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AB9" w:rsidRDefault="00F54D87" w:rsidP="00470AB9">
      <w:pPr>
        <w:ind w:firstLine="709"/>
      </w:pPr>
      <w:r w:rsidRPr="00470AB9">
        <w:t>Ф</w:t>
      </w:r>
      <w:r w:rsidR="00470AB9" w:rsidRPr="00470AB9">
        <w:t xml:space="preserve">. </w:t>
      </w:r>
      <w:r w:rsidRPr="00470AB9">
        <w:t>И</w:t>
      </w:r>
      <w:r w:rsidR="00470AB9">
        <w:t>.О.</w:t>
      </w:r>
    </w:p>
    <w:p w:rsidR="00470AB9" w:rsidRPr="00470AB9" w:rsidRDefault="00F54D87" w:rsidP="00470AB9">
      <w:pPr>
        <w:ind w:firstLine="709"/>
      </w:pPr>
      <w:r w:rsidRPr="00470AB9">
        <w:t>Возраст</w:t>
      </w:r>
      <w:r w:rsidR="00370E1F">
        <w:t>:</w:t>
      </w:r>
      <w:r w:rsidR="00470AB9" w:rsidRPr="00470AB9">
        <w:t xml:space="preserve"> </w:t>
      </w:r>
      <w:r w:rsidRPr="00470AB9">
        <w:t>71 год</w:t>
      </w:r>
    </w:p>
    <w:p w:rsidR="00470AB9" w:rsidRPr="00470AB9" w:rsidRDefault="00F54D87" w:rsidP="00470AB9">
      <w:pPr>
        <w:ind w:firstLine="709"/>
      </w:pPr>
      <w:r w:rsidRPr="00470AB9">
        <w:t>Пол</w:t>
      </w:r>
      <w:r w:rsidR="00370E1F">
        <w:t>:</w:t>
      </w:r>
      <w:r w:rsidR="00470AB9" w:rsidRPr="00470AB9">
        <w:t xml:space="preserve"> </w:t>
      </w:r>
      <w:r w:rsidRPr="00470AB9">
        <w:t>женский</w:t>
      </w:r>
    </w:p>
    <w:p w:rsidR="00470AB9" w:rsidRDefault="00F54D87" w:rsidP="00470AB9">
      <w:pPr>
        <w:ind w:firstLine="709"/>
      </w:pPr>
      <w:r w:rsidRPr="00470AB9">
        <w:t>Национальность</w:t>
      </w:r>
    </w:p>
    <w:p w:rsidR="00470AB9" w:rsidRPr="00470AB9" w:rsidRDefault="00F54D87" w:rsidP="00470AB9">
      <w:pPr>
        <w:ind w:firstLine="709"/>
      </w:pPr>
      <w:r w:rsidRPr="00470AB9">
        <w:t>Образование</w:t>
      </w:r>
      <w:r w:rsidR="00470AB9" w:rsidRPr="00470AB9">
        <w:t xml:space="preserve"> </w:t>
      </w:r>
      <w:r w:rsidR="00053E00" w:rsidRPr="00470AB9">
        <w:t>средне-специальное</w:t>
      </w:r>
    </w:p>
    <w:p w:rsidR="00470AB9" w:rsidRPr="00470AB9" w:rsidRDefault="00F54D87" w:rsidP="00470AB9">
      <w:pPr>
        <w:ind w:firstLine="709"/>
      </w:pPr>
      <w:r w:rsidRPr="00470AB9">
        <w:t>Профессия</w:t>
      </w:r>
      <w:r w:rsidR="00370E1F">
        <w:t>:</w:t>
      </w:r>
      <w:r w:rsidR="00470AB9" w:rsidRPr="00470AB9">
        <w:t xml:space="preserve"> </w:t>
      </w:r>
      <w:r w:rsidRPr="00470AB9">
        <w:t>пенсионерка</w:t>
      </w:r>
    </w:p>
    <w:p w:rsidR="00470AB9" w:rsidRPr="00470AB9" w:rsidRDefault="00F54D87" w:rsidP="00470AB9">
      <w:pPr>
        <w:ind w:firstLine="709"/>
      </w:pPr>
      <w:r w:rsidRPr="00470AB9">
        <w:t>Семейное положение</w:t>
      </w:r>
      <w:r w:rsidR="00370E1F">
        <w:t>:</w:t>
      </w:r>
      <w:r w:rsidR="00470AB9" w:rsidRPr="00470AB9">
        <w:t xml:space="preserve"> </w:t>
      </w:r>
      <w:r w:rsidRPr="00470AB9">
        <w:t>замужем</w:t>
      </w:r>
    </w:p>
    <w:p w:rsidR="00470AB9" w:rsidRDefault="00F54D87" w:rsidP="00470AB9">
      <w:pPr>
        <w:ind w:firstLine="709"/>
      </w:pPr>
      <w:r w:rsidRPr="00470AB9">
        <w:t>Адрес</w:t>
      </w:r>
    </w:p>
    <w:p w:rsidR="00470AB9" w:rsidRDefault="00F54D87" w:rsidP="00470AB9">
      <w:pPr>
        <w:ind w:firstLine="709"/>
      </w:pPr>
      <w:r w:rsidRPr="00470AB9">
        <w:t>Время поступления</w:t>
      </w:r>
      <w:r w:rsidR="00370E1F">
        <w:t>:</w:t>
      </w:r>
      <w:r w:rsidR="00470AB9" w:rsidRPr="00470AB9">
        <w:t xml:space="preserve"> </w:t>
      </w:r>
      <w:r w:rsidRPr="00470AB9">
        <w:t>17</w:t>
      </w:r>
      <w:r w:rsidR="00470AB9">
        <w:t>.02.20</w:t>
      </w:r>
      <w:r w:rsidRPr="00470AB9">
        <w:t>10г</w:t>
      </w:r>
      <w:r w:rsidR="00470AB9" w:rsidRPr="00470AB9">
        <w:t>.</w:t>
      </w:r>
    </w:p>
    <w:p w:rsidR="00470AB9" w:rsidRPr="00470AB9" w:rsidRDefault="00F54D87" w:rsidP="00470AB9">
      <w:pPr>
        <w:ind w:firstLine="709"/>
      </w:pPr>
      <w:r w:rsidRPr="00470AB9">
        <w:t>Кем направлен</w:t>
      </w:r>
      <w:r w:rsidR="00470AB9" w:rsidRPr="00470AB9">
        <w:t xml:space="preserve">: </w:t>
      </w:r>
      <w:r w:rsidRPr="00470AB9">
        <w:t>в плановом порядке</w:t>
      </w:r>
    </w:p>
    <w:p w:rsidR="00470AB9" w:rsidRDefault="00F54D87" w:rsidP="00470AB9">
      <w:pPr>
        <w:ind w:firstLine="709"/>
      </w:pPr>
      <w:r w:rsidRPr="00470AB9">
        <w:t>Диагноз, установленный куратором</w:t>
      </w:r>
      <w:r w:rsidR="00470AB9" w:rsidRPr="00470AB9">
        <w:t xml:space="preserve">: </w:t>
      </w:r>
      <w:r w:rsidRPr="00470AB9">
        <w:t>Дисциркуляторная энцефалопатия</w:t>
      </w:r>
      <w:r w:rsidR="00470AB9" w:rsidRPr="00470AB9">
        <w:t xml:space="preserve"> </w:t>
      </w:r>
      <w:r w:rsidRPr="00470AB9">
        <w:rPr>
          <w:lang w:val="en-US"/>
        </w:rPr>
        <w:t>II</w:t>
      </w:r>
      <w:r w:rsidRPr="00470AB9">
        <w:t>ст</w:t>
      </w:r>
      <w:r w:rsidR="00470AB9" w:rsidRPr="00470AB9">
        <w:t xml:space="preserve">. </w:t>
      </w:r>
      <w:r w:rsidRPr="00470AB9">
        <w:t>в стадии декомпенсации на фоне гипертонической болезни</w:t>
      </w:r>
      <w:r w:rsidR="00470AB9" w:rsidRPr="00470AB9">
        <w:t xml:space="preserve">. </w:t>
      </w:r>
      <w:r w:rsidRPr="00470AB9">
        <w:t>Синдром Паркинсона</w:t>
      </w:r>
      <w:r w:rsidR="00470AB9" w:rsidRPr="00470AB9">
        <w:t>.</w:t>
      </w:r>
    </w:p>
    <w:p w:rsidR="00470AB9" w:rsidRDefault="00470AB9" w:rsidP="00470AB9">
      <w:pPr>
        <w:ind w:firstLine="709"/>
      </w:pPr>
    </w:p>
    <w:p w:rsidR="00F54D87" w:rsidRPr="00470AB9" w:rsidRDefault="00F54D87" w:rsidP="00470AB9">
      <w:pPr>
        <w:pStyle w:val="2"/>
      </w:pPr>
      <w:r w:rsidRPr="00470AB9">
        <w:t>Жалобы</w:t>
      </w:r>
    </w:p>
    <w:p w:rsidR="00470AB9" w:rsidRDefault="00470AB9" w:rsidP="00470AB9">
      <w:pPr>
        <w:ind w:firstLine="709"/>
      </w:pPr>
    </w:p>
    <w:p w:rsidR="00470AB9" w:rsidRDefault="00F54D87" w:rsidP="00470AB9">
      <w:pPr>
        <w:ind w:firstLine="709"/>
      </w:pPr>
      <w:r w:rsidRPr="00470AB9">
        <w:t>При поступлении больная предъявляла жалобы на головные боли, головокружение, шаткость походки, дрожь в руках</w:t>
      </w:r>
      <w:r w:rsidR="00470AB9">
        <w:t xml:space="preserve"> (</w:t>
      </w:r>
      <w:r w:rsidRPr="00470AB9">
        <w:t>особенно в правой</w:t>
      </w:r>
      <w:r w:rsidR="00470AB9" w:rsidRPr="00470AB9">
        <w:t>),</w:t>
      </w:r>
      <w:r w:rsidRPr="00470AB9">
        <w:t xml:space="preserve"> ухудшение памяти, зрения и слуха, колебания АД, плохой сон</w:t>
      </w:r>
      <w:r w:rsidR="00470AB9" w:rsidRPr="00470AB9">
        <w:t>.</w:t>
      </w:r>
    </w:p>
    <w:p w:rsidR="00470AB9" w:rsidRDefault="00470AB9" w:rsidP="00470AB9">
      <w:pPr>
        <w:ind w:firstLine="709"/>
      </w:pPr>
    </w:p>
    <w:p w:rsidR="00470AB9" w:rsidRDefault="00F54D87" w:rsidP="00470AB9">
      <w:pPr>
        <w:pStyle w:val="2"/>
      </w:pPr>
      <w:r w:rsidRPr="00470AB9">
        <w:rPr>
          <w:lang w:val="en-US"/>
        </w:rPr>
        <w:t>Anamnesis</w:t>
      </w:r>
      <w:r w:rsidRPr="00470AB9">
        <w:t xml:space="preserve"> </w:t>
      </w:r>
      <w:r w:rsidR="00497552" w:rsidRPr="00470AB9">
        <w:rPr>
          <w:lang w:val="en-US"/>
        </w:rPr>
        <w:t>morbi</w:t>
      </w:r>
    </w:p>
    <w:p w:rsidR="00470AB9" w:rsidRDefault="00470AB9" w:rsidP="00470AB9">
      <w:pPr>
        <w:ind w:firstLine="709"/>
      </w:pPr>
    </w:p>
    <w:p w:rsidR="00470AB9" w:rsidRDefault="00F54D87" w:rsidP="00470AB9">
      <w:pPr>
        <w:ind w:firstLine="709"/>
      </w:pPr>
      <w:r w:rsidRPr="00470AB9">
        <w:t>Считает себя больной около пяти лет, когда впервые появилась</w:t>
      </w:r>
      <w:r w:rsidR="00A430BC" w:rsidRPr="00470AB9">
        <w:t xml:space="preserve"> дрожь пальцев</w:t>
      </w:r>
      <w:r w:rsidR="00470AB9" w:rsidRPr="00470AB9">
        <w:t xml:space="preserve"> </w:t>
      </w:r>
      <w:r w:rsidR="00A430BC" w:rsidRPr="00470AB9">
        <w:t>правой руки</w:t>
      </w:r>
      <w:r w:rsidRPr="00470AB9">
        <w:t>,</w:t>
      </w:r>
      <w:r w:rsidR="00A430BC" w:rsidRPr="00470AB9">
        <w:t xml:space="preserve"> которая</w:t>
      </w:r>
      <w:r w:rsidR="00470AB9" w:rsidRPr="00470AB9">
        <w:t xml:space="preserve"> </w:t>
      </w:r>
      <w:r w:rsidR="00A430BC" w:rsidRPr="00470AB9">
        <w:t>распространилась на предплечье, плечо и левую руку</w:t>
      </w:r>
      <w:r w:rsidR="00470AB9" w:rsidRPr="00470AB9">
        <w:t xml:space="preserve">. </w:t>
      </w:r>
      <w:r w:rsidR="00A430BC" w:rsidRPr="00470AB9">
        <w:t>Периодически отмечала подъем АД до 220/140 мм</w:t>
      </w:r>
      <w:r w:rsidR="00470AB9" w:rsidRPr="00470AB9">
        <w:t xml:space="preserve">. </w:t>
      </w:r>
      <w:r w:rsidR="00A430BC" w:rsidRPr="00470AB9">
        <w:t>рт</w:t>
      </w:r>
      <w:r w:rsidR="00470AB9" w:rsidRPr="00470AB9">
        <w:t xml:space="preserve">. </w:t>
      </w:r>
      <w:r w:rsidR="00A430BC" w:rsidRPr="00470AB9">
        <w:t>ст</w:t>
      </w:r>
      <w:r w:rsidR="00470AB9">
        <w:t>.,</w:t>
      </w:r>
      <w:r w:rsidR="00A430BC" w:rsidRPr="00470AB9">
        <w:t xml:space="preserve"> при этом и</w:t>
      </w:r>
      <w:r w:rsidR="00497552" w:rsidRPr="00470AB9">
        <w:t>спытывала сильные головные боли и шум в</w:t>
      </w:r>
      <w:r w:rsidR="00D77049" w:rsidRPr="00470AB9">
        <w:t xml:space="preserve"> голове</w:t>
      </w:r>
      <w:r w:rsidR="00470AB9" w:rsidRPr="00470AB9">
        <w:t xml:space="preserve">. </w:t>
      </w:r>
      <w:r w:rsidR="00497552" w:rsidRPr="00470AB9">
        <w:t>Лечилась стационарно и амбулаторно без динамики</w:t>
      </w:r>
      <w:r w:rsidR="00470AB9" w:rsidRPr="00470AB9">
        <w:t xml:space="preserve">. </w:t>
      </w:r>
    </w:p>
    <w:p w:rsidR="00470AB9" w:rsidRDefault="00497552" w:rsidP="00470AB9">
      <w:pPr>
        <w:ind w:firstLine="709"/>
      </w:pPr>
      <w:r w:rsidRPr="00470AB9">
        <w:t>Последний месяц отмечала ухудшение состояния</w:t>
      </w:r>
      <w:r w:rsidR="00470AB9" w:rsidRPr="00470AB9">
        <w:t xml:space="preserve">: </w:t>
      </w:r>
      <w:r w:rsidRPr="00470AB9">
        <w:t>шаткость походки, неустойчивость, снижение зрения и слуха, памяти, постоянные колебания АД</w:t>
      </w:r>
      <w:r w:rsidR="00470AB9" w:rsidRPr="00470AB9">
        <w:t xml:space="preserve">. </w:t>
      </w:r>
      <w:r w:rsidRPr="00470AB9">
        <w:t>В стационар обратилась в плановом порядке для лечения и обследования</w:t>
      </w:r>
      <w:r w:rsidR="00470AB9" w:rsidRPr="00470AB9">
        <w:t>.</w:t>
      </w:r>
    </w:p>
    <w:p w:rsidR="00470AB9" w:rsidRDefault="00470AB9" w:rsidP="00470AB9">
      <w:pPr>
        <w:ind w:firstLine="709"/>
      </w:pPr>
    </w:p>
    <w:p w:rsidR="00656BC1" w:rsidRPr="00470AB9" w:rsidRDefault="00497552" w:rsidP="00470AB9">
      <w:pPr>
        <w:pStyle w:val="2"/>
      </w:pPr>
      <w:r w:rsidRPr="00470AB9">
        <w:rPr>
          <w:lang w:val="en-US"/>
        </w:rPr>
        <w:t>Anamnesis</w:t>
      </w:r>
      <w:r w:rsidRPr="00470AB9">
        <w:t xml:space="preserve"> </w:t>
      </w:r>
      <w:r w:rsidRPr="00470AB9">
        <w:rPr>
          <w:lang w:val="en-US"/>
        </w:rPr>
        <w:t>vitae</w:t>
      </w:r>
    </w:p>
    <w:p w:rsidR="00470AB9" w:rsidRDefault="00470AB9" w:rsidP="00470AB9">
      <w:pPr>
        <w:ind w:firstLine="709"/>
      </w:pPr>
    </w:p>
    <w:p w:rsidR="00470AB9" w:rsidRDefault="00656BC1" w:rsidP="00470AB9">
      <w:pPr>
        <w:ind w:firstLine="709"/>
      </w:pPr>
      <w:r w:rsidRPr="00470AB9">
        <w:t>Родилась в с</w:t>
      </w:r>
      <w:r w:rsidR="00470AB9" w:rsidRPr="00470AB9">
        <w:t xml:space="preserve">. </w:t>
      </w:r>
      <w:r w:rsidRPr="00470AB9">
        <w:t>Залукокоаже в 1938г</w:t>
      </w:r>
      <w:r w:rsidR="00470AB9" w:rsidRPr="00470AB9">
        <w:t xml:space="preserve">. </w:t>
      </w:r>
      <w:r w:rsidRPr="00470AB9">
        <w:t>третьим ребенком в семье</w:t>
      </w:r>
      <w:r w:rsidR="00470AB9" w:rsidRPr="00470AB9">
        <w:t xml:space="preserve">. </w:t>
      </w:r>
      <w:r w:rsidRPr="00470AB9">
        <w:t>Росла и развивалась соответственно возрасту</w:t>
      </w:r>
      <w:r w:rsidR="00470AB9" w:rsidRPr="00470AB9">
        <w:t xml:space="preserve">. </w:t>
      </w:r>
      <w:r w:rsidR="00053E00" w:rsidRPr="00470AB9">
        <w:t>Болезни, перенесенные в детстве, не помнит</w:t>
      </w:r>
      <w:r w:rsidR="00470AB9" w:rsidRPr="00470AB9">
        <w:t xml:space="preserve">. </w:t>
      </w:r>
      <w:r w:rsidRPr="00470AB9">
        <w:t>В 7 лет пошла в школу</w:t>
      </w:r>
      <w:r w:rsidR="00470AB9" w:rsidRPr="00470AB9">
        <w:t xml:space="preserve">. </w:t>
      </w:r>
      <w:r w:rsidR="00FD2A06" w:rsidRPr="00470AB9">
        <w:t xml:space="preserve">После окончания школы </w:t>
      </w:r>
      <w:r w:rsidR="00B54DA7" w:rsidRPr="00470AB9">
        <w:t xml:space="preserve">поступила в техникум и </w:t>
      </w:r>
      <w:r w:rsidR="00FD2A06" w:rsidRPr="00470AB9">
        <w:t>около 40 лет проработала швеей-мотористкой</w:t>
      </w:r>
      <w:r w:rsidR="00470AB9" w:rsidRPr="00470AB9">
        <w:t xml:space="preserve">. </w:t>
      </w:r>
      <w:r w:rsidR="00053E00" w:rsidRPr="00470AB9">
        <w:t>В 19 лет вышла замуж, имеет 4-х</w:t>
      </w:r>
      <w:r w:rsidR="00470AB9" w:rsidRPr="00470AB9">
        <w:t xml:space="preserve"> </w:t>
      </w:r>
      <w:r w:rsidR="00053E00" w:rsidRPr="00470AB9">
        <w:t>сыновей</w:t>
      </w:r>
      <w:r w:rsidR="00470AB9" w:rsidRPr="00470AB9">
        <w:t xml:space="preserve">. </w:t>
      </w:r>
      <w:r w:rsidR="00053E00" w:rsidRPr="00470AB9">
        <w:t>Все роды были физиологическими и протекали без осложнений</w:t>
      </w:r>
      <w:r w:rsidR="00470AB9" w:rsidRPr="00470AB9">
        <w:t xml:space="preserve">. </w:t>
      </w:r>
      <w:r w:rsidR="00B54DA7" w:rsidRPr="00470AB9">
        <w:t>Хирургических вмешательств не производилось</w:t>
      </w:r>
      <w:r w:rsidR="00470AB9" w:rsidRPr="00470AB9">
        <w:t xml:space="preserve">. </w:t>
      </w:r>
      <w:r w:rsidR="00B54DA7" w:rsidRPr="00470AB9">
        <w:t>Вредных привычек не имеет</w:t>
      </w:r>
      <w:r w:rsidR="00470AB9" w:rsidRPr="00470AB9">
        <w:t xml:space="preserve">. </w:t>
      </w:r>
      <w:r w:rsidR="00B54DA7" w:rsidRPr="00470AB9">
        <w:t>Инфекционные заболевания отрицает</w:t>
      </w:r>
      <w:r w:rsidR="00470AB9" w:rsidRPr="00470AB9">
        <w:t xml:space="preserve">. </w:t>
      </w:r>
      <w:r w:rsidR="00B54DA7" w:rsidRPr="00470AB9">
        <w:t xml:space="preserve">Материально </w:t>
      </w:r>
      <w:r w:rsidR="00470AB9">
        <w:t>-</w:t>
      </w:r>
      <w:r w:rsidR="00B54DA7" w:rsidRPr="00470AB9">
        <w:t xml:space="preserve"> бытовые условия удовлетворительные</w:t>
      </w:r>
      <w:r w:rsidR="00470AB9" w:rsidRPr="00470AB9">
        <w:t xml:space="preserve">. </w:t>
      </w:r>
      <w:r w:rsidR="00B54DA7" w:rsidRPr="00470AB9">
        <w:t>Питание рациональное</w:t>
      </w:r>
      <w:r w:rsidR="00470AB9" w:rsidRPr="00470AB9">
        <w:t xml:space="preserve">. </w:t>
      </w:r>
      <w:r w:rsidR="00B54DA7" w:rsidRPr="00470AB9">
        <w:t>Аллергоанамнез и наследственность не отягощены</w:t>
      </w:r>
      <w:r w:rsidR="00470AB9" w:rsidRPr="00470AB9">
        <w:t>.</w:t>
      </w:r>
    </w:p>
    <w:p w:rsidR="00470AB9" w:rsidRDefault="00470AB9" w:rsidP="00470AB9">
      <w:pPr>
        <w:ind w:firstLine="709"/>
      </w:pPr>
    </w:p>
    <w:p w:rsidR="00424ED7" w:rsidRPr="00470AB9" w:rsidRDefault="00424ED7" w:rsidP="00470AB9">
      <w:pPr>
        <w:pStyle w:val="2"/>
      </w:pPr>
      <w:r w:rsidRPr="00470AB9">
        <w:t>Настоящее состояние больного</w:t>
      </w:r>
    </w:p>
    <w:p w:rsidR="00470AB9" w:rsidRDefault="00470AB9" w:rsidP="00470AB9">
      <w:pPr>
        <w:ind w:firstLine="709"/>
      </w:pPr>
    </w:p>
    <w:p w:rsidR="00470AB9" w:rsidRDefault="00424ED7" w:rsidP="00470AB9">
      <w:pPr>
        <w:ind w:firstLine="709"/>
      </w:pPr>
      <w:r w:rsidRPr="00470AB9">
        <w:t>Состояние больной относительно удовлетворительное</w:t>
      </w:r>
      <w:r w:rsidR="00470AB9" w:rsidRPr="00470AB9">
        <w:t xml:space="preserve">. </w:t>
      </w:r>
      <w:r w:rsidRPr="00470AB9">
        <w:t>Положение пассивное</w:t>
      </w:r>
      <w:r w:rsidR="00470AB9" w:rsidRPr="00470AB9">
        <w:t xml:space="preserve">. </w:t>
      </w:r>
      <w:r w:rsidR="008B0841" w:rsidRPr="00470AB9">
        <w:t>Сознание ясное</w:t>
      </w:r>
      <w:r w:rsidR="00470AB9" w:rsidRPr="00470AB9">
        <w:t xml:space="preserve">. </w:t>
      </w:r>
      <w:r w:rsidRPr="00470AB9">
        <w:t>Телосложение нормостеническое</w:t>
      </w:r>
      <w:r w:rsidR="00470AB9" w:rsidRPr="00470AB9">
        <w:t xml:space="preserve">. </w:t>
      </w:r>
      <w:r w:rsidR="008B0841" w:rsidRPr="00470AB9">
        <w:t>Кожа чистая, эластичная, бледно-розового цвета тургор кожи сохранен, умеренно влажная, сыпи нет</w:t>
      </w:r>
      <w:r w:rsidR="00470AB9" w:rsidRPr="00470AB9">
        <w:t xml:space="preserve">. </w:t>
      </w:r>
      <w:r w:rsidR="008B0841" w:rsidRPr="00470AB9">
        <w:t>Ногтевые пластинки не изменены</w:t>
      </w:r>
      <w:r w:rsidR="00470AB9" w:rsidRPr="00470AB9">
        <w:t xml:space="preserve">. </w:t>
      </w:r>
      <w:r w:rsidR="008B0841" w:rsidRPr="00470AB9">
        <w:t>Видимые слизистые бледно-розового цвета</w:t>
      </w:r>
      <w:r w:rsidR="00470AB9" w:rsidRPr="00470AB9">
        <w:t xml:space="preserve">. </w:t>
      </w:r>
      <w:r w:rsidR="008B0841" w:rsidRPr="00470AB9">
        <w:t>Расчёсов, узлов,</w:t>
      </w:r>
      <w:r w:rsidR="00470AB9">
        <w:t xml:space="preserve"> «</w:t>
      </w:r>
      <w:r w:rsidR="008B0841" w:rsidRPr="00470AB9">
        <w:t>сосудистых звёздочек</w:t>
      </w:r>
      <w:r w:rsidR="00470AB9">
        <w:t xml:space="preserve">», </w:t>
      </w:r>
      <w:r w:rsidR="008B0841" w:rsidRPr="00470AB9">
        <w:t>рубцов не обнаружено</w:t>
      </w:r>
      <w:r w:rsidR="00470AB9" w:rsidRPr="00470AB9">
        <w:t xml:space="preserve">. </w:t>
      </w:r>
      <w:r w:rsidR="008B0841" w:rsidRPr="00470AB9">
        <w:t xml:space="preserve">Подкожно </w:t>
      </w:r>
      <w:r w:rsidR="00470AB9">
        <w:t>-</w:t>
      </w:r>
      <w:r w:rsidR="008B0841" w:rsidRPr="00470AB9">
        <w:t xml:space="preserve"> жировая клетчатка развита умеренно, отеков нет</w:t>
      </w:r>
      <w:r w:rsidR="00470AB9" w:rsidRPr="00470AB9">
        <w:t xml:space="preserve">. </w:t>
      </w:r>
      <w:r w:rsidR="008B0841" w:rsidRPr="00470AB9">
        <w:t>Волосы седые</w:t>
      </w:r>
      <w:r w:rsidR="00470AB9" w:rsidRPr="00470AB9">
        <w:t xml:space="preserve">. </w:t>
      </w:r>
      <w:r w:rsidR="008B0841" w:rsidRPr="00470AB9">
        <w:t>Периферические лимфатические узлы не пальпируются</w:t>
      </w:r>
      <w:r w:rsidR="00470AB9" w:rsidRPr="00470AB9">
        <w:t>.</w:t>
      </w:r>
    </w:p>
    <w:p w:rsidR="00470AB9" w:rsidRDefault="00143CDD" w:rsidP="00470AB9">
      <w:pPr>
        <w:ind w:firstLine="709"/>
      </w:pPr>
      <w:r w:rsidRPr="00470AB9">
        <w:t>Голова правильной формы, нормальной величины</w:t>
      </w:r>
      <w:r w:rsidR="00470AB9" w:rsidRPr="00470AB9">
        <w:t xml:space="preserve">. </w:t>
      </w:r>
      <w:r w:rsidRPr="00470AB9">
        <w:t>Рубцы и</w:t>
      </w:r>
      <w:r w:rsidR="00470AB9" w:rsidRPr="00470AB9">
        <w:t xml:space="preserve"> </w:t>
      </w:r>
      <w:r w:rsidRPr="00470AB9">
        <w:t>деформации не отмечаются</w:t>
      </w:r>
      <w:r w:rsidR="00470AB9" w:rsidRPr="00470AB9">
        <w:t xml:space="preserve">. </w:t>
      </w:r>
      <w:r w:rsidRPr="00470AB9">
        <w:t>Перкуссия черепа безболезненная</w:t>
      </w:r>
      <w:r w:rsidR="00470AB9" w:rsidRPr="00470AB9">
        <w:t xml:space="preserve">. </w:t>
      </w:r>
      <w:r w:rsidRPr="00470AB9">
        <w:t>П</w:t>
      </w:r>
      <w:r w:rsidR="00D36276" w:rsidRPr="00470AB9">
        <w:t xml:space="preserve">озвоночник обычной </w:t>
      </w:r>
      <w:r w:rsidR="008E2FD6" w:rsidRPr="00470AB9">
        <w:t>конфигурации, отмечается болезненность</w:t>
      </w:r>
      <w:r w:rsidRPr="00470AB9">
        <w:t xml:space="preserve"> при перкуссии остистых позвонков</w:t>
      </w:r>
      <w:r w:rsidR="00470AB9" w:rsidRPr="00470AB9">
        <w:t>.</w:t>
      </w:r>
    </w:p>
    <w:p w:rsidR="00470AB9" w:rsidRDefault="00143CDD" w:rsidP="00470AB9">
      <w:pPr>
        <w:ind w:firstLine="709"/>
      </w:pPr>
      <w:r w:rsidRPr="00470AB9">
        <w:t>Рост 164см</w:t>
      </w:r>
      <w:r w:rsidR="00470AB9" w:rsidRPr="00470AB9">
        <w:t>.</w:t>
      </w:r>
    </w:p>
    <w:p w:rsidR="00470AB9" w:rsidRDefault="00143CDD" w:rsidP="00470AB9">
      <w:pPr>
        <w:ind w:firstLine="709"/>
      </w:pPr>
      <w:r w:rsidRPr="00470AB9">
        <w:t>Вес 80кг</w:t>
      </w:r>
      <w:r w:rsidR="00470AB9" w:rsidRPr="00470AB9">
        <w:t>.</w:t>
      </w:r>
    </w:p>
    <w:p w:rsidR="00143CDD" w:rsidRPr="00470AB9" w:rsidRDefault="00143CDD" w:rsidP="00470AB9">
      <w:pPr>
        <w:ind w:firstLine="709"/>
        <w:rPr>
          <w:vertAlign w:val="superscript"/>
        </w:rPr>
      </w:pPr>
      <w:r w:rsidRPr="00470AB9">
        <w:t>Индекс Кетле</w:t>
      </w:r>
      <w:r w:rsidR="00470AB9" w:rsidRPr="00470AB9">
        <w:t xml:space="preserve"> - </w:t>
      </w:r>
      <w:r w:rsidRPr="00470AB9">
        <w:t>29,6 кг/м</w:t>
      </w:r>
      <w:r w:rsidRPr="00470AB9">
        <w:rPr>
          <w:vertAlign w:val="superscript"/>
        </w:rPr>
        <w:t>2</w:t>
      </w:r>
    </w:p>
    <w:p w:rsidR="00470AB9" w:rsidRPr="00470AB9" w:rsidRDefault="00143CDD" w:rsidP="00470AB9">
      <w:pPr>
        <w:ind w:firstLine="709"/>
      </w:pPr>
      <w:r w:rsidRPr="00470AB9">
        <w:t>Температура тела 36,8</w:t>
      </w:r>
      <w:r w:rsidRPr="00470AB9">
        <w:rPr>
          <w:vertAlign w:val="superscript"/>
        </w:rPr>
        <w:t>о</w:t>
      </w:r>
      <w:r w:rsidRPr="00470AB9">
        <w:t>С</w:t>
      </w:r>
    </w:p>
    <w:p w:rsidR="002E7CCD" w:rsidRPr="00470AB9" w:rsidRDefault="002E7CCD" w:rsidP="00470AB9">
      <w:pPr>
        <w:ind w:firstLine="709"/>
      </w:pPr>
      <w:r w:rsidRPr="00470AB9">
        <w:t>Органы дыхания</w:t>
      </w:r>
    </w:p>
    <w:p w:rsidR="00470AB9" w:rsidRDefault="002E7CCD" w:rsidP="00470AB9">
      <w:pPr>
        <w:ind w:firstLine="709"/>
      </w:pPr>
      <w:r w:rsidRPr="00470AB9">
        <w:t>Грудная клетка правильной формы</w:t>
      </w:r>
      <w:r w:rsidR="00470AB9" w:rsidRPr="00470AB9">
        <w:t xml:space="preserve">. </w:t>
      </w:r>
      <w:r w:rsidRPr="00470AB9">
        <w:t>Дыхание</w:t>
      </w:r>
      <w:r w:rsidR="00470AB9" w:rsidRPr="00470AB9">
        <w:t xml:space="preserve"> </w:t>
      </w:r>
      <w:r w:rsidRPr="00470AB9">
        <w:t>через нос свободное</w:t>
      </w:r>
      <w:r w:rsidR="00470AB9" w:rsidRPr="00470AB9">
        <w:t xml:space="preserve">, </w:t>
      </w:r>
      <w:r w:rsidRPr="00470AB9">
        <w:t>поверхностное, ритмичное</w:t>
      </w:r>
      <w:r w:rsidR="00470AB9" w:rsidRPr="00470AB9">
        <w:t xml:space="preserve">. </w:t>
      </w:r>
      <w:r w:rsidRPr="00470AB9">
        <w:t>ЧДД 18/мин</w:t>
      </w:r>
      <w:r w:rsidR="00470AB9" w:rsidRPr="00470AB9">
        <w:t xml:space="preserve">. </w:t>
      </w:r>
      <w:r w:rsidRPr="00470AB9">
        <w:t>Обе половины грудной</w:t>
      </w:r>
      <w:r w:rsidR="00470AB9" w:rsidRPr="00470AB9">
        <w:t xml:space="preserve"> </w:t>
      </w:r>
      <w:r w:rsidRPr="00470AB9">
        <w:t>клетки симметрично участвуют в акте дыхания, участие дополнительной мускулатуры в дыхании не обнаружено</w:t>
      </w:r>
      <w:r w:rsidR="00470AB9" w:rsidRPr="00470AB9">
        <w:t>.</w:t>
      </w:r>
    </w:p>
    <w:p w:rsidR="00470AB9" w:rsidRDefault="002E7CCD" w:rsidP="00470AB9">
      <w:pPr>
        <w:ind w:firstLine="709"/>
      </w:pPr>
      <w:r w:rsidRPr="00470AB9">
        <w:rPr>
          <w:i/>
          <w:iCs/>
        </w:rPr>
        <w:t>Пальпа</w:t>
      </w:r>
      <w:r w:rsidR="00251336" w:rsidRPr="00470AB9">
        <w:rPr>
          <w:i/>
          <w:iCs/>
        </w:rPr>
        <w:t>ция</w:t>
      </w:r>
      <w:r w:rsidR="00470AB9" w:rsidRPr="00470AB9">
        <w:rPr>
          <w:i/>
          <w:iCs/>
        </w:rPr>
        <w:t xml:space="preserve">. </w:t>
      </w:r>
      <w:r w:rsidR="00D36276" w:rsidRPr="00470AB9">
        <w:t>Грудная клетка эластична, болезненности в симметричных участках не отмечается</w:t>
      </w:r>
      <w:r w:rsidR="00470AB9" w:rsidRPr="00470AB9">
        <w:t xml:space="preserve">. </w:t>
      </w:r>
      <w:r w:rsidR="00D36276" w:rsidRPr="00470AB9">
        <w:t>Голосовое дрожание одинаковое с обеих сторон, нормальное</w:t>
      </w:r>
      <w:r w:rsidR="00470AB9" w:rsidRPr="00470AB9">
        <w:t xml:space="preserve">. </w:t>
      </w:r>
      <w:r w:rsidR="00D36276" w:rsidRPr="00470AB9">
        <w:t>Шум трения плевры не ощущается</w:t>
      </w:r>
      <w:r w:rsidR="00470AB9" w:rsidRPr="00470AB9">
        <w:t>.</w:t>
      </w:r>
    </w:p>
    <w:p w:rsidR="00470AB9" w:rsidRDefault="00251336" w:rsidP="00470AB9">
      <w:pPr>
        <w:ind w:firstLine="709"/>
      </w:pPr>
      <w:r w:rsidRPr="00470AB9">
        <w:rPr>
          <w:i/>
          <w:iCs/>
        </w:rPr>
        <w:t>Сравнительная п</w:t>
      </w:r>
      <w:r w:rsidR="00D36276" w:rsidRPr="00470AB9">
        <w:rPr>
          <w:i/>
          <w:iCs/>
        </w:rPr>
        <w:t>ерку</w:t>
      </w:r>
      <w:r w:rsidRPr="00470AB9">
        <w:rPr>
          <w:i/>
          <w:iCs/>
        </w:rPr>
        <w:t>ссия</w:t>
      </w:r>
      <w:r w:rsidR="00470AB9" w:rsidRPr="00470AB9">
        <w:t xml:space="preserve">. </w:t>
      </w:r>
      <w:r w:rsidRPr="00470AB9">
        <w:t>В</w:t>
      </w:r>
      <w:r w:rsidR="00D36276" w:rsidRPr="00470AB9">
        <w:t xml:space="preserve"> симметричных участках над всей поверхностью легких выявляется ясный легочной звук</w:t>
      </w:r>
      <w:r w:rsidR="00470AB9" w:rsidRPr="00470AB9">
        <w:t>.</w:t>
      </w:r>
    </w:p>
    <w:p w:rsidR="00470AB9" w:rsidRPr="00470AB9" w:rsidRDefault="00F507F9" w:rsidP="00470AB9">
      <w:pPr>
        <w:ind w:firstLine="709"/>
        <w:rPr>
          <w:i/>
          <w:iCs/>
        </w:rPr>
      </w:pPr>
      <w:r w:rsidRPr="00470AB9">
        <w:rPr>
          <w:i/>
          <w:iCs/>
        </w:rPr>
        <w:t>Топографическая перкуссия легких</w:t>
      </w:r>
    </w:p>
    <w:p w:rsidR="00470AB9" w:rsidRDefault="00F507F9" w:rsidP="00470AB9">
      <w:pPr>
        <w:ind w:firstLine="709"/>
        <w:rPr>
          <w:i/>
          <w:iCs/>
        </w:rPr>
      </w:pPr>
      <w:r w:rsidRPr="00470AB9">
        <w:rPr>
          <w:i/>
          <w:iCs/>
        </w:rPr>
        <w:t>Высота стояния верхушек легких</w:t>
      </w:r>
      <w:r w:rsidR="00470AB9" w:rsidRPr="00470AB9">
        <w:rPr>
          <w:i/>
          <w:iCs/>
        </w:rPr>
        <w:t>.</w:t>
      </w:r>
    </w:p>
    <w:p w:rsidR="00DE5B5F" w:rsidRPr="00470AB9" w:rsidRDefault="00DE5B5F" w:rsidP="00470AB9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3240"/>
        <w:gridCol w:w="3883"/>
      </w:tblGrid>
      <w:tr w:rsidR="00F507F9" w:rsidRPr="00470AB9" w:rsidTr="000D25CC">
        <w:trPr>
          <w:jc w:val="center"/>
        </w:trPr>
        <w:tc>
          <w:tcPr>
            <w:tcW w:w="2005" w:type="dxa"/>
            <w:shd w:val="clear" w:color="auto" w:fill="auto"/>
          </w:tcPr>
          <w:p w:rsidR="00F507F9" w:rsidRPr="00470AB9" w:rsidRDefault="00F507F9" w:rsidP="00470AB9">
            <w:pPr>
              <w:pStyle w:val="afb"/>
            </w:pPr>
          </w:p>
        </w:tc>
        <w:tc>
          <w:tcPr>
            <w:tcW w:w="3240" w:type="dxa"/>
            <w:shd w:val="clear" w:color="auto" w:fill="auto"/>
          </w:tcPr>
          <w:p w:rsidR="00F507F9" w:rsidRPr="00470AB9" w:rsidRDefault="00F507F9" w:rsidP="00470AB9">
            <w:pPr>
              <w:pStyle w:val="afb"/>
            </w:pPr>
            <w:r w:rsidRPr="00470AB9">
              <w:t>Спереди</w:t>
            </w:r>
          </w:p>
        </w:tc>
        <w:tc>
          <w:tcPr>
            <w:tcW w:w="3883" w:type="dxa"/>
            <w:shd w:val="clear" w:color="auto" w:fill="auto"/>
          </w:tcPr>
          <w:p w:rsidR="00F507F9" w:rsidRPr="00470AB9" w:rsidRDefault="00F507F9" w:rsidP="00470AB9">
            <w:pPr>
              <w:pStyle w:val="afb"/>
            </w:pPr>
            <w:r w:rsidRPr="00470AB9">
              <w:t>Сзади</w:t>
            </w:r>
          </w:p>
        </w:tc>
      </w:tr>
      <w:tr w:rsidR="00F507F9" w:rsidRPr="00470AB9" w:rsidTr="000D25CC">
        <w:trPr>
          <w:trHeight w:val="665"/>
          <w:jc w:val="center"/>
        </w:trPr>
        <w:tc>
          <w:tcPr>
            <w:tcW w:w="2005" w:type="dxa"/>
            <w:shd w:val="clear" w:color="auto" w:fill="auto"/>
          </w:tcPr>
          <w:p w:rsidR="00F507F9" w:rsidRPr="00470AB9" w:rsidRDefault="00F507F9" w:rsidP="00470AB9">
            <w:pPr>
              <w:pStyle w:val="afb"/>
            </w:pPr>
            <w:r w:rsidRPr="00470AB9">
              <w:t>Левое легкое</w:t>
            </w:r>
          </w:p>
        </w:tc>
        <w:tc>
          <w:tcPr>
            <w:tcW w:w="3240" w:type="dxa"/>
            <w:shd w:val="clear" w:color="auto" w:fill="auto"/>
          </w:tcPr>
          <w:p w:rsidR="00470AB9" w:rsidRDefault="00F507F9" w:rsidP="00470AB9">
            <w:pPr>
              <w:pStyle w:val="afb"/>
            </w:pPr>
            <w:r w:rsidRPr="00470AB9">
              <w:t>на 3 см выше</w:t>
            </w:r>
          </w:p>
          <w:p w:rsidR="00F507F9" w:rsidRPr="00470AB9" w:rsidRDefault="00F507F9" w:rsidP="00470AB9">
            <w:pPr>
              <w:pStyle w:val="afb"/>
            </w:pPr>
            <w:r w:rsidRPr="00470AB9">
              <w:t>ключицы</w:t>
            </w:r>
          </w:p>
        </w:tc>
        <w:tc>
          <w:tcPr>
            <w:tcW w:w="3883" w:type="dxa"/>
            <w:shd w:val="clear" w:color="auto" w:fill="auto"/>
          </w:tcPr>
          <w:p w:rsidR="00F507F9" w:rsidRPr="00470AB9" w:rsidRDefault="00F507F9" w:rsidP="00470AB9">
            <w:pPr>
              <w:pStyle w:val="afb"/>
            </w:pPr>
            <w:r w:rsidRPr="00470AB9">
              <w:t>на 3 см латеральнее остистого отростка VII шейного позвонка</w:t>
            </w:r>
          </w:p>
        </w:tc>
      </w:tr>
      <w:tr w:rsidR="00F507F9" w:rsidRPr="00470AB9" w:rsidTr="000D25CC">
        <w:trPr>
          <w:trHeight w:val="765"/>
          <w:jc w:val="center"/>
        </w:trPr>
        <w:tc>
          <w:tcPr>
            <w:tcW w:w="2005" w:type="dxa"/>
            <w:shd w:val="clear" w:color="auto" w:fill="auto"/>
          </w:tcPr>
          <w:p w:rsidR="00F507F9" w:rsidRPr="00470AB9" w:rsidRDefault="00F507F9" w:rsidP="00470AB9">
            <w:pPr>
              <w:pStyle w:val="afb"/>
            </w:pPr>
            <w:r w:rsidRPr="00470AB9">
              <w:t>Правое легкое</w:t>
            </w:r>
          </w:p>
        </w:tc>
        <w:tc>
          <w:tcPr>
            <w:tcW w:w="3240" w:type="dxa"/>
            <w:shd w:val="clear" w:color="auto" w:fill="auto"/>
          </w:tcPr>
          <w:p w:rsidR="00470AB9" w:rsidRPr="00470AB9" w:rsidRDefault="00F507F9" w:rsidP="00470AB9">
            <w:pPr>
              <w:pStyle w:val="afb"/>
            </w:pPr>
            <w:r w:rsidRPr="00470AB9">
              <w:t>на 2 см выше</w:t>
            </w:r>
          </w:p>
          <w:p w:rsidR="00F507F9" w:rsidRPr="00470AB9" w:rsidRDefault="00F507F9" w:rsidP="00470AB9">
            <w:pPr>
              <w:pStyle w:val="afb"/>
            </w:pPr>
            <w:r w:rsidRPr="00470AB9">
              <w:t>ключицы</w:t>
            </w:r>
          </w:p>
        </w:tc>
        <w:tc>
          <w:tcPr>
            <w:tcW w:w="3883" w:type="dxa"/>
            <w:shd w:val="clear" w:color="auto" w:fill="auto"/>
          </w:tcPr>
          <w:p w:rsidR="00F507F9" w:rsidRPr="00470AB9" w:rsidRDefault="00F507F9" w:rsidP="00470AB9">
            <w:pPr>
              <w:pStyle w:val="afb"/>
            </w:pPr>
            <w:r w:rsidRPr="00470AB9">
              <w:t>на 3 см латеральнее остистого отростка VII шейного позвонка</w:t>
            </w:r>
          </w:p>
        </w:tc>
      </w:tr>
    </w:tbl>
    <w:p w:rsidR="00F507F9" w:rsidRPr="00470AB9" w:rsidRDefault="00F507F9" w:rsidP="00470AB9">
      <w:pPr>
        <w:ind w:firstLine="709"/>
      </w:pPr>
    </w:p>
    <w:p w:rsidR="00470AB9" w:rsidRDefault="00F507F9" w:rsidP="00470AB9">
      <w:pPr>
        <w:ind w:firstLine="709"/>
        <w:rPr>
          <w:i/>
          <w:iCs/>
        </w:rPr>
      </w:pPr>
      <w:r w:rsidRPr="00470AB9">
        <w:rPr>
          <w:i/>
          <w:iCs/>
        </w:rPr>
        <w:t>Нижние границы левого и правого легких</w:t>
      </w:r>
      <w:r w:rsidR="00470AB9" w:rsidRPr="00470AB9">
        <w:rPr>
          <w:i/>
          <w:iCs/>
        </w:rPr>
        <w:t>:</w:t>
      </w:r>
    </w:p>
    <w:p w:rsidR="00DE5B5F" w:rsidRPr="00470AB9" w:rsidRDefault="00DE5B5F" w:rsidP="00470AB9">
      <w:pPr>
        <w:ind w:firstLine="709"/>
        <w:rPr>
          <w:i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240"/>
        <w:gridCol w:w="2858"/>
      </w:tblGrid>
      <w:tr w:rsidR="00F507F9" w:rsidRPr="00470AB9" w:rsidTr="00370E1F">
        <w:trPr>
          <w:trHeight w:val="245"/>
          <w:jc w:val="center"/>
        </w:trPr>
        <w:tc>
          <w:tcPr>
            <w:tcW w:w="2880" w:type="dxa"/>
          </w:tcPr>
          <w:p w:rsidR="00F507F9" w:rsidRPr="00470AB9" w:rsidRDefault="00D63F08" w:rsidP="00470AB9">
            <w:pPr>
              <w:pStyle w:val="afb"/>
            </w:pPr>
            <w:r w:rsidRPr="00470AB9">
              <w:t xml:space="preserve">Топографические линии </w:t>
            </w:r>
          </w:p>
        </w:tc>
        <w:tc>
          <w:tcPr>
            <w:tcW w:w="3240" w:type="dxa"/>
          </w:tcPr>
          <w:p w:rsidR="00F507F9" w:rsidRPr="00470AB9" w:rsidRDefault="00D63F08" w:rsidP="00470AB9">
            <w:pPr>
              <w:pStyle w:val="afb"/>
            </w:pPr>
            <w:r w:rsidRPr="00470AB9">
              <w:t xml:space="preserve">Правое легкое </w:t>
            </w:r>
          </w:p>
        </w:tc>
        <w:tc>
          <w:tcPr>
            <w:tcW w:w="2858" w:type="dxa"/>
          </w:tcPr>
          <w:p w:rsidR="00F507F9" w:rsidRPr="00470AB9" w:rsidRDefault="00D63F08" w:rsidP="00470AB9">
            <w:pPr>
              <w:pStyle w:val="afb"/>
            </w:pPr>
            <w:r w:rsidRPr="00470AB9">
              <w:t>Левое</w:t>
            </w:r>
            <w:r w:rsidRPr="00470AB9">
              <w:rPr>
                <w:lang w:val="en-US"/>
              </w:rPr>
              <w:t xml:space="preserve"> </w:t>
            </w:r>
            <w:r w:rsidRPr="00470AB9">
              <w:t xml:space="preserve">легкое </w:t>
            </w:r>
          </w:p>
        </w:tc>
      </w:tr>
      <w:tr w:rsidR="00D63F08" w:rsidRPr="00470AB9" w:rsidTr="00370E1F">
        <w:trPr>
          <w:trHeight w:val="164"/>
          <w:jc w:val="center"/>
        </w:trPr>
        <w:tc>
          <w:tcPr>
            <w:tcW w:w="2880" w:type="dxa"/>
          </w:tcPr>
          <w:p w:rsidR="00D63F08" w:rsidRPr="00470AB9" w:rsidRDefault="00D63F08" w:rsidP="00470AB9">
            <w:pPr>
              <w:pStyle w:val="afb"/>
            </w:pPr>
            <w:r w:rsidRPr="00470AB9">
              <w:rPr>
                <w:lang w:val="en-US"/>
              </w:rPr>
              <w:t>L</w:t>
            </w:r>
            <w:r w:rsidR="00470AB9" w:rsidRPr="00470AB9">
              <w:rPr>
                <w:lang w:val="en-US"/>
              </w:rPr>
              <w:t xml:space="preserve">. </w:t>
            </w:r>
            <w:r w:rsidR="00543105" w:rsidRPr="00470AB9">
              <w:rPr>
                <w:lang w:val="en-US"/>
              </w:rPr>
              <w:t>parasternalis</w:t>
            </w:r>
          </w:p>
        </w:tc>
        <w:tc>
          <w:tcPr>
            <w:tcW w:w="3240" w:type="dxa"/>
          </w:tcPr>
          <w:p w:rsidR="00D63F08" w:rsidRPr="00470AB9" w:rsidRDefault="00D63F08" w:rsidP="00470AB9">
            <w:pPr>
              <w:pStyle w:val="afb"/>
              <w:rPr>
                <w:lang w:val="en-US"/>
              </w:rPr>
            </w:pPr>
            <w:r w:rsidRPr="00470AB9">
              <w:rPr>
                <w:lang w:val="en-US"/>
              </w:rPr>
              <w:t xml:space="preserve">V </w:t>
            </w:r>
            <w:r w:rsidRPr="00470AB9">
              <w:t>межреберье</w:t>
            </w:r>
          </w:p>
        </w:tc>
        <w:tc>
          <w:tcPr>
            <w:tcW w:w="2858" w:type="dxa"/>
          </w:tcPr>
          <w:p w:rsidR="00D63F08" w:rsidRPr="00470AB9" w:rsidRDefault="00D63F08" w:rsidP="00470AB9">
            <w:pPr>
              <w:pStyle w:val="afb"/>
              <w:rPr>
                <w:lang w:val="en-US"/>
              </w:rPr>
            </w:pPr>
            <w:r w:rsidRPr="00470AB9">
              <w:rPr>
                <w:lang w:val="en-US"/>
              </w:rPr>
              <w:t>--</w:t>
            </w:r>
          </w:p>
        </w:tc>
      </w:tr>
      <w:tr w:rsidR="00D63F08" w:rsidRPr="00470AB9" w:rsidTr="00370E1F">
        <w:trPr>
          <w:trHeight w:val="95"/>
          <w:jc w:val="center"/>
        </w:trPr>
        <w:tc>
          <w:tcPr>
            <w:tcW w:w="2880" w:type="dxa"/>
          </w:tcPr>
          <w:p w:rsidR="00D63F08" w:rsidRPr="00470AB9" w:rsidRDefault="00D63F08" w:rsidP="00470AB9">
            <w:pPr>
              <w:pStyle w:val="afb"/>
              <w:rPr>
                <w:lang w:val="en-US"/>
              </w:rPr>
            </w:pPr>
            <w:r w:rsidRPr="00470AB9">
              <w:rPr>
                <w:lang w:val="en-US"/>
              </w:rPr>
              <w:t>L</w:t>
            </w:r>
            <w:r w:rsidR="00470AB9" w:rsidRPr="00470AB9">
              <w:t xml:space="preserve">. </w:t>
            </w:r>
            <w:r w:rsidRPr="00470AB9">
              <w:rPr>
                <w:lang w:val="en-US"/>
              </w:rPr>
              <w:t>medioclavicularis</w:t>
            </w:r>
          </w:p>
        </w:tc>
        <w:tc>
          <w:tcPr>
            <w:tcW w:w="3240" w:type="dxa"/>
          </w:tcPr>
          <w:p w:rsidR="00D63F08" w:rsidRPr="00470AB9" w:rsidRDefault="00D63F08" w:rsidP="00470AB9">
            <w:pPr>
              <w:pStyle w:val="afb"/>
              <w:rPr>
                <w:lang w:val="en-US"/>
              </w:rPr>
            </w:pPr>
            <w:r w:rsidRPr="00470AB9">
              <w:rPr>
                <w:lang w:val="en-US"/>
              </w:rPr>
              <w:t xml:space="preserve">VI </w:t>
            </w:r>
            <w:r w:rsidRPr="00470AB9">
              <w:t>ребро</w:t>
            </w:r>
          </w:p>
        </w:tc>
        <w:tc>
          <w:tcPr>
            <w:tcW w:w="2858" w:type="dxa"/>
          </w:tcPr>
          <w:p w:rsidR="00D63F08" w:rsidRPr="00470AB9" w:rsidRDefault="00D63F08" w:rsidP="00470AB9">
            <w:pPr>
              <w:pStyle w:val="afb"/>
              <w:rPr>
                <w:lang w:val="en-US"/>
              </w:rPr>
            </w:pPr>
            <w:r w:rsidRPr="00470AB9">
              <w:rPr>
                <w:lang w:val="en-US"/>
              </w:rPr>
              <w:t>--</w:t>
            </w:r>
          </w:p>
        </w:tc>
      </w:tr>
      <w:tr w:rsidR="00D63F08" w:rsidRPr="00470AB9" w:rsidTr="00370E1F">
        <w:trPr>
          <w:trHeight w:val="70"/>
          <w:jc w:val="center"/>
        </w:trPr>
        <w:tc>
          <w:tcPr>
            <w:tcW w:w="2880" w:type="dxa"/>
          </w:tcPr>
          <w:p w:rsidR="00D63F08" w:rsidRPr="00470AB9" w:rsidRDefault="00D63F08" w:rsidP="00470AB9">
            <w:pPr>
              <w:pStyle w:val="afb"/>
              <w:rPr>
                <w:lang w:val="en-US"/>
              </w:rPr>
            </w:pPr>
            <w:r w:rsidRPr="00470AB9">
              <w:rPr>
                <w:lang w:val="en-US"/>
              </w:rPr>
              <w:t>L</w:t>
            </w:r>
            <w:r w:rsidR="00470AB9" w:rsidRPr="00470AB9">
              <w:rPr>
                <w:lang w:val="en-US"/>
              </w:rPr>
              <w:t xml:space="preserve">. </w:t>
            </w:r>
            <w:r w:rsidRPr="00470AB9">
              <w:rPr>
                <w:lang w:val="en-US"/>
              </w:rPr>
              <w:t>axillaris anterior</w:t>
            </w:r>
          </w:p>
        </w:tc>
        <w:tc>
          <w:tcPr>
            <w:tcW w:w="3240" w:type="dxa"/>
          </w:tcPr>
          <w:p w:rsidR="00D63F08" w:rsidRPr="00470AB9" w:rsidRDefault="00D63F08" w:rsidP="00470AB9">
            <w:pPr>
              <w:pStyle w:val="afb"/>
            </w:pPr>
            <w:r w:rsidRPr="00470AB9">
              <w:t>VII ребро</w:t>
            </w:r>
          </w:p>
        </w:tc>
        <w:tc>
          <w:tcPr>
            <w:tcW w:w="2858" w:type="dxa"/>
          </w:tcPr>
          <w:p w:rsidR="00D63F08" w:rsidRPr="00470AB9" w:rsidRDefault="00543105" w:rsidP="00470AB9">
            <w:pPr>
              <w:pStyle w:val="afb"/>
            </w:pPr>
            <w:r w:rsidRPr="00470AB9">
              <w:t>VII</w:t>
            </w:r>
            <w:r w:rsidR="003D0489" w:rsidRPr="00470AB9">
              <w:t xml:space="preserve"> </w:t>
            </w:r>
            <w:r w:rsidR="00D63F08" w:rsidRPr="00470AB9">
              <w:t>ребро</w:t>
            </w:r>
          </w:p>
        </w:tc>
      </w:tr>
      <w:tr w:rsidR="00D63F08" w:rsidRPr="00470AB9" w:rsidTr="00370E1F">
        <w:trPr>
          <w:trHeight w:val="144"/>
          <w:jc w:val="center"/>
        </w:trPr>
        <w:tc>
          <w:tcPr>
            <w:tcW w:w="2880" w:type="dxa"/>
          </w:tcPr>
          <w:p w:rsidR="00D63F08" w:rsidRPr="00470AB9" w:rsidRDefault="00D63F08" w:rsidP="00470AB9">
            <w:pPr>
              <w:pStyle w:val="afb"/>
              <w:rPr>
                <w:lang w:val="en-US"/>
              </w:rPr>
            </w:pPr>
            <w:r w:rsidRPr="00470AB9">
              <w:rPr>
                <w:lang w:val="en-US"/>
              </w:rPr>
              <w:t>L</w:t>
            </w:r>
            <w:r w:rsidR="00470AB9" w:rsidRPr="00470AB9">
              <w:t xml:space="preserve">. </w:t>
            </w:r>
            <w:r w:rsidRPr="00470AB9">
              <w:rPr>
                <w:lang w:val="en-US"/>
              </w:rPr>
              <w:t>axillaris media</w:t>
            </w:r>
          </w:p>
        </w:tc>
        <w:tc>
          <w:tcPr>
            <w:tcW w:w="3240" w:type="dxa"/>
          </w:tcPr>
          <w:p w:rsidR="00D63F08" w:rsidRPr="00470AB9" w:rsidRDefault="00D63F08" w:rsidP="00470AB9">
            <w:pPr>
              <w:pStyle w:val="afb"/>
            </w:pPr>
            <w:r w:rsidRPr="00470AB9">
              <w:rPr>
                <w:lang w:val="en-US"/>
              </w:rPr>
              <w:t>VIII</w:t>
            </w:r>
            <w:r w:rsidRPr="00470AB9">
              <w:t xml:space="preserve"> ребро</w:t>
            </w:r>
          </w:p>
        </w:tc>
        <w:tc>
          <w:tcPr>
            <w:tcW w:w="2858" w:type="dxa"/>
          </w:tcPr>
          <w:p w:rsidR="00D63F08" w:rsidRPr="00470AB9" w:rsidRDefault="00D63F08" w:rsidP="00470AB9">
            <w:pPr>
              <w:pStyle w:val="afb"/>
            </w:pPr>
            <w:r w:rsidRPr="00470AB9">
              <w:t>VIII ребро</w:t>
            </w:r>
          </w:p>
        </w:tc>
      </w:tr>
      <w:tr w:rsidR="00D63F08" w:rsidRPr="00470AB9" w:rsidTr="00370E1F">
        <w:trPr>
          <w:trHeight w:val="89"/>
          <w:jc w:val="center"/>
        </w:trPr>
        <w:tc>
          <w:tcPr>
            <w:tcW w:w="2880" w:type="dxa"/>
          </w:tcPr>
          <w:p w:rsidR="00D63F08" w:rsidRPr="00470AB9" w:rsidRDefault="00D63F08" w:rsidP="00470AB9">
            <w:pPr>
              <w:pStyle w:val="afb"/>
              <w:rPr>
                <w:lang w:val="en-US"/>
              </w:rPr>
            </w:pPr>
            <w:r w:rsidRPr="00470AB9">
              <w:rPr>
                <w:lang w:val="en-US"/>
              </w:rPr>
              <w:t>L</w:t>
            </w:r>
            <w:r w:rsidR="00470AB9" w:rsidRPr="00470AB9">
              <w:rPr>
                <w:lang w:val="en-US"/>
              </w:rPr>
              <w:t xml:space="preserve">. </w:t>
            </w:r>
            <w:r w:rsidRPr="00470AB9">
              <w:rPr>
                <w:lang w:val="en-US"/>
              </w:rPr>
              <w:t>axillaris posterior</w:t>
            </w:r>
          </w:p>
        </w:tc>
        <w:tc>
          <w:tcPr>
            <w:tcW w:w="3240" w:type="dxa"/>
          </w:tcPr>
          <w:p w:rsidR="00D63F08" w:rsidRPr="00470AB9" w:rsidRDefault="00D63F08" w:rsidP="00470AB9">
            <w:pPr>
              <w:pStyle w:val="afb"/>
            </w:pPr>
            <w:r w:rsidRPr="00470AB9">
              <w:rPr>
                <w:lang w:val="en-US"/>
              </w:rPr>
              <w:t>I</w:t>
            </w:r>
            <w:r w:rsidRPr="00470AB9">
              <w:t>X ребро</w:t>
            </w:r>
          </w:p>
        </w:tc>
        <w:tc>
          <w:tcPr>
            <w:tcW w:w="2858" w:type="dxa"/>
          </w:tcPr>
          <w:p w:rsidR="00D63F08" w:rsidRPr="00470AB9" w:rsidRDefault="00D63F08" w:rsidP="00470AB9">
            <w:pPr>
              <w:pStyle w:val="afb"/>
            </w:pPr>
            <w:r w:rsidRPr="00470AB9">
              <w:rPr>
                <w:lang w:val="en-US"/>
              </w:rPr>
              <w:t>I</w:t>
            </w:r>
            <w:r w:rsidRPr="00470AB9">
              <w:t>X ребро</w:t>
            </w:r>
          </w:p>
        </w:tc>
      </w:tr>
      <w:tr w:rsidR="00D63F08" w:rsidRPr="00470AB9" w:rsidTr="00370E1F">
        <w:trPr>
          <w:trHeight w:val="191"/>
          <w:jc w:val="center"/>
        </w:trPr>
        <w:tc>
          <w:tcPr>
            <w:tcW w:w="2880" w:type="dxa"/>
          </w:tcPr>
          <w:p w:rsidR="00D63F08" w:rsidRPr="00470AB9" w:rsidRDefault="00D63F08" w:rsidP="00470AB9">
            <w:pPr>
              <w:pStyle w:val="afb"/>
              <w:rPr>
                <w:lang w:val="en-US"/>
              </w:rPr>
            </w:pPr>
            <w:r w:rsidRPr="00470AB9">
              <w:rPr>
                <w:lang w:val="en-US"/>
              </w:rPr>
              <w:t>L</w:t>
            </w:r>
            <w:r w:rsidR="00470AB9" w:rsidRPr="00470AB9">
              <w:t xml:space="preserve">. </w:t>
            </w:r>
            <w:r w:rsidRPr="00470AB9">
              <w:rPr>
                <w:lang w:val="en-US"/>
              </w:rPr>
              <w:t>scapularis</w:t>
            </w:r>
          </w:p>
        </w:tc>
        <w:tc>
          <w:tcPr>
            <w:tcW w:w="3240" w:type="dxa"/>
          </w:tcPr>
          <w:p w:rsidR="00D63F08" w:rsidRPr="00470AB9" w:rsidRDefault="00D63F08" w:rsidP="00470AB9">
            <w:pPr>
              <w:pStyle w:val="afb"/>
              <w:rPr>
                <w:lang w:val="en-US"/>
              </w:rPr>
            </w:pPr>
            <w:r w:rsidRPr="00470AB9">
              <w:rPr>
                <w:lang w:val="en-US"/>
              </w:rPr>
              <w:t xml:space="preserve">X </w:t>
            </w:r>
            <w:r w:rsidRPr="00470AB9">
              <w:t>ребро</w:t>
            </w:r>
          </w:p>
        </w:tc>
        <w:tc>
          <w:tcPr>
            <w:tcW w:w="2858" w:type="dxa"/>
          </w:tcPr>
          <w:p w:rsidR="00D63F08" w:rsidRPr="00470AB9" w:rsidRDefault="00D63F08" w:rsidP="00470AB9">
            <w:pPr>
              <w:pStyle w:val="afb"/>
              <w:rPr>
                <w:lang w:val="en-US"/>
              </w:rPr>
            </w:pPr>
            <w:r w:rsidRPr="00470AB9">
              <w:rPr>
                <w:lang w:val="en-US"/>
              </w:rPr>
              <w:t xml:space="preserve">X </w:t>
            </w:r>
            <w:r w:rsidRPr="00470AB9">
              <w:t>ребро</w:t>
            </w:r>
          </w:p>
        </w:tc>
      </w:tr>
      <w:tr w:rsidR="00D63F08" w:rsidRPr="00470AB9" w:rsidTr="00370E1F">
        <w:trPr>
          <w:trHeight w:val="251"/>
          <w:jc w:val="center"/>
        </w:trPr>
        <w:tc>
          <w:tcPr>
            <w:tcW w:w="2880" w:type="dxa"/>
          </w:tcPr>
          <w:p w:rsidR="00D63F08" w:rsidRPr="00470AB9" w:rsidRDefault="00D63F08" w:rsidP="00470AB9">
            <w:pPr>
              <w:pStyle w:val="afb"/>
            </w:pPr>
            <w:r w:rsidRPr="00470AB9">
              <w:rPr>
                <w:lang w:val="en-US"/>
              </w:rPr>
              <w:t>L</w:t>
            </w:r>
            <w:r w:rsidR="00470AB9" w:rsidRPr="00470AB9">
              <w:t xml:space="preserve">. </w:t>
            </w:r>
            <w:r w:rsidRPr="00470AB9">
              <w:rPr>
                <w:lang w:val="en-US"/>
              </w:rPr>
              <w:t>paravertebralis</w:t>
            </w:r>
          </w:p>
        </w:tc>
        <w:tc>
          <w:tcPr>
            <w:tcW w:w="3240" w:type="dxa"/>
          </w:tcPr>
          <w:p w:rsidR="00D63F08" w:rsidRPr="00470AB9" w:rsidRDefault="00D63F08" w:rsidP="00470AB9">
            <w:pPr>
              <w:pStyle w:val="afb"/>
            </w:pPr>
            <w:r w:rsidRPr="00470AB9">
              <w:t>остистый отросток</w:t>
            </w:r>
          </w:p>
          <w:p w:rsidR="00D63F08" w:rsidRPr="00470AB9" w:rsidRDefault="00D63F08" w:rsidP="00470AB9">
            <w:pPr>
              <w:pStyle w:val="afb"/>
            </w:pPr>
            <w:r w:rsidRPr="00470AB9">
              <w:t>XI грудного позвонка</w:t>
            </w:r>
          </w:p>
        </w:tc>
        <w:tc>
          <w:tcPr>
            <w:tcW w:w="2858" w:type="dxa"/>
          </w:tcPr>
          <w:p w:rsidR="00D63F08" w:rsidRPr="00470AB9" w:rsidRDefault="00D63F08" w:rsidP="00470AB9">
            <w:pPr>
              <w:pStyle w:val="afb"/>
            </w:pPr>
            <w:r w:rsidRPr="00470AB9">
              <w:t>остистый отросток</w:t>
            </w:r>
          </w:p>
          <w:p w:rsidR="00D63F08" w:rsidRPr="00470AB9" w:rsidRDefault="00D63F08" w:rsidP="00470AB9">
            <w:pPr>
              <w:pStyle w:val="afb"/>
            </w:pPr>
            <w:r w:rsidRPr="00470AB9">
              <w:t>XI грудного позвонка</w:t>
            </w:r>
          </w:p>
        </w:tc>
      </w:tr>
    </w:tbl>
    <w:p w:rsidR="00DE5B5F" w:rsidRPr="00470AB9" w:rsidRDefault="00470AB9" w:rsidP="00470AB9">
      <w:pPr>
        <w:ind w:firstLine="709"/>
      </w:pPr>
      <w:r>
        <w:rPr>
          <w:i/>
          <w:iCs/>
        </w:rPr>
        <w:br w:type="page"/>
      </w:r>
      <w:r w:rsidR="00F507F9" w:rsidRPr="00470AB9">
        <w:rPr>
          <w:i/>
          <w:iCs/>
        </w:rPr>
        <w:t>Подвижность легочного края</w:t>
      </w:r>
      <w:r w:rsidR="00F507F9" w:rsidRPr="00470AB9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1185"/>
        <w:gridCol w:w="1256"/>
        <w:gridCol w:w="1260"/>
        <w:gridCol w:w="1260"/>
        <w:gridCol w:w="1260"/>
        <w:gridCol w:w="945"/>
      </w:tblGrid>
      <w:tr w:rsidR="005F71DE" w:rsidRPr="00470AB9" w:rsidTr="000D25CC">
        <w:trPr>
          <w:trHeight w:val="750"/>
          <w:jc w:val="center"/>
        </w:trPr>
        <w:tc>
          <w:tcPr>
            <w:tcW w:w="1987" w:type="dxa"/>
            <w:vMerge w:val="restart"/>
            <w:shd w:val="clear" w:color="auto" w:fill="auto"/>
          </w:tcPr>
          <w:p w:rsidR="00470AB9" w:rsidRPr="00470AB9" w:rsidRDefault="00470AB9" w:rsidP="00370E1F">
            <w:pPr>
              <w:pStyle w:val="afb"/>
            </w:pPr>
          </w:p>
          <w:p w:rsidR="005F71DE" w:rsidRPr="00470AB9" w:rsidRDefault="005F71DE" w:rsidP="00370E1F">
            <w:pPr>
              <w:pStyle w:val="afb"/>
            </w:pPr>
            <w:r w:rsidRPr="00470AB9">
              <w:t>Легкое</w:t>
            </w:r>
          </w:p>
        </w:tc>
        <w:tc>
          <w:tcPr>
            <w:tcW w:w="3701" w:type="dxa"/>
            <w:gridSpan w:val="3"/>
            <w:shd w:val="clear" w:color="auto" w:fill="auto"/>
          </w:tcPr>
          <w:p w:rsidR="005F71DE" w:rsidRPr="00470AB9" w:rsidRDefault="005F71DE" w:rsidP="00370E1F">
            <w:pPr>
              <w:pStyle w:val="afb"/>
            </w:pPr>
            <w:r w:rsidRPr="00470AB9">
              <w:t>Спереди</w:t>
            </w:r>
          </w:p>
        </w:tc>
        <w:tc>
          <w:tcPr>
            <w:tcW w:w="3465" w:type="dxa"/>
            <w:gridSpan w:val="3"/>
            <w:shd w:val="clear" w:color="auto" w:fill="auto"/>
          </w:tcPr>
          <w:p w:rsidR="005F71DE" w:rsidRPr="00470AB9" w:rsidRDefault="005F71DE" w:rsidP="00370E1F">
            <w:pPr>
              <w:pStyle w:val="afb"/>
            </w:pPr>
            <w:r w:rsidRPr="00470AB9">
              <w:t>Сзади</w:t>
            </w:r>
          </w:p>
        </w:tc>
      </w:tr>
      <w:tr w:rsidR="005F71DE" w:rsidRPr="00470AB9" w:rsidTr="000D25CC">
        <w:trPr>
          <w:trHeight w:val="284"/>
          <w:jc w:val="center"/>
        </w:trPr>
        <w:tc>
          <w:tcPr>
            <w:tcW w:w="1987" w:type="dxa"/>
            <w:vMerge/>
            <w:shd w:val="clear" w:color="auto" w:fill="auto"/>
          </w:tcPr>
          <w:p w:rsidR="005F71DE" w:rsidRPr="00470AB9" w:rsidRDefault="005F71DE" w:rsidP="00370E1F">
            <w:pPr>
              <w:pStyle w:val="afb"/>
            </w:pPr>
          </w:p>
        </w:tc>
        <w:tc>
          <w:tcPr>
            <w:tcW w:w="1185" w:type="dxa"/>
            <w:shd w:val="clear" w:color="auto" w:fill="auto"/>
          </w:tcPr>
          <w:p w:rsidR="005F71DE" w:rsidRPr="00470AB9" w:rsidRDefault="005F71DE" w:rsidP="00370E1F">
            <w:pPr>
              <w:pStyle w:val="afb"/>
            </w:pPr>
            <w:r w:rsidRPr="00470AB9">
              <w:t>вдох</w:t>
            </w:r>
          </w:p>
        </w:tc>
        <w:tc>
          <w:tcPr>
            <w:tcW w:w="1256" w:type="dxa"/>
            <w:shd w:val="clear" w:color="auto" w:fill="auto"/>
          </w:tcPr>
          <w:p w:rsidR="005F71DE" w:rsidRPr="00470AB9" w:rsidRDefault="005F71DE" w:rsidP="00370E1F">
            <w:pPr>
              <w:pStyle w:val="afb"/>
            </w:pPr>
            <w:r w:rsidRPr="00470AB9">
              <w:t>выдох</w:t>
            </w:r>
          </w:p>
        </w:tc>
        <w:tc>
          <w:tcPr>
            <w:tcW w:w="1260" w:type="dxa"/>
            <w:shd w:val="clear" w:color="auto" w:fill="auto"/>
          </w:tcPr>
          <w:p w:rsidR="005F71DE" w:rsidRPr="00470AB9" w:rsidRDefault="005F71DE" w:rsidP="00370E1F">
            <w:pPr>
              <w:pStyle w:val="afb"/>
            </w:pPr>
            <w:r w:rsidRPr="00470AB9">
              <w:t>сумма</w:t>
            </w:r>
          </w:p>
        </w:tc>
        <w:tc>
          <w:tcPr>
            <w:tcW w:w="1260" w:type="dxa"/>
            <w:shd w:val="clear" w:color="auto" w:fill="auto"/>
          </w:tcPr>
          <w:p w:rsidR="005F71DE" w:rsidRPr="00470AB9" w:rsidRDefault="005F71DE" w:rsidP="00370E1F">
            <w:pPr>
              <w:pStyle w:val="afb"/>
            </w:pPr>
            <w:r w:rsidRPr="00470AB9">
              <w:t>вдох</w:t>
            </w:r>
          </w:p>
        </w:tc>
        <w:tc>
          <w:tcPr>
            <w:tcW w:w="1260" w:type="dxa"/>
            <w:shd w:val="clear" w:color="auto" w:fill="auto"/>
          </w:tcPr>
          <w:p w:rsidR="005F71DE" w:rsidRPr="00470AB9" w:rsidRDefault="005F71DE" w:rsidP="00370E1F">
            <w:pPr>
              <w:pStyle w:val="afb"/>
            </w:pPr>
            <w:r w:rsidRPr="00470AB9">
              <w:t>выдох</w:t>
            </w:r>
          </w:p>
        </w:tc>
        <w:tc>
          <w:tcPr>
            <w:tcW w:w="945" w:type="dxa"/>
            <w:shd w:val="clear" w:color="auto" w:fill="auto"/>
          </w:tcPr>
          <w:p w:rsidR="005F71DE" w:rsidRPr="00470AB9" w:rsidRDefault="005F71DE" w:rsidP="00370E1F">
            <w:pPr>
              <w:pStyle w:val="afb"/>
            </w:pPr>
            <w:r w:rsidRPr="00470AB9">
              <w:t>сумма</w:t>
            </w:r>
          </w:p>
        </w:tc>
      </w:tr>
      <w:tr w:rsidR="005F71DE" w:rsidRPr="00470AB9" w:rsidTr="000D25CC">
        <w:trPr>
          <w:trHeight w:val="284"/>
          <w:jc w:val="center"/>
        </w:trPr>
        <w:tc>
          <w:tcPr>
            <w:tcW w:w="1987" w:type="dxa"/>
            <w:shd w:val="clear" w:color="auto" w:fill="auto"/>
          </w:tcPr>
          <w:p w:rsidR="005F71DE" w:rsidRPr="00470AB9" w:rsidRDefault="005F71DE" w:rsidP="00370E1F">
            <w:pPr>
              <w:pStyle w:val="afb"/>
            </w:pPr>
            <w:r w:rsidRPr="00470AB9">
              <w:t>Правое</w:t>
            </w:r>
          </w:p>
        </w:tc>
        <w:tc>
          <w:tcPr>
            <w:tcW w:w="1185" w:type="dxa"/>
            <w:shd w:val="clear" w:color="auto" w:fill="auto"/>
          </w:tcPr>
          <w:p w:rsidR="005F71DE" w:rsidRPr="00470AB9" w:rsidRDefault="005F71DE" w:rsidP="00370E1F">
            <w:pPr>
              <w:pStyle w:val="afb"/>
            </w:pPr>
            <w:r w:rsidRPr="00470AB9">
              <w:t>3см</w:t>
            </w:r>
          </w:p>
        </w:tc>
        <w:tc>
          <w:tcPr>
            <w:tcW w:w="1256" w:type="dxa"/>
            <w:shd w:val="clear" w:color="auto" w:fill="auto"/>
          </w:tcPr>
          <w:p w:rsidR="005F71DE" w:rsidRPr="00470AB9" w:rsidRDefault="005F71DE" w:rsidP="00370E1F">
            <w:pPr>
              <w:pStyle w:val="afb"/>
            </w:pPr>
            <w:r w:rsidRPr="00470AB9">
              <w:t>3см</w:t>
            </w:r>
          </w:p>
        </w:tc>
        <w:tc>
          <w:tcPr>
            <w:tcW w:w="1260" w:type="dxa"/>
            <w:shd w:val="clear" w:color="auto" w:fill="auto"/>
          </w:tcPr>
          <w:p w:rsidR="005F71DE" w:rsidRPr="00470AB9" w:rsidRDefault="005F71DE" w:rsidP="00370E1F">
            <w:pPr>
              <w:pStyle w:val="afb"/>
            </w:pPr>
            <w:r w:rsidRPr="00470AB9">
              <w:t>6см</w:t>
            </w:r>
          </w:p>
        </w:tc>
        <w:tc>
          <w:tcPr>
            <w:tcW w:w="1260" w:type="dxa"/>
            <w:shd w:val="clear" w:color="auto" w:fill="auto"/>
          </w:tcPr>
          <w:p w:rsidR="005F71DE" w:rsidRPr="00470AB9" w:rsidRDefault="005F71DE" w:rsidP="00370E1F">
            <w:pPr>
              <w:pStyle w:val="afb"/>
            </w:pPr>
            <w:r w:rsidRPr="00470AB9">
              <w:t>3см</w:t>
            </w:r>
          </w:p>
        </w:tc>
        <w:tc>
          <w:tcPr>
            <w:tcW w:w="1260" w:type="dxa"/>
            <w:shd w:val="clear" w:color="auto" w:fill="auto"/>
          </w:tcPr>
          <w:p w:rsidR="005F71DE" w:rsidRPr="00470AB9" w:rsidRDefault="005F71DE" w:rsidP="00370E1F">
            <w:pPr>
              <w:pStyle w:val="afb"/>
            </w:pPr>
            <w:r w:rsidRPr="00470AB9">
              <w:t>3см</w:t>
            </w:r>
          </w:p>
        </w:tc>
        <w:tc>
          <w:tcPr>
            <w:tcW w:w="945" w:type="dxa"/>
            <w:shd w:val="clear" w:color="auto" w:fill="auto"/>
          </w:tcPr>
          <w:p w:rsidR="005F71DE" w:rsidRPr="00470AB9" w:rsidRDefault="005F71DE" w:rsidP="00370E1F">
            <w:pPr>
              <w:pStyle w:val="afb"/>
            </w:pPr>
            <w:r w:rsidRPr="00470AB9">
              <w:t>6см</w:t>
            </w:r>
          </w:p>
        </w:tc>
      </w:tr>
      <w:tr w:rsidR="005F71DE" w:rsidRPr="00470AB9" w:rsidTr="000D25CC">
        <w:trPr>
          <w:trHeight w:val="284"/>
          <w:jc w:val="center"/>
        </w:trPr>
        <w:tc>
          <w:tcPr>
            <w:tcW w:w="1987" w:type="dxa"/>
            <w:shd w:val="clear" w:color="auto" w:fill="auto"/>
          </w:tcPr>
          <w:p w:rsidR="005F71DE" w:rsidRPr="00470AB9" w:rsidRDefault="005F71DE" w:rsidP="00370E1F">
            <w:pPr>
              <w:pStyle w:val="afb"/>
            </w:pPr>
            <w:r w:rsidRPr="00470AB9">
              <w:t>Левое</w:t>
            </w:r>
          </w:p>
        </w:tc>
        <w:tc>
          <w:tcPr>
            <w:tcW w:w="1185" w:type="dxa"/>
            <w:shd w:val="clear" w:color="auto" w:fill="auto"/>
          </w:tcPr>
          <w:p w:rsidR="005F71DE" w:rsidRPr="00470AB9" w:rsidRDefault="005F71DE" w:rsidP="00370E1F">
            <w:pPr>
              <w:pStyle w:val="afb"/>
            </w:pPr>
            <w:r w:rsidRPr="00470AB9">
              <w:t>3см</w:t>
            </w:r>
          </w:p>
        </w:tc>
        <w:tc>
          <w:tcPr>
            <w:tcW w:w="1256" w:type="dxa"/>
            <w:shd w:val="clear" w:color="auto" w:fill="auto"/>
          </w:tcPr>
          <w:p w:rsidR="005F71DE" w:rsidRPr="00470AB9" w:rsidRDefault="005F71DE" w:rsidP="00370E1F">
            <w:pPr>
              <w:pStyle w:val="afb"/>
            </w:pPr>
            <w:r w:rsidRPr="00470AB9">
              <w:t>2см</w:t>
            </w:r>
          </w:p>
        </w:tc>
        <w:tc>
          <w:tcPr>
            <w:tcW w:w="1260" w:type="dxa"/>
            <w:shd w:val="clear" w:color="auto" w:fill="auto"/>
          </w:tcPr>
          <w:p w:rsidR="005F71DE" w:rsidRPr="00470AB9" w:rsidRDefault="005F71DE" w:rsidP="00370E1F">
            <w:pPr>
              <w:pStyle w:val="afb"/>
            </w:pPr>
            <w:r w:rsidRPr="00470AB9">
              <w:t>5см</w:t>
            </w:r>
          </w:p>
        </w:tc>
        <w:tc>
          <w:tcPr>
            <w:tcW w:w="1260" w:type="dxa"/>
            <w:shd w:val="clear" w:color="auto" w:fill="auto"/>
          </w:tcPr>
          <w:p w:rsidR="005F71DE" w:rsidRPr="00470AB9" w:rsidRDefault="005F71DE" w:rsidP="00370E1F">
            <w:pPr>
              <w:pStyle w:val="afb"/>
            </w:pPr>
            <w:r w:rsidRPr="00470AB9">
              <w:t>3см</w:t>
            </w:r>
          </w:p>
        </w:tc>
        <w:tc>
          <w:tcPr>
            <w:tcW w:w="1260" w:type="dxa"/>
            <w:shd w:val="clear" w:color="auto" w:fill="auto"/>
          </w:tcPr>
          <w:p w:rsidR="005F71DE" w:rsidRPr="00470AB9" w:rsidRDefault="005F71DE" w:rsidP="00370E1F">
            <w:pPr>
              <w:pStyle w:val="afb"/>
            </w:pPr>
            <w:r w:rsidRPr="00470AB9">
              <w:t>3см</w:t>
            </w:r>
          </w:p>
        </w:tc>
        <w:tc>
          <w:tcPr>
            <w:tcW w:w="945" w:type="dxa"/>
            <w:shd w:val="clear" w:color="auto" w:fill="auto"/>
          </w:tcPr>
          <w:p w:rsidR="005F71DE" w:rsidRPr="00470AB9" w:rsidRDefault="005F71DE" w:rsidP="00370E1F">
            <w:pPr>
              <w:pStyle w:val="afb"/>
            </w:pPr>
            <w:r w:rsidRPr="00470AB9">
              <w:t>5см</w:t>
            </w:r>
          </w:p>
        </w:tc>
      </w:tr>
    </w:tbl>
    <w:p w:rsidR="00470AB9" w:rsidRPr="00470AB9" w:rsidRDefault="00470AB9" w:rsidP="00470AB9">
      <w:pPr>
        <w:ind w:firstLine="709"/>
        <w:rPr>
          <w:lang w:val="en-US"/>
        </w:rPr>
      </w:pPr>
    </w:p>
    <w:p w:rsidR="00470AB9" w:rsidRDefault="00F507F9" w:rsidP="00470AB9">
      <w:pPr>
        <w:ind w:firstLine="709"/>
      </w:pPr>
      <w:r w:rsidRPr="00470AB9">
        <w:rPr>
          <w:i/>
          <w:iCs/>
        </w:rPr>
        <w:t>Аускультация</w:t>
      </w:r>
      <w:r w:rsidR="00470AB9" w:rsidRPr="00470AB9">
        <w:t xml:space="preserve">. </w:t>
      </w:r>
      <w:r w:rsidR="00DE5B5F" w:rsidRPr="00470AB9">
        <w:t>Н</w:t>
      </w:r>
      <w:r w:rsidRPr="00470AB9">
        <w:t>ад симметричными участками легких выс</w:t>
      </w:r>
      <w:r w:rsidR="00DE5B5F" w:rsidRPr="00470AB9">
        <w:t xml:space="preserve">лушивается везикулярное дыхание, </w:t>
      </w:r>
      <w:r w:rsidRPr="00470AB9">
        <w:t>хрипов не</w:t>
      </w:r>
      <w:r w:rsidR="00470AB9">
        <w:t>т.</w:t>
      </w:r>
      <w:r w:rsidR="00370E1F">
        <w:t xml:space="preserve"> Д</w:t>
      </w:r>
      <w:r w:rsidRPr="00470AB9">
        <w:t>обавочные дыхательные шумы не выслушиваются</w:t>
      </w:r>
      <w:r w:rsidR="00470AB9" w:rsidRPr="00470AB9">
        <w:t xml:space="preserve">. </w:t>
      </w:r>
      <w:r w:rsidRPr="00470AB9">
        <w:t>Бронхофония не изменена</w:t>
      </w:r>
      <w:r w:rsidR="00470AB9" w:rsidRPr="00470AB9">
        <w:t>.</w:t>
      </w:r>
    </w:p>
    <w:p w:rsidR="00470AB9" w:rsidRDefault="00470AB9" w:rsidP="00470AB9">
      <w:pPr>
        <w:ind w:firstLine="709"/>
      </w:pPr>
    </w:p>
    <w:p w:rsidR="005F71DE" w:rsidRPr="00470AB9" w:rsidRDefault="005F71DE" w:rsidP="00470AB9">
      <w:pPr>
        <w:pStyle w:val="2"/>
      </w:pPr>
      <w:r w:rsidRPr="00470AB9">
        <w:t xml:space="preserve">Сердечно </w:t>
      </w:r>
      <w:r w:rsidR="00470AB9">
        <w:t>-</w:t>
      </w:r>
      <w:r w:rsidRPr="00470AB9">
        <w:t xml:space="preserve"> сосудистая система</w:t>
      </w:r>
    </w:p>
    <w:p w:rsidR="00470AB9" w:rsidRDefault="00470AB9" w:rsidP="00470AB9">
      <w:pPr>
        <w:ind w:firstLine="709"/>
      </w:pPr>
    </w:p>
    <w:p w:rsidR="00470AB9" w:rsidRDefault="00543105" w:rsidP="00470AB9">
      <w:pPr>
        <w:ind w:firstLine="709"/>
      </w:pPr>
      <w:r w:rsidRPr="00470AB9">
        <w:t>При</w:t>
      </w:r>
      <w:r w:rsidR="00470AB9" w:rsidRPr="00470AB9">
        <w:t xml:space="preserve"> </w:t>
      </w:r>
      <w:r w:rsidRPr="00470AB9">
        <w:t>осмотре прекардиальной</w:t>
      </w:r>
      <w:r w:rsidR="00470AB9" w:rsidRPr="00470AB9">
        <w:t xml:space="preserve"> </w:t>
      </w:r>
      <w:r w:rsidRPr="00470AB9">
        <w:t>области сердечный горб не обнаружен</w:t>
      </w:r>
      <w:r w:rsidR="00470AB9" w:rsidRPr="00470AB9">
        <w:t xml:space="preserve">. </w:t>
      </w:r>
      <w:r w:rsidRPr="00470AB9">
        <w:t>Верхушечный толчок, эпигастральная пульсация и пульсация в яремной ямке не визуализируются</w:t>
      </w:r>
      <w:r w:rsidR="00470AB9" w:rsidRPr="00470AB9">
        <w:t xml:space="preserve">. </w:t>
      </w:r>
      <w:r w:rsidR="00B27ED5" w:rsidRPr="00470AB9">
        <w:t>В области сонных артерий отмечается слабая пульсация</w:t>
      </w:r>
      <w:r w:rsidR="00470AB9" w:rsidRPr="00470AB9">
        <w:t>.</w:t>
      </w:r>
    </w:p>
    <w:p w:rsidR="00470AB9" w:rsidRDefault="00543105" w:rsidP="00470AB9">
      <w:pPr>
        <w:ind w:firstLine="709"/>
      </w:pPr>
      <w:r w:rsidRPr="00470AB9">
        <w:rPr>
          <w:i/>
          <w:iCs/>
        </w:rPr>
        <w:t>Пальпация</w:t>
      </w:r>
      <w:r w:rsidR="00470AB9" w:rsidRPr="00470AB9">
        <w:rPr>
          <w:i/>
          <w:iCs/>
        </w:rPr>
        <w:t xml:space="preserve">. </w:t>
      </w:r>
      <w:r w:rsidR="00A613C5" w:rsidRPr="00470AB9">
        <w:t>Болезненности в области сердца не отмечается</w:t>
      </w:r>
      <w:r w:rsidR="00B27ED5" w:rsidRPr="00470AB9">
        <w:t xml:space="preserve"> Верхушечный толчок расположен в V межреберье на </w:t>
      </w:r>
      <w:r w:rsidR="0073683A" w:rsidRPr="00470AB9">
        <w:t>1см кнутри от левой</w:t>
      </w:r>
      <w:r w:rsidR="00470AB9" w:rsidRPr="00470AB9">
        <w:t xml:space="preserve"> </w:t>
      </w:r>
      <w:r w:rsidR="00B27ED5" w:rsidRPr="00470AB9">
        <w:t xml:space="preserve">среднеключичной линии, </w:t>
      </w:r>
      <w:r w:rsidR="00A613C5" w:rsidRPr="00470AB9">
        <w:t xml:space="preserve">не </w:t>
      </w:r>
      <w:r w:rsidR="00B27ED5" w:rsidRPr="00470AB9">
        <w:t>усиленный</w:t>
      </w:r>
      <w:r w:rsidR="00A613C5" w:rsidRPr="00470AB9">
        <w:t>, неразлитой</w:t>
      </w:r>
      <w:r w:rsidR="00470AB9" w:rsidRPr="00470AB9">
        <w:t xml:space="preserve">. </w:t>
      </w:r>
      <w:r w:rsidR="00A613C5" w:rsidRPr="00470AB9">
        <w:t>Сердечный толчок и эпигастральная пульсация не выявляются</w:t>
      </w:r>
      <w:r w:rsidR="00470AB9" w:rsidRPr="00470AB9">
        <w:t xml:space="preserve">. </w:t>
      </w:r>
      <w:r w:rsidR="00A613C5" w:rsidRPr="00470AB9">
        <w:t>Симптом диастолического и систолического</w:t>
      </w:r>
      <w:r w:rsidR="00470AB9">
        <w:t xml:space="preserve"> «</w:t>
      </w:r>
      <w:r w:rsidR="00A613C5" w:rsidRPr="00470AB9">
        <w:t>кошачьего мурлыканья</w:t>
      </w:r>
      <w:r w:rsidR="00470AB9">
        <w:t xml:space="preserve"> « </w:t>
      </w:r>
      <w:r w:rsidR="00A613C5" w:rsidRPr="00470AB9">
        <w:t>и</w:t>
      </w:r>
      <w:r w:rsidR="00470AB9">
        <w:t xml:space="preserve"> «</w:t>
      </w:r>
      <w:r w:rsidR="00A613C5" w:rsidRPr="00470AB9">
        <w:t>двух молоточков</w:t>
      </w:r>
      <w:r w:rsidR="00470AB9">
        <w:t xml:space="preserve">» </w:t>
      </w:r>
      <w:r w:rsidR="00A613C5" w:rsidRPr="00470AB9">
        <w:t>не определяются</w:t>
      </w:r>
      <w:r w:rsidR="00470AB9" w:rsidRPr="00470AB9">
        <w:t>.</w:t>
      </w:r>
    </w:p>
    <w:p w:rsidR="00470AB9" w:rsidRDefault="00470AB9" w:rsidP="00470AB9">
      <w:pPr>
        <w:ind w:firstLine="709"/>
        <w:rPr>
          <w:i/>
          <w:iCs/>
        </w:rPr>
      </w:pPr>
    </w:p>
    <w:p w:rsidR="00A613C5" w:rsidRPr="00470AB9" w:rsidRDefault="00A613C5" w:rsidP="00470AB9">
      <w:pPr>
        <w:ind w:firstLine="709"/>
      </w:pPr>
      <w:r w:rsidRPr="00470AB9">
        <w:rPr>
          <w:i/>
          <w:iCs/>
        </w:rPr>
        <w:t>Перкуссия</w:t>
      </w:r>
      <w:r w:rsidR="00470AB9" w:rsidRPr="00470AB9">
        <w:rPr>
          <w:i/>
          <w:iCs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4269"/>
        <w:gridCol w:w="2835"/>
      </w:tblGrid>
      <w:tr w:rsidR="00A613C5" w:rsidRPr="00470AB9" w:rsidTr="000D25CC">
        <w:trPr>
          <w:jc w:val="center"/>
        </w:trPr>
        <w:tc>
          <w:tcPr>
            <w:tcW w:w="1903" w:type="dxa"/>
            <w:shd w:val="clear" w:color="auto" w:fill="auto"/>
          </w:tcPr>
          <w:p w:rsidR="00A613C5" w:rsidRPr="00470AB9" w:rsidRDefault="00A613C5" w:rsidP="00470AB9">
            <w:pPr>
              <w:pStyle w:val="afb"/>
            </w:pPr>
            <w:r w:rsidRPr="00470AB9">
              <w:t>Граница</w:t>
            </w:r>
          </w:p>
        </w:tc>
        <w:tc>
          <w:tcPr>
            <w:tcW w:w="4269" w:type="dxa"/>
            <w:shd w:val="clear" w:color="auto" w:fill="auto"/>
          </w:tcPr>
          <w:p w:rsidR="00A613C5" w:rsidRPr="00470AB9" w:rsidRDefault="00A613C5" w:rsidP="00470AB9">
            <w:pPr>
              <w:pStyle w:val="afb"/>
            </w:pPr>
            <w:r w:rsidRPr="00470AB9">
              <w:t>Относительная тупость</w:t>
            </w:r>
          </w:p>
        </w:tc>
        <w:tc>
          <w:tcPr>
            <w:tcW w:w="2835" w:type="dxa"/>
            <w:shd w:val="clear" w:color="auto" w:fill="auto"/>
          </w:tcPr>
          <w:p w:rsidR="00A613C5" w:rsidRPr="00470AB9" w:rsidRDefault="00A613C5" w:rsidP="00470AB9">
            <w:pPr>
              <w:pStyle w:val="afb"/>
            </w:pPr>
            <w:r w:rsidRPr="00470AB9">
              <w:t>Абсолютная тупость</w:t>
            </w:r>
          </w:p>
        </w:tc>
      </w:tr>
      <w:tr w:rsidR="00A613C5" w:rsidRPr="00470AB9" w:rsidTr="000D25CC">
        <w:trPr>
          <w:jc w:val="center"/>
        </w:trPr>
        <w:tc>
          <w:tcPr>
            <w:tcW w:w="1903" w:type="dxa"/>
            <w:shd w:val="clear" w:color="auto" w:fill="auto"/>
          </w:tcPr>
          <w:p w:rsidR="00A613C5" w:rsidRPr="00470AB9" w:rsidRDefault="00A613C5" w:rsidP="00470AB9">
            <w:pPr>
              <w:pStyle w:val="afb"/>
            </w:pPr>
            <w:r w:rsidRPr="00470AB9">
              <w:t>Правая</w:t>
            </w:r>
          </w:p>
        </w:tc>
        <w:tc>
          <w:tcPr>
            <w:tcW w:w="4269" w:type="dxa"/>
            <w:shd w:val="clear" w:color="auto" w:fill="auto"/>
          </w:tcPr>
          <w:p w:rsidR="00A613C5" w:rsidRPr="00470AB9" w:rsidRDefault="0073683A" w:rsidP="00470AB9">
            <w:pPr>
              <w:pStyle w:val="afb"/>
            </w:pPr>
            <w:r w:rsidRPr="00470AB9">
              <w:t>На 1см кнаружи от правого края грудины</w:t>
            </w:r>
          </w:p>
        </w:tc>
        <w:tc>
          <w:tcPr>
            <w:tcW w:w="2835" w:type="dxa"/>
            <w:shd w:val="clear" w:color="auto" w:fill="auto"/>
          </w:tcPr>
          <w:p w:rsidR="00A613C5" w:rsidRPr="00470AB9" w:rsidRDefault="0073683A" w:rsidP="00470AB9">
            <w:pPr>
              <w:pStyle w:val="afb"/>
            </w:pPr>
            <w:r w:rsidRPr="00470AB9">
              <w:t>По левому краю</w:t>
            </w:r>
            <w:r w:rsidR="00A613C5" w:rsidRPr="00470AB9">
              <w:t xml:space="preserve"> грудины</w:t>
            </w:r>
          </w:p>
        </w:tc>
      </w:tr>
      <w:tr w:rsidR="00A613C5" w:rsidRPr="00470AB9" w:rsidTr="000D25CC">
        <w:trPr>
          <w:jc w:val="center"/>
        </w:trPr>
        <w:tc>
          <w:tcPr>
            <w:tcW w:w="1903" w:type="dxa"/>
            <w:shd w:val="clear" w:color="auto" w:fill="auto"/>
          </w:tcPr>
          <w:p w:rsidR="00A613C5" w:rsidRPr="00470AB9" w:rsidRDefault="00A613C5" w:rsidP="00470AB9">
            <w:pPr>
              <w:pStyle w:val="afb"/>
            </w:pPr>
            <w:r w:rsidRPr="00470AB9">
              <w:t>Левая</w:t>
            </w:r>
          </w:p>
        </w:tc>
        <w:tc>
          <w:tcPr>
            <w:tcW w:w="4269" w:type="dxa"/>
            <w:shd w:val="clear" w:color="auto" w:fill="auto"/>
          </w:tcPr>
          <w:p w:rsidR="00A613C5" w:rsidRPr="00470AB9" w:rsidRDefault="0073683A" w:rsidP="00470AB9">
            <w:pPr>
              <w:pStyle w:val="afb"/>
            </w:pPr>
            <w:r w:rsidRPr="00470AB9">
              <w:t>На 1см кнутри от левой</w:t>
            </w:r>
            <w:r w:rsidR="00470AB9" w:rsidRPr="00470AB9">
              <w:t xml:space="preserve"> </w:t>
            </w:r>
            <w:r w:rsidRPr="00470AB9">
              <w:t>среднеключичной линии</w:t>
            </w:r>
          </w:p>
        </w:tc>
        <w:tc>
          <w:tcPr>
            <w:tcW w:w="2835" w:type="dxa"/>
            <w:shd w:val="clear" w:color="auto" w:fill="auto"/>
          </w:tcPr>
          <w:p w:rsidR="00A613C5" w:rsidRPr="00470AB9" w:rsidRDefault="00A613C5" w:rsidP="00470AB9">
            <w:pPr>
              <w:pStyle w:val="afb"/>
            </w:pPr>
            <w:r w:rsidRPr="00470AB9">
              <w:t>На 2см кнутри от левой среднеключичной линии</w:t>
            </w:r>
          </w:p>
        </w:tc>
      </w:tr>
      <w:tr w:rsidR="00A613C5" w:rsidRPr="00470AB9" w:rsidTr="000D25CC">
        <w:trPr>
          <w:jc w:val="center"/>
        </w:trPr>
        <w:tc>
          <w:tcPr>
            <w:tcW w:w="1903" w:type="dxa"/>
            <w:shd w:val="clear" w:color="auto" w:fill="auto"/>
          </w:tcPr>
          <w:p w:rsidR="00A613C5" w:rsidRPr="00470AB9" w:rsidRDefault="00A613C5" w:rsidP="00470AB9">
            <w:pPr>
              <w:pStyle w:val="afb"/>
            </w:pPr>
            <w:r w:rsidRPr="00470AB9">
              <w:t>Верхняя</w:t>
            </w:r>
          </w:p>
        </w:tc>
        <w:tc>
          <w:tcPr>
            <w:tcW w:w="4269" w:type="dxa"/>
            <w:shd w:val="clear" w:color="auto" w:fill="auto"/>
          </w:tcPr>
          <w:p w:rsidR="00A613C5" w:rsidRPr="00470AB9" w:rsidRDefault="00A613C5" w:rsidP="00470AB9">
            <w:pPr>
              <w:pStyle w:val="afb"/>
            </w:pPr>
            <w:r w:rsidRPr="00470AB9">
              <w:t>На уровне III ребра</w:t>
            </w:r>
          </w:p>
        </w:tc>
        <w:tc>
          <w:tcPr>
            <w:tcW w:w="2835" w:type="dxa"/>
            <w:shd w:val="clear" w:color="auto" w:fill="auto"/>
          </w:tcPr>
          <w:p w:rsidR="00A613C5" w:rsidRPr="00470AB9" w:rsidRDefault="00A613C5" w:rsidP="00470AB9">
            <w:pPr>
              <w:pStyle w:val="afb"/>
            </w:pPr>
            <w:r w:rsidRPr="00470AB9">
              <w:t>На уровне IV межреберья</w:t>
            </w:r>
          </w:p>
        </w:tc>
      </w:tr>
    </w:tbl>
    <w:p w:rsidR="008247C5" w:rsidRPr="00470AB9" w:rsidRDefault="003C0183" w:rsidP="00470AB9">
      <w:pPr>
        <w:ind w:firstLine="709"/>
      </w:pPr>
      <w:r>
        <w:br w:type="page"/>
      </w:r>
      <w:r w:rsidR="00A613C5" w:rsidRPr="00470AB9">
        <w:rPr>
          <w:i/>
          <w:iCs/>
        </w:rPr>
        <w:t>Аускультация</w:t>
      </w:r>
      <w:r w:rsidR="00470AB9" w:rsidRPr="00470AB9">
        <w:rPr>
          <w:i/>
          <w:iCs/>
        </w:rPr>
        <w:t xml:space="preserve">. </w:t>
      </w:r>
      <w:r w:rsidR="00C41AF1" w:rsidRPr="00470AB9">
        <w:t>Тоны сердца ритмичные, ясные, ослабления</w:t>
      </w:r>
      <w:r w:rsidR="00470AB9" w:rsidRPr="00470AB9">
        <w:t xml:space="preserve">, </w:t>
      </w:r>
      <w:r w:rsidR="00C41AF1" w:rsidRPr="00470AB9">
        <w:t>расщепления и раздвоения</w:t>
      </w:r>
      <w:r w:rsidR="008247C5" w:rsidRPr="00470AB9">
        <w:t xml:space="preserve"> нет</w:t>
      </w:r>
      <w:r w:rsidR="00470AB9" w:rsidRPr="00470AB9">
        <w:t xml:space="preserve">. </w:t>
      </w:r>
      <w:r w:rsidR="00C41AF1" w:rsidRPr="00470AB9">
        <w:t>Патологические шумы и тоны не выслушиваются</w:t>
      </w:r>
      <w:r w:rsidR="00470AB9" w:rsidRPr="00470AB9">
        <w:t xml:space="preserve">. </w:t>
      </w:r>
      <w:r w:rsidR="00C41AF1" w:rsidRPr="00470AB9">
        <w:t>Пульс симметричный на обеих лучевых артериях, ритмичный, с частотой 70 ударов в минуту, среднего наполнения и напряжения</w:t>
      </w:r>
      <w:r w:rsidR="00470AB9" w:rsidRPr="00470AB9">
        <w:t xml:space="preserve">. </w:t>
      </w:r>
      <w:r w:rsidR="00C41AF1" w:rsidRPr="00470AB9">
        <w:t>Дефицита пульса нет</w:t>
      </w:r>
      <w:r w:rsidR="00470AB9" w:rsidRPr="00470AB9">
        <w:t xml:space="preserve">. </w:t>
      </w:r>
      <w:r w:rsidR="008247C5" w:rsidRPr="00470AB9">
        <w:t>Пульсовая волна определяется на височных, сонных, бедренных, подколенных и артериях стопы</w:t>
      </w:r>
      <w:r w:rsidR="00470AB9" w:rsidRPr="00470AB9">
        <w:t xml:space="preserve">. </w:t>
      </w:r>
      <w:r w:rsidR="008E2FD6" w:rsidRPr="00470AB9">
        <w:t>Двойной тон Т</w:t>
      </w:r>
      <w:r w:rsidR="00451CDC" w:rsidRPr="00470AB9">
        <w:t xml:space="preserve">раубе и двойной шум Виноградова </w:t>
      </w:r>
      <w:r w:rsidR="00470AB9">
        <w:t>-</w:t>
      </w:r>
      <w:r w:rsidR="00451CDC" w:rsidRPr="00470AB9">
        <w:t xml:space="preserve"> Дюрозье </w:t>
      </w:r>
      <w:r w:rsidR="008E2FD6" w:rsidRPr="00470AB9">
        <w:t xml:space="preserve">при аускультации артерий </w:t>
      </w:r>
      <w:r w:rsidR="00451CDC" w:rsidRPr="00470AB9">
        <w:t>не выявляются</w:t>
      </w:r>
    </w:p>
    <w:p w:rsidR="00470AB9" w:rsidRDefault="00C41AF1" w:rsidP="00470AB9">
      <w:pPr>
        <w:ind w:firstLine="709"/>
      </w:pPr>
      <w:r w:rsidRPr="00470AB9">
        <w:t>Артериальное давление</w:t>
      </w:r>
      <w:r w:rsidR="00470AB9" w:rsidRPr="00470AB9">
        <w:t xml:space="preserve">: </w:t>
      </w:r>
      <w:r w:rsidRPr="00470AB9">
        <w:t>140/90</w:t>
      </w:r>
      <w:r w:rsidR="00470AB9" w:rsidRPr="00470AB9">
        <w:t xml:space="preserve"> </w:t>
      </w:r>
      <w:r w:rsidRPr="00470AB9">
        <w:t>мм</w:t>
      </w:r>
      <w:r w:rsidR="00470AB9" w:rsidRPr="00470AB9">
        <w:t xml:space="preserve">. </w:t>
      </w:r>
      <w:r w:rsidRPr="00470AB9">
        <w:t>рт</w:t>
      </w:r>
      <w:r w:rsidR="00470AB9" w:rsidRPr="00470AB9">
        <w:t xml:space="preserve">. </w:t>
      </w:r>
      <w:r w:rsidRPr="00470AB9">
        <w:t>ст</w:t>
      </w:r>
      <w:r w:rsidR="00470AB9" w:rsidRPr="00470AB9">
        <w:t xml:space="preserve">. </w:t>
      </w:r>
      <w:r w:rsidRPr="00470AB9">
        <w:t>на обеих руках</w:t>
      </w:r>
      <w:r w:rsidR="00470AB9" w:rsidRPr="00470AB9">
        <w:t>.</w:t>
      </w:r>
    </w:p>
    <w:p w:rsidR="00470AB9" w:rsidRDefault="00470AB9" w:rsidP="00470AB9">
      <w:pPr>
        <w:ind w:firstLine="709"/>
      </w:pPr>
    </w:p>
    <w:p w:rsidR="008247C5" w:rsidRPr="00470AB9" w:rsidRDefault="008247C5" w:rsidP="00470AB9">
      <w:pPr>
        <w:pStyle w:val="2"/>
      </w:pPr>
      <w:r w:rsidRPr="00470AB9">
        <w:t>Органы пищеварения</w:t>
      </w:r>
    </w:p>
    <w:p w:rsidR="00470AB9" w:rsidRDefault="00470AB9" w:rsidP="00470AB9">
      <w:pPr>
        <w:ind w:firstLine="709"/>
      </w:pPr>
    </w:p>
    <w:p w:rsidR="00470AB9" w:rsidRDefault="008247C5" w:rsidP="00470AB9">
      <w:pPr>
        <w:ind w:firstLine="709"/>
      </w:pPr>
      <w:r w:rsidRPr="00470AB9">
        <w:t>Язык и слизистая полости рта нормальной физиологической окраски, налетов, трещин и</w:t>
      </w:r>
      <w:r w:rsidR="00470AB9" w:rsidRPr="00470AB9">
        <w:t xml:space="preserve"> </w:t>
      </w:r>
      <w:r w:rsidRPr="00470AB9">
        <w:t>язв не обнаружено Живот округлой формы, симметричен, передняя стенка живота принимает участие в акте дыхания</w:t>
      </w:r>
      <w:r w:rsidR="00470AB9" w:rsidRPr="00470AB9">
        <w:t xml:space="preserve">. </w:t>
      </w:r>
      <w:r w:rsidRPr="00470AB9">
        <w:t>Расширения вен живота, выпячивания пупка не выявлено</w:t>
      </w:r>
      <w:r w:rsidR="00470AB9" w:rsidRPr="00470AB9">
        <w:t>.</w:t>
      </w:r>
    </w:p>
    <w:p w:rsidR="00470AB9" w:rsidRDefault="00D73B57" w:rsidP="00470AB9">
      <w:pPr>
        <w:ind w:firstLine="709"/>
        <w:rPr>
          <w:i/>
          <w:iCs/>
        </w:rPr>
      </w:pPr>
      <w:r w:rsidRPr="00470AB9">
        <w:t>Пальпация</w:t>
      </w:r>
      <w:r w:rsidR="00470AB9" w:rsidRPr="00470AB9">
        <w:t xml:space="preserve">. </w:t>
      </w:r>
      <w:r w:rsidRPr="00470AB9">
        <w:rPr>
          <w:i/>
          <w:iCs/>
        </w:rPr>
        <w:t>При поверхностной пальпации живот мягкий, безболезненный, защитного напряжения и расхождения мышц передней брюшной стенки не определяется</w:t>
      </w:r>
      <w:r w:rsidR="00470AB9" w:rsidRPr="00470AB9">
        <w:rPr>
          <w:i/>
          <w:iCs/>
        </w:rPr>
        <w:t xml:space="preserve">. </w:t>
      </w:r>
      <w:r w:rsidRPr="00470AB9">
        <w:rPr>
          <w:i/>
          <w:iCs/>
        </w:rPr>
        <w:t xml:space="preserve">Симптом Щеткина </w:t>
      </w:r>
      <w:r w:rsidR="00470AB9">
        <w:rPr>
          <w:i/>
          <w:iCs/>
        </w:rPr>
        <w:t>-</w:t>
      </w:r>
      <w:r w:rsidRPr="00470AB9">
        <w:rPr>
          <w:i/>
          <w:iCs/>
        </w:rPr>
        <w:t xml:space="preserve"> Блюмберга отрицательный</w:t>
      </w:r>
      <w:r w:rsidR="00470AB9" w:rsidRPr="00470AB9">
        <w:rPr>
          <w:i/>
          <w:iCs/>
        </w:rPr>
        <w:t>.</w:t>
      </w:r>
    </w:p>
    <w:p w:rsidR="00470AB9" w:rsidRDefault="00D73B57" w:rsidP="00470AB9">
      <w:pPr>
        <w:ind w:firstLine="709"/>
      </w:pPr>
      <w:r w:rsidRPr="00470AB9">
        <w:t>При глубокой пальпации живота в левой паховой области пальпируется сигмовидная кишка</w:t>
      </w:r>
      <w:r w:rsidR="00470AB9" w:rsidRPr="00470AB9">
        <w:t xml:space="preserve"> </w:t>
      </w:r>
      <w:r w:rsidRPr="00470AB9">
        <w:t>в виде гладкого, эластичного цилиндра подвижного, безболезненного, не урчащего</w:t>
      </w:r>
      <w:r w:rsidR="00470AB9" w:rsidRPr="00470AB9">
        <w:t xml:space="preserve">. </w:t>
      </w:r>
      <w:r w:rsidRPr="00470AB9">
        <w:t>В правой паховой области пальпируется слепая кишка в виде гладкого, эластичного цилиндра, подвижного, безболезненного, слабо урчащего</w:t>
      </w:r>
      <w:r w:rsidR="00470AB9" w:rsidRPr="00470AB9">
        <w:t xml:space="preserve">. </w:t>
      </w:r>
      <w:r w:rsidRPr="00470AB9">
        <w:t>Восходящий и нисходящий отдел кишечника, поперечно-ободочная кишка, селезенка</w:t>
      </w:r>
      <w:r w:rsidR="003D0489" w:rsidRPr="00470AB9">
        <w:t>, поджелудочная железа</w:t>
      </w:r>
      <w:r w:rsidRPr="00470AB9">
        <w:t xml:space="preserve"> и желчный пузырь не пальпируются</w:t>
      </w:r>
      <w:r w:rsidR="00470AB9" w:rsidRPr="00470AB9">
        <w:t xml:space="preserve">. </w:t>
      </w:r>
      <w:r w:rsidRPr="00470AB9">
        <w:t>Печень не выступает за край рёберной дуги, при пальпации безболезненна, край острый</w:t>
      </w:r>
      <w:r w:rsidR="00470AB9" w:rsidRPr="00470AB9">
        <w:t xml:space="preserve">. </w:t>
      </w:r>
      <w:r w:rsidR="003D0489" w:rsidRPr="00470AB9">
        <w:t>Симптом Керра, Мерфи и Захарченко отрицательны</w:t>
      </w:r>
      <w:r w:rsidR="00470AB9" w:rsidRPr="00470AB9">
        <w:t>.</w:t>
      </w:r>
    </w:p>
    <w:p w:rsidR="003D0489" w:rsidRPr="00470AB9" w:rsidRDefault="003D0489" w:rsidP="00470AB9">
      <w:pPr>
        <w:ind w:firstLine="709"/>
      </w:pPr>
      <w:r w:rsidRPr="00470AB9">
        <w:rPr>
          <w:i/>
          <w:iCs/>
        </w:rPr>
        <w:t>Перкуссия</w:t>
      </w:r>
      <w:r w:rsidR="00470AB9" w:rsidRPr="00470AB9">
        <w:rPr>
          <w:i/>
          <w:iCs/>
        </w:rPr>
        <w:t xml:space="preserve">. </w:t>
      </w:r>
      <w:r w:rsidRPr="00470AB9">
        <w:t>Наличия жидкости в брюшной полости не обнаружено</w:t>
      </w:r>
      <w:r w:rsidR="00470AB9" w:rsidRPr="00470AB9">
        <w:t xml:space="preserve">. </w:t>
      </w:r>
      <w:r w:rsidR="0073683A" w:rsidRPr="00470AB9">
        <w:t>Нижняя граница желудка определяется на 3 см выше пупка</w:t>
      </w:r>
      <w:r w:rsidR="00470AB9" w:rsidRPr="00470AB9">
        <w:t xml:space="preserve">. </w:t>
      </w:r>
      <w:r w:rsidRPr="00470AB9">
        <w:t>Границы печени по Курлову</w:t>
      </w:r>
      <w:r w:rsidR="00470AB9" w:rsidRPr="00470AB9">
        <w:t xml:space="preserve">: </w:t>
      </w:r>
      <w:r w:rsidR="00993258" w:rsidRPr="00470AB9">
        <w:t xml:space="preserve">нижняя граница по правой срединно-ключичной линии на уровне реберной дуги, по передней срединной линии </w:t>
      </w:r>
      <w:r w:rsidR="00470AB9">
        <w:t>-</w:t>
      </w:r>
      <w:r w:rsidR="00993258" w:rsidRPr="00470AB9">
        <w:t xml:space="preserve"> на границе верхней и средней трети расстояния от пупка до мечевидного отростка, по левой реберной дуге</w:t>
      </w:r>
      <w:r w:rsidR="00470AB9" w:rsidRPr="00470AB9">
        <w:t xml:space="preserve"> - </w:t>
      </w:r>
      <w:r w:rsidR="00993258" w:rsidRPr="00470AB9">
        <w:t>на уровне левой парастернальной линии</w:t>
      </w:r>
      <w:r w:rsidR="00470AB9" w:rsidRPr="00470AB9">
        <w:t xml:space="preserve">; </w:t>
      </w:r>
      <w:r w:rsidR="00993258" w:rsidRPr="00470AB9">
        <w:t xml:space="preserve">верхняя граница по правой парастернальной линии и правой срединно-ключичной линии находится на уровне </w:t>
      </w:r>
      <w:r w:rsidR="00993258" w:rsidRPr="00470AB9">
        <w:rPr>
          <w:lang w:val="en-US"/>
        </w:rPr>
        <w:t>VI</w:t>
      </w:r>
      <w:r w:rsidR="00993258" w:rsidRPr="00470AB9">
        <w:t xml:space="preserve"> ребра, по передней подмышечной линии </w:t>
      </w:r>
      <w:r w:rsidR="00470AB9">
        <w:t>-</w:t>
      </w:r>
      <w:r w:rsidR="00993258" w:rsidRPr="00470AB9">
        <w:t xml:space="preserve"> </w:t>
      </w:r>
      <w:r w:rsidR="00993258" w:rsidRPr="00470AB9">
        <w:rPr>
          <w:lang w:val="en-US"/>
        </w:rPr>
        <w:t>VII</w:t>
      </w:r>
      <w:r w:rsidR="00470AB9" w:rsidRPr="00470AB9">
        <w:t xml:space="preserve"> </w:t>
      </w:r>
      <w:r w:rsidR="00993258" w:rsidRPr="00470AB9">
        <w:t>ребра</w:t>
      </w:r>
      <w:r w:rsidR="00470AB9" w:rsidRPr="00470AB9">
        <w:t xml:space="preserve">. </w:t>
      </w:r>
      <w:r w:rsidR="00993258" w:rsidRPr="00470AB9">
        <w:t>Размеры печени по Курлову</w:t>
      </w:r>
      <w:r w:rsidR="00470AB9" w:rsidRPr="00470AB9">
        <w:t xml:space="preserve"> </w:t>
      </w:r>
      <w:r w:rsidRPr="00470AB9">
        <w:t>9-8</w:t>
      </w:r>
      <w:r w:rsidR="00993258" w:rsidRPr="00470AB9">
        <w:t>-7</w:t>
      </w:r>
      <w:r w:rsidRPr="00470AB9">
        <w:t>см</w:t>
      </w:r>
    </w:p>
    <w:p w:rsidR="00470AB9" w:rsidRDefault="0073683A" w:rsidP="00470AB9">
      <w:pPr>
        <w:ind w:firstLine="709"/>
      </w:pPr>
      <w:r w:rsidRPr="00470AB9">
        <w:rPr>
          <w:i/>
          <w:iCs/>
        </w:rPr>
        <w:t>А</w:t>
      </w:r>
      <w:r w:rsidR="00993258" w:rsidRPr="00470AB9">
        <w:rPr>
          <w:i/>
          <w:iCs/>
        </w:rPr>
        <w:t>ускультация</w:t>
      </w:r>
      <w:r w:rsidR="00470AB9" w:rsidRPr="00470AB9">
        <w:rPr>
          <w:i/>
          <w:iCs/>
        </w:rPr>
        <w:t xml:space="preserve">. </w:t>
      </w:r>
      <w:r w:rsidRPr="00470AB9">
        <w:t>Выслушивается периодическая перистальтика желудка</w:t>
      </w:r>
      <w:r w:rsidR="00470AB9" w:rsidRPr="00470AB9">
        <w:t xml:space="preserve">. </w:t>
      </w:r>
      <w:r w:rsidRPr="00470AB9">
        <w:t>Шум плеска не выявляется</w:t>
      </w:r>
      <w:r w:rsidR="00470AB9" w:rsidRPr="00470AB9">
        <w:t xml:space="preserve">. </w:t>
      </w:r>
      <w:r w:rsidRPr="00470AB9">
        <w:t>Систолические шумы над почечными артериями и брюшной аортой не определяются</w:t>
      </w:r>
      <w:r w:rsidR="00470AB9" w:rsidRPr="00470AB9">
        <w:t>.</w:t>
      </w:r>
    </w:p>
    <w:p w:rsidR="00470AB9" w:rsidRDefault="00470AB9" w:rsidP="00470AB9">
      <w:pPr>
        <w:ind w:firstLine="709"/>
      </w:pPr>
    </w:p>
    <w:p w:rsidR="0073683A" w:rsidRPr="00470AB9" w:rsidRDefault="0073683A" w:rsidP="00470AB9">
      <w:pPr>
        <w:pStyle w:val="2"/>
      </w:pPr>
      <w:r w:rsidRPr="00470AB9">
        <w:t>Мочеполовая система</w:t>
      </w:r>
    </w:p>
    <w:p w:rsidR="00470AB9" w:rsidRDefault="00470AB9" w:rsidP="00470AB9">
      <w:pPr>
        <w:ind w:firstLine="709"/>
      </w:pPr>
    </w:p>
    <w:p w:rsidR="00470AB9" w:rsidRDefault="0073683A" w:rsidP="00470AB9">
      <w:pPr>
        <w:ind w:firstLine="709"/>
      </w:pPr>
      <w:r w:rsidRPr="00470AB9">
        <w:t>При осмотре поясничной области покраснения, припухлости</w:t>
      </w:r>
      <w:r w:rsidR="00A171E0" w:rsidRPr="00470AB9">
        <w:t xml:space="preserve"> не обнаружено</w:t>
      </w:r>
      <w:r w:rsidR="00470AB9" w:rsidRPr="00470AB9">
        <w:t>.</w:t>
      </w:r>
    </w:p>
    <w:p w:rsidR="00470AB9" w:rsidRDefault="00A171E0" w:rsidP="00470AB9">
      <w:pPr>
        <w:ind w:firstLine="709"/>
      </w:pPr>
      <w:r w:rsidRPr="00470AB9">
        <w:rPr>
          <w:i/>
          <w:iCs/>
        </w:rPr>
        <w:t>Пальпация</w:t>
      </w:r>
      <w:r w:rsidR="00470AB9" w:rsidRPr="00470AB9">
        <w:rPr>
          <w:i/>
          <w:iCs/>
        </w:rPr>
        <w:t xml:space="preserve">. </w:t>
      </w:r>
      <w:r w:rsidRPr="00470AB9">
        <w:t>Почки не пальпируются</w:t>
      </w:r>
      <w:r w:rsidR="00470AB9" w:rsidRPr="00470AB9">
        <w:t>.</w:t>
      </w:r>
    </w:p>
    <w:p w:rsidR="00470AB9" w:rsidRDefault="00A171E0" w:rsidP="00470AB9">
      <w:pPr>
        <w:ind w:firstLine="709"/>
      </w:pPr>
      <w:r w:rsidRPr="00470AB9">
        <w:rPr>
          <w:i/>
          <w:iCs/>
        </w:rPr>
        <w:t>Перкуссия</w:t>
      </w:r>
      <w:r w:rsidR="00470AB9" w:rsidRPr="00470AB9">
        <w:rPr>
          <w:i/>
          <w:iCs/>
        </w:rPr>
        <w:t xml:space="preserve">. </w:t>
      </w:r>
      <w:r w:rsidRPr="00470AB9">
        <w:t>Симптом поколачивания и Пастернацкого отрицательны с обеих сторон</w:t>
      </w:r>
      <w:r w:rsidR="00470AB9" w:rsidRPr="00470AB9">
        <w:t xml:space="preserve">. </w:t>
      </w:r>
      <w:r w:rsidRPr="00470AB9">
        <w:t>Мочеиспускание безболезненно, свободно</w:t>
      </w:r>
      <w:r w:rsidR="00470AB9" w:rsidRPr="00470AB9">
        <w:t xml:space="preserve">. </w:t>
      </w:r>
      <w:r w:rsidRPr="00470AB9">
        <w:t>Дневной диурез преобладает над ночным</w:t>
      </w:r>
      <w:r w:rsidR="00470AB9" w:rsidRPr="00470AB9">
        <w:t>.</w:t>
      </w:r>
    </w:p>
    <w:p w:rsidR="00470AB9" w:rsidRDefault="00470AB9" w:rsidP="00470AB9">
      <w:pPr>
        <w:ind w:firstLine="709"/>
      </w:pPr>
    </w:p>
    <w:p w:rsidR="005C316D" w:rsidRPr="00470AB9" w:rsidRDefault="005C316D" w:rsidP="00470AB9">
      <w:pPr>
        <w:pStyle w:val="2"/>
      </w:pPr>
      <w:r w:rsidRPr="00470AB9">
        <w:t>Эндокринная система</w:t>
      </w:r>
    </w:p>
    <w:p w:rsidR="00470AB9" w:rsidRDefault="00470AB9" w:rsidP="00470AB9">
      <w:pPr>
        <w:ind w:firstLine="709"/>
      </w:pPr>
    </w:p>
    <w:p w:rsidR="00470AB9" w:rsidRDefault="005C316D" w:rsidP="00470AB9">
      <w:pPr>
        <w:ind w:firstLine="709"/>
      </w:pPr>
      <w:r w:rsidRPr="00470AB9">
        <w:t>Щитовидная железа не пальпируется</w:t>
      </w:r>
      <w:r w:rsidR="00470AB9" w:rsidRPr="00470AB9">
        <w:t xml:space="preserve">. </w:t>
      </w:r>
      <w:r w:rsidRPr="00470AB9">
        <w:t>Симптомы гипертиреоза и гипотиреоза отсутствуют</w:t>
      </w:r>
      <w:r w:rsidR="00470AB9" w:rsidRPr="00470AB9">
        <w:t xml:space="preserve">. </w:t>
      </w:r>
      <w:r w:rsidRPr="00470AB9">
        <w:t xml:space="preserve">Изменений лица и конечностей, характерные для акромегалии, синдрома Иценко </w:t>
      </w:r>
      <w:r w:rsidR="00470AB9">
        <w:t>-</w:t>
      </w:r>
      <w:r w:rsidRPr="00470AB9">
        <w:t xml:space="preserve"> Кушинга, адипозо-генитальной дистрофии, инфантилизма, гигантизма, несахарного диабета и кахексии не обнаружено</w:t>
      </w:r>
      <w:r w:rsidR="00470AB9" w:rsidRPr="00470AB9">
        <w:t>.</w:t>
      </w:r>
    </w:p>
    <w:p w:rsidR="00140048" w:rsidRPr="00470AB9" w:rsidRDefault="00140048" w:rsidP="00470AB9">
      <w:pPr>
        <w:ind w:firstLine="709"/>
      </w:pPr>
      <w:r w:rsidRPr="00470AB9">
        <w:t>Неврологический статус</w:t>
      </w:r>
    </w:p>
    <w:p w:rsidR="00470AB9" w:rsidRDefault="000A1F2C" w:rsidP="00470AB9">
      <w:pPr>
        <w:ind w:firstLine="709"/>
      </w:pPr>
      <w:r w:rsidRPr="00470AB9">
        <w:t>Сознание ясное</w:t>
      </w:r>
      <w:r w:rsidR="00470AB9" w:rsidRPr="00470AB9">
        <w:t xml:space="preserve">. </w:t>
      </w:r>
      <w:r w:rsidRPr="00470AB9">
        <w:t>Выражение лица спокойное</w:t>
      </w:r>
      <w:r w:rsidR="00470AB9" w:rsidRPr="00470AB9">
        <w:t xml:space="preserve">. </w:t>
      </w:r>
      <w:r w:rsidRPr="00470AB9">
        <w:t>Адинамична</w:t>
      </w:r>
      <w:r w:rsidR="00470AB9" w:rsidRPr="00470AB9">
        <w:t xml:space="preserve">. </w:t>
      </w:r>
      <w:r w:rsidRPr="00470AB9">
        <w:t>Тотальна</w:t>
      </w:r>
      <w:r w:rsidR="001538AC" w:rsidRPr="00470AB9">
        <w:t>я головная боль</w:t>
      </w:r>
      <w:r w:rsidR="00470AB9" w:rsidRPr="00470AB9">
        <w:t xml:space="preserve">. </w:t>
      </w:r>
      <w:r w:rsidR="001538AC" w:rsidRPr="00470AB9">
        <w:t>Отмечается головокружение и шум в голове,</w:t>
      </w:r>
      <w:r w:rsidRPr="00470AB9">
        <w:t xml:space="preserve"> рвоты </w:t>
      </w:r>
      <w:r w:rsidR="001538AC" w:rsidRPr="00470AB9">
        <w:t>нет</w:t>
      </w:r>
      <w:r w:rsidR="00470AB9" w:rsidRPr="00470AB9">
        <w:t xml:space="preserve">. </w:t>
      </w:r>
      <w:r w:rsidRPr="00470AB9">
        <w:t>Менингеальные симптомы</w:t>
      </w:r>
      <w:r w:rsidR="00470AB9">
        <w:t xml:space="preserve"> (</w:t>
      </w:r>
      <w:r w:rsidRPr="00470AB9">
        <w:t>ригидность затылочных мышц, симптом Кернига, Верхний и нижний</w:t>
      </w:r>
      <w:r w:rsidR="00470AB9" w:rsidRPr="00470AB9">
        <w:t xml:space="preserve"> </w:t>
      </w:r>
      <w:r w:rsidRPr="00470AB9">
        <w:t>симптом Брудзинского, скуловой симптом Бехтерева</w:t>
      </w:r>
      <w:r w:rsidR="00470AB9" w:rsidRPr="00470AB9">
        <w:t xml:space="preserve">) </w:t>
      </w:r>
      <w:r w:rsidRPr="00470AB9">
        <w:t>отрицательны</w:t>
      </w:r>
      <w:r w:rsidR="00470AB9" w:rsidRPr="00470AB9">
        <w:t>.</w:t>
      </w:r>
    </w:p>
    <w:p w:rsidR="00470AB9" w:rsidRDefault="00470AB9" w:rsidP="00470AB9">
      <w:pPr>
        <w:ind w:firstLine="709"/>
      </w:pPr>
    </w:p>
    <w:p w:rsidR="000A1F2C" w:rsidRPr="00470AB9" w:rsidRDefault="000A1F2C" w:rsidP="00470AB9">
      <w:pPr>
        <w:pStyle w:val="2"/>
      </w:pPr>
      <w:r w:rsidRPr="00470AB9">
        <w:t>Черепно-мозговые нервы</w:t>
      </w:r>
    </w:p>
    <w:p w:rsidR="00470AB9" w:rsidRDefault="00470AB9" w:rsidP="00470AB9">
      <w:pPr>
        <w:ind w:firstLine="709"/>
        <w:rPr>
          <w:i/>
          <w:iCs/>
        </w:rPr>
      </w:pPr>
    </w:p>
    <w:p w:rsidR="00470AB9" w:rsidRDefault="000A1F2C" w:rsidP="00470AB9">
      <w:pPr>
        <w:ind w:firstLine="709"/>
      </w:pPr>
      <w:r w:rsidRPr="00470AB9">
        <w:rPr>
          <w:i/>
          <w:iCs/>
          <w:lang w:val="en-US"/>
        </w:rPr>
        <w:t>I</w:t>
      </w:r>
      <w:r w:rsidR="00470AB9" w:rsidRPr="00470AB9">
        <w:rPr>
          <w:i/>
          <w:iCs/>
        </w:rPr>
        <w:t xml:space="preserve">. </w:t>
      </w:r>
      <w:r w:rsidRPr="00470AB9">
        <w:rPr>
          <w:i/>
          <w:iCs/>
        </w:rPr>
        <w:t>Обонятельный нерв</w:t>
      </w:r>
      <w:r w:rsidR="00470AB9" w:rsidRPr="00470AB9">
        <w:t xml:space="preserve">. </w:t>
      </w:r>
      <w:r w:rsidRPr="00470AB9">
        <w:t>Выявлена гипосомия</w:t>
      </w:r>
      <w:r w:rsidR="00470AB9" w:rsidRPr="00470AB9">
        <w:t>.</w:t>
      </w:r>
    </w:p>
    <w:p w:rsidR="00470AB9" w:rsidRDefault="000A1F2C" w:rsidP="00470AB9">
      <w:pPr>
        <w:ind w:firstLine="709"/>
      </w:pPr>
      <w:r w:rsidRPr="00470AB9">
        <w:rPr>
          <w:i/>
          <w:iCs/>
          <w:lang w:val="en-US"/>
        </w:rPr>
        <w:t>II</w:t>
      </w:r>
      <w:r w:rsidR="00470AB9" w:rsidRPr="00470AB9">
        <w:rPr>
          <w:i/>
          <w:iCs/>
        </w:rPr>
        <w:t xml:space="preserve">. </w:t>
      </w:r>
      <w:r w:rsidRPr="00470AB9">
        <w:rPr>
          <w:i/>
          <w:iCs/>
        </w:rPr>
        <w:t>Зрительный нерв</w:t>
      </w:r>
      <w:r w:rsidR="00470AB9" w:rsidRPr="00470AB9">
        <w:t xml:space="preserve">. </w:t>
      </w:r>
      <w:r w:rsidR="00A5536C" w:rsidRPr="00470AB9">
        <w:t>Выявляется амблиопия</w:t>
      </w:r>
      <w:r w:rsidR="00470AB9" w:rsidRPr="00470AB9">
        <w:t xml:space="preserve">. </w:t>
      </w:r>
      <w:r w:rsidR="00A5536C" w:rsidRPr="00470AB9">
        <w:t>Изменения цветоощущения и полей зрения нет</w:t>
      </w:r>
      <w:r w:rsidR="00470AB9" w:rsidRPr="00470AB9">
        <w:t>.</w:t>
      </w:r>
    </w:p>
    <w:p w:rsidR="00470AB9" w:rsidRDefault="000A1F2C" w:rsidP="00470AB9">
      <w:pPr>
        <w:ind w:firstLine="709"/>
      </w:pPr>
      <w:r w:rsidRPr="00470AB9">
        <w:rPr>
          <w:i/>
          <w:iCs/>
          <w:lang w:val="en-US"/>
        </w:rPr>
        <w:t>III</w:t>
      </w:r>
      <w:r w:rsidR="00470AB9" w:rsidRPr="00470AB9">
        <w:rPr>
          <w:i/>
          <w:iCs/>
        </w:rPr>
        <w:t xml:space="preserve">. </w:t>
      </w:r>
      <w:r w:rsidR="00A5536C" w:rsidRPr="00470AB9">
        <w:rPr>
          <w:i/>
          <w:iCs/>
        </w:rPr>
        <w:t xml:space="preserve">Глазодвигательный, </w:t>
      </w:r>
      <w:r w:rsidRPr="00470AB9">
        <w:rPr>
          <w:i/>
          <w:iCs/>
          <w:lang w:val="en-US"/>
        </w:rPr>
        <w:t>IV</w:t>
      </w:r>
      <w:r w:rsidR="00470AB9" w:rsidRPr="00470AB9">
        <w:rPr>
          <w:i/>
          <w:iCs/>
        </w:rPr>
        <w:t xml:space="preserve">. </w:t>
      </w:r>
      <w:r w:rsidR="00A5536C" w:rsidRPr="00470AB9">
        <w:rPr>
          <w:i/>
          <w:iCs/>
        </w:rPr>
        <w:t xml:space="preserve">Блоковый, </w:t>
      </w:r>
      <w:r w:rsidR="00A5536C" w:rsidRPr="00470AB9">
        <w:rPr>
          <w:i/>
          <w:iCs/>
          <w:lang w:val="en-US"/>
        </w:rPr>
        <w:t>VI</w:t>
      </w:r>
      <w:r w:rsidR="00470AB9" w:rsidRPr="00470AB9">
        <w:rPr>
          <w:i/>
          <w:iCs/>
        </w:rPr>
        <w:t xml:space="preserve">. </w:t>
      </w:r>
      <w:r w:rsidR="00A5536C" w:rsidRPr="00470AB9">
        <w:rPr>
          <w:i/>
          <w:iCs/>
        </w:rPr>
        <w:t>Отводящий нервы</w:t>
      </w:r>
      <w:r w:rsidR="00470AB9" w:rsidRPr="00470AB9">
        <w:rPr>
          <w:i/>
          <w:iCs/>
        </w:rPr>
        <w:t xml:space="preserve">. </w:t>
      </w:r>
      <w:r w:rsidR="00B91C17" w:rsidRPr="00470AB9">
        <w:t>Зрачки круглые</w:t>
      </w:r>
      <w:r w:rsidR="005E7D76" w:rsidRPr="00470AB9">
        <w:t>,</w:t>
      </w:r>
      <w:r w:rsidR="00B91C17" w:rsidRPr="00470AB9">
        <w:t xml:space="preserve"> c ровными краями нормальной величины с обеих сторон</w:t>
      </w:r>
      <w:r w:rsidR="00720A7A" w:rsidRPr="00470AB9">
        <w:t xml:space="preserve">, </w:t>
      </w:r>
      <w:r w:rsidR="00720A7A" w:rsidRPr="00470AB9">
        <w:rPr>
          <w:lang w:val="en-US"/>
        </w:rPr>
        <w:t>D</w:t>
      </w:r>
      <w:r w:rsidR="00720A7A" w:rsidRPr="00470AB9">
        <w:t>=</w:t>
      </w:r>
      <w:r w:rsidR="00720A7A" w:rsidRPr="00470AB9">
        <w:rPr>
          <w:lang w:val="en-US"/>
        </w:rPr>
        <w:t>S</w:t>
      </w:r>
      <w:r w:rsidR="00470AB9" w:rsidRPr="00470AB9">
        <w:t xml:space="preserve">. </w:t>
      </w:r>
      <w:r w:rsidR="00720A7A" w:rsidRPr="00470AB9">
        <w:t>Фотореакция вялая</w:t>
      </w:r>
      <w:r w:rsidR="00470AB9" w:rsidRPr="00470AB9">
        <w:t xml:space="preserve">. </w:t>
      </w:r>
      <w:r w:rsidR="00720A7A" w:rsidRPr="00470AB9">
        <w:t>Конвергенция слабая</w:t>
      </w:r>
      <w:r w:rsidR="00470AB9" w:rsidRPr="00470AB9">
        <w:t xml:space="preserve">. </w:t>
      </w:r>
      <w:r w:rsidR="00720A7A" w:rsidRPr="00470AB9">
        <w:t>Симптом</w:t>
      </w:r>
      <w:r w:rsidR="00363C6B" w:rsidRPr="00470AB9">
        <w:t xml:space="preserve"> Аргайла</w:t>
      </w:r>
      <w:r w:rsidR="00720A7A" w:rsidRPr="00470AB9">
        <w:t>-Робертсона не выявляется</w:t>
      </w:r>
      <w:r w:rsidR="00470AB9" w:rsidRPr="00470AB9">
        <w:t xml:space="preserve">. </w:t>
      </w:r>
      <w:r w:rsidR="00720A7A" w:rsidRPr="00470AB9">
        <w:t>Движение глазных яблок в полном объеме, птоз, диплопия, экзофтальм отсутствуют</w:t>
      </w:r>
      <w:r w:rsidR="00470AB9" w:rsidRPr="00470AB9">
        <w:t>.</w:t>
      </w:r>
    </w:p>
    <w:p w:rsidR="00470AB9" w:rsidRDefault="000A1F2C" w:rsidP="00470AB9">
      <w:pPr>
        <w:ind w:firstLine="709"/>
      </w:pPr>
      <w:r w:rsidRPr="00470AB9">
        <w:rPr>
          <w:i/>
          <w:iCs/>
          <w:lang w:val="en-US"/>
        </w:rPr>
        <w:t>V</w:t>
      </w:r>
      <w:r w:rsidR="00470AB9" w:rsidRPr="00470AB9">
        <w:rPr>
          <w:i/>
          <w:iCs/>
        </w:rPr>
        <w:t xml:space="preserve">. </w:t>
      </w:r>
      <w:r w:rsidR="00720A7A" w:rsidRPr="00470AB9">
        <w:rPr>
          <w:i/>
          <w:iCs/>
        </w:rPr>
        <w:t>Тройничный нерв</w:t>
      </w:r>
      <w:r w:rsidR="00470AB9" w:rsidRPr="00470AB9">
        <w:rPr>
          <w:i/>
          <w:iCs/>
        </w:rPr>
        <w:t xml:space="preserve">. </w:t>
      </w:r>
      <w:r w:rsidR="005E7D76" w:rsidRPr="00470AB9">
        <w:t>Чувствительность на обеих половинах лица и передней трети головы сохранена, D=S</w:t>
      </w:r>
      <w:r w:rsidR="00470AB9" w:rsidRPr="00470AB9">
        <w:t xml:space="preserve">. </w:t>
      </w:r>
      <w:r w:rsidR="005E7D76" w:rsidRPr="00470AB9">
        <w:t>Корнеальный и конъюнктивальный рефлексы живые, равные, D=S</w:t>
      </w:r>
      <w:r w:rsidR="00470AB9" w:rsidRPr="00470AB9">
        <w:t xml:space="preserve">. </w:t>
      </w:r>
      <w:r w:rsidR="005E7D76" w:rsidRPr="00470AB9">
        <w:t>Жевание осуществляется в полном объеме, ограничение движения нижней челюсти не определяется</w:t>
      </w:r>
      <w:r w:rsidR="00470AB9" w:rsidRPr="00470AB9">
        <w:t xml:space="preserve">. </w:t>
      </w:r>
      <w:r w:rsidR="005E7D76" w:rsidRPr="00470AB9">
        <w:t>Вкус на симметричных половинах передних двух третях языка сохранен</w:t>
      </w:r>
      <w:r w:rsidR="00470AB9" w:rsidRPr="00470AB9">
        <w:t xml:space="preserve">. </w:t>
      </w:r>
      <w:r w:rsidR="005E7D76" w:rsidRPr="00470AB9">
        <w:t>Болезненности при давлении в области</w:t>
      </w:r>
      <w:r w:rsidR="00470AB9" w:rsidRPr="00470AB9">
        <w:t xml:space="preserve"> </w:t>
      </w:r>
      <w:r w:rsidR="005E7D76" w:rsidRPr="00470AB9">
        <w:t>выхода ветвей</w:t>
      </w:r>
      <w:r w:rsidR="00470AB9" w:rsidRPr="00470AB9">
        <w:t xml:space="preserve"> </w:t>
      </w:r>
      <w:r w:rsidR="005E7D76" w:rsidRPr="00470AB9">
        <w:t>нерва не выявлено</w:t>
      </w:r>
      <w:r w:rsidR="00470AB9" w:rsidRPr="00470AB9">
        <w:t>.</w:t>
      </w:r>
    </w:p>
    <w:p w:rsidR="00470AB9" w:rsidRDefault="000A1F2C" w:rsidP="00470AB9">
      <w:pPr>
        <w:ind w:firstLine="709"/>
      </w:pPr>
      <w:r w:rsidRPr="00470AB9">
        <w:rPr>
          <w:i/>
          <w:iCs/>
          <w:lang w:val="en-US"/>
        </w:rPr>
        <w:t>VII</w:t>
      </w:r>
      <w:r w:rsidR="00470AB9" w:rsidRPr="00470AB9">
        <w:rPr>
          <w:i/>
          <w:iCs/>
        </w:rPr>
        <w:t xml:space="preserve">. </w:t>
      </w:r>
      <w:r w:rsidR="005E7D76" w:rsidRPr="00470AB9">
        <w:rPr>
          <w:i/>
          <w:iCs/>
        </w:rPr>
        <w:t>Лицевой нерв</w:t>
      </w:r>
      <w:r w:rsidR="00470AB9" w:rsidRPr="00470AB9">
        <w:rPr>
          <w:i/>
          <w:iCs/>
        </w:rPr>
        <w:t xml:space="preserve">. </w:t>
      </w:r>
      <w:r w:rsidR="005E7D76" w:rsidRPr="00470AB9">
        <w:t>При наморщивании лба и нахмуривании бровей образуются симметричные складки</w:t>
      </w:r>
      <w:r w:rsidR="00470AB9" w:rsidRPr="00470AB9">
        <w:t xml:space="preserve">. </w:t>
      </w:r>
      <w:r w:rsidR="005E7D76" w:rsidRPr="00470AB9">
        <w:t>При оскаливании зубов уголки рта на одном уровне</w:t>
      </w:r>
      <w:r w:rsidR="00470AB9" w:rsidRPr="00470AB9">
        <w:t xml:space="preserve">. </w:t>
      </w:r>
      <w:r w:rsidR="005E7D76" w:rsidRPr="00470AB9">
        <w:t>Носогубная складка не выражена, симметрична</w:t>
      </w:r>
      <w:r w:rsidR="00470AB9" w:rsidRPr="00470AB9">
        <w:t xml:space="preserve">. </w:t>
      </w:r>
      <w:r w:rsidR="005E7D76" w:rsidRPr="00470AB9">
        <w:t>Симптом</w:t>
      </w:r>
      <w:r w:rsidR="00470AB9">
        <w:t xml:space="preserve"> «</w:t>
      </w:r>
      <w:r w:rsidR="005F6AD3" w:rsidRPr="00470AB9">
        <w:t>паруса</w:t>
      </w:r>
      <w:r w:rsidR="00470AB9">
        <w:t xml:space="preserve">» </w:t>
      </w:r>
      <w:r w:rsidR="005F6AD3" w:rsidRPr="00470AB9">
        <w:t>и</w:t>
      </w:r>
      <w:r w:rsidR="00470AB9" w:rsidRPr="00470AB9">
        <w:t xml:space="preserve"> </w:t>
      </w:r>
      <w:r w:rsidR="005F6AD3" w:rsidRPr="00470AB9">
        <w:t>Белла отрицательны</w:t>
      </w:r>
      <w:r w:rsidR="00470AB9" w:rsidRPr="00470AB9">
        <w:t xml:space="preserve">. </w:t>
      </w:r>
      <w:r w:rsidR="001538AC" w:rsidRPr="00470AB9">
        <w:t>Лагофтальм не выявлен, слезоотделение и слюноотделение не нарушены</w:t>
      </w:r>
      <w:r w:rsidR="00470AB9" w:rsidRPr="00470AB9">
        <w:t>.</w:t>
      </w:r>
    </w:p>
    <w:p w:rsidR="00470AB9" w:rsidRDefault="000A1F2C" w:rsidP="00470AB9">
      <w:pPr>
        <w:ind w:firstLine="709"/>
      </w:pPr>
      <w:r w:rsidRPr="00470AB9">
        <w:rPr>
          <w:i/>
          <w:iCs/>
          <w:lang w:val="en-US"/>
        </w:rPr>
        <w:t>VIII</w:t>
      </w:r>
      <w:r w:rsidR="00470AB9" w:rsidRPr="00470AB9">
        <w:rPr>
          <w:i/>
          <w:iCs/>
        </w:rPr>
        <w:t xml:space="preserve">. </w:t>
      </w:r>
      <w:r w:rsidR="001538AC" w:rsidRPr="00470AB9">
        <w:rPr>
          <w:i/>
          <w:iCs/>
        </w:rPr>
        <w:t>Слуховой и вестибулярный нерв</w:t>
      </w:r>
      <w:r w:rsidR="00470AB9" w:rsidRPr="00470AB9">
        <w:rPr>
          <w:i/>
          <w:iCs/>
        </w:rPr>
        <w:t xml:space="preserve">. </w:t>
      </w:r>
      <w:r w:rsidR="001538AC" w:rsidRPr="00470AB9">
        <w:t>Выявляется гипокузия</w:t>
      </w:r>
      <w:r w:rsidR="00AB0B61" w:rsidRPr="00470AB9">
        <w:t xml:space="preserve"> и головокружение</w:t>
      </w:r>
      <w:r w:rsidR="00470AB9" w:rsidRPr="00470AB9">
        <w:t>.</w:t>
      </w:r>
    </w:p>
    <w:p w:rsidR="00470AB9" w:rsidRDefault="000A1F2C" w:rsidP="00470AB9">
      <w:pPr>
        <w:ind w:firstLine="709"/>
      </w:pPr>
      <w:r w:rsidRPr="00470AB9">
        <w:rPr>
          <w:i/>
          <w:iCs/>
          <w:lang w:val="en-US"/>
        </w:rPr>
        <w:t>IX</w:t>
      </w:r>
      <w:r w:rsidR="00470AB9" w:rsidRPr="00470AB9">
        <w:rPr>
          <w:i/>
          <w:iCs/>
        </w:rPr>
        <w:t xml:space="preserve">. </w:t>
      </w:r>
      <w:r w:rsidR="00AB0B61" w:rsidRPr="00470AB9">
        <w:rPr>
          <w:i/>
          <w:iCs/>
        </w:rPr>
        <w:t xml:space="preserve">Языкоглоточный, </w:t>
      </w:r>
      <w:r w:rsidRPr="00470AB9">
        <w:rPr>
          <w:i/>
          <w:iCs/>
          <w:lang w:val="en-US"/>
        </w:rPr>
        <w:t>X</w:t>
      </w:r>
      <w:r w:rsidR="00470AB9" w:rsidRPr="00470AB9">
        <w:rPr>
          <w:i/>
          <w:iCs/>
        </w:rPr>
        <w:t xml:space="preserve">. </w:t>
      </w:r>
      <w:r w:rsidR="00AB0B61" w:rsidRPr="00470AB9">
        <w:rPr>
          <w:i/>
          <w:iCs/>
        </w:rPr>
        <w:t>Блуждающий нервы</w:t>
      </w:r>
      <w:r w:rsidR="00470AB9" w:rsidRPr="00470AB9">
        <w:rPr>
          <w:i/>
          <w:iCs/>
        </w:rPr>
        <w:t xml:space="preserve">. </w:t>
      </w:r>
      <w:r w:rsidR="00AB0B61" w:rsidRPr="00470AB9">
        <w:t>Мягкое небо в</w:t>
      </w:r>
      <w:r w:rsidR="00470AB9" w:rsidRPr="00470AB9">
        <w:t xml:space="preserve"> </w:t>
      </w:r>
      <w:r w:rsidR="00AB0B61" w:rsidRPr="00470AB9">
        <w:t>тонусе,</w:t>
      </w:r>
      <w:r w:rsidR="00370E1F">
        <w:t xml:space="preserve"> </w:t>
      </w:r>
      <w:r w:rsidR="00AB0B61" w:rsidRPr="00470AB9">
        <w:t>не свисает</w:t>
      </w:r>
      <w:r w:rsidR="00470AB9" w:rsidRPr="00470AB9">
        <w:t xml:space="preserve">; </w:t>
      </w:r>
      <w:r w:rsidR="00AB0B61" w:rsidRPr="00470AB9">
        <w:t>язычок симметричен, расположен по центру</w:t>
      </w:r>
      <w:r w:rsidR="00470AB9" w:rsidRPr="00470AB9">
        <w:t xml:space="preserve">. </w:t>
      </w:r>
      <w:r w:rsidR="00AB0B61" w:rsidRPr="00470AB9">
        <w:t>Акт глотания не нарушен</w:t>
      </w:r>
      <w:r w:rsidR="00470AB9" w:rsidRPr="00470AB9">
        <w:t xml:space="preserve">. </w:t>
      </w:r>
      <w:r w:rsidR="00AB0B61" w:rsidRPr="00470AB9">
        <w:t>Фонация сохранена</w:t>
      </w:r>
      <w:r w:rsidR="00470AB9" w:rsidRPr="00470AB9">
        <w:t xml:space="preserve">. </w:t>
      </w:r>
      <w:r w:rsidR="00AB0B61" w:rsidRPr="00470AB9">
        <w:t>Глоточный и небный рефлексы живые</w:t>
      </w:r>
      <w:r w:rsidR="00470AB9" w:rsidRPr="00470AB9">
        <w:t xml:space="preserve">. </w:t>
      </w:r>
      <w:r w:rsidR="00AB0B61" w:rsidRPr="00470AB9">
        <w:t>Вкус на задней трети языка сохранен</w:t>
      </w:r>
      <w:r w:rsidR="00470AB9" w:rsidRPr="00470AB9">
        <w:t>.</w:t>
      </w:r>
    </w:p>
    <w:p w:rsidR="00470AB9" w:rsidRDefault="000A1F2C" w:rsidP="00470AB9">
      <w:pPr>
        <w:ind w:firstLine="709"/>
      </w:pPr>
      <w:r w:rsidRPr="00470AB9">
        <w:rPr>
          <w:i/>
          <w:iCs/>
          <w:lang w:val="en-US"/>
        </w:rPr>
        <w:t>XI</w:t>
      </w:r>
      <w:r w:rsidR="00470AB9" w:rsidRPr="00470AB9">
        <w:rPr>
          <w:i/>
          <w:iCs/>
        </w:rPr>
        <w:t xml:space="preserve">. </w:t>
      </w:r>
      <w:r w:rsidR="00AB0B61" w:rsidRPr="00470AB9">
        <w:rPr>
          <w:i/>
          <w:iCs/>
        </w:rPr>
        <w:t>Добавочный нерв</w:t>
      </w:r>
      <w:r w:rsidR="00470AB9" w:rsidRPr="00470AB9">
        <w:rPr>
          <w:i/>
          <w:iCs/>
        </w:rPr>
        <w:t xml:space="preserve">. </w:t>
      </w:r>
      <w:r w:rsidR="00AB0B61" w:rsidRPr="00470AB9">
        <w:t>Поднимание плеч, подъем руки выше горизонтали, сближение лопаток затруднены с правой стороны</w:t>
      </w:r>
      <w:r w:rsidR="00470AB9" w:rsidRPr="00470AB9">
        <w:t>.</w:t>
      </w:r>
    </w:p>
    <w:p w:rsidR="00470AB9" w:rsidRDefault="000A1F2C" w:rsidP="00470AB9">
      <w:pPr>
        <w:ind w:firstLine="709"/>
      </w:pPr>
      <w:r w:rsidRPr="00470AB9">
        <w:rPr>
          <w:i/>
          <w:iCs/>
          <w:lang w:val="en-US"/>
        </w:rPr>
        <w:t>XII</w:t>
      </w:r>
      <w:r w:rsidR="00470AB9" w:rsidRPr="00470AB9">
        <w:rPr>
          <w:i/>
          <w:iCs/>
        </w:rPr>
        <w:t xml:space="preserve">. </w:t>
      </w:r>
      <w:r w:rsidR="00AB0B61" w:rsidRPr="00470AB9">
        <w:rPr>
          <w:i/>
          <w:iCs/>
        </w:rPr>
        <w:t>Подъязычный нерв</w:t>
      </w:r>
      <w:r w:rsidR="00470AB9" w:rsidRPr="00470AB9">
        <w:rPr>
          <w:i/>
          <w:iCs/>
        </w:rPr>
        <w:t xml:space="preserve">. </w:t>
      </w:r>
      <w:r w:rsidR="008569A6" w:rsidRPr="00470AB9">
        <w:t>Объем движений языка сохранен</w:t>
      </w:r>
      <w:r w:rsidR="00470AB9" w:rsidRPr="00470AB9">
        <w:t xml:space="preserve">. </w:t>
      </w:r>
      <w:r w:rsidR="008569A6" w:rsidRPr="00470AB9">
        <w:t>Уклонений языка в сторону, атрофии, фибриллярных подергиваний не выявлено</w:t>
      </w:r>
      <w:r w:rsidR="00470AB9" w:rsidRPr="00470AB9">
        <w:t xml:space="preserve">. </w:t>
      </w:r>
      <w:r w:rsidR="008569A6" w:rsidRPr="00470AB9">
        <w:t>Артикуляция речи не нарушена</w:t>
      </w:r>
      <w:r w:rsidR="00470AB9" w:rsidRPr="00470AB9">
        <w:t>.</w:t>
      </w:r>
    </w:p>
    <w:p w:rsidR="00470AB9" w:rsidRDefault="00470AB9" w:rsidP="00470AB9">
      <w:pPr>
        <w:ind w:firstLine="709"/>
      </w:pPr>
    </w:p>
    <w:p w:rsidR="008569A6" w:rsidRPr="00470AB9" w:rsidRDefault="008569A6" w:rsidP="00470AB9">
      <w:pPr>
        <w:pStyle w:val="2"/>
      </w:pPr>
      <w:r w:rsidRPr="00470AB9">
        <w:t>Двигательная активность</w:t>
      </w:r>
    </w:p>
    <w:p w:rsidR="00470AB9" w:rsidRDefault="00470AB9" w:rsidP="00470AB9">
      <w:pPr>
        <w:ind w:firstLine="709"/>
        <w:rPr>
          <w:i/>
          <w:iCs/>
        </w:rPr>
      </w:pPr>
    </w:p>
    <w:p w:rsidR="00470AB9" w:rsidRDefault="00ED4DB0" w:rsidP="00470AB9">
      <w:pPr>
        <w:ind w:firstLine="709"/>
      </w:pPr>
      <w:r w:rsidRPr="00470AB9">
        <w:rPr>
          <w:i/>
          <w:iCs/>
        </w:rPr>
        <w:t xml:space="preserve">Верхние </w:t>
      </w:r>
      <w:r w:rsidR="00363C6B" w:rsidRPr="00470AB9">
        <w:rPr>
          <w:i/>
          <w:iCs/>
        </w:rPr>
        <w:t>конечности</w:t>
      </w:r>
      <w:r w:rsidR="00470AB9" w:rsidRPr="00470AB9">
        <w:rPr>
          <w:i/>
          <w:iCs/>
        </w:rPr>
        <w:t xml:space="preserve">. </w:t>
      </w:r>
      <w:r w:rsidR="00363C6B" w:rsidRPr="00470AB9">
        <w:t>Объем</w:t>
      </w:r>
      <w:r w:rsidR="008569A6" w:rsidRPr="00470AB9">
        <w:t xml:space="preserve"> активных движений правой верхней конечности снижен</w:t>
      </w:r>
      <w:r w:rsidR="00470AB9" w:rsidRPr="00470AB9">
        <w:t xml:space="preserve">. </w:t>
      </w:r>
      <w:r w:rsidR="00195810" w:rsidRPr="00470AB9">
        <w:t>Тонус мышц повышен по пластическому типу</w:t>
      </w:r>
      <w:r w:rsidR="00470AB9" w:rsidRPr="00470AB9">
        <w:t xml:space="preserve">. </w:t>
      </w:r>
      <w:r w:rsidR="008569A6" w:rsidRPr="00470AB9">
        <w:t>При пассивном сгибании выявляется симптом</w:t>
      </w:r>
      <w:r w:rsidR="00470AB9">
        <w:t xml:space="preserve"> «</w:t>
      </w:r>
      <w:r w:rsidR="008569A6" w:rsidRPr="00470AB9">
        <w:t>зубчатого колеса</w:t>
      </w:r>
      <w:r w:rsidR="00470AB9">
        <w:t xml:space="preserve">». </w:t>
      </w:r>
      <w:r w:rsidR="008569A6" w:rsidRPr="00470AB9">
        <w:t>Мы</w:t>
      </w:r>
      <w:r w:rsidR="00195810" w:rsidRPr="00470AB9">
        <w:t xml:space="preserve">шечная сила </w:t>
      </w:r>
      <w:r w:rsidR="00470AB9">
        <w:t>-</w:t>
      </w:r>
      <w:r w:rsidR="00195810" w:rsidRPr="00470AB9">
        <w:t xml:space="preserve"> 4балла</w:t>
      </w:r>
      <w:r w:rsidR="00470AB9" w:rsidRPr="00470AB9">
        <w:t xml:space="preserve">. </w:t>
      </w:r>
      <w:r w:rsidR="00195810" w:rsidRPr="00470AB9">
        <w:t>Выявляется брадикинезия</w:t>
      </w:r>
      <w:r w:rsidR="00470AB9" w:rsidRPr="00470AB9">
        <w:t xml:space="preserve">. </w:t>
      </w:r>
      <w:r w:rsidR="00195810" w:rsidRPr="00470AB9">
        <w:t>Отмечается тремор конечностей</w:t>
      </w:r>
      <w:r w:rsidR="00470AB9">
        <w:t xml:space="preserve"> (</w:t>
      </w:r>
      <w:r w:rsidR="00195810" w:rsidRPr="00470AB9">
        <w:t>особенно правой</w:t>
      </w:r>
      <w:r w:rsidR="00470AB9" w:rsidRPr="00470AB9">
        <w:t xml:space="preserve">) </w:t>
      </w:r>
      <w:r w:rsidR="00195810" w:rsidRPr="00470AB9">
        <w:t>в покое по типу</w:t>
      </w:r>
      <w:r w:rsidR="00470AB9">
        <w:t xml:space="preserve"> «</w:t>
      </w:r>
      <w:r w:rsidR="00195810" w:rsidRPr="00470AB9">
        <w:t>счета монет</w:t>
      </w:r>
      <w:r w:rsidR="00470AB9">
        <w:t xml:space="preserve">», </w:t>
      </w:r>
      <w:r w:rsidR="00195810" w:rsidRPr="00470AB9">
        <w:t>практически исчезающий при произвольных движениях</w:t>
      </w:r>
      <w:r w:rsidR="00470AB9" w:rsidRPr="00470AB9">
        <w:t xml:space="preserve">. </w:t>
      </w:r>
      <w:r w:rsidR="00195810" w:rsidRPr="00470AB9">
        <w:t>Пальценосовая проба</w:t>
      </w:r>
      <w:r w:rsidR="00470AB9" w:rsidRPr="00470AB9">
        <w:t xml:space="preserve">: </w:t>
      </w:r>
      <w:r w:rsidR="00195810" w:rsidRPr="00470AB9">
        <w:t>слева в норме, справа промахивается</w:t>
      </w:r>
      <w:r w:rsidR="00470AB9" w:rsidRPr="00470AB9">
        <w:t>.</w:t>
      </w:r>
    </w:p>
    <w:p w:rsidR="00470AB9" w:rsidRDefault="00ED4DB0" w:rsidP="00470AB9">
      <w:pPr>
        <w:ind w:firstLine="709"/>
      </w:pPr>
      <w:r w:rsidRPr="00470AB9">
        <w:rPr>
          <w:i/>
          <w:iCs/>
        </w:rPr>
        <w:t>Нижние конечности</w:t>
      </w:r>
      <w:r w:rsidR="00470AB9" w:rsidRPr="00470AB9">
        <w:rPr>
          <w:i/>
          <w:iCs/>
        </w:rPr>
        <w:t xml:space="preserve">. </w:t>
      </w:r>
      <w:r w:rsidRPr="00470AB9">
        <w:t>Объем активных и пассивных</w:t>
      </w:r>
      <w:r w:rsidR="00470AB9" w:rsidRPr="00470AB9">
        <w:t xml:space="preserve"> </w:t>
      </w:r>
      <w:r w:rsidRPr="00470AB9">
        <w:t>движений</w:t>
      </w:r>
      <w:r w:rsidR="00470AB9" w:rsidRPr="00470AB9">
        <w:t xml:space="preserve"> </w:t>
      </w:r>
      <w:r w:rsidRPr="00470AB9">
        <w:t>полный</w:t>
      </w:r>
      <w:r w:rsidR="00470AB9" w:rsidRPr="00470AB9">
        <w:t xml:space="preserve">, </w:t>
      </w:r>
      <w:r w:rsidRPr="00470AB9">
        <w:t>темп движений достаточный, сила мышц</w:t>
      </w:r>
      <w:r w:rsidR="00470AB9" w:rsidRPr="00470AB9">
        <w:t xml:space="preserve"> - </w:t>
      </w:r>
      <w:r w:rsidRPr="00470AB9">
        <w:t>5 баллов</w:t>
      </w:r>
      <w:r w:rsidR="00470AB9" w:rsidRPr="00470AB9">
        <w:t>.</w:t>
      </w:r>
    </w:p>
    <w:p w:rsidR="00470AB9" w:rsidRDefault="00195810" w:rsidP="00470AB9">
      <w:pPr>
        <w:ind w:firstLine="709"/>
      </w:pPr>
      <w:r w:rsidRPr="00470AB9">
        <w:t>Симптом Ромберга положительный</w:t>
      </w:r>
      <w:r w:rsidR="00470AB9" w:rsidRPr="00470AB9">
        <w:t xml:space="preserve">. </w:t>
      </w:r>
      <w:r w:rsidR="00ED4DB0" w:rsidRPr="00470AB9">
        <w:t>Начало двигательного акта затруднено, определяется ахейрокинез</w:t>
      </w:r>
      <w:r w:rsidR="00470AB9" w:rsidRPr="00470AB9">
        <w:t xml:space="preserve">. </w:t>
      </w:r>
      <w:r w:rsidR="00ED4DB0" w:rsidRPr="00470AB9">
        <w:t>Походка шаткая</w:t>
      </w:r>
      <w:r w:rsidR="00470AB9" w:rsidRPr="00470AB9">
        <w:t xml:space="preserve">. </w:t>
      </w:r>
      <w:r w:rsidR="00ED4DB0" w:rsidRPr="00470AB9">
        <w:t>Брадилалия</w:t>
      </w:r>
      <w:r w:rsidR="00470AB9" w:rsidRPr="00470AB9">
        <w:t>.</w:t>
      </w:r>
    </w:p>
    <w:p w:rsidR="00470AB9" w:rsidRDefault="00470AB9" w:rsidP="00470AB9">
      <w:pPr>
        <w:ind w:firstLine="709"/>
      </w:pPr>
    </w:p>
    <w:p w:rsidR="00ED4DB0" w:rsidRPr="00470AB9" w:rsidRDefault="00ED4DB0" w:rsidP="00470AB9">
      <w:pPr>
        <w:pStyle w:val="2"/>
      </w:pPr>
      <w:r w:rsidRPr="00470AB9">
        <w:t>Чувствительность</w:t>
      </w:r>
    </w:p>
    <w:p w:rsidR="00470AB9" w:rsidRDefault="00470AB9" w:rsidP="00470AB9">
      <w:pPr>
        <w:ind w:firstLine="709"/>
      </w:pPr>
    </w:p>
    <w:p w:rsidR="00470AB9" w:rsidRDefault="00565FEA" w:rsidP="00470AB9">
      <w:pPr>
        <w:ind w:firstLine="709"/>
      </w:pPr>
      <w:r w:rsidRPr="00470AB9">
        <w:t>Парестезии не отмечаются</w:t>
      </w:r>
      <w:r w:rsidR="00470AB9" w:rsidRPr="00470AB9">
        <w:t xml:space="preserve">. </w:t>
      </w:r>
      <w:r w:rsidRPr="00470AB9">
        <w:t>Поверхностная и глубокая чувствительность сохранены</w:t>
      </w:r>
      <w:r w:rsidR="00470AB9" w:rsidRPr="00470AB9">
        <w:t xml:space="preserve">. </w:t>
      </w:r>
      <w:r w:rsidRPr="00470AB9">
        <w:t>Определяется болезненность по ходу всего позвоночника</w:t>
      </w:r>
      <w:r w:rsidR="00470AB9" w:rsidRPr="00470AB9">
        <w:t xml:space="preserve">. </w:t>
      </w:r>
      <w:r w:rsidRPr="00470AB9">
        <w:t>Симптом Ласега положительный</w:t>
      </w:r>
      <w:r w:rsidR="00470AB9" w:rsidRPr="00470AB9">
        <w:t xml:space="preserve">. </w:t>
      </w:r>
      <w:r w:rsidRPr="00470AB9">
        <w:t>Симптом Нери не определяется</w:t>
      </w:r>
      <w:r w:rsidR="00470AB9" w:rsidRPr="00470AB9">
        <w:t>.</w:t>
      </w:r>
    </w:p>
    <w:p w:rsidR="00565FEA" w:rsidRPr="00470AB9" w:rsidRDefault="00470AB9" w:rsidP="00470AB9">
      <w:pPr>
        <w:pStyle w:val="2"/>
      </w:pPr>
      <w:r>
        <w:br w:type="page"/>
      </w:r>
      <w:r w:rsidR="00565FEA" w:rsidRPr="00470AB9">
        <w:t>Нормальные рефлексы</w:t>
      </w:r>
    </w:p>
    <w:p w:rsidR="00470AB9" w:rsidRDefault="00470AB9" w:rsidP="00470AB9">
      <w:pPr>
        <w:ind w:firstLine="709"/>
      </w:pPr>
    </w:p>
    <w:p w:rsidR="00470AB9" w:rsidRDefault="00565FEA" w:rsidP="00470AB9">
      <w:pPr>
        <w:ind w:firstLine="709"/>
      </w:pPr>
      <w:r w:rsidRPr="00470AB9">
        <w:t xml:space="preserve">Сухожильные рефлексы бицепса, трицепса, периостата лучевой кости, </w:t>
      </w:r>
      <w:r w:rsidR="00363C6B" w:rsidRPr="00470AB9">
        <w:t>коленный и ахиллов средней живости</w:t>
      </w:r>
      <w:r w:rsidR="00470AB9" w:rsidRPr="00470AB9">
        <w:t>.</w:t>
      </w:r>
    </w:p>
    <w:p w:rsidR="00470AB9" w:rsidRDefault="00363C6B" w:rsidP="00470AB9">
      <w:pPr>
        <w:ind w:firstLine="709"/>
      </w:pPr>
      <w:r w:rsidRPr="00470AB9">
        <w:t>Реакция зрачков на свет живая</w:t>
      </w:r>
      <w:r w:rsidR="00470AB9" w:rsidRPr="00470AB9">
        <w:t xml:space="preserve">. </w:t>
      </w:r>
      <w:r w:rsidRPr="00470AB9">
        <w:t>Конвергенция слабая</w:t>
      </w:r>
      <w:r w:rsidR="00470AB9" w:rsidRPr="00470AB9">
        <w:t xml:space="preserve">. </w:t>
      </w:r>
      <w:r w:rsidRPr="00470AB9">
        <w:t>Симптом Аргайла-Робертсона не выявляется</w:t>
      </w:r>
      <w:r w:rsidR="00470AB9" w:rsidRPr="00470AB9">
        <w:t xml:space="preserve">. </w:t>
      </w:r>
      <w:r w:rsidRPr="00470AB9">
        <w:t>Глоточный и небный, корнеальный и конъюнктивальный рефлексы живые</w:t>
      </w:r>
      <w:r w:rsidR="00470AB9" w:rsidRPr="00470AB9">
        <w:t>.</w:t>
      </w:r>
    </w:p>
    <w:p w:rsidR="00470AB9" w:rsidRDefault="00363C6B" w:rsidP="00470AB9">
      <w:pPr>
        <w:ind w:firstLine="709"/>
      </w:pPr>
      <w:r w:rsidRPr="00470AB9">
        <w:t>Стул и мочеиспускание в норме</w:t>
      </w:r>
      <w:r w:rsidR="00470AB9" w:rsidRPr="00470AB9">
        <w:t>.</w:t>
      </w:r>
    </w:p>
    <w:p w:rsidR="00470AB9" w:rsidRDefault="00470AB9" w:rsidP="00470AB9">
      <w:pPr>
        <w:ind w:firstLine="709"/>
      </w:pPr>
    </w:p>
    <w:p w:rsidR="00363C6B" w:rsidRDefault="00363C6B" w:rsidP="00470AB9">
      <w:pPr>
        <w:pStyle w:val="2"/>
      </w:pPr>
      <w:r w:rsidRPr="00470AB9">
        <w:t>Патологические рефлексы</w:t>
      </w:r>
    </w:p>
    <w:p w:rsidR="00470AB9" w:rsidRPr="00470AB9" w:rsidRDefault="00470AB9" w:rsidP="00470AB9">
      <w:pPr>
        <w:ind w:firstLine="709"/>
      </w:pPr>
    </w:p>
    <w:p w:rsidR="00470AB9" w:rsidRDefault="00363C6B" w:rsidP="00470AB9">
      <w:pPr>
        <w:ind w:firstLine="709"/>
      </w:pPr>
      <w:r w:rsidRPr="00470AB9">
        <w:t>Пирамидные патологические рефлексы, защитные рефлексы, патологические экстрапирамидные симптомы, псевдобульбарные рефлексы на верхних и нижних конечностях отрицательны</w:t>
      </w:r>
      <w:r w:rsidR="00470AB9" w:rsidRPr="00470AB9">
        <w:t xml:space="preserve">. </w:t>
      </w:r>
      <w:r w:rsidRPr="00470AB9">
        <w:t>Симптомы орального автоматизма не выявлены</w:t>
      </w:r>
      <w:r w:rsidR="00470AB9" w:rsidRPr="00470AB9">
        <w:t>.</w:t>
      </w:r>
    </w:p>
    <w:p w:rsidR="00470AB9" w:rsidRDefault="00470AB9" w:rsidP="00470AB9">
      <w:pPr>
        <w:ind w:firstLine="709"/>
      </w:pPr>
    </w:p>
    <w:p w:rsidR="00FB6A64" w:rsidRPr="00470AB9" w:rsidRDefault="00FB6A64" w:rsidP="00470AB9">
      <w:pPr>
        <w:pStyle w:val="2"/>
      </w:pPr>
      <w:r w:rsidRPr="00470AB9">
        <w:t>Исследование высших корковых функций</w:t>
      </w:r>
    </w:p>
    <w:p w:rsidR="00470AB9" w:rsidRDefault="00470AB9" w:rsidP="00470AB9">
      <w:pPr>
        <w:ind w:firstLine="709"/>
      </w:pPr>
    </w:p>
    <w:p w:rsidR="00FB6A64" w:rsidRPr="00470AB9" w:rsidRDefault="00FB6A64" w:rsidP="00470AB9">
      <w:pPr>
        <w:ind w:firstLine="709"/>
      </w:pPr>
      <w:r w:rsidRPr="00470AB9">
        <w:t>Понимание устной речи затруднено и замедлено</w:t>
      </w:r>
      <w:r w:rsidR="00470AB9" w:rsidRPr="00470AB9">
        <w:t xml:space="preserve">; </w:t>
      </w:r>
      <w:r w:rsidRPr="00470AB9">
        <w:t>при произношении</w:t>
      </w:r>
    </w:p>
    <w:p w:rsidR="00470AB9" w:rsidRDefault="00FB6A64" w:rsidP="00470AB9">
      <w:pPr>
        <w:ind w:firstLine="709"/>
      </w:pPr>
      <w:r w:rsidRPr="00470AB9">
        <w:t>выраженных нарушений нет</w:t>
      </w:r>
      <w:r w:rsidR="00470AB9" w:rsidRPr="00470AB9">
        <w:t xml:space="preserve">. </w:t>
      </w:r>
      <w:r w:rsidRPr="00470AB9">
        <w:t>Анартрии, афазии</w:t>
      </w:r>
      <w:r w:rsidR="00470AB9" w:rsidRPr="00470AB9">
        <w:t xml:space="preserve">, </w:t>
      </w:r>
      <w:r w:rsidRPr="00470AB9">
        <w:t>дизартрии</w:t>
      </w:r>
      <w:r w:rsidR="00470AB9" w:rsidRPr="00470AB9">
        <w:t xml:space="preserve"> </w:t>
      </w:r>
      <w:r w:rsidRPr="00470AB9">
        <w:t>нет</w:t>
      </w:r>
      <w:r w:rsidR="00470AB9" w:rsidRPr="00470AB9">
        <w:t xml:space="preserve">. </w:t>
      </w:r>
      <w:r w:rsidRPr="00470AB9">
        <w:t>Выявляется брадилалия</w:t>
      </w:r>
      <w:r w:rsidR="00470AB9" w:rsidRPr="00470AB9">
        <w:t>.</w:t>
      </w:r>
    </w:p>
    <w:p w:rsidR="00FB6A64" w:rsidRPr="00470AB9" w:rsidRDefault="00FB6A64" w:rsidP="00470AB9">
      <w:pPr>
        <w:ind w:firstLine="709"/>
      </w:pPr>
      <w:r w:rsidRPr="00470AB9">
        <w:t>Психика</w:t>
      </w:r>
    </w:p>
    <w:p w:rsidR="00470AB9" w:rsidRDefault="00FB6A64" w:rsidP="00470AB9">
      <w:pPr>
        <w:ind w:firstLine="709"/>
      </w:pPr>
      <w:r w:rsidRPr="00470AB9">
        <w:t>Сознание ясное, больная ориентирована во времени</w:t>
      </w:r>
      <w:r w:rsidR="00470AB9" w:rsidRPr="00470AB9">
        <w:t xml:space="preserve">. </w:t>
      </w:r>
      <w:r w:rsidRPr="00470AB9">
        <w:t>С окружающими контактирует неохотно</w:t>
      </w:r>
      <w:r w:rsidR="00470AB9" w:rsidRPr="00470AB9">
        <w:t xml:space="preserve">. </w:t>
      </w:r>
      <w:r w:rsidRPr="00470AB9">
        <w:t>Раздражительна</w:t>
      </w:r>
      <w:r w:rsidR="00470AB9" w:rsidRPr="00470AB9">
        <w:t>.</w:t>
      </w:r>
    </w:p>
    <w:p w:rsidR="001F7655" w:rsidRPr="00470AB9" w:rsidRDefault="00FB6A64" w:rsidP="00470AB9">
      <w:pPr>
        <w:ind w:firstLine="709"/>
      </w:pPr>
      <w:r w:rsidRPr="00470AB9">
        <w:t>План доп</w:t>
      </w:r>
      <w:r w:rsidR="00470AB9" w:rsidRPr="00470AB9">
        <w:t xml:space="preserve">. </w:t>
      </w:r>
      <w:r w:rsidRPr="00470AB9">
        <w:t>обследования</w:t>
      </w:r>
    </w:p>
    <w:p w:rsidR="00FB6A64" w:rsidRPr="00470AB9" w:rsidRDefault="001F7655" w:rsidP="00470AB9">
      <w:pPr>
        <w:ind w:firstLine="709"/>
      </w:pPr>
      <w:r w:rsidRPr="00470AB9">
        <w:t>1</w:t>
      </w:r>
      <w:r w:rsidR="00470AB9" w:rsidRPr="00470AB9">
        <w:t xml:space="preserve">. </w:t>
      </w:r>
      <w:r w:rsidRPr="00470AB9">
        <w:t>ОАК</w:t>
      </w:r>
    </w:p>
    <w:p w:rsidR="001F7655" w:rsidRPr="00470AB9" w:rsidRDefault="001F7655" w:rsidP="00470AB9">
      <w:pPr>
        <w:ind w:firstLine="709"/>
      </w:pPr>
      <w:r w:rsidRPr="00470AB9">
        <w:t>2</w:t>
      </w:r>
      <w:r w:rsidR="00470AB9" w:rsidRPr="00470AB9">
        <w:t xml:space="preserve">. </w:t>
      </w:r>
      <w:r w:rsidRPr="00470AB9">
        <w:t>ОАМ</w:t>
      </w:r>
    </w:p>
    <w:p w:rsidR="001F7655" w:rsidRPr="00470AB9" w:rsidRDefault="001F7655" w:rsidP="00470AB9">
      <w:pPr>
        <w:ind w:firstLine="709"/>
      </w:pPr>
      <w:r w:rsidRPr="00470AB9">
        <w:t>3</w:t>
      </w:r>
      <w:r w:rsidR="00470AB9" w:rsidRPr="00470AB9">
        <w:t xml:space="preserve">. </w:t>
      </w:r>
      <w:r w:rsidRPr="00470AB9">
        <w:t xml:space="preserve">Кровь на </w:t>
      </w:r>
      <w:r w:rsidRPr="00470AB9">
        <w:rPr>
          <w:lang w:val="en-US"/>
        </w:rPr>
        <w:t>RW</w:t>
      </w:r>
    </w:p>
    <w:p w:rsidR="001F7655" w:rsidRPr="00470AB9" w:rsidRDefault="001F7655" w:rsidP="00470AB9">
      <w:pPr>
        <w:ind w:firstLine="709"/>
      </w:pPr>
      <w:r w:rsidRPr="00470AB9">
        <w:t>4</w:t>
      </w:r>
      <w:r w:rsidR="00470AB9" w:rsidRPr="00470AB9">
        <w:t xml:space="preserve">. </w:t>
      </w:r>
      <w:r w:rsidRPr="00470AB9">
        <w:t>Биохимический анализ крови</w:t>
      </w:r>
    </w:p>
    <w:p w:rsidR="001F7655" w:rsidRPr="00470AB9" w:rsidRDefault="001F7655" w:rsidP="00470AB9">
      <w:pPr>
        <w:ind w:firstLine="709"/>
      </w:pPr>
      <w:r w:rsidRPr="00470AB9">
        <w:t>5</w:t>
      </w:r>
      <w:r w:rsidR="00470AB9" w:rsidRPr="00470AB9">
        <w:t xml:space="preserve">. </w:t>
      </w:r>
      <w:r w:rsidRPr="00470AB9">
        <w:t>Коагулограмма</w:t>
      </w:r>
    </w:p>
    <w:p w:rsidR="003D0295" w:rsidRPr="00470AB9" w:rsidRDefault="003D0295" w:rsidP="00470AB9">
      <w:pPr>
        <w:ind w:firstLine="709"/>
      </w:pPr>
      <w:r w:rsidRPr="00470AB9">
        <w:t>6</w:t>
      </w:r>
      <w:r w:rsidR="00470AB9" w:rsidRPr="00470AB9">
        <w:t xml:space="preserve">. </w:t>
      </w:r>
      <w:r w:rsidRPr="00470AB9">
        <w:t>Печеночные пробы</w:t>
      </w:r>
    </w:p>
    <w:p w:rsidR="001F7655" w:rsidRPr="00470AB9" w:rsidRDefault="003D0295" w:rsidP="00470AB9">
      <w:pPr>
        <w:ind w:firstLine="709"/>
      </w:pPr>
      <w:r w:rsidRPr="00470AB9">
        <w:t>7</w:t>
      </w:r>
      <w:r w:rsidR="00470AB9" w:rsidRPr="00470AB9">
        <w:t xml:space="preserve">. </w:t>
      </w:r>
      <w:r w:rsidR="00AA1DC0" w:rsidRPr="00470AB9">
        <w:t>ЭЭГ</w:t>
      </w:r>
    </w:p>
    <w:p w:rsidR="001F7655" w:rsidRPr="00470AB9" w:rsidRDefault="003D0295" w:rsidP="00470AB9">
      <w:pPr>
        <w:ind w:firstLine="709"/>
      </w:pPr>
      <w:r w:rsidRPr="00470AB9">
        <w:t>8</w:t>
      </w:r>
      <w:r w:rsidR="00470AB9" w:rsidRPr="00470AB9">
        <w:t xml:space="preserve">. </w:t>
      </w:r>
      <w:r w:rsidR="001F7655" w:rsidRPr="00470AB9">
        <w:t>ЭКГ</w:t>
      </w:r>
    </w:p>
    <w:p w:rsidR="001F7655" w:rsidRPr="00470AB9" w:rsidRDefault="003D0295" w:rsidP="00470AB9">
      <w:pPr>
        <w:ind w:firstLine="709"/>
      </w:pPr>
      <w:r w:rsidRPr="00470AB9">
        <w:t>9</w:t>
      </w:r>
      <w:r w:rsidR="00470AB9" w:rsidRPr="00470AB9">
        <w:t xml:space="preserve">. </w:t>
      </w:r>
      <w:r w:rsidR="001F7655" w:rsidRPr="00470AB9">
        <w:t>Рентгенография шейного отдела позвоночника</w:t>
      </w:r>
    </w:p>
    <w:p w:rsidR="00470AB9" w:rsidRDefault="003D0295" w:rsidP="00470AB9">
      <w:pPr>
        <w:ind w:firstLine="709"/>
      </w:pPr>
      <w:r w:rsidRPr="00470AB9">
        <w:t>10</w:t>
      </w:r>
      <w:r w:rsidR="00470AB9" w:rsidRPr="00470AB9">
        <w:t xml:space="preserve">. </w:t>
      </w:r>
      <w:r w:rsidR="001F7655" w:rsidRPr="00470AB9">
        <w:t>Консультация окулиста и кардиолога</w:t>
      </w:r>
      <w:r w:rsidR="00470AB9" w:rsidRPr="00470AB9">
        <w:t>.</w:t>
      </w:r>
    </w:p>
    <w:p w:rsidR="001F7655" w:rsidRPr="00470AB9" w:rsidRDefault="001F7655" w:rsidP="00470AB9">
      <w:pPr>
        <w:ind w:firstLine="709"/>
      </w:pPr>
      <w:r w:rsidRPr="00470AB9">
        <w:t>Результаты доп</w:t>
      </w:r>
      <w:r w:rsidR="00470AB9" w:rsidRPr="00470AB9">
        <w:t xml:space="preserve">. </w:t>
      </w:r>
      <w:r w:rsidRPr="00470AB9">
        <w:t>обследования</w:t>
      </w:r>
    </w:p>
    <w:p w:rsidR="00470AB9" w:rsidRDefault="00470AB9" w:rsidP="00470AB9">
      <w:pPr>
        <w:ind w:firstLine="709"/>
      </w:pPr>
    </w:p>
    <w:p w:rsidR="001F7655" w:rsidRPr="00470AB9" w:rsidRDefault="001F7655" w:rsidP="00470AB9">
      <w:pPr>
        <w:ind w:firstLine="709"/>
      </w:pPr>
      <w:r w:rsidRPr="00470AB9">
        <w:t>1</w:t>
      </w:r>
      <w:r w:rsidR="00470AB9" w:rsidRPr="00470AB9">
        <w:t xml:space="preserve">. </w:t>
      </w:r>
      <w:r w:rsidR="00446434" w:rsidRPr="00470AB9">
        <w:t>ОАК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3"/>
        <w:gridCol w:w="883"/>
        <w:gridCol w:w="1049"/>
        <w:gridCol w:w="1949"/>
      </w:tblGrid>
      <w:tr w:rsidR="00446434" w:rsidRPr="00470AB9" w:rsidTr="000D25CC">
        <w:trPr>
          <w:jc w:val="center"/>
        </w:trPr>
        <w:tc>
          <w:tcPr>
            <w:tcW w:w="3423" w:type="dxa"/>
            <w:shd w:val="clear" w:color="auto" w:fill="auto"/>
          </w:tcPr>
          <w:p w:rsidR="00446434" w:rsidRPr="00470AB9" w:rsidRDefault="00446434" w:rsidP="00470AB9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Норма</w:t>
            </w:r>
          </w:p>
        </w:tc>
        <w:tc>
          <w:tcPr>
            <w:tcW w:w="0" w:type="auto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18</w:t>
            </w:r>
            <w:r w:rsidR="00470AB9">
              <w:t>.02.1</w:t>
            </w:r>
            <w:r w:rsidRPr="00470AB9">
              <w:t>0г</w:t>
            </w:r>
            <w:r w:rsidR="00470AB9" w:rsidRPr="00470AB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Единицы измерения</w:t>
            </w:r>
          </w:p>
        </w:tc>
      </w:tr>
      <w:tr w:rsidR="00446434" w:rsidRPr="00470AB9" w:rsidTr="000D25CC">
        <w:trPr>
          <w:jc w:val="center"/>
        </w:trPr>
        <w:tc>
          <w:tcPr>
            <w:tcW w:w="3423" w:type="dxa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Эритроциты</w:t>
            </w:r>
          </w:p>
        </w:tc>
        <w:tc>
          <w:tcPr>
            <w:tcW w:w="0" w:type="auto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4,4-5,5</w:t>
            </w:r>
          </w:p>
        </w:tc>
        <w:tc>
          <w:tcPr>
            <w:tcW w:w="0" w:type="auto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4,4</w:t>
            </w:r>
          </w:p>
        </w:tc>
        <w:tc>
          <w:tcPr>
            <w:tcW w:w="0" w:type="auto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10</w:t>
            </w:r>
            <w:r w:rsidRPr="000D25CC">
              <w:rPr>
                <w:vertAlign w:val="superscript"/>
              </w:rPr>
              <w:t>12</w:t>
            </w:r>
            <w:r w:rsidRPr="00470AB9">
              <w:t>/л</w:t>
            </w:r>
          </w:p>
        </w:tc>
      </w:tr>
      <w:tr w:rsidR="00446434" w:rsidRPr="00470AB9" w:rsidTr="000D25CC">
        <w:trPr>
          <w:jc w:val="center"/>
        </w:trPr>
        <w:tc>
          <w:tcPr>
            <w:tcW w:w="3423" w:type="dxa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 xml:space="preserve">Гемоглобин </w:t>
            </w:r>
          </w:p>
        </w:tc>
        <w:tc>
          <w:tcPr>
            <w:tcW w:w="0" w:type="auto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120-160</w:t>
            </w:r>
          </w:p>
        </w:tc>
        <w:tc>
          <w:tcPr>
            <w:tcW w:w="0" w:type="auto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131</w:t>
            </w:r>
          </w:p>
        </w:tc>
        <w:tc>
          <w:tcPr>
            <w:tcW w:w="0" w:type="auto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г/л</w:t>
            </w:r>
          </w:p>
        </w:tc>
      </w:tr>
      <w:tr w:rsidR="00446434" w:rsidRPr="00470AB9" w:rsidTr="000D25CC">
        <w:trPr>
          <w:jc w:val="center"/>
        </w:trPr>
        <w:tc>
          <w:tcPr>
            <w:tcW w:w="3423" w:type="dxa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 xml:space="preserve">Лейкоциты </w:t>
            </w:r>
          </w:p>
        </w:tc>
        <w:tc>
          <w:tcPr>
            <w:tcW w:w="0" w:type="auto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6,0-8,0</w:t>
            </w:r>
          </w:p>
        </w:tc>
        <w:tc>
          <w:tcPr>
            <w:tcW w:w="0" w:type="auto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5,0</w:t>
            </w:r>
          </w:p>
        </w:tc>
        <w:tc>
          <w:tcPr>
            <w:tcW w:w="0" w:type="auto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10</w:t>
            </w:r>
            <w:r w:rsidRPr="000D25CC">
              <w:rPr>
                <w:vertAlign w:val="superscript"/>
              </w:rPr>
              <w:t>9</w:t>
            </w:r>
            <w:r w:rsidRPr="000D25CC">
              <w:rPr>
                <w:lang w:val="en-US"/>
              </w:rPr>
              <w:t>/</w:t>
            </w:r>
            <w:r w:rsidRPr="00470AB9">
              <w:t>л</w:t>
            </w:r>
          </w:p>
        </w:tc>
      </w:tr>
      <w:tr w:rsidR="00446434" w:rsidRPr="00470AB9" w:rsidTr="000D25CC">
        <w:trPr>
          <w:jc w:val="center"/>
        </w:trPr>
        <w:tc>
          <w:tcPr>
            <w:tcW w:w="3423" w:type="dxa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Базофилы</w:t>
            </w:r>
          </w:p>
        </w:tc>
        <w:tc>
          <w:tcPr>
            <w:tcW w:w="0" w:type="auto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1</w:t>
            </w:r>
          </w:p>
        </w:tc>
        <w:tc>
          <w:tcPr>
            <w:tcW w:w="0" w:type="auto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-</w:t>
            </w:r>
          </w:p>
        </w:tc>
        <w:tc>
          <w:tcPr>
            <w:tcW w:w="0" w:type="auto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%</w:t>
            </w:r>
          </w:p>
        </w:tc>
      </w:tr>
      <w:tr w:rsidR="00446434" w:rsidRPr="00470AB9" w:rsidTr="000D25CC">
        <w:trPr>
          <w:jc w:val="center"/>
        </w:trPr>
        <w:tc>
          <w:tcPr>
            <w:tcW w:w="3423" w:type="dxa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Эозинофилы</w:t>
            </w:r>
          </w:p>
        </w:tc>
        <w:tc>
          <w:tcPr>
            <w:tcW w:w="0" w:type="auto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3</w:t>
            </w:r>
          </w:p>
        </w:tc>
        <w:tc>
          <w:tcPr>
            <w:tcW w:w="0" w:type="auto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-</w:t>
            </w:r>
          </w:p>
        </w:tc>
        <w:tc>
          <w:tcPr>
            <w:tcW w:w="0" w:type="auto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%</w:t>
            </w:r>
          </w:p>
        </w:tc>
      </w:tr>
      <w:tr w:rsidR="00446434" w:rsidRPr="00470AB9" w:rsidTr="000D25CC">
        <w:trPr>
          <w:jc w:val="center"/>
        </w:trPr>
        <w:tc>
          <w:tcPr>
            <w:tcW w:w="3423" w:type="dxa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Нейтрофилы юные</w:t>
            </w:r>
          </w:p>
        </w:tc>
        <w:tc>
          <w:tcPr>
            <w:tcW w:w="0" w:type="auto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-</w:t>
            </w:r>
          </w:p>
        </w:tc>
        <w:tc>
          <w:tcPr>
            <w:tcW w:w="0" w:type="auto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-</w:t>
            </w:r>
          </w:p>
        </w:tc>
        <w:tc>
          <w:tcPr>
            <w:tcW w:w="0" w:type="auto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%</w:t>
            </w:r>
          </w:p>
        </w:tc>
      </w:tr>
      <w:tr w:rsidR="00446434" w:rsidRPr="00470AB9" w:rsidTr="000D25CC">
        <w:trPr>
          <w:jc w:val="center"/>
        </w:trPr>
        <w:tc>
          <w:tcPr>
            <w:tcW w:w="3423" w:type="dxa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Нейтрофилы палочкоядерные</w:t>
            </w:r>
          </w:p>
        </w:tc>
        <w:tc>
          <w:tcPr>
            <w:tcW w:w="0" w:type="auto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4</w:t>
            </w:r>
          </w:p>
        </w:tc>
        <w:tc>
          <w:tcPr>
            <w:tcW w:w="0" w:type="auto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8</w:t>
            </w:r>
          </w:p>
        </w:tc>
        <w:tc>
          <w:tcPr>
            <w:tcW w:w="0" w:type="auto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%</w:t>
            </w:r>
          </w:p>
        </w:tc>
      </w:tr>
      <w:tr w:rsidR="00446434" w:rsidRPr="00470AB9" w:rsidTr="000D25CC">
        <w:trPr>
          <w:jc w:val="center"/>
        </w:trPr>
        <w:tc>
          <w:tcPr>
            <w:tcW w:w="3423" w:type="dxa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Нейтрофилы сегментоядерные</w:t>
            </w:r>
          </w:p>
        </w:tc>
        <w:tc>
          <w:tcPr>
            <w:tcW w:w="0" w:type="auto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63</w:t>
            </w:r>
          </w:p>
        </w:tc>
        <w:tc>
          <w:tcPr>
            <w:tcW w:w="0" w:type="auto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58</w:t>
            </w:r>
          </w:p>
        </w:tc>
        <w:tc>
          <w:tcPr>
            <w:tcW w:w="0" w:type="auto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%</w:t>
            </w:r>
          </w:p>
        </w:tc>
      </w:tr>
      <w:tr w:rsidR="00446434" w:rsidRPr="00470AB9" w:rsidTr="000D25CC">
        <w:trPr>
          <w:jc w:val="center"/>
        </w:trPr>
        <w:tc>
          <w:tcPr>
            <w:tcW w:w="3423" w:type="dxa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Моноциты</w:t>
            </w:r>
          </w:p>
        </w:tc>
        <w:tc>
          <w:tcPr>
            <w:tcW w:w="0" w:type="auto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6</w:t>
            </w:r>
          </w:p>
        </w:tc>
        <w:tc>
          <w:tcPr>
            <w:tcW w:w="0" w:type="auto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6</w:t>
            </w:r>
          </w:p>
        </w:tc>
        <w:tc>
          <w:tcPr>
            <w:tcW w:w="0" w:type="auto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%</w:t>
            </w:r>
          </w:p>
        </w:tc>
      </w:tr>
      <w:tr w:rsidR="00446434" w:rsidRPr="00470AB9" w:rsidTr="000D25CC">
        <w:trPr>
          <w:jc w:val="center"/>
        </w:trPr>
        <w:tc>
          <w:tcPr>
            <w:tcW w:w="3423" w:type="dxa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Лимфоциты</w:t>
            </w:r>
          </w:p>
        </w:tc>
        <w:tc>
          <w:tcPr>
            <w:tcW w:w="0" w:type="auto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23</w:t>
            </w:r>
          </w:p>
        </w:tc>
        <w:tc>
          <w:tcPr>
            <w:tcW w:w="0" w:type="auto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28</w:t>
            </w:r>
          </w:p>
        </w:tc>
        <w:tc>
          <w:tcPr>
            <w:tcW w:w="0" w:type="auto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%</w:t>
            </w:r>
          </w:p>
        </w:tc>
      </w:tr>
      <w:tr w:rsidR="00446434" w:rsidRPr="00470AB9" w:rsidTr="000D25CC">
        <w:trPr>
          <w:jc w:val="center"/>
        </w:trPr>
        <w:tc>
          <w:tcPr>
            <w:tcW w:w="3423" w:type="dxa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СОЭ</w:t>
            </w:r>
          </w:p>
        </w:tc>
        <w:tc>
          <w:tcPr>
            <w:tcW w:w="0" w:type="auto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0-15</w:t>
            </w:r>
          </w:p>
        </w:tc>
        <w:tc>
          <w:tcPr>
            <w:tcW w:w="0" w:type="auto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10</w:t>
            </w:r>
          </w:p>
        </w:tc>
        <w:tc>
          <w:tcPr>
            <w:tcW w:w="0" w:type="auto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мм</w:t>
            </w:r>
            <w:r w:rsidRPr="000D25CC">
              <w:rPr>
                <w:lang w:val="en-US"/>
              </w:rPr>
              <w:t>/</w:t>
            </w:r>
            <w:r w:rsidRPr="00470AB9">
              <w:t>час</w:t>
            </w:r>
          </w:p>
        </w:tc>
      </w:tr>
      <w:tr w:rsidR="00446434" w:rsidRPr="00470AB9" w:rsidTr="000D25CC">
        <w:trPr>
          <w:jc w:val="center"/>
        </w:trPr>
        <w:tc>
          <w:tcPr>
            <w:tcW w:w="3423" w:type="dxa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Цветовой показатель</w:t>
            </w:r>
          </w:p>
        </w:tc>
        <w:tc>
          <w:tcPr>
            <w:tcW w:w="0" w:type="auto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1</w:t>
            </w:r>
          </w:p>
        </w:tc>
        <w:tc>
          <w:tcPr>
            <w:tcW w:w="0" w:type="auto"/>
            <w:shd w:val="clear" w:color="auto" w:fill="auto"/>
          </w:tcPr>
          <w:p w:rsidR="00446434" w:rsidRPr="00470AB9" w:rsidRDefault="00446434" w:rsidP="00470AB9">
            <w:pPr>
              <w:pStyle w:val="afb"/>
            </w:pPr>
            <w:r w:rsidRPr="00470AB9">
              <w:t>0,89</w:t>
            </w:r>
          </w:p>
        </w:tc>
        <w:tc>
          <w:tcPr>
            <w:tcW w:w="0" w:type="auto"/>
            <w:shd w:val="clear" w:color="auto" w:fill="auto"/>
          </w:tcPr>
          <w:p w:rsidR="00446434" w:rsidRPr="00470AB9" w:rsidRDefault="00446434" w:rsidP="00470AB9">
            <w:pPr>
              <w:pStyle w:val="afb"/>
            </w:pPr>
          </w:p>
        </w:tc>
      </w:tr>
    </w:tbl>
    <w:p w:rsidR="001F7655" w:rsidRPr="00470AB9" w:rsidRDefault="001F7655" w:rsidP="00470AB9">
      <w:pPr>
        <w:ind w:firstLine="709"/>
      </w:pPr>
    </w:p>
    <w:p w:rsidR="00470AB9" w:rsidRPr="00470AB9" w:rsidRDefault="00AA1DC0" w:rsidP="00470AB9">
      <w:pPr>
        <w:ind w:firstLine="709"/>
      </w:pPr>
      <w:r w:rsidRPr="00470AB9">
        <w:t>2</w:t>
      </w:r>
      <w:r w:rsidR="00470AB9" w:rsidRPr="00470AB9">
        <w:t xml:space="preserve">. </w:t>
      </w:r>
      <w:r w:rsidRPr="00470AB9">
        <w:t xml:space="preserve">Кровь на </w:t>
      </w:r>
      <w:r w:rsidRPr="00470AB9">
        <w:rPr>
          <w:lang w:val="en-US"/>
        </w:rPr>
        <w:t>RW</w:t>
      </w:r>
      <w:r w:rsidRPr="00470AB9">
        <w:t xml:space="preserve"> отрицательна</w:t>
      </w:r>
    </w:p>
    <w:p w:rsidR="00470AB9" w:rsidRDefault="00AA1DC0" w:rsidP="00470AB9">
      <w:pPr>
        <w:ind w:firstLine="709"/>
      </w:pPr>
      <w:r w:rsidRPr="00470AB9">
        <w:t>3</w:t>
      </w:r>
      <w:r w:rsidR="00470AB9" w:rsidRPr="00470AB9">
        <w:t xml:space="preserve">. </w:t>
      </w:r>
      <w:r w:rsidRPr="00470AB9">
        <w:t>Биохимический анализ крови</w:t>
      </w:r>
      <w:r w:rsidR="00470AB9" w:rsidRPr="00470AB9">
        <w:t>:</w:t>
      </w:r>
    </w:p>
    <w:p w:rsidR="00470AB9" w:rsidRDefault="00AA1DC0" w:rsidP="00470AB9">
      <w:pPr>
        <w:ind w:firstLine="709"/>
      </w:pPr>
      <w:r w:rsidRPr="00470AB9">
        <w:t>Билирубин 12,2 ммоль/л</w:t>
      </w:r>
    </w:p>
    <w:p w:rsidR="00470AB9" w:rsidRPr="00470AB9" w:rsidRDefault="00AA1DC0" w:rsidP="00470AB9">
      <w:pPr>
        <w:ind w:firstLine="709"/>
      </w:pPr>
      <w:r w:rsidRPr="00470AB9">
        <w:t>Сахар 4,6 ммоль/л</w:t>
      </w:r>
    </w:p>
    <w:p w:rsidR="00470AB9" w:rsidRDefault="00AA1DC0" w:rsidP="00470AB9">
      <w:pPr>
        <w:ind w:firstLine="709"/>
      </w:pPr>
      <w:r w:rsidRPr="00470AB9">
        <w:t>4</w:t>
      </w:r>
      <w:r w:rsidR="00470AB9" w:rsidRPr="00470AB9">
        <w:t xml:space="preserve">. </w:t>
      </w:r>
      <w:r w:rsidRPr="00470AB9">
        <w:t>ЭКГ от 18</w:t>
      </w:r>
      <w:r w:rsidR="00470AB9">
        <w:t>.02.20</w:t>
      </w:r>
      <w:r w:rsidRPr="00470AB9">
        <w:t>10г</w:t>
      </w:r>
      <w:r w:rsidR="00470AB9" w:rsidRPr="00470AB9">
        <w:t>.</w:t>
      </w:r>
    </w:p>
    <w:p w:rsidR="00470AB9" w:rsidRPr="00470AB9" w:rsidRDefault="00AA1DC0" w:rsidP="00470AB9">
      <w:pPr>
        <w:ind w:firstLine="709"/>
      </w:pPr>
      <w:r w:rsidRPr="00470AB9">
        <w:rPr>
          <w:lang w:val="en-US"/>
        </w:rPr>
        <w:t>PQ</w:t>
      </w:r>
      <w:r w:rsidR="00470AB9" w:rsidRPr="00470AB9">
        <w:t xml:space="preserve"> </w:t>
      </w:r>
      <w:r w:rsidRPr="00470AB9">
        <w:rPr>
          <w:lang w:val="en-US"/>
        </w:rPr>
        <w:t>=</w:t>
      </w:r>
      <w:r w:rsidRPr="00470AB9">
        <w:t xml:space="preserve"> </w:t>
      </w:r>
      <w:r w:rsidRPr="00470AB9">
        <w:rPr>
          <w:lang w:val="en-US"/>
        </w:rPr>
        <w:t>0</w:t>
      </w:r>
      <w:r w:rsidRPr="00470AB9">
        <w:t>,15</w:t>
      </w:r>
      <w:r w:rsidRPr="00470AB9">
        <w:rPr>
          <w:vertAlign w:val="superscript"/>
          <w:lang w:val="en-US"/>
        </w:rPr>
        <w:t>II</w:t>
      </w:r>
    </w:p>
    <w:p w:rsidR="00470AB9" w:rsidRPr="00470AB9" w:rsidRDefault="00AA1DC0" w:rsidP="00470AB9">
      <w:pPr>
        <w:ind w:firstLine="709"/>
        <w:rPr>
          <w:vertAlign w:val="superscript"/>
        </w:rPr>
      </w:pPr>
      <w:r w:rsidRPr="00470AB9">
        <w:rPr>
          <w:lang w:val="en-US"/>
        </w:rPr>
        <w:t>QRS</w:t>
      </w:r>
      <w:r w:rsidRPr="00470AB9">
        <w:t xml:space="preserve"> = 0,08</w:t>
      </w:r>
      <w:r w:rsidRPr="00470AB9">
        <w:rPr>
          <w:vertAlign w:val="superscript"/>
          <w:lang w:val="en-US"/>
        </w:rPr>
        <w:t>II</w:t>
      </w:r>
    </w:p>
    <w:p w:rsidR="00AA1DC0" w:rsidRPr="00470AB9" w:rsidRDefault="00AA1DC0" w:rsidP="00470AB9">
      <w:pPr>
        <w:ind w:firstLine="709"/>
      </w:pPr>
      <w:r w:rsidRPr="00470AB9">
        <w:t>Ритм синусовый, ЧСС 86/мин</w:t>
      </w:r>
    </w:p>
    <w:p w:rsidR="00AA1DC0" w:rsidRPr="00470AB9" w:rsidRDefault="00AA1DC0" w:rsidP="00470AB9">
      <w:pPr>
        <w:ind w:firstLine="709"/>
      </w:pPr>
      <w:r w:rsidRPr="00470AB9">
        <w:t>Электрическая ось сердца полугоризонтальная</w:t>
      </w:r>
    </w:p>
    <w:p w:rsidR="00470AB9" w:rsidRDefault="00AA1DC0" w:rsidP="00470AB9">
      <w:pPr>
        <w:ind w:firstLine="709"/>
      </w:pPr>
      <w:r w:rsidRPr="00470AB9">
        <w:t>Диффузные дистрофические изменения миокарда</w:t>
      </w:r>
      <w:r w:rsidR="00470AB9" w:rsidRPr="00470AB9">
        <w:t>.</w:t>
      </w:r>
    </w:p>
    <w:p w:rsidR="00470AB9" w:rsidRPr="00470AB9" w:rsidRDefault="003D0295" w:rsidP="00470AB9">
      <w:pPr>
        <w:ind w:firstLine="709"/>
      </w:pPr>
      <w:r w:rsidRPr="00470AB9">
        <w:t>5</w:t>
      </w:r>
      <w:r w:rsidR="00470AB9" w:rsidRPr="00470AB9">
        <w:t xml:space="preserve">. </w:t>
      </w:r>
      <w:r w:rsidRPr="00470AB9">
        <w:rPr>
          <w:lang w:val="en-US"/>
        </w:rPr>
        <w:t>R</w:t>
      </w:r>
      <w:r w:rsidRPr="00470AB9">
        <w:t>-грамма шейного отдела позвоночника в двух проекциях от 18</w:t>
      </w:r>
      <w:r w:rsidR="00470AB9">
        <w:t>.02.20</w:t>
      </w:r>
      <w:r w:rsidRPr="00470AB9">
        <w:t>10</w:t>
      </w:r>
    </w:p>
    <w:p w:rsidR="00470AB9" w:rsidRDefault="003D0295" w:rsidP="00470AB9">
      <w:pPr>
        <w:ind w:firstLine="709"/>
      </w:pPr>
      <w:r w:rsidRPr="00470AB9">
        <w:t>Отмечаются шиповидные костные разрастания в области передних и задних</w:t>
      </w:r>
      <w:r w:rsidR="00470AB9" w:rsidRPr="00470AB9">
        <w:t xml:space="preserve"> </w:t>
      </w:r>
      <w:r w:rsidRPr="00470AB9">
        <w:rPr>
          <w:lang w:val="en-US"/>
        </w:rPr>
        <w:t>R</w:t>
      </w:r>
      <w:r w:rsidR="00470AB9" w:rsidRPr="00470AB9">
        <w:t xml:space="preserve"> - </w:t>
      </w:r>
      <w:r w:rsidRPr="00470AB9">
        <w:t>углов С</w:t>
      </w:r>
      <w:r w:rsidRPr="00470AB9">
        <w:rPr>
          <w:vertAlign w:val="subscript"/>
        </w:rPr>
        <w:t>5</w:t>
      </w:r>
      <w:r w:rsidR="00470AB9">
        <w:rPr>
          <w:vertAlign w:val="subscript"/>
        </w:rPr>
        <w:t>, С</w:t>
      </w:r>
      <w:r w:rsidRPr="00470AB9">
        <w:rPr>
          <w:vertAlign w:val="subscript"/>
        </w:rPr>
        <w:t>6</w:t>
      </w:r>
      <w:r w:rsidR="00470AB9" w:rsidRPr="00470AB9">
        <w:rPr>
          <w:vertAlign w:val="subscript"/>
        </w:rPr>
        <w:t xml:space="preserve">. </w:t>
      </w:r>
      <w:r w:rsidRPr="00470AB9">
        <w:t xml:space="preserve">Подчеркнутость контуров замыкательных </w:t>
      </w:r>
      <w:r w:rsidR="00842447" w:rsidRPr="00470AB9">
        <w:t>пластинок</w:t>
      </w:r>
      <w:r w:rsidR="00470AB9" w:rsidRPr="00470AB9">
        <w:t xml:space="preserve">. </w:t>
      </w:r>
      <w:r w:rsidR="00842447" w:rsidRPr="00470AB9">
        <w:t>Резко</w:t>
      </w:r>
      <w:r w:rsidRPr="00470AB9">
        <w:t xml:space="preserve"> снижена высота дисков С</w:t>
      </w:r>
      <w:r w:rsidRPr="00470AB9">
        <w:rPr>
          <w:vertAlign w:val="subscript"/>
        </w:rPr>
        <w:t>5-6</w:t>
      </w:r>
      <w:r w:rsidRPr="00470AB9">
        <w:t xml:space="preserve"> и С</w:t>
      </w:r>
      <w:r w:rsidRPr="00470AB9">
        <w:rPr>
          <w:vertAlign w:val="subscript"/>
        </w:rPr>
        <w:t>6-7</w:t>
      </w:r>
      <w:r w:rsidRPr="00470AB9">
        <w:t xml:space="preserve"> позвонков</w:t>
      </w:r>
      <w:r w:rsidR="00470AB9" w:rsidRPr="00470AB9">
        <w:t xml:space="preserve">. </w:t>
      </w:r>
      <w:r w:rsidRPr="00470AB9">
        <w:t>Умеренное снижение высоты диска С</w:t>
      </w:r>
      <w:r w:rsidRPr="00470AB9">
        <w:rPr>
          <w:vertAlign w:val="subscript"/>
        </w:rPr>
        <w:t>4-5</w:t>
      </w:r>
      <w:r w:rsidR="00470AB9" w:rsidRPr="00470AB9">
        <w:t>.</w:t>
      </w:r>
    </w:p>
    <w:p w:rsidR="00470AB9" w:rsidRDefault="003D0295" w:rsidP="00470AB9">
      <w:pPr>
        <w:ind w:firstLine="709"/>
      </w:pPr>
      <w:r w:rsidRPr="00470AB9">
        <w:rPr>
          <w:i/>
          <w:iCs/>
        </w:rPr>
        <w:t>Заключение</w:t>
      </w:r>
      <w:r w:rsidR="00470AB9" w:rsidRPr="00470AB9">
        <w:rPr>
          <w:i/>
          <w:iCs/>
        </w:rPr>
        <w:t xml:space="preserve">: </w:t>
      </w:r>
      <w:r w:rsidRPr="00470AB9">
        <w:rPr>
          <w:lang w:val="en-US"/>
        </w:rPr>
        <w:t>R</w:t>
      </w:r>
      <w:r w:rsidRPr="00470AB9">
        <w:t>-грамма остеохондроза шейного отдела позвоночника с преимущественным поражением диска С</w:t>
      </w:r>
      <w:r w:rsidRPr="00470AB9">
        <w:rPr>
          <w:vertAlign w:val="subscript"/>
        </w:rPr>
        <w:t>4-5</w:t>
      </w:r>
      <w:r w:rsidRPr="00470AB9">
        <w:t>,</w:t>
      </w:r>
      <w:r w:rsidRPr="00470AB9">
        <w:rPr>
          <w:vertAlign w:val="subscript"/>
        </w:rPr>
        <w:t xml:space="preserve"> </w:t>
      </w:r>
      <w:r w:rsidRPr="00470AB9">
        <w:t>С</w:t>
      </w:r>
      <w:r w:rsidRPr="00470AB9">
        <w:rPr>
          <w:vertAlign w:val="subscript"/>
        </w:rPr>
        <w:t>5-6</w:t>
      </w:r>
      <w:r w:rsidRPr="00470AB9">
        <w:t xml:space="preserve"> и С</w:t>
      </w:r>
      <w:r w:rsidRPr="00470AB9">
        <w:rPr>
          <w:vertAlign w:val="subscript"/>
        </w:rPr>
        <w:t>6-7</w:t>
      </w:r>
      <w:r w:rsidR="00470AB9" w:rsidRPr="00470AB9">
        <w:t xml:space="preserve">. </w:t>
      </w:r>
      <w:r w:rsidR="00842447" w:rsidRPr="00470AB9">
        <w:t>Деформирующий спондилез</w:t>
      </w:r>
      <w:r w:rsidR="00470AB9" w:rsidRPr="00470AB9">
        <w:t>.</w:t>
      </w:r>
    </w:p>
    <w:p w:rsidR="00470AB9" w:rsidRDefault="00470AB9" w:rsidP="00470AB9">
      <w:pPr>
        <w:ind w:firstLine="709"/>
      </w:pPr>
    </w:p>
    <w:p w:rsidR="00470AB9" w:rsidRPr="00470AB9" w:rsidRDefault="00C9153B" w:rsidP="00470AB9">
      <w:pPr>
        <w:pStyle w:val="2"/>
      </w:pPr>
      <w:r w:rsidRPr="00470AB9">
        <w:t>Клинический диагноз</w:t>
      </w:r>
    </w:p>
    <w:p w:rsidR="00470AB9" w:rsidRDefault="00470AB9" w:rsidP="00470AB9">
      <w:pPr>
        <w:ind w:firstLine="709"/>
      </w:pPr>
    </w:p>
    <w:p w:rsidR="00470AB9" w:rsidRDefault="00C9153B" w:rsidP="00470AB9">
      <w:pPr>
        <w:ind w:firstLine="709"/>
      </w:pPr>
      <w:r w:rsidRPr="00470AB9">
        <w:t xml:space="preserve">Дисциркуляторная энцефалопатия </w:t>
      </w:r>
      <w:r w:rsidRPr="00470AB9">
        <w:rPr>
          <w:lang w:val="en-US"/>
        </w:rPr>
        <w:t>II</w:t>
      </w:r>
      <w:r w:rsidR="00370E1F">
        <w:t xml:space="preserve"> </w:t>
      </w:r>
      <w:r w:rsidRPr="00470AB9">
        <w:t>ст</w:t>
      </w:r>
      <w:r w:rsidR="00470AB9" w:rsidRPr="00470AB9">
        <w:t xml:space="preserve">. </w:t>
      </w:r>
      <w:r w:rsidRPr="00470AB9">
        <w:t>в стадии декомпенсации на фоне гипертонической болезни</w:t>
      </w:r>
      <w:r w:rsidR="00470AB9" w:rsidRPr="00470AB9">
        <w:t xml:space="preserve">. </w:t>
      </w:r>
      <w:r w:rsidRPr="00470AB9">
        <w:t>Синдром Паркинсона</w:t>
      </w:r>
      <w:r w:rsidR="00470AB9" w:rsidRPr="00470AB9">
        <w:t xml:space="preserve">. </w:t>
      </w:r>
      <w:r w:rsidRPr="00470AB9">
        <w:t>Остеохондроз шейного отдела позвоночника</w:t>
      </w:r>
      <w:r w:rsidR="00470AB9" w:rsidRPr="00470AB9">
        <w:t>.</w:t>
      </w:r>
    </w:p>
    <w:p w:rsidR="00470AB9" w:rsidRDefault="00C9153B" w:rsidP="00470AB9">
      <w:pPr>
        <w:ind w:firstLine="709"/>
      </w:pPr>
      <w:r w:rsidRPr="00470AB9">
        <w:t>Выставлен на основании</w:t>
      </w:r>
      <w:r w:rsidR="00470AB9" w:rsidRPr="00470AB9">
        <w:t>:</w:t>
      </w:r>
    </w:p>
    <w:p w:rsidR="00470AB9" w:rsidRDefault="00C9153B" w:rsidP="00470AB9">
      <w:pPr>
        <w:ind w:firstLine="709"/>
      </w:pPr>
      <w:r w:rsidRPr="00470AB9">
        <w:rPr>
          <w:i/>
          <w:iCs/>
        </w:rPr>
        <w:t>Жалоб</w:t>
      </w:r>
      <w:r w:rsidRPr="00470AB9">
        <w:t xml:space="preserve"> на головные боли, головокружение, шаткость походки, дрожь в руках</w:t>
      </w:r>
      <w:r w:rsidR="00470AB9">
        <w:t xml:space="preserve"> (</w:t>
      </w:r>
      <w:r w:rsidRPr="00470AB9">
        <w:t>особенно в правой</w:t>
      </w:r>
      <w:r w:rsidR="00470AB9" w:rsidRPr="00470AB9">
        <w:t>),</w:t>
      </w:r>
      <w:r w:rsidRPr="00470AB9">
        <w:t xml:space="preserve"> ухудшение памяти, зрения и слуха, колебания АД, плохой сон</w:t>
      </w:r>
      <w:r w:rsidR="00470AB9" w:rsidRPr="00470AB9">
        <w:t>.</w:t>
      </w:r>
    </w:p>
    <w:p w:rsidR="00470AB9" w:rsidRDefault="00C9153B" w:rsidP="00470AB9">
      <w:pPr>
        <w:ind w:firstLine="709"/>
      </w:pPr>
      <w:r w:rsidRPr="00470AB9">
        <w:rPr>
          <w:i/>
          <w:iCs/>
          <w:lang w:val="en-US"/>
        </w:rPr>
        <w:t>Anamnesis</w:t>
      </w:r>
      <w:r w:rsidRPr="00470AB9">
        <w:rPr>
          <w:i/>
          <w:iCs/>
        </w:rPr>
        <w:t xml:space="preserve"> </w:t>
      </w:r>
      <w:r w:rsidRPr="00470AB9">
        <w:rPr>
          <w:i/>
          <w:iCs/>
          <w:lang w:val="en-US"/>
        </w:rPr>
        <w:t>morbi</w:t>
      </w:r>
      <w:r w:rsidR="00470AB9" w:rsidRPr="00470AB9">
        <w:rPr>
          <w:i/>
          <w:iCs/>
        </w:rPr>
        <w:t xml:space="preserve">: </w:t>
      </w:r>
      <w:r w:rsidR="008E2FD6" w:rsidRPr="00470AB9">
        <w:t>считает себя больной около пяти лет, когда впервые появилась дрожь пальцев</w:t>
      </w:r>
      <w:r w:rsidR="00470AB9" w:rsidRPr="00470AB9">
        <w:t xml:space="preserve"> </w:t>
      </w:r>
      <w:r w:rsidR="008E2FD6" w:rsidRPr="00470AB9">
        <w:t>правой руки, которая</w:t>
      </w:r>
      <w:r w:rsidR="00470AB9" w:rsidRPr="00470AB9">
        <w:t xml:space="preserve"> </w:t>
      </w:r>
      <w:r w:rsidR="008E2FD6" w:rsidRPr="00470AB9">
        <w:t>распространилась на предплечье, плечо и левую руку</w:t>
      </w:r>
      <w:r w:rsidR="00470AB9" w:rsidRPr="00470AB9">
        <w:t xml:space="preserve">. </w:t>
      </w:r>
      <w:r w:rsidR="008E2FD6" w:rsidRPr="00470AB9">
        <w:t>Периодический подъем АД до 220/140 мм</w:t>
      </w:r>
      <w:r w:rsidR="00470AB9" w:rsidRPr="00470AB9">
        <w:t xml:space="preserve">. </w:t>
      </w:r>
      <w:r w:rsidR="008E2FD6" w:rsidRPr="00470AB9">
        <w:t>рт</w:t>
      </w:r>
      <w:r w:rsidR="00470AB9" w:rsidRPr="00470AB9">
        <w:t xml:space="preserve">. </w:t>
      </w:r>
      <w:r w:rsidR="008E2FD6" w:rsidRPr="00470AB9">
        <w:t>ст</w:t>
      </w:r>
      <w:r w:rsidR="00470AB9">
        <w:t>.,</w:t>
      </w:r>
      <w:r w:rsidR="008E2FD6" w:rsidRPr="00470AB9">
        <w:t xml:space="preserve"> сопровождающийся сильными головными болями и шумом</w:t>
      </w:r>
      <w:r w:rsidR="00D77049" w:rsidRPr="00470AB9">
        <w:t xml:space="preserve"> в голове</w:t>
      </w:r>
      <w:r w:rsidR="00470AB9" w:rsidRPr="00470AB9">
        <w:t xml:space="preserve">. </w:t>
      </w:r>
      <w:r w:rsidR="008E2FD6" w:rsidRPr="00470AB9">
        <w:t>За последний месяц состояние ухудшилось</w:t>
      </w:r>
      <w:r w:rsidR="00470AB9" w:rsidRPr="00470AB9">
        <w:t xml:space="preserve">: </w:t>
      </w:r>
      <w:r w:rsidR="008E2FD6" w:rsidRPr="00470AB9">
        <w:t>появилась шаткость походки, неустойчивость, снижение зрения и слуха, памяти, постоянные колебания АД</w:t>
      </w:r>
      <w:r w:rsidR="00470AB9" w:rsidRPr="00470AB9">
        <w:t>.</w:t>
      </w:r>
    </w:p>
    <w:p w:rsidR="00470AB9" w:rsidRDefault="008E2FD6" w:rsidP="00470AB9">
      <w:pPr>
        <w:ind w:firstLine="709"/>
      </w:pPr>
      <w:r w:rsidRPr="00470AB9">
        <w:rPr>
          <w:i/>
          <w:iCs/>
          <w:lang w:val="en-US"/>
        </w:rPr>
        <w:t>Status</w:t>
      </w:r>
      <w:r w:rsidRPr="00470AB9">
        <w:rPr>
          <w:i/>
          <w:iCs/>
        </w:rPr>
        <w:t xml:space="preserve"> </w:t>
      </w:r>
      <w:r w:rsidRPr="00470AB9">
        <w:rPr>
          <w:i/>
          <w:iCs/>
          <w:lang w:val="en-US"/>
        </w:rPr>
        <w:t>praesens</w:t>
      </w:r>
      <w:r w:rsidRPr="00470AB9">
        <w:rPr>
          <w:i/>
          <w:iCs/>
        </w:rPr>
        <w:t xml:space="preserve"> </w:t>
      </w:r>
      <w:r w:rsidRPr="00470AB9">
        <w:rPr>
          <w:i/>
          <w:iCs/>
          <w:lang w:val="en-US"/>
        </w:rPr>
        <w:t>objectivus</w:t>
      </w:r>
      <w:r w:rsidR="00470AB9" w:rsidRPr="00470AB9">
        <w:t xml:space="preserve">: </w:t>
      </w:r>
      <w:r w:rsidRPr="00470AB9">
        <w:t>отмечается болезненность при перкуссии остистых позвонков</w:t>
      </w:r>
      <w:r w:rsidR="00470AB9" w:rsidRPr="00470AB9">
        <w:t>.</w:t>
      </w:r>
    </w:p>
    <w:p w:rsidR="00470AB9" w:rsidRDefault="008E2FD6" w:rsidP="00470AB9">
      <w:pPr>
        <w:ind w:firstLine="709"/>
      </w:pPr>
      <w:r w:rsidRPr="00470AB9">
        <w:rPr>
          <w:i/>
          <w:iCs/>
        </w:rPr>
        <w:t>Неврологический статус</w:t>
      </w:r>
      <w:r w:rsidR="00470AB9" w:rsidRPr="00470AB9">
        <w:rPr>
          <w:i/>
          <w:iCs/>
        </w:rPr>
        <w:t xml:space="preserve">: </w:t>
      </w:r>
      <w:r w:rsidR="00D77049" w:rsidRPr="00470AB9">
        <w:rPr>
          <w:rStyle w:val="22"/>
          <w:color w:val="000000"/>
        </w:rPr>
        <w:t>Тотальная головная боль</w:t>
      </w:r>
      <w:r w:rsidR="00470AB9" w:rsidRPr="00470AB9">
        <w:rPr>
          <w:rStyle w:val="22"/>
          <w:color w:val="000000"/>
        </w:rPr>
        <w:t xml:space="preserve">. </w:t>
      </w:r>
      <w:r w:rsidR="00D77049" w:rsidRPr="00470AB9">
        <w:rPr>
          <w:rStyle w:val="22"/>
          <w:color w:val="000000"/>
        </w:rPr>
        <w:t>Отмечается головокружение и шум в голове</w:t>
      </w:r>
      <w:r w:rsidR="00470AB9" w:rsidRPr="00470AB9">
        <w:rPr>
          <w:rStyle w:val="22"/>
          <w:color w:val="000000"/>
        </w:rPr>
        <w:t xml:space="preserve">. </w:t>
      </w:r>
      <w:r w:rsidR="00D77049" w:rsidRPr="00470AB9">
        <w:rPr>
          <w:rStyle w:val="22"/>
          <w:color w:val="000000"/>
        </w:rPr>
        <w:t>При исследовании ЧМН выявлены</w:t>
      </w:r>
      <w:r w:rsidR="00470AB9" w:rsidRPr="00470AB9">
        <w:rPr>
          <w:rStyle w:val="22"/>
          <w:color w:val="000000"/>
        </w:rPr>
        <w:t xml:space="preserve">: </w:t>
      </w:r>
      <w:r w:rsidR="00D77049" w:rsidRPr="00470AB9">
        <w:t>гипосомия, амблиопия, вялая фотореакция</w:t>
      </w:r>
      <w:r w:rsidR="00470AB9" w:rsidRPr="00470AB9">
        <w:t xml:space="preserve"> </w:t>
      </w:r>
      <w:r w:rsidR="00D77049" w:rsidRPr="00470AB9">
        <w:t>и</w:t>
      </w:r>
      <w:r w:rsidR="00470AB9" w:rsidRPr="00470AB9">
        <w:t xml:space="preserve"> </w:t>
      </w:r>
      <w:r w:rsidR="00D77049" w:rsidRPr="00470AB9">
        <w:t>слабая конвергенция, гипокузия и головокружение, затруднение поднимания плеч, подъема руки выше горизонтали, сближения лопаток с правой стороны</w:t>
      </w:r>
      <w:r w:rsidR="00470AB9" w:rsidRPr="00470AB9">
        <w:t>.</w:t>
      </w:r>
    </w:p>
    <w:p w:rsidR="00470AB9" w:rsidRDefault="00D77049" w:rsidP="00470AB9">
      <w:pPr>
        <w:ind w:firstLine="709"/>
      </w:pPr>
      <w:r w:rsidRPr="00470AB9">
        <w:rPr>
          <w:i/>
          <w:iCs/>
        </w:rPr>
        <w:t>Двигательная активность</w:t>
      </w:r>
      <w:r w:rsidR="00470AB9" w:rsidRPr="00470AB9">
        <w:rPr>
          <w:i/>
          <w:iCs/>
        </w:rPr>
        <w:t xml:space="preserve">. </w:t>
      </w:r>
      <w:r w:rsidRPr="00470AB9">
        <w:t>Объем активных движений правой верхней конечности снижен</w:t>
      </w:r>
      <w:r w:rsidR="00470AB9" w:rsidRPr="00470AB9">
        <w:t xml:space="preserve">. </w:t>
      </w:r>
      <w:r w:rsidRPr="00470AB9">
        <w:t>Тонус мышц повышен по пластическому типу</w:t>
      </w:r>
      <w:r w:rsidR="00470AB9" w:rsidRPr="00470AB9">
        <w:t xml:space="preserve">. </w:t>
      </w:r>
      <w:r w:rsidRPr="00470AB9">
        <w:t>При пассивном сгибании выявляется симптом</w:t>
      </w:r>
      <w:r w:rsidR="00470AB9">
        <w:t xml:space="preserve"> «</w:t>
      </w:r>
      <w:r w:rsidRPr="00470AB9">
        <w:t>зубчатого колеса</w:t>
      </w:r>
      <w:r w:rsidR="00470AB9">
        <w:t xml:space="preserve">», </w:t>
      </w:r>
      <w:r w:rsidRPr="00470AB9">
        <w:t>тремор конечностей</w:t>
      </w:r>
      <w:r w:rsidR="00470AB9">
        <w:t xml:space="preserve"> (</w:t>
      </w:r>
      <w:r w:rsidRPr="00470AB9">
        <w:t>особенно правой</w:t>
      </w:r>
      <w:r w:rsidR="00470AB9" w:rsidRPr="00470AB9">
        <w:t xml:space="preserve">) </w:t>
      </w:r>
      <w:r w:rsidRPr="00470AB9">
        <w:t>в покое по типу</w:t>
      </w:r>
      <w:r w:rsidR="00470AB9">
        <w:t xml:space="preserve"> «</w:t>
      </w:r>
      <w:r w:rsidRPr="00470AB9">
        <w:t>счета монет</w:t>
      </w:r>
      <w:r w:rsidR="00470AB9">
        <w:t xml:space="preserve">», </w:t>
      </w:r>
      <w:r w:rsidRPr="00470AB9">
        <w:t>практически исчезающий при произвольных движениях</w:t>
      </w:r>
      <w:r w:rsidR="00470AB9" w:rsidRPr="00470AB9">
        <w:t xml:space="preserve">. </w:t>
      </w:r>
      <w:r w:rsidRPr="00470AB9">
        <w:t>Пальценосовая проба</w:t>
      </w:r>
      <w:r w:rsidR="00470AB9" w:rsidRPr="00470AB9">
        <w:t xml:space="preserve">: </w:t>
      </w:r>
      <w:r w:rsidR="00313FD3" w:rsidRPr="00470AB9">
        <w:t>справа промахивается</w:t>
      </w:r>
      <w:r w:rsidR="00470AB9" w:rsidRPr="00470AB9">
        <w:t xml:space="preserve">. </w:t>
      </w:r>
      <w:r w:rsidR="00313FD3" w:rsidRPr="00470AB9">
        <w:t>Положительный симптом Ромберга</w:t>
      </w:r>
      <w:r w:rsidR="00470AB9" w:rsidRPr="00470AB9">
        <w:t xml:space="preserve">. </w:t>
      </w:r>
      <w:r w:rsidR="00313FD3" w:rsidRPr="00470AB9">
        <w:t>Начало двигательного акта затруднено, ахейрокинез</w:t>
      </w:r>
      <w:r w:rsidR="00470AB9" w:rsidRPr="00470AB9">
        <w:t xml:space="preserve">. </w:t>
      </w:r>
      <w:r w:rsidR="00313FD3" w:rsidRPr="00470AB9">
        <w:t>Походка шаткая</w:t>
      </w:r>
      <w:r w:rsidR="00470AB9" w:rsidRPr="00470AB9">
        <w:t xml:space="preserve">. </w:t>
      </w:r>
      <w:r w:rsidR="00313FD3" w:rsidRPr="00470AB9">
        <w:t>Брадилалия</w:t>
      </w:r>
      <w:r w:rsidR="00470AB9" w:rsidRPr="00470AB9">
        <w:t>.</w:t>
      </w:r>
    </w:p>
    <w:p w:rsidR="00470AB9" w:rsidRDefault="00313FD3" w:rsidP="00470AB9">
      <w:pPr>
        <w:ind w:firstLine="709"/>
      </w:pPr>
      <w:r w:rsidRPr="00470AB9">
        <w:rPr>
          <w:i/>
          <w:iCs/>
        </w:rPr>
        <w:t>Чувствительность</w:t>
      </w:r>
      <w:r w:rsidR="00470AB9" w:rsidRPr="00470AB9">
        <w:rPr>
          <w:i/>
          <w:iCs/>
        </w:rPr>
        <w:t xml:space="preserve">. </w:t>
      </w:r>
      <w:r w:rsidRPr="00470AB9">
        <w:t>Болезненность по ходу всего позвоночника</w:t>
      </w:r>
      <w:r w:rsidR="00470AB9" w:rsidRPr="00470AB9">
        <w:t>.</w:t>
      </w:r>
    </w:p>
    <w:p w:rsidR="00470AB9" w:rsidRDefault="00313FD3" w:rsidP="00470AB9">
      <w:pPr>
        <w:ind w:firstLine="709"/>
      </w:pPr>
      <w:r w:rsidRPr="00470AB9">
        <w:t xml:space="preserve">При </w:t>
      </w:r>
      <w:r w:rsidRPr="00470AB9">
        <w:rPr>
          <w:i/>
          <w:iCs/>
        </w:rPr>
        <w:t>исследовании высших корковых функций</w:t>
      </w:r>
      <w:r w:rsidRPr="00470AB9">
        <w:t xml:space="preserve"> выявляется брадилалия, затрудненное и замедленное понимание устной речи</w:t>
      </w:r>
      <w:r w:rsidR="00470AB9" w:rsidRPr="00470AB9">
        <w:t>.</w:t>
      </w:r>
    </w:p>
    <w:p w:rsidR="00470AB9" w:rsidRDefault="00313FD3" w:rsidP="00470AB9">
      <w:pPr>
        <w:ind w:firstLine="709"/>
      </w:pPr>
      <w:r w:rsidRPr="00470AB9">
        <w:rPr>
          <w:i/>
          <w:iCs/>
        </w:rPr>
        <w:t>Результатов доп</w:t>
      </w:r>
      <w:r w:rsidR="00470AB9" w:rsidRPr="00470AB9">
        <w:rPr>
          <w:i/>
          <w:iCs/>
        </w:rPr>
        <w:t xml:space="preserve">. </w:t>
      </w:r>
      <w:r w:rsidRPr="00470AB9">
        <w:rPr>
          <w:i/>
          <w:iCs/>
        </w:rPr>
        <w:t>методов</w:t>
      </w:r>
      <w:r w:rsidR="00470AB9" w:rsidRPr="00470AB9">
        <w:rPr>
          <w:i/>
          <w:iCs/>
        </w:rPr>
        <w:t xml:space="preserve">: </w:t>
      </w:r>
      <w:r w:rsidRPr="00470AB9">
        <w:rPr>
          <w:lang w:val="en-US"/>
        </w:rPr>
        <w:t>R</w:t>
      </w:r>
      <w:r w:rsidRPr="00470AB9">
        <w:t>-грамма остеохондроза шейного отдела позвоночника с преимущественным поражением диска С</w:t>
      </w:r>
      <w:r w:rsidRPr="00470AB9">
        <w:rPr>
          <w:vertAlign w:val="subscript"/>
        </w:rPr>
        <w:t>4-5</w:t>
      </w:r>
      <w:r w:rsidRPr="00470AB9">
        <w:t>,</w:t>
      </w:r>
      <w:r w:rsidRPr="00470AB9">
        <w:rPr>
          <w:vertAlign w:val="subscript"/>
        </w:rPr>
        <w:t xml:space="preserve"> </w:t>
      </w:r>
      <w:r w:rsidRPr="00470AB9">
        <w:t>С</w:t>
      </w:r>
      <w:r w:rsidRPr="00470AB9">
        <w:rPr>
          <w:vertAlign w:val="subscript"/>
        </w:rPr>
        <w:t>5-6</w:t>
      </w:r>
      <w:r w:rsidRPr="00470AB9">
        <w:t xml:space="preserve"> и С</w:t>
      </w:r>
      <w:r w:rsidRPr="00470AB9">
        <w:rPr>
          <w:vertAlign w:val="subscript"/>
        </w:rPr>
        <w:t>6-7</w:t>
      </w:r>
      <w:r w:rsidR="00470AB9" w:rsidRPr="00470AB9">
        <w:t xml:space="preserve">. </w:t>
      </w:r>
      <w:r w:rsidRPr="00470AB9">
        <w:t>Деформирующий спондилез</w:t>
      </w:r>
      <w:r w:rsidR="00470AB9" w:rsidRPr="00470AB9">
        <w:t>.</w:t>
      </w:r>
    </w:p>
    <w:p w:rsidR="00470AB9" w:rsidRDefault="00470AB9" w:rsidP="00470AB9">
      <w:pPr>
        <w:ind w:firstLine="709"/>
      </w:pPr>
    </w:p>
    <w:p w:rsidR="00313FD3" w:rsidRPr="00470AB9" w:rsidRDefault="00313FD3" w:rsidP="00470AB9">
      <w:pPr>
        <w:pStyle w:val="2"/>
      </w:pPr>
      <w:r w:rsidRPr="00470AB9">
        <w:t>Топический диагноз</w:t>
      </w:r>
    </w:p>
    <w:p w:rsidR="00470AB9" w:rsidRDefault="00470AB9" w:rsidP="00470AB9">
      <w:pPr>
        <w:ind w:firstLine="709"/>
      </w:pPr>
    </w:p>
    <w:p w:rsidR="00470AB9" w:rsidRDefault="00F4431B" w:rsidP="00470AB9">
      <w:pPr>
        <w:ind w:firstLine="709"/>
      </w:pPr>
      <w:r w:rsidRPr="00470AB9">
        <w:t>На основании данных обследования больной можно определить наличие у нее дисциркуляторной энцефалопатии на фоне гипертонической болезни, вследствие чего</w:t>
      </w:r>
      <w:r w:rsidR="006244B8" w:rsidRPr="00470AB9">
        <w:t xml:space="preserve"> произошла ишемия ствола мозга и дегенеративные изменения клеток бледного шара и черной субстанции, результатом чего явилось развитие</w:t>
      </w:r>
      <w:r w:rsidR="00370E1F">
        <w:t xml:space="preserve"> гипертонически</w:t>
      </w:r>
      <w:r w:rsidR="00470AB9">
        <w:t>-</w:t>
      </w:r>
      <w:r w:rsidRPr="00470AB9">
        <w:t>гипокинетического синдрома</w:t>
      </w:r>
      <w:r w:rsidR="00470AB9" w:rsidRPr="00470AB9">
        <w:t>.</w:t>
      </w:r>
    </w:p>
    <w:p w:rsidR="00470AB9" w:rsidRDefault="00470AB9" w:rsidP="00470AB9">
      <w:pPr>
        <w:ind w:firstLine="709"/>
      </w:pPr>
    </w:p>
    <w:p w:rsidR="00470AB9" w:rsidRPr="00470AB9" w:rsidRDefault="006244B8" w:rsidP="00470AB9">
      <w:pPr>
        <w:pStyle w:val="2"/>
      </w:pPr>
      <w:r w:rsidRPr="00470AB9">
        <w:t>Этиология и патогенез</w:t>
      </w:r>
    </w:p>
    <w:p w:rsidR="00470AB9" w:rsidRDefault="00470AB9" w:rsidP="00470AB9">
      <w:pPr>
        <w:ind w:firstLine="709"/>
      </w:pPr>
    </w:p>
    <w:p w:rsidR="00470AB9" w:rsidRDefault="006244B8" w:rsidP="00470AB9">
      <w:pPr>
        <w:ind w:firstLine="709"/>
      </w:pPr>
      <w:r w:rsidRPr="00470AB9">
        <w:t>Клинические проявления дрожательного паралича и синдрома паркинсонизма возникают в результате перенесенных острых и хронических инфекций нервной системы</w:t>
      </w:r>
      <w:r w:rsidR="00470AB9">
        <w:t xml:space="preserve"> (</w:t>
      </w:r>
      <w:r w:rsidRPr="00470AB9">
        <w:t>эпидемический энцефалит Экономо, клещевой, вирусный и другие виды энцефалитов</w:t>
      </w:r>
      <w:r w:rsidR="00470AB9" w:rsidRPr="00470AB9">
        <w:t xml:space="preserve">). </w:t>
      </w:r>
      <w:r w:rsidRPr="00470AB9">
        <w:t>Причинами болезни могут служить церебральный атеросклероз, сосудистые заболевания головного мозга, опухоли, травмы нервной системы, длительное использование препаратов фенотиазинового ряда</w:t>
      </w:r>
      <w:r w:rsidR="00470AB9">
        <w:t xml:space="preserve"> (</w:t>
      </w:r>
      <w:r w:rsidRPr="00470AB9">
        <w:t>аминазин, трифтазин</w:t>
      </w:r>
      <w:r w:rsidR="00470AB9" w:rsidRPr="00470AB9">
        <w:t>),</w:t>
      </w:r>
      <w:r w:rsidRPr="00470AB9">
        <w:t xml:space="preserve"> производных раувольфии, метилдофа </w:t>
      </w:r>
      <w:r w:rsidR="00470AB9">
        <w:t>-</w:t>
      </w:r>
      <w:r w:rsidRPr="00470AB9">
        <w:t xml:space="preserve"> лекарственный паркинсонизм</w:t>
      </w:r>
      <w:r w:rsidR="00470AB9" w:rsidRPr="00470AB9">
        <w:t xml:space="preserve">. </w:t>
      </w:r>
      <w:r w:rsidRPr="00470AB9">
        <w:t>Паркинсонизм может развиваться при острой или хронической интоксикации окисью углерода и марганца</w:t>
      </w:r>
      <w:r w:rsidR="00470AB9" w:rsidRPr="00470AB9">
        <w:t xml:space="preserve">. </w:t>
      </w:r>
      <w:r w:rsidR="00370E1F">
        <w:t>В возникновении акинетико-</w:t>
      </w:r>
      <w:r w:rsidRPr="00470AB9">
        <w:t>ригидного синдрома может иметь значение наследственно обусловленное нарушение обмена катехоламинов в мозге или неполноценность ферментных систем, контролирующих этот обмен</w:t>
      </w:r>
      <w:r w:rsidR="00470AB9" w:rsidRPr="00470AB9">
        <w:t xml:space="preserve">. </w:t>
      </w:r>
      <w:r w:rsidRPr="00470AB9">
        <w:t>Часто выявляется семейный хар</w:t>
      </w:r>
      <w:r w:rsidR="00370E1F">
        <w:t>актер заболевания при аутосомно-</w:t>
      </w:r>
      <w:r w:rsidRPr="00470AB9">
        <w:t>доминантном типе наследования</w:t>
      </w:r>
      <w:r w:rsidR="00470AB9" w:rsidRPr="00470AB9">
        <w:t xml:space="preserve">. </w:t>
      </w:r>
      <w:r w:rsidRPr="00470AB9">
        <w:t>Подобные случаи относят к болезни Паркинсона</w:t>
      </w:r>
      <w:r w:rsidR="00470AB9" w:rsidRPr="00470AB9">
        <w:t xml:space="preserve">. </w:t>
      </w:r>
      <w:r w:rsidRPr="00470AB9">
        <w:t>Различные экзо</w:t>
      </w:r>
      <w:r w:rsidR="00470AB9">
        <w:t>-</w:t>
      </w:r>
      <w:r w:rsidRPr="00470AB9">
        <w:t xml:space="preserve"> и эндогенные факторы</w:t>
      </w:r>
      <w:r w:rsidR="00470AB9">
        <w:t xml:space="preserve"> (</w:t>
      </w:r>
      <w:r w:rsidRPr="00470AB9">
        <w:t>атеросклероз, инфекции, интоксикации, травмы</w:t>
      </w:r>
      <w:r w:rsidR="00470AB9" w:rsidRPr="00470AB9">
        <w:t xml:space="preserve">) </w:t>
      </w:r>
      <w:r w:rsidRPr="00470AB9">
        <w:t>способствуют проявлению генуинных дефектов в механизмах обмена катехоламинов в подкорковых ядрах и возникновению заболевания</w:t>
      </w:r>
      <w:r w:rsidR="00470AB9" w:rsidRPr="00470AB9">
        <w:t>.</w:t>
      </w:r>
    </w:p>
    <w:p w:rsidR="00470AB9" w:rsidRDefault="006244B8" w:rsidP="00470AB9">
      <w:pPr>
        <w:ind w:firstLine="709"/>
      </w:pPr>
      <w:r w:rsidRPr="00470AB9">
        <w:t>Основным патогенетическим звеном дрожательного паралича и синдрома паркинсонизма является нарушение обмена катехоламинов</w:t>
      </w:r>
      <w:r w:rsidR="00470AB9">
        <w:t xml:space="preserve"> (</w:t>
      </w:r>
      <w:r w:rsidRPr="00470AB9">
        <w:t>дофамина, норадреналина</w:t>
      </w:r>
      <w:r w:rsidR="00470AB9" w:rsidRPr="00470AB9">
        <w:t xml:space="preserve">) </w:t>
      </w:r>
      <w:r w:rsidRPr="00470AB9">
        <w:t>в экстрапирамидной системе</w:t>
      </w:r>
      <w:r w:rsidR="00470AB9" w:rsidRPr="00470AB9">
        <w:t xml:space="preserve">. </w:t>
      </w:r>
      <w:r w:rsidRPr="00470AB9">
        <w:t>Дофамин выполняет самостоятельную медиаторную функцию в реализации двигательных актов</w:t>
      </w:r>
      <w:r w:rsidR="00470AB9" w:rsidRPr="00470AB9">
        <w:t xml:space="preserve">. </w:t>
      </w:r>
      <w:r w:rsidRPr="00470AB9">
        <w:t>В норме концентрация дофамина в базальных узлах во много раз превышает его содержание в других структурах нервной системы</w:t>
      </w:r>
      <w:r w:rsidR="00470AB9" w:rsidRPr="00470AB9">
        <w:t xml:space="preserve">. </w:t>
      </w:r>
      <w:r w:rsidRPr="00470AB9">
        <w:t>Ацетилхолин является медиатором возбуждения между полосатым телом, бледным шаром и черным веществом</w:t>
      </w:r>
      <w:r w:rsidR="00470AB9" w:rsidRPr="00470AB9">
        <w:t xml:space="preserve">. </w:t>
      </w:r>
      <w:r w:rsidRPr="00470AB9">
        <w:t>Дофамин является его антагонистом, действуя тормозяще</w:t>
      </w:r>
      <w:r w:rsidR="00470AB9" w:rsidRPr="00470AB9">
        <w:t xml:space="preserve">. </w:t>
      </w:r>
      <w:r w:rsidRPr="00470AB9">
        <w:t>При поражении черного вещества и бледного шара снижается уровень дофамина в хвостатом ядре и скорлупе, нарушается соотношение между дофамином и норадреналином, возникает расстройство функций экстрапирамидной системы</w:t>
      </w:r>
      <w:r w:rsidR="00470AB9" w:rsidRPr="00470AB9">
        <w:t xml:space="preserve">. </w:t>
      </w:r>
      <w:r w:rsidRPr="00470AB9">
        <w:t>В норме импульсация модулируется в сторону подавления хвостатого ядра, скорлупы, черного вещества и стимулирования бледного шара</w:t>
      </w:r>
      <w:r w:rsidR="00470AB9" w:rsidRPr="00470AB9">
        <w:t xml:space="preserve">. </w:t>
      </w:r>
      <w:r w:rsidRPr="00470AB9">
        <w:t>При выключении функции черного вещества возникает блокада импульсов, поступающих из экстрапирамидных зон коры большого мозга и полосатого тела к передним рогам спинного мозга</w:t>
      </w:r>
      <w:r w:rsidR="00470AB9" w:rsidRPr="00470AB9">
        <w:t xml:space="preserve">. </w:t>
      </w:r>
      <w:r w:rsidRPr="00470AB9">
        <w:t>В то же время к клеткам передних рогов поступают патологические импульсы из бледного шара и черного вещества</w:t>
      </w:r>
      <w:r w:rsidR="00470AB9" w:rsidRPr="00470AB9">
        <w:t xml:space="preserve">. </w:t>
      </w:r>
      <w:r w:rsidRPr="00470AB9">
        <w:t>В результате усиливается циркуляция импульсов в системе альфа</w:t>
      </w:r>
      <w:r w:rsidR="00470AB9">
        <w:t>-</w:t>
      </w:r>
      <w:r w:rsidRPr="00470AB9">
        <w:t xml:space="preserve"> и гамма-мотонейронов спинногомозга с преобладан</w:t>
      </w:r>
      <w:r w:rsidR="00370E1F">
        <w:t>ием альфа-</w:t>
      </w:r>
      <w:r w:rsidRPr="00470AB9">
        <w:t>активности, что при</w:t>
      </w:r>
      <w:r w:rsidR="00370E1F">
        <w:t>водит к возникновению паллиадно-</w:t>
      </w:r>
      <w:r w:rsidRPr="00470AB9">
        <w:t xml:space="preserve">нигральной ригидности мышечных волокон и тремора </w:t>
      </w:r>
      <w:r w:rsidR="00470AB9">
        <w:t>-</w:t>
      </w:r>
      <w:r w:rsidRPr="00470AB9">
        <w:t xml:space="preserve"> основных признаков паркинсонизма</w:t>
      </w:r>
      <w:r w:rsidR="00470AB9" w:rsidRPr="00470AB9">
        <w:t>.</w:t>
      </w:r>
    </w:p>
    <w:p w:rsidR="00470AB9" w:rsidRDefault="006244B8" w:rsidP="00470AB9">
      <w:pPr>
        <w:ind w:firstLine="709"/>
      </w:pPr>
      <w:r w:rsidRPr="00470AB9">
        <w:t>Патоморфология</w:t>
      </w:r>
      <w:r w:rsidR="00470AB9" w:rsidRPr="00470AB9">
        <w:t xml:space="preserve">. </w:t>
      </w:r>
      <w:r w:rsidRPr="00470AB9">
        <w:t>Основные патологоанатомические изменения при паркинсонизме наблюдаются в черном веществе и бледном шаре в виде дегенеративных изменений и гибели нервных клеток</w:t>
      </w:r>
      <w:r w:rsidR="00470AB9" w:rsidRPr="00470AB9">
        <w:t xml:space="preserve">. </w:t>
      </w:r>
      <w:r w:rsidRPr="00470AB9">
        <w:t>На месте погибших клеток возникают очаги разрастания глиальных элементов или остаются пустоты</w:t>
      </w:r>
      <w:r w:rsidR="00470AB9" w:rsidRPr="00470AB9">
        <w:t>.</w:t>
      </w:r>
    </w:p>
    <w:p w:rsidR="00470AB9" w:rsidRDefault="00470AB9" w:rsidP="00470AB9">
      <w:pPr>
        <w:ind w:firstLine="709"/>
      </w:pPr>
    </w:p>
    <w:p w:rsidR="00313FD3" w:rsidRPr="00470AB9" w:rsidRDefault="006244B8" w:rsidP="00470AB9">
      <w:pPr>
        <w:pStyle w:val="2"/>
      </w:pPr>
      <w:r w:rsidRPr="00470AB9">
        <w:t>Диф</w:t>
      </w:r>
      <w:r w:rsidR="00470AB9" w:rsidRPr="00470AB9">
        <w:t xml:space="preserve">. </w:t>
      </w:r>
      <w:r w:rsidRPr="00470AB9">
        <w:t>диагностика</w:t>
      </w:r>
    </w:p>
    <w:p w:rsidR="00470AB9" w:rsidRDefault="00470AB9" w:rsidP="00470AB9">
      <w:pPr>
        <w:ind w:firstLine="709"/>
      </w:pPr>
    </w:p>
    <w:p w:rsidR="00470AB9" w:rsidRDefault="006244B8" w:rsidP="00470AB9">
      <w:pPr>
        <w:ind w:firstLine="709"/>
      </w:pPr>
      <w:r w:rsidRPr="00470AB9">
        <w:t>В первую очередь следует дифференцировать болезнь Паркинсона от синдрома паркинсонизма</w:t>
      </w:r>
      <w:r w:rsidR="00470AB9" w:rsidRPr="00470AB9">
        <w:t xml:space="preserve">. </w:t>
      </w:r>
      <w:r w:rsidRPr="00470AB9">
        <w:t>Для постэнцефалитического паркинсонизма характерны глазодвигательные симптомы</w:t>
      </w:r>
      <w:r w:rsidR="00470AB9" w:rsidRPr="00470AB9">
        <w:t xml:space="preserve">; </w:t>
      </w:r>
      <w:r w:rsidRPr="00470AB9">
        <w:t>могут наблюдаться кривошея, явления торсионной дистонии, которые никогда не наблюдаются при дрожательном параличе</w:t>
      </w:r>
      <w:r w:rsidR="00470AB9" w:rsidRPr="00470AB9">
        <w:t xml:space="preserve">. </w:t>
      </w:r>
      <w:r w:rsidRPr="00470AB9">
        <w:t>Встречаются нарушения сна, дыхательные дискинезии с приступами зевоты, кашля, адипозогенитальные нарушения, вегетативные пароксизмы</w:t>
      </w:r>
      <w:r w:rsidR="00470AB9" w:rsidRPr="00470AB9">
        <w:t xml:space="preserve">. </w:t>
      </w:r>
      <w:r w:rsidRPr="00470AB9">
        <w:t>Посттравматический паркинсонизм достоверно можно диагностировать у больных молодого и среднего возраста</w:t>
      </w:r>
      <w:r w:rsidR="00470AB9" w:rsidRPr="00470AB9">
        <w:t xml:space="preserve">. </w:t>
      </w:r>
      <w:r w:rsidRPr="00470AB9">
        <w:t>Заболевание развивается после тя</w:t>
      </w:r>
      <w:r w:rsidR="00370E1F">
        <w:t>желой, иногда повторной черепно-</w:t>
      </w:r>
      <w:r w:rsidRPr="00470AB9">
        <w:t>мозговой травмы</w:t>
      </w:r>
      <w:r w:rsidR="00470AB9" w:rsidRPr="00470AB9">
        <w:t xml:space="preserve">. </w:t>
      </w:r>
      <w:r w:rsidRPr="00470AB9">
        <w:t>Для посттравматического паркинсонизма нехарактерны антеретропульсии, судорога взора, расстройства жевания, глотания, дыхания, каталептоидные явления</w:t>
      </w:r>
      <w:r w:rsidR="00470AB9" w:rsidRPr="00470AB9">
        <w:t xml:space="preserve">. </w:t>
      </w:r>
      <w:r w:rsidRPr="00470AB9">
        <w:t>В то же время часто встречаются вестибулярные расстройства, нарушение интеллекта и памяти, зрительные галлюцинации</w:t>
      </w:r>
      <w:r w:rsidR="00470AB9">
        <w:t xml:space="preserve"> (</w:t>
      </w:r>
      <w:r w:rsidRPr="00470AB9">
        <w:t>вследствие поражения коры большого мозга</w:t>
      </w:r>
      <w:r w:rsidR="00470AB9" w:rsidRPr="00470AB9">
        <w:t xml:space="preserve">). </w:t>
      </w:r>
      <w:r w:rsidRPr="00470AB9">
        <w:t>Нередко отмечаются регредиентное течение или стабилизация патологического процесса</w:t>
      </w:r>
      <w:r w:rsidR="00470AB9" w:rsidRPr="00470AB9">
        <w:t xml:space="preserve">. </w:t>
      </w:r>
      <w:r w:rsidRPr="00470AB9">
        <w:t>Для диагностики марганцевого паркинсонизма имеют значение анамнез</w:t>
      </w:r>
      <w:r w:rsidR="00470AB9">
        <w:t xml:space="preserve"> (</w:t>
      </w:r>
      <w:r w:rsidRPr="00470AB9">
        <w:t>сведения о работе в контакте с марганцем или его окислами</w:t>
      </w:r>
      <w:r w:rsidR="00470AB9" w:rsidRPr="00470AB9">
        <w:t>),</w:t>
      </w:r>
      <w:r w:rsidRPr="00470AB9">
        <w:t xml:space="preserve"> обнаружение марганца в биологических жидкостях</w:t>
      </w:r>
      <w:r w:rsidR="00470AB9" w:rsidRPr="00470AB9">
        <w:t xml:space="preserve">. </w:t>
      </w:r>
      <w:r w:rsidRPr="00470AB9">
        <w:t>Диагностика оксиуглеродного паркинсонизма базируется на определении в крови карбоксигемоглобина</w:t>
      </w:r>
      <w:r w:rsidR="00470AB9" w:rsidRPr="00470AB9">
        <w:t>.</w:t>
      </w:r>
    </w:p>
    <w:p w:rsidR="00470AB9" w:rsidRDefault="006244B8" w:rsidP="00470AB9">
      <w:pPr>
        <w:ind w:firstLine="709"/>
      </w:pPr>
      <w:r w:rsidRPr="00470AB9">
        <w:t>При атеросклеротическом паркинсонизме дрожание и ригидность сочетаются с признаками церебрального атеросклероза или возникают после острых нарушений мозгового кровообращения</w:t>
      </w:r>
      <w:r w:rsidR="00470AB9" w:rsidRPr="00470AB9">
        <w:t xml:space="preserve">. </w:t>
      </w:r>
      <w:r w:rsidRPr="00470AB9">
        <w:t>Выявляются очаговые неврологические симптомы в виде пирамидной недостаточности, выраженных псевдобульбарных симптомов</w:t>
      </w:r>
      <w:r w:rsidR="00470AB9" w:rsidRPr="00470AB9">
        <w:t xml:space="preserve">. </w:t>
      </w:r>
      <w:r w:rsidRPr="00470AB9">
        <w:t>Часто определяется унилатеральность ригидности и скованности</w:t>
      </w:r>
      <w:r w:rsidR="00470AB9" w:rsidRPr="00470AB9">
        <w:t xml:space="preserve">. </w:t>
      </w:r>
      <w:r w:rsidRPr="00470AB9">
        <w:t>В крови обнаруживается дислипидемия, характерная для атеросклероза</w:t>
      </w:r>
      <w:r w:rsidR="00470AB9" w:rsidRPr="00470AB9">
        <w:t xml:space="preserve">. </w:t>
      </w:r>
      <w:r w:rsidRPr="00470AB9">
        <w:t>Регистрируются определенные изменения РЭГ в виде уплощения пульсовых волн</w:t>
      </w:r>
      <w:r w:rsidR="00470AB9" w:rsidRPr="00470AB9">
        <w:t>.</w:t>
      </w:r>
    </w:p>
    <w:p w:rsidR="00470AB9" w:rsidRDefault="006244B8" w:rsidP="00470AB9">
      <w:pPr>
        <w:ind w:firstLine="709"/>
      </w:pPr>
      <w:r w:rsidRPr="00470AB9">
        <w:t>Клиническая картина, напоминающая болезнь Паркинсона, может наблюдаться при сенильной атеросклеротической деменции, для которой наиболее характерны грубые психические расстройства вплоть до деменции</w:t>
      </w:r>
      <w:r w:rsidR="00470AB9" w:rsidRPr="00470AB9">
        <w:t xml:space="preserve">. </w:t>
      </w:r>
      <w:r w:rsidRPr="00470AB9">
        <w:t>Ригидность и скованность выражены умеренно, тремор, как правило, отсутствует</w:t>
      </w:r>
      <w:r w:rsidR="00470AB9" w:rsidRPr="00470AB9">
        <w:t xml:space="preserve">. </w:t>
      </w:r>
      <w:r w:rsidRPr="00470AB9">
        <w:t>Отдельные клинические проявления паркинсонизма могут обнаруживаться при других наследственно</w:t>
      </w:r>
      <w:r w:rsidRPr="00470AB9">
        <w:noBreakHyphen/>
        <w:t>дегенеративных заболеваниях нервной системы</w:t>
      </w:r>
      <w:r w:rsidR="00470AB9" w:rsidRPr="00470AB9">
        <w:t xml:space="preserve">: </w:t>
      </w:r>
      <w:r w:rsidRPr="00470AB9">
        <w:t>атаксии Фридрейха, оливопонтоцеребеллярной атрофии, ортостатической гипокинезии, болезни Крейтцфельда</w:t>
      </w:r>
      <w:r w:rsidRPr="00470AB9">
        <w:noBreakHyphen/>
        <w:t>Якоба</w:t>
      </w:r>
      <w:r w:rsidR="00470AB9" w:rsidRPr="00470AB9">
        <w:t xml:space="preserve">. </w:t>
      </w:r>
      <w:r w:rsidRPr="00470AB9">
        <w:t>При этих заболеваниях наряду с акинетико</w:t>
      </w:r>
      <w:r w:rsidRPr="00470AB9">
        <w:noBreakHyphen/>
        <w:t>ригидными симптомами имеются прогрессирующие явления мозжечковой атаксии</w:t>
      </w:r>
      <w:r w:rsidR="00470AB9" w:rsidRPr="00470AB9">
        <w:t>.</w:t>
      </w:r>
    </w:p>
    <w:p w:rsidR="00470AB9" w:rsidRDefault="006244B8" w:rsidP="00470AB9">
      <w:pPr>
        <w:ind w:firstLine="709"/>
      </w:pPr>
      <w:r w:rsidRPr="00470AB9">
        <w:t>Дневники</w:t>
      </w:r>
      <w:r w:rsidR="00470AB9">
        <w:t>.</w:t>
      </w:r>
    </w:p>
    <w:p w:rsidR="00470AB9" w:rsidRDefault="006244B8" w:rsidP="00470AB9">
      <w:pPr>
        <w:ind w:firstLine="709"/>
      </w:pPr>
      <w:r w:rsidRPr="00470AB9">
        <w:t>19</w:t>
      </w:r>
      <w:r w:rsidR="00470AB9">
        <w:t>.0</w:t>
      </w:r>
      <w:r w:rsidRPr="00470AB9">
        <w:t>2</w:t>
      </w:r>
      <w:r w:rsidR="00470AB9" w:rsidRPr="00470AB9">
        <w:t xml:space="preserve">. </w:t>
      </w:r>
      <w:r w:rsidR="009304AD" w:rsidRPr="00470AB9">
        <w:t xml:space="preserve">Состояние неудовлетворительное </w:t>
      </w:r>
      <w:r w:rsidRPr="00470AB9">
        <w:t>Больная предъявляет</w:t>
      </w:r>
      <w:r w:rsidR="00470AB9" w:rsidRPr="00470AB9">
        <w:t xml:space="preserve"> </w:t>
      </w:r>
      <w:r w:rsidRPr="00470AB9">
        <w:t>жалобы на пульсирующие головные боли, тошноту, головокружение</w:t>
      </w:r>
      <w:r w:rsidR="00C8423B" w:rsidRPr="00470AB9">
        <w:t>, дрожь в правой руке</w:t>
      </w:r>
      <w:r w:rsidR="00470AB9" w:rsidRPr="00470AB9">
        <w:t xml:space="preserve">. </w:t>
      </w:r>
      <w:r w:rsidRPr="00470AB9">
        <w:t>АД 170/120 мм</w:t>
      </w:r>
      <w:r w:rsidR="00470AB9" w:rsidRPr="00470AB9">
        <w:t xml:space="preserve">. </w:t>
      </w:r>
      <w:r w:rsidRPr="00470AB9">
        <w:t>рт</w:t>
      </w:r>
      <w:r w:rsidR="00470AB9" w:rsidRPr="00470AB9">
        <w:t xml:space="preserve">. </w:t>
      </w:r>
      <w:r w:rsidRPr="00470AB9">
        <w:t>ст</w:t>
      </w:r>
      <w:r w:rsidR="00470AB9" w:rsidRPr="00470AB9">
        <w:t>.</w:t>
      </w:r>
    </w:p>
    <w:p w:rsidR="00470AB9" w:rsidRDefault="00C8423B" w:rsidP="00470AB9">
      <w:pPr>
        <w:ind w:firstLine="709"/>
      </w:pPr>
      <w:r w:rsidRPr="00470AB9">
        <w:t>21</w:t>
      </w:r>
      <w:r w:rsidR="00470AB9">
        <w:t>.0</w:t>
      </w:r>
      <w:r w:rsidRPr="00470AB9">
        <w:t>2</w:t>
      </w:r>
      <w:r w:rsidR="00470AB9" w:rsidRPr="00470AB9">
        <w:t xml:space="preserve">. </w:t>
      </w:r>
      <w:r w:rsidRPr="00470AB9">
        <w:t>Жалобы на тяжесть в голове, тошноту, дрожь в правой руке</w:t>
      </w:r>
      <w:r w:rsidR="00470AB9" w:rsidRPr="00470AB9">
        <w:t>.</w:t>
      </w:r>
    </w:p>
    <w:p w:rsidR="00470AB9" w:rsidRPr="00470AB9" w:rsidRDefault="00C8423B" w:rsidP="00470AB9">
      <w:pPr>
        <w:ind w:firstLine="709"/>
      </w:pPr>
      <w:r w:rsidRPr="00470AB9">
        <w:t>АД 140/100 мм</w:t>
      </w:r>
      <w:r w:rsidR="00470AB9" w:rsidRPr="00470AB9">
        <w:t xml:space="preserve">. </w:t>
      </w:r>
      <w:r w:rsidRPr="00470AB9">
        <w:t>рт</w:t>
      </w:r>
      <w:r w:rsidR="00470AB9" w:rsidRPr="00470AB9">
        <w:t xml:space="preserve">. </w:t>
      </w:r>
      <w:r w:rsidRPr="00470AB9">
        <w:t>ст</w:t>
      </w:r>
    </w:p>
    <w:p w:rsidR="00470AB9" w:rsidRDefault="00C8423B" w:rsidP="00470AB9">
      <w:pPr>
        <w:ind w:firstLine="709"/>
      </w:pPr>
      <w:r w:rsidRPr="00470AB9">
        <w:t>24</w:t>
      </w:r>
      <w:r w:rsidR="00470AB9">
        <w:t>.0</w:t>
      </w:r>
      <w:r w:rsidRPr="00470AB9">
        <w:t>2</w:t>
      </w:r>
      <w:r w:rsidR="00470AB9" w:rsidRPr="00470AB9">
        <w:t>.</w:t>
      </w:r>
      <w:r w:rsidR="00470AB9">
        <w:t xml:space="preserve"> </w:t>
      </w:r>
      <w:r w:rsidRPr="00470AB9">
        <w:t>Жалуется на головные боли,</w:t>
      </w:r>
      <w:r w:rsidR="009304AD" w:rsidRPr="00470AB9">
        <w:t xml:space="preserve"> дрожь в правой руке</w:t>
      </w:r>
      <w:r w:rsidR="00470AB9" w:rsidRPr="00470AB9">
        <w:t>.</w:t>
      </w:r>
    </w:p>
    <w:p w:rsidR="00470AB9" w:rsidRPr="00470AB9" w:rsidRDefault="009304AD" w:rsidP="00470AB9">
      <w:pPr>
        <w:ind w:firstLine="709"/>
      </w:pPr>
      <w:r w:rsidRPr="00470AB9">
        <w:t>АД 140/100 мм</w:t>
      </w:r>
      <w:r w:rsidR="00470AB9" w:rsidRPr="00470AB9">
        <w:t xml:space="preserve">. </w:t>
      </w:r>
      <w:r w:rsidRPr="00470AB9">
        <w:t>рт</w:t>
      </w:r>
      <w:r w:rsidR="00470AB9" w:rsidRPr="00470AB9">
        <w:t xml:space="preserve">. </w:t>
      </w:r>
      <w:r w:rsidRPr="00470AB9">
        <w:t>ст</w:t>
      </w:r>
    </w:p>
    <w:p w:rsidR="00470AB9" w:rsidRDefault="009304AD" w:rsidP="00470AB9">
      <w:pPr>
        <w:ind w:firstLine="709"/>
      </w:pPr>
      <w:r w:rsidRPr="00470AB9">
        <w:t>25</w:t>
      </w:r>
      <w:r w:rsidR="00470AB9">
        <w:t>.0</w:t>
      </w:r>
      <w:r w:rsidRPr="00470AB9">
        <w:t>2</w:t>
      </w:r>
      <w:r w:rsidR="00470AB9" w:rsidRPr="00470AB9">
        <w:t xml:space="preserve">. </w:t>
      </w:r>
      <w:r w:rsidRPr="00470AB9">
        <w:t>Больная предъявляет жалобы на тяжесть в голове, шаткость</w:t>
      </w:r>
      <w:r w:rsidR="00470AB9" w:rsidRPr="00470AB9">
        <w:t xml:space="preserve"> </w:t>
      </w:r>
      <w:r w:rsidRPr="00470AB9">
        <w:t>походки и дрожь в правой руке</w:t>
      </w:r>
      <w:r w:rsidR="00470AB9" w:rsidRPr="00470AB9">
        <w:t>.</w:t>
      </w:r>
    </w:p>
    <w:p w:rsidR="00470AB9" w:rsidRDefault="007F4C40" w:rsidP="00470AB9">
      <w:pPr>
        <w:ind w:firstLine="709"/>
      </w:pPr>
      <w:r w:rsidRPr="00470AB9">
        <w:t>26</w:t>
      </w:r>
      <w:r w:rsidR="00470AB9">
        <w:t>.0</w:t>
      </w:r>
      <w:r w:rsidRPr="00470AB9">
        <w:t>2</w:t>
      </w:r>
      <w:r w:rsidR="00470AB9" w:rsidRPr="00470AB9">
        <w:t xml:space="preserve">. </w:t>
      </w:r>
      <w:r w:rsidRPr="00470AB9">
        <w:t>Жалобы на головные боли, шаткость походки, дрожь в правой руке</w:t>
      </w:r>
      <w:r w:rsidR="00470AB9" w:rsidRPr="00470AB9">
        <w:t xml:space="preserve">. </w:t>
      </w:r>
      <w:r w:rsidRPr="00470AB9">
        <w:t>АД 190/130 мм</w:t>
      </w:r>
      <w:r w:rsidR="00470AB9" w:rsidRPr="00470AB9">
        <w:t xml:space="preserve">. </w:t>
      </w:r>
      <w:r w:rsidRPr="00470AB9">
        <w:t>рт</w:t>
      </w:r>
      <w:r w:rsidR="00470AB9" w:rsidRPr="00470AB9">
        <w:t xml:space="preserve">. </w:t>
      </w:r>
      <w:r w:rsidRPr="00470AB9">
        <w:t>ст</w:t>
      </w:r>
      <w:r w:rsidR="00470AB9" w:rsidRPr="00470AB9">
        <w:t>.</w:t>
      </w:r>
    </w:p>
    <w:p w:rsidR="00470AB9" w:rsidRDefault="00470AB9" w:rsidP="00470AB9">
      <w:pPr>
        <w:ind w:firstLine="709"/>
      </w:pPr>
    </w:p>
    <w:p w:rsidR="007F4C40" w:rsidRPr="00470AB9" w:rsidRDefault="007F4C40" w:rsidP="00470AB9">
      <w:pPr>
        <w:pStyle w:val="2"/>
      </w:pPr>
      <w:r w:rsidRPr="00470AB9">
        <w:t>Лечение</w:t>
      </w:r>
    </w:p>
    <w:p w:rsidR="00470AB9" w:rsidRDefault="00470AB9" w:rsidP="00470AB9">
      <w:pPr>
        <w:ind w:firstLine="709"/>
      </w:pPr>
    </w:p>
    <w:p w:rsidR="007F4C40" w:rsidRPr="00470AB9" w:rsidRDefault="007F4C40" w:rsidP="00470AB9">
      <w:pPr>
        <w:ind w:firstLine="709"/>
      </w:pPr>
      <w:r w:rsidRPr="00470AB9">
        <w:t>Противопаркинсонические прпараты</w:t>
      </w:r>
      <w:r w:rsidR="00470AB9" w:rsidRPr="00470AB9">
        <w:t xml:space="preserve"> </w:t>
      </w:r>
      <w:r w:rsidR="00370E1F">
        <w:t>–</w:t>
      </w:r>
      <w:r w:rsidR="00470AB9" w:rsidRPr="00470AB9">
        <w:t xml:space="preserve"> </w:t>
      </w:r>
      <w:r w:rsidR="00022FD3" w:rsidRPr="00470AB9">
        <w:t>Мадопар</w:t>
      </w:r>
      <w:r w:rsidR="00370E1F">
        <w:t>.</w:t>
      </w:r>
    </w:p>
    <w:p w:rsidR="007F4C40" w:rsidRPr="00470AB9" w:rsidRDefault="00022FD3" w:rsidP="00470AB9">
      <w:pPr>
        <w:ind w:firstLine="709"/>
      </w:pPr>
      <w:r w:rsidRPr="00470AB9">
        <w:t>Мадопар в таблетках по 250мг 2 раза в сутки</w:t>
      </w:r>
      <w:r w:rsidR="00470AB9" w:rsidRPr="00470AB9">
        <w:t xml:space="preserve">. </w:t>
      </w:r>
      <w:r w:rsidRPr="00470AB9">
        <w:t>При неэффективности дозу можно увеличивать до 800мг в сутки</w:t>
      </w:r>
    </w:p>
    <w:p w:rsidR="00470AB9" w:rsidRDefault="00022FD3" w:rsidP="00470AB9">
      <w:pPr>
        <w:ind w:firstLine="709"/>
      </w:pPr>
      <w:r w:rsidRPr="00470AB9">
        <w:rPr>
          <w:i/>
          <w:iCs/>
        </w:rPr>
        <w:t>Фармакологическое действие</w:t>
      </w:r>
      <w:r w:rsidR="00470AB9" w:rsidRPr="00470AB9">
        <w:rPr>
          <w:i/>
          <w:iCs/>
        </w:rPr>
        <w:t xml:space="preserve">. </w:t>
      </w:r>
      <w:r w:rsidRPr="00470AB9">
        <w:t>Комбинированный препарат для лечения паркинсонизма</w:t>
      </w:r>
      <w:r w:rsidR="00470AB9" w:rsidRPr="00470AB9">
        <w:t xml:space="preserve">. </w:t>
      </w:r>
      <w:r w:rsidRPr="00470AB9">
        <w:t>Леводопа</w:t>
      </w:r>
      <w:r w:rsidR="00470AB9" w:rsidRPr="00470AB9">
        <w:t xml:space="preserve"> - </w:t>
      </w:r>
      <w:r w:rsidRPr="00470AB9">
        <w:t>непосредственный метаболический предшественник допамина</w:t>
      </w:r>
      <w:r w:rsidR="00470AB9" w:rsidRPr="00470AB9">
        <w:t xml:space="preserve"> - </w:t>
      </w:r>
      <w:r w:rsidRPr="00470AB9">
        <w:t>восполняет дефицит допамина в базальных ганглиях ЦНС у больных с паркинсонизмом</w:t>
      </w:r>
      <w:r w:rsidR="00470AB9" w:rsidRPr="00470AB9">
        <w:t xml:space="preserve">. </w:t>
      </w:r>
      <w:r w:rsidRPr="00470AB9">
        <w:t>Однако после приема внутрь леводопа быстро декарбоксилируется как в церебральных, так и в экстрацеребральных тканях</w:t>
      </w:r>
      <w:r w:rsidR="00470AB9" w:rsidRPr="00470AB9">
        <w:t xml:space="preserve">. </w:t>
      </w:r>
      <w:r w:rsidRPr="00470AB9">
        <w:t>По этой причине ббльшая часть введенной леводопы не достигает базальных ганглиев, а периферический допамин часто вызывает побочные явления</w:t>
      </w:r>
      <w:r w:rsidR="00470AB9" w:rsidRPr="00470AB9">
        <w:t xml:space="preserve">. </w:t>
      </w:r>
      <w:r w:rsidRPr="00470AB9">
        <w:t>В связи с этим блокирование экстрацеребрального декарбоксилирования дает большие преимущества</w:t>
      </w:r>
      <w:r w:rsidR="00470AB9" w:rsidRPr="00470AB9">
        <w:t xml:space="preserve">. </w:t>
      </w:r>
      <w:r w:rsidRPr="00470AB9">
        <w:t>Это достигается путем одновременного введения леводопы и бенсеразида, ингибитора периферической декарбоксилазы</w:t>
      </w:r>
      <w:r w:rsidR="00470AB9" w:rsidRPr="00470AB9">
        <w:t xml:space="preserve">. </w:t>
      </w:r>
      <w:r w:rsidRPr="00470AB9">
        <w:t>Мадопар является комбинацией этих веществ в соотношении 4</w:t>
      </w:r>
      <w:r w:rsidR="00470AB9">
        <w:t>:</w:t>
      </w:r>
    </w:p>
    <w:p w:rsidR="00470AB9" w:rsidRDefault="00470AB9" w:rsidP="00470AB9">
      <w:pPr>
        <w:ind w:firstLine="709"/>
      </w:pPr>
      <w:r>
        <w:t xml:space="preserve">1. </w:t>
      </w:r>
      <w:r w:rsidR="00022FD3" w:rsidRPr="00470AB9">
        <w:t>Эта комбинация обладает, с одной стороны, такой же эффективностью, как леводопа, применяемая в болыших дозах, и, с другой стороны, значительно лучшей переносимостью</w:t>
      </w:r>
      <w:r w:rsidRPr="00470AB9">
        <w:t>.</w:t>
      </w:r>
    </w:p>
    <w:p w:rsidR="00470AB9" w:rsidRPr="00470AB9" w:rsidRDefault="00022FD3" w:rsidP="00470AB9">
      <w:pPr>
        <w:ind w:firstLine="709"/>
      </w:pPr>
      <w:r w:rsidRPr="00470AB9">
        <w:t>2</w:t>
      </w:r>
      <w:r w:rsidR="00470AB9" w:rsidRPr="00470AB9">
        <w:t xml:space="preserve">. </w:t>
      </w:r>
      <w:r w:rsidR="005113AB" w:rsidRPr="00470AB9">
        <w:t xml:space="preserve">Холинолитики </w:t>
      </w:r>
      <w:r w:rsidR="00470AB9">
        <w:t>-</w:t>
      </w:r>
      <w:r w:rsidR="005113AB" w:rsidRPr="00470AB9">
        <w:t xml:space="preserve"> Ромпаркин</w:t>
      </w:r>
    </w:p>
    <w:p w:rsidR="00470AB9" w:rsidRDefault="005113AB" w:rsidP="00470AB9">
      <w:pPr>
        <w:ind w:firstLine="709"/>
      </w:pPr>
      <w:r w:rsidRPr="00470AB9">
        <w:t>Ромпаркин в таблетках по 2мг</w:t>
      </w:r>
      <w:r w:rsidR="00470AB9" w:rsidRPr="00470AB9">
        <w:t xml:space="preserve"> </w:t>
      </w:r>
      <w:r w:rsidRPr="00470AB9">
        <w:t>2 раза в сутки</w:t>
      </w:r>
      <w:r w:rsidR="00470AB9" w:rsidRPr="00470AB9">
        <w:t xml:space="preserve">. </w:t>
      </w:r>
      <w:r w:rsidRPr="00470AB9">
        <w:t>Дозу можно увеличивать до 6мг/сутки</w:t>
      </w:r>
      <w:r w:rsidR="00470AB9" w:rsidRPr="00470AB9">
        <w:t>.</w:t>
      </w:r>
    </w:p>
    <w:p w:rsidR="00470AB9" w:rsidRDefault="005113AB" w:rsidP="00470AB9">
      <w:pPr>
        <w:ind w:firstLine="709"/>
      </w:pPr>
      <w:r w:rsidRPr="00470AB9">
        <w:rPr>
          <w:i/>
          <w:iCs/>
        </w:rPr>
        <w:t>Фармакологическое действие</w:t>
      </w:r>
      <w:r w:rsidR="00470AB9" w:rsidRPr="00470AB9">
        <w:rPr>
          <w:i/>
          <w:iCs/>
        </w:rPr>
        <w:t xml:space="preserve">. </w:t>
      </w:r>
      <w:r w:rsidRPr="00470AB9">
        <w:t>Противопаркинсоническое средство</w:t>
      </w:r>
      <w:r w:rsidR="00470AB9" w:rsidRPr="00470AB9">
        <w:t xml:space="preserve">; </w:t>
      </w:r>
      <w:r w:rsidRPr="00470AB9">
        <w:t>центральный холиноблокатор</w:t>
      </w:r>
      <w:r w:rsidR="00470AB9" w:rsidRPr="00470AB9">
        <w:t xml:space="preserve">. </w:t>
      </w:r>
      <w:r w:rsidRPr="00470AB9">
        <w:t>Блокирует также холинорецепторы эффекторных органов</w:t>
      </w:r>
      <w:r w:rsidR="00470AB9" w:rsidRPr="00470AB9">
        <w:t>.</w:t>
      </w:r>
    </w:p>
    <w:p w:rsidR="005113AB" w:rsidRPr="00470AB9" w:rsidRDefault="005113AB" w:rsidP="00470AB9">
      <w:pPr>
        <w:ind w:firstLine="709"/>
      </w:pPr>
      <w:r w:rsidRPr="00470AB9">
        <w:t>3</w:t>
      </w:r>
      <w:r w:rsidR="00470AB9" w:rsidRPr="00470AB9">
        <w:t xml:space="preserve">. </w:t>
      </w:r>
      <w:r w:rsidRPr="00470AB9">
        <w:t xml:space="preserve">НПВС </w:t>
      </w:r>
      <w:r w:rsidR="00470AB9">
        <w:t>-</w:t>
      </w:r>
      <w:r w:rsidRPr="00470AB9">
        <w:t xml:space="preserve"> Диклофенак</w:t>
      </w:r>
    </w:p>
    <w:p w:rsidR="00470AB9" w:rsidRDefault="005113AB" w:rsidP="00470AB9">
      <w:pPr>
        <w:ind w:firstLine="709"/>
      </w:pPr>
      <w:r w:rsidRPr="00470AB9">
        <w:t>Диклофенак в таблетка по 50мг 2 раза в сутки</w:t>
      </w:r>
      <w:r w:rsidR="00470AB9" w:rsidRPr="00470AB9">
        <w:t>.</w:t>
      </w:r>
    </w:p>
    <w:p w:rsidR="00470AB9" w:rsidRDefault="005113AB" w:rsidP="00470AB9">
      <w:pPr>
        <w:ind w:firstLine="709"/>
      </w:pPr>
      <w:r w:rsidRPr="00470AB9">
        <w:rPr>
          <w:i/>
          <w:iCs/>
        </w:rPr>
        <w:t>Фармакологическое действие</w:t>
      </w:r>
      <w:r w:rsidR="00470AB9" w:rsidRPr="00470AB9">
        <w:t xml:space="preserve">. </w:t>
      </w:r>
      <w:r w:rsidRPr="00470AB9">
        <w:t>НПВС</w:t>
      </w:r>
      <w:r w:rsidR="00470AB9" w:rsidRPr="00470AB9">
        <w:t xml:space="preserve">. </w:t>
      </w:r>
      <w:r w:rsidRPr="00470AB9">
        <w:t>Оказывает противовоспалительное, анальгетическое и умеренное жаропонижающее действие, обусловленное угнетением синтеза простагландинов, которые играют основную роль в патогенезе воспаления, боли и лихорадки</w:t>
      </w:r>
      <w:r w:rsidR="00470AB9" w:rsidRPr="00470AB9">
        <w:t xml:space="preserve">. </w:t>
      </w:r>
      <w:r w:rsidRPr="00470AB9">
        <w:t>При ревматических заболеваниях уменьшает боли в суставах в покое и при движении, а также утреннюю скованность и припухлость суставов, способствует увеличению объема движений</w:t>
      </w:r>
      <w:r w:rsidR="00470AB9" w:rsidRPr="00470AB9">
        <w:t xml:space="preserve">. </w:t>
      </w:r>
      <w:r w:rsidRPr="00470AB9">
        <w:t>Подавляет агрегацию тромбоцитов</w:t>
      </w:r>
      <w:r w:rsidR="00470AB9" w:rsidRPr="00470AB9">
        <w:t xml:space="preserve">. </w:t>
      </w:r>
      <w:r w:rsidRPr="00470AB9">
        <w:t>При длительном применении оказывает десенсибилизирующее действие</w:t>
      </w:r>
      <w:r w:rsidR="00470AB9" w:rsidRPr="00470AB9">
        <w:t xml:space="preserve">. </w:t>
      </w:r>
      <w:r w:rsidRPr="00470AB9">
        <w:t>При местном применении в офтальмологии уменьшает отек и боль при воспалительных процессах неинфекционной этиологии</w:t>
      </w:r>
      <w:r w:rsidR="00470AB9" w:rsidRPr="00470AB9">
        <w:t>.</w:t>
      </w:r>
    </w:p>
    <w:p w:rsidR="008F234A" w:rsidRPr="00470AB9" w:rsidRDefault="008F234A" w:rsidP="00470AB9">
      <w:pPr>
        <w:ind w:firstLine="709"/>
      </w:pPr>
      <w:r w:rsidRPr="00470AB9">
        <w:t>4</w:t>
      </w:r>
      <w:r w:rsidR="00470AB9" w:rsidRPr="00470AB9">
        <w:t xml:space="preserve">. </w:t>
      </w:r>
      <w:r w:rsidRPr="00470AB9">
        <w:t xml:space="preserve">Препараты, улучшающие мозговое кровообращение </w:t>
      </w:r>
      <w:r w:rsidR="00470AB9">
        <w:t>-</w:t>
      </w:r>
      <w:r w:rsidRPr="00470AB9">
        <w:t xml:space="preserve"> Винпоцетин</w:t>
      </w:r>
    </w:p>
    <w:p w:rsidR="00470AB9" w:rsidRDefault="008F234A" w:rsidP="00470AB9">
      <w:pPr>
        <w:ind w:firstLine="709"/>
      </w:pPr>
      <w:r w:rsidRPr="00470AB9">
        <w:t>Винпоцетин вводят внутримышечно по 2мг на физ</w:t>
      </w:r>
      <w:r w:rsidR="00470AB9" w:rsidRPr="00470AB9">
        <w:t xml:space="preserve">. </w:t>
      </w:r>
      <w:r w:rsidRPr="00470AB9">
        <w:t>растворе</w:t>
      </w:r>
      <w:r w:rsidR="00470AB9" w:rsidRPr="00470AB9">
        <w:t>.</w:t>
      </w:r>
    </w:p>
    <w:p w:rsidR="00470AB9" w:rsidRDefault="008F234A" w:rsidP="00470AB9">
      <w:pPr>
        <w:ind w:firstLine="709"/>
      </w:pPr>
      <w:r w:rsidRPr="00470AB9">
        <w:rPr>
          <w:i/>
          <w:iCs/>
        </w:rPr>
        <w:t>Фармакологическое действие</w:t>
      </w:r>
      <w:r w:rsidR="00470AB9" w:rsidRPr="00470AB9">
        <w:rPr>
          <w:i/>
          <w:iCs/>
        </w:rPr>
        <w:t xml:space="preserve">. </w:t>
      </w:r>
      <w:r w:rsidRPr="00470AB9">
        <w:t>Препарат, улучшающий мозговое кровообращение и тем самым снабжение мозга кислородом и глюкозой</w:t>
      </w:r>
      <w:r w:rsidR="00470AB9" w:rsidRPr="00470AB9">
        <w:t xml:space="preserve">. </w:t>
      </w:r>
      <w:r w:rsidRPr="00470AB9">
        <w:t>Механизм действия связан с угнетением действия фосфодиэстеразы, что способствует накоплению в тканях цАМФ и повышению концентрации АТФ</w:t>
      </w:r>
      <w:r w:rsidR="00470AB9" w:rsidRPr="00470AB9">
        <w:t xml:space="preserve">. </w:t>
      </w:r>
      <w:r w:rsidRPr="00470AB9">
        <w:t>Уменьшает агрегацию тромбоцитов</w:t>
      </w:r>
      <w:r w:rsidR="00470AB9" w:rsidRPr="00470AB9">
        <w:t xml:space="preserve">. </w:t>
      </w:r>
      <w:r w:rsidRPr="00470AB9">
        <w:t>Сосудорасширяющее действие винпоцетина связано непосредственно с действием на гладкие мышцы сосудов</w:t>
      </w:r>
      <w:r w:rsidR="00470AB9">
        <w:t xml:space="preserve"> (</w:t>
      </w:r>
      <w:r w:rsidRPr="00470AB9">
        <w:t>преимущественно головного мозга</w:t>
      </w:r>
      <w:r w:rsidR="00470AB9" w:rsidRPr="00470AB9">
        <w:t xml:space="preserve">). </w:t>
      </w:r>
      <w:r w:rsidRPr="00470AB9">
        <w:t>Системное АД понижается незначительно</w:t>
      </w:r>
      <w:r w:rsidR="00470AB9" w:rsidRPr="00470AB9">
        <w:t xml:space="preserve">. </w:t>
      </w:r>
      <w:r w:rsidRPr="00470AB9">
        <w:t>Препарат способствует повышению содержания катехоламинов в тканях мозга</w:t>
      </w:r>
      <w:r w:rsidR="00470AB9" w:rsidRPr="00470AB9">
        <w:t>.</w:t>
      </w:r>
    </w:p>
    <w:p w:rsidR="008F234A" w:rsidRPr="00470AB9" w:rsidRDefault="008F234A" w:rsidP="00470AB9">
      <w:pPr>
        <w:ind w:firstLine="709"/>
      </w:pPr>
      <w:r w:rsidRPr="00470AB9">
        <w:t>5</w:t>
      </w:r>
      <w:r w:rsidR="00470AB9" w:rsidRPr="00470AB9">
        <w:t xml:space="preserve">. </w:t>
      </w:r>
      <w:r w:rsidRPr="00470AB9">
        <w:t xml:space="preserve">Витамины группы В </w:t>
      </w:r>
      <w:r w:rsidR="00470AB9">
        <w:t>-</w:t>
      </w:r>
      <w:r w:rsidRPr="00470AB9">
        <w:t xml:space="preserve"> Мильгамма</w:t>
      </w:r>
    </w:p>
    <w:p w:rsidR="00470AB9" w:rsidRDefault="008F234A" w:rsidP="00470AB9">
      <w:pPr>
        <w:ind w:firstLine="709"/>
      </w:pPr>
      <w:r w:rsidRPr="00470AB9">
        <w:t>Мильгамма</w:t>
      </w:r>
      <w:r w:rsidR="00254EF8" w:rsidRPr="00470AB9">
        <w:t xml:space="preserve"> содержит бенфотиамин и пиридоксин</w:t>
      </w:r>
      <w:r w:rsidR="00470AB9" w:rsidRPr="00470AB9">
        <w:t xml:space="preserve">. </w:t>
      </w:r>
      <w:r w:rsidR="00254EF8" w:rsidRPr="00470AB9">
        <w:t>Принимается по 1 драже</w:t>
      </w:r>
      <w:r w:rsidR="00470AB9" w:rsidRPr="00470AB9">
        <w:t>.</w:t>
      </w:r>
    </w:p>
    <w:p w:rsidR="00254EF8" w:rsidRPr="00470AB9" w:rsidRDefault="00254EF8" w:rsidP="00470AB9">
      <w:pPr>
        <w:ind w:firstLine="709"/>
      </w:pPr>
      <w:r w:rsidRPr="00470AB9">
        <w:t>6</w:t>
      </w:r>
      <w:r w:rsidR="00470AB9" w:rsidRPr="00470AB9">
        <w:t xml:space="preserve">. </w:t>
      </w:r>
      <w:r w:rsidRPr="00470AB9">
        <w:t xml:space="preserve">Средства, улучшающие метаболические процессы в сердце </w:t>
      </w:r>
      <w:r w:rsidR="00470AB9">
        <w:t>-</w:t>
      </w:r>
      <w:r w:rsidRPr="00470AB9">
        <w:t xml:space="preserve"> Милдронат</w:t>
      </w:r>
    </w:p>
    <w:p w:rsidR="00470AB9" w:rsidRDefault="00254EF8" w:rsidP="00470AB9">
      <w:pPr>
        <w:ind w:firstLine="709"/>
      </w:pPr>
      <w:r w:rsidRPr="00470AB9">
        <w:t>Милдронат в таблетках по 500мг 2 раза в сутки</w:t>
      </w:r>
      <w:r w:rsidR="00470AB9" w:rsidRPr="00470AB9">
        <w:t>.</w:t>
      </w:r>
    </w:p>
    <w:p w:rsidR="00470AB9" w:rsidRDefault="00254EF8" w:rsidP="00470AB9">
      <w:pPr>
        <w:ind w:firstLine="709"/>
      </w:pPr>
      <w:r w:rsidRPr="00470AB9">
        <w:rPr>
          <w:i/>
          <w:iCs/>
        </w:rPr>
        <w:t>Фармакологическое действие</w:t>
      </w:r>
      <w:r w:rsidR="00470AB9" w:rsidRPr="00470AB9">
        <w:rPr>
          <w:i/>
          <w:iCs/>
        </w:rPr>
        <w:t xml:space="preserve">. </w:t>
      </w:r>
      <w:r w:rsidRPr="00470AB9">
        <w:t>Милдронат</w:t>
      </w:r>
      <w:r w:rsidR="00470AB9" w:rsidRPr="00470AB9">
        <w:t xml:space="preserve"> - </w:t>
      </w:r>
      <w:r w:rsidRPr="00470AB9">
        <w:t>аналог карнитина и его метаболического предшественника гамма-бутиробетаина</w:t>
      </w:r>
      <w:r w:rsidR="00470AB9" w:rsidRPr="00470AB9">
        <w:t xml:space="preserve">. </w:t>
      </w:r>
      <w:r w:rsidRPr="00470AB9">
        <w:t>Препарат угнетает активность гамма-бутиробе-таингидроксилазы, вызывает уменьшение содержания свободного карнитина, снижает карнитинзависимое окисление жирных кислот</w:t>
      </w:r>
      <w:r w:rsidR="00470AB9" w:rsidRPr="00470AB9">
        <w:t xml:space="preserve">. </w:t>
      </w:r>
      <w:r w:rsidRPr="00470AB9">
        <w:t>Улучшает метаболические процессы, повышает работоспособность, уменьшает симптомы психического и физического перенапряжения, обладает кардиопротективным действием</w:t>
      </w:r>
      <w:r w:rsidR="00470AB9" w:rsidRPr="00470AB9">
        <w:t xml:space="preserve">. </w:t>
      </w:r>
      <w:r w:rsidRPr="00470AB9">
        <w:t>Регулирует клеточный иммунитет</w:t>
      </w:r>
      <w:r w:rsidR="00470AB9" w:rsidRPr="00470AB9">
        <w:t xml:space="preserve">. </w:t>
      </w:r>
      <w:r w:rsidRPr="00470AB9">
        <w:t>Устраняет функциональные нарушения НС у больных с хроническим алкоголизмом при синдроме абстиненции</w:t>
      </w:r>
      <w:r w:rsidR="00470AB9" w:rsidRPr="00470AB9">
        <w:t xml:space="preserve">. </w:t>
      </w:r>
      <w:r w:rsidRPr="00470AB9">
        <w:t>Милдронат способствует перераспределению кровотока в ишемизированные зоны, в частности в головном мозге</w:t>
      </w:r>
      <w:r w:rsidR="00470AB9" w:rsidRPr="00470AB9">
        <w:t xml:space="preserve">. </w:t>
      </w:r>
      <w:r w:rsidRPr="00470AB9">
        <w:t>Оказывает положительное влияние на дистрофические изменения сосудов сетчатки</w:t>
      </w:r>
      <w:r w:rsidR="00470AB9" w:rsidRPr="00470AB9">
        <w:t>.</w:t>
      </w:r>
    </w:p>
    <w:p w:rsidR="00171F64" w:rsidRPr="00470AB9" w:rsidRDefault="00171F64" w:rsidP="00470AB9">
      <w:pPr>
        <w:ind w:firstLine="709"/>
      </w:pPr>
      <w:r w:rsidRPr="00470AB9">
        <w:t>7</w:t>
      </w:r>
      <w:r w:rsidR="00470AB9" w:rsidRPr="00470AB9">
        <w:t xml:space="preserve">. </w:t>
      </w:r>
      <w:r w:rsidRPr="00470AB9">
        <w:t>При повышении АД</w:t>
      </w:r>
      <w:r w:rsidR="00470AB9" w:rsidRPr="00470AB9">
        <w:t xml:space="preserve"> - </w:t>
      </w:r>
      <w:r w:rsidRPr="00470AB9">
        <w:t>Дибазол и Коринфар</w:t>
      </w:r>
    </w:p>
    <w:p w:rsidR="00470AB9" w:rsidRDefault="00171F64" w:rsidP="00470AB9">
      <w:pPr>
        <w:ind w:firstLine="709"/>
      </w:pPr>
      <w:r w:rsidRPr="00470AB9">
        <w:t>Дибазол вводят внутримышечно 1%</w:t>
      </w:r>
      <w:r w:rsidR="00470AB9" w:rsidRPr="00470AB9">
        <w:t xml:space="preserve"> </w:t>
      </w:r>
      <w:r w:rsidRPr="00470AB9">
        <w:t>4мл</w:t>
      </w:r>
      <w:r w:rsidR="00470AB9" w:rsidRPr="00470AB9">
        <w:t>.</w:t>
      </w:r>
    </w:p>
    <w:p w:rsidR="00470AB9" w:rsidRDefault="00171F64" w:rsidP="00470AB9">
      <w:pPr>
        <w:ind w:firstLine="709"/>
      </w:pPr>
      <w:r w:rsidRPr="00470AB9">
        <w:rPr>
          <w:i/>
          <w:iCs/>
        </w:rPr>
        <w:t>Фармакологическое действие</w:t>
      </w:r>
      <w:r w:rsidR="00470AB9" w:rsidRPr="00470AB9">
        <w:t xml:space="preserve">. </w:t>
      </w:r>
      <w:r w:rsidRPr="00470AB9">
        <w:t>Спазмолитическое средство миотропного действия</w:t>
      </w:r>
      <w:r w:rsidR="00470AB9" w:rsidRPr="00470AB9">
        <w:t xml:space="preserve">. </w:t>
      </w:r>
      <w:r w:rsidRPr="00470AB9">
        <w:t>Оказывает сосудорасширяющее, спазмолитическое действие</w:t>
      </w:r>
      <w:r w:rsidR="00470AB9" w:rsidRPr="00470AB9">
        <w:t xml:space="preserve">. </w:t>
      </w:r>
      <w:r w:rsidRPr="00470AB9">
        <w:t>Понижает АД</w:t>
      </w:r>
      <w:r w:rsidR="00470AB9" w:rsidRPr="00470AB9">
        <w:t xml:space="preserve">. </w:t>
      </w:r>
      <w:r w:rsidRPr="00470AB9">
        <w:t>Кроме того, оказывает стимулирующее действие на функции спинного мозга</w:t>
      </w:r>
      <w:r w:rsidR="00470AB9" w:rsidRPr="00470AB9">
        <w:t xml:space="preserve">. </w:t>
      </w:r>
      <w:r w:rsidRPr="00470AB9">
        <w:t>Обладает также умеренной иммуностимулирующей активностью</w:t>
      </w:r>
      <w:r w:rsidR="00470AB9" w:rsidRPr="00470AB9">
        <w:t>.</w:t>
      </w:r>
    </w:p>
    <w:p w:rsidR="00171F64" w:rsidRPr="00470AB9" w:rsidRDefault="00171F64" w:rsidP="00470AB9">
      <w:pPr>
        <w:ind w:firstLine="709"/>
      </w:pPr>
      <w:r w:rsidRPr="00470AB9">
        <w:t>Коринфар 20мг под язык</w:t>
      </w:r>
    </w:p>
    <w:p w:rsidR="00370E1F" w:rsidRDefault="00171F64" w:rsidP="00470AB9">
      <w:pPr>
        <w:ind w:firstLine="709"/>
      </w:pPr>
      <w:r w:rsidRPr="00470AB9">
        <w:rPr>
          <w:i/>
          <w:iCs/>
        </w:rPr>
        <w:t>Фармакологическое действие</w:t>
      </w:r>
      <w:r w:rsidR="00470AB9" w:rsidRPr="00470AB9">
        <w:rPr>
          <w:i/>
          <w:iCs/>
        </w:rPr>
        <w:t xml:space="preserve">. </w:t>
      </w:r>
      <w:r w:rsidRPr="00470AB9">
        <w:t>БКК, производное дигидропиридина</w:t>
      </w:r>
      <w:r w:rsidR="00470AB9" w:rsidRPr="00470AB9">
        <w:t xml:space="preserve">. </w:t>
      </w:r>
      <w:r w:rsidRPr="00470AB9">
        <w:t>Оказывает антиангинальное и гипотензивное действие</w:t>
      </w:r>
      <w:r w:rsidR="00470AB9" w:rsidRPr="00470AB9">
        <w:t xml:space="preserve">. </w:t>
      </w:r>
      <w:r w:rsidRPr="00470AB9">
        <w:t>Расслабляет гладкие мышцы сосудов</w:t>
      </w:r>
      <w:r w:rsidR="00470AB9" w:rsidRPr="00470AB9">
        <w:t xml:space="preserve">. </w:t>
      </w:r>
      <w:r w:rsidRPr="00470AB9">
        <w:t>Купирует спазм и расширяет коронарные и периферические артерии, снижает ОПСС, АД и незначительно</w:t>
      </w:r>
      <w:r w:rsidR="00470AB9" w:rsidRPr="00470AB9">
        <w:t xml:space="preserve"> - </w:t>
      </w:r>
      <w:r w:rsidRPr="00470AB9">
        <w:t>сократимость миокарда, уменьшает постнагрузку на сердце и потребность миокарда в кислороде</w:t>
      </w:r>
      <w:r w:rsidR="00470AB9" w:rsidRPr="00470AB9">
        <w:t xml:space="preserve">. </w:t>
      </w:r>
      <w:r w:rsidRPr="00470AB9">
        <w:t>Улучшает коронарный кровоток, постстенотическую циркуляцию</w:t>
      </w:r>
      <w:r w:rsidR="00470AB9" w:rsidRPr="00470AB9">
        <w:t xml:space="preserve">. </w:t>
      </w:r>
      <w:r w:rsidRPr="00470AB9">
        <w:t>Не угнетает проводимость миокарда</w:t>
      </w:r>
      <w:r w:rsidR="00470AB9" w:rsidRPr="00470AB9">
        <w:t>.</w:t>
      </w:r>
    </w:p>
    <w:p w:rsidR="008F234A" w:rsidRPr="00470AB9" w:rsidRDefault="00370E1F" w:rsidP="00370E1F">
      <w:pPr>
        <w:pStyle w:val="2"/>
      </w:pPr>
      <w:r>
        <w:br w:type="page"/>
      </w:r>
      <w:r w:rsidR="00254EF8" w:rsidRPr="00470AB9">
        <w:t>Прогноз</w:t>
      </w:r>
    </w:p>
    <w:p w:rsidR="00470AB9" w:rsidRDefault="00470AB9" w:rsidP="00470AB9">
      <w:pPr>
        <w:ind w:firstLine="709"/>
      </w:pPr>
    </w:p>
    <w:p w:rsidR="00470AB9" w:rsidRDefault="00406C3F" w:rsidP="00470AB9">
      <w:pPr>
        <w:ind w:firstLine="709"/>
      </w:pPr>
      <w:r w:rsidRPr="00470AB9">
        <w:t>Заболевание медленно прогрессирующее, поэтому при адекватной терапии прогноз относительно благоприятный</w:t>
      </w:r>
      <w:r w:rsidR="00470AB9" w:rsidRPr="00470AB9">
        <w:t>.</w:t>
      </w:r>
    </w:p>
    <w:p w:rsidR="00470AB9" w:rsidRDefault="00470AB9" w:rsidP="00470AB9">
      <w:pPr>
        <w:ind w:firstLine="709"/>
      </w:pPr>
    </w:p>
    <w:p w:rsidR="00254EF8" w:rsidRPr="00470AB9" w:rsidRDefault="00254EF8" w:rsidP="00470AB9">
      <w:pPr>
        <w:pStyle w:val="2"/>
      </w:pPr>
      <w:r w:rsidRPr="00470AB9">
        <w:t>Эпикриз</w:t>
      </w:r>
    </w:p>
    <w:p w:rsidR="00470AB9" w:rsidRDefault="00470AB9" w:rsidP="00470AB9">
      <w:pPr>
        <w:ind w:firstLine="709"/>
      </w:pPr>
    </w:p>
    <w:p w:rsidR="00470AB9" w:rsidRDefault="00254EF8" w:rsidP="00470AB9">
      <w:pPr>
        <w:ind w:firstLine="709"/>
      </w:pPr>
      <w:r w:rsidRPr="00470AB9">
        <w:t>17</w:t>
      </w:r>
      <w:r w:rsidR="00470AB9">
        <w:t>.02.20</w:t>
      </w:r>
      <w:r w:rsidRPr="00470AB9">
        <w:t>10г</w:t>
      </w:r>
      <w:r w:rsidR="00470AB9" w:rsidRPr="00470AB9">
        <w:t xml:space="preserve">. </w:t>
      </w:r>
      <w:r w:rsidRPr="00470AB9">
        <w:t>в неврологическое отделение РКБ в плановом порядке поступила больная Хашхожева Х</w:t>
      </w:r>
      <w:r w:rsidR="00470AB9">
        <w:t xml:space="preserve">.Х. </w:t>
      </w:r>
      <w:r w:rsidR="00406C3F" w:rsidRPr="00470AB9">
        <w:t>с жалобами на головные боли, головокружение, шаткость походки, дрожь в руках</w:t>
      </w:r>
      <w:r w:rsidR="00470AB9">
        <w:t xml:space="preserve"> (</w:t>
      </w:r>
      <w:r w:rsidR="00406C3F" w:rsidRPr="00470AB9">
        <w:t>особенно в правой</w:t>
      </w:r>
      <w:r w:rsidR="00470AB9" w:rsidRPr="00470AB9">
        <w:t>),</w:t>
      </w:r>
      <w:r w:rsidR="00406C3F" w:rsidRPr="00470AB9">
        <w:t xml:space="preserve"> ухудшение памяти, зрения и слуха, колебания АД, плохой сон</w:t>
      </w:r>
      <w:r w:rsidR="00470AB9" w:rsidRPr="00470AB9">
        <w:t xml:space="preserve">. </w:t>
      </w:r>
      <w:r w:rsidR="00406C3F" w:rsidRPr="00470AB9">
        <w:t xml:space="preserve">После обследования на основании вышеуказанных </w:t>
      </w:r>
      <w:r w:rsidR="00406C3F" w:rsidRPr="00470AB9">
        <w:rPr>
          <w:i/>
          <w:iCs/>
        </w:rPr>
        <w:t>жалоб</w:t>
      </w:r>
      <w:r w:rsidR="00406C3F" w:rsidRPr="00470AB9">
        <w:t xml:space="preserve">, </w:t>
      </w:r>
      <w:r w:rsidR="00406C3F" w:rsidRPr="00470AB9">
        <w:rPr>
          <w:i/>
          <w:iCs/>
        </w:rPr>
        <w:t>а</w:t>
      </w:r>
      <w:r w:rsidR="00406C3F" w:rsidRPr="00470AB9">
        <w:rPr>
          <w:i/>
          <w:iCs/>
          <w:lang w:val="en-US"/>
        </w:rPr>
        <w:t>namnesis</w:t>
      </w:r>
      <w:r w:rsidR="00406C3F" w:rsidRPr="00470AB9">
        <w:rPr>
          <w:i/>
          <w:iCs/>
        </w:rPr>
        <w:t xml:space="preserve"> </w:t>
      </w:r>
      <w:r w:rsidR="00406C3F" w:rsidRPr="00470AB9">
        <w:rPr>
          <w:i/>
          <w:iCs/>
          <w:lang w:val="en-US"/>
        </w:rPr>
        <w:t>morbi</w:t>
      </w:r>
      <w:r w:rsidR="00470AB9" w:rsidRPr="00470AB9">
        <w:rPr>
          <w:i/>
          <w:iCs/>
        </w:rPr>
        <w:t xml:space="preserve">: </w:t>
      </w:r>
      <w:r w:rsidR="00406C3F" w:rsidRPr="00470AB9">
        <w:t>считает себя больной около пяти лет, когда впервые появилась дрожь пальцев</w:t>
      </w:r>
      <w:r w:rsidR="00470AB9" w:rsidRPr="00470AB9">
        <w:t xml:space="preserve"> </w:t>
      </w:r>
      <w:r w:rsidR="00406C3F" w:rsidRPr="00470AB9">
        <w:t>правой руки, которая</w:t>
      </w:r>
      <w:r w:rsidR="00470AB9" w:rsidRPr="00470AB9">
        <w:t xml:space="preserve"> </w:t>
      </w:r>
      <w:r w:rsidR="00406C3F" w:rsidRPr="00470AB9">
        <w:t>распространилась на предплечье, плечо и левую руку</w:t>
      </w:r>
      <w:r w:rsidR="00470AB9" w:rsidRPr="00470AB9">
        <w:t xml:space="preserve">. </w:t>
      </w:r>
      <w:r w:rsidR="00406C3F" w:rsidRPr="00470AB9">
        <w:t>Периодический подъем АД до 220/140 мм</w:t>
      </w:r>
      <w:r w:rsidR="00470AB9" w:rsidRPr="00470AB9">
        <w:t xml:space="preserve">. </w:t>
      </w:r>
      <w:r w:rsidR="00406C3F" w:rsidRPr="00470AB9">
        <w:t>рт</w:t>
      </w:r>
      <w:r w:rsidR="00470AB9" w:rsidRPr="00470AB9">
        <w:t xml:space="preserve">. </w:t>
      </w:r>
      <w:r w:rsidR="00406C3F" w:rsidRPr="00470AB9">
        <w:t>ст</w:t>
      </w:r>
      <w:r w:rsidR="00470AB9">
        <w:t>.,</w:t>
      </w:r>
      <w:r w:rsidR="00406C3F" w:rsidRPr="00470AB9">
        <w:t xml:space="preserve"> сопровождающийся сильными головными болями и шумом в голове</w:t>
      </w:r>
      <w:r w:rsidR="00470AB9" w:rsidRPr="00470AB9">
        <w:t xml:space="preserve">. </w:t>
      </w:r>
      <w:r w:rsidR="00406C3F" w:rsidRPr="00470AB9">
        <w:t>За последний месяц состояние ухудшилось</w:t>
      </w:r>
      <w:r w:rsidR="00470AB9" w:rsidRPr="00470AB9">
        <w:t xml:space="preserve">: </w:t>
      </w:r>
      <w:r w:rsidR="00406C3F" w:rsidRPr="00470AB9">
        <w:t>появилась шаткость походки, неустойчивость, снижение зрения и слуха, памяти, постоянные колебания АД</w:t>
      </w:r>
      <w:r w:rsidR="00470AB9" w:rsidRPr="00470AB9">
        <w:t xml:space="preserve">; </w:t>
      </w:r>
      <w:r w:rsidR="00406C3F" w:rsidRPr="00470AB9">
        <w:rPr>
          <w:i/>
          <w:iCs/>
          <w:lang w:val="en-US"/>
        </w:rPr>
        <w:t>status</w:t>
      </w:r>
      <w:r w:rsidR="00406C3F" w:rsidRPr="00470AB9">
        <w:rPr>
          <w:i/>
          <w:iCs/>
        </w:rPr>
        <w:t xml:space="preserve"> </w:t>
      </w:r>
      <w:r w:rsidR="00406C3F" w:rsidRPr="00470AB9">
        <w:rPr>
          <w:i/>
          <w:iCs/>
          <w:lang w:val="en-US"/>
        </w:rPr>
        <w:t>praesens</w:t>
      </w:r>
      <w:r w:rsidR="00406C3F" w:rsidRPr="00470AB9">
        <w:rPr>
          <w:i/>
          <w:iCs/>
        </w:rPr>
        <w:t xml:space="preserve"> </w:t>
      </w:r>
      <w:r w:rsidR="00406C3F" w:rsidRPr="00470AB9">
        <w:rPr>
          <w:i/>
          <w:iCs/>
          <w:lang w:val="en-US"/>
        </w:rPr>
        <w:t>objectivus</w:t>
      </w:r>
      <w:r w:rsidR="00470AB9" w:rsidRPr="00470AB9">
        <w:t xml:space="preserve">: </w:t>
      </w:r>
      <w:r w:rsidR="00406C3F" w:rsidRPr="00470AB9">
        <w:t>отмечается болезненность при перкуссии остистых позвонков</w:t>
      </w:r>
      <w:r w:rsidR="00470AB9" w:rsidRPr="00470AB9">
        <w:t xml:space="preserve">; </w:t>
      </w:r>
      <w:r w:rsidR="00406C3F" w:rsidRPr="00470AB9">
        <w:rPr>
          <w:i/>
          <w:iCs/>
        </w:rPr>
        <w:t>неврологического статуса</w:t>
      </w:r>
      <w:r w:rsidR="00470AB9" w:rsidRPr="00470AB9">
        <w:rPr>
          <w:i/>
          <w:iCs/>
        </w:rPr>
        <w:t xml:space="preserve">: </w:t>
      </w:r>
      <w:r w:rsidR="00406C3F" w:rsidRPr="00470AB9">
        <w:rPr>
          <w:rStyle w:val="22"/>
          <w:color w:val="000000"/>
        </w:rPr>
        <w:t>тотальная головная боль</w:t>
      </w:r>
      <w:r w:rsidR="00470AB9" w:rsidRPr="00470AB9">
        <w:rPr>
          <w:rStyle w:val="22"/>
          <w:color w:val="000000"/>
        </w:rPr>
        <w:t xml:space="preserve">. </w:t>
      </w:r>
      <w:r w:rsidR="00406C3F" w:rsidRPr="00470AB9">
        <w:rPr>
          <w:rStyle w:val="22"/>
          <w:color w:val="000000"/>
        </w:rPr>
        <w:t>Отмечается головокружение и шум в голове</w:t>
      </w:r>
      <w:r w:rsidR="00470AB9" w:rsidRPr="00470AB9">
        <w:rPr>
          <w:rStyle w:val="22"/>
          <w:color w:val="000000"/>
        </w:rPr>
        <w:t xml:space="preserve">. </w:t>
      </w:r>
      <w:r w:rsidR="00406C3F" w:rsidRPr="00470AB9">
        <w:rPr>
          <w:rStyle w:val="22"/>
          <w:color w:val="000000"/>
        </w:rPr>
        <w:t>При исследовании ЧМН выявлены</w:t>
      </w:r>
      <w:r w:rsidR="00470AB9" w:rsidRPr="00470AB9">
        <w:rPr>
          <w:rStyle w:val="22"/>
          <w:color w:val="000000"/>
        </w:rPr>
        <w:t xml:space="preserve">: </w:t>
      </w:r>
      <w:r w:rsidR="00406C3F" w:rsidRPr="00470AB9">
        <w:t>гипосомия, амблиопия, вялая фотореакция</w:t>
      </w:r>
      <w:r w:rsidR="00470AB9" w:rsidRPr="00470AB9">
        <w:t xml:space="preserve"> </w:t>
      </w:r>
      <w:r w:rsidR="00406C3F" w:rsidRPr="00470AB9">
        <w:t>и</w:t>
      </w:r>
      <w:r w:rsidR="00470AB9" w:rsidRPr="00470AB9">
        <w:t xml:space="preserve"> </w:t>
      </w:r>
      <w:r w:rsidR="00406C3F" w:rsidRPr="00470AB9">
        <w:t>слабая конвергенция, гипокузия и головокружение, затруднение поднимания плеч, подъема руки выше горизонтали, сближения лопаток с правой стороны</w:t>
      </w:r>
      <w:r w:rsidR="00470AB9" w:rsidRPr="00470AB9">
        <w:t xml:space="preserve">; </w:t>
      </w:r>
      <w:r w:rsidR="00406C3F" w:rsidRPr="00470AB9">
        <w:rPr>
          <w:i/>
          <w:iCs/>
        </w:rPr>
        <w:t>нарушения двигательная активности</w:t>
      </w:r>
      <w:r w:rsidR="00470AB9" w:rsidRPr="00470AB9">
        <w:rPr>
          <w:i/>
          <w:iCs/>
        </w:rPr>
        <w:t xml:space="preserve">: </w:t>
      </w:r>
      <w:r w:rsidR="00406C3F" w:rsidRPr="00470AB9">
        <w:t>объем активных движений правой верхней конечности снижен</w:t>
      </w:r>
      <w:r w:rsidR="00470AB9" w:rsidRPr="00470AB9">
        <w:t xml:space="preserve">. </w:t>
      </w:r>
      <w:r w:rsidR="00406C3F" w:rsidRPr="00470AB9">
        <w:t>Тонус мышц повышен по пластическому типу</w:t>
      </w:r>
      <w:r w:rsidR="00470AB9" w:rsidRPr="00470AB9">
        <w:t xml:space="preserve">. </w:t>
      </w:r>
      <w:r w:rsidR="00406C3F" w:rsidRPr="00470AB9">
        <w:t>При пассивном сгибании выявляется симптом</w:t>
      </w:r>
      <w:r w:rsidR="00470AB9">
        <w:t xml:space="preserve"> «</w:t>
      </w:r>
      <w:r w:rsidR="00406C3F" w:rsidRPr="00470AB9">
        <w:t>зубчатого колеса</w:t>
      </w:r>
      <w:r w:rsidR="00470AB9">
        <w:t xml:space="preserve">», </w:t>
      </w:r>
      <w:r w:rsidR="00406C3F" w:rsidRPr="00470AB9">
        <w:t>тремор конечностей</w:t>
      </w:r>
      <w:r w:rsidR="00470AB9">
        <w:t xml:space="preserve"> (</w:t>
      </w:r>
      <w:r w:rsidR="00406C3F" w:rsidRPr="00470AB9">
        <w:t>особенно правой</w:t>
      </w:r>
      <w:r w:rsidR="00470AB9" w:rsidRPr="00470AB9">
        <w:t xml:space="preserve">) </w:t>
      </w:r>
      <w:r w:rsidR="00406C3F" w:rsidRPr="00470AB9">
        <w:t>в покое по типу</w:t>
      </w:r>
      <w:r w:rsidR="00470AB9">
        <w:t xml:space="preserve"> «</w:t>
      </w:r>
      <w:r w:rsidR="00406C3F" w:rsidRPr="00470AB9">
        <w:t>счета монет</w:t>
      </w:r>
      <w:r w:rsidR="00470AB9">
        <w:t xml:space="preserve">», </w:t>
      </w:r>
      <w:r w:rsidR="00406C3F" w:rsidRPr="00470AB9">
        <w:t>практически исчезающий при произвольных движениях</w:t>
      </w:r>
      <w:r w:rsidR="00470AB9" w:rsidRPr="00470AB9">
        <w:t xml:space="preserve">. </w:t>
      </w:r>
      <w:r w:rsidR="00406C3F" w:rsidRPr="00470AB9">
        <w:t>Пальценосовая проба</w:t>
      </w:r>
      <w:r w:rsidR="00470AB9" w:rsidRPr="00470AB9">
        <w:t xml:space="preserve">: </w:t>
      </w:r>
      <w:r w:rsidR="00406C3F" w:rsidRPr="00470AB9">
        <w:t>справа промахивается</w:t>
      </w:r>
      <w:r w:rsidR="00470AB9" w:rsidRPr="00470AB9">
        <w:t xml:space="preserve">. </w:t>
      </w:r>
      <w:r w:rsidR="00406C3F" w:rsidRPr="00470AB9">
        <w:t>Положительный симптом Ромберга</w:t>
      </w:r>
      <w:r w:rsidR="00470AB9" w:rsidRPr="00470AB9">
        <w:t xml:space="preserve">. </w:t>
      </w:r>
      <w:r w:rsidR="00406C3F" w:rsidRPr="00470AB9">
        <w:t>Начало двигательного акта затруднено, ахейрокинез</w:t>
      </w:r>
      <w:r w:rsidR="00470AB9" w:rsidRPr="00470AB9">
        <w:t xml:space="preserve">. </w:t>
      </w:r>
      <w:r w:rsidR="00406C3F" w:rsidRPr="00470AB9">
        <w:t>Походка шаткая</w:t>
      </w:r>
      <w:r w:rsidR="00470AB9" w:rsidRPr="00470AB9">
        <w:t xml:space="preserve">. </w:t>
      </w:r>
      <w:r w:rsidR="00406C3F" w:rsidRPr="00470AB9">
        <w:t>Брадилалия</w:t>
      </w:r>
      <w:r w:rsidR="00470AB9" w:rsidRPr="00470AB9">
        <w:t xml:space="preserve">; </w:t>
      </w:r>
      <w:r w:rsidR="00406C3F" w:rsidRPr="00470AB9">
        <w:rPr>
          <w:i/>
          <w:iCs/>
        </w:rPr>
        <w:t>нарушения чувствительности</w:t>
      </w:r>
      <w:r w:rsidR="00470AB9" w:rsidRPr="00470AB9">
        <w:rPr>
          <w:i/>
          <w:iCs/>
        </w:rPr>
        <w:t xml:space="preserve">: </w:t>
      </w:r>
      <w:r w:rsidR="00406C3F" w:rsidRPr="00470AB9">
        <w:t>болезненность по ходу всего позвоночника</w:t>
      </w:r>
      <w:r w:rsidR="00470AB9" w:rsidRPr="00470AB9">
        <w:t xml:space="preserve">; </w:t>
      </w:r>
      <w:r w:rsidR="00406C3F" w:rsidRPr="00470AB9">
        <w:rPr>
          <w:i/>
          <w:iCs/>
        </w:rPr>
        <w:t>исследования высших корковых функций</w:t>
      </w:r>
      <w:r w:rsidR="00470AB9" w:rsidRPr="00470AB9">
        <w:rPr>
          <w:i/>
          <w:iCs/>
        </w:rPr>
        <w:t xml:space="preserve">: </w:t>
      </w:r>
      <w:r w:rsidR="00406C3F" w:rsidRPr="00470AB9">
        <w:t>выявляется брадилалия, затрудненное и замедленное понимание устной речи</w:t>
      </w:r>
      <w:r w:rsidR="00470AB9" w:rsidRPr="00470AB9">
        <w:t xml:space="preserve">; </w:t>
      </w:r>
      <w:r w:rsidR="00406C3F" w:rsidRPr="00470AB9">
        <w:rPr>
          <w:i/>
          <w:iCs/>
        </w:rPr>
        <w:t>результатов доп</w:t>
      </w:r>
      <w:r w:rsidR="00470AB9" w:rsidRPr="00470AB9">
        <w:rPr>
          <w:i/>
          <w:iCs/>
        </w:rPr>
        <w:t xml:space="preserve">. </w:t>
      </w:r>
      <w:r w:rsidR="00406C3F" w:rsidRPr="00470AB9">
        <w:rPr>
          <w:i/>
          <w:iCs/>
        </w:rPr>
        <w:t>методов</w:t>
      </w:r>
      <w:r w:rsidR="00470AB9" w:rsidRPr="00470AB9">
        <w:rPr>
          <w:i/>
          <w:iCs/>
        </w:rPr>
        <w:t xml:space="preserve">: </w:t>
      </w:r>
      <w:r w:rsidR="00406C3F" w:rsidRPr="00470AB9">
        <w:rPr>
          <w:lang w:val="en-US"/>
        </w:rPr>
        <w:t>R</w:t>
      </w:r>
      <w:r w:rsidR="00406C3F" w:rsidRPr="00470AB9">
        <w:t>-грамма остеохондроза шейного отдела позвоночника с преимущественным поражением диска С</w:t>
      </w:r>
      <w:r w:rsidR="00406C3F" w:rsidRPr="00470AB9">
        <w:rPr>
          <w:vertAlign w:val="subscript"/>
        </w:rPr>
        <w:t>4-5</w:t>
      </w:r>
      <w:r w:rsidR="00406C3F" w:rsidRPr="00470AB9">
        <w:t>,</w:t>
      </w:r>
      <w:r w:rsidR="00406C3F" w:rsidRPr="00470AB9">
        <w:rPr>
          <w:vertAlign w:val="subscript"/>
        </w:rPr>
        <w:t xml:space="preserve"> </w:t>
      </w:r>
      <w:r w:rsidR="00406C3F" w:rsidRPr="00470AB9">
        <w:t>С</w:t>
      </w:r>
      <w:r w:rsidR="00406C3F" w:rsidRPr="00470AB9">
        <w:rPr>
          <w:vertAlign w:val="subscript"/>
        </w:rPr>
        <w:t>5-6</w:t>
      </w:r>
      <w:r w:rsidR="00406C3F" w:rsidRPr="00470AB9">
        <w:t xml:space="preserve"> и С</w:t>
      </w:r>
      <w:r w:rsidR="00406C3F" w:rsidRPr="00470AB9">
        <w:rPr>
          <w:vertAlign w:val="subscript"/>
        </w:rPr>
        <w:t>6-7</w:t>
      </w:r>
      <w:r w:rsidR="00470AB9" w:rsidRPr="00470AB9">
        <w:t xml:space="preserve">. </w:t>
      </w:r>
      <w:r w:rsidR="00406C3F" w:rsidRPr="00470AB9">
        <w:t>Деформирующий спондилез, был выставлен диагноз</w:t>
      </w:r>
      <w:r w:rsidR="00470AB9" w:rsidRPr="00470AB9">
        <w:t xml:space="preserve">: </w:t>
      </w:r>
      <w:r w:rsidR="00406C3F" w:rsidRPr="00470AB9">
        <w:t xml:space="preserve">Дисциркуляторная энцефалопатия </w:t>
      </w:r>
      <w:r w:rsidR="00406C3F" w:rsidRPr="00470AB9">
        <w:rPr>
          <w:lang w:val="en-US"/>
        </w:rPr>
        <w:t>II</w:t>
      </w:r>
      <w:r w:rsidR="00406C3F" w:rsidRPr="00470AB9">
        <w:t>ст</w:t>
      </w:r>
      <w:r w:rsidR="00470AB9" w:rsidRPr="00470AB9">
        <w:t xml:space="preserve">. </w:t>
      </w:r>
      <w:r w:rsidR="00406C3F" w:rsidRPr="00470AB9">
        <w:t>в стадии декомпенсации на фоне гипертонической болезни</w:t>
      </w:r>
      <w:r w:rsidR="00470AB9" w:rsidRPr="00470AB9">
        <w:t xml:space="preserve">. </w:t>
      </w:r>
      <w:r w:rsidR="00406C3F" w:rsidRPr="00470AB9">
        <w:t>Синдром Паркинсона</w:t>
      </w:r>
      <w:r w:rsidR="00470AB9" w:rsidRPr="00470AB9">
        <w:t xml:space="preserve">. </w:t>
      </w:r>
      <w:r w:rsidR="00406C3F" w:rsidRPr="00470AB9">
        <w:t>Остеохондроз шейного отдела позвоночника</w:t>
      </w:r>
      <w:r w:rsidR="00470AB9" w:rsidRPr="00470AB9">
        <w:t xml:space="preserve">. </w:t>
      </w:r>
      <w:r w:rsidR="00406C3F" w:rsidRPr="00470AB9">
        <w:t>В связи с чем была проведена адекватная терапия</w:t>
      </w:r>
      <w:r w:rsidR="00470AB9" w:rsidRPr="00470AB9">
        <w:t xml:space="preserve">. </w:t>
      </w:r>
      <w:r w:rsidR="00406C3F" w:rsidRPr="00470AB9">
        <w:t xml:space="preserve">Рекомендуется дальнейшее применение противопаркинсонических средств и </w:t>
      </w:r>
      <w:r w:rsidR="006B3855" w:rsidRPr="00470AB9">
        <w:t>массаж</w:t>
      </w:r>
      <w:r w:rsidR="00470AB9" w:rsidRPr="00470AB9">
        <w:t>.</w:t>
      </w:r>
      <w:bookmarkStart w:id="0" w:name="_GoBack"/>
      <w:bookmarkEnd w:id="0"/>
    </w:p>
    <w:sectPr w:rsidR="00470AB9" w:rsidSect="00470AB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5CC" w:rsidRDefault="000D25CC">
      <w:pPr>
        <w:ind w:firstLine="709"/>
      </w:pPr>
      <w:r>
        <w:separator/>
      </w:r>
    </w:p>
  </w:endnote>
  <w:endnote w:type="continuationSeparator" w:id="0">
    <w:p w:rsidR="000D25CC" w:rsidRDefault="000D25CC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AB9" w:rsidRDefault="00470AB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AB9" w:rsidRDefault="00470AB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5CC" w:rsidRDefault="000D25CC">
      <w:pPr>
        <w:ind w:firstLine="709"/>
      </w:pPr>
      <w:r>
        <w:separator/>
      </w:r>
    </w:p>
  </w:footnote>
  <w:footnote w:type="continuationSeparator" w:id="0">
    <w:p w:rsidR="000D25CC" w:rsidRDefault="000D25CC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AB9" w:rsidRDefault="00B06037" w:rsidP="00470AB9">
    <w:pPr>
      <w:pStyle w:val="aa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470AB9" w:rsidRDefault="00470AB9" w:rsidP="00470AB9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AB9" w:rsidRDefault="00470AB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C593D1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527816C9"/>
    <w:multiLevelType w:val="hybridMultilevel"/>
    <w:tmpl w:val="13782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DB948F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D87"/>
    <w:rsid w:val="00022FD3"/>
    <w:rsid w:val="0002525A"/>
    <w:rsid w:val="00053E00"/>
    <w:rsid w:val="000A1F2C"/>
    <w:rsid w:val="000D25CC"/>
    <w:rsid w:val="00140048"/>
    <w:rsid w:val="00143CDD"/>
    <w:rsid w:val="001538AC"/>
    <w:rsid w:val="00171F64"/>
    <w:rsid w:val="001911A4"/>
    <w:rsid w:val="00195810"/>
    <w:rsid w:val="001F7655"/>
    <w:rsid w:val="00251336"/>
    <w:rsid w:val="00254EF8"/>
    <w:rsid w:val="002E7CCD"/>
    <w:rsid w:val="00313FD3"/>
    <w:rsid w:val="00363C6B"/>
    <w:rsid w:val="00370E1F"/>
    <w:rsid w:val="003C0183"/>
    <w:rsid w:val="003D0295"/>
    <w:rsid w:val="003D0489"/>
    <w:rsid w:val="00406C3F"/>
    <w:rsid w:val="00424ED7"/>
    <w:rsid w:val="00446434"/>
    <w:rsid w:val="00451CDC"/>
    <w:rsid w:val="00470AB9"/>
    <w:rsid w:val="00497552"/>
    <w:rsid w:val="004D6264"/>
    <w:rsid w:val="005113AB"/>
    <w:rsid w:val="00543105"/>
    <w:rsid w:val="00565FEA"/>
    <w:rsid w:val="005C316D"/>
    <w:rsid w:val="005E7D76"/>
    <w:rsid w:val="005F6AD3"/>
    <w:rsid w:val="005F71DE"/>
    <w:rsid w:val="006244B8"/>
    <w:rsid w:val="00656BC1"/>
    <w:rsid w:val="006B3855"/>
    <w:rsid w:val="00720A7A"/>
    <w:rsid w:val="0073683A"/>
    <w:rsid w:val="007F4C40"/>
    <w:rsid w:val="008247C5"/>
    <w:rsid w:val="00842447"/>
    <w:rsid w:val="008569A6"/>
    <w:rsid w:val="008B0841"/>
    <w:rsid w:val="008E2FD6"/>
    <w:rsid w:val="008F234A"/>
    <w:rsid w:val="009304AD"/>
    <w:rsid w:val="00993258"/>
    <w:rsid w:val="00A171E0"/>
    <w:rsid w:val="00A430BC"/>
    <w:rsid w:val="00A5536C"/>
    <w:rsid w:val="00A613C5"/>
    <w:rsid w:val="00A70DBA"/>
    <w:rsid w:val="00AA1DC0"/>
    <w:rsid w:val="00AB0B61"/>
    <w:rsid w:val="00B06037"/>
    <w:rsid w:val="00B27ED5"/>
    <w:rsid w:val="00B54DA7"/>
    <w:rsid w:val="00B91C17"/>
    <w:rsid w:val="00C41AF1"/>
    <w:rsid w:val="00C8423B"/>
    <w:rsid w:val="00C9153B"/>
    <w:rsid w:val="00D36276"/>
    <w:rsid w:val="00D63F08"/>
    <w:rsid w:val="00D73B57"/>
    <w:rsid w:val="00D77049"/>
    <w:rsid w:val="00DE5B5F"/>
    <w:rsid w:val="00E919CA"/>
    <w:rsid w:val="00E96827"/>
    <w:rsid w:val="00ED4DB0"/>
    <w:rsid w:val="00F4431B"/>
    <w:rsid w:val="00F507F9"/>
    <w:rsid w:val="00F54D87"/>
    <w:rsid w:val="00FB6A64"/>
    <w:rsid w:val="00FD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DCE978-4804-40FD-A2A2-A84EF44F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70AB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70AB9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70AB9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470AB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70AB9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70AB9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70AB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70AB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70AB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HTML">
    <w:name w:val="HTML Preformatted"/>
    <w:basedOn w:val="a2"/>
    <w:link w:val="HTML0"/>
    <w:uiPriority w:val="99"/>
    <w:rsid w:val="00143C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6">
    <w:name w:val="Plain Text"/>
    <w:basedOn w:val="a2"/>
    <w:link w:val="a7"/>
    <w:uiPriority w:val="99"/>
    <w:rsid w:val="00470AB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7">
    <w:name w:val="Текст Знак"/>
    <w:link w:val="a6"/>
    <w:uiPriority w:val="99"/>
    <w:locked/>
    <w:rsid w:val="00470AB9"/>
    <w:rPr>
      <w:rFonts w:ascii="Consolas" w:hAnsi="Consolas" w:cs="Consolas"/>
      <w:sz w:val="21"/>
      <w:szCs w:val="21"/>
      <w:lang w:val="uk-UA" w:eastAsia="en-US"/>
    </w:rPr>
  </w:style>
  <w:style w:type="character" w:styleId="a8">
    <w:name w:val="footnote reference"/>
    <w:uiPriority w:val="99"/>
    <w:semiHidden/>
    <w:rsid w:val="00470AB9"/>
    <w:rPr>
      <w:rFonts w:cs="Times New Roman"/>
      <w:sz w:val="28"/>
      <w:szCs w:val="28"/>
      <w:vertAlign w:val="superscript"/>
    </w:rPr>
  </w:style>
  <w:style w:type="paragraph" w:styleId="21">
    <w:name w:val="Body Text 2"/>
    <w:basedOn w:val="a2"/>
    <w:link w:val="22"/>
    <w:uiPriority w:val="99"/>
    <w:rsid w:val="00F507F9"/>
    <w:pPr>
      <w:ind w:right="-96" w:firstLine="567"/>
    </w:pPr>
  </w:style>
  <w:style w:type="character" w:customStyle="1" w:styleId="22">
    <w:name w:val="Основной текст 2 Знак"/>
    <w:link w:val="21"/>
    <w:uiPriority w:val="99"/>
    <w:locked/>
    <w:rsid w:val="00D77049"/>
    <w:rPr>
      <w:rFonts w:cs="Times New Roman"/>
      <w:sz w:val="28"/>
      <w:szCs w:val="28"/>
      <w:lang w:val="ru-RU" w:eastAsia="ru-RU"/>
    </w:rPr>
  </w:style>
  <w:style w:type="paragraph" w:styleId="31">
    <w:name w:val="Body Text Indent 3"/>
    <w:basedOn w:val="a2"/>
    <w:link w:val="32"/>
    <w:uiPriority w:val="99"/>
    <w:rsid w:val="00470AB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table" w:styleId="a9">
    <w:name w:val="Table Grid"/>
    <w:basedOn w:val="a4"/>
    <w:uiPriority w:val="99"/>
    <w:rsid w:val="00470AB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FR1">
    <w:name w:val="FR1"/>
    <w:uiPriority w:val="99"/>
    <w:rsid w:val="00C41AF1"/>
    <w:pPr>
      <w:widowControl w:val="0"/>
      <w:autoSpaceDE w:val="0"/>
      <w:autoSpaceDN w:val="0"/>
    </w:pPr>
    <w:rPr>
      <w:rFonts w:ascii="Arial" w:hAnsi="Arial" w:cs="Arial"/>
      <w:b/>
      <w:bCs/>
      <w:i/>
      <w:iCs/>
      <w:sz w:val="22"/>
      <w:szCs w:val="22"/>
    </w:rPr>
  </w:style>
  <w:style w:type="table" w:styleId="-1">
    <w:name w:val="Table Web 1"/>
    <w:basedOn w:val="a4"/>
    <w:uiPriority w:val="99"/>
    <w:rsid w:val="00470AB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b"/>
    <w:link w:val="ac"/>
    <w:uiPriority w:val="99"/>
    <w:rsid w:val="00470AB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c">
    <w:name w:val="Верхний колонтитул Знак"/>
    <w:link w:val="aa"/>
    <w:uiPriority w:val="99"/>
    <w:semiHidden/>
    <w:locked/>
    <w:rsid w:val="00470AB9"/>
    <w:rPr>
      <w:rFonts w:cs="Times New Roman"/>
      <w:noProof/>
      <w:kern w:val="16"/>
      <w:sz w:val="28"/>
      <w:szCs w:val="28"/>
      <w:lang w:val="ru-RU" w:eastAsia="ru-RU"/>
    </w:rPr>
  </w:style>
  <w:style w:type="character" w:styleId="ad">
    <w:name w:val="endnote reference"/>
    <w:uiPriority w:val="99"/>
    <w:semiHidden/>
    <w:rsid w:val="00470AB9"/>
    <w:rPr>
      <w:rFonts w:cs="Times New Roman"/>
      <w:vertAlign w:val="superscript"/>
    </w:rPr>
  </w:style>
  <w:style w:type="paragraph" w:styleId="ab">
    <w:name w:val="Body Text"/>
    <w:basedOn w:val="a2"/>
    <w:link w:val="ae"/>
    <w:uiPriority w:val="99"/>
    <w:rsid w:val="00470AB9"/>
    <w:pPr>
      <w:ind w:firstLine="709"/>
    </w:pPr>
  </w:style>
  <w:style w:type="character" w:customStyle="1" w:styleId="ae">
    <w:name w:val="Основной текст Знак"/>
    <w:link w:val="ab"/>
    <w:uiPriority w:val="99"/>
    <w:semiHidden/>
    <w:locked/>
    <w:rPr>
      <w:rFonts w:cs="Times New Roman"/>
      <w:sz w:val="28"/>
      <w:szCs w:val="28"/>
    </w:rPr>
  </w:style>
  <w:style w:type="paragraph" w:customStyle="1" w:styleId="af">
    <w:name w:val="выделение"/>
    <w:uiPriority w:val="99"/>
    <w:rsid w:val="00470AB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470AB9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f1"/>
    <w:uiPriority w:val="99"/>
    <w:rsid w:val="00470AB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470AB9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cs="Times New Roman"/>
      <w:sz w:val="28"/>
      <w:szCs w:val="28"/>
    </w:rPr>
  </w:style>
  <w:style w:type="paragraph" w:styleId="af3">
    <w:name w:val="footer"/>
    <w:basedOn w:val="a2"/>
    <w:link w:val="11"/>
    <w:uiPriority w:val="99"/>
    <w:semiHidden/>
    <w:rsid w:val="00470AB9"/>
    <w:pPr>
      <w:tabs>
        <w:tab w:val="center" w:pos="4819"/>
        <w:tab w:val="right" w:pos="9639"/>
      </w:tabs>
      <w:ind w:firstLine="709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11">
    <w:name w:val="Нижний колонтитул Знак1"/>
    <w:link w:val="af3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470AB9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470AB9"/>
    <w:pPr>
      <w:ind w:firstLine="709"/>
    </w:pPr>
    <w:rPr>
      <w:b/>
      <w:bCs/>
      <w:sz w:val="20"/>
      <w:szCs w:val="20"/>
    </w:rPr>
  </w:style>
  <w:style w:type="character" w:styleId="af6">
    <w:name w:val="page number"/>
    <w:uiPriority w:val="99"/>
    <w:rsid w:val="00470AB9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470AB9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470AB9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470AB9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470AB9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470AB9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470AB9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470AB9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70AB9"/>
    <w:pPr>
      <w:ind w:left="958" w:firstLine="709"/>
    </w:pPr>
  </w:style>
  <w:style w:type="paragraph" w:styleId="25">
    <w:name w:val="Body Text Indent 2"/>
    <w:basedOn w:val="a2"/>
    <w:link w:val="26"/>
    <w:uiPriority w:val="99"/>
    <w:rsid w:val="00470AB9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locked/>
    <w:rPr>
      <w:rFonts w:cs="Times New Roman"/>
      <w:sz w:val="28"/>
      <w:szCs w:val="28"/>
    </w:rPr>
  </w:style>
  <w:style w:type="paragraph" w:customStyle="1" w:styleId="afa">
    <w:name w:val="содержание"/>
    <w:autoRedefine/>
    <w:uiPriority w:val="99"/>
    <w:rsid w:val="00470AB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70AB9"/>
    <w:pPr>
      <w:numPr>
        <w:numId w:val="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70AB9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470AB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470AB9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470AB9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470AB9"/>
    <w:rPr>
      <w:i/>
      <w:iCs/>
    </w:rPr>
  </w:style>
  <w:style w:type="paragraph" w:customStyle="1" w:styleId="afb">
    <w:name w:val="ТАБЛИЦА"/>
    <w:next w:val="a2"/>
    <w:autoRedefine/>
    <w:uiPriority w:val="99"/>
    <w:rsid w:val="00470AB9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470AB9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470AB9"/>
  </w:style>
  <w:style w:type="table" w:customStyle="1" w:styleId="14">
    <w:name w:val="Стиль таблицы1"/>
    <w:uiPriority w:val="99"/>
    <w:rsid w:val="00470AB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470AB9"/>
    <w:pPr>
      <w:spacing w:line="240" w:lineRule="auto"/>
      <w:ind w:firstLine="709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470AB9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470AB9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470AB9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470AB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4151</Words>
  <Characters>23662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</vt:lpstr>
    </vt:vector>
  </TitlesOfParts>
  <Company>1</Company>
  <LinksUpToDate>false</LinksUpToDate>
  <CharactersWithSpaces>27758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wes</dc:creator>
  <cp:keywords/>
  <dc:description/>
  <cp:lastModifiedBy>admin</cp:lastModifiedBy>
  <cp:revision>2</cp:revision>
  <dcterms:created xsi:type="dcterms:W3CDTF">2014-02-24T23:15:00Z</dcterms:created>
  <dcterms:modified xsi:type="dcterms:W3CDTF">2014-02-24T23:15:00Z</dcterms:modified>
</cp:coreProperties>
</file>