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08" w:rsidRPr="00FC7419" w:rsidRDefault="00855C08" w:rsidP="00855C08">
      <w:pPr>
        <w:spacing w:before="120"/>
        <w:jc w:val="center"/>
        <w:rPr>
          <w:b/>
          <w:bCs/>
          <w:sz w:val="32"/>
          <w:szCs w:val="32"/>
        </w:rPr>
      </w:pPr>
      <w:r w:rsidRPr="00FC7419">
        <w:rPr>
          <w:b/>
          <w:bCs/>
          <w:sz w:val="32"/>
          <w:szCs w:val="32"/>
        </w:rPr>
        <w:t>Дискуссия о языке наблюдения</w:t>
      </w:r>
    </w:p>
    <w:p w:rsidR="00855C08" w:rsidRPr="00FC7419" w:rsidRDefault="00855C08" w:rsidP="00855C08">
      <w:pPr>
        <w:spacing w:before="120"/>
        <w:ind w:firstLine="567"/>
        <w:jc w:val="both"/>
        <w:rPr>
          <w:sz w:val="28"/>
          <w:szCs w:val="28"/>
        </w:rPr>
      </w:pPr>
      <w:r w:rsidRPr="00FC7419">
        <w:rPr>
          <w:sz w:val="28"/>
          <w:szCs w:val="28"/>
        </w:rPr>
        <w:t>Блинов А.К.</w:t>
      </w:r>
    </w:p>
    <w:p w:rsidR="00855C08" w:rsidRPr="00F30F2A" w:rsidRDefault="00855C08" w:rsidP="00855C08">
      <w:pPr>
        <w:spacing w:before="120"/>
        <w:ind w:firstLine="567"/>
        <w:jc w:val="both"/>
      </w:pPr>
      <w:r w:rsidRPr="00F30F2A">
        <w:t xml:space="preserve">Исходной точкой исследований венцев был "Трактат", согласно одному из фундаментальных тезисов которого утверждение истинно, если факт или состояние дел, выраженные этим утверждением, существуют; иначе утверждение ложно. Обсуждение утверждений наблюдения привело к пересмотру этого тезиса. </w:t>
      </w:r>
    </w:p>
    <w:p w:rsidR="00855C08" w:rsidRPr="00F30F2A" w:rsidRDefault="00855C08" w:rsidP="00855C08">
      <w:pPr>
        <w:spacing w:before="120"/>
        <w:ind w:firstLine="567"/>
        <w:jc w:val="both"/>
      </w:pPr>
      <w:r w:rsidRPr="00F30F2A">
        <w:t xml:space="preserve">Согласно распространенным в то время интерпретациям "Трактата", составляющие мир факты состоят из некоторых родов элементарных фактов, далее не сводимых к другим. Они названы атомарными фактами, а те, которые составлены из них — молекулярными фактами. (Следует заметить, что сам Витгенштейн не говорит об атомарных и молекулярных фактах — это скорее расселовская интерпретация; Витгенштейн просто говорит о "фактах" и "положениях дел", и при этом остается под вопросом, каждому ли предложению должен соответствовать отдельный факт — в частности, соответствуют ли логически сложным предложениям особые, логически сложные факты, или же они сводимы к простым фактам, соответствующим конституентам таких предложений?) В соответствии с этими двумя родами фактов приняты два рода утверждений: атомарные утверждения, чтобы выразить атомарные факты, и молекулярные утверждения, чтобы выразить молекулярные. Логическая форма, в которой молекулярное утверждение состоит из атомарных, отражает формальную структуру фактов и, следовательно, так же, как существование молекулярного факта определено существованием его атомарных элементов, истина или ложность молекулярного утверждения определена соответствующими свойствами атомарных утверждений, т.е. каждое утверждение является функцией истины атомарных утверждений. </w:t>
      </w:r>
    </w:p>
    <w:p w:rsidR="00855C08" w:rsidRPr="00F30F2A" w:rsidRDefault="00855C08" w:rsidP="00855C08">
      <w:pPr>
        <w:spacing w:before="120"/>
        <w:ind w:firstLine="567"/>
        <w:jc w:val="both"/>
      </w:pPr>
      <w:r w:rsidRPr="00F30F2A">
        <w:t xml:space="preserve">Возражение Нейрата основано в первую очередь на том же очевидном требовании, что отношение корреспонденции необъяснимо (не существует теории самого этого отношения: единственное, что могут сделать корреспондентисты — это объявить корреспонденцию отношением sui generis , но в таком случае они признают, что это отношение неверифицируемо — по крайней мере, неприменимо к теории значения). Если я утверждаю, что снег бел, а мой оппонент — что снег зелен, то у нас не будет никаких способов выяснить, чье утверждение истинно, обращаясь лишь к самому снегу, причем что бы мы с ним ни делали. Нам придется для проверки обратиться к другим (нашим собственным и сделанным другими людьми) утверждениям, содержащим термины "белый" и "зеленый". </w:t>
      </w:r>
    </w:p>
    <w:p w:rsidR="00855C08" w:rsidRPr="00F30F2A" w:rsidRDefault="00855C08" w:rsidP="00855C08">
      <w:pPr>
        <w:spacing w:before="120"/>
        <w:ind w:firstLine="567"/>
        <w:jc w:val="both"/>
      </w:pPr>
      <w:r w:rsidRPr="00F30F2A">
        <w:t xml:space="preserve">Согласно Нейрату, наука — система однородных утверждений, где каждое утверждение может быть соединено или сравнено с каждым другим утверждением — например, чтобы вывести заключения из сочетания утверждений или проверить, совместимы ли они друг с другом или нет. </w:t>
      </w:r>
    </w:p>
    <w:p w:rsidR="00855C08" w:rsidRPr="00F30F2A" w:rsidRDefault="00855C08" w:rsidP="00855C08">
      <w:pPr>
        <w:spacing w:before="120"/>
        <w:ind w:firstLine="567"/>
        <w:jc w:val="both"/>
      </w:pPr>
      <w:r w:rsidRPr="00F30F2A">
        <w:t>Речь о науке всегда идет как о системе утверждений. Утверждения сравниваются с утверждениями, а не с 'опытом', 'миром', или чем-либо еще. Все эти бессмысленные дублирования принадлежат более или менее рафинированной метафизике и, по этой причине, должны быть отклонены. Каждое новое утверждение сравнивается со всей совокупностью существующих утверждений, предварительно скоординированных. Сказать, что утверждение является правильным, поэтому означает, что оно может быть включено в эту совокупность.</w:t>
      </w:r>
      <w:bookmarkStart w:id="0" w:name="_ftnref9"/>
      <w:r w:rsidRPr="001D06FB">
        <w:t>[9]</w:t>
      </w:r>
      <w:bookmarkEnd w:id="0"/>
    </w:p>
    <w:p w:rsidR="00855C08" w:rsidRPr="00F30F2A" w:rsidRDefault="00855C08" w:rsidP="00855C08">
      <w:pPr>
        <w:spacing w:before="120"/>
        <w:ind w:firstLine="567"/>
        <w:jc w:val="both"/>
      </w:pPr>
      <w:r w:rsidRPr="00F30F2A">
        <w:t>Утверждения никогда не сравниваются с "действительностью", с "фактами", поскольку никто из тех, кто поддерживает идею соответствия языковых выражений действительности, не способен дать точную теорию того, как искомое сравнение утверждений с фактами может быть произведено, и того, как мы можем устанавливать структуру фактов. Поэтому идея корреспонденции — лишь результат метафизики удвоения, а все связанные с ней проблемы — просто псевдопроблемы. Нейрат описал фундаменталистскую позицию как "связанную с верой в непосредственный опыт, принятой в традиционной академической философии", и отметил, что "методологический солипсизм" (термин Карнапа для представлений в духе Шлика) "не стал более пригодным к употреблению из-за добавления слова "методологический""</w:t>
      </w:r>
      <w:bookmarkStart w:id="1" w:name="_ftnref10"/>
      <w:r w:rsidRPr="001D06FB">
        <w:t>[10]</w:t>
      </w:r>
      <w:bookmarkEnd w:id="1"/>
      <w:r w:rsidRPr="00F30F2A">
        <w:t xml:space="preserve"> . </w:t>
      </w:r>
    </w:p>
    <w:p w:rsidR="00855C08" w:rsidRPr="00F30F2A" w:rsidRDefault="00855C08" w:rsidP="00855C08">
      <w:pPr>
        <w:spacing w:before="120"/>
        <w:ind w:firstLine="567"/>
        <w:jc w:val="both"/>
      </w:pPr>
      <w:r w:rsidRPr="00F30F2A">
        <w:t xml:space="preserve">В соответствии с этим Карнап развил когерентную теорию, основная идея которой состояла в следующем: можно удалить из теории Витгенштейна отношение к "фактам" и характеризовать некоторый класс утверждений как истинные атомарные предложения — что позволяет поддержать важные идеи Витгенштейна о предложениях и их связях без дальнейшей зависимости от фатальной конфронтации предложений и фактов и, главное, от связанных с этим затруднительных последствий. Искомый класс пропозиций был представлен классом тех самых утверждений, самообоснование которых оказалось в центре внимания Шлика — утверждений, которые выражают результат чистого непосредственного опыта без какого бы то ни было теоретического дополнения. Они были названы протокольными предложениями, и, как изначально считалось, не нуждались ни в каком дальнейшем доказательстве и/или обосновании. </w:t>
      </w:r>
    </w:p>
    <w:p w:rsidR="00855C08" w:rsidRPr="00F30F2A" w:rsidRDefault="00855C08" w:rsidP="00855C08">
      <w:pPr>
        <w:spacing w:before="120"/>
        <w:ind w:firstLine="567"/>
        <w:jc w:val="both"/>
      </w:pPr>
      <w:r w:rsidRPr="00F30F2A">
        <w:t>Замена понятия атомарных предложений понятием протокольных предложений стала, по мнению Гемпеля, первым шагом в отказе логического позитивизма от теории истины "Трактата"; вторым же стало изменение представления о формальной структуре системы научных утверждений</w:t>
      </w:r>
      <w:bookmarkStart w:id="2" w:name="_ftnref11"/>
      <w:r w:rsidRPr="001D06FB">
        <w:t>[11]</w:t>
      </w:r>
      <w:bookmarkEnd w:id="2"/>
      <w:r w:rsidRPr="00F30F2A">
        <w:t xml:space="preserve"> . </w:t>
      </w:r>
    </w:p>
    <w:p w:rsidR="00855C08" w:rsidRPr="00F30F2A" w:rsidRDefault="00855C08" w:rsidP="00855C08">
      <w:pPr>
        <w:spacing w:before="120"/>
        <w:ind w:firstLine="567"/>
        <w:jc w:val="both"/>
      </w:pPr>
      <w:r w:rsidRPr="00F30F2A">
        <w:t xml:space="preserve">Согласно "Трактату", пропозиция, которая не может в конечном счете быть проверена, не имеет никакого значения; другими словами, утверждение имеет значение тогда и только тогда, когда оно — функция истинности атомарных пропозиций. Так называемые законы природы не могут быть полностью проверены, поэтому они не представляют вообще никакие утверждения, но всего лишь служат инструкциями, как делать значимые утверждения. Но Карнап принял во внимание, что в науке эмпирические законы сформулированы на том же самом языке, что и другие утверждения, и что они объединяются с сингулярными утверждениями, чтобы получить предсказания. Поэтому он заключил, что критерий Витгенштейна для значимых утверждений был слишком узким и должен быть заменен н a более широкий. Он характеризует эмпирические законы как общие импликативные утверждения; которые отличаются своей формой от так называемых сингулярных утверждений, типа "Здесь теперь температура 20 градусов". Общее утверждение проверяется исследованием его сингулярных следствий; но поскольку каждое общее утверждение определяет бесконечный класс сингулярных следствий, постольку оно не может быть окончательно и полностью проверено, но только более или менее поддержано ими: общее утверждение — не функция истины сингулярных утверждений, но имеет относительно них характер гипотезы. Иными словами, общий закон не может быть формально выведен из конечного множества сингулярных утверждений. Каждое конечное множество утверждений допускает бесконечный ряд гипотез, каждая из которых подразумевает все упомянутые сингулярные утверждения. Поэтому установление системы науки конвенционально: мы должны выбрать между большим количеством гипотез, которые являются логически одинаково возможными, и мы обычно выбираем ту, который отличается формальной простотой, как часто подчеркивали Пуанкаре и Дюгем. При этом сингулярные утверждения сами имеют характер гипотез относительно протокольных утверждений, а следовательно, даже те сингулярные утверждения, которые мы принимаем и которые мы расцениваем как истинные, зависят от того, которую из формально возможных систем мы выбираем. </w:t>
      </w:r>
    </w:p>
    <w:p w:rsidR="00855C08" w:rsidRPr="00F30F2A" w:rsidRDefault="00855C08" w:rsidP="00855C08">
      <w:pPr>
        <w:spacing w:before="120"/>
        <w:ind w:firstLine="567"/>
        <w:jc w:val="both"/>
      </w:pPr>
      <w:r w:rsidRPr="00F30F2A">
        <w:t xml:space="preserve">Отсюда следует отвержение еще одного фундаментального принципа " T рактата" — принципа композициональности: больше не представляется возможным определить истину или ложность каждого утверждения в терминах истины или ложности некоторых базовых утверждений, будь то атомарные утверждения или протокольные утверждения, или другие роды сингулярных утверждений, поскольку даже обычные сингулярные утверждения являются гипотезами относительно базовых утверждений. Гипотеза, с такой точки зрения, не может быть полностью и окончательно проверена конечным рядом сингулярных утверждений; гипотеза не является функцией истины сингулярных утверждений, а следовательно, сингулярное утверждение, которое не является базовым, не является функцией истины базовых утверждений. </w:t>
      </w:r>
    </w:p>
    <w:p w:rsidR="00855C08" w:rsidRPr="00F30F2A" w:rsidRDefault="00855C08" w:rsidP="00855C08">
      <w:pPr>
        <w:spacing w:before="120"/>
        <w:ind w:firstLine="567"/>
        <w:jc w:val="both"/>
      </w:pPr>
      <w:r w:rsidRPr="00F30F2A">
        <w:t xml:space="preserve">Итак, анализ формальной структуры систем утверждений привел логических позитивистов к существенному измению понятия истины — к такому, согласно которому в науке утверждение принято как истинное, если оно достаточно поддержано протокольными утверждениями. И это характеризует существенную черту, которую когерентная теория Карнапа—Нейрата все еще имела общей с "Трактатом": принцип редукции проверки каждого утверждения к некоторому роду сравнения между рассматриваемым утверждением и некоторым классом основных пропозиций, которые воспринимаются как окончательные и не допускающие никакого сомнения. По мнению Гемпеля, третья стадия когерентистской эволюции позитивизма может быть охарактеризована как устранение из теории истины даже этого принципа. </w:t>
      </w:r>
    </w:p>
    <w:p w:rsidR="00855C08" w:rsidRPr="00F30F2A" w:rsidRDefault="00855C08" w:rsidP="00855C08">
      <w:pPr>
        <w:spacing w:before="120"/>
        <w:ind w:firstLine="567"/>
        <w:jc w:val="both"/>
      </w:pPr>
      <w:r w:rsidRPr="00F30F2A">
        <w:t xml:space="preserve">Если протокол некоторого наблюдателя содержит два утверждения, которые противоречат друг другу, то устраняется по крайней мере одно из них. Поэтому протокольные утверждения не могут восприниматься как образующие неизменное основание целой системы научных утверждений, хотя мы действительно часто возвращаемся именно к протокольным утверждениям для проверки пропозиции. С такой точки зрения, нет абсолютно первых утверждений для установления науки; для каждого утверждения эмпирического характера, даже для протокольных утверждений, может требоваться дальнейшее обоснование (например, протокольные утверждения некоторого наблюдателя могут быть обоснованы утверждениями, содержащимися в сообщении психолога, исследующего надежность наблюдателя перед тем или в то время, как он делает свои наблюдения, или другими утверждениями, относящимися к условиям наблюдения). Поэтому к любому эмпирическому утверждению может быть применена цепь проверочных шагов, в которой нет абсолютно последнего звена. Когда прервать процесс испытания — зависит от нашего решения, но в принципе этот процесс может продолжаться сколько угодно. Нейрат сравнивает науку с судном, которое бесконечно перестраивается в открытом море, и которое никогда не может быть помещено в сухой док и разом переделано от киля до мачты. </w:t>
      </w:r>
    </w:p>
    <w:p w:rsidR="00855C08" w:rsidRPr="00F30F2A" w:rsidRDefault="00855C08" w:rsidP="00855C08">
      <w:pPr>
        <w:spacing w:before="120"/>
        <w:ind w:firstLine="567"/>
        <w:jc w:val="both"/>
      </w:pPr>
      <w:r w:rsidRPr="00F30F2A">
        <w:t>Такой вариант когерентной теории ни в коем случае не влечет отрицание существования фактов в пользу пропозиций — напротив, возникновение некоторых утверждений в протоколе наблюдателя или в научной книге расценивается здесь как эмпирический факт, и пропозиции возникают как эмпирические предметы. Прояснить такой подход призвано введенное Карнапом различие между материальным и формальным способом речи</w:t>
      </w:r>
      <w:bookmarkStart w:id="3" w:name="_ftnref12"/>
      <w:r w:rsidRPr="001D06FB">
        <w:t>[12]</w:t>
      </w:r>
      <w:bookmarkEnd w:id="3"/>
      <w:r w:rsidRPr="00F30F2A">
        <w:t xml:space="preserve"> . Согласно нему, каждое не-метафизическое рассмотрение в философии принадлежит области логики науки, если только оно не касается эмпирического вопроса и не принадлежит эмпирической науке. Каждое утверждение логики науки может быть сформулировано как утверждение о некоторых свойствах и отношениях только научных пропозиций, поэтому этим формальным способом речи может быть характеризовано также и понятие истины — а именно, как достаточное соглашение между системой подтвержденных протокольных утверждений и логических следствий, которые могут быть выведены из этого утверждения и других уже принятых утверждений. Употребить этот формальный способ скорее, чем материальный — не только возможно, но и намного более правильно, поскольку последний влечет за собой много псевдопроблем, которые не могут быть сформулированы правильным формальным способом. Сказать, что эмпирические утверждения "выражают факты" и, следовательно, что истина состоит в некотором соответствии между утверждениями и выраженными ими "фактами", значит употребить материальный способ речи. </w:t>
      </w:r>
    </w:p>
    <w:p w:rsidR="00855C08" w:rsidRPr="00F30F2A" w:rsidRDefault="00855C08" w:rsidP="00855C08">
      <w:pPr>
        <w:spacing w:before="120"/>
        <w:ind w:firstLine="567"/>
        <w:jc w:val="both"/>
      </w:pPr>
      <w:r w:rsidRPr="00F30F2A">
        <w:t xml:space="preserve">Возражение Шлика состоит в том, что радикальный отказ от идеи о системе неизменных базовых утверждений в конце концов лишил бы нас идеи абсолютного основания познания и привел бы к полному релятивизму относительно истины. Контраргумент здесь таков: синтаксическая теория научной проверки скорее всего не может дать теорию чего-то, что не существует в системе научной проверки. И действительно, нигде в науке не найти критерий абсолютной неоспоримой истины. Чтобы иметь относительно высокую степень уверенности, надо возвратиться к протокольным утверждениям надежных наблюдателей; но даже они могут уступить место другим хорошо поддержанным утверждениям и общим законам. Поэтому требование абсолютного критерия истины для эмпирических утверждений неадекватно; оно исходит из ложной предпосылки. По мнению Карнапа, поиск критерия абсолютной истины представляет одну из псевдопроблем, свойственных материальному способу речи: идея проверки утверждения путем его сравнения с фактами вызывает представление об одном определенном мире с некоторыми определенными свойствами, а отсюда естественно требование одной системы утверждений, которая дает полное и истинное описание этого мира и которая должна была бы быть обозначена как абсолютно истинная. При употреблении формального способа речи недоразумение, которое не допускает правильной формулировки, исчезает, а с ним и повод для поиска критерия абсолютной истины. </w:t>
      </w:r>
    </w:p>
    <w:p w:rsidR="00855C08" w:rsidRPr="00F30F2A" w:rsidRDefault="00855C08" w:rsidP="00855C08">
      <w:pPr>
        <w:spacing w:before="120"/>
        <w:ind w:firstLine="567"/>
        <w:jc w:val="both"/>
      </w:pPr>
      <w:r w:rsidRPr="00F30F2A">
        <w:t xml:space="preserve">Шлик принимает абсолютно твердое основание знания; но с другой стороны, он признает, что для теории истины выгодно рассматривать только пропозиции. Поэтому остается только один способ характеризовать истину: принять, что имеется некоторый класс утверждений, которые являются синтетическими, но тем не менее абсолютно, бесспорно истинными — т.е. такими, сравнением с которыми каждое другое утверждение могло бы быть проверено. Шлик предполагает, что такие утверждения есть: он называет их " Konstatierungen " ("утверждения-констатации"), и приписывает им форму "Здесь теперь так-то и так-то", например "Здесь теперь синий и желтый рядом" или "Здесь теперь больно". Но вместе с тем он признает, что любое научное утверждение является не чем иным как гипотезой, и как таковая может быть отвергнуто, и поэтому он обязан предположить, что его неотвергаемые "констатации" — не научные утверждения, но что они представляют стимул для установления соответствующих им протокольных утверждений; например "Наблюдатель Миллер видел в такое-то время в таком-то месте синее и желтое рядом". </w:t>
      </w:r>
    </w:p>
    <w:p w:rsidR="00855C08" w:rsidRPr="00F30F2A" w:rsidRDefault="00855C08" w:rsidP="00855C08">
      <w:pPr>
        <w:spacing w:before="120"/>
        <w:ind w:firstLine="567"/>
        <w:jc w:val="both"/>
      </w:pPr>
      <w:r w:rsidRPr="00F30F2A">
        <w:t xml:space="preserve">Относительно этих "констатаций" Шлик выдвигает требование, что </w:t>
      </w:r>
    </w:p>
    <w:p w:rsidR="00855C08" w:rsidRPr="00F30F2A" w:rsidRDefault="00855C08" w:rsidP="00855C08">
      <w:pPr>
        <w:spacing w:before="120"/>
        <w:ind w:firstLine="567"/>
        <w:jc w:val="both"/>
      </w:pPr>
      <w:r w:rsidRPr="00F30F2A">
        <w:t xml:space="preserve">в отличие от обычных эмпирических утверждений, они понимаются и проверяются в одном акте, то есть сравнением с фактами. Это значит, что он возвращается к "материальному способу речи", и даже описывает "констатации" как твердые точки контакта между знанием и действительностью — что влечет за собой псевдопроблему: требование единого полного истинного описания единственного мира; </w:t>
      </w:r>
    </w:p>
    <w:p w:rsidR="00855C08" w:rsidRPr="00F30F2A" w:rsidRDefault="00855C08" w:rsidP="00855C08">
      <w:pPr>
        <w:spacing w:before="120"/>
        <w:ind w:firstLine="567"/>
        <w:jc w:val="both"/>
      </w:pPr>
      <w:r w:rsidRPr="00F30F2A">
        <w:t xml:space="preserve">"констатации" не могут быть записаны подобно обычным утверждениям, и имеют силу только в один момент, то есть когда они установлены. Но тогда невозможно понять, как "констатация" может быть сравнена с обычным научным утверждением — а такое сравнение было бы необходимо, поскольку Шлик предполагает, что каждое эмпирическое утверждение в конце концов проверяется "констатацией". </w:t>
      </w:r>
    </w:p>
    <w:p w:rsidR="00855C08" w:rsidRPr="00F30F2A" w:rsidRDefault="00855C08" w:rsidP="00855C08">
      <w:pPr>
        <w:spacing w:before="120"/>
        <w:ind w:firstLine="567"/>
        <w:jc w:val="both"/>
      </w:pPr>
      <w:r w:rsidRPr="00F30F2A">
        <w:t>Позиция Шлика может быть резюмирована следующим образом. Тезис Карнапа и Нейрата о том, что в науке утверждение принимается за истинное, если оно достаточно поддержано протокольными утверждениями, ведет к бессмыслице, если идея абсолютно истинных протокольных утверждений отклонена; очевидно можно представить себе много различных систем протокольных утверждений и достаточно поддержанных ими гипотетических утверждений; согласно формальному критерию Карнапа и Нейрата, каждая из этих различных систем, которые могут быть даже несовместимы друг с другом, была бы истинна. Для любой волшебной сказки может быть построена система протокольных утверждений, которыми она была бы достаточно поддержана, но мы называем сказку ложью, а утверждения эмпирической науки истиной, хотя и то, и другое удовлетворяет этому формальному критерию</w:t>
      </w:r>
      <w:bookmarkStart w:id="4" w:name="_ftnref13"/>
      <w:r w:rsidRPr="001D06FB">
        <w:t>[13]</w:t>
      </w:r>
      <w:bookmarkEnd w:id="4"/>
      <w:r w:rsidRPr="00F30F2A">
        <w:t xml:space="preserve"> . </w:t>
      </w:r>
    </w:p>
    <w:p w:rsidR="00855C08" w:rsidRPr="00F30F2A" w:rsidRDefault="00855C08" w:rsidP="00855C08">
      <w:pPr>
        <w:spacing w:before="120"/>
        <w:ind w:firstLine="567"/>
        <w:jc w:val="both"/>
      </w:pPr>
      <w:r w:rsidRPr="00F30F2A">
        <w:t xml:space="preserve">Когерентистский ответ состоит в следующем. Между двумя сравниваемыми системами действительно нет никакого формального, логического различия, но только эмпирическое. Система протокольных утверждений, которые мы называем истинными и к которым мы обращаемся в повседневной жизни и в науке, может быть характеризована только тем историческим фактом, что это — система, которая фактически принята человечеством, и особенно учеными нашего круга культуры; "истинные" утверждения вообще могут быть характеризованы как достаточно поддержанные этой системой фактически принятых протокольных утверждений. </w:t>
      </w:r>
    </w:p>
    <w:p w:rsidR="00855C08" w:rsidRPr="00F30F2A" w:rsidRDefault="00855C08" w:rsidP="00855C08">
      <w:pPr>
        <w:spacing w:before="120"/>
        <w:ind w:firstLine="567"/>
        <w:jc w:val="both"/>
      </w:pPr>
      <w:r w:rsidRPr="00F30F2A">
        <w:t>Обсуждая эту дискуссию в статье "Эмпирическое содержание", Дэвидсон обращает внимание, что в 1935 году, когда Гемпель подводил ее итоги (в статье "О теории истины логического позитивизма"), он едва различал между когерентной теорией знания и когерентной теорией истины — что понятно, так как тогда он еще не знал метод семантического определения истины Тарского. Поэтому он был в то время склонен думать, что единственный смысл, который мы можем придать фразе "Предложение S истинно" — это " S хорошо подтверждено в соответствии с принятыми сообщениями наблюдения"</w:t>
      </w:r>
      <w:bookmarkStart w:id="5" w:name="_ftnref14"/>
      <w:r w:rsidRPr="001D06FB">
        <w:t>[14]</w:t>
      </w:r>
      <w:bookmarkEnd w:id="5"/>
      <w:r w:rsidRPr="00F30F2A">
        <w:t xml:space="preserve"> . Но понятие хорошей подтверждаемости в соответствии с принятыми сообщениями наблюдения принадлежит скорее области эпистемологии; и когда оно сочетается с идеей, что протокольные утверждения "могут быть характеризованы только историческим фактом", который состоит в том, что они приняты (то есть полагаемы истинными), то это прямо ведет к когерентной теории знания</w:t>
      </w:r>
      <w:bookmarkStart w:id="6" w:name="_ftnref15"/>
      <w:r w:rsidRPr="001D06FB">
        <w:t>[15]</w:t>
      </w:r>
      <w:bookmarkEnd w:id="6"/>
      <w:r w:rsidRPr="00F30F2A">
        <w:t xml:space="preserve"> . </w:t>
      </w:r>
    </w:p>
    <w:p w:rsidR="00855C08" w:rsidRPr="00F30F2A" w:rsidRDefault="00855C08" w:rsidP="00855C08">
      <w:pPr>
        <w:spacing w:before="120"/>
        <w:ind w:firstLine="567"/>
        <w:jc w:val="both"/>
      </w:pPr>
      <w:r w:rsidRPr="00F30F2A">
        <w:t>Однако позже Гемпель охарактеризовал обсуждаемую позицию, сравнивая ее с идеей Гудмена о том, что правильность некоторой версии описания мира не может быть характеризована как ее применимость для мира</w:t>
      </w:r>
      <w:bookmarkStart w:id="7" w:name="_ftnref16"/>
      <w:r w:rsidRPr="001D06FB">
        <w:t>[16]</w:t>
      </w:r>
      <w:bookmarkEnd w:id="7"/>
      <w:r w:rsidRPr="00F30F2A">
        <w:t xml:space="preserve"> . Гемпель выделяет здесь четыре аспекта.</w:t>
      </w:r>
    </w:p>
    <w:p w:rsidR="00855C08" w:rsidRPr="00F30F2A" w:rsidRDefault="00855C08" w:rsidP="00855C08">
      <w:pPr>
        <w:spacing w:before="120"/>
        <w:ind w:firstLine="567"/>
        <w:jc w:val="both"/>
      </w:pPr>
      <w:r w:rsidRPr="00F30F2A">
        <w:t xml:space="preserve">Нейрат отклоняет всякий разговор о "действительности", "фактах", "мире" как метафизический и как потенциальный источник бессмысленного и вводящего в заблуждение спора; самые слова "действительность", "факт" и т.д он отнес к своему известному индексу verborum prohibitorum . </w:t>
      </w:r>
    </w:p>
    <w:p w:rsidR="00855C08" w:rsidRPr="00F30F2A" w:rsidRDefault="00855C08" w:rsidP="00855C08">
      <w:pPr>
        <w:spacing w:before="120"/>
        <w:ind w:firstLine="567"/>
        <w:jc w:val="both"/>
      </w:pPr>
      <w:r w:rsidRPr="00F30F2A">
        <w:t xml:space="preserve">Нейрат сочетает свои требования с убеждением в том, что эмпирические утверждения могут быть выражены на языке физики. Его физикализм носил настоятельно материалистический характер: все отрасли эмпирической науки, включая психологию и социальные науки, имеют дело, в его представлении, с конгломератами материальных или физических систем, чье поведение полностью поддается описанию в физических терминах. (Здесь —разногласие с Гудменом, отклоняющим концепции такого рода как монистический материализм или физикализм и защищающим вместо этого плюрализм.) Базовая концепция здесь состоит в том, что физикализм заключает о физических и ментальных событиях, а не об отношениях между языками. </w:t>
      </w:r>
    </w:p>
    <w:p w:rsidR="00855C08" w:rsidRPr="00F30F2A" w:rsidRDefault="00855C08" w:rsidP="00855C08">
      <w:pPr>
        <w:spacing w:before="120"/>
        <w:ind w:firstLine="567"/>
        <w:jc w:val="both"/>
      </w:pPr>
      <w:r w:rsidRPr="00F30F2A">
        <w:t xml:space="preserve">Отклонение представления о том, что утверждения могут быть проверены сравнением с фактами, согласуется с позицией Нейрата, хотя и не было выражено им явно. Гудмен настаивает, что мы не можем проверять версию, сравнивая ее с неописанным миром. Это могло бы быть выражено более положительно, по мнению Гемпеля, так: то, что мы называем экспериментальными результатами, может служить для проверки данной гипотезы только в том случае, если они выражены в предложениях, которые выдерживают отношения подтверждения или опровержения гипотезы. Очевидные результаты разрешают критическую конфронтацию с данной гипотезой только при соответствующих сентенциальных описаниях. </w:t>
      </w:r>
    </w:p>
    <w:p w:rsidR="00855C08" w:rsidRDefault="00855C08" w:rsidP="00855C08">
      <w:pPr>
        <w:spacing w:before="120"/>
        <w:ind w:firstLine="567"/>
        <w:jc w:val="both"/>
      </w:pPr>
      <w:r w:rsidRPr="00F30F2A">
        <w:t xml:space="preserve">С отклонением идеи сравнения утверждений с фактами хорошо сочетается отклонение идеи протокольных предложений. Первоначально логические позитивисты предполагали, что эмпирические данные, служащие для проверки научных гипотез, в конечном счете выразимы в предложениях некоторой характерной формы, как предложения наблюдения или как протокольные предложения. Такие предложения очевидности могли бы быть установлены с окончательностью посредством прямого наблюдения, без необходимости дальнейшей проверки. Но если это имело бы место, то такие предложения наблюдения могли бы правдоподобно рассматриваться как описание неизменных фактов, с которыми гипотеза сопоставлялась или сравнивалась бы. Нейрат резко отклоняет это представление, считая, что преобразование наук производится при отказе от предложений, используемых в предыдущем историческом периоде, и то же самое относится к протокольным предложениям. </w:t>
      </w:r>
    </w:p>
    <w:p w:rsidR="00CB2E76" w:rsidRPr="00F30F2A" w:rsidRDefault="00CB2E76" w:rsidP="00CB2E76">
      <w:pPr>
        <w:spacing w:before="120"/>
        <w:ind w:firstLine="567"/>
        <w:jc w:val="both"/>
      </w:pPr>
      <w:r w:rsidRPr="00F30F2A">
        <w:t xml:space="preserve">В совокупности эти требования фактически образуют когерентную теорию знания, в которой доминирующими требованиями для приемлемых теорий являются простота, охват и когерентность, но которая все еще требует прояснения того, как эмпирический характер утверждений наблюдения может быть обусловлен их согласованностью с принятой системой. </w:t>
      </w:r>
    </w:p>
    <w:p w:rsidR="003C5057" w:rsidRPr="001D06FB" w:rsidRDefault="003C5057" w:rsidP="003C5057">
      <w:pPr>
        <w:spacing w:before="120"/>
        <w:ind w:firstLine="567"/>
        <w:jc w:val="both"/>
        <w:rPr>
          <w:lang w:val="en-US"/>
        </w:rPr>
      </w:pPr>
      <w:bookmarkStart w:id="8" w:name="_ftn9"/>
      <w:r w:rsidRPr="001D06FB">
        <w:rPr>
          <w:lang w:val="en-US"/>
        </w:rPr>
        <w:t>[9]</w:t>
      </w:r>
      <w:bookmarkEnd w:id="8"/>
      <w:r w:rsidRPr="001D06FB">
        <w:rPr>
          <w:lang w:val="en-US"/>
        </w:rPr>
        <w:t xml:space="preserve"> </w:t>
      </w:r>
      <w:r w:rsidRPr="00F30F2A">
        <w:t>Там</w:t>
      </w:r>
      <w:r w:rsidRPr="001D06FB">
        <w:rPr>
          <w:lang w:val="en-US"/>
        </w:rPr>
        <w:t xml:space="preserve"> </w:t>
      </w:r>
      <w:r w:rsidRPr="00F30F2A">
        <w:t>же</w:t>
      </w:r>
      <w:r w:rsidRPr="001D06FB">
        <w:rPr>
          <w:lang w:val="en-US"/>
        </w:rPr>
        <w:t xml:space="preserve">, </w:t>
      </w:r>
      <w:r w:rsidRPr="00F30F2A">
        <w:t>с</w:t>
      </w:r>
      <w:r w:rsidRPr="001D06FB">
        <w:rPr>
          <w:lang w:val="en-US"/>
        </w:rPr>
        <w:t xml:space="preserve">. 29. </w:t>
      </w:r>
    </w:p>
    <w:p w:rsidR="003C5057" w:rsidRPr="001D06FB" w:rsidRDefault="003C5057" w:rsidP="003C5057">
      <w:pPr>
        <w:spacing w:before="120"/>
        <w:ind w:firstLine="567"/>
        <w:jc w:val="both"/>
        <w:rPr>
          <w:lang w:val="en-US"/>
        </w:rPr>
      </w:pPr>
      <w:bookmarkStart w:id="9" w:name="_ftn10"/>
      <w:r w:rsidRPr="001D06FB">
        <w:rPr>
          <w:lang w:val="en-US"/>
        </w:rPr>
        <w:t>[10]</w:t>
      </w:r>
      <w:bookmarkEnd w:id="9"/>
      <w:r w:rsidRPr="001D06FB">
        <w:rPr>
          <w:lang w:val="en-US"/>
        </w:rPr>
        <w:t xml:space="preserve"> Neurath O. 'Sociology and Physicalism' — in: Ayer A.J. (ed.) Logical Positivism. P. 291. </w:t>
      </w:r>
    </w:p>
    <w:p w:rsidR="003C5057" w:rsidRPr="001D06FB" w:rsidRDefault="003C5057" w:rsidP="003C5057">
      <w:pPr>
        <w:spacing w:before="120"/>
        <w:ind w:firstLine="567"/>
        <w:jc w:val="both"/>
        <w:rPr>
          <w:lang w:val="en-US"/>
        </w:rPr>
      </w:pPr>
      <w:bookmarkStart w:id="10" w:name="_ftn11"/>
      <w:r w:rsidRPr="001D06FB">
        <w:rPr>
          <w:lang w:val="en-US"/>
        </w:rPr>
        <w:t>[11]</w:t>
      </w:r>
      <w:bookmarkEnd w:id="10"/>
      <w:r w:rsidRPr="001D06FB">
        <w:rPr>
          <w:lang w:val="en-US"/>
        </w:rPr>
        <w:t xml:space="preserve"> Neurath O. 'Protocol Sentences' — in: Ayer A.J. (ed.) Logical Positivism, pp. 204 and 206. </w:t>
      </w:r>
    </w:p>
    <w:p w:rsidR="003C5057" w:rsidRPr="001D06FB" w:rsidRDefault="003C5057" w:rsidP="003C5057">
      <w:pPr>
        <w:spacing w:before="120"/>
        <w:ind w:firstLine="567"/>
        <w:jc w:val="both"/>
        <w:rPr>
          <w:lang w:val="en-US"/>
        </w:rPr>
      </w:pPr>
      <w:bookmarkStart w:id="11" w:name="_ftn12"/>
      <w:r w:rsidRPr="001D06FB">
        <w:rPr>
          <w:lang w:val="en-US"/>
        </w:rPr>
        <w:t>[12]</w:t>
      </w:r>
      <w:bookmarkEnd w:id="11"/>
      <w:r w:rsidRPr="001D06FB">
        <w:rPr>
          <w:lang w:val="en-US"/>
        </w:rPr>
        <w:t xml:space="preserve"> </w:t>
      </w:r>
      <w:r w:rsidRPr="00F30F2A">
        <w:t>См</w:t>
      </w:r>
      <w:r w:rsidRPr="001D06FB">
        <w:rPr>
          <w:lang w:val="en-US"/>
        </w:rPr>
        <w:t xml:space="preserve"> .: Hempel C.G. 'On the Logical Positivists' Theory of Truth' — Analysis, v.2, No.4, 1935. Pp. 49-59. </w:t>
      </w:r>
    </w:p>
    <w:p w:rsidR="003C5057" w:rsidRPr="001D06FB" w:rsidRDefault="003C5057" w:rsidP="003C5057">
      <w:pPr>
        <w:spacing w:before="120"/>
        <w:ind w:firstLine="567"/>
        <w:jc w:val="both"/>
        <w:rPr>
          <w:lang w:val="en-US"/>
        </w:rPr>
      </w:pPr>
      <w:bookmarkStart w:id="12" w:name="_ftn13"/>
      <w:r w:rsidRPr="001D06FB">
        <w:rPr>
          <w:lang w:val="en-US"/>
        </w:rPr>
        <w:t>[13]</w:t>
      </w:r>
      <w:bookmarkEnd w:id="12"/>
      <w:r w:rsidRPr="001D06FB">
        <w:rPr>
          <w:lang w:val="en-US"/>
        </w:rPr>
        <w:t xml:space="preserve"> </w:t>
      </w:r>
      <w:r w:rsidRPr="00F30F2A">
        <w:t>См</w:t>
      </w:r>
      <w:r w:rsidRPr="001D06FB">
        <w:rPr>
          <w:lang w:val="en-US"/>
        </w:rPr>
        <w:t xml:space="preserve"> .: Carnap R. Logical Syntax of Language. N.Y., 1937. </w:t>
      </w:r>
    </w:p>
    <w:p w:rsidR="003C5057" w:rsidRPr="001D06FB" w:rsidRDefault="003C5057" w:rsidP="003C5057">
      <w:pPr>
        <w:spacing w:before="120"/>
        <w:ind w:firstLine="567"/>
        <w:jc w:val="both"/>
        <w:rPr>
          <w:lang w:val="en-US"/>
        </w:rPr>
      </w:pPr>
      <w:bookmarkStart w:id="13" w:name="_ftn14"/>
      <w:r w:rsidRPr="001D06FB">
        <w:rPr>
          <w:lang w:val="en-US"/>
        </w:rPr>
        <w:t>[14]</w:t>
      </w:r>
      <w:bookmarkEnd w:id="13"/>
      <w:r w:rsidRPr="001D06FB">
        <w:rPr>
          <w:lang w:val="en-US"/>
        </w:rPr>
        <w:t xml:space="preserve"> </w:t>
      </w:r>
      <w:r w:rsidRPr="00F30F2A">
        <w:t>См</w:t>
      </w:r>
      <w:r w:rsidRPr="001D06FB">
        <w:rPr>
          <w:lang w:val="en-US"/>
        </w:rPr>
        <w:t xml:space="preserve"> .: Hempel C.G. 'On the Logical Positivists' Theory of Truth', </w:t>
      </w:r>
      <w:r w:rsidRPr="00F30F2A">
        <w:t>р</w:t>
      </w:r>
      <w:r w:rsidRPr="001D06FB">
        <w:rPr>
          <w:lang w:val="en-US"/>
        </w:rPr>
        <w:t xml:space="preserve"> .56. </w:t>
      </w:r>
    </w:p>
    <w:p w:rsidR="003C5057" w:rsidRPr="001D06FB" w:rsidRDefault="003C5057" w:rsidP="003C5057">
      <w:pPr>
        <w:spacing w:before="120"/>
        <w:ind w:firstLine="567"/>
        <w:jc w:val="both"/>
        <w:rPr>
          <w:lang w:val="en-US"/>
        </w:rPr>
      </w:pPr>
      <w:bookmarkStart w:id="14" w:name="_ftn15"/>
      <w:r w:rsidRPr="001D06FB">
        <w:rPr>
          <w:lang w:val="en-US"/>
        </w:rPr>
        <w:t>[15]</w:t>
      </w:r>
      <w:bookmarkEnd w:id="14"/>
      <w:r w:rsidRPr="001D06FB">
        <w:rPr>
          <w:lang w:val="en-US"/>
        </w:rPr>
        <w:t xml:space="preserve"> Hempel C. 'Studies in the Logic of Confirmation' — in: Aspects of Scientific Explanation, New York, The Free Press, 1965. P. 42. </w:t>
      </w:r>
    </w:p>
    <w:p w:rsidR="003C5057" w:rsidRPr="001D06FB" w:rsidRDefault="003C5057" w:rsidP="003C5057">
      <w:pPr>
        <w:spacing w:before="120"/>
        <w:ind w:firstLine="567"/>
        <w:jc w:val="both"/>
        <w:rPr>
          <w:lang w:val="en-US"/>
        </w:rPr>
      </w:pPr>
      <w:bookmarkStart w:id="15" w:name="_ftn16"/>
      <w:r w:rsidRPr="001D06FB">
        <w:rPr>
          <w:lang w:val="en-US"/>
        </w:rPr>
        <w:t>[16]</w:t>
      </w:r>
      <w:bookmarkEnd w:id="15"/>
      <w:r w:rsidRPr="001D06FB">
        <w:rPr>
          <w:lang w:val="en-US"/>
        </w:rPr>
        <w:t xml:space="preserve"> Davidson D. Empirical Content. — In: Truth and Interpretation (ed. by E. LePore) Ox., 1986. P. 325. </w:t>
      </w:r>
    </w:p>
    <w:p w:rsidR="00B42C45" w:rsidRDefault="00B42C45">
      <w:bookmarkStart w:id="16" w:name="_GoBack"/>
      <w:bookmarkEnd w:id="16"/>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C08"/>
    <w:rsid w:val="001A25F5"/>
    <w:rsid w:val="001D06FB"/>
    <w:rsid w:val="003C5057"/>
    <w:rsid w:val="00616072"/>
    <w:rsid w:val="00805578"/>
    <w:rsid w:val="00855C08"/>
    <w:rsid w:val="008B35EE"/>
    <w:rsid w:val="00B42C45"/>
    <w:rsid w:val="00B47B6A"/>
    <w:rsid w:val="00BD4329"/>
    <w:rsid w:val="00CB2E76"/>
    <w:rsid w:val="00E7731F"/>
    <w:rsid w:val="00F30F2A"/>
    <w:rsid w:val="00FA5F02"/>
    <w:rsid w:val="00FC7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CED0E7-44B2-429A-A3CA-3F1D3286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0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55C08"/>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13335</Words>
  <Characters>7602</Characters>
  <Application>Microsoft Office Word</Application>
  <DocSecurity>0</DocSecurity>
  <Lines>63</Lines>
  <Paragraphs>41</Paragraphs>
  <ScaleCrop>false</ScaleCrop>
  <Company>Home</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Дискуссия о языке наблюдения</dc:title>
  <dc:subject/>
  <dc:creator>User</dc:creator>
  <cp:keywords/>
  <dc:description/>
  <cp:lastModifiedBy>admin</cp:lastModifiedBy>
  <cp:revision>2</cp:revision>
  <dcterms:created xsi:type="dcterms:W3CDTF">2014-01-24T17:25:00Z</dcterms:created>
  <dcterms:modified xsi:type="dcterms:W3CDTF">2014-01-24T17:25:00Z</dcterms:modified>
</cp:coreProperties>
</file>