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E7" w:rsidRDefault="00F956E7" w:rsidP="002B63AF">
      <w:pPr>
        <w:jc w:val="center"/>
        <w:rPr>
          <w:sz w:val="28"/>
          <w:szCs w:val="28"/>
        </w:rPr>
      </w:pPr>
    </w:p>
    <w:p w:rsidR="004F1836" w:rsidRPr="004F1836" w:rsidRDefault="002B63AF" w:rsidP="002B63AF">
      <w:pPr>
        <w:jc w:val="center"/>
        <w:rPr>
          <w:sz w:val="28"/>
          <w:szCs w:val="28"/>
        </w:rPr>
      </w:pPr>
      <w:r w:rsidRPr="004F1836">
        <w:rPr>
          <w:sz w:val="28"/>
          <w:szCs w:val="28"/>
        </w:rPr>
        <w:t>Федеральное государственное образовательное учреждение</w:t>
      </w:r>
    </w:p>
    <w:p w:rsidR="002B63AF" w:rsidRPr="004F1836" w:rsidRDefault="002B63AF" w:rsidP="002B63AF">
      <w:pPr>
        <w:jc w:val="center"/>
        <w:rPr>
          <w:sz w:val="28"/>
          <w:szCs w:val="28"/>
        </w:rPr>
      </w:pPr>
      <w:r w:rsidRPr="004F1836">
        <w:rPr>
          <w:sz w:val="28"/>
          <w:szCs w:val="28"/>
        </w:rPr>
        <w:t>Высшего профессионального образования</w:t>
      </w:r>
    </w:p>
    <w:p w:rsidR="002B63AF" w:rsidRPr="004F1836" w:rsidRDefault="002B63AF" w:rsidP="002B63AF">
      <w:pPr>
        <w:jc w:val="center"/>
        <w:rPr>
          <w:sz w:val="28"/>
          <w:szCs w:val="28"/>
        </w:rPr>
      </w:pPr>
      <w:r w:rsidRPr="004F1836">
        <w:rPr>
          <w:sz w:val="28"/>
          <w:szCs w:val="28"/>
        </w:rPr>
        <w:t>« Курской государственной сельскохозяйственной</w:t>
      </w:r>
    </w:p>
    <w:p w:rsidR="002B63AF" w:rsidRPr="004F1836" w:rsidRDefault="002B63AF" w:rsidP="002B63AF">
      <w:pPr>
        <w:jc w:val="center"/>
        <w:rPr>
          <w:sz w:val="28"/>
          <w:szCs w:val="28"/>
        </w:rPr>
      </w:pPr>
      <w:r w:rsidRPr="004F1836">
        <w:rPr>
          <w:sz w:val="28"/>
          <w:szCs w:val="28"/>
        </w:rPr>
        <w:t>Академии имени профессора И.И.Иванова»</w:t>
      </w:r>
    </w:p>
    <w:p w:rsidR="002B63AF" w:rsidRDefault="002B63AF" w:rsidP="002B63AF">
      <w:pPr>
        <w:jc w:val="center"/>
      </w:pPr>
    </w:p>
    <w:p w:rsidR="002B63AF" w:rsidRDefault="002B63AF" w:rsidP="002B63AF">
      <w:pPr>
        <w:jc w:val="center"/>
      </w:pPr>
    </w:p>
    <w:p w:rsidR="002B63AF" w:rsidRDefault="002B63AF" w:rsidP="002B63AF">
      <w:pPr>
        <w:jc w:val="center"/>
      </w:pPr>
    </w:p>
    <w:p w:rsidR="002B63AF" w:rsidRDefault="002B63AF" w:rsidP="002B63AF">
      <w:pPr>
        <w:jc w:val="center"/>
      </w:pPr>
    </w:p>
    <w:p w:rsidR="002B63AF" w:rsidRDefault="002B63AF" w:rsidP="002B63AF">
      <w:pPr>
        <w:jc w:val="center"/>
      </w:pPr>
    </w:p>
    <w:p w:rsidR="002B63AF" w:rsidRDefault="002B63AF" w:rsidP="002B63AF">
      <w:pPr>
        <w:jc w:val="center"/>
        <w:rPr>
          <w:sz w:val="44"/>
          <w:szCs w:val="44"/>
        </w:rPr>
      </w:pPr>
      <w:r>
        <w:rPr>
          <w:sz w:val="44"/>
          <w:szCs w:val="44"/>
        </w:rPr>
        <w:t>Реферат</w:t>
      </w:r>
    </w:p>
    <w:p w:rsidR="002B63AF" w:rsidRDefault="002B63AF" w:rsidP="002B63AF">
      <w:pPr>
        <w:rPr>
          <w:sz w:val="44"/>
          <w:szCs w:val="44"/>
        </w:rPr>
      </w:pPr>
      <w:r>
        <w:rPr>
          <w:sz w:val="44"/>
          <w:szCs w:val="44"/>
        </w:rPr>
        <w:t>По дисциплине – финансовый менеджмент</w:t>
      </w:r>
    </w:p>
    <w:p w:rsidR="002B63AF" w:rsidRPr="002B63AF" w:rsidRDefault="002B63AF" w:rsidP="002B63AF">
      <w:pPr>
        <w:rPr>
          <w:sz w:val="44"/>
          <w:szCs w:val="44"/>
        </w:rPr>
      </w:pPr>
      <w:r>
        <w:rPr>
          <w:sz w:val="44"/>
          <w:szCs w:val="44"/>
        </w:rPr>
        <w:t>На тему</w:t>
      </w:r>
      <w:r w:rsidRPr="002B63AF">
        <w:rPr>
          <w:sz w:val="44"/>
          <w:szCs w:val="44"/>
        </w:rPr>
        <w:t>:</w:t>
      </w:r>
      <w:r>
        <w:rPr>
          <w:sz w:val="44"/>
          <w:szCs w:val="44"/>
        </w:rPr>
        <w:t xml:space="preserve"> « Дивидендная политика предприятия »</w:t>
      </w:r>
    </w:p>
    <w:p w:rsidR="002B63AF" w:rsidRDefault="002B63AF" w:rsidP="002B63AF">
      <w:pPr>
        <w:rPr>
          <w:sz w:val="44"/>
          <w:szCs w:val="44"/>
        </w:rPr>
      </w:pPr>
    </w:p>
    <w:p w:rsidR="002B63AF" w:rsidRDefault="002B63AF" w:rsidP="002B63AF">
      <w:pPr>
        <w:jc w:val="right"/>
        <w:rPr>
          <w:sz w:val="32"/>
          <w:szCs w:val="32"/>
        </w:rPr>
      </w:pPr>
    </w:p>
    <w:p w:rsidR="002B63AF" w:rsidRDefault="002B63AF" w:rsidP="002B63AF">
      <w:pPr>
        <w:jc w:val="right"/>
        <w:rPr>
          <w:sz w:val="32"/>
          <w:szCs w:val="32"/>
        </w:rPr>
      </w:pPr>
    </w:p>
    <w:p w:rsidR="002B63AF" w:rsidRDefault="002B63AF" w:rsidP="002B63AF">
      <w:pPr>
        <w:jc w:val="right"/>
        <w:rPr>
          <w:sz w:val="32"/>
          <w:szCs w:val="32"/>
        </w:rPr>
      </w:pPr>
    </w:p>
    <w:p w:rsidR="002B63AF" w:rsidRDefault="002B63AF" w:rsidP="002B63AF">
      <w:pPr>
        <w:jc w:val="right"/>
        <w:rPr>
          <w:sz w:val="32"/>
          <w:szCs w:val="32"/>
        </w:rPr>
      </w:pPr>
    </w:p>
    <w:p w:rsidR="002B63AF" w:rsidRDefault="002B63AF" w:rsidP="002B63AF">
      <w:pPr>
        <w:jc w:val="right"/>
        <w:rPr>
          <w:sz w:val="32"/>
          <w:szCs w:val="32"/>
        </w:rPr>
      </w:pPr>
    </w:p>
    <w:p w:rsidR="002B63AF" w:rsidRPr="002B63AF" w:rsidRDefault="002B63AF" w:rsidP="002B63AF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                                                                       </w:t>
      </w:r>
      <w:r>
        <w:rPr>
          <w:sz w:val="32"/>
          <w:szCs w:val="32"/>
        </w:rPr>
        <w:t>Выполнил</w:t>
      </w:r>
      <w:r w:rsidRPr="002B63AF">
        <w:rPr>
          <w:sz w:val="32"/>
          <w:szCs w:val="32"/>
        </w:rPr>
        <w:t>:</w:t>
      </w:r>
    </w:p>
    <w:p w:rsidR="002B63AF" w:rsidRDefault="002B63AF" w:rsidP="002B63AF">
      <w:pPr>
        <w:jc w:val="right"/>
        <w:rPr>
          <w:sz w:val="32"/>
          <w:szCs w:val="32"/>
        </w:rPr>
      </w:pPr>
      <w:r>
        <w:rPr>
          <w:sz w:val="32"/>
          <w:szCs w:val="32"/>
        </w:rPr>
        <w:t>Студент 4го курса</w:t>
      </w:r>
    </w:p>
    <w:p w:rsidR="002B63AF" w:rsidRDefault="002B63AF" w:rsidP="002B63AF">
      <w:pPr>
        <w:jc w:val="right"/>
        <w:rPr>
          <w:sz w:val="32"/>
          <w:szCs w:val="32"/>
        </w:rPr>
      </w:pPr>
      <w:r>
        <w:rPr>
          <w:sz w:val="32"/>
          <w:szCs w:val="32"/>
        </w:rPr>
        <w:t>Финансового факультета</w:t>
      </w:r>
    </w:p>
    <w:p w:rsidR="002B63AF" w:rsidRDefault="002B63AF" w:rsidP="002B63AF">
      <w:pPr>
        <w:jc w:val="right"/>
        <w:rPr>
          <w:sz w:val="32"/>
          <w:szCs w:val="32"/>
        </w:rPr>
      </w:pPr>
      <w:r>
        <w:rPr>
          <w:sz w:val="32"/>
          <w:szCs w:val="32"/>
        </w:rPr>
        <w:t>Группы НН77</w:t>
      </w:r>
    </w:p>
    <w:p w:rsidR="002B63AF" w:rsidRDefault="002B63AF" w:rsidP="002B63AF">
      <w:pPr>
        <w:jc w:val="right"/>
        <w:rPr>
          <w:sz w:val="32"/>
          <w:szCs w:val="32"/>
          <w:lang w:val="en-US"/>
        </w:rPr>
      </w:pPr>
      <w:r>
        <w:rPr>
          <w:sz w:val="32"/>
          <w:szCs w:val="32"/>
        </w:rPr>
        <w:t>Карпович П</w:t>
      </w:r>
      <w:r w:rsidRPr="002B63AF">
        <w:rPr>
          <w:sz w:val="32"/>
          <w:szCs w:val="32"/>
        </w:rPr>
        <w:t>.</w:t>
      </w:r>
      <w:r>
        <w:rPr>
          <w:sz w:val="32"/>
          <w:szCs w:val="32"/>
        </w:rPr>
        <w:t>А</w:t>
      </w:r>
      <w:r w:rsidRPr="002B63AF">
        <w:rPr>
          <w:sz w:val="32"/>
          <w:szCs w:val="32"/>
        </w:rPr>
        <w:t>.</w:t>
      </w:r>
    </w:p>
    <w:p w:rsidR="002B63AF" w:rsidRDefault="002B63AF" w:rsidP="002B63AF">
      <w:pPr>
        <w:jc w:val="right"/>
        <w:rPr>
          <w:sz w:val="32"/>
          <w:szCs w:val="32"/>
          <w:lang w:val="en-US"/>
        </w:rPr>
      </w:pPr>
    </w:p>
    <w:p w:rsidR="002B63AF" w:rsidRPr="002B63AF" w:rsidRDefault="002B63AF" w:rsidP="002B63AF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Курск 2010</w:t>
      </w:r>
    </w:p>
    <w:p w:rsidR="002B63AF" w:rsidRDefault="002B63AF" w:rsidP="002B63AF">
      <w:pPr>
        <w:jc w:val="center"/>
        <w:rPr>
          <w:sz w:val="32"/>
          <w:szCs w:val="32"/>
        </w:rPr>
      </w:pPr>
    </w:p>
    <w:p w:rsidR="002B63AF" w:rsidRDefault="0090688B" w:rsidP="002B63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Дивидендная п</w:t>
      </w:r>
      <w:r w:rsidR="002B63AF" w:rsidRPr="002B63AF">
        <w:rPr>
          <w:b/>
          <w:sz w:val="40"/>
          <w:szCs w:val="40"/>
        </w:rPr>
        <w:t>олитика</w:t>
      </w:r>
    </w:p>
    <w:p w:rsidR="002B63AF" w:rsidRDefault="0090688B" w:rsidP="0090688B">
      <w:pPr>
        <w:ind w:left="-709"/>
        <w:rPr>
          <w:rStyle w:val="apple-style-span"/>
          <w:rFonts w:cs="Arial"/>
          <w:color w:val="000000"/>
          <w:sz w:val="32"/>
          <w:szCs w:val="32"/>
        </w:rPr>
      </w:pPr>
      <w:r>
        <w:rPr>
          <w:rStyle w:val="apple-style-span"/>
          <w:rFonts w:cs="Arial"/>
          <w:b/>
          <w:bCs/>
          <w:color w:val="000000"/>
          <w:sz w:val="32"/>
          <w:szCs w:val="32"/>
        </w:rPr>
        <w:t xml:space="preserve">           </w:t>
      </w:r>
      <w:r w:rsidR="002B63AF" w:rsidRPr="0090688B">
        <w:rPr>
          <w:rStyle w:val="apple-style-span"/>
          <w:rFonts w:cs="Arial"/>
          <w:b/>
          <w:bCs/>
          <w:color w:val="000000"/>
          <w:sz w:val="32"/>
          <w:szCs w:val="32"/>
        </w:rPr>
        <w:t>Дивидендная политика</w:t>
      </w:r>
      <w:r w:rsidR="002B63AF" w:rsidRPr="0090688B">
        <w:rPr>
          <w:rStyle w:val="apple-style-span"/>
          <w:rFonts w:cs="Arial"/>
          <w:color w:val="000000"/>
          <w:sz w:val="32"/>
          <w:szCs w:val="32"/>
        </w:rPr>
        <w:t> — политика</w:t>
      </w:r>
      <w:r w:rsidR="002B63AF" w:rsidRPr="0090688B">
        <w:rPr>
          <w:rStyle w:val="apple-converted-space"/>
          <w:rFonts w:cs="Arial"/>
          <w:color w:val="000000"/>
          <w:sz w:val="32"/>
          <w:szCs w:val="32"/>
        </w:rPr>
        <w:t> </w:t>
      </w:r>
      <w:r w:rsidR="002B63AF" w:rsidRPr="00981039">
        <w:rPr>
          <w:rFonts w:cs="Arial"/>
          <w:sz w:val="32"/>
          <w:szCs w:val="32"/>
        </w:rPr>
        <w:t>акционерного общества</w:t>
      </w:r>
      <w:r w:rsidR="002B63AF" w:rsidRPr="0090688B">
        <w:rPr>
          <w:rStyle w:val="apple-converted-space"/>
          <w:rFonts w:cs="Arial"/>
          <w:color w:val="000000"/>
          <w:sz w:val="32"/>
          <w:szCs w:val="32"/>
        </w:rPr>
        <w:t> </w:t>
      </w:r>
      <w:r w:rsidR="002B63AF" w:rsidRPr="0090688B">
        <w:rPr>
          <w:rStyle w:val="apple-style-span"/>
          <w:rFonts w:cs="Arial"/>
          <w:color w:val="000000"/>
          <w:sz w:val="32"/>
          <w:szCs w:val="32"/>
        </w:rPr>
        <w:t>в области распределения прибыли компании, то есть распределения</w:t>
      </w:r>
      <w:r>
        <w:rPr>
          <w:rStyle w:val="apple-style-span"/>
          <w:rFonts w:cs="Arial"/>
          <w:color w:val="000000"/>
          <w:sz w:val="32"/>
          <w:szCs w:val="32"/>
        </w:rPr>
        <w:t xml:space="preserve"> </w:t>
      </w:r>
      <w:r w:rsidR="002B63AF" w:rsidRPr="00981039">
        <w:rPr>
          <w:rFonts w:cs="Arial"/>
          <w:b/>
          <w:sz w:val="32"/>
          <w:szCs w:val="32"/>
        </w:rPr>
        <w:t>дивидендов</w:t>
      </w:r>
      <w:r w:rsidR="002B63AF" w:rsidRPr="0090688B">
        <w:rPr>
          <w:rStyle w:val="apple-converted-space"/>
          <w:rFonts w:cs="Arial"/>
          <w:color w:val="000000"/>
          <w:sz w:val="32"/>
          <w:szCs w:val="32"/>
        </w:rPr>
        <w:t> </w:t>
      </w:r>
      <w:r w:rsidR="002B63AF" w:rsidRPr="0090688B">
        <w:rPr>
          <w:rStyle w:val="apple-style-span"/>
          <w:rFonts w:cs="Arial"/>
          <w:color w:val="000000"/>
          <w:sz w:val="32"/>
          <w:szCs w:val="32"/>
        </w:rPr>
        <w:t xml:space="preserve">между держателями акций. Дивидендная политика формируется советом директоров. В зависимости от целей компании и текущей/прогнозируемой ситуации, прибыль компании может быть реинвестирована, списана на нераспределенную прибыль или выплачена в виде дивидендов. Термин </w:t>
      </w:r>
      <w:r w:rsidR="002B63AF" w:rsidRPr="0090688B">
        <w:rPr>
          <w:rStyle w:val="apple-style-span"/>
          <w:rFonts w:cs="Arial"/>
          <w:b/>
          <w:color w:val="000000"/>
          <w:sz w:val="32"/>
          <w:szCs w:val="32"/>
          <w:u w:val="single"/>
        </w:rPr>
        <w:t>«дивидендная политика»</w:t>
      </w:r>
      <w:r w:rsidR="002B63AF" w:rsidRPr="0090688B">
        <w:rPr>
          <w:rStyle w:val="apple-style-span"/>
          <w:rFonts w:cs="Arial"/>
          <w:color w:val="000000"/>
          <w:sz w:val="32"/>
          <w:szCs w:val="32"/>
        </w:rPr>
        <w:t xml:space="preserve"> в принципе связан с распределением прибыли в акционерных обществах. Однако рассматриваемые в данном случае принципы и методы распределения прибыли применимы не только к АО, но и к предприятиям любой организационно</w:t>
      </w:r>
      <w:r>
        <w:rPr>
          <w:rStyle w:val="apple-style-span"/>
          <w:rFonts w:cs="Arial"/>
          <w:color w:val="000000"/>
          <w:sz w:val="32"/>
          <w:szCs w:val="32"/>
        </w:rPr>
        <w:t xml:space="preserve"> </w:t>
      </w:r>
      <w:r w:rsidR="002B63AF" w:rsidRPr="0090688B">
        <w:rPr>
          <w:rStyle w:val="apple-style-span"/>
          <w:rFonts w:cs="Arial"/>
          <w:color w:val="000000"/>
          <w:sz w:val="32"/>
          <w:szCs w:val="32"/>
        </w:rPr>
        <w:t>- правовой формы. В связи с этим в финансовом менеджменте используется более широкая трактовка термина «дивидендная политика», под которой понимают механизм формирования доли прибыли, выплачиваемой собственнику в соответствии с долей его вклада в общую сумму собственного капитала предприятия. Также дивидендная политика является составной частью общей финансовой политики предприятия, заключающейся в оптимизации пропорции между потребляемой и капитализируемой прибылью с целью максимизации рыночной стоимости предприятия.</w:t>
      </w:r>
    </w:p>
    <w:p w:rsidR="0090688B" w:rsidRDefault="0090688B" w:rsidP="0090688B">
      <w:pPr>
        <w:ind w:left="-709"/>
        <w:rPr>
          <w:rStyle w:val="apple-style-span"/>
          <w:rFonts w:cs="Arial"/>
          <w:color w:val="000000"/>
          <w:sz w:val="32"/>
          <w:szCs w:val="32"/>
        </w:rPr>
      </w:pP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hanging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lang w:eastAsia="ru-RU"/>
        </w:rPr>
        <w:t xml:space="preserve">                  </w:t>
      </w:r>
      <w:r w:rsidRPr="0090688B">
        <w:rPr>
          <w:rFonts w:eastAsia="Times New Roman"/>
          <w:b/>
          <w:color w:val="000000"/>
          <w:sz w:val="32"/>
          <w:szCs w:val="32"/>
          <w:u w:val="single"/>
          <w:lang w:eastAsia="ru-RU"/>
        </w:rPr>
        <w:t xml:space="preserve"> Дивидендная политика предприятия заключается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 xml:space="preserve"> в оптимальном  распределении </w:t>
      </w:r>
      <w:r w:rsidRPr="0090688B">
        <w:rPr>
          <w:rFonts w:eastAsia="Times New Roman"/>
          <w:color w:val="000000"/>
          <w:sz w:val="32"/>
          <w:szCs w:val="32"/>
          <w:u w:val="single"/>
          <w:lang w:eastAsia="ru-RU"/>
        </w:rPr>
        <w:t>прибыли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 </w:t>
      </w:r>
      <w:r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на потребляемую собственниками и капитализируемую.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lang w:eastAsia="ru-RU"/>
        </w:rPr>
        <w:t>Размер дивидендов влияет на курс </w:t>
      </w:r>
      <w:r w:rsidRPr="0090688B">
        <w:rPr>
          <w:rFonts w:eastAsia="Times New Roman"/>
          <w:color w:val="000000"/>
          <w:sz w:val="32"/>
          <w:szCs w:val="32"/>
          <w:u w:val="single"/>
          <w:lang w:eastAsia="ru-RU"/>
        </w:rPr>
        <w:t>акций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 предприятия, свидетельствует об успешности его деятельности</w:t>
      </w:r>
      <w:r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, а следовательно, об </w:t>
      </w:r>
      <w:r w:rsidRPr="0090688B">
        <w:rPr>
          <w:rFonts w:eastAsia="Times New Roman"/>
          <w:color w:val="000000"/>
          <w:sz w:val="32"/>
          <w:szCs w:val="32"/>
          <w:u w:val="single"/>
          <w:lang w:eastAsia="ru-RU"/>
        </w:rPr>
        <w:t>инвестиционной привлекательности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.</w:t>
      </w:r>
    </w:p>
    <w:p w:rsidR="009D2173" w:rsidRDefault="009D2173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b/>
          <w:color w:val="000000"/>
          <w:sz w:val="32"/>
          <w:szCs w:val="32"/>
          <w:u w:val="single"/>
          <w:lang w:val="en-US" w:eastAsia="ru-RU"/>
        </w:rPr>
      </w:pPr>
    </w:p>
    <w:p w:rsidR="009D2173" w:rsidRDefault="009D2173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b/>
          <w:color w:val="000000"/>
          <w:sz w:val="32"/>
          <w:szCs w:val="32"/>
          <w:u w:val="single"/>
          <w:lang w:val="en-US" w:eastAsia="ru-RU"/>
        </w:rPr>
      </w:pPr>
    </w:p>
    <w:p w:rsidR="009D2173" w:rsidRPr="009D2173" w:rsidRDefault="0090688B" w:rsidP="009D2173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b/>
          <w:color w:val="000000"/>
          <w:sz w:val="32"/>
          <w:szCs w:val="32"/>
          <w:u w:val="single"/>
          <w:lang w:eastAsia="ru-RU"/>
        </w:rPr>
        <w:t>Прибыль за вычетом  дивидендов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 xml:space="preserve"> - это основной источник развития предприятия, финансирования  его активов.</w:t>
      </w:r>
    </w:p>
    <w:p w:rsidR="0090688B" w:rsidRPr="0090688B" w:rsidRDefault="0090688B" w:rsidP="009D2173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lang w:eastAsia="ru-RU"/>
        </w:rPr>
        <w:t>А  развитие  обеспечивают  будущие  дивиденды.  Таким образом, важны  оба направления  использования  </w:t>
      </w:r>
      <w:r w:rsidRPr="0090688B">
        <w:rPr>
          <w:rFonts w:eastAsia="Times New Roman"/>
          <w:color w:val="000000"/>
          <w:sz w:val="32"/>
          <w:szCs w:val="32"/>
          <w:u w:val="single"/>
          <w:lang w:eastAsia="ru-RU"/>
        </w:rPr>
        <w:t>чистой 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 </w:t>
      </w:r>
      <w:r w:rsidRPr="0090688B">
        <w:rPr>
          <w:rFonts w:eastAsia="Times New Roman"/>
          <w:color w:val="000000"/>
          <w:sz w:val="32"/>
          <w:szCs w:val="32"/>
          <w:u w:val="single"/>
          <w:lang w:eastAsia="ru-RU"/>
        </w:rPr>
        <w:t>прибыли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.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lang w:eastAsia="ru-RU"/>
        </w:rPr>
        <w:t>Существует  несколько  </w:t>
      </w:r>
      <w:r w:rsidRPr="0090688B">
        <w:rPr>
          <w:rFonts w:eastAsia="Times New Roman"/>
          <w:color w:val="000000"/>
          <w:sz w:val="32"/>
          <w:szCs w:val="32"/>
          <w:u w:val="single"/>
          <w:lang w:eastAsia="ru-RU"/>
        </w:rPr>
        <w:t>теорий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  влияния  дивидендов на курс акций и благосостояние  </w:t>
      </w:r>
      <w:r w:rsidRPr="0090688B">
        <w:rPr>
          <w:rFonts w:eastAsia="Times New Roman"/>
          <w:color w:val="000000"/>
          <w:sz w:val="32"/>
          <w:szCs w:val="32"/>
          <w:u w:val="single"/>
          <w:lang w:eastAsia="ru-RU"/>
        </w:rPr>
        <w:t>акционеров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. </w:t>
      </w:r>
    </w:p>
    <w:p w:rsidR="0090688B" w:rsidRPr="004F1836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u w:val="single"/>
          <w:lang w:eastAsia="ru-RU"/>
        </w:rPr>
      </w:pPr>
      <w:r w:rsidRPr="004F1836">
        <w:rPr>
          <w:rFonts w:eastAsia="Times New Roman"/>
          <w:color w:val="000000"/>
          <w:sz w:val="32"/>
          <w:szCs w:val="32"/>
          <w:u w:val="single"/>
          <w:lang w:eastAsia="ru-RU"/>
        </w:rPr>
        <w:t>1)     Теория  Модильяни - Миллера.</w:t>
      </w:r>
    </w:p>
    <w:p w:rsidR="0090688B" w:rsidRPr="0090688B" w:rsidRDefault="0090688B" w:rsidP="004F1836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lang w:eastAsia="ru-RU"/>
        </w:rPr>
        <w:t>При  соблюдении  ряда  условий  </w:t>
      </w:r>
      <w:r w:rsidR="004F1836">
        <w:rPr>
          <w:rFonts w:eastAsia="Times New Roman"/>
          <w:color w:val="000000"/>
          <w:sz w:val="32"/>
          <w:szCs w:val="32"/>
          <w:lang w:eastAsia="ru-RU"/>
        </w:rPr>
        <w:t xml:space="preserve">дивидендная 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политика не оказывает на рыночную стоимость предприятия и доходы его владельцев никакого влияния ни в текущем, ни в перспективном периоде.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4F1836">
        <w:rPr>
          <w:rFonts w:eastAsia="Times New Roman"/>
          <w:color w:val="000000"/>
          <w:sz w:val="32"/>
          <w:szCs w:val="32"/>
          <w:u w:val="single"/>
          <w:lang w:eastAsia="ru-RU"/>
        </w:rPr>
        <w:t>2)     Теория  предпочтительности  дивидендов.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 xml:space="preserve"> ( Д.Гордон и Д. Линтер).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lang w:eastAsia="ru-RU"/>
        </w:rPr>
        <w:t>Доходы  в  виде дивидендов не подвержены риску и стоят больше, чем отложенные доходы.  Следовательно,  нужно максимизировать дивиденды.</w:t>
      </w:r>
    </w:p>
    <w:p w:rsidR="0090688B" w:rsidRPr="004F1836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u w:val="single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lang w:eastAsia="ru-RU"/>
        </w:rPr>
        <w:t xml:space="preserve">Существуют  и  другие теории. Применение  этих  теорий  на практике  заключается в выборе типа  дивидендной  политики. </w:t>
      </w:r>
      <w:r w:rsidRPr="004F1836">
        <w:rPr>
          <w:rFonts w:eastAsia="Times New Roman"/>
          <w:color w:val="000000"/>
          <w:sz w:val="32"/>
          <w:szCs w:val="32"/>
          <w:u w:val="single"/>
          <w:lang w:eastAsia="ru-RU"/>
        </w:rPr>
        <w:t>Существует   три подхода к формированию дивидендной политики: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lang w:eastAsia="ru-RU"/>
        </w:rPr>
        <w:t>1. </w:t>
      </w:r>
      <w:r w:rsidRPr="0090688B">
        <w:rPr>
          <w:rFonts w:eastAsia="Times New Roman"/>
          <w:color w:val="000000"/>
          <w:sz w:val="32"/>
          <w:szCs w:val="32"/>
          <w:u w:val="single"/>
          <w:lang w:eastAsia="ru-RU"/>
        </w:rPr>
        <w:t>консервативный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 - прибыль в первую очередь направляется на развитие предприятия, а на дивиденды - по возможности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lang w:eastAsia="ru-RU"/>
        </w:rPr>
        <w:t>2. </w:t>
      </w:r>
      <w:r w:rsidRPr="0090688B">
        <w:rPr>
          <w:rFonts w:eastAsia="Times New Roman"/>
          <w:color w:val="000000"/>
          <w:sz w:val="32"/>
          <w:szCs w:val="32"/>
          <w:u w:val="single"/>
          <w:lang w:eastAsia="ru-RU"/>
        </w:rPr>
        <w:t>агрессивный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 - прибыль в первую очередь используется на выплату дивидендов для поддержания инвестиционной привлекательности, высокого курса акций, а на развитие предприятия - по остаточному принципу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lang w:eastAsia="ru-RU"/>
        </w:rPr>
        <w:t>3. </w:t>
      </w:r>
      <w:r w:rsidRPr="0090688B">
        <w:rPr>
          <w:rFonts w:eastAsia="Times New Roman"/>
          <w:color w:val="000000"/>
          <w:sz w:val="32"/>
          <w:szCs w:val="32"/>
          <w:u w:val="single"/>
          <w:lang w:eastAsia="ru-RU"/>
        </w:rPr>
        <w:t>компромиссный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 (умеренный) - между  агрессивным и консервативным подходами.</w:t>
      </w:r>
    </w:p>
    <w:p w:rsidR="004F1836" w:rsidRDefault="004F1836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u w:val="single"/>
          <w:lang w:eastAsia="ru-RU"/>
        </w:rPr>
      </w:pP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u w:val="single"/>
          <w:lang w:eastAsia="ru-RU"/>
        </w:rPr>
        <w:t>Консервативному 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 </w:t>
      </w:r>
      <w:r w:rsidRPr="0090688B">
        <w:rPr>
          <w:rFonts w:eastAsia="Times New Roman"/>
          <w:color w:val="000000"/>
          <w:sz w:val="32"/>
          <w:szCs w:val="32"/>
          <w:u w:val="single"/>
          <w:lang w:eastAsia="ru-RU"/>
        </w:rPr>
        <w:t>подходу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  соответствуют два типа дивидендной политики: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lang w:eastAsia="ru-RU"/>
        </w:rPr>
        <w:t>1)     Остаточная политика дивидендных выплат - прибыль в первую очередь  направляется на формирование собственных финансовых ресурсов, финансирование  необходимых </w:t>
      </w:r>
      <w:r w:rsidRPr="0090688B">
        <w:rPr>
          <w:rFonts w:eastAsia="Times New Roman"/>
          <w:color w:val="000000"/>
          <w:sz w:val="32"/>
          <w:szCs w:val="32"/>
          <w:u w:val="single"/>
          <w:lang w:eastAsia="ru-RU"/>
        </w:rPr>
        <w:t>инвестиций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, а на дивиденды - по остаточному принципу.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4F1836">
        <w:rPr>
          <w:rFonts w:eastAsia="Times New Roman"/>
          <w:color w:val="000000"/>
          <w:sz w:val="32"/>
          <w:szCs w:val="32"/>
          <w:u w:val="single"/>
          <w:lang w:eastAsia="ru-RU"/>
        </w:rPr>
        <w:t>Преимущества: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 xml:space="preserve"> обеспечивается развитие предприятия, повышается его финансовая  устойчивость.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4F1836">
        <w:rPr>
          <w:rFonts w:eastAsia="Times New Roman"/>
          <w:color w:val="000000"/>
          <w:sz w:val="32"/>
          <w:szCs w:val="32"/>
          <w:u w:val="single"/>
          <w:lang w:eastAsia="ru-RU"/>
        </w:rPr>
        <w:t>Недостатки: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  непредсказуемость и нестабильность дивидендов может привести к снижению курса акций.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lang w:eastAsia="ru-RU"/>
        </w:rPr>
        <w:t>2)     Политика  минимального стабильного размера дивидендных выплат.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lang w:eastAsia="ru-RU"/>
        </w:rPr>
        <w:t>Выплачиваются  неизменные дивиденды на каждую акцию в течение длительного периода.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4F1836">
        <w:rPr>
          <w:rFonts w:eastAsia="Times New Roman"/>
          <w:color w:val="000000"/>
          <w:sz w:val="32"/>
          <w:szCs w:val="32"/>
          <w:u w:val="single"/>
          <w:lang w:eastAsia="ru-RU"/>
        </w:rPr>
        <w:t>Преимущества: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  надежность и предсказуемость размера дивидендов обеспечивает стабильный курс акций.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4F1836">
        <w:rPr>
          <w:rFonts w:eastAsia="Times New Roman"/>
          <w:color w:val="000000"/>
          <w:sz w:val="32"/>
          <w:szCs w:val="32"/>
          <w:u w:val="single"/>
          <w:lang w:eastAsia="ru-RU"/>
        </w:rPr>
        <w:t>Недостаток: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  нет связи размера дивидендов с конечным финансовым результатом.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u w:val="single"/>
          <w:lang w:eastAsia="ru-RU"/>
        </w:rPr>
        <w:t>Агрессивному подходу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 соответствуют  два типа дивидендной политики: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lang w:eastAsia="ru-RU"/>
        </w:rPr>
        <w:t>1)</w:t>
      </w:r>
      <w:r w:rsidR="004F1836">
        <w:rPr>
          <w:rFonts w:eastAsia="Times New Roman"/>
          <w:color w:val="000000"/>
          <w:sz w:val="32"/>
          <w:szCs w:val="32"/>
          <w:lang w:eastAsia="ru-RU"/>
        </w:rPr>
        <w:t>  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Политика  стабильного уровня  дивидендов - устанавливается долгосрочный норматив распределения  прибыли.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4F1836">
        <w:rPr>
          <w:rFonts w:eastAsia="Times New Roman"/>
          <w:color w:val="000000"/>
          <w:sz w:val="32"/>
          <w:szCs w:val="32"/>
          <w:u w:val="single"/>
          <w:lang w:eastAsia="ru-RU"/>
        </w:rPr>
        <w:t>Преимущества: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  простота и тесная связь с финансовым результатом.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4F1836">
        <w:rPr>
          <w:rFonts w:eastAsia="Times New Roman"/>
          <w:color w:val="000000"/>
          <w:sz w:val="32"/>
          <w:szCs w:val="32"/>
          <w:u w:val="single"/>
          <w:lang w:eastAsia="ru-RU"/>
        </w:rPr>
        <w:t>Недостатки: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  при нестабильной прибыли размер дивиденда изменчив, это ведет к нестабильности курса акций и высокому риску хозяйственной деятельности.</w:t>
      </w:r>
    </w:p>
    <w:p w:rsidR="004F1836" w:rsidRDefault="004F1836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lang w:eastAsia="ru-RU"/>
        </w:rPr>
        <w:t>2)</w:t>
      </w:r>
      <w:r w:rsidR="004F1836">
        <w:rPr>
          <w:rFonts w:eastAsia="Times New Roman"/>
          <w:color w:val="000000"/>
          <w:sz w:val="32"/>
          <w:szCs w:val="32"/>
          <w:lang w:eastAsia="ru-RU"/>
        </w:rPr>
        <w:t> 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Политика постоянного возрастания размера дивидендов (самая агрессивная политика) предусматривает постоянный рост дивидендов на каждую акцию, устанавливается стабильный процент прироста.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4F1836">
        <w:rPr>
          <w:rFonts w:eastAsia="Times New Roman"/>
          <w:color w:val="000000"/>
          <w:sz w:val="32"/>
          <w:szCs w:val="32"/>
          <w:u w:val="single"/>
          <w:lang w:eastAsia="ru-RU"/>
        </w:rPr>
        <w:t>Преимущества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 xml:space="preserve"> - обеспечивается положительный имидж и рост курса акций.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4F1836">
        <w:rPr>
          <w:rFonts w:eastAsia="Times New Roman"/>
          <w:color w:val="000000"/>
          <w:sz w:val="32"/>
          <w:szCs w:val="32"/>
          <w:u w:val="single"/>
          <w:lang w:eastAsia="ru-RU"/>
        </w:rPr>
        <w:t>Недостатки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 xml:space="preserve"> – если темп роста дивидендов превышает темп роста прибыли, то снижается , инвестиционная активность предприятия  и его финансовая устойчивость.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lang w:eastAsia="ru-RU"/>
        </w:rPr>
        <w:t>Такая  политика подходит только для предприятий с постоянно растущей прибылью.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u w:val="single"/>
          <w:lang w:eastAsia="ru-RU"/>
        </w:rPr>
        <w:t>Компромиссному (умеренному) подходу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> соответствует политика минимального стабильного размера дивидендов с надбавкой в отдельные периоды (выплата экстра - дивидендов).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4F1836">
        <w:rPr>
          <w:rFonts w:eastAsia="Times New Roman"/>
          <w:color w:val="000000"/>
          <w:sz w:val="32"/>
          <w:szCs w:val="32"/>
          <w:u w:val="single"/>
          <w:lang w:eastAsia="ru-RU"/>
        </w:rPr>
        <w:t>Преимущества:</w:t>
      </w:r>
      <w:r w:rsidRPr="0090688B">
        <w:rPr>
          <w:rFonts w:eastAsia="Times New Roman"/>
          <w:color w:val="000000"/>
          <w:sz w:val="32"/>
          <w:szCs w:val="32"/>
          <w:lang w:eastAsia="ru-RU"/>
        </w:rPr>
        <w:t xml:space="preserve"> обеспечивается положительный имидж и  рост курса акций,  связь  дивидендов с финансовым результатом.</w:t>
      </w:r>
    </w:p>
    <w:p w:rsidR="0090688B" w:rsidRPr="004F1836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u w:val="single"/>
          <w:lang w:eastAsia="ru-RU"/>
        </w:rPr>
      </w:pPr>
      <w:r w:rsidRPr="004F1836">
        <w:rPr>
          <w:rFonts w:eastAsia="Times New Roman"/>
          <w:color w:val="000000"/>
          <w:sz w:val="32"/>
          <w:szCs w:val="32"/>
          <w:u w:val="single"/>
          <w:lang w:eastAsia="ru-RU"/>
        </w:rPr>
        <w:t>Недостатки:</w:t>
      </w: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lang w:eastAsia="ru-RU"/>
        </w:rPr>
        <w:t>- при продолжительной выплате минимальных дивидендов снижается инвестиционная привлекательность предприятия.</w:t>
      </w:r>
    </w:p>
    <w:p w:rsidR="0090688B" w:rsidRDefault="0090688B" w:rsidP="0090688B">
      <w:pPr>
        <w:spacing w:before="100" w:beforeAutospacing="1" w:after="100" w:afterAutospacing="1" w:line="420" w:lineRule="atLeast"/>
        <w:ind w:left="-709"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0688B">
        <w:rPr>
          <w:rFonts w:eastAsia="Times New Roman"/>
          <w:color w:val="000000"/>
          <w:sz w:val="32"/>
          <w:szCs w:val="32"/>
          <w:lang w:eastAsia="ru-RU"/>
        </w:rPr>
        <w:t>-  при частой выплате экстра - дивидендов они становятся ожидаемыми и перестают играть должную роль в поддержании курса акций.</w:t>
      </w:r>
    </w:p>
    <w:p w:rsidR="0090688B" w:rsidRPr="004F1836" w:rsidRDefault="0090688B" w:rsidP="0090688B">
      <w:pPr>
        <w:spacing w:before="100" w:beforeAutospacing="1" w:after="100" w:afterAutospacing="1" w:line="240" w:lineRule="auto"/>
        <w:outlineLvl w:val="0"/>
        <w:rPr>
          <w:rFonts w:eastAsia="Times New Roman" w:cs="Tahoma"/>
          <w:b/>
          <w:color w:val="000000"/>
          <w:kern w:val="36"/>
          <w:sz w:val="32"/>
          <w:szCs w:val="32"/>
          <w:u w:val="single"/>
          <w:lang w:eastAsia="ru-RU"/>
        </w:rPr>
      </w:pPr>
      <w:r w:rsidRPr="004F1836">
        <w:rPr>
          <w:rFonts w:eastAsia="Times New Roman" w:cs="Tahoma"/>
          <w:b/>
          <w:color w:val="000000"/>
          <w:kern w:val="36"/>
          <w:sz w:val="32"/>
          <w:szCs w:val="32"/>
          <w:u w:val="single"/>
          <w:lang w:eastAsia="ru-RU"/>
        </w:rPr>
        <w:t>Формы дивидендных выплат и их характеристика (методики)</w:t>
      </w:r>
    </w:p>
    <w:p w:rsidR="004F1836" w:rsidRDefault="0090688B" w:rsidP="004F1836">
      <w:pPr>
        <w:spacing w:before="100" w:beforeAutospacing="1" w:after="100" w:afterAutospacing="1" w:line="240" w:lineRule="auto"/>
        <w:ind w:left="-709"/>
        <w:rPr>
          <w:rFonts w:eastAsia="Times New Roman" w:cs="Tahoma"/>
          <w:color w:val="000000"/>
          <w:sz w:val="32"/>
          <w:szCs w:val="32"/>
          <w:lang w:eastAsia="ru-RU"/>
        </w:rPr>
      </w:pP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>В настоящее время сформировано 6 мето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t>дик (форм) дивидендных выплат: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br/>
      </w:r>
    </w:p>
    <w:p w:rsidR="004F1836" w:rsidRDefault="0090688B" w:rsidP="004F1836">
      <w:pPr>
        <w:spacing w:before="100" w:beforeAutospacing="1" w:after="100" w:afterAutospacing="1" w:line="240" w:lineRule="auto"/>
        <w:ind w:left="-709"/>
        <w:rPr>
          <w:rFonts w:eastAsia="Times New Roman" w:cs="Tahoma"/>
          <w:color w:val="000000"/>
          <w:sz w:val="32"/>
          <w:szCs w:val="32"/>
          <w:lang w:eastAsia="ru-RU"/>
        </w:rPr>
      </w:pP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>1. Постоянное про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t>центное распределение прибыли.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>2. Фикс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t>ированные дивидендные выплаты.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>3. Выплаты гарантированного минимума и экстрадивидендов.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br/>
        <w:t>4. Постоянное в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t>озрастание размера дивидендов.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>5. Выплата дивид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t>ендов по остаточному признаку.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>6. Выплата дивидендов акциями.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D2173">
        <w:rPr>
          <w:rFonts w:eastAsia="Times New Roman" w:cs="Tahoma"/>
          <w:color w:val="000000"/>
          <w:sz w:val="32"/>
          <w:szCs w:val="32"/>
          <w:u w:val="single"/>
          <w:lang w:eastAsia="ru-RU"/>
        </w:rPr>
        <w:t>1. Методика постоянного процентного распределения прибыли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 xml:space="preserve"> подразумевает стабильный в течение продолжительного времени процент чистой прибыли, направляемый на выплату дивидендов по 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 xml:space="preserve">обыкновенным акциям. Данная методика также носит название методики 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t>стабильного уровня дивидендов.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>Дивидендная политика данного типа предполагает стабильное значение дивидендного выхода на одну обыкновенную акцию в течение продолжительного периода времени. Коэффициент дивидендного 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>выхода определяется как отношение дивиденда на одну обыкновенную акцию к прибыли, причитающейся на одну обыкновенную акцию.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D2173">
        <w:rPr>
          <w:rFonts w:eastAsia="Times New Roman" w:cs="Tahoma"/>
          <w:color w:val="000000"/>
          <w:sz w:val="32"/>
          <w:szCs w:val="32"/>
          <w:u w:val="single"/>
          <w:lang w:eastAsia="ru-RU"/>
        </w:rPr>
        <w:t>2. Методика фиксированных дивидендных выплат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 xml:space="preserve"> (стабильного размера дивидендных выплат). Данная методика подразумевает регулярную выплату дивидендов на одну акцию в неизменном размере в 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 xml:space="preserve">течение продолжительного периода безотносительно к изменению курсов стоимости акции. При высоком темпе инфляции сумма корректируется на индекс инфляции. </w:t>
      </w:r>
      <w:r w:rsidRPr="004F1836">
        <w:rPr>
          <w:rFonts w:eastAsia="Times New Roman" w:cs="Tahoma"/>
          <w:color w:val="000000"/>
          <w:sz w:val="32"/>
          <w:szCs w:val="32"/>
          <w:u w:val="single"/>
          <w:lang w:eastAsia="ru-RU"/>
        </w:rPr>
        <w:t>Преимущество данной методики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 xml:space="preserve"> в том, что она дёт ощущение надёжности, которое создает у акционеров чувство уверенности в неизменном размере текущего дохода и позволяет избежать колебаний курсовой стоимости акций.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4F1836">
        <w:rPr>
          <w:rFonts w:eastAsia="Times New Roman" w:cs="Tahoma"/>
          <w:color w:val="000000"/>
          <w:sz w:val="32"/>
          <w:szCs w:val="32"/>
          <w:u w:val="single"/>
          <w:lang w:eastAsia="ru-RU"/>
        </w:rPr>
        <w:t>Недостатком данного подхода является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 xml:space="preserve"> слабая связь с финансовыми результатами деятельности предприятия ввиду наступления ситуаций, связанных с отсутствием средств в достаточном объёме для выполнения своих обязательств. В целях избежания подобных негативных последствий фиксированный размер дивидендов устанавливается, как правило, на относительно низком уровне.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D2173">
        <w:rPr>
          <w:rFonts w:eastAsia="Times New Roman" w:cs="Tahoma"/>
          <w:color w:val="000000"/>
          <w:sz w:val="32"/>
          <w:szCs w:val="32"/>
          <w:u w:val="single"/>
          <w:lang w:eastAsia="ru-RU"/>
        </w:rPr>
        <w:t>3. Методика выплаты гарантированного минимума и экстрадивидендов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 xml:space="preserve"> предусматривает регулярную выплату фиксированной суммы дивидендов. В случае благоприятной рыночной конъюнктуры и 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 xml:space="preserve">достаточной величины прибыли акционерам выплачиваются экстрадивиденды. В этом случае текущий доход складывается из фиксированного минимума и периодически выплачиваемых в </w:t>
      </w:r>
    </w:p>
    <w:p w:rsidR="004F1836" w:rsidRDefault="004F1836" w:rsidP="004F1836">
      <w:pPr>
        <w:spacing w:before="100" w:beforeAutospacing="1" w:after="100" w:afterAutospacing="1" w:line="240" w:lineRule="auto"/>
        <w:ind w:left="-709"/>
        <w:rPr>
          <w:rFonts w:eastAsia="Times New Roman" w:cs="Tahoma"/>
          <w:color w:val="000000"/>
          <w:sz w:val="32"/>
          <w:szCs w:val="32"/>
          <w:lang w:eastAsia="ru-RU"/>
        </w:rPr>
      </w:pPr>
      <w:r>
        <w:rPr>
          <w:rFonts w:eastAsia="Times New Roman" w:cs="Tahoma"/>
          <w:color w:val="000000"/>
          <w:sz w:val="32"/>
          <w:szCs w:val="32"/>
          <w:lang w:eastAsia="ru-RU"/>
        </w:rPr>
        <w:t xml:space="preserve">  </w:t>
      </w:r>
    </w:p>
    <w:p w:rsidR="004F1836" w:rsidRDefault="0090688B" w:rsidP="004F1836">
      <w:pPr>
        <w:spacing w:before="100" w:beforeAutospacing="1" w:after="100" w:afterAutospacing="1" w:line="240" w:lineRule="auto"/>
        <w:ind w:left="-709"/>
        <w:rPr>
          <w:rFonts w:eastAsia="Times New Roman" w:cs="Tahoma"/>
          <w:color w:val="000000"/>
          <w:sz w:val="32"/>
          <w:szCs w:val="32"/>
          <w:lang w:eastAsia="ru-RU"/>
        </w:rPr>
      </w:pP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>зависимости от финансовых р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t xml:space="preserve">езультатов отчётного года 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>экстрадивидендов. 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4F1836">
        <w:rPr>
          <w:rFonts w:eastAsia="Times New Roman" w:cs="Tahoma"/>
          <w:color w:val="000000"/>
          <w:sz w:val="32"/>
          <w:szCs w:val="32"/>
          <w:u w:val="single"/>
          <w:lang w:eastAsia="ru-RU"/>
        </w:rPr>
        <w:t>Преимуществами данного подхода являются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 xml:space="preserve"> стабильная выплата дивидендов и зависимость от финансовых результатов. </w:t>
      </w:r>
    </w:p>
    <w:p w:rsidR="004F1836" w:rsidRDefault="0090688B" w:rsidP="004F1836">
      <w:pPr>
        <w:spacing w:before="100" w:beforeAutospacing="1" w:after="100" w:afterAutospacing="1" w:line="240" w:lineRule="auto"/>
        <w:ind w:left="-709"/>
        <w:rPr>
          <w:rFonts w:eastAsia="Times New Roman" w:cs="Tahoma"/>
          <w:color w:val="000000"/>
          <w:sz w:val="32"/>
          <w:szCs w:val="32"/>
          <w:lang w:eastAsia="ru-RU"/>
        </w:rPr>
      </w:pPr>
      <w:r w:rsidRPr="004F1836">
        <w:rPr>
          <w:rFonts w:eastAsia="Times New Roman" w:cs="Tahoma"/>
          <w:color w:val="000000"/>
          <w:sz w:val="32"/>
          <w:szCs w:val="32"/>
          <w:u w:val="single"/>
          <w:lang w:eastAsia="ru-RU"/>
        </w:rPr>
        <w:t>Основной недостаток данного метода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 xml:space="preserve"> заключается в том, что при продолжительной выплате лишь фиксированных дивидендов снижается инвестиционная привлекательность акций, а при регулярных выплатах экстрадивидендов уменьшается их стимулирующее воздействие на акционеров.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D2173">
        <w:rPr>
          <w:rFonts w:eastAsia="Times New Roman" w:cs="Tahoma"/>
          <w:color w:val="000000"/>
          <w:sz w:val="32"/>
          <w:szCs w:val="32"/>
          <w:u w:val="single"/>
          <w:lang w:eastAsia="ru-RU"/>
        </w:rPr>
        <w:t>4. Постоянное в</w:t>
      </w:r>
      <w:r w:rsidR="004F1836" w:rsidRPr="009D2173">
        <w:rPr>
          <w:rFonts w:eastAsia="Times New Roman" w:cs="Tahoma"/>
          <w:color w:val="000000"/>
          <w:sz w:val="32"/>
          <w:szCs w:val="32"/>
          <w:u w:val="single"/>
          <w:lang w:eastAsia="ru-RU"/>
        </w:rPr>
        <w:t>озрастание размера дивидендов.</w:t>
      </w:r>
      <w:r w:rsidR="004F1836" w:rsidRPr="009D2173">
        <w:rPr>
          <w:rFonts w:eastAsia="Times New Roman" w:cs="Tahoma"/>
          <w:color w:val="000000"/>
          <w:sz w:val="32"/>
          <w:szCs w:val="32"/>
          <w:u w:val="single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>Данный вариант предусматривает стабильное повышение уровня дивидендных выплат в расчёте на одну акцию. Как правило, процентный прирост размера дивидендов увели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t>чивается на твёрдую величину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>процента по сравнению с предшествующим периодом. 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4F1836">
        <w:rPr>
          <w:rFonts w:eastAsia="Times New Roman" w:cs="Tahoma"/>
          <w:color w:val="000000"/>
          <w:sz w:val="32"/>
          <w:szCs w:val="32"/>
          <w:u w:val="single"/>
          <w:lang w:eastAsia="ru-RU"/>
        </w:rPr>
        <w:t>Преимуществом данной формы является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 xml:space="preserve"> постоянный рост размера дивидендов и таким образом обеспечивается высокая стоимость акций предприятия. </w:t>
      </w:r>
      <w:r w:rsidRPr="004F1836">
        <w:rPr>
          <w:rFonts w:eastAsia="Times New Roman" w:cs="Tahoma"/>
          <w:color w:val="000000"/>
          <w:sz w:val="32"/>
          <w:szCs w:val="32"/>
          <w:u w:val="single"/>
          <w:lang w:eastAsia="ru-RU"/>
        </w:rPr>
        <w:t>Недостатком является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 xml:space="preserve"> негибкость методики, 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>поскольку размер дивидендных выплат увеличивается регулярно, независ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t>имо от финансовых результатов.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br/>
      </w:r>
    </w:p>
    <w:p w:rsidR="004F1836" w:rsidRDefault="0090688B" w:rsidP="004F1836">
      <w:pPr>
        <w:spacing w:before="100" w:beforeAutospacing="1" w:after="100" w:afterAutospacing="1" w:line="240" w:lineRule="auto"/>
        <w:ind w:left="-709"/>
        <w:rPr>
          <w:rFonts w:eastAsia="Times New Roman" w:cs="Tahoma"/>
          <w:color w:val="000000"/>
          <w:sz w:val="32"/>
          <w:szCs w:val="32"/>
          <w:lang w:eastAsia="ru-RU"/>
        </w:rPr>
      </w:pPr>
      <w:r w:rsidRPr="009D2173">
        <w:rPr>
          <w:rFonts w:eastAsia="Times New Roman" w:cs="Tahoma"/>
          <w:color w:val="000000"/>
          <w:sz w:val="32"/>
          <w:szCs w:val="32"/>
          <w:u w:val="single"/>
          <w:lang w:eastAsia="ru-RU"/>
        </w:rPr>
        <w:t>5. Выплата дивидендов п</w:t>
      </w:r>
      <w:r w:rsidR="004F1836" w:rsidRPr="009D2173">
        <w:rPr>
          <w:rFonts w:eastAsia="Times New Roman" w:cs="Tahoma"/>
          <w:color w:val="000000"/>
          <w:sz w:val="32"/>
          <w:szCs w:val="32"/>
          <w:u w:val="single"/>
          <w:lang w:eastAsia="ru-RU"/>
        </w:rPr>
        <w:t>о остаточному признаку.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>Данная методика предусматривает выплату дивидендов в последнюю очередь после финансирования всех инвестиционных проектов. 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Pr="004F1836">
        <w:rPr>
          <w:rFonts w:eastAsia="Times New Roman" w:cs="Tahoma"/>
          <w:color w:val="000000"/>
          <w:sz w:val="32"/>
          <w:szCs w:val="32"/>
          <w:u w:val="single"/>
          <w:lang w:eastAsia="ru-RU"/>
        </w:rPr>
        <w:t>Преимущество заключается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 xml:space="preserve"> в обеспечении высоких темпов роста предприятия, повышается финансовая устойчивость. </w:t>
      </w:r>
      <w:r w:rsidRPr="004F1836">
        <w:rPr>
          <w:rFonts w:eastAsia="Times New Roman" w:cs="Tahoma"/>
          <w:color w:val="000000"/>
          <w:sz w:val="32"/>
          <w:szCs w:val="32"/>
          <w:u w:val="single"/>
          <w:lang w:eastAsia="ru-RU"/>
        </w:rPr>
        <w:t xml:space="preserve">Недостатками </w:t>
      </w:r>
      <w:r w:rsidRPr="0090688B">
        <w:rPr>
          <w:rFonts w:eastAsia="Times New Roman" w:cs="Tahoma"/>
          <w:color w:val="000000"/>
          <w:sz w:val="32"/>
          <w:szCs w:val="32"/>
          <w:lang w:eastAsia="ru-RU"/>
        </w:rPr>
        <w:t>является нерегулярная и нефик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t>сированная выплата дивидендов.</w:t>
      </w:r>
      <w:r w:rsidR="004F1836">
        <w:rPr>
          <w:rFonts w:eastAsia="Times New Roman" w:cs="Tahoma"/>
          <w:color w:val="000000"/>
          <w:sz w:val="32"/>
          <w:szCs w:val="32"/>
          <w:lang w:eastAsia="ru-RU"/>
        </w:rPr>
        <w:br/>
      </w:r>
    </w:p>
    <w:p w:rsidR="0090688B" w:rsidRPr="0090688B" w:rsidRDefault="004F1836" w:rsidP="004F1836">
      <w:pPr>
        <w:spacing w:before="100" w:beforeAutospacing="1" w:after="100" w:afterAutospacing="1" w:line="240" w:lineRule="auto"/>
        <w:ind w:left="-709"/>
        <w:rPr>
          <w:rFonts w:eastAsia="Times New Roman" w:cs="Tahoma"/>
          <w:color w:val="000000"/>
          <w:sz w:val="32"/>
          <w:szCs w:val="32"/>
          <w:lang w:eastAsia="ru-RU"/>
        </w:rPr>
      </w:pPr>
      <w:r w:rsidRPr="009D2173">
        <w:rPr>
          <w:rFonts w:eastAsia="Times New Roman" w:cs="Tahoma"/>
          <w:color w:val="000000"/>
          <w:sz w:val="32"/>
          <w:szCs w:val="32"/>
          <w:u w:val="single"/>
          <w:lang w:eastAsia="ru-RU"/>
        </w:rPr>
        <w:t>6. Выплата дивидендов акциями.</w:t>
      </w:r>
      <w:r>
        <w:rPr>
          <w:rFonts w:eastAsia="Times New Roman" w:cs="Tahoma"/>
          <w:color w:val="000000"/>
          <w:sz w:val="32"/>
          <w:szCs w:val="32"/>
          <w:lang w:eastAsia="ru-RU"/>
        </w:rPr>
        <w:br/>
      </w:r>
      <w:r w:rsidR="0090688B" w:rsidRPr="0090688B">
        <w:rPr>
          <w:rFonts w:eastAsia="Times New Roman" w:cs="Tahoma"/>
          <w:color w:val="000000"/>
          <w:sz w:val="32"/>
          <w:szCs w:val="32"/>
          <w:lang w:eastAsia="ru-RU"/>
        </w:rPr>
        <w:t>Предусматривает выдачу акционерам вместо денежных средств дополнительного пакета акций, который акционеры могут в любой момент реализовать.</w:t>
      </w:r>
    </w:p>
    <w:p w:rsidR="0090688B" w:rsidRDefault="0090688B" w:rsidP="0090688B">
      <w:pPr>
        <w:ind w:left="-1276"/>
      </w:pPr>
    </w:p>
    <w:p w:rsidR="0090688B" w:rsidRPr="0090688B" w:rsidRDefault="0090688B" w:rsidP="0090688B">
      <w:pPr>
        <w:spacing w:before="100" w:beforeAutospacing="1" w:after="100" w:afterAutospacing="1" w:line="420" w:lineRule="atLeast"/>
        <w:ind w:left="-709" w:firstLine="709"/>
        <w:jc w:val="center"/>
        <w:rPr>
          <w:rFonts w:eastAsia="Times New Roman"/>
          <w:color w:val="000000"/>
          <w:sz w:val="32"/>
          <w:szCs w:val="32"/>
          <w:lang w:eastAsia="ru-RU"/>
        </w:rPr>
      </w:pPr>
    </w:p>
    <w:p w:rsidR="0090688B" w:rsidRPr="0090688B" w:rsidRDefault="0090688B" w:rsidP="0090688B">
      <w:pPr>
        <w:ind w:left="-709"/>
        <w:rPr>
          <w:rStyle w:val="apple-style-span"/>
          <w:rFonts w:cs="Arial"/>
          <w:color w:val="000000"/>
          <w:sz w:val="32"/>
          <w:szCs w:val="32"/>
        </w:rPr>
      </w:pPr>
    </w:p>
    <w:p w:rsidR="002B63AF" w:rsidRDefault="002B63AF" w:rsidP="002B63AF">
      <w:pPr>
        <w:ind w:left="-1276"/>
      </w:pPr>
    </w:p>
    <w:p w:rsidR="002B63AF" w:rsidRPr="002B63AF" w:rsidRDefault="002B63AF" w:rsidP="002B63AF">
      <w:pPr>
        <w:ind w:left="-993"/>
        <w:rPr>
          <w:sz w:val="28"/>
          <w:szCs w:val="28"/>
        </w:rPr>
      </w:pPr>
      <w:bookmarkStart w:id="0" w:name="_GoBack"/>
      <w:bookmarkEnd w:id="0"/>
    </w:p>
    <w:sectPr w:rsidR="002B63AF" w:rsidRPr="002B63AF" w:rsidSect="002B63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3AF"/>
    <w:rsid w:val="0017331E"/>
    <w:rsid w:val="002B63AF"/>
    <w:rsid w:val="004F1836"/>
    <w:rsid w:val="0074360D"/>
    <w:rsid w:val="0090688B"/>
    <w:rsid w:val="00981039"/>
    <w:rsid w:val="009D2173"/>
    <w:rsid w:val="00A0141C"/>
    <w:rsid w:val="00C5358A"/>
    <w:rsid w:val="00F9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032F6-C58A-4376-A24A-F7A0B99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B63AF"/>
  </w:style>
  <w:style w:type="character" w:customStyle="1" w:styleId="apple-converted-space">
    <w:name w:val="apple-converted-space"/>
    <w:basedOn w:val="a0"/>
    <w:rsid w:val="002B63AF"/>
  </w:style>
  <w:style w:type="character" w:styleId="a3">
    <w:name w:val="Hyperlink"/>
    <w:basedOn w:val="a0"/>
    <w:uiPriority w:val="99"/>
    <w:semiHidden/>
    <w:unhideWhenUsed/>
    <w:rsid w:val="002B63AF"/>
    <w:rPr>
      <w:color w:val="0000FF"/>
      <w:u w:val="single"/>
    </w:rPr>
  </w:style>
  <w:style w:type="paragraph" w:customStyle="1" w:styleId="a4">
    <w:name w:val="Абзац списка"/>
    <w:basedOn w:val="a"/>
    <w:uiPriority w:val="34"/>
    <w:qFormat/>
    <w:rsid w:val="004F1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9301</CharactersWithSpaces>
  <SharedDoc>false</SharedDoc>
  <HLinks>
    <vt:vector size="48" baseType="variant">
      <vt:variant>
        <vt:i4>917570</vt:i4>
      </vt:variant>
      <vt:variant>
        <vt:i4>21</vt:i4>
      </vt:variant>
      <vt:variant>
        <vt:i4>0</vt:i4>
      </vt:variant>
      <vt:variant>
        <vt:i4>5</vt:i4>
      </vt:variant>
      <vt:variant>
        <vt:lpwstr>http://www.finekon.ru/investicii.php</vt:lpwstr>
      </vt:variant>
      <vt:variant>
        <vt:lpwstr/>
      </vt:variant>
      <vt:variant>
        <vt:i4>6160476</vt:i4>
      </vt:variant>
      <vt:variant>
        <vt:i4>18</vt:i4>
      </vt:variant>
      <vt:variant>
        <vt:i4>0</vt:i4>
      </vt:variant>
      <vt:variant>
        <vt:i4>5</vt:i4>
      </vt:variant>
      <vt:variant>
        <vt:lpwstr>http://www.finekon.ru/akcionernoe obshhestvo.php</vt:lpwstr>
      </vt:variant>
      <vt:variant>
        <vt:lpwstr/>
      </vt:variant>
      <vt:variant>
        <vt:i4>4587600</vt:i4>
      </vt:variant>
      <vt:variant>
        <vt:i4>15</vt:i4>
      </vt:variant>
      <vt:variant>
        <vt:i4>0</vt:i4>
      </vt:variant>
      <vt:variant>
        <vt:i4>5</vt:i4>
      </vt:variant>
      <vt:variant>
        <vt:lpwstr>http://www.finekon.ru/chistaja pribyl.php</vt:lpwstr>
      </vt:variant>
      <vt:variant>
        <vt:lpwstr/>
      </vt:variant>
      <vt:variant>
        <vt:i4>327761</vt:i4>
      </vt:variant>
      <vt:variant>
        <vt:i4>12</vt:i4>
      </vt:variant>
      <vt:variant>
        <vt:i4>0</vt:i4>
      </vt:variant>
      <vt:variant>
        <vt:i4>5</vt:i4>
      </vt:variant>
      <vt:variant>
        <vt:lpwstr>http://www.finekon.ru/inv privl regionov.php</vt:lpwstr>
      </vt:variant>
      <vt:variant>
        <vt:lpwstr/>
      </vt:variant>
      <vt:variant>
        <vt:i4>4128883</vt:i4>
      </vt:variant>
      <vt:variant>
        <vt:i4>9</vt:i4>
      </vt:variant>
      <vt:variant>
        <vt:i4>0</vt:i4>
      </vt:variant>
      <vt:variant>
        <vt:i4>5</vt:i4>
      </vt:variant>
      <vt:variant>
        <vt:lpwstr>http://www.finekon.ru/akcii.php</vt:lpwstr>
      </vt:variant>
      <vt:variant>
        <vt:lpwstr/>
      </vt:variant>
      <vt:variant>
        <vt:i4>6553708</vt:i4>
      </vt:variant>
      <vt:variant>
        <vt:i4>6</vt:i4>
      </vt:variant>
      <vt:variant>
        <vt:i4>0</vt:i4>
      </vt:variant>
      <vt:variant>
        <vt:i4>5</vt:i4>
      </vt:variant>
      <vt:variant>
        <vt:lpwstr>http://www.finekon.ru/fin rezultaty.php</vt:lpwstr>
      </vt:variant>
      <vt:variant>
        <vt:lpwstr/>
      </vt:variant>
      <vt:variant>
        <vt:i4>5439565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http://ru.wikipedia.org/wiki/%D0%94%D0%B8%D0%B2%D0%B8%D0%B4%D0%B5%D0%BD%D0%B4</vt:lpwstr>
      </vt:variant>
      <vt:variant>
        <vt:lpwstr/>
      </vt:variant>
      <vt:variant>
        <vt:i4>7798875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http://ru.wikipedia.org/wiki/%D0%90%D0%BA%D1%86%D0%B8%D0%BE%D0%BD%D0%B5%D1%80%D0%BD%D0%BE%D0%B5_%D0%BE%D0%B1%D1%89%D0%B5%D1%81%D1%82%D0%B2%D0%BE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2014-08-16T07:20:00Z</dcterms:created>
  <dcterms:modified xsi:type="dcterms:W3CDTF">2014-08-16T07:20:00Z</dcterms:modified>
</cp:coreProperties>
</file>