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EB" w:rsidRDefault="008A71EB">
      <w:pPr>
        <w:pStyle w:val="a5"/>
        <w:tabs>
          <w:tab w:val="left" w:pos="2160"/>
          <w:tab w:val="left" w:pos="2340"/>
        </w:tabs>
        <w:jc w:val="both"/>
        <w:rPr>
          <w:b/>
          <w:bCs/>
          <w:szCs w:val="28"/>
        </w:rPr>
      </w:pPr>
    </w:p>
    <w:p w:rsidR="008A71EB" w:rsidRDefault="008A71EB">
      <w:pPr>
        <w:pStyle w:val="a5"/>
        <w:tabs>
          <w:tab w:val="left" w:pos="2160"/>
          <w:tab w:val="left" w:pos="2340"/>
        </w:tabs>
        <w:jc w:val="both"/>
        <w:rPr>
          <w:b/>
          <w:bCs/>
          <w:szCs w:val="28"/>
        </w:rPr>
      </w:pPr>
    </w:p>
    <w:p w:rsidR="008A71EB" w:rsidRDefault="008A71EB">
      <w:pPr>
        <w:pStyle w:val="a5"/>
        <w:tabs>
          <w:tab w:val="left" w:pos="2160"/>
          <w:tab w:val="left" w:pos="23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Днепровско –Донецкий ( Припятский и Днепровско- Донецкий) нефтегазоносный бассейн.</w:t>
      </w:r>
    </w:p>
    <w:p w:rsidR="008A71EB" w:rsidRDefault="008A71EB">
      <w:pPr>
        <w:tabs>
          <w:tab w:val="left" w:pos="2160"/>
          <w:tab w:val="left" w:pos="2340"/>
        </w:tabs>
        <w:jc w:val="both"/>
        <w:rPr>
          <w:b/>
          <w:bCs/>
          <w:sz w:val="22"/>
          <w:szCs w:val="22"/>
        </w:rPr>
      </w:pPr>
    </w:p>
    <w:p w:rsidR="008A71EB" w:rsidRDefault="008A71EB">
      <w:pPr>
        <w:tabs>
          <w:tab w:val="left" w:pos="2160"/>
          <w:tab w:val="left" w:pos="2340"/>
        </w:tabs>
        <w:jc w:val="both"/>
        <w:rPr>
          <w:sz w:val="22"/>
          <w:szCs w:val="22"/>
        </w:rPr>
      </w:pPr>
    </w:p>
    <w:p w:rsidR="008A71EB" w:rsidRDefault="008A71EB">
      <w:pPr>
        <w:pStyle w:val="2"/>
        <w:tabs>
          <w:tab w:val="left" w:pos="2160"/>
          <w:tab w:val="left" w:pos="234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Днепровско-Донецкий нефтегазоносный бассейн расположен в юго-западной части Восточно- Европейской платформы  между Средне-Русской и Приднепровской возвышенностями на территории Украины и Белорусии. Общая площадь бассейна около 100000 кв. км.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ИЗУЧЕННОСТЬ.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Геолого-геофизические исследования с целью поиска залежей УВ были начаты в 30-е годы прошлого века, после обнаружения в регионе солянокупольных структур. В результате бурения на соляных куполах в 1936г была обнаружена небольшая залежь нефти в кепроке Роменского соляного штока. Это послужило основанием для увеличения геолого-геофизических и буровых работ в довоенные годы. Продолженные в послевоенные годы работы до 1950г не приносили результата, однако полученные материалы позволили наметить границы бассейна, изучить разрез, выделить крупные структурные элементы и локальные поднятия. В результате за 1950-1963гг открыто более 20 месторождений, а среди них крупнейшее г/к Шебелинское месторождение (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н=650 млрд.м.куб.). Начиная с 1950г в бассейне проводятся региональные и детальные г/г работы, что позволило детализировать глубинное строение.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западной части бассейна (Припятский грабен) первая нефть была получена в 1952г на Ельской структуре, а в 1963г открыто Речицкое, а позже Вишанское, Осташковичское и др м-ния.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период с 1964 по 1975гг происходит дальнейшее увеличение объемов геофизических исследований и глубокого бурения. В этот период в бассейне открыто около 30 новых месторождений. Ввод в разработку новых месторождений позволил довести годовую добычу нефти до 19 млн т, а газа до 56 млрд м куб (1974г).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последующие годы (после 1975г) поиски нефти и газа проводятся в условиях увеличения глубинности и усложнения геологических условий. Результатом этих работ явилось открытие залежей, связанных с неантиклинальными, малоамплитудными ловушками, в частности в пределах депрессионных зон на глубине 4-5км. За 1979-1985гг было открыто более 40 новых месторождений, но как правило небольших по запасам и сложных построению. Это привело к снижению добычи, особенно, нефти в 1980г до 8млн т, а газа до 50млрд м куб.                                                                                                                                                         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Степень изученности бассейна всеми видами работ неравномерна. К началу 90-х годов детальной сейсморазведкой изучено 30% перспективной  территории Белорусии и 35% Украины. В Днепровском грабене слабо изучена девонская часть разреза. К началу 80-х годов плотность бурения в среднем составляла 87м/км.кв. Наиболее детально изучены С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-Р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и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-С</w:t>
      </w:r>
      <w:r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>отложения. К середине 90-х годов прошлого века в бассейне известно более 210 месторождений. Судя по данным, опубликованным в 2004г в последние годы на северном борту Днепровско-Донецкого грабена на 7 месторождениях выявлены промышленные залежи нефти, газа и конденсате в кристаллических  породах  фундамента ( в коре выветривания и зонах разуплотнения ).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ТЕКТОНИКА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Днепровско-Донецко-Припятский  н/г бассейн приурочен к одноименному авлакогену- крупной отрицательной структуре ЮЗ части Восточно-Европейской  платформы. Ограничен бассейн с запада Белорусским массивом ( Белорусско-Мазурской антеклизой- Д.В. Каламкаров, 2003) , с северо-востока Воронежской антеклизой, с ЮЗ Украинским кристаллическим щитом, с востока складчатым Домбассом. Днепровско-Донецкий бассейн вместе с Домбассом (по Н.С. Шатскому) образует единый прогиб Большого Домбасса (или авлакоген).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современном структурном плане в составе бассейна можно выделить следующие основные элементы : А- южный борт( склон Украинского щита   Ф-до 2 км); Б- северный борт ( склон Воронежской антеклизы Ф- до 3,5 км); В- Днепровско-Донецкий и Припятский грабены ( Ф- от 2,5-3 км до 8-10 км и даже по современным представлениям до 20 км). Днепровско-Донецкий и Припятский грабены разделены Черниговско-Брагинским выступом ( Ф-до 1,2 км). В Припятском грабене Ф на глубине от 2 до 6 км, в Днепровско-Донецком от 4,5 до 10-12 и  возможно до 20 км.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Разрез представлен мощной толщей пород с рифей- вендских до кайнозойских. Для разреза характерны различная сторатиграфическая полнота, крупные перерывы, несогласия.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Докембрийский фундамент имеет глыбово-блоковое строение, определяемое продольными о поперечными нарушениями различной амплитуды ( от 0,5-1,5 км до 3-4 км в Припятском прогибе до 5-6 км в Днепровско-Донецком). Наиболее резко расчленен фундамент в Д-Д прогибе.</w:t>
      </w:r>
    </w:p>
    <w:p w:rsidR="008A71EB" w:rsidRDefault="008A71EB">
      <w:pPr>
        <w:tabs>
          <w:tab w:val="left" w:pos="930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Основную роль в формировании внутренней структуры осадочного чехла бассейна играли продольные разломы, а также Д3и нижнепермская соленосные толщи. Сложное блоковое строение фундамента в сочетании с соляной тектоникой обусловило формирование в осадочном чехле специфических структурных форм и привело к несовпадению структурных планов отдельных стратиграфических комплексов ( особенно надсолевых и подсолевых ). Широкое распространение в бассейне имеют локальные структуры  в основном блоковой и солянокупольной природы. Соляной тектогенез способствовал образованию соляных куполов и грибообразных соляных штоков ( особенно в Д-Д прогибе).</w:t>
      </w:r>
    </w:p>
    <w:p w:rsidR="008A71EB" w:rsidRDefault="008A71EB">
      <w:pPr>
        <w:tabs>
          <w:tab w:val="left" w:pos="930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ДНЕПРОВСКИЙ ПРОГИБ (ГРАБЕН</w:t>
      </w:r>
      <w:r>
        <w:rPr>
          <w:sz w:val="22"/>
          <w:szCs w:val="22"/>
        </w:rPr>
        <w:t>)</w:t>
      </w:r>
    </w:p>
    <w:p w:rsidR="008A71EB" w:rsidRDefault="008A71EB">
      <w:pPr>
        <w:tabs>
          <w:tab w:val="left" w:pos="930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разрезе осадочного чехла выделяют пять структурных комплексов: подсолевой девонский ( рифейско- нижнефранский ) и надсолевые фаменско- нижневизейский, верхневизейско-нижнепермский, верхнепермско- мезозойский и кайнозойский. Они объединяются в два этажа – подсолевой и надсолевой, в строении которых наблюдаются наибольшие несоответствия.                                                 </w:t>
      </w:r>
    </w:p>
    <w:p w:rsidR="008A71EB" w:rsidRDefault="008A71EB">
      <w:pPr>
        <w:pStyle w:val="a6"/>
        <w:tabs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Для подсолевого этажа, изученного сравнительно слабо, характерны три типа региональных структур – протяженные тектонические ступени и блоки,  развитые в прибортовых зонах грабена, крупные блоки изометричной формы, характерные для центральной зоны и погребенные горстообразные выступы. Последние образуют 2 продольные группы – северную и южную. </w:t>
      </w:r>
    </w:p>
    <w:p w:rsidR="008A71EB" w:rsidRDefault="008A71EB">
      <w:pPr>
        <w:tabs>
          <w:tab w:val="left" w:pos="930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На строение надсолевого этажа , помимо движений фундамента, значительное  значительное влияние оказал соляной тектогенез, в котором наиболее активно учавствовала нижняя ( евлано- ливенская ) соленосная толща девона. В связи с этим строение межсолевого ( задонско- елецкого ) и надсолевого девона имеет прямое отражение в структуре каменноугольных и вышележащих отложений. На строение надсолевого этажа значительное влияние оказали  также предверхнепермский размыв и нижнепермская соленосная толща ( привела к несоответствию структурных планов между нижнепермскими и более молодыми отложениями).</w:t>
      </w:r>
    </w:p>
    <w:p w:rsidR="008A71EB" w:rsidRDefault="008A71EB">
      <w:pPr>
        <w:tabs>
          <w:tab w:val="left" w:pos="930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По надсолевым отложениям в Днепровском грабене выделяются три структурно-тектонические зоны:  Северную и Южную прибортовые и Центральную.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Северная прибортовая зона отличается наиболее полным разрезом надсолевого этажа. Здесь широко развиты брахиантиклинали и соляные купола, образующие две субширотные линии. Первую (северную) образуют поднятия, примыкающие к северному бортовому разлому или расположенные на мысообразных бортовых выступах фундамента. Как правило эти структуры имеют небольшие размеры, крутые южные крылья и сформировались без видимого участия соли.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Вторую ( южную) образуют более крупные брахиантиклинали и соляные купола, приуроченные  к депрессиям фундамента. Для диапировых              структур здесь характерен предпалеогеновый и предчетвертичный уровень соляных штоков.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южной прибортовой зоны характерен сокращенный объем надсолевого комплекса ( сокращение мощности или полное отсутствие верхнефранских, С3, Р1 и К отложений ). Приподнятое положение зоны привело к формированию здесь структур надвигания, сопряженных с южным бортовым разломом. В более погруженной северной части зоны развиты более крупные структуры ( в том числе диапировые ), приуроченные к локальным депрессиям фундамента. В пределах южной прибортовой зоны встречаются соляные купола, где соль прорывает только Д отложения, но есть и складки, где соль прорывает и Р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и даже М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породы. Помимо этого встречаются структуры, где соль прорывает осадочные напластования в виде штоков.</w:t>
      </w:r>
    </w:p>
    <w:p w:rsidR="008A71EB" w:rsidRDefault="008A71EB">
      <w:pPr>
        <w:tabs>
          <w:tab w:val="left" w:pos="945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Центральная зона характеризуется развитием палеозойских отложений, мощности которых регионально возрастают к юго-востоку. Для этой зоны характерны более крупные складки ( 17-20 * 60-70 км) например Шебелинская, а также развитие , как правило, надразломных валообразных поднятий, имеющих блоковую или солянокупольную природу. Структуры в средней части зоны располагаются кулисообразно, имеют широкие плоские своды, симметричные очертания ( Солоховско-Диканьский вал ), или резкие, крутые крылья ( Радченковский вал ). На Ю-В зоны валы имеют протяженные, резко очерченные формы, осложненные рядом мелких поднятий.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крайнем Ю-В зоны осадочный чехол сильно дислоцирован, здесь развиты открытые антиклинальные структуры, в своде которых каменноугольные отложения залегают непосредственно под кайнозойскими породами.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крайней С-З части Днепровского грабена характерны сокращенные мощности пермских и каменноугольных отложений, обиле вулканогенных образований в девоне, отложения которого полностью отсутствуют в ряде участков ( Кошелевский, Брусиловский выступы ). Проявлений соляного тектогенеза здесь не отмечено. Дислоцированность верхнего Р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 и М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–К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  слабая.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Ю-В к Днепровскому грабену по системе разломов примыкает Преддонецкая шовная ступень. Это узкая ( 20-30 км ), наиболее опущенная краевая зона южного склона Воронежской антеклизы. С юга она ограничена Северо-Донбасским надвигом, а с севера Краснорецким сбросом с А по     &gt;1000 м ступень осложнена нарушениями, в Р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отложениях локальными поднятиями, в вышележащих горизонтах – моноклиналь.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Таким образом, в днепровском грабене развито большое количество (&gt; 300) локальных структур. Причинами их форомирования являются вертикальные глыбовые движения фундамента. Формирование и развитие локальных структур совпадает с эпохами перерывов в осадконакоплении. Характерной чертой является унаследованность структурных планов,нарушаемая лишь соляной тектоникой.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Большое  значение в формировании структур имеют верхнедевонская и нижнепермская соленосные толщи,особенно первая из них. Иногда эти толщи, по-видимому,  сливаются (Полтавская структура и др.) среди соляных структур различаыт брахиантиклинали закрытые, которые в свою очередь делятся на: а) брахиантиклинали с подъемом соли выше подошвы каменноугольных отложений – предкарбоновые; б) брахиантиклинали с подъемом соли не выше подошвы пермских отложений – предверхнепермские; в) брахиантиклинали с подъемом соли до  палеогена – предпалеогеновые.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Среди открытых соляных структур различают активные диапиры,полнлстью прорывающие все отложения (Роменский купол) и пассивные, где соляные ядра размыты и на размытые поверхности ложатся более молодые породы ( Исачковский, Дмитриевский и др. соляные штоки).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бортов  Днепровско-Донецкого прогиба или склонов Украинского щита и Воронежской антеклизы характерны структуры облекания выступов кристаллического фундамента. На северном борту отмечается выклинивание девонских и каменноугольных отложений. Южный борт характеризуется более мощным накоплением Р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 и  М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пород, однако здесь  отмечаются многочисленные перерывы в осадконакоплении с выпадением целых стратиграфических  подразделений.</w:t>
      </w:r>
    </w:p>
    <w:p w:rsidR="008A71EB" w:rsidRDefault="008A71EB">
      <w:pPr>
        <w:tabs>
          <w:tab w:val="left" w:pos="2160"/>
          <w:tab w:val="left" w:pos="2340"/>
        </w:tabs>
        <w:jc w:val="both"/>
        <w:rPr>
          <w:sz w:val="22"/>
          <w:szCs w:val="22"/>
        </w:rPr>
      </w:pPr>
    </w:p>
    <w:p w:rsidR="008A71EB" w:rsidRDefault="008A71EB">
      <w:pPr>
        <w:tabs>
          <w:tab w:val="left" w:pos="2160"/>
          <w:tab w:val="left" w:pos="2340"/>
          <w:tab w:val="left" w:pos="2505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Припятский прогиб (грабен).</w:t>
      </w:r>
    </w:p>
    <w:p w:rsidR="008A71EB" w:rsidRDefault="008A71EB">
      <w:pPr>
        <w:tabs>
          <w:tab w:val="left" w:pos="2160"/>
          <w:tab w:val="left" w:pos="2340"/>
        </w:tabs>
        <w:jc w:val="both"/>
        <w:rPr>
          <w:sz w:val="22"/>
          <w:szCs w:val="22"/>
        </w:rPr>
      </w:pP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Он является С-З продолжением Днепровско-Донецкого прогиба и отделяется от последнего Черниговско-Брагинским выступом. Строение  прогиба сходно с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, но есть и отличия в геологической истории.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  фундаменту здесь выделяется система выступов и прогибов широтного простирания. Они разбиты на отдельные блоки меридиональными разрывами. В разрезе осадочного сехла выделяют  три структурных этажа: нижний верхнепротерозойско – нижнефаменский. По этому этажу выделяются ряд тектонических ступеней, выступов – горстов (Речицко – Вишанский, Малодушкинский и др.) и  разделяющие их грабен-синклинали (Шатилковская, Василевичская, Ельская и др.); средний этаж -  верхнефаменскокаменноугольный. Для него характерно рвзвитие линейных соляных поднятий и куполов, объединенных в валы, разделенные депрессиями; верхний этаж – пермско-мезокайнозойский, который  повторяет  структуру среднего этажа, с выполаживанием структурных  форм вверх  по разрезу. В  Припятском  прогибе наиболее активно в процессе соляного тектогенеза участвовала верхняя (Елецко-Лебедянская) соленосная девонская толща, в то время как нижняя (евланоливенская) практически имеет пластовое залегание. Только в зонах увеличений ее мощности (Малодушкинский вал) образуются «соляные подушки» и  сопряженные с ними локальные структуры в межсолевых отложениях. В отличие от Днепровско-Донецкого прогиба здесь отсутствуют соляные штоки.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современном структурном плане в Припятском прогибе выделяются три структурно-тектонические зоны:  Северная, Центральная и Южная. В северной и южной зонах в подсолевых отложениях ( нижний этаж ) выделяются линейно вытянутые, протяженные ( до 100-150 км ) тектонические ступени, осложненные блоками, горст – антиклиналями и приразломными поднятиями. По кровле верхней соли и надсолевым отложениям здесь выделяются крупные широтные валы и дипрессии. Для центральной зоны характерны меньшая протяженность тектонических ступеней и более изометрические очертания пликативных и блоковых структур подсолевого этажа и более сглаженные очертания  соляных тел и надсолевых поднятий.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приделах Припятского прогиба (грабена) встречаются локальные поднятия, обязанные только движению блоков фундамента. Есть структуры, выраженные только в девонских горизонтах или же в Р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отложениях. Есть поднятия, выраженные только по верхней соли и вышележащим отложениям.</w:t>
      </w:r>
    </w:p>
    <w:p w:rsidR="008A71EB" w:rsidRDefault="008A71EB">
      <w:pPr>
        <w:tabs>
          <w:tab w:val="left" w:pos="1035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ХАРАКТЕРИСТИКА РАЗРЕЗА</w:t>
      </w:r>
      <w:r>
        <w:rPr>
          <w:sz w:val="22"/>
          <w:szCs w:val="22"/>
        </w:rPr>
        <w:t>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основании разреза кристаллические породы архейско-нижнепротерозойского возраста. Осадочный чехол сложен породами от рифей- вендских до кайнозойских. Мощность разреза колеблется от 1 до 2,7 км в районе Черниговского выступа, в бортовых частях б-на и на западе Припятского прогиба до 10-12 км в центральной части Д-Д прогиба и более 12 км на Ю-В. По материалам Д. В. Каламкарова ( 2003 г ) максимальная мощность Р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 -9 км, М2 – 1,3 км, К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 - 0,6 км.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Рифей </w:t>
      </w:r>
      <w:r>
        <w:rPr>
          <w:sz w:val="22"/>
          <w:szCs w:val="22"/>
        </w:rPr>
        <w:t xml:space="preserve">– вендские отложения вскрыты в Припятском прогибе сложены песчано – глинистыми породами, вулканогенными с пластами гравелитов. Мощность вскрытая &gt; 1000 м.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Девонская система</w:t>
      </w:r>
      <w:r>
        <w:rPr>
          <w:sz w:val="22"/>
          <w:szCs w:val="22"/>
        </w:rPr>
        <w:t xml:space="preserve"> представлена средним и верхним отделами. Лучше изучена в Припятском прогибе.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Д2 –</w:t>
      </w:r>
      <w:r>
        <w:rPr>
          <w:sz w:val="22"/>
          <w:szCs w:val="22"/>
        </w:rPr>
        <w:t xml:space="preserve"> имеет близкое строение на территории всего бассейна. Выделяется  в объеме эйфельского и живетского возраста. Сложен пестроцветными темно-серыми глинами, песчаниками с прослоями мергелей, ангидритов, известняков. Мощность изменяется от 200-250 м в Припятском грабене до 50-100 м на ЮВ Д-Д  прогиба.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Д3 </w:t>
      </w:r>
      <w:r>
        <w:rPr>
          <w:sz w:val="22"/>
          <w:szCs w:val="22"/>
        </w:rPr>
        <w:t>представлен франским и фамским ярусами. Разрез Д3 отличается в Припятском и Днепровско-Донецком прогибах.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В Припятском прогибе</w:t>
      </w:r>
      <w:r>
        <w:rPr>
          <w:sz w:val="22"/>
          <w:szCs w:val="22"/>
        </w:rPr>
        <w:t xml:space="preserve"> нижняя часть франского яруса  (аналоги  пашийского и тиманского гор-тов ) преимущественно песчано – глинистая с прослоями мергелей и доломитов мощностью 25-70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Вышележащая </w:t>
      </w:r>
      <w:r>
        <w:rPr>
          <w:b/>
          <w:sz w:val="22"/>
          <w:szCs w:val="22"/>
        </w:rPr>
        <w:t>(Саргаевско-Воронежская</w:t>
      </w:r>
      <w:r>
        <w:rPr>
          <w:sz w:val="22"/>
          <w:szCs w:val="22"/>
        </w:rPr>
        <w:t>) глинисто-карбонатная с прослоями песчаников, в том числе туфогенных, алевролитов, а вверху с прослоями ангидритов и солей. Мощность 120-250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Выше нижняя соленосная толща </w:t>
      </w:r>
      <w:r>
        <w:rPr>
          <w:i/>
          <w:sz w:val="22"/>
          <w:szCs w:val="22"/>
        </w:rPr>
        <w:t>( евлано – ливенская</w:t>
      </w:r>
      <w:r>
        <w:rPr>
          <w:sz w:val="22"/>
          <w:szCs w:val="22"/>
        </w:rPr>
        <w:t xml:space="preserve"> ). Начинается она с терригенно – карбонатной пачки евлановского горизонта. Выше соленосная пачка этого горизонта. Соль с прослоями ангидритов, из-ков, песчаников слагает </w:t>
      </w:r>
      <w:r>
        <w:rPr>
          <w:i/>
          <w:sz w:val="22"/>
          <w:szCs w:val="22"/>
        </w:rPr>
        <w:t>ливенский горизонт</w:t>
      </w:r>
      <w:r>
        <w:rPr>
          <w:sz w:val="22"/>
          <w:szCs w:val="22"/>
        </w:rPr>
        <w:t xml:space="preserve">. Заканчивается разрез </w:t>
      </w:r>
      <w:r>
        <w:rPr>
          <w:i/>
          <w:sz w:val="22"/>
          <w:szCs w:val="22"/>
        </w:rPr>
        <w:t>франского яруса</w:t>
      </w:r>
      <w:r>
        <w:rPr>
          <w:sz w:val="22"/>
          <w:szCs w:val="22"/>
        </w:rPr>
        <w:t xml:space="preserve"> глинисто – мергельной пачкой до</w:t>
      </w:r>
      <w:r>
        <w:rPr>
          <w:i/>
          <w:sz w:val="22"/>
          <w:szCs w:val="22"/>
        </w:rPr>
        <w:t>мановичског</w:t>
      </w:r>
      <w:r>
        <w:rPr>
          <w:sz w:val="22"/>
          <w:szCs w:val="22"/>
        </w:rPr>
        <w:t>о горизонта. Мощность 900 – 1500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Фаменский ярус</w:t>
      </w:r>
      <w:r>
        <w:rPr>
          <w:sz w:val="22"/>
          <w:szCs w:val="22"/>
        </w:rPr>
        <w:t>. Нижняя его часть ( задонский, елецкий, петриковский горизонты ) образуют межсолевую толщу. Она представлена различными типами разреза: карбонатным, карбонатным – рифогенным, глинисто – карбонатным, терригенно – карбонатным и даже вулканогенным – елецким горизонтом на востоке. Мощность от 300-400 м до 1000 м и более.</w:t>
      </w:r>
    </w:p>
    <w:p w:rsidR="008A71EB" w:rsidRDefault="008A71EB">
      <w:pPr>
        <w:tabs>
          <w:tab w:val="left" w:pos="975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Выше</w:t>
      </w:r>
      <w:r>
        <w:rPr>
          <w:sz w:val="22"/>
          <w:szCs w:val="22"/>
        </w:rPr>
        <w:t xml:space="preserve"> выделяется верхняя соленосная толща </w:t>
      </w:r>
      <w:r>
        <w:rPr>
          <w:i/>
          <w:sz w:val="22"/>
          <w:szCs w:val="22"/>
        </w:rPr>
        <w:t>( лебедянский, оресский</w:t>
      </w:r>
      <w:r>
        <w:rPr>
          <w:sz w:val="22"/>
          <w:szCs w:val="22"/>
        </w:rPr>
        <w:t xml:space="preserve"> и нижняя часть страшнинского горизонта ), которая сложена слоями и прослоями доломитов, ангидритов, песчаников. Мощность 700-3300 м.</w:t>
      </w:r>
    </w:p>
    <w:p w:rsidR="008A71EB" w:rsidRDefault="008A71EB">
      <w:pPr>
        <w:tabs>
          <w:tab w:val="left" w:pos="975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Верхняя часть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фаменского </w:t>
      </w:r>
      <w:r>
        <w:rPr>
          <w:sz w:val="22"/>
          <w:szCs w:val="22"/>
        </w:rPr>
        <w:t xml:space="preserve">яруса ( верхняя часть данковского гор-та и аналог заволжского гор-та ) образует надсолевую толщу девона – глины, мергели с прослоями карбонатных и терригенных пород. Мощность 300 – 400 м.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В Днепровском прогибе</w:t>
      </w:r>
      <w:r>
        <w:rPr>
          <w:sz w:val="22"/>
          <w:szCs w:val="22"/>
        </w:rPr>
        <w:t xml:space="preserve"> Д3 отсутствует над некоторыми выступами Ф ( Кошелевский ). </w:t>
      </w:r>
    </w:p>
    <w:p w:rsidR="008A71EB" w:rsidRDefault="008A71EB">
      <w:pPr>
        <w:tabs>
          <w:tab w:val="left" w:pos="1005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Нижняя часть франского яруса ( с тиманского по воронежский гор – т ) внизу песчано – глинистая, вверху с прослоями мергелей, из – ков, доломитов. Мощность 900 – 1180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Нижняя</w:t>
      </w:r>
      <w:r>
        <w:rPr>
          <w:sz w:val="22"/>
          <w:szCs w:val="22"/>
        </w:rPr>
        <w:t xml:space="preserve"> соленосная толща ( евлано – ливенская ) сложена слоями с прослоями ангидритов, доломитов и терригенных пород. Мощность до 3500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Фаменский ярус</w:t>
      </w:r>
      <w:r>
        <w:rPr>
          <w:sz w:val="22"/>
          <w:szCs w:val="22"/>
        </w:rPr>
        <w:t>. Задонско – елецкая межсолевая толща – терригенно-карбонатная. Мощность &gt; 4 км.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Верхняя </w:t>
      </w:r>
      <w:r>
        <w:rPr>
          <w:sz w:val="22"/>
          <w:szCs w:val="22"/>
        </w:rPr>
        <w:t>соленосная толща  - соль с прослоями карбонатных и терригенных пород. Надсолевая толща – терригенно-карбонатная. Общая их мощность  &gt; 2500 км.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КАМЕННОУГОЛЬНАЯ СИСТЕМА</w:t>
      </w:r>
      <w:r>
        <w:rPr>
          <w:sz w:val="22"/>
          <w:szCs w:val="22"/>
        </w:rPr>
        <w:t>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Наиболее распространен нижний отдел, минимально – верхний. Карбон отсутствует на крайнем западе Припятского прогиба. Для каменноугольных отложений характерны : ритмичность, различные условия осадконакопления от континентальных до морских и увеличение мощности на ЮВ до 2600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Нижний отдел.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Наиболее развит </w:t>
      </w:r>
      <w:r>
        <w:rPr>
          <w:i/>
          <w:sz w:val="22"/>
          <w:szCs w:val="22"/>
        </w:rPr>
        <w:t>визейский ярус</w:t>
      </w:r>
      <w:r>
        <w:rPr>
          <w:sz w:val="22"/>
          <w:szCs w:val="22"/>
        </w:rPr>
        <w:t xml:space="preserve">, широко развиты песчано-глинистые отложения, известняки часто органогенные, есть угли и коалиновые глины.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Днепровском прогибе преобладают песчано-глинистые породы, есть конгломераты, из-ки, прослои углей. Мощность 1000-1250 м ( СЗ ) – 2000-3000м ( ЮВ ). В Припятском прогибе песчано-глинистые породы с прослоями из-ков, доломитов и углей. Мощность 500-800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Средний отдел.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Днепровском грабене – песчано-глинистые породы с прослоями из-ков, доломитов и углей. Мощность 800-1650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Припятсом прогибе – песчано-глинистые породы с прослоями из-ков, углей. Мощность 30-440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Вехний отдел.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Днепровском грабене пестроцветные песчано-глинистые породы с прослоями из-ков, углей. Мощность 50-250 м ( СЗ ) – 1300 м ( ЮВ ).    </w:t>
      </w:r>
    </w:p>
    <w:p w:rsidR="008A71EB" w:rsidRDefault="008A71EB">
      <w:pPr>
        <w:tabs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Припятском прогибе выделен условно. Пестроцветные песчано-глинистые отложения. Мощность около 30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ПЕРМСКАЯ СИСТЕМА.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Днепровско – Донецком прогибе нижний отдел снизу вверх представлен пестроцветными глинами с прослоями доломитов; соленосной толщей с прослоями ангидритов, терригенных пород.в крайней СЗ части прогиба соль отсутствует и мощность здесь 300-350 м. На ЮВ мощность увеличивается до 1650 м.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Припятском прогибе нижнепермские отложения распространены в отдельных погруженных участках центральной зоны и представлены песчано-глинистыми породами с прослоями  карбонатов и сульфатов. Мощность 10-160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Верхний отдел сложен в основном песчано-глинистыми породами, в Припятском прогибе в погруженных зонах встречаются прослои ангидритов и солей. Мощность здесь иногда до 750 м, в Днепровском прогибе 10-150 м.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ТРИАСОВАЯ СИСТЕМА</w:t>
      </w:r>
      <w:r>
        <w:rPr>
          <w:sz w:val="22"/>
          <w:szCs w:val="22"/>
        </w:rPr>
        <w:t>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Днепровском грабене присутствуют все три отдела, при этом Т3 развит неповсеместно. Преобладают песторцветные песчано-глинистые породы с гравелитами, конгломератами в  Т1. Мощность 500-1200 м.  В Припятском прогибе разрез по строению близок, а мощность 700-850 м .  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ЮРСКАЯ СИСТЕМА</w:t>
      </w:r>
      <w:r>
        <w:rPr>
          <w:sz w:val="22"/>
          <w:szCs w:val="22"/>
        </w:rPr>
        <w:t>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Наиболее полные разрезы 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на ЮВ Д-Д прогиба. Это морские и континентальные песчано-глинистые с прослоями из-ков породы. В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в Днепровском прогибе наряду с песчано-глинистыми породами развиты из-ки, в том числе и рифогенные. Мощность юрских отложений в Д-Д прогибе от 100 до 500 м 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В Припятском прогибе разрез</w:t>
      </w:r>
      <w:r>
        <w:rPr>
          <w:sz w:val="22"/>
          <w:szCs w:val="22"/>
        </w:rPr>
        <w:t xml:space="preserve"> начинается с континентальных угленосных отложений 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</w:rPr>
        <w:t xml:space="preserve">2 , а суммарная мощность 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</w:rPr>
        <w:t>2-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</w:rPr>
        <w:t>3отложений не превышает 300 м 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МЕЛОВАЯ СИСТЕМА</w:t>
      </w:r>
      <w:r>
        <w:rPr>
          <w:sz w:val="22"/>
          <w:szCs w:val="22"/>
        </w:rPr>
        <w:t>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Нижний мел</w:t>
      </w:r>
      <w:r>
        <w:rPr>
          <w:sz w:val="22"/>
          <w:szCs w:val="22"/>
        </w:rPr>
        <w:t xml:space="preserve"> до сеномана включительно сложен песчано-глинистыми отложениями. Мощность от 150 м ( Припятский прогиб ) до 500 м ( Д-Д прогиб ). Вышележащая часть верхнего мела сложена писчим мелом , мергелями, известняками. Мощность от 100 м ( Припятский прогиб ) до 700 м ( </w:t>
      </w:r>
      <w:r>
        <w:rPr>
          <w:sz w:val="22"/>
          <w:szCs w:val="22"/>
          <w:lang w:val="en-US"/>
        </w:rPr>
        <w:t>D-D</w:t>
      </w:r>
      <w:r>
        <w:rPr>
          <w:sz w:val="22"/>
          <w:szCs w:val="22"/>
        </w:rPr>
        <w:t>).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b/>
          <w:sz w:val="22"/>
          <w:szCs w:val="22"/>
        </w:rPr>
        <w:t>Палеогеновые отложения</w:t>
      </w:r>
      <w:r>
        <w:rPr>
          <w:sz w:val="22"/>
          <w:szCs w:val="22"/>
        </w:rPr>
        <w:t xml:space="preserve"> – песчано-глинистые мощностью 30-180 м в Припятском прогибе и от 300-400 м до 700 м ( в глубоких депрессиях ) в Д – Д прогибе.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Неогеновые отложения</w:t>
      </w:r>
      <w:r>
        <w:rPr>
          <w:sz w:val="22"/>
          <w:szCs w:val="22"/>
        </w:rPr>
        <w:t xml:space="preserve"> распространены не повсеместно. Это континентальные песчано-глинистые образования мощностью 25-30 м ( Д – Д прогиб ) и 70-80 м ( Припятский прогиб ).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Четвертичные пески , супеси , морены мощностью 40-60 м иногда до 140-150 м .</w:t>
      </w:r>
    </w:p>
    <w:p w:rsidR="008A71EB" w:rsidRDefault="008A71EB">
      <w:pPr>
        <w:tabs>
          <w:tab w:val="left" w:pos="1125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НЕФТЕГАЗОНОСНЫЕ КОМПЛЕКСЫ</w:t>
      </w:r>
      <w:r>
        <w:rPr>
          <w:sz w:val="22"/>
          <w:szCs w:val="22"/>
        </w:rPr>
        <w:t>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Днепровско – Донецко – Припятском бассейне выделяют 6 нефтегазоносных комплексов.</w:t>
      </w:r>
    </w:p>
    <w:p w:rsidR="008A71EB" w:rsidRDefault="008A71EB">
      <w:pPr>
        <w:pStyle w:val="3"/>
        <w:tabs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       1.</w:t>
      </w:r>
      <w:r>
        <w:rPr>
          <w:b/>
          <w:sz w:val="22"/>
          <w:szCs w:val="22"/>
        </w:rPr>
        <w:t>Девонский подсолевой</w:t>
      </w:r>
      <w:r>
        <w:rPr>
          <w:sz w:val="22"/>
          <w:szCs w:val="22"/>
        </w:rPr>
        <w:t xml:space="preserve"> ( эйфельско – франский ) мощностью преимущественно от 0 до 3000 м. Делится на две части : нижнюю – терригенную и верхнюю – карбонатную.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Терригенная часть ( эйфельско-нижнефранская ) сложена преимущественно песчано-алевролитовыми отложениями. Коллекторы песчаники, алевролиты с ср. отк. порист. от  1 до 25%, прониц. от 0,1-80 до 100-150 мД. Мощность и литологический состав резко изменяются по площади.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Верхняя часть комплекса ( Саргаевско – Воронежская ) сложена карбонатными и глинисто-карбонатными отложениями. Коллекторы трещиновато – кавернозные доломиты и известняки. Мощности горизонтов выдержаны , а емкостные свойства резко изменяются. Открытая пористость от 3 до 25%, проницаемость от 20 до 1000 мД. Улучшение емкостных свойств  связано с зонами несогласий в кровле саргаевского , петинского и воронежского горизонтов.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Региональной покрышкой для комплекса служат глинисто-сульфатные евлановские и соленосные ливенские отложения. Продуктивен комплекс в Припятском прогибе. На долю комплекса приходилось около  21% нач. изведанных запасов нефти всего бассейна. </w:t>
      </w:r>
    </w:p>
    <w:p w:rsidR="008A71EB" w:rsidRDefault="008A71EB">
      <w:pPr>
        <w:pStyle w:val="20"/>
        <w:tabs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    2. </w:t>
      </w:r>
      <w:r>
        <w:rPr>
          <w:b/>
          <w:sz w:val="22"/>
          <w:szCs w:val="22"/>
        </w:rPr>
        <w:t>Межсолевой</w:t>
      </w:r>
      <w:r>
        <w:rPr>
          <w:sz w:val="22"/>
          <w:szCs w:val="22"/>
        </w:rPr>
        <w:t xml:space="preserve"> ( нижнефаменский ) комплекс. Мощность его от 0 до 1800 м . Сложен он известняками , доломитами ( Припятский прогиб ) и песчаниками, алевролитами ( Д-Д прогиб ) задонско-елецкого возраста. Для комплекса характерны резкие изменения мощностей ( до 0 в сводах крупных структур ). 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С севера на юг в Припятском грабене отмечается глинизация комплекса, а в южной зоне преобладание терригенных пород. В разрезе выделяется от 4 до 6 продуктивных горизонта, пористость изменяется  от 1 до 20 % и проницаемость от единиц до 1150 мД . Региональной покрышкой комплекса служит соленосная толща елецко-лебедянского возраста. Продуктивен комплекс в Припятском прогибе . На его долю приходилось около 20% от нач. разв. запасов нефти всего бассейна.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sz w:val="22"/>
          <w:szCs w:val="22"/>
        </w:rPr>
        <w:t>. Нижнекаменноугольный</w:t>
      </w:r>
      <w:r>
        <w:rPr>
          <w:sz w:val="22"/>
          <w:szCs w:val="22"/>
        </w:rPr>
        <w:t xml:space="preserve"> комплекс мощностью 700-2000 м сложен в основном песчано-глинистыми породами с подчиненными прослоями карбонатных отложений.  Глинистая толща разделяет комплекс на турнейско- нижневизейскую терригенно-карбонатную часть и верхневизейско-серпуховскую преимущественно терригенную. Коллекторы песчаники, алевролиты, из-ки. Всего в разрезе выделяется около 30 продуктивных горизонтов. Региональной покрышкой служат глинисто-карбонатные отложения башкирского яруса. Продуктивен в Д-Д прогибе. На его долю приходилось около 20%  нач. раз. запасов УВ. Коллекторские свойства невысокие ( пор. 8-10-15% ). Залежи литологически экранированные комбинированные.</w:t>
      </w:r>
    </w:p>
    <w:p w:rsidR="008A71EB" w:rsidRDefault="008A71EB">
      <w:pPr>
        <w:tabs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4</w:t>
      </w:r>
      <w:r>
        <w:rPr>
          <w:b/>
          <w:sz w:val="22"/>
          <w:szCs w:val="22"/>
        </w:rPr>
        <w:t>. Среднекаменноугольный</w:t>
      </w:r>
      <w:r>
        <w:rPr>
          <w:sz w:val="22"/>
          <w:szCs w:val="22"/>
        </w:rPr>
        <w:t xml:space="preserve"> комплекс мощностью 800-3000 м сложен терригенно-карбонатными породами, причем карбонатные пачки иногда достигают большой мощности. Коллекторы – песчаники, алевролиты, реже карбонатные отложения. Региональной покрышкой служат глины в верхней части московского яруса. Залежи нефти и газа в Д-Д  прогибе. На его долю приходилось около 4%  нач. разв. запасов УВ.      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b/>
          <w:sz w:val="22"/>
          <w:szCs w:val="22"/>
        </w:rPr>
        <w:t>. Верхнекаменноугольно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>нижнепермский комплекс</w:t>
      </w:r>
      <w:r>
        <w:rPr>
          <w:sz w:val="22"/>
          <w:szCs w:val="22"/>
        </w:rPr>
        <w:t xml:space="preserve"> мощностью 1100-1360 м сложен терригенно-карбонатными и сульфатно-галогенными породами. Коллекторами в верхнем карбоне служат песчаники и алевролиты  с высокой пористостью ( 25-35% ) и хорошей проницаемостью ( 600-1000 мД). Мощности и коллекторские свойства часто резко меняются , но встречаются и выдержанные пласты. Коллекторами в нижней перми служат трещиноватые  и кавернозные карбонаты, ангидриты и песчаники. Залежи в этом комплексе пластовые и массивные. Региональной покрышкой служат глинистые породы Р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или соли Р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. Продуктивен в Д – Д прогибе. На его долю приходилось более 60% нач. разв.  запсов УВ бассейна.  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/>
          <w:sz w:val="22"/>
          <w:szCs w:val="22"/>
        </w:rPr>
        <w:t>Верхнепермско – мезозойский</w:t>
      </w:r>
      <w:r>
        <w:rPr>
          <w:sz w:val="22"/>
          <w:szCs w:val="22"/>
        </w:rPr>
        <w:t xml:space="preserve">  (Р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– Т – 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</w:rPr>
        <w:t xml:space="preserve"> –К) комплекс мощностью 100-2000 м сложен терригенно-карбонатными породами. В нижней части коллекторы терригенные и карбонатные  в Т</w:t>
      </w:r>
      <w:r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>и терригенные в Р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.  Покрышкой для этой части комплекса служат красноцветные глины Т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. В верхней части комплекса коллекторы чаще всего песчаники в базальной пачке 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</w:rPr>
        <w:t xml:space="preserve"> . Покрышкой  служат глины бат – байосского возраста. Продуктивен  комплекс на ряде месторождений Д – Д прогиба. На его долю приходилось около 1%  нач. разв.  запасов бассейна.  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Судя по данным, опубликованным в 2004 г ( И. И. Чебаненко и др. ) на северном борту Д –Д прогиба к ЮЗ и ЮВ от г. Харькова на 7 месторождениях выявлены промышленные залежи УВ ( нефть, газ, конденсат ) в кристаллических породах фундамента ( в коре выветривания и зонах разуплотнения до глубины 350 м от поверхности Ф). Максимальные притоки нефти 264 м.куб./с в скв. 1 Гашиновской площади, а газа до 0,5 млн. м.куб. ( юлиевское месторождение ).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Авторы этой публикации предлагают рассматривать фундамент как самостоятельный комплекс, особенно на тех участках, где породы фундамента длительное время подвергались выветриванию, а также в районах со значительными тектоническими напряжениями ( сжатиями, растяжениями ), в результате которых возникают зоны разуплотнения ( дилатансии ) горизонтально ориентированные. Представляют интерес и глубинные зоны деструкции за счет флюидо-геохимического превращения ряда минералов ( зоны глибинного выщелачивания ). 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b/>
          <w:sz w:val="22"/>
          <w:szCs w:val="22"/>
        </w:rPr>
        <w:t>В Днепровско – Донецко – Припятском</w:t>
      </w:r>
      <w:r>
        <w:rPr>
          <w:sz w:val="22"/>
          <w:szCs w:val="22"/>
        </w:rPr>
        <w:t xml:space="preserve"> бассейне преобладают залежи пластовые. Встречаются тектонически, литологически и стратиграфически экранированные. Массивные редко встречаются, но в них основные запасы. В последние годы открыты залежи в комбинированных ловушках. Месторождения преобладают многопластовые, антиклинального типа, много м-ний связано с соляными структурами. Наиболее глубокая нефтяная залежь на Тростянецком месторождении (&gt; 4920 м ) в турнейском ярусе, наиболее глубокая газовая залеж на Камышинской структуре в турнейском ярусе ( &gt; 6050 м ). По типу флюидов залежи и месторождения разнообразные.</w:t>
      </w:r>
    </w:p>
    <w:p w:rsidR="008A71EB" w:rsidRDefault="008A71EB">
      <w:pPr>
        <w:tabs>
          <w:tab w:val="left" w:pos="2160"/>
          <w:tab w:val="left" w:pos="2340"/>
        </w:tabs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НЕФТЕГЕОЛОГИЧЕСКОЕ РАЙОНИРОВАНИЕ</w:t>
      </w:r>
      <w:r>
        <w:rPr>
          <w:sz w:val="22"/>
          <w:szCs w:val="22"/>
        </w:rPr>
        <w:t>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Для бассейна характерна определенная площадная дифференцированность в распределении различных типов углеводородов. В СЗ части преобладают нефтяные углеводороды, в центральной – как газовые, так и нефтяные, на востоке, юго-востоке газовые. В целом разведанные запасы газа в бассейне значительно превышают запасы нефти и конденсата. Некоторые исследователи считают, что газовые месторождения ЮВ бассейна сформировались в результате миграции газов, генерировавшихся при метаморфизме угленосных толщ карбона Донбасса и его СЗ окраин.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По особенностям строения и характеру н/г в бассейне выделяют две НГО ( бассейна ) Припятскую и Днепровско – Донецкую.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Днепровско – Донецкая нефтегазоносная область занимает в основном Днепровско – Донецкий грабен и Придонецкую ступень. Продуктивны в области отложения от Д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до 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</w:rPr>
        <w:t xml:space="preserve"> – К . Преобладают газовые и газоконденсатные залежи. Основной объем разведанных запасов сосредоточен в верхнекаменноугольно – нижнепермском  и нижнекаменноугольном н/г комплексах.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По ососбенностям геологического строения и нефтегазоносности в области выделяют 7 нефтегазоносных районов, названия которых по разным источникам несколько отличаются. По материалам Л. В. Каламкарова ( 2003 г ) в области открыто &gt; 150 месторождений: 85 газовых и г/к ; 8 газовых и н/г; 30 – нефтяных и 33 н/г/к 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В крайней СЗ части области выделяются Монастырищенковский ( Монастырищенковско – Прилукский ) нефтеносный район. Продуктивен преимущественно нижний карбон. Месторождение Прилукское , Монастырищенское и др. 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Основной по добыче нефти Леляковско – Солоховский н/г район расположен восточнее, занимая часть центральной и южной прибортовой зоны. Продуктивны отложения от Д до 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</w:rPr>
        <w:t>. Основные запасы УВ в С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и С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– Р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. Ряд месторождений открыт на глубинах &gt; 5 км Луценковское, Яблуновское ( Д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, С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, С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>).</w:t>
      </w:r>
    </w:p>
    <w:p w:rsidR="008A71EB" w:rsidRDefault="008A71EB">
      <w:pPr>
        <w:tabs>
          <w:tab w:val="left" w:pos="930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В пределах наиболее погруженной части центральной зоны расположен основной по разведанным запасам и добыче газа Машевско - Шебелинский ( Орчиковский ) газоносный район. Нижнепермская соленосная толща здесь вместе с девонскими штоками образует сложные соляные тела грубовидной формы, осложняющие крупные валы субширотного простирания. Месторождения в основном связаны с межкупольными брахиантиклиналями. Оснвные запасы в С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– Р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комплексе. Шебелинское, Западно – Крестищенское, Ефремовское г. и г/к месторождения.</w:t>
      </w:r>
    </w:p>
    <w:p w:rsidR="008A71EB" w:rsidRDefault="008A71EB">
      <w:pPr>
        <w:tabs>
          <w:tab w:val="left" w:pos="930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западе северной прибортовой зоны выделяется Талалаевско – Рыбальский г/н район. Продуктивны отложения от С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до 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</w:rPr>
        <w:t xml:space="preserve">. М- ния связаны с солянокупольными  стр-рами и блоковыми поднятиями, не осложненными соляным тектогенезом. Кагановское, Котелевское и др. м-ния. </w:t>
      </w:r>
    </w:p>
    <w:p w:rsidR="008A71EB" w:rsidRDefault="008A71EB">
      <w:pPr>
        <w:pStyle w:val="3"/>
        <w:tabs>
          <w:tab w:val="left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В юго-восточной части северной прибортовой зоны выделяется Рябухинско – Северо – Голубовский газовый район. Район характеризуется слабым проявлением соляного тектогенеза. Здесь развиты приразломные структуры , малоамплитудные приразломные поднятия , структурные носы и террасы , осложняющие прибортовую моноклиналь. Основные газовые залежи в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. Балаклейское , Северо – Голубовское и др. м – ния.</w:t>
      </w:r>
    </w:p>
    <w:p w:rsidR="008A71EB" w:rsidRDefault="008A71EB">
      <w:pPr>
        <w:pStyle w:val="2"/>
        <w:tabs>
          <w:tab w:val="left" w:pos="1035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В юго-восточной части южной прибортовой зоны расположен Руденковский  г /н район (Зачепиловско-Левенцовский). Продуктивен в основном С и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Руденковское и др. месторождения.</w:t>
      </w:r>
    </w:p>
    <w:p w:rsidR="008A71EB" w:rsidRDefault="008A71EB">
      <w:pPr>
        <w:tabs>
          <w:tab w:val="left" w:pos="1035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На юго-востоке области в пределах  Преддонецкий (Северо-Донбасский) газоносный район. Месторождения связаны со структурами блокового строения, сопряженными с разломами. Основные запасы газа связаны со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комплексом. Залежи пластовые сводовые и тектонически экранированные – Астаховское, Кондрашевское, Краснопоповское многопластовые газовые и газоконденсатные месторождения.</w:t>
      </w:r>
    </w:p>
    <w:p w:rsidR="008A71EB" w:rsidRDefault="008A71EB">
      <w:pPr>
        <w:tabs>
          <w:tab w:val="left" w:pos="1035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Самым крупным по запасам Преддонецкой ступени выделяется месторождением является Шебелинское (1950). Расположено на  востоке центральной зоны Д-Д    прогиба (грабена). Начальные запасы свободного газа 650 млрд.м3 конденсата 8,3 млн.т. месторождение приурочено к крупной(12х30 км) высокоамплитудной структуре СЗ простирания. А по каменноугольным отложениям 1200 м, по  Р</w:t>
      </w:r>
      <w:r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 xml:space="preserve">~ 1000 м по </w:t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</w:rPr>
        <w:t xml:space="preserve"> – 500 – 600 м  по К2 – 370 м. по М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 отложениям складка симметричная с небольшими углами падения крыльев, по Р горизонтам – резко асимметричная с относительно крутым ЮЗ крылом (10 – 12 градусов). Структура разбита многочисленными нарушениями продольными и поперечными  на вертикально смещенные блоки с А смещения от 80 до 200 м. в пределах структуры отмечается мощкая (до 700 м) соленосная толща Р, но отсутствуют резко выраженные проявления соляной тектоники. А нарушений значительно уступает  толщине покрышек.</w:t>
      </w:r>
    </w:p>
    <w:p w:rsidR="008A71EB" w:rsidRDefault="008A71EB">
      <w:pPr>
        <w:tabs>
          <w:tab w:val="left" w:pos="1035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В разрезе выявлено 17 газоносных горизонтов на глубинах от 800 до 2400 м. наиболее  крупные залежи в Р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, С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, небольшие в Т и вышележащих М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отложениях. Основными горизонтами являются:</w:t>
      </w:r>
    </w:p>
    <w:p w:rsidR="008A71EB" w:rsidRDefault="008A71EB">
      <w:pPr>
        <w:tabs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b/>
          <w:sz w:val="22"/>
          <w:szCs w:val="22"/>
        </w:rPr>
        <w:t>) нижнеангитритовый</w:t>
      </w:r>
      <w:r>
        <w:rPr>
          <w:sz w:val="22"/>
          <w:szCs w:val="22"/>
        </w:rPr>
        <w:t xml:space="preserve"> мощ. 150 м</w:t>
      </w:r>
      <w:r>
        <w:rPr>
          <w:sz w:val="22"/>
          <w:szCs w:val="22"/>
          <w:vertAlign w:val="superscript"/>
        </w:rPr>
        <w:t>.; 2</w:t>
      </w:r>
      <w:r>
        <w:rPr>
          <w:b/>
          <w:sz w:val="22"/>
          <w:szCs w:val="22"/>
        </w:rPr>
        <w:t>) медистые</w:t>
      </w:r>
      <w:r>
        <w:rPr>
          <w:sz w:val="22"/>
          <w:szCs w:val="22"/>
        </w:rPr>
        <w:t xml:space="preserve"> песчаники Р</w:t>
      </w:r>
      <w:r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>( пл. М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– М</w:t>
      </w:r>
      <w:r>
        <w:rPr>
          <w:sz w:val="22"/>
          <w:szCs w:val="22"/>
          <w:vertAlign w:val="subscript"/>
        </w:rPr>
        <w:t>5</w:t>
      </w:r>
      <w:r>
        <w:rPr>
          <w:sz w:val="22"/>
          <w:szCs w:val="22"/>
        </w:rPr>
        <w:t>) мощность 450 м ; 3</w:t>
      </w:r>
      <w:r>
        <w:rPr>
          <w:b/>
          <w:sz w:val="22"/>
          <w:szCs w:val="22"/>
        </w:rPr>
        <w:t>) араукаритовая</w:t>
      </w:r>
      <w:r>
        <w:rPr>
          <w:sz w:val="22"/>
          <w:szCs w:val="22"/>
        </w:rPr>
        <w:t xml:space="preserve"> свита С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(пл. А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– А</w:t>
      </w:r>
      <w:r>
        <w:rPr>
          <w:sz w:val="22"/>
          <w:szCs w:val="22"/>
          <w:vertAlign w:val="subscript"/>
        </w:rPr>
        <w:t>5</w:t>
      </w:r>
      <w:r>
        <w:rPr>
          <w:sz w:val="22"/>
          <w:szCs w:val="22"/>
        </w:rPr>
        <w:t xml:space="preserve"> ) мощность 450 м. Все газоносные пласты в Р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и С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по тектоническим нарушениям сообщены между собой образуя единую пластово – массивную залеж с единым гВК – 2240м . Этаж газоносности 1100-1200м . Залеж в триасе приурочена к пласту, сложенному чередованием песчаников, алевролитов, глин и картонатных пород мощностью 40-60м. Газ преимущественно сухой, метановый, содержание конденсата 14 см.куб./м.куб.</w:t>
      </w:r>
    </w:p>
    <w:p w:rsidR="008A71EB" w:rsidRDefault="008A71EB">
      <w:pPr>
        <w:tabs>
          <w:tab w:val="left" w:pos="960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Примером достаточно крупного нефтегазового месторождения является Кагановское нефтегазовое месторождение. Оно расположено в серверной прибортовой зоне. Приурочено к поднятию с глубокопогруженным докаменноугольным соляным штоком , где ядро соли на глубине &gt; 4 км. Открыто в 1957 г . По надсолевым горизонтам это куполовидная складка, разбитая нарушениями на ряд блоков. Амплитуда смещения 15-190 м . По Р</w:t>
      </w:r>
      <w:r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>отл. размер 9,5*14,5 км. Выявленные залежи нефти и газа в Т, С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-</w:t>
      </w:r>
      <w:r>
        <w:rPr>
          <w:sz w:val="22"/>
          <w:szCs w:val="22"/>
          <w:vertAlign w:val="subscript"/>
        </w:rPr>
        <w:t>2-3</w:t>
      </w:r>
      <w:r>
        <w:rPr>
          <w:sz w:val="22"/>
          <w:szCs w:val="22"/>
        </w:rPr>
        <w:t>- и Р-</w:t>
      </w:r>
      <w:r>
        <w:rPr>
          <w:sz w:val="22"/>
          <w:szCs w:val="22"/>
          <w:vertAlign w:val="subscript"/>
        </w:rPr>
        <w:t>1-2</w:t>
      </w:r>
      <w:r>
        <w:rPr>
          <w:sz w:val="22"/>
          <w:szCs w:val="22"/>
        </w:rPr>
        <w:t xml:space="preserve"> ( 20-25 продуктивных горизонтов ) образует этаж н/г в 2000 м. Залежи преобладают нефтяные, пластовые сводовые, тектонически экранированные, в Т-массивная. Коллекторы в основном песчаники и алевролиты. Наибольшее кол-во горизонтов ( 11 ) в С1 комплексе, в С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 xml:space="preserve">– 8 горизонтов. </w:t>
      </w:r>
    </w:p>
    <w:p w:rsidR="008A71EB" w:rsidRDefault="008A71EB">
      <w:pPr>
        <w:tabs>
          <w:tab w:val="left" w:pos="960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Леляковское нефтяное</w:t>
      </w:r>
      <w:r>
        <w:rPr>
          <w:sz w:val="22"/>
          <w:szCs w:val="22"/>
        </w:rPr>
        <w:t xml:space="preserve"> месторождение расположено в западной части Центральной зоны и приурочено к пологой брахиантиклинали, не нарушеной соляной тектоникой. Открыто в 1962 г. Нефть в С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и Р</w:t>
      </w:r>
      <w:r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>образует массивную залежь с единым ВНК.</w:t>
      </w:r>
    </w:p>
    <w:p w:rsidR="008A71EB" w:rsidRDefault="008A71EB">
      <w:pPr>
        <w:tabs>
          <w:tab w:val="left" w:pos="960"/>
          <w:tab w:val="left" w:pos="2160"/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Глинско – Разбышевское</w:t>
      </w:r>
      <w:r>
        <w:rPr>
          <w:sz w:val="22"/>
          <w:szCs w:val="22"/>
        </w:rPr>
        <w:t xml:space="preserve"> н/г/к месторождение (1958) приурочено к брахиантиклинальной складке состоящей из двух куполов и осложненных многочисленными поперечными и диагональными нарушениями, пронизывающими всю толщу пород от С</w:t>
      </w:r>
      <w:r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>до К. Расположено мес-ние в центральной зоне. Д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соль образует глубокопогруженное ядро (&gt;4 км). В разрезе Д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– С – Р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 - 11 залежей нефтяных, г/н и г.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Распашновское</w:t>
      </w:r>
      <w:r>
        <w:rPr>
          <w:sz w:val="22"/>
          <w:szCs w:val="22"/>
        </w:rPr>
        <w:t xml:space="preserve"> г/к месторождение (1973) расположено в центральной части Центральной зоны. Приурочено к моноклинальному блоку в приштоковой зоне. Моноклинали осложнены тектоническими нарушениями. Продуктивны Р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, С-</w:t>
      </w:r>
      <w:r>
        <w:rPr>
          <w:sz w:val="22"/>
          <w:szCs w:val="22"/>
          <w:vertAlign w:val="subscript"/>
        </w:rPr>
        <w:t>3-2-1</w:t>
      </w:r>
      <w:r>
        <w:rPr>
          <w:sz w:val="22"/>
          <w:szCs w:val="22"/>
        </w:rPr>
        <w:t xml:space="preserve"> отложения. Залежи пластово – массивные, тектонически и литологически экранированные.</w:t>
      </w:r>
    </w:p>
    <w:p w:rsidR="008A71EB" w:rsidRDefault="008A71EB">
      <w:pPr>
        <w:pStyle w:val="3"/>
        <w:tabs>
          <w:tab w:val="left" w:pos="945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    ПРИПЯТСКАЯ НЕФТЕНОСНАЯ ОБЛАСТЬ</w:t>
      </w:r>
      <w:r>
        <w:rPr>
          <w:sz w:val="22"/>
          <w:szCs w:val="22"/>
        </w:rPr>
        <w:t>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Приурочена к одноименному прогибу. Продуктивны подсолевые и межсолевые девонские в основном карбонатные породы. Основной объем нач. разв.  запасов нефти находится в Северной структурно – тектонической зоне, небольшая часть в Центральной зоне.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В области выделяют Северный нефтеносный район, Центральный и Южный.  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Центральный район приурочен к одноименной структурно – тектонической зоне. Здесь открыты нефтяные месторождения  в подсолевых и межсолевых девонских отложениях. Эти месторождения расположены в Савичско – Зареченской зоне нефтенакопления. М – ние Комаровичское.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Северный район приурочен к одноименной структурной зоне. Для него характерно соответствие структурных планов подсолевых и межсолевых девонских отложений, наличие в подсолевом этаже линейно вытянутых ( до 150 км ) тектонических ступеней преимущественно с северным падением и ослажненных блоками и приразломными поднятиями. С этими ступенями связаны 5 валообразных зон, в пределах которых сосредоточены месторождения. Здесь известно  более двух десятков многопластовых нефтяных месторождений, которые образуют пять нефтегазоносных зон:  1. – Северная прибортовая; 2 – Чернинско – Первомайская; 3. – Дубровско – Александровская; 4. – Речицко – Вишанская; 5. – Малодушкинская. Продуктивны  подсолевые и межсолевые отложения. Для подсолевого комплекса характерны пластовые тектонически экранированные залежи, для межсолевого – массивные или массивно – пластовые с элементами тектонического или литологического экранирования. Одно из наиболее крупных месторождений – Осташковичское, кроме него Речицкое, Вишанское, Давыдовское, Тишковское и др. </w:t>
      </w:r>
    </w:p>
    <w:p w:rsidR="008A71EB" w:rsidRDefault="008A71EB">
      <w:pPr>
        <w:pStyle w:val="3"/>
        <w:tabs>
          <w:tab w:val="left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Южный район приурочен к одноименной структурной зоне. Он характеризуется относительно спокойным характером тектоники, в межсолевом комплексе девона увеличивается роль терригенных отложений. Перспективными считаются подсолевые и межсолевые отложения девона.</w:t>
      </w:r>
    </w:p>
    <w:p w:rsidR="008A71EB" w:rsidRDefault="008A71EB">
      <w:pPr>
        <w:tabs>
          <w:tab w:val="left" w:pos="2160"/>
          <w:tab w:val="left" w:pos="2340"/>
        </w:tabs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Всего в Припятской нефтеносной области открыто свыше 50 нефтяных</w:t>
      </w:r>
      <w:r>
        <w:rPr>
          <w:sz w:val="22"/>
          <w:szCs w:val="22"/>
        </w:rPr>
        <w:t xml:space="preserve"> и нг месторождений таких как Речицкое, Осташковичское, Вишанское и др. ( Л. В. Каламкаров, 2003 ).</w:t>
      </w:r>
    </w:p>
    <w:p w:rsidR="008A71EB" w:rsidRDefault="008A71EB">
      <w:pPr>
        <w:tabs>
          <w:tab w:val="left" w:pos="2160"/>
          <w:tab w:val="left" w:pos="234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>Нефти легкие малосернистые.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Первым промышленным месторождением, открытым в Припятской области было Речитцое (1964). Расположено оно в восточной наиболее приподнятой части Речицкой тектонической ступени. Речицкая структура по надсолевым отложениям представляет собой брахиантиклинальную складку субширотного простирания, осложненную в присводовой части продольным сбросом. По подсолевым отложениям представляет собой нарушенную моноклиналь ( полусвод, экранированный сбросом – Каламкаров, 2003 ). Размер структуры 25*(4-7 км) А=600 м. В разрезе 6 залежей в подсолевых и межсолевых девонских отложениях: самый нижний горизонт представлен песчаниками и алевролитами живетского яруса, выше залежи связаны с пашийским горизонтом – песчаниками. Основной горизонт сложен трещиноватыми и кавернозными доломитами саргаевско – семилукскими. Выше 2 продуктивных пласта в из-ках воронежского горизонта. В межсолевых отложениях продуктивны трещиновато – кавернозные известняки ( 2 пласта ) задонско – елецкого возраста. Нефти малосернистые. Залежи тектонически и литологически экранированные.</w:t>
      </w:r>
    </w:p>
    <w:p w:rsidR="008A71EB" w:rsidRDefault="008A71EB">
      <w:pPr>
        <w:tabs>
          <w:tab w:val="left" w:pos="1185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ОСТАШКОВИЧСКОЕ МЕСТОРОЖДЕНИЕ ( 1965</w:t>
      </w:r>
      <w:r>
        <w:rPr>
          <w:sz w:val="22"/>
          <w:szCs w:val="22"/>
        </w:rPr>
        <w:t xml:space="preserve"> ).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Расположено в центральной части Речицкой ступени. По межсолевым отложениям и верхней соли представляет собой брахиантиклинальную складку субширотного простирания размерами по межсолевым горизонтам 12*4 км и Амплитудой=200 м. Свод структуры осложнен сбросом, по которому южное крыло опущено на 0,7 км. По подсолевым отложениям – моноклинальный блок, экранированный по восстанию сбросом. В северном приподнятом крыле три залежи : в задонском, воронежском и семилукском горизонтах. В опущенном блоке ( Южно – Осташковичское м-ние ) – одна – в задонском горизонте. Залеж задонского горизонта северного крыла – массивная.  </w:t>
      </w:r>
      <w:r>
        <w:rPr>
          <w:sz w:val="22"/>
          <w:szCs w:val="22"/>
          <w:lang w:val="en-US"/>
        </w:rPr>
        <w:t>Q</w:t>
      </w:r>
      <w:r>
        <w:rPr>
          <w:sz w:val="22"/>
          <w:szCs w:val="22"/>
        </w:rPr>
        <w:t xml:space="preserve">н из нее 480 т/с. Остальные залежи пластовые тектонически экранированные. Максимальные дебиты скважин до 800 т/с. Коллекторы трещино – кавернозные известняки и доломиты. </w:t>
      </w:r>
    </w:p>
    <w:p w:rsidR="008A71EB" w:rsidRDefault="008A71EB">
      <w:pPr>
        <w:tabs>
          <w:tab w:val="left" w:pos="156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ВИШАНСКОЕ МЕСТОРОЖДЕНИЕ</w:t>
      </w:r>
      <w:r>
        <w:rPr>
          <w:sz w:val="22"/>
          <w:szCs w:val="22"/>
        </w:rPr>
        <w:t>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По подсолевым отложениям – представляет собой моноклиналь, осложненную сбросом. Продуктивны подсолевые карбонатные отложения (саргаевский, петинский, воронежский горизонты ). Залежи пластовые тектонически экранированные.</w:t>
      </w:r>
    </w:p>
    <w:p w:rsidR="008A71EB" w:rsidRDefault="008A71EB">
      <w:pPr>
        <w:pStyle w:val="a6"/>
        <w:tabs>
          <w:tab w:val="clear" w:pos="930"/>
          <w:tab w:val="left" w:pos="21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Перспективы нефтегазоносности Днепровско – Донецкого – Припятского бассейна связывают с Д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, С и Р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отложениями. При этом в Д – Д области основным объектом считаются С</w:t>
      </w:r>
      <w:r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 xml:space="preserve">отложения, а в Припятской – Д. </w:t>
      </w:r>
    </w:p>
    <w:p w:rsidR="008A71EB" w:rsidRDefault="008A71EB">
      <w:pPr>
        <w:tabs>
          <w:tab w:val="left" w:pos="2160"/>
          <w:tab w:val="left" w:pos="23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Определенные перспективы в Д – Д  области связывают с породами фундамента. </w:t>
      </w:r>
      <w:bookmarkStart w:id="0" w:name="_GoBack"/>
      <w:bookmarkEnd w:id="0"/>
    </w:p>
    <w:sectPr w:rsidR="008A71E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EB" w:rsidRDefault="008A71EB">
      <w:r>
        <w:separator/>
      </w:r>
    </w:p>
  </w:endnote>
  <w:endnote w:type="continuationSeparator" w:id="0">
    <w:p w:rsidR="008A71EB" w:rsidRDefault="008A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EB" w:rsidRDefault="008A71EB">
      <w:r>
        <w:separator/>
      </w:r>
    </w:p>
  </w:footnote>
  <w:footnote w:type="continuationSeparator" w:id="0">
    <w:p w:rsidR="008A71EB" w:rsidRDefault="008A7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EB" w:rsidRDefault="008A71EB">
    <w:pPr>
      <w:pStyle w:val="a3"/>
      <w:framePr w:wrap="around" w:vAnchor="text" w:hAnchor="margin" w:xAlign="right" w:y="1"/>
      <w:rPr>
        <w:rStyle w:val="a7"/>
        <w:sz w:val="18"/>
        <w:szCs w:val="18"/>
      </w:rPr>
    </w:pPr>
    <w:r>
      <w:rPr>
        <w:rStyle w:val="a7"/>
        <w:sz w:val="18"/>
        <w:szCs w:val="18"/>
      </w:rPr>
      <w:fldChar w:fldCharType="begin"/>
    </w:r>
    <w:r>
      <w:rPr>
        <w:rStyle w:val="a7"/>
        <w:sz w:val="18"/>
        <w:szCs w:val="18"/>
      </w:rPr>
      <w:instrText xml:space="preserve">PAGE  </w:instrText>
    </w:r>
    <w:r>
      <w:rPr>
        <w:rStyle w:val="a7"/>
        <w:sz w:val="18"/>
        <w:szCs w:val="18"/>
      </w:rPr>
      <w:fldChar w:fldCharType="end"/>
    </w:r>
  </w:p>
  <w:p w:rsidR="008A71EB" w:rsidRDefault="008A71EB">
    <w:pPr>
      <w:ind w:right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EB" w:rsidRDefault="008A71EB">
    <w:pPr>
      <w:pStyle w:val="a3"/>
      <w:framePr w:wrap="around" w:vAnchor="text" w:hAnchor="margin" w:xAlign="right" w:y="1"/>
      <w:rPr>
        <w:rStyle w:val="a7"/>
        <w:sz w:val="18"/>
        <w:szCs w:val="18"/>
      </w:rPr>
    </w:pPr>
    <w:r>
      <w:rPr>
        <w:rStyle w:val="a7"/>
        <w:sz w:val="18"/>
        <w:szCs w:val="18"/>
      </w:rPr>
      <w:fldChar w:fldCharType="begin"/>
    </w:r>
    <w:r>
      <w:rPr>
        <w:rStyle w:val="a7"/>
        <w:sz w:val="18"/>
        <w:szCs w:val="18"/>
      </w:rPr>
      <w:instrText xml:space="preserve">PAGE  </w:instrText>
    </w:r>
    <w:r>
      <w:rPr>
        <w:rStyle w:val="a7"/>
        <w:sz w:val="18"/>
        <w:szCs w:val="18"/>
      </w:rPr>
      <w:fldChar w:fldCharType="separate"/>
    </w:r>
    <w:r>
      <w:rPr>
        <w:rStyle w:val="a7"/>
        <w:noProof/>
        <w:sz w:val="18"/>
        <w:szCs w:val="18"/>
      </w:rPr>
      <w:t>1</w:t>
    </w:r>
    <w:r>
      <w:rPr>
        <w:rStyle w:val="a7"/>
        <w:sz w:val="18"/>
        <w:szCs w:val="18"/>
      </w:rPr>
      <w:fldChar w:fldCharType="end"/>
    </w:r>
  </w:p>
  <w:p w:rsidR="008A71EB" w:rsidRDefault="008A71EB">
    <w:pPr>
      <w:pStyle w:val="a3"/>
      <w:ind w:right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37D17"/>
    <w:multiLevelType w:val="hybridMultilevel"/>
    <w:tmpl w:val="63309A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BEC34FD"/>
    <w:multiLevelType w:val="hybridMultilevel"/>
    <w:tmpl w:val="0890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1EB"/>
    <w:rsid w:val="004C7658"/>
    <w:rsid w:val="00591C4C"/>
    <w:rsid w:val="008A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5298A-818B-4648-BF51-036B1D54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center"/>
    </w:pPr>
    <w:rPr>
      <w:sz w:val="28"/>
    </w:rPr>
  </w:style>
  <w:style w:type="paragraph" w:styleId="2">
    <w:name w:val="Body Text 2"/>
    <w:basedOn w:val="a"/>
    <w:rPr>
      <w:sz w:val="28"/>
    </w:rPr>
  </w:style>
  <w:style w:type="paragraph" w:styleId="a6">
    <w:name w:val="Body Text Indent"/>
    <w:basedOn w:val="a"/>
    <w:pPr>
      <w:tabs>
        <w:tab w:val="left" w:pos="930"/>
      </w:tabs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Днепровско –Донецкий ( Прилятский и Днепровско- Донецкий) нефтегазоносный бассейн</vt:lpstr>
    </vt:vector>
  </TitlesOfParts>
  <Company>ОАО Саравиа</Company>
  <LinksUpToDate>false</LinksUpToDate>
  <CharactersWithSpaces>37158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Днепровско –Донецкий ( Прилятский и Днепровско- Донецкий) нефтегазоносный бассейн</dc:title>
  <dc:subject/>
  <dc:creator>Елена</dc:creator>
  <cp:keywords/>
  <dc:description/>
  <cp:lastModifiedBy>admin</cp:lastModifiedBy>
  <cp:revision>2</cp:revision>
  <dcterms:created xsi:type="dcterms:W3CDTF">2014-04-17T02:26:00Z</dcterms:created>
  <dcterms:modified xsi:type="dcterms:W3CDTF">2014-04-17T02:26:00Z</dcterms:modified>
</cp:coreProperties>
</file>