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CA" w:rsidRDefault="007413CA">
      <w:pPr>
        <w:pStyle w:val="1"/>
        <w:jc w:val="center"/>
        <w:rPr>
          <w:u w:val="single"/>
        </w:rPr>
      </w:pPr>
      <w:r>
        <w:rPr>
          <w:u w:val="single"/>
        </w:rPr>
        <w:t>Краткая характеристика врача-интерна.</w:t>
      </w:r>
    </w:p>
    <w:p w:rsidR="007413CA" w:rsidRDefault="007413CA"/>
    <w:p w:rsidR="007413CA" w:rsidRDefault="007413CA"/>
    <w:p w:rsidR="007413CA" w:rsidRDefault="007413CA">
      <w:pPr>
        <w:pStyle w:val="10"/>
        <w:jc w:val="both"/>
        <w:rPr>
          <w:sz w:val="28"/>
        </w:rPr>
      </w:pPr>
      <w:r>
        <w:rPr>
          <w:sz w:val="28"/>
        </w:rPr>
        <w:t xml:space="preserve">        Березин Владислав Аркадьевич, успешно окончивший в 2002г. ТВЕРСКУЮ  ОРДЕНА ДРУЖБЫ НАРОДОВ ГОСУДАРСТВЕННУЮ МЕДИЦИНСКУЮ АКАДЕМИЮ,</w:t>
      </w:r>
      <w:r>
        <w:t xml:space="preserve"> </w:t>
      </w:r>
      <w:r w:rsidR="00FE71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0;margin-top:0;width:95.8pt;height:125.6pt;z-index:-251651072;mso-wrap-edited:f;mso-position-horizontal-relative:text;mso-position-vertical-relative:text" wrapcoords="-122 0 -122 21507 21600 21507 21600 0 -122 0" o:allowincell="f">
            <v:imagedata r:id="rId7" o:title=""/>
            <w10:wrap type="tight"/>
          </v:shape>
        </w:pict>
      </w:r>
      <w:r>
        <w:rPr>
          <w:sz w:val="28"/>
        </w:rPr>
        <w:t xml:space="preserve"> на основании приказа врачебно-санитарной службы управления  ФГУП  Октябрьской железной дороги МПС России от 21.07.02. за № НВЫК 4/33   был принят с  1.08.2002. по 10.06.2003. на должность врача - интерна неврологического отделения ГУЗ “ДКБ”.</w:t>
      </w:r>
    </w:p>
    <w:p w:rsidR="007413CA" w:rsidRDefault="007413CA">
      <w:pPr>
        <w:pStyle w:val="10"/>
        <w:jc w:val="both"/>
        <w:rPr>
          <w:sz w:val="28"/>
        </w:rPr>
      </w:pPr>
      <w:r>
        <w:rPr>
          <w:sz w:val="28"/>
        </w:rPr>
        <w:t xml:space="preserve">        За время прохождения интернатуры показал высокий уровень теоретической подготовки, в полном объеме овладел необходимыми практическими навыками по выбранной специальности. В повседневной работе проявлял любознательность, настойчивость в усвоении новых знаний и навыков.</w:t>
      </w:r>
    </w:p>
    <w:p w:rsidR="007413CA" w:rsidRDefault="007413CA">
      <w:pPr>
        <w:pStyle w:val="10"/>
        <w:jc w:val="both"/>
        <w:rPr>
          <w:sz w:val="28"/>
        </w:rPr>
      </w:pPr>
      <w:r>
        <w:rPr>
          <w:sz w:val="28"/>
        </w:rPr>
        <w:t xml:space="preserve">        Участвовал в научно-практической работе кафедры неврологии СПбИУВЭКа, в частности принимал участие в создании научной работы “Вегетативная дистония у лиц молодого возраста с начальными проявлениями недостаточности  мозгового кровообращения” под руководством зав. каф., д.м.н., проф. А. Ю. Макарова  и доцента кафедры, к.м.н. Д.В.Гуревича.  Регулярно посещал заседания научного общества неврологии, консилиумы, совместные консультации и обходы с участием профессора, доцента и ассистентов кафедры неврологии СПбИУВЭКа.</w:t>
      </w:r>
    </w:p>
    <w:p w:rsidR="007413CA" w:rsidRDefault="007413CA">
      <w:pPr>
        <w:pStyle w:val="10"/>
        <w:jc w:val="both"/>
        <w:rPr>
          <w:sz w:val="28"/>
        </w:rPr>
      </w:pPr>
      <w:r>
        <w:rPr>
          <w:sz w:val="28"/>
        </w:rPr>
        <w:t xml:space="preserve">        Соблюдал основы деонтологии при общении с пациентами и коллегами, принимал активное участие в общественной жизни коллектива.</w:t>
      </w:r>
    </w:p>
    <w:p w:rsidR="007413CA" w:rsidRDefault="007413CA">
      <w:pPr>
        <w:pStyle w:val="10"/>
        <w:jc w:val="both"/>
        <w:rPr>
          <w:sz w:val="28"/>
        </w:rPr>
      </w:pPr>
      <w:r>
        <w:rPr>
          <w:sz w:val="28"/>
        </w:rPr>
        <w:t xml:space="preserve">        В периоды с 13.04.03 по 25.04.03 в рамках программы прохождения интернатуры работал в ГИБ № 30 им. С.П. Боткина в качестве врача-интерна на отделении нейроинфекции, а так же в период с 12.05.03. по 26.05.03. на отделении нейрохирургии ГУЗ “ДКБ”.</w:t>
      </w:r>
    </w:p>
    <w:p w:rsidR="007413CA" w:rsidRDefault="007413CA">
      <w:pPr>
        <w:ind w:firstLine="708"/>
        <w:jc w:val="both"/>
      </w:pPr>
    </w:p>
    <w:p w:rsidR="007413CA" w:rsidRDefault="007413CA">
      <w:pPr>
        <w:ind w:firstLine="708"/>
        <w:jc w:val="both"/>
      </w:pPr>
    </w:p>
    <w:p w:rsidR="007413CA" w:rsidRDefault="007413CA">
      <w:pPr>
        <w:ind w:firstLine="708"/>
        <w:jc w:val="both"/>
      </w:pPr>
    </w:p>
    <w:p w:rsidR="007413CA" w:rsidRDefault="007413CA">
      <w:pPr>
        <w:ind w:firstLine="708"/>
        <w:jc w:val="both"/>
      </w:pPr>
    </w:p>
    <w:p w:rsidR="007413CA" w:rsidRDefault="007413CA">
      <w:pPr>
        <w:ind w:firstLine="708"/>
        <w:jc w:val="both"/>
      </w:pPr>
    </w:p>
    <w:p w:rsidR="007413CA" w:rsidRDefault="007413CA">
      <w:pPr>
        <w:ind w:firstLine="708"/>
        <w:jc w:val="both"/>
      </w:pPr>
    </w:p>
    <w:p w:rsidR="007413CA" w:rsidRDefault="007413CA">
      <w:pPr>
        <w:jc w:val="both"/>
      </w:pPr>
    </w:p>
    <w:p w:rsidR="007413CA" w:rsidRDefault="007413CA">
      <w:pPr>
        <w:jc w:val="both"/>
      </w:pPr>
    </w:p>
    <w:p w:rsidR="007413CA" w:rsidRDefault="007413CA">
      <w:pPr>
        <w:ind w:firstLine="708"/>
        <w:rPr>
          <w:u w:val="single"/>
        </w:rPr>
      </w:pPr>
      <w:r>
        <w:rPr>
          <w:u w:val="single"/>
        </w:rPr>
        <w:t>ИНДИВИДУАЛЬНЫЙ  ПЛАН  ПРОХОЖДЕНИЯ  ИНТЕРНАТУРЫ</w:t>
      </w:r>
    </w:p>
    <w:p w:rsidR="007413CA" w:rsidRDefault="007413CA">
      <w:pPr>
        <w:ind w:firstLine="708"/>
        <w:rPr>
          <w:u w:val="single"/>
        </w:rPr>
      </w:pPr>
    </w:p>
    <w:p w:rsidR="007413CA" w:rsidRDefault="007413CA">
      <w:pPr>
        <w:ind w:left="3780" w:hanging="3780"/>
        <w:rPr>
          <w:rFonts w:ascii="Arial" w:hAnsi="Arial"/>
        </w:rPr>
      </w:pPr>
      <w:r>
        <w:rPr>
          <w:rFonts w:ascii="Arial" w:hAnsi="Arial"/>
        </w:rPr>
        <w:t>1.08.02 – 1.10.02.</w:t>
      </w:r>
      <w:r>
        <w:rPr>
          <w:rFonts w:ascii="Arial" w:hAnsi="Arial"/>
        </w:rPr>
        <w:tab/>
      </w:r>
    </w:p>
    <w:p w:rsidR="007413CA" w:rsidRDefault="007413CA">
      <w:pPr>
        <w:spacing w:line="360" w:lineRule="auto"/>
        <w:ind w:left="3419" w:hanging="3420"/>
        <w:jc w:val="both"/>
        <w:rPr>
          <w:rFonts w:ascii="Arial" w:hAnsi="Arial"/>
        </w:rPr>
      </w:pPr>
      <w:r>
        <w:rPr>
          <w:rFonts w:ascii="Arial" w:hAnsi="Arial"/>
        </w:rPr>
        <w:tab/>
        <w:t>1.   Посещение цикла занятий (с 9-00 до 14-00) по общей   неврологии и топической диагностике, проводимых кафедрой неврологии СПбИУВЭКа с группой интернов на базе неврологического отделения ГУЗ “ДКБ”. Преподаватели – к.м.н. доцент каф. Д.В.Гуревич, к.м.н. ас. каф. Л.Г.Гончарова. Темы цикла: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-Функциональная морфология нервной системы.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-Общая чувствительность и ее нарушения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-Рефлексы и их изменения.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-Произвольные движения и их нарушение.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-Экстрапирамидные нарушения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-Мозжечок, расстройства координации.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-Обонятельный нерв.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-Зрительный нерв.</w:t>
      </w:r>
    </w:p>
    <w:p w:rsidR="007413CA" w:rsidRDefault="007413CA">
      <w:pPr>
        <w:tabs>
          <w:tab w:val="left" w:pos="3420"/>
        </w:tabs>
        <w:spacing w:line="360" w:lineRule="auto"/>
        <w:ind w:left="3419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-Глазодвигательный нерв.</w:t>
      </w:r>
    </w:p>
    <w:p w:rsidR="007413CA" w:rsidRDefault="007413CA">
      <w:pPr>
        <w:tabs>
          <w:tab w:val="left" w:pos="3420"/>
        </w:tabs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-Блоковый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-Отводящий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-Тройничный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-Лицевой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-Предверно-улитковый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-Языкоглоточный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-Блуждающий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-Добавочный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-Подъязычный нерв.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-Бульбарный, псевдобульбарный параличи.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-Расстройства высших мозговых функций.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-Функции вегетативной нервной системы.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-Симптомы поражения различных долей головного мозга.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 Симптомы поражения мозгового ствола и черепных     нервов.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-Симптомы поражения спинного мозга.</w:t>
      </w:r>
    </w:p>
    <w:p w:rsidR="007413CA" w:rsidRDefault="007413CA">
      <w:pPr>
        <w:tabs>
          <w:tab w:val="left" w:pos="3420"/>
        </w:tabs>
        <w:spacing w:line="360" w:lineRule="auto"/>
        <w:ind w:left="3960" w:hanging="3240"/>
        <w:jc w:val="both"/>
        <w:rPr>
          <w:rFonts w:ascii="Arial" w:hAnsi="Arial"/>
        </w:rPr>
      </w:pPr>
      <w:r>
        <w:rPr>
          <w:rFonts w:ascii="Arial" w:hAnsi="Arial"/>
        </w:rPr>
        <w:tab/>
        <w:t>2.  Итоговое, зачетное занятие по вышеперечисленным   темам.1.10.02. Ведут занятие зав. каф., д.м.н., проф. А. Ю.  Макаров  и доцент кафедры, к.м.н. Д.В.Гуревич.</w:t>
      </w:r>
    </w:p>
    <w:p w:rsidR="007413CA" w:rsidRDefault="007413CA">
      <w:pPr>
        <w:tabs>
          <w:tab w:val="left" w:pos="3420"/>
        </w:tabs>
        <w:spacing w:line="360" w:lineRule="auto"/>
        <w:ind w:left="396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>3. Курация больных.(с 14-00 до 16-30) постоянно 6   человек.</w:t>
      </w:r>
    </w:p>
    <w:p w:rsidR="007413CA" w:rsidRDefault="007413CA">
      <w:pPr>
        <w:tabs>
          <w:tab w:val="left" w:pos="3420"/>
        </w:tabs>
        <w:spacing w:line="360" w:lineRule="auto"/>
        <w:ind w:left="3780" w:hanging="2880"/>
        <w:rPr>
          <w:rFonts w:ascii="Arial" w:hAnsi="Arial"/>
        </w:rPr>
      </w:pPr>
      <w:r>
        <w:rPr>
          <w:rFonts w:ascii="Arial" w:hAnsi="Arial"/>
        </w:rPr>
        <w:tab/>
        <w:t>4.  Посещение и ознакомление с диагностическими подразделениями больницы – лабораторией, кабинетом СКТ, кабинетом рентгенодиагностики, кабинетом ритмографии, ознакомление с финансово – экономическими аспектами деятельности больницы – системами ОМС и ДМС, их преимуществами и недостатками.</w:t>
      </w:r>
    </w:p>
    <w:p w:rsidR="007413CA" w:rsidRDefault="007413CA">
      <w:pPr>
        <w:tabs>
          <w:tab w:val="left" w:pos="3420"/>
        </w:tabs>
        <w:spacing w:line="360" w:lineRule="auto"/>
        <w:ind w:left="3780" w:hanging="3252"/>
        <w:jc w:val="both"/>
        <w:rPr>
          <w:rFonts w:ascii="Arial" w:hAnsi="Arial"/>
        </w:rPr>
      </w:pPr>
      <w:r>
        <w:rPr>
          <w:rFonts w:ascii="Arial" w:hAnsi="Arial"/>
        </w:rPr>
        <w:tab/>
        <w:t>5. Зачет по теме ведения  и заполнения медицинской  документации (приказ 50) Специфические нормативные  ведомственные приказы – 15 ЦЗ, 90, принципы построения и использования.     Экзаменатор- зам. глав. врача по клинико-экспертной работе Вахмянинова Тамара Яковлевна.</w:t>
      </w:r>
    </w:p>
    <w:p w:rsidR="007413CA" w:rsidRDefault="007413CA">
      <w:pPr>
        <w:tabs>
          <w:tab w:val="left" w:pos="3420"/>
        </w:tabs>
        <w:spacing w:line="360" w:lineRule="auto"/>
        <w:ind w:left="3420" w:hanging="2712"/>
        <w:jc w:val="both"/>
        <w:rPr>
          <w:rFonts w:ascii="Arial" w:hAnsi="Arial"/>
        </w:rPr>
      </w:pPr>
    </w:p>
    <w:p w:rsidR="007413CA" w:rsidRDefault="007413CA">
      <w:pPr>
        <w:tabs>
          <w:tab w:val="left" w:pos="3420"/>
        </w:tabs>
        <w:spacing w:line="360" w:lineRule="auto"/>
        <w:ind w:left="3420" w:hanging="3420"/>
        <w:jc w:val="both"/>
        <w:rPr>
          <w:rFonts w:ascii="Arial" w:hAnsi="Arial"/>
        </w:rPr>
      </w:pPr>
      <w:r>
        <w:rPr>
          <w:rFonts w:ascii="Arial" w:hAnsi="Arial"/>
        </w:rPr>
        <w:t>1.10.02-1.03.03</w:t>
      </w:r>
    </w:p>
    <w:p w:rsidR="007413CA" w:rsidRDefault="007413CA">
      <w:pPr>
        <w:tabs>
          <w:tab w:val="left" w:pos="3420"/>
        </w:tabs>
        <w:spacing w:line="360" w:lineRule="auto"/>
        <w:ind w:left="3780" w:hanging="3072"/>
        <w:jc w:val="both"/>
        <w:rPr>
          <w:rFonts w:ascii="Arial" w:hAnsi="Arial"/>
        </w:rPr>
      </w:pPr>
      <w:r>
        <w:rPr>
          <w:rFonts w:ascii="Arial" w:hAnsi="Arial"/>
        </w:rPr>
        <w:tab/>
        <w:t>1.  Посещение цикла занятий (с 9-00 до 14-00) по частной неврологии проводимых кафедрой неврологии СПбИУВЭКа с группой интернов на базе неврологического отделения ГУЗ “ДКБ”. Преподаватели – к.м.н. доцент каф. Д.В.Гуревич, к.м.н. ас. каф. Л.Г.Гончарова. Темы цикла:</w:t>
      </w:r>
    </w:p>
    <w:p w:rsidR="007413CA" w:rsidRDefault="007413CA">
      <w:pPr>
        <w:tabs>
          <w:tab w:val="left" w:pos="3780"/>
        </w:tabs>
        <w:spacing w:line="360" w:lineRule="auto"/>
        <w:ind w:left="3780" w:hanging="307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-Инфекционные заболевания нервной системы( менингиты, энцефалиты, миелит, полиомиелит, нейроСПИД, церебральный арахноидит). 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-Демиелинизирующие заболевания (постинфекционные, поствакцинационные поражения, рассеянный склероз).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-БАС, сирингомиелия, сирингобульбия, фуникулярный миелоз.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-Поражение периферической нервной системы.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-Лицевые боли.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-Вертеброгенные заболевания нервной системы.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-Сосудистые заболевания нервной системы.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-Сосудистые заболевания спинного мозга.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-Поражения при системных васкулитах.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-Эпилепсия.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-Неврологические расстройства при соматических заболеваниях.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-Нервно-мышечные заболевания.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-Миастения.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-Факоматозы.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-Наследственные заболевания.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-Травмы головного и спинного мозга.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-Опухоли головного и спинного мозга.</w:t>
      </w:r>
    </w:p>
    <w:p w:rsidR="007413CA" w:rsidRDefault="007413CA">
      <w:pPr>
        <w:tabs>
          <w:tab w:val="left" w:pos="3780"/>
        </w:tabs>
        <w:spacing w:line="360" w:lineRule="auto"/>
        <w:ind w:left="3780" w:hanging="2712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-Неотложные состояния в неврологии.</w:t>
      </w:r>
    </w:p>
    <w:p w:rsidR="007413CA" w:rsidRDefault="007413CA">
      <w:pPr>
        <w:tabs>
          <w:tab w:val="left" w:pos="3420"/>
        </w:tabs>
        <w:spacing w:line="360" w:lineRule="auto"/>
        <w:ind w:left="3960" w:hanging="1260"/>
        <w:rPr>
          <w:rFonts w:ascii="Arial" w:hAnsi="Arial"/>
        </w:rPr>
      </w:pPr>
      <w:r>
        <w:rPr>
          <w:rFonts w:ascii="Arial" w:hAnsi="Arial"/>
        </w:rPr>
        <w:tab/>
        <w:t xml:space="preserve"> 2.  Итоговое, зачетное занятие по вышеперечисленным темам.1.03.03. Ведут занятие зав. каф., д.м.н., проф. А. Ю. Макаров  и доцент кафедры, к.м.н. Д.В.Гуревич. </w:t>
      </w:r>
    </w:p>
    <w:p w:rsidR="007413CA" w:rsidRDefault="007413CA">
      <w:pPr>
        <w:tabs>
          <w:tab w:val="left" w:pos="378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3. Участие в научно-практической работе кафедры неврологии СПбИУВЭКа, - участие в создании научной работы “Вегетативная дистония у лиц молодого возраста с начальными проявлениями недостаточности  мозгового кровообращения” под руководством зав. каф., д.м.н., проф. А. Ю. Макарова  и доцента кафедры, к.м.н. Д.В.Гуревича.(охвачено 15 больных)</w:t>
      </w:r>
    </w:p>
    <w:p w:rsidR="007413CA" w:rsidRDefault="007413CA">
      <w:pPr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4.  Посещение заседаний научного общества неврологии, консилиумы, совместные консультации и обходы с участием профессора, (осмотрено 18 человек), доцента.( осмотрено 28 человек) и ассистентов кафедры неврологии.( осмотрено 2 человека) СПбИУВЭКа.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rPr>
          <w:rFonts w:ascii="Arial" w:hAnsi="Arial"/>
        </w:rPr>
      </w:pPr>
      <w:r>
        <w:rPr>
          <w:rFonts w:ascii="Arial" w:hAnsi="Arial"/>
        </w:rPr>
        <w:t>5.     Курация больных (с 14-00 до 16-30) постоянно 6 человек + 1 в ПИТе.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rPr>
          <w:rFonts w:ascii="Arial" w:hAnsi="Arial"/>
        </w:rPr>
      </w:pPr>
      <w:r>
        <w:rPr>
          <w:rFonts w:ascii="Arial" w:hAnsi="Arial"/>
        </w:rPr>
        <w:t>6.     Посещение и ознакомление с диагностическими подразделениями больницы - кабинетами МРТ, Эхоэнцефалограммы, ЭЭГ, кардиоритмографии.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rPr>
          <w:rFonts w:ascii="Arial" w:hAnsi="Arial"/>
        </w:rPr>
      </w:pPr>
      <w:r>
        <w:rPr>
          <w:rFonts w:ascii="Arial" w:hAnsi="Arial"/>
        </w:rPr>
        <w:t>7.     Освоение методики эхоэнцефалограммы , самостоятельное выполнение процедуры.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rPr>
          <w:rFonts w:ascii="Arial" w:hAnsi="Arial"/>
        </w:rPr>
      </w:pPr>
      <w:r>
        <w:rPr>
          <w:rFonts w:ascii="Arial" w:hAnsi="Arial"/>
        </w:rPr>
        <w:t>8.    Люмбальная пункция- самостоятельное выполнение  процедуры.</w:t>
      </w:r>
    </w:p>
    <w:p w:rsidR="007413CA" w:rsidRDefault="007413CA">
      <w:pPr>
        <w:tabs>
          <w:tab w:val="left" w:pos="3780"/>
        </w:tabs>
        <w:spacing w:line="360" w:lineRule="auto"/>
        <w:ind w:left="3960" w:hanging="540"/>
        <w:rPr>
          <w:rFonts w:ascii="Arial" w:hAnsi="Arial"/>
        </w:rPr>
      </w:pPr>
      <w:r>
        <w:rPr>
          <w:rFonts w:ascii="Arial" w:hAnsi="Arial"/>
        </w:rPr>
        <w:t>9.     Регулярное участие в больничных конференциях и разборах больных, присутствие на паталого-анатомических вскрытиях (11 раз).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 xml:space="preserve">10. Зачет по теме “Внутрибольничные инфекции-пути профилактики”. Экзаменатор- зав. неврол. отд. ДКБ  Н.Ю. Сахарова. </w:t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1.03.03.-13.04.03</w:t>
      </w:r>
      <w:r>
        <w:rPr>
          <w:rFonts w:ascii="Arial" w:hAnsi="Arial"/>
        </w:rPr>
        <w:tab/>
      </w:r>
    </w:p>
    <w:p w:rsidR="007413CA" w:rsidRDefault="007413CA">
      <w:pPr>
        <w:tabs>
          <w:tab w:val="left" w:pos="3420"/>
        </w:tabs>
        <w:spacing w:line="360" w:lineRule="auto"/>
        <w:ind w:left="4248" w:hanging="1008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  Курация больных.(с 9-00 до 16-30)(сводный отчет далее) </w:t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6 человек в палате + 1 в ПИТе.</w:t>
      </w:r>
    </w:p>
    <w:p w:rsidR="007413CA" w:rsidRDefault="007413CA">
      <w:pPr>
        <w:tabs>
          <w:tab w:val="left" w:pos="3780"/>
        </w:tabs>
        <w:spacing w:line="360" w:lineRule="auto"/>
        <w:ind w:left="3780" w:hanging="360"/>
        <w:jc w:val="both"/>
        <w:rPr>
          <w:rFonts w:ascii="Arial" w:hAnsi="Arial"/>
        </w:rPr>
      </w:pPr>
      <w:r>
        <w:rPr>
          <w:rFonts w:ascii="Arial" w:hAnsi="Arial"/>
        </w:rPr>
        <w:t>2. Продолжение участия в создании научной работы        “Вегетативная дистония у лиц молодого возраста с   начальными проявлениями недостаточности  мозгового кровообращения” под руководством зав. каф., д.м.н., проф. А. Ю. Макарова  и доцента кафедры, к.м.н. Д.В.Гуревича, (охвачено 38 больных).</w:t>
      </w:r>
    </w:p>
    <w:p w:rsidR="007413CA" w:rsidRDefault="007413CA">
      <w:pPr>
        <w:tabs>
          <w:tab w:val="left" w:pos="3780"/>
        </w:tabs>
        <w:spacing w:line="360" w:lineRule="auto"/>
        <w:ind w:left="3780" w:hanging="360"/>
        <w:jc w:val="both"/>
        <w:rPr>
          <w:rFonts w:ascii="Arial" w:hAnsi="Arial"/>
        </w:rPr>
      </w:pPr>
      <w:r>
        <w:rPr>
          <w:rFonts w:ascii="Arial" w:hAnsi="Arial"/>
        </w:rPr>
        <w:t>3.  Посещение заседаний научного общества неврологии, консилиумы, совместные консультации и обходы с участием профессора.( осмотрено 18 человек), доцента и ассистентов кафедры неврологии СПбИУВЭКа.(осмотрено 35 человек)</w:t>
      </w:r>
    </w:p>
    <w:p w:rsidR="007413CA" w:rsidRDefault="007413CA">
      <w:pPr>
        <w:tabs>
          <w:tab w:val="left" w:pos="3780"/>
        </w:tabs>
        <w:spacing w:line="360" w:lineRule="auto"/>
        <w:ind w:left="3780" w:hanging="360"/>
        <w:jc w:val="both"/>
        <w:rPr>
          <w:rFonts w:ascii="Arial" w:hAnsi="Arial"/>
        </w:rPr>
      </w:pPr>
      <w:r>
        <w:rPr>
          <w:rFonts w:ascii="Arial" w:hAnsi="Arial"/>
        </w:rPr>
        <w:t>4. Регулярное участие в больничных конференциях и   разборах больных, присутствие на паталого-анатомических вскрытиях (2 раза).</w:t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13.04.03.-25.04.03.</w:t>
      </w:r>
      <w:r>
        <w:rPr>
          <w:rFonts w:ascii="Arial" w:hAnsi="Arial"/>
        </w:rPr>
        <w:tab/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7413CA" w:rsidRDefault="007413CA">
      <w:pPr>
        <w:numPr>
          <w:ilvl w:val="0"/>
          <w:numId w:val="1"/>
        </w:num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В рамках программы прохождения интернатуры работал в ГИБ № 30 им. С.П. Боткина в качестве врача-интерна на отделении нейроинфекции. (охвачено 43  больных)</w:t>
      </w:r>
    </w:p>
    <w:p w:rsidR="007413CA" w:rsidRDefault="007413CA">
      <w:pPr>
        <w:numPr>
          <w:ilvl w:val="0"/>
          <w:numId w:val="1"/>
        </w:num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Продолжение участия в создании научной работы “Вегетативная дистония у лиц молодого возраста с начальными проявлениями недостаточности  мозгового кровообращения” под руководством зав. каф., д.м.н., проф. А. Ю. Макарова  и доцента кафедры, к.м.н. Д.В.Гуревича, (охвачено 3 больных).</w:t>
      </w:r>
    </w:p>
    <w:p w:rsidR="007413CA" w:rsidRDefault="007413CA">
      <w:pPr>
        <w:numPr>
          <w:ilvl w:val="0"/>
          <w:numId w:val="1"/>
        </w:num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Зачетное занятие по теме Нейроинфекции. Экзаменатор-</w:t>
      </w:r>
    </w:p>
    <w:p w:rsidR="007413CA" w:rsidRDefault="007413CA">
      <w:pPr>
        <w:tabs>
          <w:tab w:val="left" w:pos="3420"/>
        </w:tabs>
        <w:spacing w:line="360" w:lineRule="auto"/>
        <w:ind w:left="3780"/>
        <w:jc w:val="both"/>
        <w:rPr>
          <w:rFonts w:ascii="Arial" w:hAnsi="Arial"/>
        </w:rPr>
      </w:pPr>
      <w:r>
        <w:rPr>
          <w:rFonts w:ascii="Arial" w:hAnsi="Arial"/>
        </w:rPr>
        <w:t>Э.Р. Шафикова.</w:t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25.04.03.-12.05.03.</w:t>
      </w:r>
    </w:p>
    <w:p w:rsidR="007413CA" w:rsidRDefault="007413CA">
      <w:pPr>
        <w:tabs>
          <w:tab w:val="left" w:pos="3420"/>
        </w:tabs>
        <w:spacing w:line="360" w:lineRule="auto"/>
        <w:ind w:left="3780" w:hanging="54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  Курация больных.(с 9-00 до 16-30)(сводный отчет  далее) </w:t>
      </w:r>
    </w:p>
    <w:p w:rsidR="007413CA" w:rsidRDefault="007413CA">
      <w:pPr>
        <w:tabs>
          <w:tab w:val="left" w:pos="378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6 человек в палате + 1 в ПИТе.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2. Продолжение участия в создании научной работы “Вегетативная дистония у лиц молодого возраста с начальными проявлениями недостаточности  мозгового кровообращения” под руководством зав. каф., д.м.н., проф. А. Ю. Макарова  и доцента кафедры, к.м.н. Д.В.Гуревича, (охвачено 4 больных).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3.  Регулярное участие в больничных конференциях и разборах больных, присутствие на паталого-анатомических вскрытиях (2 раза).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4.   Посещение заседаний научного общества неврологии, консилиумы, совместные консультации и обходы с участием профессора.( осмотрено 3 человека), доцента и ассистентов кафедры неврологии СПбИУВЭКа.(осмотрено 5 человек).</w:t>
      </w:r>
    </w:p>
    <w:p w:rsidR="007413CA" w:rsidRDefault="007413CA">
      <w:pPr>
        <w:tabs>
          <w:tab w:val="left" w:pos="39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12.05.03.-26.05.03.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Работа на отделении нейрохирургии ГУЗ “ДКБ” 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Курация больных. (с 9-00 до 16-30 )нейрохирургического профиля. ( Охвачено 25 больных).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Регулярное участие в больничных конференциях и разборах больных, присутствие на паталого-анатомических вскрытиях (1 раз).</w:t>
      </w:r>
    </w:p>
    <w:p w:rsidR="007413CA" w:rsidRDefault="007413CA">
      <w:pPr>
        <w:tabs>
          <w:tab w:val="left" w:pos="3960"/>
        </w:tabs>
        <w:spacing w:line="360" w:lineRule="auto"/>
        <w:ind w:left="3960" w:hanging="540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Посещение заседаний научного общества неврологии, консилиумы, совместные консультации и обходы с участием профессора.( осмотрено 1 человек), доцента и ассистентов кафедры неврологии СПбИУВЭКа.(осмотрено 5 человек)</w:t>
      </w:r>
    </w:p>
    <w:p w:rsidR="007413CA" w:rsidRDefault="007413CA">
      <w:pPr>
        <w:tabs>
          <w:tab w:val="left" w:pos="39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26.05.03.-9.06.03.</w:t>
      </w:r>
    </w:p>
    <w:p w:rsidR="007413CA" w:rsidRDefault="007413CA">
      <w:pPr>
        <w:tabs>
          <w:tab w:val="left" w:pos="3420"/>
        </w:tabs>
        <w:spacing w:line="360" w:lineRule="auto"/>
        <w:ind w:left="3420"/>
        <w:rPr>
          <w:rFonts w:ascii="Arial" w:hAnsi="Arial"/>
        </w:rPr>
      </w:pPr>
      <w:r>
        <w:rPr>
          <w:rFonts w:ascii="Arial" w:hAnsi="Arial"/>
        </w:rPr>
        <w:t>Цикл занятий в  клинике неврологии СПбГМУ им.      Павлова   под руководством  Е.Л. Пугачевой.</w:t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10.05.03.</w:t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Аттестационный экзамен.</w:t>
      </w: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</w:p>
    <w:p w:rsidR="007413CA" w:rsidRDefault="007413CA">
      <w:pPr>
        <w:tabs>
          <w:tab w:val="left" w:pos="3420"/>
        </w:tabs>
        <w:spacing w:line="360" w:lineRule="auto"/>
        <w:jc w:val="both"/>
        <w:rPr>
          <w:rFonts w:ascii="Arial" w:hAnsi="Arial"/>
        </w:rPr>
      </w:pPr>
    </w:p>
    <w:p w:rsidR="007413CA" w:rsidRDefault="007413CA">
      <w:pPr>
        <w:tabs>
          <w:tab w:val="left" w:pos="3420"/>
        </w:tabs>
        <w:spacing w:line="360" w:lineRule="auto"/>
        <w:jc w:val="center"/>
        <w:rPr>
          <w:rFonts w:ascii="Arial" w:hAnsi="Arial"/>
          <w:b/>
          <w:kern w:val="32"/>
          <w:sz w:val="32"/>
          <w:u w:val="single"/>
        </w:rPr>
      </w:pPr>
      <w:r>
        <w:rPr>
          <w:rFonts w:ascii="Arial" w:hAnsi="Arial"/>
          <w:b/>
          <w:kern w:val="32"/>
          <w:sz w:val="32"/>
          <w:u w:val="single"/>
        </w:rPr>
        <w:t>Сводный отчет.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12"/>
        <w:gridCol w:w="1265"/>
        <w:gridCol w:w="1265"/>
        <w:gridCol w:w="851"/>
      </w:tblGrid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</w:pPr>
            <w:r>
              <w:rPr>
                <w:rFonts w:ascii="Arial" w:hAnsi="Arial"/>
              </w:rPr>
              <w:t>Характер деятельности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1семестр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2семестр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Проведено дежурств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Участие в больничных конференциях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Прослушано лекций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Проведено семинаров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Посещение заседаний научных обществ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Участие в составлении отчета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Прочитанная  реферированная литература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Участие в научной работе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Курация больных (с ведением истории болезни)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Выполнено Л П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Выполнено Эхо-ЭС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Прочитано Санитарно-просветительских лекций для больных и млад. мед. персонала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Присутствие на паталогоанатомических исследованиях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Участие в клинических разборах, консилиумах, консультациях с участием профессора, доцента каф. неврологии  СПбИУВЭКа  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(чел)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Курировано больных в ПИТе (с ведением истории болезни)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Курировано больных нейрохирургического профиля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Присутствие на операциях нейрохирургического профиля-опухоли головного мозга, грыжи м/п дисков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Курация больных на отделении нейроинфекции ГИБ № 30 им. Боткина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Участие в реанимационных мероприятиях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7413CA">
        <w:trPr>
          <w:cantSplit/>
        </w:trPr>
        <w:tc>
          <w:tcPr>
            <w:tcW w:w="3712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Участие в купировании эпилептического тонико-клонического припадка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265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</w:tcPr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</w:p>
          <w:p w:rsidR="007413CA" w:rsidRDefault="007413CA">
            <w:pPr>
              <w:framePr w:hSpace="180" w:wrap="around" w:vAnchor="text" w:hAnchor="margin" w:xAlign="center" w:y="106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</w:tbl>
    <w:p w:rsidR="007413CA" w:rsidRDefault="007413CA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ab/>
        <w:t xml:space="preserve">                </w:t>
      </w: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lang w:val="en-US"/>
        </w:rPr>
      </w:pPr>
    </w:p>
    <w:p w:rsidR="007413CA" w:rsidRDefault="007413CA">
      <w:pPr>
        <w:spacing w:line="360" w:lineRule="auto"/>
        <w:jc w:val="center"/>
        <w:rPr>
          <w:rFonts w:ascii="Arial" w:hAnsi="Arial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 xml:space="preserve"> Курация больных по месяцам:</w:t>
      </w: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Август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531"/>
        <w:gridCol w:w="532"/>
        <w:gridCol w:w="531"/>
        <w:gridCol w:w="532"/>
        <w:gridCol w:w="709"/>
        <w:gridCol w:w="1316"/>
      </w:tblGrid>
      <w:tr w:rsidR="007413CA">
        <w:trPr>
          <w:cantSplit/>
        </w:trPr>
        <w:tc>
          <w:tcPr>
            <w:tcW w:w="2977" w:type="dxa"/>
            <w:vMerge w:val="restart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/>
              <w:jc w:val="center"/>
            </w:pPr>
            <w:r>
              <w:t xml:space="preserve">Курация больных (с ведением истории болезни) </w:t>
            </w:r>
            <w:r>
              <w:br/>
              <w:t>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>новых</w:t>
            </w:r>
            <w:r>
              <w:t xml:space="preserve"> больных за неделю</w:t>
            </w:r>
          </w:p>
        </w:tc>
        <w:tc>
          <w:tcPr>
            <w:tcW w:w="1316" w:type="dxa"/>
            <w:vMerge w:val="restart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977" w:type="dxa"/>
            <w:vMerge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316" w:type="dxa"/>
            <w:vMerge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1316" w:type="dxa"/>
            <w:vMerge w:val="restart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1316" w:type="dxa"/>
            <w:vMerge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1316" w:type="dxa"/>
            <w:vMerge w:val="restart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1316" w:type="dxa"/>
            <w:vMerge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316" w:type="dxa"/>
            <w:vMerge w:val="restart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1316" w:type="dxa"/>
            <w:vMerge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1316" w:type="dxa"/>
            <w:vMerge w:val="restart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316" w:type="dxa"/>
            <w:vMerge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977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316" w:type="dxa"/>
          </w:tcPr>
          <w:p w:rsidR="007413CA" w:rsidRDefault="007413CA">
            <w:pPr>
              <w:pStyle w:val="FR2"/>
              <w:framePr w:hSpace="180" w:wrap="around" w:vAnchor="text" w:hAnchor="margin" w:xAlign="center" w:y="2494"/>
              <w:spacing w:before="0" w:line="240" w:lineRule="exact"/>
              <w:jc w:val="center"/>
            </w:pPr>
          </w:p>
        </w:tc>
      </w:tr>
    </w:tbl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Сентябрь</w:t>
      </w: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Октябрь</w:t>
      </w: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</w:p>
    <w:p w:rsidR="007413CA" w:rsidRDefault="007413CA">
      <w:pPr>
        <w:spacing w:line="360" w:lineRule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Ноябрь</w:t>
      </w:r>
    </w:p>
    <w:p w:rsidR="007413CA" w:rsidRDefault="007413CA">
      <w:pPr>
        <w:rPr>
          <w:rFonts w:ascii="Arial" w:hAnsi="Arial"/>
          <w:sz w:val="32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Декабрь</w:t>
      </w:r>
    </w:p>
    <w:p w:rsidR="007413CA" w:rsidRDefault="007413CA">
      <w:pPr>
        <w:jc w:val="center"/>
        <w:rPr>
          <w:rFonts w:ascii="Arial" w:hAnsi="Arial"/>
          <w:sz w:val="32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12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Январь</w:t>
      </w:r>
    </w:p>
    <w:p w:rsidR="007413CA" w:rsidRDefault="007413CA">
      <w:pPr>
        <w:jc w:val="center"/>
        <w:rPr>
          <w:rFonts w:ascii="Arial" w:hAnsi="Arial"/>
          <w:sz w:val="32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Февраль</w:t>
      </w:r>
    </w:p>
    <w:p w:rsidR="007413CA" w:rsidRDefault="007413CA">
      <w:pPr>
        <w:jc w:val="center"/>
        <w:rPr>
          <w:rFonts w:ascii="Arial" w:hAnsi="Arial"/>
          <w:sz w:val="32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5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Март</w:t>
      </w:r>
    </w:p>
    <w:p w:rsidR="007413CA" w:rsidRDefault="007413CA">
      <w:pPr>
        <w:jc w:val="center"/>
        <w:rPr>
          <w:rFonts w:ascii="Arial" w:hAnsi="Arial"/>
          <w:sz w:val="32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5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Апрель</w:t>
      </w:r>
    </w:p>
    <w:p w:rsidR="007413CA" w:rsidRDefault="007413CA">
      <w:pPr>
        <w:jc w:val="center"/>
        <w:rPr>
          <w:rFonts w:ascii="Arial" w:hAnsi="Arial"/>
          <w:sz w:val="32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6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6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5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Май</w:t>
      </w:r>
    </w:p>
    <w:p w:rsidR="007413CA" w:rsidRDefault="007413CA">
      <w:pPr>
        <w:jc w:val="center"/>
        <w:rPr>
          <w:rFonts w:ascii="Arial" w:hAnsi="Arial"/>
          <w:sz w:val="32"/>
        </w:rPr>
      </w:pPr>
    </w:p>
    <w:tbl>
      <w:tblPr>
        <w:tblW w:w="0" w:type="auto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6"/>
        <w:gridCol w:w="531"/>
        <w:gridCol w:w="532"/>
        <w:gridCol w:w="531"/>
        <w:gridCol w:w="532"/>
        <w:gridCol w:w="709"/>
        <w:gridCol w:w="1418"/>
      </w:tblGrid>
      <w:tr w:rsidR="007413CA">
        <w:trPr>
          <w:cantSplit/>
        </w:trPr>
        <w:tc>
          <w:tcPr>
            <w:tcW w:w="2876" w:type="dxa"/>
            <w:vMerge w:val="restart"/>
          </w:tcPr>
          <w:p w:rsidR="007413CA" w:rsidRDefault="007413CA">
            <w:pPr>
              <w:pStyle w:val="FR2"/>
              <w:spacing w:before="0"/>
              <w:jc w:val="center"/>
            </w:pPr>
            <w:r>
              <w:t xml:space="preserve">Курация больных  (с ведением истории болезни) </w:t>
            </w:r>
            <w:r>
              <w:br/>
              <w:t xml:space="preserve"> со следующими заболеваниями</w:t>
            </w:r>
          </w:p>
        </w:tc>
        <w:tc>
          <w:tcPr>
            <w:tcW w:w="2835" w:type="dxa"/>
            <w:gridSpan w:val="5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 xml:space="preserve">Число </w:t>
            </w:r>
            <w:r>
              <w:rPr>
                <w:u w:val="single"/>
              </w:rPr>
              <w:t xml:space="preserve">новых </w:t>
            </w:r>
            <w:r>
              <w:t>больных за неделю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  <w:r>
              <w:t>Подпись руководителя за неделю</w:t>
            </w:r>
          </w:p>
        </w:tc>
      </w:tr>
      <w:tr w:rsidR="007413CA">
        <w:trPr>
          <w:cantSplit/>
        </w:trPr>
        <w:tc>
          <w:tcPr>
            <w:tcW w:w="2876" w:type="dxa"/>
            <w:vMerge/>
          </w:tcPr>
          <w:p w:rsidR="007413CA" w:rsidRDefault="007413CA">
            <w:pPr>
              <w:pStyle w:val="FR2"/>
              <w:spacing w:before="0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2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120"/>
              <w:ind w:left="-108" w:right="-108"/>
              <w:jc w:val="center"/>
            </w:pPr>
            <w:r>
              <w:t>Всего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/>
              <w:ind w:left="-108" w:right="-108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1.Сосудистые заболевания головного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1.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2.Сосудистые заболевания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3.Эпилепсия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2.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4.Вертеброгенные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5.Поражение периферической нс (невралгии, невропатии, полиневропатии в т.ч. токсического характера)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  <w:p w:rsidR="007413CA" w:rsidRDefault="007413CA">
            <w:pPr>
              <w:pStyle w:val="FR2"/>
              <w:tabs>
                <w:tab w:val="center" w:pos="157"/>
              </w:tabs>
              <w:spacing w:before="0" w:line="240" w:lineRule="exact"/>
            </w:pPr>
          </w:p>
          <w:p w:rsidR="007413CA" w:rsidRDefault="007413CA">
            <w:pPr>
              <w:pStyle w:val="FR2"/>
              <w:tabs>
                <w:tab w:val="center" w:pos="157"/>
              </w:tabs>
              <w:spacing w:before="0" w:line="240" w:lineRule="exact"/>
            </w:pPr>
            <w:r>
              <w:tab/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  <w:p w:rsidR="007413CA" w:rsidRDefault="007413CA">
            <w:pPr>
              <w:pStyle w:val="FR2"/>
              <w:spacing w:before="0" w:line="240" w:lineRule="exact"/>
              <w:jc w:val="center"/>
            </w:pPr>
          </w:p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  <w:p w:rsidR="007413CA" w:rsidRDefault="007413CA">
            <w:pPr>
              <w:pStyle w:val="FR2"/>
              <w:spacing w:before="0" w:line="240" w:lineRule="exact"/>
              <w:jc w:val="center"/>
            </w:pPr>
          </w:p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3.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6.Демиелинизирующие заболевания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7.Инфекционные заболевания нервной системы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1418" w:type="dxa"/>
            <w:vMerge w:val="restart"/>
          </w:tcPr>
          <w:p w:rsidR="007413CA" w:rsidRDefault="007413CA">
            <w:pPr>
              <w:pStyle w:val="FR2"/>
              <w:spacing w:before="0" w:line="240" w:lineRule="exact"/>
              <w:ind w:left="-57"/>
            </w:pPr>
            <w:r>
              <w:t>4.</w:t>
            </w: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8.Опухоли головного, спинного мозга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3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4</w:t>
            </w:r>
          </w:p>
        </w:tc>
        <w:tc>
          <w:tcPr>
            <w:tcW w:w="1418" w:type="dxa"/>
            <w:vMerge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9. Вегетативная дистония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  <w:tr w:rsidR="007413CA">
        <w:trPr>
          <w:cantSplit/>
        </w:trPr>
        <w:tc>
          <w:tcPr>
            <w:tcW w:w="2876" w:type="dxa"/>
          </w:tcPr>
          <w:p w:rsidR="007413CA" w:rsidRDefault="007413CA">
            <w:pPr>
              <w:pStyle w:val="FR2"/>
              <w:spacing w:before="0" w:line="240" w:lineRule="exact"/>
            </w:pPr>
            <w:r>
              <w:t>10.Прочие</w:t>
            </w: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1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532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  <w:tc>
          <w:tcPr>
            <w:tcW w:w="709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413CA" w:rsidRDefault="007413CA">
            <w:pPr>
              <w:pStyle w:val="FR2"/>
              <w:spacing w:before="0" w:line="240" w:lineRule="exact"/>
              <w:jc w:val="center"/>
            </w:pPr>
          </w:p>
        </w:tc>
      </w:tr>
    </w:tbl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</w:p>
    <w:p w:rsidR="007413CA" w:rsidRDefault="007413C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Примеры курируемых больных.</w:t>
      </w:r>
    </w:p>
    <w:p w:rsidR="007413CA" w:rsidRDefault="007413CA"/>
    <w:p w:rsidR="007413CA" w:rsidRDefault="007413CA">
      <w:pPr>
        <w:jc w:val="center"/>
      </w:pPr>
      <w:r>
        <w:rPr>
          <w:rFonts w:ascii="Arial" w:hAnsi="Arial"/>
          <w:sz w:val="48"/>
        </w:rPr>
        <w:t>Пример 1.</w:t>
      </w:r>
    </w:p>
    <w:p w:rsidR="007413CA" w:rsidRDefault="007413CA">
      <w:r>
        <w:t xml:space="preserve">              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Клинический диагноз: Рассеянный склероз цереброспинальная  форма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III ст. , ремитирующее течение , фаза обострения 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1. Паспортные данные.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Фамилия Гришин , Имя Иван, Отчество : Генадьевич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Возраст : 1978 ( 25 лет ) . Пол : мужской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Семейное положение : женат .                       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Образование : среднее 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Профессия : проводник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Место жительства : г. Мурманск , Минский р-н.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Дата поступления в клинику : 18.03.2003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Диагноз при поступлении в клинику: пояснично-крестцовый ради-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кулит 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2. Жалобы больного. 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Больной предъявляет жалобы на периодически возникающие боли  в нижних конечностях в области голеней , средней интенсивности. Так- же шаткость походки , ощущение тяжести  и  утомляемость  при  дли- тельной ходьбе, в положении лежа чувство жжения в дистальных отделах нижних конечностей ,  уменьшение  объема  нижних  конечностей. Кроме этого больной отмечает преходящее снижение остроты зрения, ощущение нечеткости изображения, появление " сетки "  перед глазами , нарушения почерка - которое  связывает  с  наруше нием зрения.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3. Анамнез болезни. 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Заболевание началось остро зимой 1996 года.  На  фоне  полного  здоровья появилось чувство онемения правой половины тела (  нижняя  конечность до середины грудной клетки. При обращении в  поликлинику по месту жительства  ,  невропатологом  был  поставлен  диагноз  пояснично-крестцовый радикулит и назначено лечение ( диклофенак  , плазмол , никотиновая кислота ) . Назначенное лечение  оказало  эффект , симптомы заболевания исчезли полностью. 18 января 1997  года у больного возобновились симптомы заболевания -  онемение  обеих нижних конечностей. Больной возобновил  прием  ранее  назначенных лекарственных средств , однако положительного эффекта  лечение  не оказало. Кроме этого больной стал отмечать шаткость  походки  при ходьбе , расстройства почерка , переодически возникающее  снижение остроты зрения , ощущение нечоткости  изображения  и  появление  " пленки " пред глазами. Позже присоединилось чувство жжения в  дис- тальных отделах нижних конечностей в положении лежа. 18 марта 1997 года больной в плановом порядке , поступил на стационарное  лечение в отделение неврологии 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4. История жизни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Родился и проживает в Киеве , в детстве жилищно - бытовые условия и питание были удовлетворительными. Школу окончил в возрасте 17 лет , после окончания школы работал электриком на базаре . На рабочем месте контакта с вредностями производства не  имел.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В настоящее время жилищно - бытовые условия удовлетворительные,  питание рациональное сбалансированное .  Материальная обеспеченность средняя .   Вредные привычки - курит до пачки в день , алкоголь , никотин ,  морфин не употребляет.Туберкулез , болезнь Боткина , сифилис , бруце- лез-отрицает . Аллергических реакций на лекарственные  средства  , пищевые продукты, а также на растительные субстраты не отмечает.Женат с 23 лет. Родственники  и  дети здоровы , у отца наблюдались переходящие нарушения зрения.  Психи- ческие нервные болезни у себя и родственников отрицает.</w:t>
      </w:r>
    </w:p>
    <w:p w:rsidR="007413CA" w:rsidRDefault="007413CA">
      <w:pPr>
        <w:jc w:val="both"/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5. Общее состояние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Общее самочувствие больного средней тяжести  , положение в постели активное. Выражение лица спокойное , осанка прямая , ходь- ба не быстрая не уверенная. Рост 175 см. вес 68 кг. Степень развития мышц хорошая , тонус мышц сохранен. Отмечает- ся некоторое снижение тонуса мышц нижних конечностей и  гипотрофия их.Костная система развита пропорционально , суставы - пассивные и активные движения в полном объеме. :Дыхание свободное. Грудная клетка нормостенической формы , обе  половины  грудной клетки симметричны. Над- и подключичные ямки выражены  умеренно  , лопатки прилегают к грудной клетке. В акте  дыхания  обе  половины грудной клетки участвуют одинаково . Частота  дыхательных  движе- ний - 18 в минуту , тип дыхания брюшной. Дыхание ритмичное  глубо- кое.     При пальпации грудной клетки умеренная резистентность. Голосовое дрожание не изменено , межреберные промежутки сглажены.  Сравнительная перкуссия грудной клетки выявила ясный  легочной звук над симетричными половинами грудной клетки        Система кровообращения : Боли в области сердца (за грудиной) не беспокоят ,  перебоев в работе сердца больной не отмечает .     Артериальный пульс одинаков на обеих руках , ритм правильный , частота пульса ( 78 уд.  мин. ). . АД - 110/70 , Аускультация : тоны сердца ритмичные,частота 78 уд в мин,пато- логичеких аускультативных феноменов не определяется. При исследовании в положении стоя и лежа живот округлой  формы  пупок втянут , участие в акте дыхания равномерное.  .  Перкутор- ный звук имеет тимпанический оттенок. При аускультации  нормальные перестальтические шумы. Свободная жидкость в  брюшной  полости  не определяется.     Поверхностная пальпация живота безболезненая , Мышцы  передней брюшной стенки не напряжены , симптомы Щеткина - Блюмберга отрицательные. Симптомы Кера , Мерфи , Мю- си-Георгиевского отрицательные. Селезенка не увеличена , плотная , при пальпации безболезненна. Поджелудочная железа не пальпируется, болезненности в зонах Шофара и Мейо-Робсона не отмечается .     Стул регулярный один раз в сутки Мочеиспускание безболезненое до 4-6  раз в сутки. Количество мочи в сутки 1500 - 2000 мл. , цвет - соломенно желтый. Почки не пальпируются , симтом Пастернацкого  отрицательный  , мочевой пузырь не выступает над лобком.  Наружные  половые  органы без изменений.     Щитовидная железа обычных размеров , умеренно плотной  консистенции , бугристая ( дольчатая ) безболезненна. Симптомов  нарушения эндокринных желез нет.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6.  Данные неврологического обследования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Состояние  психики    Больной контактен,сознание ясное,умственное  развитие  соответ- ствует возрасту и образованию, внимание устойчивое , память на ближайшие и отдаленные события не утрачена, отношение к своему заболеванию не критичное,  наличие  обонятельных,зрительных  и  вкусовых галлюцинаций отрицает.   "Речь , гнозис , праксис Речь больного несколько  скандирована  , спонтанности речи не наблюдается , понимание речи не изменено. Целенаправленность  действий  сохранена.  Понимание  значения   зри- тельных , слуховых , и других раздражителей не изменено.  Ориенти- руется в пространстве и в топографии частей  своего  тела.    "Менингиальные симптомы Ригидность затылочных  мышц  ,  симптомы Кернига , Брудзинского - верхний и нижний , брадикардия ,  тошнота , рвота не отмечается.    "Рефлекторно двигательная функция Определяется наличие  гипотро- фий мышц дистальных отделов нижних  конечностей  ,  фибрилярные  и фасцикулярные подергивания не отмечаются. Объем активных и  пасив- ных движений не ограничен. Сила  мышц  верхних  конечностей  можна оценить в 5 баллов , их тонус удовлетворительный ; Сила мышц  нижних конечностей составляет 3 балла , тонус их повышен  по  спасти- ческому типу ( в правой выше чем в левой ). У данного  больного  при ходьбе определяются физиологические синергии ,патологические  синкинезии (глобальные , координаторные ,  имитационные)не  выявлены. Гиперкинезы ( хорея , атетоз , торзионная дистония  ,гемиболизм  , миоклонии , тики ) у данного больного не выявлены. Судорожные пипадки ( общие и локальные  )больной  отрицает.  Проба  Барре  отрицательная.    Рефлексы Сгибательные и разгибательные :  локтевые  ,  карпорадиальные - на обеих конечностях не изменены D=S ; рефлексы  колен- ные и с ахилова сухожилия высокие  D&gt;S.  Брюшные  рефлексы  отсутствуют с обеих сторон , при штриховом раздражении  кожи  наружного края подошвы определяется выраженный симптом Бабинского D&gt;S. Пато- логические рефлексы Бехтерева и Жуковского положительные D=S. Рефлекс Россолимо положителен справа. Рефлексы Шефара и Гордона положительны на правой конечности. Клонус стопы и надколенника не  оп- ределяется.Рефлексы орального автоматизма , хватательный не  выявляются.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Координация  движений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При выполнении пальценосовой пробы больной промахивается. При  вы- полнении пяточноколенной пробы пятка соскакивает с гребня  больше- берцовой кости , особенно это выражено справа. Проба на  адиадохокинез выявляет отставание правой руки. Феномен  Стюарта  -  Холмса отрицательный. При исследовании почерка отмечается  макрография  , почерк неровный , зигзагообразный ломаными линиями  ,  поднимается вверх к концу строки. Больной в позе Ромберга неустойчив , походка паретикоатактическая 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Чувствительная функция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Анталгическая поза у больного  отсутствует.  Симптомы  натяжения нервных стволов и корешков ( Лассега , Вассермана , Мацкевича ,Нери , Дежерина ) отрицательные.Болевая чувствительность  снижена  в дистальных отделах нижней конечности , температурная ,  тактильная не изменены , мышечно-суставное  чувство - нарушено  распознавание положения пальцев на левой нижней конечности , вибрационная не из- менена. Наблюдаются парестезии ( чувство  "  жжения  "  )  в  дистальных отделах нижних конечностей. Болезненость при  надавливании в точках выхода корешков и на переферические нервные стволы -  болевых точках тройничного , затылочного нервов  ;  болезненность  в области плечевого сплетения ; паравертебральных точках ;  по  ходу межреберных нервов ; при постукивании по остистым отросткам  ;  по ходу седалищного нервов отсутствует 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Исследование функции черепных нервов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I - при использовании набора с ароматическими  веществами было выявлено , что восприятие и дефферинцировка запахов  вблизи  и  на расстоянии у данного больного не нарушена.  Обонятельные  галлюцинации отсутствуют.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II - У больного определяется снижение остроты зрения ,уменьшение полей зрения. При иисследовании глазного дна  отмечается  побледнение дисков зрительных нервов обеих глаз .III,IV,VI- обе глазные щели равномерно сужены. Птоза , экзо- , эндофтальма , признаков сходящегося и расходящегося косоглазия не обнаружено , диплопия отсутствует. Зрачки одинаковой  величины , округлой формы , умеренно сужены. Прямая и  содружественная реакция зрачков на свет сохранена , аккомодация  и  конвергенция не нарушены. Симптомы Аргайля - Робертсона , Бернара -  Горне- ра отрицательны .    V - поверхностная чувствительность ( температурная  , болевая , тактильная ) на  симметричных  участках  лица  выражена  одинаково удовлетворительно. Надбровный , корнеальный , роговичный  рефлексы живые и симметричные. Тонус жевательной мускулатуры сохранен. Дви- гательная функция жевательной мускулатуры сохранена  VII- лицо симметричное , разрез  глазных щелей  симметричен. Сужения щели , птоза , " заячьего глаза " нет. Кожная  складка  лба при взгляде вверх , нахмуривании бровей симметрична. Длина  ресниц при зажмуривании глаз одинакова , носогубная складка выражена одинаково с двух сторон , опущений угла рта нет. Симптом "  паруса  " отрицательный, ротовая щель симметрична, оскал зубов  симметричный ( симптома " морковки " не наблюдается. При улыбке,  свисте  асим- метрии не выявлено. Сухости глаз и слезотечения, а  также  сухости во рту и повышенного слюноотделения не выявлено. Вкусовая чувствительность на передних 2/3 языка не нарушена. VIII - острота слуха ,  исследованная  при  помощи  шепотной ( D=10м ) и громкой речи удовлетворительное. Камертонные пробы Вебера, Швабаха, Рине не изменены.  IX,X- глоточный рефлекс живой. Глотание жидкой и твердой пищи не нарушено. Дужки мягкого неба в покое распологаются симметрично, при произнесении звука " а " выявляется подвижность дужек  мягкого неба. Ps - 78 уд. в мин., ЧДД - 18 мин.. Голос не изменен:  гнуса- вости, глухости не выявленно. Тембр голоса низкий, вкусовая  чув- ствительность ( ощущение горького ) на задней 1/3 языка не нарушено.   XI-положение гловы и шеи относительно продольной оси тела симметричное. Движения головы в  стороны,  запрокидывание  ее  назад, поднятие, отведение плечевого пояса  кзади,  возможность  поднятия рук выше горизонтального уровня не нарушены (  возможны  в  полном объеме ). Атрофии мышц шеи, фибрилярных подергиваний в трапецевидных и грудинноключичнососцевидных мышцах не выявлено.   XII- язык располагается в ротовой полости симметрично. Движения языка сохранены в полном объеме, при высовывании его  из  рта  отклонений в сторону не наблюдается. Атрофии и фибрилярноые подергивания мышц языка не определяются. Артикуляция речи не нарушена ( дизартрия отсутствует ).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Вегетативно - трофическая функция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Кожа обычной температуры ( в подмышечной впадине 36,6 С ),  окраска бледнорозовая. Дермографизм местный, белый, в виде белой полоски, сохраняется 9 мин., пото-, сало- и слюноотделение не  нарушено. Трофические изменения кожи и придатков, костей, суставов  не обнаружено. Пролежни отсутствуют. Болезненность при пальпации шейных вегетативных узлов, солнечного сплетения  отсутствуют.  Зрачки  симметричные. Функции тазовых органов: половая  не  нарушена,  акт  дефекации и мочеотделения без патологических ( задержка,  переодическое недержание, императивные позывы, истинное недержание мочи )  изменений.</w:t>
      </w:r>
    </w:p>
    <w:p w:rsidR="007413CA" w:rsidRDefault="007413CA">
      <w:pPr>
        <w:jc w:val="both"/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7. Топический диагноз.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По имеющимся у больного признаков  нарушения  рефлекторно-двига- тельной функции - наличие мышечноной гипотрофии в дистальных отделах нижних конечностей, повышение тонуса мышц по спастическому типу, высоких коленных, ахиловых,  отсутствие  брюшных  рефлексов  с обеих сторон, наличие выраженныж патологических  рефлексов  Бабин- ского, Бехтерева, Жуковского, Россолимо,  Шефара  и  Гордона  дает возможность предполагать о центральном типе парапареза нижних  конечностей, вызванным поражением пирамидных путей в боковых канатиках спинного мозга на уровне грудного  отдела  (  сегменты  ThIII- ThXII  ).    Координации движений - промахивание при выполнение  пальценосо вой пробы, соскальзывание пятки с гребня большеберцовой кости  при  проведении пяточно-коленной пробы, отставание правой руки при пробе на адиадохокинез, изменение почерка (  по  типу  макрографии  ) указывает на поражение левого полушария мозжечка. Астазия  и  абазия указывает на повреждени клочково-узелковой доли мозжечка. Нарушение сенсорной функции в виде  снижения  болевой  чувствительности в дистальных отделах нижних конечностей,  нарушение  мышечно-суставного чувства, парестезии в дистальных  отделах  нижних  конечностей возможно указывает на поражение задних рогов  спинного мозга LV-SII, а также  на  возможность  частичного  поражения  ме диальной петли изнутри слева.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8. Данные параклинических методов обследования 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18.03.1997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Общеклинический анализ мочи :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Количество - 150 мл;           Реакция - слабокислая;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Цвет - светло желтый;          Удельный вес - 1014 кг/см3;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Прозрачность - прозрачная;     Сахар - нет;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Белoк - нет.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Микроскопия осадка :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слизь - нет                    эпителий - еденичный в поле зрен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цилиндры - нет                 лейкоциты - 2 в поле зрения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18.03.1997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Общеклинический анализ крови :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Hb - 110 г/л;                  Лейкоциты - 7,0 * 10 9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Эритроциты -3.5 * 10 12;    Базофилы - 1%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Эозинофилы - 2%;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Цветной показатель - 0,9;      Нейтрофилы :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Гематокрит - 0,5;              Юные - 0%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СОЭ - 15 мм. час;              Палочкоядерные - 9%;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Сегментоядерные - 60%;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Лимфоциты - 20%;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Моноциты - 8%.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8.04.97.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Биохимия крови :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Общий белок - 77 г/л           в - 10 %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Альбумины - 57 %               гамма  - 20 %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Глобулины - 43 %                А/Г коефициент - 1.2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а1 - 3%                        С-реактивный белок - отр.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а2 - 10%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9.04.97.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ЭКГ исследование : Ритм синусовый , ЧСС - 103 уд.мин , регулярный.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Электрическая позиция сердца горизонтальная , еденичные желудочко-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вые экстрасистолы. Диффузные изменения в миокарде.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10. Предварительный клинический диагноз.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На основании имеющихся у данного больного жалоб  на  переодически возникающие боли в нижних конечностях в области голеней ,  средней интенсивности, шаткость походки , ощущение тяжести и  утомляемость при длительной ходьбе, в положении лежа чувство " жжения " в  дистальных отделах нижних конечностей , уменьшение объема нижних  конечностей, преходящее снижение остроты зрения , ощущение нечеткости изображения , появление " сетки " , " плеки " перед глазами  , нарушения почерка - которое связывает с нарушением зрения. Данных  анамнеза  (  острое  начало   заболевания,    возраст больного,постипенное нарастание симптоматики, ухудшение  состояния больного.      Указание больного на то, что у его отца наблюдались переходящие нарушения зрения.Данных неврологического обследования ( отношение к своему заболеванию не критичное, речь больной несколько скандирована, определяется наличие гипотрофий мышц дистальных отделов нижних  конечностей , тонус нижних конечностей повышен по  спастическому  типу,реылексы коленные и с ахилова сухожилия высокие D&gt;S. Брюшные  рефлексы отсутствуют с обеих сторон , при штриховом раздражении  кожи  наружного края подошвы определяется выраженный симптом  Бабинского  D&gt;S. Патологические рефлексы Бехтерева и Жуковского  положительные D=S. Рефлекс Россолимо положителен справа. Рефлексы Шефара и  Гордона положительны на правой конечности.При выполнении  пальценосо вой пробы больной промахивается.  При  выполнении  пяточноколенной  пробы пятка соскакивает с гребня большеберцовой кости  ,  особенно  это выражено справа. Проба на  адиадохокинез  выявляет  отставание правой руки.При исследовании почерка отмечается макрография ,  почерк неровный , зигзагообразный  ломаными  линиями  ,  поднимается  вверх к концу строки. Больной в позе Ромберга неустойчив , походка ретикоатактическая.Болевая чувствительность снижена  в  дистальных отделах нижней конечности ,  мышечно-суставное  чувство нарушено распознавание положения пальцев на левой нижней конечности , Наблюдаются парестезии ( чувство " жжения "  )  в  дистальных  отделах нижних конечностей, поражение II-пары  ч.м.н.  (  снижение  остроты зрения ,уменьшение полей зрения. При иисследовании глазного дна отмечается побледнение дисков зрительных нервов обеих глаз, можно поставить  предварительный  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клинический диагноз:  Рассеяный склероз. Цереброспинальная форма, III-ст.,  ремиттирующее  течение, стадия обострения.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11. Дифференциальный диагноз.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Рассеяный склероз необходимо дифференцировать с :опухолью спинного мозга с локализацией в грудном отделе,для  которой характерно наличие опоясывающей корешковой  боли,  выпадение  всех видов чувствительности в нижней части тела, симптома  ликворного толчка и синдрома вклинивания, для данного больного это не  характерно. Так же у данного больного  имеется  поражение  вышележащих  мозговых структур, что не наблюдается при опухоли грудного  отдела  спинного мозга и имеет место при рассеяном склерозе.  - опухолью головного мозга для которой характерна  множественность поражения ЦНС, наличие психических  нарушений,  отсутствие  четких    нарушений чувствительности по проводниковому типу, чего не  наблюдается у данного больного и наличие ремиссий.  - острым рассеяным энцефаломиелитом, который протекает по типу острого заболевания с быстрым нарастанием симптомов, и дальнейшим их регрессом. Характерно повышение температуры, озноб,  психомоторное возбуждение, менингиальные явления, могут быть выражены общемозговые симптомы. Не характерно снижения остроты зрения  и  исчезновение брюшных рефлексов в начальных  этапах  заболевания.  Отсутсвие рецидивов и ремиссий всегда свидетельствует в пользу острого  рассеяного энцефаломиелита. опухолью мозжечка которая чаще наблюдается в  детском  возрасте, характеризуется быстрым наростанием симптомов  заболевания,  наличием множественного поражения ЦНС, повышением внутричерепного давления, отсутствием ремиссий. - дисциркуляторной энцефаломиелопатии протекающей с  расстройствами памяти, ,значительными нарушениями в эмоционально-волевой сфере псевдобульбарными и  паркинсоническими  синдромами,эпилепсией.  На глазном дне наблюдается атеросклероз сосудов  и  бледность  дисков зрительного нерва, и встречающейся в основном у пожилых людей.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12. Клинический диагноз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 основании обоснованного предварительного и  дифференциального дигнозов, можно поставить следующий диагноз: Рассеяный склероз. Цереброспинальная форма,  III  cт.,ремиттирующее  течение,  фаза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обострения.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13. Этиология и патогенез.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Рассеяный склероз представляет собой 6 основных звеньев патологической цепи.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1. Полифакториальное воздействие (  геоклиматические,  экологические, инфекционные ) на стволовые надсегментарные структуры  головного мозга и прежде всего гипоталамической области,  у  генетически предрасположенных лиц способствует  возникновению  нарушения различных видов обмена, в том числе и белкового.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2. Нарушение регуляции белкового метаболизма вызывает его  расстройство, в генетически молодых структурах проводников, представленных нейрокератиновой сетью миелиновых пластин, с  распространением их дезинтеграции в наиболее дифференцированых  волокнах  единой системы, чем объясняются  особенности  клинических  проявлений заболевания.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3. Продукты распада белка  миелина,  представляющие  собой высокоактивные энцефалитогенные полипептиды, в норме адекватно  стимулируют надсегментарные образования к выработке противомозговых антител, направленных на уборку дериватов, ускоряя течение регенеративных процессов. При нарушении функции высших  регуляторных  систем, которые в каждом конкрктном случае проявляется  выраженностью торпидности в восприятии малых концентраций продуктов распада миелина, ведет к задержке его восстановления в проводящих структурах,что клинически проявляется индивидуальным выражением  манифестации заболевания.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4. По достижениям дериватами миелина уровней, которые  способны воспринимать высшие регуляторные центры, последние включают  механизмы, направленные на восстановление пораженных структур миелиновых пластин проводниковых систем, что  морфологически  проявляется процессами ремиелинизации, а клинически ремиссией заболевания.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5. Энцефалитогенные полипептиды, являясь  высокоактивными  комплексонами, способствуют развитию  неконтролируемых  нейроаллергических и аутоиммуных процессов, а также нарушению регуляции  сосудистого тонуса, сопровождающегося морфофункциональными  изменениями стенок сосудов. Последнее ведет к расстройствам гемодинамики, втом числе на уровне МЦР, развитию плазморрагий и формированию  переваскулярных инфильтратов с  активацией  элементов  гематогенного происхождения, а в целом обеспечивает  прогрессирование  изменений паренхиматозных структур нервной системы и  образование  склеротических бляшек. Подобные механизмы действуют на сосудыи ткани внутренних органов, в частности печени.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6. Ведущими в развитии висцеральных расстройств,  в  том  числе печени, являются нарушения регуляции нейротрофических процессов  вследствие функциональной недостаточности как высших  надсегментарных структур ЦНС, так и  в  развитии  демиелинизирующего  процесса проводниковых систем различных уровней. В свою очередь нейротрофические изменения в печени вызывают  расстройство  белковообразовательной и вегетативной ее функции, что задерживает ресинтез  белка миелина осложняя тем самым течение основного заболевания.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14. Лечение.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Базисная терапия  рассеяного  склероза:  витамины  группы  В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 В1,В6,В12 ), РР, Е, Ноотропил, биостимуляторы.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Rp.: Sol. Thiamini chloridi 2.5% - 1ml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D.t.d. N 10 in ampull.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S.: Вводить в/м по 1ml через день.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Rp.: Sol. Piridoxini 5% - 1ml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D.t.d. N 10 in ampull.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S.: Вводить в/м по 1ml 2раза в день через день.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Rp.: Sol. Acidi nicotinici 1% - 1ml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D.t.d. N 10 in ampull.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S.: Вводить в/в по схем: 1ml,2ml,3ml до 10ml, по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том снижать по 1ml ежедневно.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Tab. Nootropili mini 0.1 N50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D.S.: По 1 таблетке 2 раза в день 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Sol. Tocopheroli acetas oleosae 5% - 10ml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D.S.: Принимать по 2 капли на кусок хлеба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через день.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Extr. AloЎs fluidi 1,0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D.t.d. N 10 in ampull.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S.: Вводить п/к по 1ml 1раз в день день 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Sol. Corpus vitrei 2ml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D.t.d. N 10 in ampull.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S.: Вводить п/к по 2ml 1раз в день день 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Лечение в остром периоде с выраженной иммуноагрессией:  Преднизолон, Гемодез, Ретаболил, Панангин, Верошпирон, Аскорбиновая кислота, препараты влияющие на метаболизм: Эсенциале, АТФ,  Кокарбоксилаза, при координационных нарушениях Глицин.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Tab. Prednisolonii 00.5 N20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D.S.: Принимать по 2 таблетки через день,  после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завтрака в два приема.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Sol. Retabolili oleosae 5% 1ml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D.t.d. N 10 in ampull.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S.: Вводить в/м по 1ml 1раз в 2 недели 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Tab. Spironolactoni 0,025 N50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D.S.: По 1 таблетке утром и днем.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Sol. Acidi ascorbinici 1% - 1ml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D.t.d. N 10 in ampull.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S.: Вводить в/в по 5ml ежедневно.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Rp.: Sol. Haemodesi 400ml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D.t.d. N 3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S.: Вводить в/в капельно 1 раз в день.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15. Дневник.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20.04.97. Состояние больного средней  тяжести,  сознание  ясное, положение в  постели  активное.  Температура  тела  36.6ЁС,  Ps-76 уд.мин., АД 110/70 мм. рт. ст.. Больная отмечает улучшение состояния. Лечение по ранее указанной схеме продолжать.</w:t>
      </w: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24.04.97.  Состояние больного средней  тяжести,  сознание  ясное, положение в  постели  активное.  Температура  тела  36.6 С,  Ps-73 уд.мин., АД 105/70 мм. рт. ст.. Больнаой предъявляет жалобы на  головную боль в связи с изменением погоды, в  связи  с  чем  больной назначен Цитрамон однократно 0,5г.Лечение по ранее указанной  схеме продолжать.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16. Прогноз и рекомендации.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Прогноз в отношении жизни благоприятный при  соблюдении  базисной терапии и своевременном  купировании  обострений  заболевания. Прогноз в отношении выздоровления неблагоприятен, заболевание хроническое, прогрессирующее. Трудовой прогноз благоприятен при  создании облегченных условий труда. Больному даны рекомендации по соблюдению здорового образа жизни, профилактического лечения, по  изменению характератрудовой деятельности.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17. Эпикриз.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Больной x, 1936г.  рождения  поступил  в  неврологическое отделение стационара 31.03.97. с жалобами  на  пе реодически возникающие боли в нижних конечностях в  области  голе ней , средней интенсивности, шаткость походки , ощущение тяжести и  утомляемость при длительной ходьбе, в положении лежа чувство  жжения в дистальных отделах нижних конечностей  ,  уменьшение  объема  нижних конечностей, преходящее снижение остроты зрения ,  ощущение нечеткости изображения , появление " сетки " , "  пленки  "  перед  глазами , нарушения почерка - которое связывает с нарушением  зрения.   Из данных анамнеза  - имело место  острое  начало  заболевания, постепенное нарастание симптоматики, ухудшение состояния  больного.  По данным неврологического обследования,  исследований  функций  черепно-мозговых нервов, вегетативно трофической функции был поставлен клинический диагноз: Рассеяный  склероз.  Цереброспинальная  форма, III-ст., ремиттирующее  течение,  стадия  обострения.  Была  назначена медикаментозная терапия признаваемая  больным  эффективной. Больному даны рекомендации по соблюдению здорового образа жизни,профилактического лечения,  по  изменению  характера  трудовой деятельности.</w:t>
      </w:r>
    </w:p>
    <w:p w:rsidR="007413CA" w:rsidRDefault="007413CA">
      <w:pPr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>Пример 2.</w:t>
      </w:r>
    </w:p>
    <w:p w:rsidR="007413CA" w:rsidRDefault="007413CA">
      <w:pPr>
        <w:jc w:val="both"/>
        <w:rPr>
          <w:rFonts w:ascii="Courier New" w:hAnsi="Courier New"/>
          <w:sz w:val="20"/>
        </w:rPr>
      </w:pPr>
    </w:p>
    <w:p w:rsidR="007413CA" w:rsidRDefault="007413CA">
      <w:pPr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Клинический диагноз:  Болезнь Паркинсона.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Паспортная часть: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ФИО: Смирнова Л.Г.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Возраст: 49 лет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Профессия: уборщица ст. Мельничный Ручей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Место жительства:   Мельничный Ручей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Жалобы.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При поступлении  больная  предъявляла  жалобы  пос-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тоянное дрожание обеих рук, усиливающихся при эмоциональном  напряжении (как положительного,  так  и  отрицательного  характера); эпизоды дрожания мышц нижних конечностей, особенно правой голени, связанные с  длительным  хождением;  выраженную  немотивированную слабость в правой руке. Кроме выше перечисленного, обращает  вни-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мание на практически постоянную головную боль, преимущественно  в затылочной области давящего характера, хорошо купирующуюся  приемом анальгетиков; эпизодически возникает чувство онемения,  "ползания мурашек" в обеих стопах и нижних третях голени по типу "полусапог", а также в виде отдельных полос по медиальным поверхностям голеней. Периодически бывают приступы несистемного головокружения, связанного, по мнению больной, с изменением АД (на  высоте приступа однократно было зафиксировано АД 90/60 мм.рт.ст  нормальные цифры 110/70 мм.рт.ст.); последние 4 года,  по  сравнению  с  прошлым, стала резко раздражительна, в указанный период отмечает  прогрессирующее  снижение  способности  концентрироваться  на  какой-либо проблеме, снижение памяти и внимания, нарушение сна (плохое засыпание, частые просыпания в середине ночи).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На момент осмотра  характер  жалоб  не  изменился, отмечает общую слабость, усиление чувства онемения нижних  конечностей указанной выше локализации.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Anamnesis morbi.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Считает себя больной с осени 1989 г.,  когда  после  тяжелых физических нагрузок (связанных с уборкой урожая)  появилась  постоянная ноющая боль в левом предплечье, которой больная не предала особого внимания. Через  месяц  там  же  появилась  постоянная дрожь, усиливающаяся при физической нагрузке и эмоциональных волнениях и напряжение мышц.  Обратилась  к  терапевту  поликлиники, поставлен диагноз невроз (со слов больной), назначен  курс  иглорефлексотерапии, не принесший выраженного эффекта. Осмотрена невропатологом, госпитализирована с диагнозом "паркинсонизм ?", после курса проведенного лечения с некоторым улучшением выписана  на амбулаторное лечение. В январе 1990 г. была повторно направлена к невропатологу, для исключения болезни Коновалова-Вильсона  госпитализирована, где в  течение  1 месяца проходила лечение без улучшения состояния. В марте 1991 г. была выполнена стереотаксическая таламотомия  справа.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Послеоперационный период гладкий, отмечает исчезновение всей симптоматики. Через 2 недели после оперативного вмешательства  рецидив в виде появления всех ранее беспокоящих больную симптомов.  С 1991 г. ежегодно госпитализируется  для  курса  поддерживающей  и восстановительной терапии. В 1993 г. из-за  семейных  проблем  не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госпитализировалась - отмечает резкое ухудшение общего состояния, нарастание выраженности тремора левой руки, появление  парастезий нижних конечностей. В 1995 г.  отмечает  появление  напряжения  и дрожания мышц правой руки.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Поводом настоящей госпитализации явилось  направление  участкового невропатолога на плановое лечение.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Anamnesis vitae.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Родилась в 1949 году в г.  Лениногорске  восточно-казахстанской области. Была первым ребенком из троих в семье. Росла и развивалась здоровым ребенком. Из детских болезней:  нечастые  простудные, в возрасте 11-12 лет перенесла ревмокардит, в  течение  1 месяца находилась на стационарном лечении, затем в течение 3  лет получала курс противорецидивной терапии. Из диагностированных заболеваний: хр. цистит. Туберкулез, острые заразные,  венерические заболевания у себя и родных отрицает. Травм не было. Из операций: стереотаксическая правосторонняя таламотомия от 1991  года.  Про-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фессиональные вредности не отмечает. Вредных привычек,  хронических интоксикаций нет. Аллергоанамнез  не отягощен. Отмечает укус клеща весной 1996 года, изменения  общего состояния не было, за медицинской помощью не обращалась. Было  3 беременности; 2  родов  неосложненного  течения;  1  медицинский аборт.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Генеалогическое дерево:</w:t>
      </w:r>
    </w:p>
    <w:p w:rsidR="007413CA" w:rsidRDefault="00FE718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pict>
          <v:oval id="_x0000_s1026" style="position:absolute;margin-left:3.6pt;margin-top:7.85pt;width:14.45pt;height:14.45pt;z-index:251650048" o:allowincell="f"/>
        </w:pict>
      </w:r>
      <w:r>
        <w:rPr>
          <w:rFonts w:ascii="Courier New" w:hAnsi="Courier New"/>
          <w:sz w:val="20"/>
        </w:rPr>
        <w:pict>
          <v:rect id="_x0000_s1027" style="position:absolute;margin-left:68.4pt;margin-top:7.85pt;width:14.45pt;height:14.45pt;z-index:251651072" o:allowincell="f"/>
        </w:pict>
      </w:r>
      <w:r>
        <w:rPr>
          <w:rFonts w:ascii="Courier New" w:hAnsi="Courier New"/>
          <w:sz w:val="20"/>
        </w:rPr>
        <w:pict>
          <v:line id="_x0000_s1028" style="position:absolute;z-index:251652096" from="18pt,14.75pt" to="68.45pt,14.8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sz w:val="20"/>
        </w:rPr>
        <w:pict>
          <v:line id="_x0000_s1029" style="position:absolute;z-index:251653120" from="39.6pt,14.75pt" to="39.65pt,58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sz w:val="20"/>
        </w:rPr>
        <w:pict>
          <v:line id="_x0000_s1030" style="position:absolute;z-index:251654144" from="10.8pt,57pt" to="104.45pt,57.0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sz w:val="20"/>
        </w:rPr>
        <w:pict>
          <v:oval id="_x0000_s1031" style="position:absolute;margin-left:3.6pt;margin-top:64.2pt;width:14.45pt;height:14.45pt;z-index:251655168" o:allowincell="f" fillcolor="black"/>
        </w:pict>
      </w:r>
      <w:r>
        <w:rPr>
          <w:rFonts w:ascii="Courier New" w:hAnsi="Courier New"/>
          <w:sz w:val="20"/>
        </w:rPr>
        <w:pict>
          <v:oval id="_x0000_s1032" style="position:absolute;margin-left:32.4pt;margin-top:64.2pt;width:14.45pt;height:14.45pt;z-index:251656192" o:allowincell="f"/>
        </w:pict>
      </w:r>
      <w:r>
        <w:rPr>
          <w:rFonts w:ascii="Courier New" w:hAnsi="Courier New"/>
          <w:sz w:val="20"/>
        </w:rPr>
        <w:pict>
          <v:rect id="_x0000_s1033" style="position:absolute;margin-left:68.4pt;margin-top:64.2pt;width:14.45pt;height:14.45pt;z-index:251657216" o:allowincell="f"/>
        </w:pict>
      </w:r>
      <w:r>
        <w:rPr>
          <w:rFonts w:ascii="Courier New" w:hAnsi="Courier New"/>
          <w:sz w:val="20"/>
        </w:rPr>
        <w:pict>
          <v:rect id="_x0000_s1034" style="position:absolute;margin-left:104.4pt;margin-top:64.2pt;width:14.45pt;height:14.45pt;z-index:251658240" o:allowincell="f"/>
        </w:pict>
      </w:r>
      <w:r>
        <w:rPr>
          <w:rFonts w:ascii="Courier New" w:hAnsi="Courier New"/>
          <w:sz w:val="20"/>
        </w:rPr>
        <w:pict>
          <v:line id="_x0000_s1035" style="position:absolute;z-index:251659264" from="10.8pt,57pt" to="10.85pt,64.2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sz w:val="20"/>
        </w:rPr>
        <w:pict>
          <v:line id="_x0000_s1036" style="position:absolute;z-index:251660288" from="39.6pt,57pt" to="39.65pt,64.2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sz w:val="20"/>
        </w:rPr>
        <w:pict>
          <v:line id="_x0000_s1037" style="position:absolute;z-index:251661312" from="75.6pt,57pt" to="75.65pt,64.2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sz w:val="20"/>
        </w:rPr>
        <w:pict>
          <v:rect id="_x0000_s1038" style="position:absolute;margin-left:104.4pt;margin-top:57pt;width:.05pt;height:7.25pt;z-index:251662336" o:allowincell="f"/>
        </w:pict>
      </w:r>
      <w:r>
        <w:rPr>
          <w:rFonts w:ascii="Courier New" w:hAnsi="Courier New"/>
          <w:sz w:val="20"/>
        </w:rPr>
        <w:pict>
          <v:rect id="_x0000_s1039" style="position:absolute;margin-left:97.2pt;margin-top:.65pt;width:72.05pt;height:21.65pt;z-index:251663360" o:allowincell="f" stroked="f">
            <v:textbox inset="1pt,1pt,1pt,1pt">
              <w:txbxContent>
                <w:p w:rsidR="007413CA" w:rsidRDefault="007413CA">
                  <w:r>
                    <w:rPr>
                      <w:lang w:val="en-US"/>
                    </w:rPr>
                    <w:t>1</w:t>
                  </w:r>
                  <w:r>
                    <w:t>поколение</w:t>
                  </w:r>
                </w:p>
              </w:txbxContent>
            </v:textbox>
          </v:rect>
        </w:pict>
      </w:r>
      <w:r>
        <w:rPr>
          <w:rFonts w:ascii="Courier New" w:hAnsi="Courier New"/>
          <w:sz w:val="20"/>
        </w:rPr>
        <w:pict>
          <v:rect id="_x0000_s1040" style="position:absolute;margin-left:133.2pt;margin-top:64.2pt;width:108.05pt;height:21.65pt;z-index:251664384" o:allowincell="f" stroked="f">
            <v:textbox inset="1pt,1pt,1pt,1pt">
              <w:txbxContent>
                <w:p w:rsidR="007413CA" w:rsidRDefault="007413CA">
                  <w:r>
                    <w:t>2 поколение</w:t>
                  </w:r>
                </w:p>
              </w:txbxContent>
            </v:textbox>
          </v:rect>
        </w:pic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Наследственной патологии не выявлено.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Status praesens communis.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Больная в  ясном  сознании,  активном  положении.  Состояние удовлетворительное. На вопросы отвечает внятно, адекватно,  речевые команды воспринимает замедленно. Ориентирована во  времени  и пространстве. Конституционально- нормостеник,  нормального  питания. Температура- 36,6, ЧСС- 75 в минуту, пульс на обеих  лучевых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артериях симметричный, ритмичный, удовлетворительного  наполнения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 напряжения, средней величины и формы. ЧДД-  18  в  минуту,  АД- 130/75. Рост 170 см, вес 65 кг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Неврологический статус.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I пара- обонятельный нерв (n. olfactorius):  больная  разли-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чает все виды ароматических запахов одинаково правым и левым  но-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совым ходом, D=S.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II пара- зрительный нерв (n. opticus): острота зрения: Visus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1,6/1,6 с кор. +3,0/+3,0= 1,0/1,0. Зрительные поля: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OS                      OD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¦65                        ¦65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¦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¦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¦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85-------- +--------55 55-------+--------85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¦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¦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¦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¦                            ¦  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65                         65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III, IV, VI  пары-  глазодвигательный,  блоковый,  отводящий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нервы (nn. oculomotorius, trochlearis et abducens): зрачки  круг-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лые c ровными краями, нормальной величины с  обеих  сторон,  D=S.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Реакция зрачков на свет- прямая: живая,  равная,  D=S;  содружес-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твенная: живая, равная, D=S. Реакция зрачков  на  конвергенцию  с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аккомодацией живая, равная, D=S.  Симптом  Арджиль-Робертсона  не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выявляется. Объем движений глазных яблок полный, D=S. косоглазие,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нистагм, птоз не определяются.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V пара- тройничный нерв (n. trigeminus): чувствительность на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обеих половинах лица и передней трети головы сохранена, D=S. Кор-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неальный и конъюнктивальный рефлексы живые, равные, D=S.  Жевание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осуществляется в полном объеме, ограничение движения  нижней 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челюсти не определяется. Вкус на  симметричных  половинах  передних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двух третях языка сохранен.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VII пара- лицевой нерв (n. facialis): при наморщивании  лба,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нахмуривании бровей образующиеся складки симметричны; при оскали-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вании зубов углы рта на одном уровне; носогубная складка не выра-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жена, симметрична. Отмечается симптом Мари.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VIII  пара- слуховой и вестибулярный нервы (n. vestibulococh-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learis): острота слуха для шепотной речи слева и  справа  состав-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ляет 6 м., D=S; для разговорной 25 м. для левого и  правого  уха,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D=S. В позе Ромберга устойчива, головокружения нет.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IX и Х пара- языкоглоточный, блуждающий нервы (nn. glossopha-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ryngeus et vagus): вкус на задней трети языка  сохранен,  глоточ-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ный и небный рефлексы живые и равные, D=S. Мягкое небо в  тонусе,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 свисает; язычок симметричен, расположен по центру. Акт глота-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ния не нарушен. Фонация сохранена.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XI пара- добавочный нерв  (n.  accesorius):  поднятие  плеч,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сведение лопаток, поворот головы в стороны выполняется  в  полном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объеме, одинаково с обеих сторон, D=S. Сила мышц справа и слева 5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баллов, D=S.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XII пара- подъязычный  нерв  (n.  hypoglossus):  ограничения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движения языка в стороны, девиации не выявляются.  Акт  членораз-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дельной речи не нарушен.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Двигательная сфера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В руках: объем активных и  пассивных  движений  полный,  при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пассивном разгибании левой кисти  выявляется  симптом  "зубчатого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колеса", темп движений замедленный, сила мышц слева  и  справа  5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баллов, D=S; тонус повышен, S&gt;D; рефлексы карпорадиальный, с дву-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х- и трехглавых мышц живые, равные, D=S.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В ногах: объем активных и пассивных  движений  полный,  темп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движений достаточный, сила мышц слева и справа 5 баллов, D=S; то-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нус повышен, D&gt;S; коленный, с ахиллова сухожилия, подошвенный жи-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вые, равные, D=S. Патологических стопных знаков нет.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Симптомы орального автоматизма не выявляются.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Координация движений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Отмечается тремор верхних конечностей и правой нижней,  мел-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коритмичного характера с частотой 4 в сек., выраженный в покое  и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практически исчезающий при произвольных движениях.  При  выполне-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нии пальце-носовой пробы правой и левой рукой и  коленно-пяточной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правой и левой ногой на всем ее протяжении дрожание не  выявляет-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ся, нарушения выполнения проб  нет. Скандированная речь,  адиадо-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хокинез не выявляются. Двигательная инициативность больной  резко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снижена. В обычной и сенсибилизированной позе Ромберга устойчива.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Походка замедленная, инициальная фаза движения затруднена,  опре-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деляется ахейрокинез. Пропульсия, ретропульсия, латеропульсия  не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выявляются.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Чувствительная сфера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Болезненность нервных стволов при пальпации и  вытяжении  не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отмечается, симптомы Ласега, Вассермана  не  определяются,  выяв-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ляется положительный симптом Нери. Болезненности в  болевых  точ-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ках Валли нет, кроме умеренной болезненности в  паравертебральных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точках  шейного  отдела  позвоночника.  Температурная    чувстви-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тельность, мышечно-суставное чувство, стереогноз сохранены,  оди-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наковы в симметричных участках тела.  Чувствительность  правой  и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левой половины тела одинакова, D=S. Анестезия, дизестезия, гипер-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патия в отношении  всех  видов  чувствительности  не  выявляются.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Больная отмечает парастезии в обеих стопах и нижних третях  голе-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ни по типу "полусапог", а также в виде  отдельных  полос  по  ме-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диальным поверхностям голеней.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Функция тазовых органов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Дизурических расстройств нет, мочеиспускание  безболезненно;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задержку или учащение стула не отмечает,  стул  регулярный,  нор-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мальной консистенции; императивных позывов на акт  мочеиспускания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 тенезмов нет.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Оболочечные симптомы.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Ригидность затылочных мышц не выявляется. Симптомы Кернига и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Брудзинского не отмечаются.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Вегетативно-эндокринная система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Дермографизм розовый, быстрый; потоотделение не усилено; пи-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ломоторный рефлекс не выражен. Щитовидная  железа  не  увеличена,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"больших признаков" тиреотоксикоза нет; расстройств менструально-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го цикла нет.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Речь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Устная речь: понимание затруднено и замедлено; произношение-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выраженных нарушений нет. Письменная речь: чтение- скорость  чте-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ния и усвоение прочитанного материала  снижены;  письмо-  нарушен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процесс начертания букв. Анартрии, афазии,  дизартрии  нет.  Речь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ближе к монотонной, немодулированная.</w:t>
      </w:r>
    </w:p>
    <w:p w:rsidR="007413CA" w:rsidRDefault="007413CA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Психическая сфера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Корковые процессы несколько  ослаблены,  плохая  переключае-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мость и произвольность психических процессов, отмечается  невыра-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женная "вязкость" мышления. Сознание ясное, ориентирована во вре-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мени, пространстве. Внимание и  ассоциативные  процессы  снижены.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Поведение адекватное, настроение апатичное.</w:t>
      </w:r>
    </w:p>
    <w:p w:rsidR="007413CA" w:rsidRDefault="007413CA">
      <w:pPr>
        <w:pStyle w:val="11"/>
        <w:rPr>
          <w:rFonts w:ascii="Courier New" w:hAnsi="Courier New"/>
        </w:rPr>
      </w:pPr>
    </w:p>
    <w:p w:rsidR="007413CA" w:rsidRDefault="007413CA">
      <w:pPr>
        <w:pStyle w:val="11"/>
        <w:jc w:val="center"/>
        <w:rPr>
          <w:rFonts w:ascii="Courier New" w:hAnsi="Courier New"/>
        </w:rPr>
      </w:pPr>
      <w:r>
        <w:rPr>
          <w:rFonts w:ascii="Courier New" w:hAnsi="Courier New"/>
        </w:rPr>
        <w:t>Дневник:</w:t>
      </w:r>
    </w:p>
    <w:p w:rsidR="007413CA" w:rsidRDefault="007413CA">
      <w:pPr>
        <w:pStyle w:val="11"/>
        <w:rPr>
          <w:rFonts w:ascii="Courier New" w:hAnsi="Courier New"/>
        </w:rPr>
      </w:pPr>
    </w:p>
    <w:p w:rsidR="007413CA" w:rsidRDefault="007413CA">
      <w:pPr>
        <w:pStyle w:val="11"/>
        <w:rPr>
          <w:rFonts w:ascii="Courier New" w:hAnsi="Courier New"/>
        </w:rPr>
      </w:pPr>
      <w:r>
        <w:rPr>
          <w:rFonts w:ascii="Courier New" w:hAnsi="Courier New"/>
        </w:rPr>
        <w:t>8.04.98.Состояние удовлетворительное, сознание ясное, положение активное. АД 110\70.</w:t>
      </w:r>
    </w:p>
    <w:p w:rsidR="007413CA" w:rsidRDefault="007413CA">
      <w:pPr>
        <w:pStyle w:val="11"/>
        <w:rPr>
          <w:rFonts w:ascii="Courier New" w:hAnsi="Courier New"/>
        </w:rPr>
      </w:pPr>
      <w:r>
        <w:rPr>
          <w:rFonts w:ascii="Courier New" w:hAnsi="Courier New"/>
        </w:rPr>
        <w:t>Предъявляет жалобы на головокружение.</w:t>
      </w:r>
    </w:p>
    <w:p w:rsidR="007413CA" w:rsidRDefault="007413CA">
      <w:pPr>
        <w:pStyle w:val="11"/>
        <w:rPr>
          <w:rFonts w:ascii="Courier New" w:hAnsi="Courier New"/>
        </w:rPr>
      </w:pPr>
    </w:p>
    <w:p w:rsidR="007413CA" w:rsidRDefault="007413CA">
      <w:pPr>
        <w:pStyle w:val="11"/>
        <w:rPr>
          <w:rFonts w:ascii="Courier New" w:hAnsi="Courier New"/>
        </w:rPr>
      </w:pPr>
      <w:r>
        <w:rPr>
          <w:rFonts w:ascii="Courier New" w:hAnsi="Courier New"/>
        </w:rPr>
        <w:t xml:space="preserve">9.04.98 Самочувствие хорошее, АД 110\80, пульс 78 ударов в мин. </w:t>
      </w:r>
    </w:p>
    <w:p w:rsidR="007413CA" w:rsidRDefault="007413CA">
      <w:pPr>
        <w:pStyle w:val="11"/>
        <w:rPr>
          <w:rFonts w:ascii="Courier New" w:hAnsi="Courier New"/>
        </w:rPr>
      </w:pPr>
      <w:r>
        <w:rPr>
          <w:rFonts w:ascii="Courier New" w:hAnsi="Courier New"/>
        </w:rPr>
        <w:t>Предъявляет жалобы на нарушение сна.</w:t>
      </w:r>
    </w:p>
    <w:p w:rsidR="007413CA" w:rsidRDefault="007413CA">
      <w:pPr>
        <w:pStyle w:val="11"/>
        <w:rPr>
          <w:rFonts w:ascii="Courier New" w:hAnsi="Courier New"/>
        </w:rPr>
      </w:pPr>
    </w:p>
    <w:p w:rsidR="007413CA" w:rsidRDefault="007413CA">
      <w:pPr>
        <w:pStyle w:val="11"/>
        <w:rPr>
          <w:rFonts w:ascii="Courier New" w:hAnsi="Courier New"/>
        </w:rPr>
      </w:pPr>
      <w:r>
        <w:rPr>
          <w:rFonts w:ascii="Courier New" w:hAnsi="Courier New"/>
        </w:rPr>
        <w:t xml:space="preserve">10/04/98Состояние удовлетворительное,  сознание ясное. АД 110\70, пульс 75 ударов в минуту. Жалобы на головокружение, шум в ушах, потливость. 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Ведущий синдром: на основании жалоб  больной  на  дрожание  обеих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рук, усиливающихся  при  эмоциональном  напряжении  (как  положи-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тельного, так и отрицательного характера); эпизоды дрожания  мышц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нижних конечностей; объективных данных: гипомимия, симптом  "зуб-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чатого колеса" при пассивном разгибании левой  кисти,  повышенный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тонус мышц верхних (особенно левой руки)  и  нижних  конечностей;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тремор верхних конечностей и правой нижней,  мелкоритмичного  ха-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рактера с частотой 4 в сек., выраженный в покое и практически ис-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чезающий при произвольных движениях; снижение  двигательная  ини-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циативности, замедление походки, затрудненность инициальной  фазы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движения, ахейрокинез можно сделать вывод о наличии у больной ги-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покинетического-гипертонического синдрома.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Обоснование топического диагноза: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Выше перечисленные симптомы, характерные для гипертоническо-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го-гипокинетического синдрома,  а  также  отсутствие  клинических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признаков  поражения  пирамидной  системы  и  нарушения  чувстви-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тельности позволяют предположить поражение экстрапирамидной  сис-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темы, а именно патологию паллидума.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Клинический диагноз: На основании жалоб больной на тремор обеих рук,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постоянную головную боль, объективных данных: гипомимию, тремор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рук и правой ноги мелкоритмического характера, практически исчезающий при произвольных движениях, симптом “зубчатого колеса” при пассивном сгибании левой кисти, повышенный тонус мышц рук и ног, можно поставить предварительный клинический диагноз - дрожательный паралич (paralisis agitans) или болезнь Паркинсона.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Дифференциальный диагноз: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Болезнь Паркинсона следует дифферинцировать от гепато-лентикулярной дегенерации </w:t>
      </w: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Вильсона-Коновалова, для этой болезни характерен тремор, гипомимия, отсутствие пирамидных знаков, однако пакркинсоноподобные варианты гепато-лентикулярной дегенерации отличается наличием роговичного кольца Кайзера-Флейшера и патологии печеночных проб. Поводом предположения паркинсонизма могут стать многочисленные заболевания, сопровожд. тремором. Тремор при рассеяном склерозе, где дрожание носит смешаный интенционно-статический характер. Может напоминать дрожание паркинсоников. Решает диагностику наличие пирамидных знаков и мозжечковая атаксия. Сенильный тремор характеризуется отсутствием других отклонений в неврологическом статусе. Аналогичным образом дифференцируется с паркинсонизмом эссенциальный семейный тремор Минора. Заболевание носит наследственный характер и начинается нередко в детстве. Он сочетает в  себе элементы и статического и интенционного дрожания. Характерной особенностью, отличающей медикаментозный паркинсонизм (применение больших  доз нейролептиков –резерпин, аминозин). От болезни Паркинсона, служит не редкое сочетание акинетико-регидного синдрома с оральными гиперкинезами, приступообразным напряжением мышц ротовой полости, языка, глотки, жевательных мышц, иногда с нарушением голоса и дыхания, судорогой взора, спастической кривошеей. Т о на основании выше перечисленного можно поставить окончательный клин. Диагноз – болезнь Паркинсона. </w:t>
      </w:r>
    </w:p>
    <w:p w:rsidR="007413CA" w:rsidRDefault="007413CA">
      <w:pPr>
        <w:rPr>
          <w:rFonts w:ascii="Courier New" w:hAnsi="Courier New"/>
          <w:sz w:val="20"/>
        </w:rPr>
      </w:pPr>
    </w:p>
    <w:p w:rsidR="007413CA" w:rsidRDefault="007413C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Этиология и патогенез:</w:t>
      </w:r>
    </w:p>
    <w:p w:rsidR="007413CA" w:rsidRDefault="007413CA">
      <w:pPr>
        <w:pStyle w:val="a6"/>
      </w:pPr>
      <w:r>
        <w:t>Этиологическая классификация – различают 6 основных форм: наследственная, постэнцефалическая, атепросклеротическая, токсическая, травматическая, бластематозная.</w:t>
      </w:r>
    </w:p>
    <w:p w:rsidR="007413CA" w:rsidRDefault="007413CA">
      <w:pPr>
        <w:pStyle w:val="a6"/>
      </w:pPr>
      <w:r>
        <w:t>Генетические механизмы, лежащие в основе семейных случаев болезни паркинсона не ясны. Патогенетические основы: основу всех форм паркинсонизма составляют резкое</w:t>
      </w:r>
    </w:p>
    <w:p w:rsidR="007413CA" w:rsidRDefault="007413CA">
      <w:pPr>
        <w:pStyle w:val="a6"/>
      </w:pPr>
      <w:r>
        <w:t xml:space="preserve">уменьшение, подчас до 10% нормального уровня, концентрации дофамина в базальных ганглиях и черной субстанции, где в обычных условиях его концентрация максимальна по сравнению с другими отделами мозга. По мнению Барбье в мозге имеется постоянное равновесие между антагонистически действующими катехоламинами и серотонином, с одной стороны, и ацетолхолином и гистамином с другой. При паркинсонизме падает содержание первый двух в-в, и поэтому возрастает относительный уровень ацетилхолина и гистамина. Конкретные механизмы Трансформации указанных биохим. Нарушений при паркинсонизме расстройстве тонуса и моторики не ясны, равно как и локализация этих основных симптомов.   </w:t>
      </w:r>
    </w:p>
    <w:p w:rsidR="007413CA" w:rsidRDefault="007413CA">
      <w:pPr>
        <w:pStyle w:val="a6"/>
      </w:pPr>
      <w:r>
        <w:t xml:space="preserve">Прогноз и течение: </w:t>
      </w:r>
    </w:p>
    <w:p w:rsidR="007413CA" w:rsidRDefault="007413CA">
      <w:pPr>
        <w:pStyle w:val="a6"/>
      </w:pPr>
      <w:r>
        <w:t>Заболевание хроническое, медленно прогрессирующее. Течение данного заболевания доброкачественно. Если больная будет ежегодно приходить курс поддерживающей восстановительной терапии, то прогноз более благоприятен.</w:t>
      </w:r>
    </w:p>
    <w:p w:rsidR="007413CA" w:rsidRDefault="007413CA">
      <w:pPr>
        <w:pStyle w:val="a6"/>
      </w:pPr>
      <w:r>
        <w:t xml:space="preserve">Лечение: </w:t>
      </w:r>
    </w:p>
    <w:p w:rsidR="007413CA" w:rsidRDefault="007413CA">
      <w:pPr>
        <w:pStyle w:val="a6"/>
      </w:pPr>
      <w:r>
        <w:t xml:space="preserve">1.L-DOPA 0,125 после еды    </w:t>
      </w:r>
    </w:p>
    <w:p w:rsidR="007413CA" w:rsidRDefault="007413CA">
      <w:pPr>
        <w:pStyle w:val="a6"/>
      </w:pPr>
      <w:r>
        <w:t>2.Vit В6</w:t>
      </w:r>
    </w:p>
    <w:p w:rsidR="007413CA" w:rsidRDefault="007413CA">
      <w:pPr>
        <w:pStyle w:val="a6"/>
      </w:pPr>
      <w:r>
        <w:t>3.лечебная физкультура</w:t>
      </w:r>
    </w:p>
    <w:p w:rsidR="007413CA" w:rsidRDefault="007413CA">
      <w:pPr>
        <w:pStyle w:val="a6"/>
      </w:pPr>
      <w:r>
        <w:t>4.массаж</w:t>
      </w:r>
    </w:p>
    <w:p w:rsidR="007413CA" w:rsidRDefault="007413CA"/>
    <w:p w:rsidR="007413CA" w:rsidRDefault="007413CA">
      <w:pPr>
        <w:pStyle w:val="a6"/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t>Пример 3.</w:t>
      </w:r>
    </w:p>
    <w:p w:rsidR="007413CA" w:rsidRDefault="007413CA">
      <w:pPr>
        <w:pStyle w:val="a6"/>
      </w:pPr>
      <w:r>
        <w:t xml:space="preserve">   Общие сведения (паспортная часть)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Фамилия, имя, отчество: Джанелидзе К.Н.</w:t>
      </w:r>
    </w:p>
    <w:p w:rsidR="007413CA" w:rsidRDefault="007413CA">
      <w:pPr>
        <w:pStyle w:val="a6"/>
      </w:pPr>
      <w:r>
        <w:t xml:space="preserve">    Возраст: 59 лет </w:t>
      </w:r>
    </w:p>
    <w:p w:rsidR="007413CA" w:rsidRDefault="007413CA">
      <w:pPr>
        <w:pStyle w:val="a6"/>
      </w:pPr>
      <w:r>
        <w:t xml:space="preserve">    Пол: мужской</w:t>
      </w:r>
    </w:p>
    <w:p w:rsidR="007413CA" w:rsidRDefault="007413CA">
      <w:pPr>
        <w:pStyle w:val="a6"/>
      </w:pPr>
      <w:r>
        <w:t xml:space="preserve">    Национальность: русский</w:t>
      </w:r>
    </w:p>
    <w:p w:rsidR="007413CA" w:rsidRDefault="007413CA">
      <w:pPr>
        <w:pStyle w:val="a6"/>
      </w:pPr>
      <w:r>
        <w:t xml:space="preserve">    Образование: среднее специальное</w:t>
      </w:r>
    </w:p>
    <w:p w:rsidR="007413CA" w:rsidRDefault="007413CA">
      <w:pPr>
        <w:pStyle w:val="a6"/>
      </w:pPr>
      <w:r>
        <w:t xml:space="preserve">    Домашний адрес: г.Санкт-Петербург</w:t>
      </w:r>
    </w:p>
    <w:p w:rsidR="007413CA" w:rsidRDefault="007413CA">
      <w:pPr>
        <w:pStyle w:val="a6"/>
      </w:pPr>
      <w:r>
        <w:t xml:space="preserve">    Выполняемая работа и должность: пенсионер</w:t>
      </w:r>
    </w:p>
    <w:p w:rsidR="007413CA" w:rsidRDefault="007413CA">
      <w:pPr>
        <w:pStyle w:val="a6"/>
      </w:pPr>
      <w:r>
        <w:t xml:space="preserve">    Дата поступления: 14 мая 2003 года на плановое лечение</w:t>
      </w:r>
    </w:p>
    <w:p w:rsidR="007413CA" w:rsidRDefault="007413CA">
      <w:pPr>
        <w:pStyle w:val="a6"/>
      </w:pPr>
      <w:r>
        <w:t xml:space="preserve">    Клинический диагноз: Последствия перенсенного в январе 2002года</w:t>
      </w:r>
    </w:p>
    <w:p w:rsidR="007413CA" w:rsidRDefault="007413CA">
      <w:pPr>
        <w:pStyle w:val="a6"/>
      </w:pPr>
      <w:r>
        <w:t xml:space="preserve">                         ишемического инсульта в бассейне левой средней</w:t>
      </w:r>
    </w:p>
    <w:p w:rsidR="007413CA" w:rsidRDefault="007413CA">
      <w:pPr>
        <w:pStyle w:val="a6"/>
      </w:pPr>
      <w:r>
        <w:t xml:space="preserve">                         мозговой артерии с правосторонним гемипарезом</w:t>
      </w:r>
    </w:p>
    <w:p w:rsidR="007413CA" w:rsidRDefault="007413CA">
      <w:pPr>
        <w:pStyle w:val="a6"/>
      </w:pPr>
      <w:r>
        <w:t xml:space="preserve">                         на ДЭ 2 стадии.</w:t>
      </w:r>
    </w:p>
    <w:p w:rsidR="007413CA" w:rsidRDefault="007413CA">
      <w:pPr>
        <w:pStyle w:val="a6"/>
      </w:pPr>
      <w:r>
        <w:t xml:space="preserve">    </w:t>
      </w:r>
    </w:p>
    <w:p w:rsidR="007413CA" w:rsidRDefault="007413CA">
      <w:pPr>
        <w:pStyle w:val="a6"/>
      </w:pPr>
      <w:r>
        <w:t xml:space="preserve">                            ЖАЛОБЫ</w:t>
      </w:r>
    </w:p>
    <w:p w:rsidR="007413CA" w:rsidRDefault="007413CA">
      <w:pPr>
        <w:pStyle w:val="a6"/>
      </w:pPr>
      <w:r>
        <w:t xml:space="preserve">    Больной жалуется на небольшую слабость и ограничение движений в </w:t>
      </w:r>
    </w:p>
    <w:p w:rsidR="007413CA" w:rsidRDefault="007413CA">
      <w:pPr>
        <w:pStyle w:val="a6"/>
      </w:pPr>
      <w:r>
        <w:t xml:space="preserve">    правых конечностях, отечность в них.</w:t>
      </w:r>
    </w:p>
    <w:p w:rsidR="007413CA" w:rsidRDefault="007413CA">
      <w:pPr>
        <w:pStyle w:val="a6"/>
      </w:pPr>
      <w:r>
        <w:t xml:space="preserve">                       </w:t>
      </w:r>
    </w:p>
    <w:p w:rsidR="007413CA" w:rsidRDefault="007413CA">
      <w:pPr>
        <w:pStyle w:val="a6"/>
      </w:pPr>
      <w:r>
        <w:t xml:space="preserve">                       АNAMNESIS MORBI</w:t>
      </w:r>
    </w:p>
    <w:p w:rsidR="007413CA" w:rsidRDefault="007413CA">
      <w:pPr>
        <w:pStyle w:val="a6"/>
      </w:pPr>
      <w:r>
        <w:t xml:space="preserve">    Больным себя считает с января 1996 года, когда после принятия большого</w:t>
      </w:r>
    </w:p>
    <w:p w:rsidR="007413CA" w:rsidRDefault="007413CA">
      <w:pPr>
        <w:pStyle w:val="a6"/>
      </w:pPr>
      <w:r>
        <w:t xml:space="preserve">    количества спиртных напитков проснувшись утром обнаружил, что не может</w:t>
      </w:r>
    </w:p>
    <w:p w:rsidR="007413CA" w:rsidRDefault="007413CA">
      <w:pPr>
        <w:pStyle w:val="a6"/>
      </w:pPr>
      <w:r>
        <w:t xml:space="preserve">    двигать правыми конечностями, невозможность осуществления движений</w:t>
      </w:r>
    </w:p>
    <w:p w:rsidR="007413CA" w:rsidRDefault="007413CA">
      <w:pPr>
        <w:pStyle w:val="a6"/>
      </w:pPr>
      <w:r>
        <w:t xml:space="preserve">    мимической мускулатуры правой половины лица, вследствие чего была</w:t>
      </w:r>
    </w:p>
    <w:p w:rsidR="007413CA" w:rsidRDefault="007413CA">
      <w:pPr>
        <w:pStyle w:val="a6"/>
      </w:pPr>
      <w:r>
        <w:t xml:space="preserve">    затруднена речь.</w:t>
      </w:r>
    </w:p>
    <w:p w:rsidR="007413CA" w:rsidRDefault="007413CA">
      <w:pPr>
        <w:pStyle w:val="a6"/>
      </w:pPr>
      <w:r>
        <w:t xml:space="preserve">    С этими жалобами он вызвал машину "Скорой помощи" и неврологической </w:t>
      </w:r>
    </w:p>
    <w:p w:rsidR="007413CA" w:rsidRDefault="007413CA">
      <w:pPr>
        <w:pStyle w:val="a6"/>
      </w:pPr>
      <w:r>
        <w:t xml:space="preserve">    бригадой был доставлен в неврологическое отделение 9-й горбольницы.</w:t>
      </w:r>
    </w:p>
    <w:p w:rsidR="007413CA" w:rsidRDefault="007413CA">
      <w:pPr>
        <w:pStyle w:val="a6"/>
      </w:pPr>
      <w:r>
        <w:t xml:space="preserve">    Здесь больному был поставлен диагноз ишемический инсульт в бассейне</w:t>
      </w:r>
    </w:p>
    <w:p w:rsidR="007413CA" w:rsidRDefault="007413CA">
      <w:pPr>
        <w:pStyle w:val="a6"/>
      </w:pPr>
      <w:r>
        <w:t xml:space="preserve">    левой средней мозговой артерии с правосторонним гемиплегией, проведено</w:t>
      </w:r>
    </w:p>
    <w:p w:rsidR="007413CA" w:rsidRDefault="007413CA">
      <w:pPr>
        <w:pStyle w:val="a6"/>
      </w:pPr>
      <w:r>
        <w:t xml:space="preserve">    лечение, сущность которого больной вспомнить затрудняется.</w:t>
      </w:r>
    </w:p>
    <w:p w:rsidR="007413CA" w:rsidRDefault="007413CA">
      <w:pPr>
        <w:pStyle w:val="a6"/>
      </w:pPr>
      <w:r>
        <w:t xml:space="preserve">    После проведенного лечения явления правосторонней гемилегии в значительной</w:t>
      </w:r>
    </w:p>
    <w:p w:rsidR="007413CA" w:rsidRDefault="007413CA">
      <w:pPr>
        <w:pStyle w:val="a6"/>
      </w:pPr>
      <w:r>
        <w:t xml:space="preserve">    степени купировались и больной был выписан в удовлетворительном состоянии</w:t>
      </w:r>
    </w:p>
    <w:p w:rsidR="007413CA" w:rsidRDefault="007413CA">
      <w:pPr>
        <w:pStyle w:val="a6"/>
      </w:pPr>
      <w:r>
        <w:t xml:space="preserve">    с остаточными явлениями в виде правостороннего гемипареза.</w:t>
      </w:r>
    </w:p>
    <w:p w:rsidR="007413CA" w:rsidRDefault="007413CA">
      <w:pPr>
        <w:pStyle w:val="a6"/>
      </w:pPr>
      <w:r>
        <w:t xml:space="preserve">    За период до момента нынешней госпитализации ухудшения состояния больной</w:t>
      </w:r>
    </w:p>
    <w:p w:rsidR="007413CA" w:rsidRDefault="007413CA">
      <w:pPr>
        <w:pStyle w:val="a6"/>
      </w:pPr>
      <w:r>
        <w:t xml:space="preserve">    не отмечает. Настоящая госпитализация является плановой.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</w:t>
      </w:r>
    </w:p>
    <w:p w:rsidR="007413CA" w:rsidRDefault="007413CA">
      <w:pPr>
        <w:pStyle w:val="a6"/>
      </w:pPr>
      <w:r>
        <w:t xml:space="preserve">                        ANAMNESIS VITAE</w:t>
      </w:r>
    </w:p>
    <w:p w:rsidR="007413CA" w:rsidRDefault="007413CA">
      <w:pPr>
        <w:pStyle w:val="a6"/>
      </w:pPr>
      <w:r>
        <w:t xml:space="preserve">    Родился в Саратове в 1938 году в семье рабочего. Рос и развивался </w:t>
      </w:r>
    </w:p>
    <w:p w:rsidR="007413CA" w:rsidRDefault="007413CA">
      <w:pPr>
        <w:pStyle w:val="a6"/>
      </w:pPr>
      <w:r>
        <w:t xml:space="preserve">    нормально. В физическом и психическом развитии не отставал от </w:t>
      </w:r>
    </w:p>
    <w:p w:rsidR="007413CA" w:rsidRDefault="007413CA">
      <w:pPr>
        <w:pStyle w:val="a6"/>
      </w:pPr>
      <w:r>
        <w:t xml:space="preserve">    сверстников.В школу пошел в 7 лет. Учился удовлетворительно.  </w:t>
      </w:r>
    </w:p>
    <w:p w:rsidR="007413CA" w:rsidRDefault="007413CA">
      <w:pPr>
        <w:pStyle w:val="a6"/>
      </w:pPr>
      <w:r>
        <w:t xml:space="preserve">    По окончании школы обучался в среднем специальном учебном заведении </w:t>
      </w:r>
    </w:p>
    <w:p w:rsidR="007413CA" w:rsidRDefault="007413CA">
      <w:pPr>
        <w:pStyle w:val="a6"/>
      </w:pPr>
      <w:r>
        <w:t xml:space="preserve">    Частых простудных заболеваний в детстве и взрослом состоянии не отмечает.</w:t>
      </w:r>
    </w:p>
    <w:p w:rsidR="007413CA" w:rsidRDefault="007413CA">
      <w:pPr>
        <w:pStyle w:val="a6"/>
      </w:pPr>
      <w:r>
        <w:t xml:space="preserve">    Лекарственной непереносимости не отмечается.</w:t>
      </w:r>
    </w:p>
    <w:p w:rsidR="007413CA" w:rsidRDefault="007413CA">
      <w:pPr>
        <w:pStyle w:val="a6"/>
      </w:pPr>
      <w:r>
        <w:t xml:space="preserve">    Туберкулез, психические и венерические заболевания у себя и </w:t>
      </w:r>
    </w:p>
    <w:p w:rsidR="007413CA" w:rsidRDefault="007413CA">
      <w:pPr>
        <w:pStyle w:val="a6"/>
      </w:pPr>
      <w:r>
        <w:t xml:space="preserve">    родственников отрицает.</w:t>
      </w:r>
    </w:p>
    <w:p w:rsidR="007413CA" w:rsidRDefault="007413CA">
      <w:pPr>
        <w:pStyle w:val="a6"/>
      </w:pPr>
      <w:r>
        <w:t xml:space="preserve">                           </w:t>
      </w:r>
    </w:p>
    <w:p w:rsidR="007413CA" w:rsidRDefault="007413CA">
      <w:pPr>
        <w:pStyle w:val="a6"/>
      </w:pPr>
      <w:r>
        <w:t xml:space="preserve">                       Status praesens universalis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При общем осмотре:</w:t>
      </w:r>
    </w:p>
    <w:p w:rsidR="007413CA" w:rsidRDefault="007413CA">
      <w:pPr>
        <w:pStyle w:val="a6"/>
      </w:pPr>
      <w:r>
        <w:t xml:space="preserve">    Состояние больного удовлетворительное, положение активное, сознание </w:t>
      </w:r>
    </w:p>
    <w:p w:rsidR="007413CA" w:rsidRDefault="007413CA">
      <w:pPr>
        <w:pStyle w:val="a6"/>
      </w:pPr>
      <w:r>
        <w:t xml:space="preserve">    ясное,выражение лица и глаз доброжелательное.</w:t>
      </w:r>
    </w:p>
    <w:p w:rsidR="007413CA" w:rsidRDefault="007413CA">
      <w:pPr>
        <w:pStyle w:val="a6"/>
      </w:pPr>
      <w:r>
        <w:t xml:space="preserve">    Телосложение правильное.АД 160\95 ЧСС 78  ЧДД 17 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        </w:t>
      </w:r>
    </w:p>
    <w:p w:rsidR="007413CA" w:rsidRDefault="007413CA">
      <w:pPr>
        <w:pStyle w:val="a6"/>
      </w:pPr>
      <w:r>
        <w:t xml:space="preserve">                              Черепные нервы</w:t>
      </w:r>
    </w:p>
    <w:p w:rsidR="007413CA" w:rsidRDefault="007413CA">
      <w:pPr>
        <w:pStyle w:val="a6"/>
      </w:pPr>
      <w:r>
        <w:t xml:space="preserve">    1 пара - обоняние сохранено, обонятельных галлюцинаций нет.</w:t>
      </w:r>
    </w:p>
    <w:p w:rsidR="007413CA" w:rsidRDefault="007413CA">
      <w:pPr>
        <w:pStyle w:val="a6"/>
      </w:pPr>
      <w:r>
        <w:t xml:space="preserve">    2 пара - острота зрения снижена(дальнозоркость OD=+2.0 OS=+2.0),</w:t>
      </w:r>
    </w:p>
    <w:p w:rsidR="007413CA" w:rsidRDefault="007413CA">
      <w:pPr>
        <w:pStyle w:val="a6"/>
      </w:pPr>
      <w:r>
        <w:t xml:space="preserve">             ограничения или выпадения полей зрения нет, цветоощущение</w:t>
      </w:r>
    </w:p>
    <w:p w:rsidR="007413CA" w:rsidRDefault="007413CA">
      <w:pPr>
        <w:pStyle w:val="a6"/>
      </w:pPr>
      <w:r>
        <w:t xml:space="preserve">             сохранено, глазное дно: гипертонический ангиосклероз.</w:t>
      </w:r>
    </w:p>
    <w:p w:rsidR="007413CA" w:rsidRDefault="007413CA">
      <w:pPr>
        <w:pStyle w:val="a6"/>
      </w:pPr>
      <w:r>
        <w:t xml:space="preserve">    3,4,6 пары - форма и величина зрачков равномерно нормальные, движения</w:t>
      </w:r>
    </w:p>
    <w:p w:rsidR="007413CA" w:rsidRDefault="007413CA">
      <w:pPr>
        <w:pStyle w:val="a6"/>
      </w:pPr>
      <w:r>
        <w:t xml:space="preserve">                 глазных яблок в полном объеме, реакция зрачков на свет </w:t>
      </w:r>
    </w:p>
    <w:p w:rsidR="007413CA" w:rsidRDefault="007413CA">
      <w:pPr>
        <w:pStyle w:val="a6"/>
      </w:pPr>
      <w:r>
        <w:t xml:space="preserve">                 живая.</w:t>
      </w:r>
    </w:p>
    <w:p w:rsidR="007413CA" w:rsidRDefault="007413CA">
      <w:pPr>
        <w:pStyle w:val="a6"/>
      </w:pPr>
      <w:r>
        <w:t xml:space="preserve">    5 пара - поверхностная и глубокая чувствительность на лице в норме,</w:t>
      </w:r>
    </w:p>
    <w:p w:rsidR="007413CA" w:rsidRDefault="007413CA">
      <w:pPr>
        <w:pStyle w:val="a6"/>
      </w:pPr>
      <w:r>
        <w:t xml:space="preserve">             точки Валле безболезненны, корнеальный и конъюктивальный</w:t>
      </w:r>
    </w:p>
    <w:p w:rsidR="007413CA" w:rsidRDefault="007413CA">
      <w:pPr>
        <w:pStyle w:val="a6"/>
      </w:pPr>
      <w:r>
        <w:t xml:space="preserve">             рефлексы сохранены.</w:t>
      </w:r>
    </w:p>
    <w:p w:rsidR="007413CA" w:rsidRDefault="007413CA">
      <w:pPr>
        <w:pStyle w:val="a6"/>
      </w:pPr>
      <w:r>
        <w:t xml:space="preserve">    7 пара - наморщивание лба, зажмуривание глаз нормальные, сглажена</w:t>
      </w:r>
    </w:p>
    <w:p w:rsidR="007413CA" w:rsidRDefault="007413CA">
      <w:pPr>
        <w:pStyle w:val="a6"/>
      </w:pPr>
      <w:r>
        <w:t xml:space="preserve">             правая носогубная складка.</w:t>
      </w:r>
    </w:p>
    <w:p w:rsidR="007413CA" w:rsidRDefault="007413CA">
      <w:pPr>
        <w:pStyle w:val="a6"/>
      </w:pPr>
      <w:r>
        <w:t xml:space="preserve">    8 пара - нарушений координаций нет, простая и усложненная пробы Ромберга</w:t>
      </w:r>
    </w:p>
    <w:p w:rsidR="007413CA" w:rsidRDefault="007413CA">
      <w:pPr>
        <w:pStyle w:val="a6"/>
      </w:pPr>
      <w:r>
        <w:t xml:space="preserve">             отрицательные,пробы Вебера и Швабаха отрицательные, острота</w:t>
      </w:r>
    </w:p>
    <w:p w:rsidR="007413CA" w:rsidRDefault="007413CA">
      <w:pPr>
        <w:pStyle w:val="a6"/>
      </w:pPr>
      <w:r>
        <w:t xml:space="preserve">             слуха в норме, нистагма, головокружений нет.</w:t>
      </w:r>
    </w:p>
    <w:p w:rsidR="007413CA" w:rsidRDefault="007413CA">
      <w:pPr>
        <w:pStyle w:val="a6"/>
      </w:pPr>
      <w:r>
        <w:t xml:space="preserve">    9, 10 пара - глотание свободное безболезненное, голосообразование </w:t>
      </w:r>
    </w:p>
    <w:p w:rsidR="007413CA" w:rsidRDefault="007413CA">
      <w:pPr>
        <w:pStyle w:val="a6"/>
      </w:pPr>
      <w:r>
        <w:t xml:space="preserve">                 нормальное, мягкое небо подвижное, рефлексы с мягкого неба</w:t>
      </w:r>
    </w:p>
    <w:p w:rsidR="007413CA" w:rsidRDefault="007413CA">
      <w:pPr>
        <w:pStyle w:val="a6"/>
      </w:pPr>
      <w:r>
        <w:t xml:space="preserve">                 и задней стенки глотки сохранены.</w:t>
      </w:r>
    </w:p>
    <w:p w:rsidR="007413CA" w:rsidRDefault="007413CA">
      <w:pPr>
        <w:pStyle w:val="a6"/>
      </w:pPr>
      <w:r>
        <w:t xml:space="preserve">    11 пара - повороты головы в стороны и вниз, поднимание плеч без</w:t>
      </w:r>
    </w:p>
    <w:p w:rsidR="007413CA" w:rsidRDefault="007413CA">
      <w:pPr>
        <w:pStyle w:val="a6"/>
      </w:pPr>
      <w:r>
        <w:t xml:space="preserve">              затруденний.</w:t>
      </w:r>
    </w:p>
    <w:p w:rsidR="007413CA" w:rsidRDefault="007413CA">
      <w:pPr>
        <w:pStyle w:val="a6"/>
      </w:pPr>
      <w:r>
        <w:t xml:space="preserve">    12 пара - высовывание языка нормальное, девиации высунотого языка нет,</w:t>
      </w:r>
    </w:p>
    <w:p w:rsidR="007413CA" w:rsidRDefault="007413CA">
      <w:pPr>
        <w:pStyle w:val="a6"/>
      </w:pPr>
      <w:r>
        <w:t xml:space="preserve">              атрофии мышц языка нет.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                   Чувствительная сфера</w:t>
      </w:r>
    </w:p>
    <w:p w:rsidR="007413CA" w:rsidRDefault="007413CA">
      <w:pPr>
        <w:pStyle w:val="a6"/>
      </w:pPr>
      <w:r>
        <w:t xml:space="preserve">    1) Болей парестезий нет</w:t>
      </w:r>
    </w:p>
    <w:p w:rsidR="007413CA" w:rsidRDefault="007413CA">
      <w:pPr>
        <w:pStyle w:val="a6"/>
      </w:pPr>
      <w:r>
        <w:t xml:space="preserve">    2) Точки Валле безболезненные. Симптомы Ласега, Нери, Бонне отрицательные</w:t>
      </w:r>
    </w:p>
    <w:p w:rsidR="007413CA" w:rsidRDefault="007413CA">
      <w:pPr>
        <w:pStyle w:val="a6"/>
      </w:pPr>
      <w:r>
        <w:t xml:space="preserve">    3) Болевая, температурная и тактильная чувствительность сохранены и</w:t>
      </w:r>
    </w:p>
    <w:p w:rsidR="007413CA" w:rsidRDefault="007413CA">
      <w:pPr>
        <w:pStyle w:val="a6"/>
      </w:pPr>
      <w:r>
        <w:t xml:space="preserve">       симметричны.</w:t>
      </w:r>
    </w:p>
    <w:p w:rsidR="007413CA" w:rsidRDefault="007413CA">
      <w:pPr>
        <w:pStyle w:val="a6"/>
      </w:pPr>
      <w:r>
        <w:t xml:space="preserve">    4) Мышечно-суставное чувство, вибрационное чувство и чувство давления</w:t>
      </w:r>
    </w:p>
    <w:p w:rsidR="007413CA" w:rsidRDefault="007413CA">
      <w:pPr>
        <w:pStyle w:val="a6"/>
      </w:pPr>
      <w:r>
        <w:t xml:space="preserve">       в норме.</w:t>
      </w:r>
    </w:p>
    <w:p w:rsidR="007413CA" w:rsidRDefault="007413CA">
      <w:pPr>
        <w:pStyle w:val="a6"/>
      </w:pPr>
      <w:r>
        <w:t xml:space="preserve">    5) Стереогноз, двумерно-пространственное чувство, тактильная дискриминация</w:t>
      </w:r>
    </w:p>
    <w:p w:rsidR="007413CA" w:rsidRDefault="007413CA">
      <w:pPr>
        <w:pStyle w:val="a6"/>
      </w:pPr>
      <w:r>
        <w:t xml:space="preserve">       двух точек.</w:t>
      </w:r>
    </w:p>
    <w:p w:rsidR="007413CA" w:rsidRDefault="007413CA">
      <w:pPr>
        <w:pStyle w:val="a6"/>
      </w:pPr>
      <w:r>
        <w:t xml:space="preserve">       Больной осознает положение тела и его частей в пространстве.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                    Двигательная сфера</w:t>
      </w:r>
    </w:p>
    <w:p w:rsidR="007413CA" w:rsidRDefault="007413CA">
      <w:pPr>
        <w:pStyle w:val="a6"/>
      </w:pPr>
      <w:r>
        <w:t xml:space="preserve">                      Нейропсихическая сфера</w:t>
      </w:r>
    </w:p>
    <w:p w:rsidR="007413CA" w:rsidRDefault="007413CA">
      <w:pPr>
        <w:pStyle w:val="a6"/>
      </w:pPr>
      <w:r>
        <w:t xml:space="preserve">    1) Сознание ясное. Ориентировка в отношении самого себя, места и времени</w:t>
      </w:r>
    </w:p>
    <w:p w:rsidR="007413CA" w:rsidRDefault="007413CA">
      <w:pPr>
        <w:pStyle w:val="a6"/>
      </w:pPr>
      <w:r>
        <w:t xml:space="preserve">    в норме.</w:t>
      </w:r>
    </w:p>
    <w:p w:rsidR="007413CA" w:rsidRDefault="007413CA">
      <w:pPr>
        <w:pStyle w:val="a6"/>
      </w:pPr>
      <w:r>
        <w:t xml:space="preserve">    2) Поведение при обследовании спокойное, доброжелательное, свою болезнь</w:t>
      </w:r>
    </w:p>
    <w:p w:rsidR="007413CA" w:rsidRDefault="007413CA">
      <w:pPr>
        <w:pStyle w:val="a6"/>
      </w:pPr>
      <w:r>
        <w:t xml:space="preserve">       осознает.</w:t>
      </w:r>
    </w:p>
    <w:p w:rsidR="007413CA" w:rsidRDefault="007413CA">
      <w:pPr>
        <w:pStyle w:val="a6"/>
      </w:pPr>
      <w:r>
        <w:t xml:space="preserve">    3) Память, внимание в норме, сообразительность, мышление несколько </w:t>
      </w:r>
    </w:p>
    <w:p w:rsidR="007413CA" w:rsidRDefault="007413CA">
      <w:pPr>
        <w:pStyle w:val="a6"/>
      </w:pPr>
      <w:r>
        <w:t xml:space="preserve">       снижены, темп речи, связанность речевых формулировок в норме.</w:t>
      </w:r>
    </w:p>
    <w:p w:rsidR="007413CA" w:rsidRDefault="007413CA">
      <w:pPr>
        <w:pStyle w:val="a6"/>
      </w:pPr>
      <w:r>
        <w:t xml:space="preserve">    4) Со стороны эмоциональной сферы нарушений нет.</w:t>
      </w:r>
    </w:p>
    <w:p w:rsidR="007413CA" w:rsidRDefault="007413CA">
      <w:pPr>
        <w:pStyle w:val="a6"/>
      </w:pPr>
      <w:r>
        <w:t xml:space="preserve">    5) Галлюцинаций, бреда, навязчивых состояний нет.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                 Отдельные синдромы </w:t>
      </w:r>
    </w:p>
    <w:p w:rsidR="007413CA" w:rsidRDefault="007413CA">
      <w:pPr>
        <w:pStyle w:val="a6"/>
      </w:pPr>
      <w:r>
        <w:t xml:space="preserve">    1) Менингиальные симптомы отрицательные</w:t>
      </w:r>
    </w:p>
    <w:p w:rsidR="007413CA" w:rsidRDefault="007413CA">
      <w:pPr>
        <w:pStyle w:val="a6"/>
      </w:pPr>
      <w:r>
        <w:t xml:space="preserve">    2) Афазия отсутсвует</w:t>
      </w:r>
    </w:p>
    <w:p w:rsidR="007413CA" w:rsidRDefault="007413CA">
      <w:pPr>
        <w:pStyle w:val="a6"/>
      </w:pPr>
      <w:r>
        <w:t xml:space="preserve">    3) Эпилептический синдром не отмечается</w:t>
      </w:r>
    </w:p>
    <w:p w:rsidR="007413CA" w:rsidRDefault="007413CA">
      <w:pPr>
        <w:pStyle w:val="a6"/>
      </w:pPr>
      <w:r>
        <w:t xml:space="preserve">    4) Апраксии нет</w:t>
      </w:r>
    </w:p>
    <w:p w:rsidR="007413CA" w:rsidRDefault="007413CA">
      <w:pPr>
        <w:pStyle w:val="a6"/>
      </w:pPr>
      <w:r>
        <w:t xml:space="preserve">    5) Расстройств сна нет</w:t>
      </w:r>
    </w:p>
    <w:p w:rsidR="007413CA" w:rsidRDefault="007413CA">
      <w:pPr>
        <w:pStyle w:val="a6"/>
      </w:pPr>
      <w:r>
        <w:t xml:space="preserve">    6) Синдром половинного поражения спинного мозга отсутствует</w:t>
      </w:r>
    </w:p>
    <w:p w:rsidR="007413CA" w:rsidRDefault="007413CA">
      <w:pPr>
        <w:pStyle w:val="a6"/>
      </w:pPr>
      <w:r>
        <w:t xml:space="preserve">    7) Синдрома повышенного внутричерепного давления отсутствует</w:t>
      </w:r>
    </w:p>
    <w:p w:rsidR="007413CA" w:rsidRDefault="007413CA">
      <w:pPr>
        <w:pStyle w:val="a6"/>
      </w:pPr>
      <w:r>
        <w:t xml:space="preserve">   </w:t>
      </w:r>
    </w:p>
    <w:p w:rsidR="007413CA" w:rsidRDefault="007413CA">
      <w:pPr>
        <w:pStyle w:val="a6"/>
      </w:pPr>
      <w:r>
        <w:t xml:space="preserve">    Результаты лабораторных и инструментальных исследований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Анализ крови: </w:t>
      </w:r>
    </w:p>
    <w:p w:rsidR="007413CA" w:rsidRDefault="007413CA">
      <w:pPr>
        <w:pStyle w:val="a6"/>
      </w:pPr>
      <w:r>
        <w:t xml:space="preserve">    Гемоглобин 130 г/л</w:t>
      </w:r>
    </w:p>
    <w:p w:rsidR="007413CA" w:rsidRDefault="007413CA">
      <w:pPr>
        <w:pStyle w:val="a6"/>
      </w:pPr>
      <w:r>
        <w:t xml:space="preserve">    Эритроциты 4.17*10^12</w:t>
      </w:r>
    </w:p>
    <w:p w:rsidR="007413CA" w:rsidRDefault="007413CA">
      <w:pPr>
        <w:pStyle w:val="a6"/>
      </w:pPr>
      <w:r>
        <w:t xml:space="preserve">    Лейкоциты 7.4*10^9  </w:t>
      </w:r>
    </w:p>
    <w:p w:rsidR="007413CA" w:rsidRDefault="007413CA">
      <w:pPr>
        <w:pStyle w:val="a6"/>
      </w:pPr>
      <w:r>
        <w:t xml:space="preserve">     Палочкоядерные 2</w:t>
      </w:r>
    </w:p>
    <w:p w:rsidR="007413CA" w:rsidRDefault="007413CA">
      <w:pPr>
        <w:pStyle w:val="a6"/>
      </w:pPr>
      <w:r>
        <w:t xml:space="preserve">     Сегментоядерные 64</w:t>
      </w:r>
    </w:p>
    <w:p w:rsidR="007413CA" w:rsidRDefault="007413CA">
      <w:pPr>
        <w:pStyle w:val="a6"/>
      </w:pPr>
      <w:r>
        <w:t xml:space="preserve">     Лимфоциты 19</w:t>
      </w:r>
    </w:p>
    <w:p w:rsidR="007413CA" w:rsidRDefault="007413CA">
      <w:pPr>
        <w:pStyle w:val="a6"/>
      </w:pPr>
      <w:r>
        <w:t xml:space="preserve">     Моноциты 4</w:t>
      </w:r>
    </w:p>
    <w:p w:rsidR="007413CA" w:rsidRDefault="007413CA">
      <w:pPr>
        <w:pStyle w:val="a6"/>
      </w:pPr>
      <w:r>
        <w:t xml:space="preserve">    СОЭ - 8 мм/ч</w:t>
      </w:r>
    </w:p>
    <w:p w:rsidR="007413CA" w:rsidRDefault="007413CA">
      <w:pPr>
        <w:pStyle w:val="a6"/>
      </w:pP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Анализ мочи: </w:t>
      </w:r>
    </w:p>
    <w:p w:rsidR="007413CA" w:rsidRDefault="007413CA">
      <w:pPr>
        <w:pStyle w:val="a6"/>
      </w:pPr>
      <w:r>
        <w:t xml:space="preserve">    Моча соломенно-желтого цвета, прозрачная, без запаха, удельный вес </w:t>
      </w:r>
    </w:p>
    <w:p w:rsidR="007413CA" w:rsidRDefault="007413CA">
      <w:pPr>
        <w:pStyle w:val="a6"/>
      </w:pPr>
      <w:r>
        <w:t xml:space="preserve">    1015. Белок,сахар,кровьи,желчные пигменты не определяются.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Кал на яйцеглист: - отрицательный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                    Топический диагноз</w:t>
      </w:r>
    </w:p>
    <w:p w:rsidR="007413CA" w:rsidRDefault="007413CA">
      <w:pPr>
        <w:pStyle w:val="a6"/>
      </w:pPr>
      <w:r>
        <w:t xml:space="preserve">    На основании жалоб, анамнеза, данных объективного исследования и</w:t>
      </w:r>
    </w:p>
    <w:p w:rsidR="007413CA" w:rsidRDefault="007413CA">
      <w:pPr>
        <w:pStyle w:val="a6"/>
      </w:pPr>
      <w:r>
        <w:t xml:space="preserve">    дополнительных исследований у больного выявлен правосторонний гемипарез</w:t>
      </w:r>
    </w:p>
    <w:p w:rsidR="007413CA" w:rsidRDefault="007413CA">
      <w:pPr>
        <w:pStyle w:val="a6"/>
      </w:pPr>
      <w:r>
        <w:t xml:space="preserve">    центрального генеза, обусловленного ишемическим инсультом в бассейне </w:t>
      </w:r>
    </w:p>
    <w:p w:rsidR="007413CA" w:rsidRDefault="007413CA">
      <w:pPr>
        <w:pStyle w:val="a6"/>
      </w:pPr>
      <w:r>
        <w:t xml:space="preserve">    левой средней мозговой артерии с поражением прецентральной извилины</w:t>
      </w:r>
    </w:p>
    <w:p w:rsidR="007413CA" w:rsidRDefault="007413CA">
      <w:pPr>
        <w:pStyle w:val="a6"/>
      </w:pPr>
      <w:r>
        <w:t xml:space="preserve">    левого полушария. </w:t>
      </w:r>
    </w:p>
    <w:p w:rsidR="007413CA" w:rsidRDefault="007413CA">
      <w:pPr>
        <w:pStyle w:val="a6"/>
      </w:pPr>
      <w:r>
        <w:t xml:space="preserve">                                 </w:t>
      </w:r>
    </w:p>
    <w:p w:rsidR="007413CA" w:rsidRDefault="007413CA">
      <w:pPr>
        <w:pStyle w:val="a6"/>
      </w:pPr>
      <w:r>
        <w:t xml:space="preserve">                        Окончательный диагноз</w:t>
      </w:r>
    </w:p>
    <w:p w:rsidR="007413CA" w:rsidRDefault="007413CA">
      <w:pPr>
        <w:pStyle w:val="a6"/>
      </w:pPr>
      <w:r>
        <w:t xml:space="preserve">    Последствия перенесенного ишемического инсульта в бассейне левой </w:t>
      </w:r>
    </w:p>
    <w:p w:rsidR="007413CA" w:rsidRDefault="007413CA">
      <w:pPr>
        <w:pStyle w:val="a6"/>
      </w:pPr>
      <w:r>
        <w:t xml:space="preserve">    средней мозговой артерии с правосторонним гемипарезом на фоне ДЭ</w:t>
      </w:r>
    </w:p>
    <w:p w:rsidR="007413CA" w:rsidRDefault="007413CA">
      <w:pPr>
        <w:pStyle w:val="a6"/>
      </w:pPr>
      <w:r>
        <w:t xml:space="preserve">    2-й стадии атеросклеротически-гипертонического генеза.</w:t>
      </w:r>
    </w:p>
    <w:p w:rsidR="007413CA" w:rsidRDefault="007413CA">
      <w:pPr>
        <w:pStyle w:val="a6"/>
      </w:pPr>
      <w:r>
        <w:t xml:space="preserve">                            </w:t>
      </w:r>
    </w:p>
    <w:p w:rsidR="007413CA" w:rsidRDefault="007413CA">
      <w:pPr>
        <w:pStyle w:val="a6"/>
      </w:pPr>
      <w:r>
        <w:t xml:space="preserve">            Этиология, патогенез, патоанатомия, клиника, течение,</w:t>
      </w:r>
    </w:p>
    <w:p w:rsidR="007413CA" w:rsidRDefault="007413CA">
      <w:pPr>
        <w:pStyle w:val="a6"/>
      </w:pPr>
      <w:r>
        <w:t xml:space="preserve">                     лечение, прогноз заболевания</w:t>
      </w:r>
    </w:p>
    <w:p w:rsidR="007413CA" w:rsidRDefault="007413CA">
      <w:pPr>
        <w:pStyle w:val="a6"/>
      </w:pPr>
      <w:r>
        <w:t xml:space="preserve">    Развитию ишемического инсульта нередко предшествуют преходящие нарушения </w:t>
      </w:r>
    </w:p>
    <w:p w:rsidR="007413CA" w:rsidRDefault="007413CA">
      <w:pPr>
        <w:pStyle w:val="a6"/>
      </w:pPr>
      <w:r>
        <w:t xml:space="preserve">    мозгового кровообращения. Ишемический инсульт может развиться в любое </w:t>
      </w:r>
    </w:p>
    <w:p w:rsidR="007413CA" w:rsidRDefault="007413CA">
      <w:pPr>
        <w:pStyle w:val="a6"/>
      </w:pPr>
      <w:r>
        <w:t xml:space="preserve">    время суток. Нередко он возникает под утро или ночью. Характерно </w:t>
      </w:r>
    </w:p>
    <w:p w:rsidR="007413CA" w:rsidRDefault="007413CA">
      <w:pPr>
        <w:pStyle w:val="a6"/>
      </w:pPr>
      <w:r>
        <w:t xml:space="preserve">    постепенное нарастание неврологических симптомов - в течение нескольких </w:t>
      </w:r>
    </w:p>
    <w:p w:rsidR="007413CA" w:rsidRDefault="007413CA">
      <w:pPr>
        <w:pStyle w:val="a6"/>
      </w:pPr>
      <w:r>
        <w:t xml:space="preserve">    часов (иногда 2-3 дней), реже в течение более продолжительного времени. </w:t>
      </w:r>
    </w:p>
    <w:p w:rsidR="007413CA" w:rsidRDefault="007413CA">
      <w:pPr>
        <w:pStyle w:val="a6"/>
      </w:pPr>
      <w:r>
        <w:t xml:space="preserve">    При этом может наблюдаться ундулирующий тип нарастания симптомов, когда </w:t>
      </w:r>
    </w:p>
    <w:p w:rsidR="007413CA" w:rsidRDefault="007413CA">
      <w:pPr>
        <w:pStyle w:val="a6"/>
      </w:pPr>
      <w:r>
        <w:t xml:space="preserve">    степень выраженности их то ослабляется, то снова усиливается ("мерцание" </w:t>
      </w:r>
    </w:p>
    <w:p w:rsidR="007413CA" w:rsidRDefault="007413CA">
      <w:pPr>
        <w:pStyle w:val="a6"/>
      </w:pPr>
      <w:r>
        <w:t xml:space="preserve">    симптомов). В 1/3 наблюдений происходит апоплектиформное развитие </w:t>
      </w:r>
    </w:p>
    <w:p w:rsidR="007413CA" w:rsidRDefault="007413CA">
      <w:pPr>
        <w:pStyle w:val="a6"/>
      </w:pPr>
      <w:r>
        <w:t xml:space="preserve">    ишемического инсульта, когда неврологические симптомы возникают </w:t>
      </w:r>
    </w:p>
    <w:p w:rsidR="007413CA" w:rsidRDefault="007413CA">
      <w:pPr>
        <w:pStyle w:val="a6"/>
      </w:pPr>
      <w:r>
        <w:t xml:space="preserve">    одновременно, почти мнгновенно. Такая клиника особенно характерна для </w:t>
      </w:r>
    </w:p>
    <w:p w:rsidR="007413CA" w:rsidRDefault="007413CA">
      <w:pPr>
        <w:pStyle w:val="a6"/>
      </w:pPr>
      <w:r>
        <w:t xml:space="preserve">    эмболии. Примерно в 1/6 наблюдений мозговой инфаркт развивается </w:t>
      </w:r>
    </w:p>
    <w:p w:rsidR="007413CA" w:rsidRDefault="007413CA">
      <w:pPr>
        <w:pStyle w:val="a6"/>
      </w:pPr>
      <w:r>
        <w:t xml:space="preserve">    медленно - в течение нескольких недель или даже месяцев. </w:t>
      </w:r>
    </w:p>
    <w:p w:rsidR="007413CA" w:rsidRDefault="007413CA">
      <w:pPr>
        <w:pStyle w:val="a6"/>
      </w:pPr>
      <w:r>
        <w:t xml:space="preserve">    Характерное чертой ишемического является преобладание очаговых симптомов </w:t>
      </w:r>
    </w:p>
    <w:p w:rsidR="007413CA" w:rsidRDefault="007413CA">
      <w:pPr>
        <w:pStyle w:val="a6"/>
      </w:pPr>
      <w:r>
        <w:t xml:space="preserve">    над общемозговыми, которые иногда отсутствуют. Очаговые симптомы </w:t>
      </w:r>
    </w:p>
    <w:p w:rsidR="007413CA" w:rsidRDefault="007413CA">
      <w:pPr>
        <w:pStyle w:val="a6"/>
      </w:pPr>
      <w:r>
        <w:t xml:space="preserve">    определяются локализацией мозгового инфаркта, пораженным сосудом и </w:t>
      </w:r>
    </w:p>
    <w:p w:rsidR="007413CA" w:rsidRDefault="007413CA">
      <w:pPr>
        <w:pStyle w:val="a6"/>
      </w:pPr>
      <w:r>
        <w:t xml:space="preserve">    условиями коллатерального кровообращения.</w:t>
      </w:r>
    </w:p>
    <w:p w:rsidR="007413CA" w:rsidRDefault="007413CA">
      <w:pPr>
        <w:pStyle w:val="a6"/>
      </w:pPr>
      <w:r>
        <w:t xml:space="preserve">    Наиболее часто инфаркт мозга развивается в бассейне средней мозговой </w:t>
      </w:r>
    </w:p>
    <w:p w:rsidR="007413CA" w:rsidRDefault="007413CA">
      <w:pPr>
        <w:pStyle w:val="a6"/>
      </w:pPr>
      <w:r>
        <w:t xml:space="preserve">    артерии. При поражении ствола средней мозговой артерии до отхождения </w:t>
      </w:r>
    </w:p>
    <w:p w:rsidR="007413CA" w:rsidRDefault="007413CA">
      <w:pPr>
        <w:pStyle w:val="a6"/>
      </w:pPr>
      <w:r>
        <w:t xml:space="preserve">    глубоких ветвей страдает весь ее бассейн (тотальный инфаркт), после </w:t>
      </w:r>
    </w:p>
    <w:p w:rsidR="007413CA" w:rsidRDefault="007413CA">
      <w:pPr>
        <w:pStyle w:val="a6"/>
      </w:pPr>
      <w:r>
        <w:t xml:space="preserve">    отхождения глубоких ветвей (обширный корково-подкорковый инфаркт).</w:t>
      </w:r>
    </w:p>
    <w:p w:rsidR="007413CA" w:rsidRDefault="007413CA">
      <w:pPr>
        <w:pStyle w:val="a6"/>
      </w:pPr>
      <w:r>
        <w:t xml:space="preserve">    Клинический синдром при тотальном инфаркте складывается из </w:t>
      </w:r>
    </w:p>
    <w:p w:rsidR="007413CA" w:rsidRDefault="007413CA">
      <w:pPr>
        <w:pStyle w:val="a6"/>
      </w:pPr>
      <w:r>
        <w:t xml:space="preserve">    контралатеральной гемиплегии, гемианестезии и гемианопсии. При </w:t>
      </w:r>
    </w:p>
    <w:p w:rsidR="007413CA" w:rsidRDefault="007413CA">
      <w:pPr>
        <w:pStyle w:val="a6"/>
      </w:pPr>
      <w:r>
        <w:t xml:space="preserve">    левополушарных инфарктах бывает афазия, при правополушарных - </w:t>
      </w:r>
    </w:p>
    <w:p w:rsidR="007413CA" w:rsidRDefault="007413CA">
      <w:pPr>
        <w:pStyle w:val="a6"/>
      </w:pPr>
      <w:r>
        <w:t xml:space="preserve">    анаозогнозия. При инфаркте в бассейне глубоких ветвей наблюдается </w:t>
      </w:r>
    </w:p>
    <w:p w:rsidR="007413CA" w:rsidRDefault="007413CA">
      <w:pPr>
        <w:pStyle w:val="a6"/>
      </w:pPr>
      <w:r>
        <w:t xml:space="preserve">    спастическая гемиплегия, непостоянно нарушение чувствительности.</w:t>
      </w:r>
    </w:p>
    <w:p w:rsidR="007413CA" w:rsidRDefault="007413CA">
      <w:pPr>
        <w:pStyle w:val="a6"/>
      </w:pPr>
      <w:r>
        <w:t xml:space="preserve">    Как правило, при своевременно проведенном лечении неврологическая </w:t>
      </w:r>
    </w:p>
    <w:p w:rsidR="007413CA" w:rsidRDefault="007413CA">
      <w:pPr>
        <w:pStyle w:val="a6"/>
      </w:pPr>
      <w:r>
        <w:t xml:space="preserve">    симптоматика купируется в течении 1-2 недель, хотя зачастую при обширных </w:t>
      </w:r>
    </w:p>
    <w:p w:rsidR="007413CA" w:rsidRDefault="007413CA">
      <w:pPr>
        <w:pStyle w:val="a6"/>
      </w:pPr>
      <w:r>
        <w:t xml:space="preserve">    поражениях сохраняются остаточные явления, характер которых зависит от </w:t>
      </w:r>
    </w:p>
    <w:p w:rsidR="007413CA" w:rsidRDefault="007413CA">
      <w:pPr>
        <w:pStyle w:val="a6"/>
      </w:pPr>
      <w:r>
        <w:t xml:space="preserve">    локализации поражения.</w:t>
      </w:r>
    </w:p>
    <w:p w:rsidR="007413CA" w:rsidRDefault="007413CA">
      <w:pPr>
        <w:pStyle w:val="a6"/>
      </w:pPr>
      <w:r>
        <w:t xml:space="preserve">    Лечение ишемического инсульта:</w:t>
      </w:r>
    </w:p>
    <w:p w:rsidR="007413CA" w:rsidRDefault="007413CA">
      <w:pPr>
        <w:pStyle w:val="a6"/>
      </w:pPr>
      <w:r>
        <w:t xml:space="preserve">    1) Базисная недифферинцированная терапия</w:t>
      </w:r>
    </w:p>
    <w:p w:rsidR="007413CA" w:rsidRDefault="007413CA">
      <w:pPr>
        <w:pStyle w:val="a6"/>
      </w:pPr>
      <w:r>
        <w:t xml:space="preserve">    - Нормализация артериального давления (гипо- или гипертензивные </w:t>
      </w:r>
    </w:p>
    <w:p w:rsidR="007413CA" w:rsidRDefault="007413CA">
      <w:pPr>
        <w:pStyle w:val="a6"/>
      </w:pPr>
      <w:r>
        <w:t xml:space="preserve">      препараты, в зависимости от изначального АД) </w:t>
      </w:r>
    </w:p>
    <w:p w:rsidR="007413CA" w:rsidRDefault="007413CA">
      <w:pPr>
        <w:pStyle w:val="a6"/>
      </w:pPr>
      <w:r>
        <w:t xml:space="preserve">    - Коррекция сердечного ритма (поляризующая смесь, строфантин, эуфиллин)</w:t>
      </w:r>
    </w:p>
    <w:p w:rsidR="007413CA" w:rsidRDefault="007413CA">
      <w:pPr>
        <w:pStyle w:val="a6"/>
      </w:pPr>
      <w:r>
        <w:t xml:space="preserve">    - Коррекция дыхания (обеспечение внешнего дыхания путем отсасывания </w:t>
      </w:r>
    </w:p>
    <w:p w:rsidR="007413CA" w:rsidRDefault="007413CA">
      <w:pPr>
        <w:pStyle w:val="a6"/>
      </w:pPr>
      <w:r>
        <w:t xml:space="preserve">      слизи и предупреждения западения языка - введение воздуховода)</w:t>
      </w:r>
    </w:p>
    <w:p w:rsidR="007413CA" w:rsidRDefault="007413CA">
      <w:pPr>
        <w:pStyle w:val="a6"/>
      </w:pPr>
      <w:r>
        <w:t xml:space="preserve">    - Профиллактика пневмонии (переворачивать больного, растирание, </w:t>
      </w:r>
    </w:p>
    <w:p w:rsidR="007413CA" w:rsidRDefault="007413CA">
      <w:pPr>
        <w:pStyle w:val="a6"/>
      </w:pPr>
      <w:r>
        <w:t xml:space="preserve">      антибиотики)</w:t>
      </w:r>
    </w:p>
    <w:p w:rsidR="007413CA" w:rsidRDefault="007413CA">
      <w:pPr>
        <w:pStyle w:val="a6"/>
      </w:pPr>
      <w:r>
        <w:t xml:space="preserve">    - Борьба с отеком легких (мочегонные и др противотечные препараты)</w:t>
      </w:r>
    </w:p>
    <w:p w:rsidR="007413CA" w:rsidRDefault="007413CA">
      <w:pPr>
        <w:pStyle w:val="a6"/>
      </w:pPr>
      <w:r>
        <w:t xml:space="preserve">    - Нормализация гомеостаза (актовегин, ГОМК, транквилизаторы, витамин Е,</w:t>
      </w:r>
    </w:p>
    <w:p w:rsidR="007413CA" w:rsidRDefault="007413CA">
      <w:pPr>
        <w:pStyle w:val="a6"/>
      </w:pPr>
      <w:r>
        <w:t xml:space="preserve">      унитиол, церебролизин, пирацетам)</w:t>
      </w:r>
    </w:p>
    <w:p w:rsidR="007413CA" w:rsidRDefault="007413CA">
      <w:pPr>
        <w:pStyle w:val="a6"/>
      </w:pPr>
      <w:r>
        <w:t xml:space="preserve">    - Борьба с отеком мозга (сульфат магния, лазикс, глицерин)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2) Дифференцированная терапия</w:t>
      </w:r>
    </w:p>
    <w:p w:rsidR="007413CA" w:rsidRDefault="007413CA">
      <w:pPr>
        <w:pStyle w:val="a6"/>
      </w:pPr>
      <w:r>
        <w:t xml:space="preserve">    - Антикоагулянты: гепарин, неодикумарин, фенилин</w:t>
      </w:r>
    </w:p>
    <w:p w:rsidR="007413CA" w:rsidRDefault="007413CA">
      <w:pPr>
        <w:pStyle w:val="a6"/>
      </w:pPr>
      <w:r>
        <w:t xml:space="preserve">    - Тромболитики: стрептокиназа(не более чем через 6 часов после инсульта)</w:t>
      </w:r>
    </w:p>
    <w:p w:rsidR="007413CA" w:rsidRDefault="007413CA">
      <w:pPr>
        <w:pStyle w:val="a6"/>
      </w:pPr>
      <w:r>
        <w:t xml:space="preserve">    - Лазеротерапия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Прогноз заболевания сомнительный из-за значительного возраста пациента </w:t>
      </w:r>
    </w:p>
    <w:p w:rsidR="007413CA" w:rsidRDefault="007413CA">
      <w:pPr>
        <w:pStyle w:val="a6"/>
      </w:pPr>
      <w:r>
        <w:t xml:space="preserve">    и наличия у него дисциркуляторной энцефалопатии 2-й стадии.</w:t>
      </w:r>
    </w:p>
    <w:p w:rsidR="007413CA" w:rsidRDefault="007413CA">
      <w:pPr>
        <w:pStyle w:val="a6"/>
      </w:pPr>
    </w:p>
    <w:p w:rsidR="007413CA" w:rsidRDefault="007413CA">
      <w:pPr>
        <w:pStyle w:val="a6"/>
      </w:pPr>
      <w:r>
        <w:t xml:space="preserve">    </w:t>
      </w:r>
    </w:p>
    <w:p w:rsidR="007413CA" w:rsidRDefault="007413CA">
      <w:pPr>
        <w:pStyle w:val="1"/>
        <w:jc w:val="center"/>
        <w:rPr>
          <w:u w:val="single"/>
        </w:rPr>
      </w:pPr>
      <w:r>
        <w:rPr>
          <w:u w:val="single"/>
        </w:rPr>
        <w:t>Литература, использованная в учебном процессе.</w:t>
      </w:r>
    </w:p>
    <w:p w:rsidR="007413CA" w:rsidRDefault="007413CA"/>
    <w:p w:rsidR="007413CA" w:rsidRDefault="007413CA"/>
    <w:p w:rsidR="007413CA" w:rsidRDefault="007413CA">
      <w:pPr>
        <w:jc w:val="both"/>
      </w:pPr>
    </w:p>
    <w:p w:rsidR="007413CA" w:rsidRDefault="007413CA">
      <w:pPr>
        <w:numPr>
          <w:ilvl w:val="0"/>
          <w:numId w:val="2"/>
        </w:numPr>
      </w:pPr>
      <w:r>
        <w:t>М. М. Герасимова, А.Н. Гордиенко, Б.Н. Тихомиров,  “Нервные болезни” – Т в е р ь,  2000 г. -507 с.</w:t>
      </w:r>
    </w:p>
    <w:p w:rsidR="007413CA" w:rsidRDefault="007413CA">
      <w:pPr>
        <w:ind w:left="360"/>
      </w:pPr>
    </w:p>
    <w:p w:rsidR="007413CA" w:rsidRDefault="007413CA">
      <w:pPr>
        <w:ind w:left="360"/>
      </w:pPr>
    </w:p>
    <w:p w:rsidR="007413CA" w:rsidRDefault="007413CA">
      <w:pPr>
        <w:numPr>
          <w:ilvl w:val="0"/>
          <w:numId w:val="2"/>
        </w:numPr>
      </w:pPr>
      <w:r>
        <w:t>В. И. Чаплыгин. “Основы нейрохирургии“ – Т в е р ь, 1999 г. – 127с.</w:t>
      </w:r>
    </w:p>
    <w:p w:rsidR="007413CA" w:rsidRDefault="007413CA">
      <w:pPr>
        <w:ind w:left="360"/>
      </w:pPr>
    </w:p>
    <w:p w:rsidR="007413CA" w:rsidRDefault="007413CA">
      <w:pPr>
        <w:ind w:left="360"/>
      </w:pPr>
    </w:p>
    <w:p w:rsidR="007413CA" w:rsidRDefault="007413CA">
      <w:pPr>
        <w:numPr>
          <w:ilvl w:val="0"/>
          <w:numId w:val="2"/>
        </w:numPr>
      </w:pPr>
      <w:r>
        <w:t>А. Ю. Макаров, Д. В. Гуревич, Л.Г. Гончарова, и др. “ Клиническая неврология“ Санкт-Петербург, 2002 г. -592 с.</w:t>
      </w:r>
    </w:p>
    <w:p w:rsidR="007413CA" w:rsidRDefault="007413CA"/>
    <w:p w:rsidR="007413CA" w:rsidRDefault="007413CA">
      <w:pPr>
        <w:ind w:left="360"/>
      </w:pPr>
    </w:p>
    <w:p w:rsidR="007413CA" w:rsidRDefault="007413CA">
      <w:pPr>
        <w:numPr>
          <w:ilvl w:val="0"/>
          <w:numId w:val="2"/>
        </w:numPr>
      </w:pPr>
      <w:r>
        <w:t>А. А. Скоромец. “ Топическая диагностика заболеваний нервной системы“, Ленинград, 1989 г.</w:t>
      </w:r>
    </w:p>
    <w:p w:rsidR="007413CA" w:rsidRDefault="007413CA"/>
    <w:p w:rsidR="007413CA" w:rsidRDefault="007413CA"/>
    <w:p w:rsidR="007413CA" w:rsidRDefault="007413CA"/>
    <w:p w:rsidR="007413CA" w:rsidRDefault="007413CA"/>
    <w:p w:rsidR="007413CA" w:rsidRDefault="007413CA">
      <w:r>
        <w:t xml:space="preserve">                                                                                         Березин.В.А. 2003г  </w:t>
      </w:r>
      <w:bookmarkStart w:id="0" w:name="_GoBack"/>
      <w:bookmarkEnd w:id="0"/>
    </w:p>
    <w:sectPr w:rsidR="007413CA">
      <w:headerReference w:type="default" r:id="rId8"/>
      <w:footerReference w:type="default" r:id="rId9"/>
      <w:pgSz w:w="11906" w:h="16838" w:code="9"/>
      <w:pgMar w:top="964" w:right="1134" w:bottom="1021" w:left="1134" w:header="1077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CA" w:rsidRDefault="007413CA">
      <w:r>
        <w:separator/>
      </w:r>
    </w:p>
  </w:endnote>
  <w:endnote w:type="continuationSeparator" w:id="0">
    <w:p w:rsidR="007413CA" w:rsidRDefault="0074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CA" w:rsidRDefault="007413CA">
    <w:pPr>
      <w:pStyle w:val="a4"/>
    </w:pPr>
    <w:r>
      <w:tab/>
      <w:t xml:space="preserve">- </w:t>
    </w:r>
    <w:r w:rsidR="0082646F">
      <w:rPr>
        <w:noProof/>
      </w:rPr>
      <w:t>- 1 -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CA" w:rsidRDefault="007413CA">
      <w:r>
        <w:separator/>
      </w:r>
    </w:p>
  </w:footnote>
  <w:footnote w:type="continuationSeparator" w:id="0">
    <w:p w:rsidR="007413CA" w:rsidRDefault="0074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CA" w:rsidRDefault="007413CA">
    <w:pPr>
      <w:pStyle w:val="a3"/>
      <w:tabs>
        <w:tab w:val="clear" w:pos="4677"/>
        <w:tab w:val="right" w:pos="9180"/>
      </w:tabs>
      <w:spacing w:after="240"/>
      <w:rPr>
        <w:u w:val="single"/>
      </w:rPr>
    </w:pPr>
    <w:r>
      <w:rPr>
        <w:u w:val="single"/>
      </w:rPr>
      <w:tab/>
      <w:t xml:space="preserve">В.А.Березин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475D0"/>
    <w:multiLevelType w:val="hybridMultilevel"/>
    <w:tmpl w:val="EB640316"/>
    <w:lvl w:ilvl="0" w:tplc="297A7D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083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07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CB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9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03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E6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03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A9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03A36"/>
    <w:multiLevelType w:val="hybridMultilevel"/>
    <w:tmpl w:val="7E224D3C"/>
    <w:lvl w:ilvl="0" w:tplc="E232404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8CECC344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8DE4E91C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9F4E0896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A5809C9A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33245382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2C506BB4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2F320B80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8514FAB6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46F"/>
    <w:rsid w:val="007413CA"/>
    <w:rsid w:val="0082646F"/>
    <w:rsid w:val="00AF5ADE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FDBAC7BC-9F28-482D-8245-416F3D06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"/>
    <w:pPr>
      <w:spacing w:line="360" w:lineRule="auto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60"/>
    </w:pPr>
    <w:rPr>
      <w:sz w:val="24"/>
      <w:szCs w:val="24"/>
    </w:rPr>
  </w:style>
  <w:style w:type="paragraph" w:customStyle="1" w:styleId="11">
    <w:name w:val="Обычный1"/>
    <w:pPr>
      <w:snapToGrid w:val="0"/>
    </w:pPr>
  </w:style>
  <w:style w:type="paragraph" w:styleId="a6">
    <w:name w:val="Plain Text"/>
    <w:basedOn w:val="a"/>
    <w:semiHidden/>
    <w:rPr>
      <w:rFonts w:ascii="Courier New" w:hAnsi="Courier New"/>
      <w:sz w:val="20"/>
      <w:szCs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10423</Words>
  <Characters>59415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врача-интерна</vt:lpstr>
    </vt:vector>
  </TitlesOfParts>
  <Company>222</Company>
  <LinksUpToDate>false</LinksUpToDate>
  <CharactersWithSpaces>69699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врача-интерна</dc:title>
  <dc:subject/>
  <dc:creator>111</dc:creator>
  <cp:keywords/>
  <dc:description/>
  <cp:lastModifiedBy>admin</cp:lastModifiedBy>
  <cp:revision>2</cp:revision>
  <dcterms:created xsi:type="dcterms:W3CDTF">2014-02-07T08:09:00Z</dcterms:created>
  <dcterms:modified xsi:type="dcterms:W3CDTF">2014-02-07T08:09:00Z</dcterms:modified>
</cp:coreProperties>
</file>