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1D9" w:rsidRDefault="00B771D9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НЕГАТИВНЫЕ ФАКТОРЫ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С точки зрения безопасности труда вибрация и шум —наиболее распространенные вредные производственные факторы.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Не менее опасным фактором может стать воздействие шума, ультра- и инфразвуков.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связанные с техникой, опасности, которые принято называть опасными и вредными производственными факторами [2, 4, 5].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Последствия воздействия шума небольшой интенсивности на организм человека зависят от ряда факторов, в том числе от его возраста, состояния здоровья, психологического и физического состояния, вида трудовой деятельности в период действия шума.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40 дБА является серьезным беспокоящим фактором.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Негативные факторы техносферы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2), позволяющие определять основные характеристики виброакустических факторов.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Всеэто благоприятно отразилось на условиях жизни и в совокупностис другими факторами (например, улучшением медицинского обслуживания) сказалось на увеличении продолжительности жизнилюдей (табл.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На ранних стадиях своего развития, даже при отсутствии технических средств, человек непрерывно испытывал воздействиенегативных факторов естественного происхождения: пониженныхи повышенных температур воздуха, атмосферных осадков, стихийных явлений, контактов с дикими животными.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Степень и характер воздействия ЭМП на организм определяются плотностью потока энергии, частотой излучения, продолжительностью воздействия, режимом облучения (непрерывный,прерывистый, импульсный), размером облучаемой поверхности,индивидуальными особенностями организма, наличием сопутствующих факторов (повышенная температура окружающего воздуха,свыше 28°С, наличие рентгеновского излучения).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Негативные факторы техносферы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В настоящее время перечень реально действующих негативных факторов насчитывает более 100 видов.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Вредным производственным фактором (ВПФ) называется такой производственный фактор, воздействие которого на работающего в определенных условиях приводит к заболеванию или снижению трудоспособности.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Заболевания, возникающие под действием вредных производственных факторов, называются профессиональными.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К вредным производственным факторам относятся: » неблагоприятные метеорологические условия; * запыленность и загазованность воздушной среды; * воздействие шума, инфра- и ультразвука, вибрации; » наличие электромагнитных полей, лазерного и ионизирующего излучений и др.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5% плотности потока солнечного излучения, — жизненно необходимый фактор, оказывающий благотворное стимулирующее действие на живой организм.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Опасным производственным факторам (ОПФ) называют такой производственный фактор, воздействие которого на работающего в определенных условиях приводит к травме или другому внезапному резкому ухудшению здоровья.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Канцерогенный эффект УФИ для кожи зависит от дозы регулярного УФ-облучения и некоторых других сопутствующих факторов(диеты, приема лекарственных препаратов, температуры кожи).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Травма является результатом несчастного случая на производстве, под которым понимают случай воздействия опасного производственного фактора на работающего при выполнении им трудовыхобязанностей или заданий руководителя работ.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К опасным производственным факторам следует отнести: » электрический ток определенной силы; » раскаленные тела; » возможность падения с высоты самого работающего либо различных деталей и предметов; » оборудование, работающее под давлением выше атмосферного, и т.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В производственных, городских, бытовых условиях на человека воздействуют, как правило, несколько негативных факторов одновременно.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Комплекс негативных факторов,действующих в конкретный момент времени, зависит от текущегосостояния системы «человек—среда обитания».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В настоящее время при изучении различных аспектов воздействия окружающей природной среды на благополучие человеканаиболее предпочтителен факторный подход: изучаются соответствующие факторы риска, способные осложнить существование.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Природные факторы.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При работе с компьютером человек подвергается воздействию негативных факторов: электромагнитных полей (диапазон радиочастот: ВЧ, УВЧ и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В данном учебном пособии рассматриваются вредные и опасные факторы, сопутствующие человеку в повседневной жизни, предотвращение возможных чрезвычайных ситуаций и снижение ущерба от них, воздействие поражающих факторов на человека, правила поведения в сложной экологической обстановке.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Перечислите основные опасные и вредные производственные факторы, действующие на оператора компьютера.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Социально-экономические факторы.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Негативные факторы техносферы » Территориальная организация общества, хозяйственное использование земель.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Комплексные факторы.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Средние значения радиационных факторов в течение года, соответствующие при монофакторном воздействии эффективной дозе 5 мЗв/год при продолжительности работы 2000 ч/год, средней скорости дыхания 1,2 м3/ч и радиоактивном равновесии радионуклидов уранового и ториевого рядов в производственнойпыли, составляют:» мощность эффективной дозы гамма-излучения на рабочемместе — 2,5 мкЗв/ч;» активность эквивалентная равновесная объемная дочернихпродуктов изотопов радона ЭРОАК в воздухе зоны дыхания —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При многофакторном воздействии должно выполняться условие: сумма отношений воздействующих факторов к значениям,приведенным выше, не должна превышать 1.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Оценочные данные свидетельствуют о том, что ежегодно в мире на производстве от травмирующих факторов погибают около 200 тыс.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Но эти же заболевания могутбыть результатом других вредных факторов нерадиационного характера.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Негативные факторы техносферы * разработка и реализация мер по ликвидации последствий проявления опасностей;» организация обучения населения основам безопасности и подготовки специалистов по безопасности жизнедеятельности.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Основные функции БЖД должны обеспечить безопасность труда и жизнедеятельности человека, охрану окружающей природной среды через: * описание жизненного пространства, его зонирование по значениям негативных факторов на основе экспертизы источниковнегативных воздействий, их взаимного расположения и режимадействия, а также с учетом климатических, географических и других особенностей региона или зоны деятельности;» формирование требований безопасности к источникам негативных факторов — назначение предельно допустимых выбросов(ПДВ), сбросов (ПДС), энергетических воздействий (ПДЭВ), допустимого риска и др.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Четкие границы между опасным и вредным производственными факторами установить трудно.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В этом случае воздействие расплавленного металла[Лава iна работающего является согласно определению опасным производственным фактором.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Таким образом, во втором случае воздействие лучистой теплоты от расплавленного металла на организмработающего является вредным производственным фактором.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Состояние условий труда, при котором исключено воздействие на работающих опасных и вредных производственных факторов, называется безопасностью труда.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Техника безопасности — система организационных мероприятий и технических средств, предотвращающих воздействие на работающих опасных производственных факторов.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Негативные факторы техносферы ностей на человека и среду обитания используют соответствующие показатели негативности, некоторые из которых целесообразно рассмотреть.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Численность пострадавших Ттр от воздействия травмирующих факторов.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На образование ОчХП большое влияние оказывают метеоусловия, рельеф местности, плотность застройки и другие факторы.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Для оценки уровня нетрудоспособности вводят: » показатель нетрудоспособности Кн = Д 1000/С; нетрудно видеть, что Кн = КчКт;» численность пострадавших Тз, получивших профессиональные или региональные заболевания;» показатель сокращения продолжительности жизни (СПЖ) привоздействии вредного фактора или их совокупности.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Одна из самых распространенных мер по предупреждению неблагоприятного воздействия на работающих опасных и вредныхпроизводственных факторов — использование средств коллективной и индивидуальной защиты.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При безопасных условиях труда должно быть исключено воздействие на работающих опасных и вредных производственных факторов.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Существующие нормативы безопасности делятся на: » предельно допустимые концентрации (ПДК), характеризующие безопасное содержание вредных веществ химической и биологической природы в воздухе рабочей зоны;» предельно допустимые уровни (ПДУ) воздействия опасных ивредных производственных факторов физической природы (шум,ионизирующие и термические излучения, вибрация, ультра- и инфразвук, электромагнитные поля).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Негативные факторы техносферы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По особому нормируются психофизиологические опасные и вредные производственные факторы.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Таким же образом для характеристики безопасности при воздействии опасных и вредных производственных факторов физической природы используют понятие предельно допустимого уровня(ПДУ) этого фактора.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Дайте определение понятий: «опасный фактор», «опасный производственный фактор»,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Негативные факторы техносферы «вредный фактор», «вредный производственный фактор».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Как подразделяются опасные и вредные производственные факторы?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Назовите факторы риска, опасные для окружающей природной среды.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Они могут служитьпричиной многих аварий и катастроф, появления вторичных поражающих факторов.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Рациональное цветовое оформление производственного интерьера — важный фактор улучшения условий труда и жизнедеятельности человека.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Поэтому при оформлении интерьера производственного помещения цветиспользуют как композиционное средство, обеспечивающее гармоническое единство помещения и технологического оборудования, как фактор, создающий оптимальные условия зрительнойработы и способствующий повышению работоспособности; какiлавасредство информации, ориентации и сигнализации для обеспечения безопасности труда.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При проведении технологических процессов может иметь место возникновение опасных зон, в которых на работающих воздействуют опасные и(или) вредные производственные факторы.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Примеромтаких факторов могут служить опасность механического травмирования (получение травм в результате воздействия движущихся частеймашин и оборудования, передвигающихся изделий, падающих свысоты предметов), опасность поражения электрическим током,воздействие различных видов излучения (теплового, электромагнитного, ионизирующего), инфра- и ультразвука, шума, вибрации.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При этом, как правило, производится расчетная оценка ожидаемого уровня опасных и вредных факторов и сопоставление полученных значений с предельно допустимыми значениями.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При создании опытных образцов определяется фактическое значение этих факторов.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2), для защиты от воздействия опасных и вредных производственных факторов используют средстваколлективной и индивидуальной защиты.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Блокировочные устройства исключают возможность проникновения человека в опасную зону или устраняют опасный фактор навремя пребывания человека в опасной зоне.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Стихийное бедствие Основной критерий Поражающий фактор и последствия его воздействия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Чрезвычайные ситуации (ЧС) — это обстоятельства, возникающие в результате аварий, катастроф, стихийных бедствий, диверсийили иных факторов, при которых наблюдаются резкие отклоненияпротекающих явлений и процессов от нормальных, что оказываетотрицательное воздействие на жизнеобеспечение, экономику, социальную сферу и природную среду [14, 17, 22, 30, 31, 33].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При ЧС возникают первичные и вторичные поражающие факторы.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К первичным факторам относятся: обрушение строений, воздействие разрядов статического электричества (молнии), ударнойвоздушной волны, оползней, селей, лавин, электромагнитных илисветовых воздействий.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Вторичными поражающими факторами являются: взрывы оборудования, пожары, загазованность, заражение, т.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Для этого необходимо располагать экспериментальными и статистическими данными о физических и химических явлениях; прогнозировать размеры и степень поражения конкретного объекта при воздействии на него поражающих факторов.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Технологические — осуществляются для повышения устойчивости функционирования ОЭ изменением технологического режима,исключающего возникновение вторичных поражающих факторов.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Инженерно-технические (ИТМ ГО) — должны обеспечить повышение устойчивости элементов ОЭ к любым поражающим факторам.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зданий, оборудования, складов, коммуникаций, транспорта, противостоять разрушающему действию поражающих факторов;» устойчивость функционирования ОЭ — это его способность вусловиях Ч С производить продукцию в запланированном объеме иноменклатуре, а при получении средних разрушений, частичномнарушении производственных связей восстановить производство вминимальные сроки своими силами.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Устойчивость функционирования ОЭ в первую очередь определяется рядом факторов:» возможностью защиты рабочих и служащих от всех поражающих факторов;» способностью элементов ОЭ (его строений, оборудования,коммунально-энергетических сетей) противостоять любым поражающим факторам;* надежностью системы снабжения ОЭ всем необходимым дляпроизводственной деятельности (сырье, топливо, комплектующие);* надежностью системы управления, оповещения и связи;* возможностью восстановить производство после воздействияпоражающих факторов.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Специально созданные группы проводят исследования по вопросам:* определение минимального избыточного давления, котороевыдержат элементы ОЭ, защитные сооружений и индивидуальные укрытия для персонала, обслуживающего агрегаты непрерывного цикла;* оценка устойчивости станочного, технологического и лабораторного оборудования; возможность возникновения вторичныхпоражающих факторов; достаточность защиты уникального и ценного оборудования;* оценка устойчивости функционирования энергообъектов, сетей и коммуникаций, внешних и внутренних источников электроэнергии, а также их вводов;* определение уязвимых участков технологического процесса; возможных разрушений станочного оборудования, мест нарушения технологических процессов из-за обрушения элементовстроений; возможность изменения технологического процесса привыходе из строя уязвимых участков; возможность замены материалов, сырья, комплектующих изделий, топлива с учетом местныхресурсов;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Безопасность в чрезвычайных ситуациях * оценка наличия, условий хранения и обеспечения сохранности запасов материальных ценностей (топливо, сырье, комплектующие), защиты их от поражающих факторов; устойчивостипроизводственных связей и условий получения топлива, сырья,комплектующих изделий от поставщиков; возможности переходана повышенные нормы запасов, а также снабжения за счет дублеров и местных ресурсов в условиях ЧС; целесообразности развитиядорожной сети и подъездных путей; сроков работы ОЭ без поставок необходимых материалов;* оценки устойчивости систем управления, оповещения и связи, защитных свойств строений по ослаблению радиации, обеспеченности людей СИЗ, их сохранность и готовность в выдаче.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На этом этапе проводитсяанализ [14, 30, 31]:» последствий аварий отдельных систем производства;» распространения УВВ по территории ОЭ (места и характервзрывов, их мощность и вероятные последствия);* распространения огня при различных видах пожара;» надежности коммуникаций и промышленных комплексов;» распространения ОЗВ при «выходе» вредных веществ;* возможности образования токсичных и пожароопасных смесей;* возможности работы при радиоактивном заражении территории;» вероятности возникновения вторичных поражающих факторов;» угрозы химического и биологического воздействия в районерасположения ОЭ.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Он должен обеспечить снижение до минимума вероятности возникновения вторичных поражающих факторов.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ОчБП) и комбинированные (созданные из комбинации поражающих факторов) очаги поражения.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Фактор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Фактор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Фактор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>Негативные факторы техносферы.</w:t>
      </w:r>
    </w:p>
    <w:p w:rsidR="00426BE7" w:rsidRPr="00F7159E" w:rsidRDefault="00426BE7" w:rsidP="00F7159E">
      <w:pPr>
        <w:rPr>
          <w:sz w:val="28"/>
          <w:szCs w:val="28"/>
        </w:rPr>
      </w:pPr>
    </w:p>
    <w:p w:rsidR="00426BE7" w:rsidRPr="00F7159E" w:rsidRDefault="00426BE7" w:rsidP="00F7159E">
      <w:pPr>
        <w:rPr>
          <w:sz w:val="28"/>
          <w:szCs w:val="28"/>
        </w:rPr>
      </w:pPr>
      <w:r w:rsidRPr="00F7159E">
        <w:rPr>
          <w:sz w:val="28"/>
          <w:szCs w:val="28"/>
        </w:rPr>
        <w:t xml:space="preserve">Основными поражающими факторами при извержении вулканов являются: ударная волна; летящие осколки (камни, деревья,части конструкций); пепел; вулканические газы (углекислый, сернистый, водород, азот, метан, сероводород, иногда фтор, отравляющий источники воды); тепловое излучение; лава, движущаясяпо склону со скоростью до </w:t>
      </w:r>
      <w:smartTag w:uri="urn:schemas-microsoft-com:office:smarttags" w:element="metricconverter">
        <w:smartTagPr>
          <w:attr w:name="ProductID" w:val="80 км/ч"/>
        </w:smartTagPr>
        <w:r w:rsidRPr="00F7159E">
          <w:rPr>
            <w:sz w:val="28"/>
            <w:szCs w:val="28"/>
          </w:rPr>
          <w:t>80 км/ч</w:t>
        </w:r>
      </w:smartTag>
      <w:r w:rsidRPr="00F7159E">
        <w:rPr>
          <w:sz w:val="28"/>
          <w:szCs w:val="28"/>
        </w:rPr>
        <w:t>, имеющая температуру до 1000°Си сжигающая все на своем пути.</w:t>
      </w:r>
      <w:bookmarkStart w:id="0" w:name="_GoBack"/>
      <w:bookmarkEnd w:id="0"/>
    </w:p>
    <w:sectPr w:rsidR="00426BE7" w:rsidRPr="00F7159E" w:rsidSect="00F924B5">
      <w:pgSz w:w="11906" w:h="16838"/>
      <w:pgMar w:top="1134" w:right="850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BE7"/>
    <w:rsid w:val="000D4509"/>
    <w:rsid w:val="003F1343"/>
    <w:rsid w:val="00426BE7"/>
    <w:rsid w:val="00B771D9"/>
    <w:rsid w:val="00BB11FB"/>
    <w:rsid w:val="00F7159E"/>
    <w:rsid w:val="00F9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4404F-FFBE-4D9E-ADEB-6E8BA626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715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2352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НЕГАТИВНЫЕ ФАКТОРЫ</vt:lpstr>
    </vt:vector>
  </TitlesOfParts>
  <Company>FedeX</Company>
  <LinksUpToDate>false</LinksUpToDate>
  <CharactersWithSpaces>15732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НЕГАТИВНЫЕ ФАКТОРЫ</dc:title>
  <dc:subject/>
  <dc:creator>ZeeK</dc:creator>
  <cp:keywords/>
  <dc:description/>
  <cp:lastModifiedBy>admin</cp:lastModifiedBy>
  <cp:revision>2</cp:revision>
  <dcterms:created xsi:type="dcterms:W3CDTF">2014-04-06T18:32:00Z</dcterms:created>
  <dcterms:modified xsi:type="dcterms:W3CDTF">2014-04-06T18:32:00Z</dcterms:modified>
</cp:coreProperties>
</file>