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2341EF" w:rsidRDefault="002341EF" w:rsidP="002341EF">
      <w:pPr>
        <w:pStyle w:val="aff3"/>
        <w:rPr>
          <w:lang w:val="en-US"/>
        </w:rPr>
      </w:pPr>
    </w:p>
    <w:p w:rsidR="0035719D" w:rsidRPr="00FD0BE9" w:rsidRDefault="00AD3A82" w:rsidP="002341EF">
      <w:pPr>
        <w:pStyle w:val="aff3"/>
      </w:pPr>
      <w:r w:rsidRPr="00FD0BE9">
        <w:t>РЕФЕРАТ</w:t>
      </w:r>
    </w:p>
    <w:p w:rsidR="00FD0BE9" w:rsidRDefault="0035719D" w:rsidP="002341EF">
      <w:pPr>
        <w:pStyle w:val="aff3"/>
      </w:pPr>
      <w:r w:rsidRPr="00FD0BE9">
        <w:t>по курсу</w:t>
      </w:r>
      <w:r w:rsidR="00FD0BE9">
        <w:t xml:space="preserve"> "</w:t>
      </w:r>
      <w:r w:rsidRPr="00FD0BE9">
        <w:t>Уголовно-процессуальное право</w:t>
      </w:r>
      <w:r w:rsidR="00FD0BE9">
        <w:t>"</w:t>
      </w:r>
    </w:p>
    <w:p w:rsidR="00FD0BE9" w:rsidRDefault="0035719D" w:rsidP="002341EF">
      <w:pPr>
        <w:pStyle w:val="aff3"/>
      </w:pPr>
      <w:r w:rsidRPr="00FD0BE9">
        <w:t>по теме</w:t>
      </w:r>
      <w:r w:rsidR="00FD0BE9" w:rsidRPr="00FD0BE9">
        <w:t>:</w:t>
      </w:r>
      <w:r w:rsidR="00FD0BE9">
        <w:t xml:space="preserve"> "</w:t>
      </w:r>
      <w:r w:rsidR="00F118D4" w:rsidRPr="00FD0BE9">
        <w:t>Доказательства</w:t>
      </w:r>
      <w:r w:rsidR="00427D12" w:rsidRPr="00FD0BE9">
        <w:t xml:space="preserve"> в уголовном процессе</w:t>
      </w:r>
      <w:r w:rsidR="00FD0BE9">
        <w:t>"</w:t>
      </w:r>
    </w:p>
    <w:p w:rsidR="00FD0BE9" w:rsidRPr="00FD0BE9" w:rsidRDefault="00FD0BE9" w:rsidP="002341EF">
      <w:pPr>
        <w:pStyle w:val="2"/>
      </w:pPr>
      <w:r>
        <w:br w:type="page"/>
      </w:r>
      <w:r w:rsidR="00427D12" w:rsidRPr="00FD0BE9">
        <w:t>1</w:t>
      </w:r>
      <w:r w:rsidRPr="00FD0BE9">
        <w:t xml:space="preserve">. </w:t>
      </w:r>
      <w:r w:rsidR="00394FAA" w:rsidRPr="00FD0BE9">
        <w:t>Понятие доказательства</w:t>
      </w:r>
      <w:r w:rsidR="00427D12" w:rsidRPr="00FD0BE9">
        <w:t>, к</w:t>
      </w:r>
      <w:r w:rsidR="00394FAA" w:rsidRPr="00FD0BE9">
        <w:t>лассификация доказательств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394FAA" w:rsidP="00FD0BE9">
      <w:pPr>
        <w:ind w:firstLine="709"/>
      </w:pPr>
      <w:r w:rsidRPr="00FD0BE9">
        <w:t>Для того чтобы принять решение по уголовному делу, необходимо</w:t>
      </w:r>
      <w:r w:rsidR="00FD0BE9" w:rsidRPr="00FD0BE9">
        <w:t xml:space="preserve">: </w:t>
      </w:r>
      <w:r w:rsidRPr="00FD0BE9">
        <w:t>установить, имело ли место событие, по поводу которого было возбуждено уголовное дело</w:t>
      </w:r>
      <w:r w:rsidR="00FD0BE9" w:rsidRPr="00FD0BE9">
        <w:t xml:space="preserve">; </w:t>
      </w:r>
      <w:r w:rsidRPr="00FD0BE9">
        <w:t>кто совершил преступные действия</w:t>
      </w:r>
      <w:r w:rsidR="00FD0BE9">
        <w:t xml:space="preserve"> (</w:t>
      </w:r>
      <w:r w:rsidRPr="00FD0BE9">
        <w:t>бездействие</w:t>
      </w:r>
      <w:r w:rsidR="00FD0BE9" w:rsidRPr="00FD0BE9">
        <w:t xml:space="preserve">); </w:t>
      </w:r>
      <w:r w:rsidRPr="00FD0BE9">
        <w:t>виновность обвиняемого и мотивы преступления, а также другие обстоятельства, характеризующие происшедшее событие и личность обвиняемого</w:t>
      </w:r>
      <w:r w:rsidR="00FD0BE9" w:rsidRPr="00FD0BE9">
        <w:t xml:space="preserve">. </w:t>
      </w:r>
      <w:r w:rsidRPr="00FD0BE9">
        <w:t>В ходе производства по делу может быть установлено, что событие не имело места или что обвиняемый не причастен к совершению преступления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Установление фактических обстоятельств дела составляет сердцевину всей уголовно-процессуальной деятельности, поэтому значительная часть норм уголовно-процессуального закона регулирует порядок и средства установления фактических обстоятельств дела</w:t>
      </w:r>
      <w:r w:rsidR="00FD0BE9" w:rsidRPr="00FD0BE9">
        <w:t xml:space="preserve">. </w:t>
      </w:r>
      <w:r w:rsidRPr="00FD0BE9">
        <w:t>Эти нормы содержатся и в</w:t>
      </w:r>
      <w:r w:rsidR="00FD0BE9">
        <w:t xml:space="preserve"> "</w:t>
      </w:r>
      <w:r w:rsidRPr="00FD0BE9">
        <w:t>общих положениях</w:t>
      </w:r>
      <w:r w:rsidR="00FD0BE9">
        <w:t xml:space="preserve">" </w:t>
      </w:r>
      <w:r w:rsidRPr="00FD0BE9">
        <w:t>УПК</w:t>
      </w:r>
      <w:r w:rsidR="00FD0BE9">
        <w:t xml:space="preserve"> (</w:t>
      </w:r>
      <w:r w:rsidRPr="00FD0BE9">
        <w:t>гл</w:t>
      </w:r>
      <w:r w:rsidR="00FD0BE9" w:rsidRPr="00FD0BE9">
        <w:t xml:space="preserve">. </w:t>
      </w:r>
      <w:r w:rsidRPr="00FD0BE9">
        <w:t>гл</w:t>
      </w:r>
      <w:r w:rsidR="00FD0BE9">
        <w:t>.1</w:t>
      </w:r>
      <w:r w:rsidRPr="00FD0BE9">
        <w:t>0-11</w:t>
      </w:r>
      <w:r w:rsidR="00FD0BE9" w:rsidRPr="00FD0BE9">
        <w:t>),</w:t>
      </w:r>
      <w:r w:rsidRPr="00FD0BE9">
        <w:t xml:space="preserve"> и в разделах УПК, регулирующих производство по делу в той или иной стадии, в том числе правила собирания, проверки и оценки фактических данных о расследуемом событии</w:t>
      </w:r>
      <w:r w:rsidR="00FD0BE9" w:rsidRPr="00FD0BE9">
        <w:t xml:space="preserve">. </w:t>
      </w:r>
      <w:r w:rsidRPr="00FD0BE9">
        <w:t>Нормы уголовно-процессуального права, устанавливающие, что может служить доказательством по делу, круг обстоятельств, подлежащих доказыванию, правила собирания, проверки и оценки доказательств, распределяющие</w:t>
      </w:r>
      <w:r w:rsidR="00FD0BE9">
        <w:t xml:space="preserve"> "</w:t>
      </w:r>
      <w:r w:rsidRPr="00FD0BE9">
        <w:t>бремя доказывания</w:t>
      </w:r>
      <w:r w:rsidR="00FD0BE9">
        <w:t xml:space="preserve">", </w:t>
      </w:r>
      <w:r w:rsidRPr="00FD0BE9">
        <w:t>называют доказательственным правом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В гл</w:t>
      </w:r>
      <w:r w:rsidR="00FD0BE9">
        <w:t>.1</w:t>
      </w:r>
      <w:r w:rsidRPr="00FD0BE9">
        <w:t>0 УПК указан круг обстоятельств, подлежащих доказыванию по уголовному делу</w:t>
      </w:r>
      <w:r w:rsidR="00FD0BE9">
        <w:t xml:space="preserve"> (</w:t>
      </w:r>
      <w:r w:rsidRPr="00FD0BE9">
        <w:t>ст</w:t>
      </w:r>
      <w:r w:rsidR="00FD0BE9">
        <w:t>.7</w:t>
      </w:r>
      <w:r w:rsidRPr="00FD0BE9">
        <w:t>3</w:t>
      </w:r>
      <w:r w:rsidR="001C2BBF" w:rsidRPr="00FD0BE9">
        <w:t xml:space="preserve"> УПК</w:t>
      </w:r>
      <w:r w:rsidR="00FD0BE9" w:rsidRPr="00FD0BE9">
        <w:t>),</w:t>
      </w:r>
      <w:r w:rsidRPr="00FD0BE9">
        <w:t xml:space="preserve"> дано понятие доказательств</w:t>
      </w:r>
      <w:r w:rsidR="00FD0BE9">
        <w:t xml:space="preserve"> (</w:t>
      </w:r>
      <w:r w:rsidRPr="00FD0BE9">
        <w:t>ст</w:t>
      </w:r>
      <w:r w:rsidR="00FD0BE9">
        <w:t>.7</w:t>
      </w:r>
      <w:r w:rsidRPr="00FD0BE9">
        <w:t>4</w:t>
      </w:r>
      <w:r w:rsidR="001C2BBF" w:rsidRPr="00FD0BE9">
        <w:t xml:space="preserve"> УПК</w:t>
      </w:r>
      <w:r w:rsidR="00FD0BE9" w:rsidRPr="00FD0BE9">
        <w:t>),</w:t>
      </w:r>
      <w:r w:rsidRPr="00FD0BE9">
        <w:t xml:space="preserve"> определены способы их собирания</w:t>
      </w:r>
      <w:r w:rsidR="00FD0BE9">
        <w:t xml:space="preserve"> (</w:t>
      </w:r>
      <w:r w:rsidRPr="00FD0BE9">
        <w:t>ст</w:t>
      </w:r>
      <w:r w:rsidR="00FD0BE9">
        <w:t>.8</w:t>
      </w:r>
      <w:r w:rsidRPr="00FD0BE9">
        <w:t>6</w:t>
      </w:r>
      <w:r w:rsidR="001C2BBF" w:rsidRPr="00FD0BE9">
        <w:t xml:space="preserve"> УПК</w:t>
      </w:r>
      <w:r w:rsidR="00FD0BE9" w:rsidRPr="00FD0BE9">
        <w:t>),</w:t>
      </w:r>
      <w:r w:rsidRPr="00FD0BE9">
        <w:t xml:space="preserve"> сформулированы правила оценки доказательств</w:t>
      </w:r>
      <w:r w:rsidR="00FD0BE9">
        <w:t xml:space="preserve"> (</w:t>
      </w:r>
      <w:r w:rsidRPr="00FD0BE9">
        <w:t>ст</w:t>
      </w:r>
      <w:r w:rsidR="00FD0BE9">
        <w:t>.8</w:t>
      </w:r>
      <w:r w:rsidRPr="00FD0BE9">
        <w:t>8</w:t>
      </w:r>
      <w:r w:rsidR="001C2BBF" w:rsidRPr="00FD0BE9">
        <w:t xml:space="preserve"> УПК</w:t>
      </w:r>
      <w:r w:rsidR="00FD0BE9" w:rsidRPr="00FD0BE9">
        <w:t>),</w:t>
      </w:r>
      <w:r w:rsidRPr="00FD0BE9">
        <w:t xml:space="preserve"> названы субъекты, на которые возложена обязанность доказывания</w:t>
      </w:r>
      <w:r w:rsidR="00FD0BE9">
        <w:t xml:space="preserve"> (</w:t>
      </w:r>
      <w:r w:rsidRPr="00FD0BE9">
        <w:t>ст</w:t>
      </w:r>
      <w:r w:rsidR="00FD0BE9">
        <w:t>.1</w:t>
      </w:r>
      <w:r w:rsidRPr="00FD0BE9">
        <w:t>4</w:t>
      </w:r>
      <w:r w:rsidR="001C2BBF" w:rsidRPr="00FD0BE9">
        <w:t xml:space="preserve"> УПК</w:t>
      </w:r>
      <w:r w:rsidR="00FD0BE9" w:rsidRPr="00FD0BE9">
        <w:t>),</w:t>
      </w:r>
      <w:r w:rsidRPr="00FD0BE9">
        <w:t xml:space="preserve"> определены виды доказательств</w:t>
      </w:r>
      <w:r w:rsidR="00FD0BE9" w:rsidRPr="00FD0BE9">
        <w:t xml:space="preserve">. </w:t>
      </w:r>
      <w:r w:rsidRPr="00FD0BE9">
        <w:t>УПК регламентирует порядок доказывания в различных стадиях уголовного процесса и по отдельным категориям дел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Нормы о доказательствах и доказывании неразрывно связаны со всеми нормами уголовно-процессуального права, определяющими задачи судопроизводства и его принципы, полномочия государственных органов, права, обязанности и гарантии прав участников процесса, порядок производства следственных и судебных действий, требования, которым должны отвечать решения, принимаемые в уголовном процессе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Очевидна связь между понятием</w:t>
      </w:r>
      <w:r w:rsidR="00FD0BE9">
        <w:t xml:space="preserve"> "</w:t>
      </w:r>
      <w:r w:rsidRPr="00FD0BE9">
        <w:t>доказательство</w:t>
      </w:r>
      <w:r w:rsidR="00FD0BE9">
        <w:t xml:space="preserve">" </w:t>
      </w:r>
      <w:r w:rsidRPr="00FD0BE9">
        <w:t>в логике и в уголовном процессе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Доказательство в логике − это определенный прием рассуждения, когда на основе установленных обстоятельств утверждается или отрицается наличие какого-либо обстоятельства</w:t>
      </w:r>
      <w:r w:rsidR="00FD0BE9" w:rsidRPr="00FD0BE9">
        <w:t xml:space="preserve">. </w:t>
      </w:r>
      <w:r w:rsidRPr="00FD0BE9">
        <w:t>Собственно именно от наименования этого логического приема берет свое начало использование понятия</w:t>
      </w:r>
      <w:r w:rsidR="00FD0BE9">
        <w:t xml:space="preserve"> "</w:t>
      </w:r>
      <w:r w:rsidRPr="00FD0BE9">
        <w:t>доказательство</w:t>
      </w:r>
      <w:r w:rsidR="00FD0BE9">
        <w:t xml:space="preserve">" </w:t>
      </w:r>
      <w:r w:rsidRPr="00FD0BE9">
        <w:t>в уголовном процессе, поскольку здесь на основе установленных обстоятельств происходит опосредованное познание обстоятельств прошлого события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Доказательство в процессуальном понимании − это сведения о каких-либо фактических обстоятельствах дела, полученные в установленном законом порядке, на основе которых устанавливаются обстоятельства дела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Доказательства могут быть классифицированы, отнесены к той или иной группе в зависимости от того, от кого получены сведения, относятся ли полученные сведения к обстоятельствам, входящим в предмет доказывания, или к другим, которые подтверждают или отрицают эти обстоятельства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Каждое доказательство по этим признакам может быть отнесено к той или иной группе</w:t>
      </w:r>
      <w:r w:rsidR="00FD0BE9" w:rsidRPr="00FD0BE9">
        <w:t xml:space="preserve">. </w:t>
      </w:r>
      <w:r w:rsidRPr="00FD0BE9">
        <w:t>Это означает, что, исследуя доказательство, надо учитывать, получено ли оно из</w:t>
      </w:r>
      <w:r w:rsidR="00FD0BE9">
        <w:t xml:space="preserve"> "</w:t>
      </w:r>
      <w:r w:rsidRPr="00FD0BE9">
        <w:t>первых рук</w:t>
      </w:r>
      <w:r w:rsidR="00FD0BE9">
        <w:t xml:space="preserve">" </w:t>
      </w:r>
      <w:r w:rsidRPr="00FD0BE9">
        <w:t>или надо установить первоисточник сведений, какова связь сообщаемого с тем, что надо установить, являются ли сведения по своему характеру обвинительными или оправдательными</w:t>
      </w:r>
      <w:r w:rsidR="00FD0BE9" w:rsidRPr="00FD0BE9">
        <w:t xml:space="preserve">. </w:t>
      </w:r>
      <w:r w:rsidRPr="00FD0BE9">
        <w:t>Эти признаки лежат в основе классификации доказательств, но не влияют на силу доказательства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В науке и практике выработаны определенные правила, с учетом которых следует исследовать каждое доказательство в той или иной классификационной группе, что способствует обязательной проверке доказательств и их оценке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Различают следующие классификационные группы доказательств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Доказательства делятся на первоначальные и производные в зависимости от того, получают ли следователь, суд сведения из первоисточника или из</w:t>
      </w:r>
      <w:r w:rsidR="00FD0BE9">
        <w:t xml:space="preserve"> "</w:t>
      </w:r>
      <w:r w:rsidRPr="00FD0BE9">
        <w:t>вторых рук</w:t>
      </w:r>
      <w:r w:rsidR="00FD0BE9">
        <w:t xml:space="preserve">". </w:t>
      </w:r>
      <w:r w:rsidRPr="00FD0BE9">
        <w:t>Первоначальным доказательством будет, например, показание свидетеля-очевидца об обстоятельствах, которые он лично наблюдал</w:t>
      </w:r>
      <w:r w:rsidR="00FD0BE9" w:rsidRPr="00FD0BE9">
        <w:t xml:space="preserve">. </w:t>
      </w:r>
      <w:r w:rsidRPr="00FD0BE9">
        <w:t>Показание свидетеля о событии, которое он не наблюдал, но слышал о нем от другого лица, бывшего очевидцем, будет доказательством, производным</w:t>
      </w:r>
      <w:r w:rsidR="00FD0BE9">
        <w:t xml:space="preserve"> "</w:t>
      </w:r>
      <w:r w:rsidRPr="00FD0BE9">
        <w:t>из вторых рук</w:t>
      </w:r>
      <w:r w:rsidR="00FD0BE9">
        <w:t>".</w:t>
      </w:r>
    </w:p>
    <w:p w:rsidR="00FD0BE9" w:rsidRDefault="00394FAA" w:rsidP="00FD0BE9">
      <w:pPr>
        <w:ind w:firstLine="709"/>
      </w:pPr>
      <w:r w:rsidRPr="00FD0BE9">
        <w:t>Деление доказательств на обвинительные и оправдательные зависит от содержания полученных сведений</w:t>
      </w:r>
      <w:r w:rsidR="00FD0BE9" w:rsidRPr="00FD0BE9">
        <w:t xml:space="preserve">. </w:t>
      </w:r>
      <w:r w:rsidRPr="00FD0BE9">
        <w:t>Доказательства совершения преступления обвиняемым, его вины или обстоятельства, отягчающие ответственность обвиняемого, являются обвинительными</w:t>
      </w:r>
      <w:r w:rsidR="00FD0BE9" w:rsidRPr="00FD0BE9">
        <w:t xml:space="preserve">; </w:t>
      </w:r>
      <w:r w:rsidRPr="00FD0BE9">
        <w:t>а доказательства, которые опровергают обвинение, свидетельствуют об отсутствии общественно опасного деяния или вины обвиняемого либо смягчают его ответственность, − оправдательными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Участник уголовного судопроизводства со стороны обвинения</w:t>
      </w:r>
      <w:r w:rsidR="00FD0BE9">
        <w:t xml:space="preserve"> (</w:t>
      </w:r>
      <w:r w:rsidRPr="00FD0BE9">
        <w:t>дознаватель, следователь, прокурор</w:t>
      </w:r>
      <w:r w:rsidR="00FD0BE9" w:rsidRPr="00FD0BE9">
        <w:t xml:space="preserve">) </w:t>
      </w:r>
      <w:r w:rsidRPr="00FD0BE9">
        <w:t>обязаны собирать не только обвинительные, но и оправдательные доказательства</w:t>
      </w:r>
      <w:r w:rsidR="00FD0BE9" w:rsidRPr="00FD0BE9">
        <w:t>.</w:t>
      </w:r>
    </w:p>
    <w:p w:rsidR="00FD0BE9" w:rsidRDefault="00394FAA" w:rsidP="00FD0BE9">
      <w:pPr>
        <w:ind w:firstLine="709"/>
      </w:pPr>
      <w:r w:rsidRPr="00FD0BE9">
        <w:t>Деление доказательств на прямые и косвенные основано на том, что одни из них содержат сведения об обстоятельствах, составляющих предмет доказывания, другие − о так называемых доказательственных,</w:t>
      </w:r>
      <w:r w:rsidR="00FD0BE9">
        <w:t xml:space="preserve"> "</w:t>
      </w:r>
      <w:r w:rsidRPr="00FD0BE9">
        <w:t>промежуточных</w:t>
      </w:r>
      <w:r w:rsidR="00FD0BE9">
        <w:t>", "</w:t>
      </w:r>
      <w:r w:rsidRPr="00FD0BE9">
        <w:t>вспомогательных</w:t>
      </w:r>
      <w:r w:rsidR="00FD0BE9">
        <w:t xml:space="preserve">" </w:t>
      </w:r>
      <w:r w:rsidRPr="00FD0BE9">
        <w:t>фактах</w:t>
      </w:r>
      <w:r w:rsidR="00FD0BE9" w:rsidRPr="00FD0BE9">
        <w:t>.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Pr="00FD0BE9" w:rsidRDefault="00427D12" w:rsidP="002341EF">
      <w:pPr>
        <w:pStyle w:val="2"/>
      </w:pPr>
      <w:r w:rsidRPr="00FD0BE9">
        <w:t>2</w:t>
      </w:r>
      <w:r w:rsidR="00FD0BE9" w:rsidRPr="00FD0BE9">
        <w:t xml:space="preserve">. </w:t>
      </w:r>
      <w:r w:rsidR="00313C69" w:rsidRPr="00FD0BE9">
        <w:t>Предмет доказывания и его пределы</w:t>
      </w:r>
      <w:r w:rsidR="00FD0BE9" w:rsidRPr="00FD0BE9">
        <w:t xml:space="preserve">: </w:t>
      </w:r>
      <w:r w:rsidR="00313C69" w:rsidRPr="00FD0BE9">
        <w:t>новое в законодательстве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B56BF3" w:rsidP="00FD0BE9">
      <w:pPr>
        <w:ind w:firstLine="709"/>
      </w:pPr>
      <w:r w:rsidRPr="00FD0BE9">
        <w:t>В ст</w:t>
      </w:r>
      <w:r w:rsidR="00FD0BE9">
        <w:t>.6</w:t>
      </w:r>
      <w:r w:rsidRPr="00FD0BE9">
        <w:t>8 УПК РСФСР предмет доказывания был сформулирован так, как будто вся доказательственная деятельность направлена именно на установление обстоятельств, дающих основание для обвинения и осуждения</w:t>
      </w:r>
      <w:r w:rsidR="00FD0BE9" w:rsidRPr="00FD0BE9">
        <w:t xml:space="preserve">. </w:t>
      </w:r>
      <w:r w:rsidRPr="00FD0BE9">
        <w:t xml:space="preserve">Очевидно, что в ходе доказывания должны быть установлены обстоятельства, свидетельствующие о том, что самого события, по поводу которого возбуждено дело, не было или что обвиняемый не совершал действий, в которых он обвиняется, и </w:t>
      </w:r>
      <w:r w:rsidR="00FD0BE9">
        <w:t>т.п.</w:t>
      </w:r>
    </w:p>
    <w:p w:rsidR="00FD0BE9" w:rsidRDefault="00B56BF3" w:rsidP="00FD0BE9">
      <w:pPr>
        <w:ind w:firstLine="709"/>
      </w:pPr>
      <w:r w:rsidRPr="00FD0BE9">
        <w:t>Новая концепция УПК отвергает репрессивную направленность процессуальной деятельности, а исходит из того, что назначение уголовного судопроизводства достигается тогда, когда личность защищена от незаконного и необоснованного обвинения</w:t>
      </w:r>
      <w:r w:rsidR="00FD0BE9" w:rsidRPr="00FD0BE9">
        <w:t xml:space="preserve">. </w:t>
      </w:r>
      <w:r w:rsidRPr="00FD0BE9">
        <w:t>Поэтому в круг обстоятельств, подлежащих доказыванию, включены и обстоятельства, исключающие преступность и наказуемость деяния, обстоятельства, которые могут повлечь за собой освобождение от уголовной ответственности и наказания</w:t>
      </w:r>
      <w:r w:rsidR="00FD0BE9">
        <w:t xml:space="preserve"> (</w:t>
      </w:r>
      <w:r w:rsidRPr="00FD0BE9">
        <w:t>п</w:t>
      </w:r>
      <w:r w:rsidR="00FD0BE9" w:rsidRPr="00FD0BE9">
        <w:t xml:space="preserve">. </w:t>
      </w:r>
      <w:r w:rsidRPr="00FD0BE9">
        <w:t>п</w:t>
      </w:r>
      <w:r w:rsidR="00FD0BE9">
        <w:t>.5</w:t>
      </w:r>
      <w:r w:rsidRPr="00FD0BE9">
        <w:t>, 7 ч</w:t>
      </w:r>
      <w:r w:rsidR="00FD0BE9">
        <w:t>.1</w:t>
      </w:r>
      <w:r w:rsidRPr="00FD0BE9">
        <w:t xml:space="preserve"> ст</w:t>
      </w:r>
      <w:r w:rsidR="00FD0BE9">
        <w:t>.7</w:t>
      </w:r>
      <w:r w:rsidRPr="00FD0BE9">
        <w:t>3 УПК</w:t>
      </w:r>
      <w:r w:rsidR="00FD0BE9" w:rsidRPr="00FD0BE9">
        <w:t>).</w:t>
      </w:r>
    </w:p>
    <w:p w:rsidR="00FD0BE9" w:rsidRDefault="00B56BF3" w:rsidP="00FD0BE9">
      <w:pPr>
        <w:ind w:firstLine="709"/>
      </w:pPr>
      <w:r w:rsidRPr="00FD0BE9">
        <w:t>Установление того, имело ли место событие преступления, требует доказывания обстоятельств, характеризующих это событие, а именно</w:t>
      </w:r>
      <w:r w:rsidR="00FD0BE9" w:rsidRPr="00FD0BE9">
        <w:t xml:space="preserve">: </w:t>
      </w:r>
      <w:r w:rsidRPr="00FD0BE9">
        <w:t>время, место, способ и другие обстоятельства совершения преступления</w:t>
      </w:r>
      <w:r w:rsidR="00FD0BE9" w:rsidRPr="00FD0BE9">
        <w:t xml:space="preserve">. </w:t>
      </w:r>
      <w:r w:rsidRPr="00FD0BE9">
        <w:t xml:space="preserve">В большинстве случаев на событие преступления указано в заявлении о краже, о хулиганских действиях, о нанесении телесных повреждений и </w:t>
      </w:r>
      <w:r w:rsidR="00FD0BE9">
        <w:t>т.п.</w:t>
      </w:r>
      <w:r w:rsidR="00FD0BE9" w:rsidRPr="00FD0BE9">
        <w:t xml:space="preserve"> </w:t>
      </w:r>
      <w:r w:rsidRPr="00FD0BE9">
        <w:t>Однако указание на событие преступления в заявлении, жалобе не исключает необходимости доказывания того, имело ли место в действительности событие преступления, и установления всех его обстоятельств</w:t>
      </w:r>
      <w:r w:rsidR="00FD0BE9" w:rsidRPr="00FD0BE9">
        <w:t xml:space="preserve">. </w:t>
      </w:r>
      <w:r w:rsidRPr="00FD0BE9">
        <w:t>Зачастую выяснение того, имело ли место в действительности событие преступления, представляет значительную трудность для доказывания</w:t>
      </w:r>
      <w:r w:rsidR="00FD0BE9">
        <w:t xml:space="preserve"> (</w:t>
      </w:r>
      <w:r w:rsidRPr="00FD0BE9">
        <w:t xml:space="preserve">например, доказывание того, имело ли место убийство или произошел несчастный случай, были ли превышены пределы необходимой обороны и </w:t>
      </w:r>
      <w:r w:rsidR="00FD0BE9">
        <w:t>т.п.)</w:t>
      </w:r>
      <w:r w:rsidR="00FD0BE9" w:rsidRPr="00FD0BE9">
        <w:t>.</w:t>
      </w:r>
    </w:p>
    <w:p w:rsidR="00FD0BE9" w:rsidRDefault="00B56BF3" w:rsidP="00FD0BE9">
      <w:pPr>
        <w:ind w:firstLine="709"/>
      </w:pPr>
      <w:r w:rsidRPr="00FD0BE9">
        <w:t xml:space="preserve">Способ совершения преступления в одних случаях </w:t>
      </w:r>
      <w:r w:rsidR="00FD0BE9">
        <w:t>-</w:t>
      </w:r>
      <w:r w:rsidRPr="00FD0BE9">
        <w:t xml:space="preserve"> один из элементов состава</w:t>
      </w:r>
      <w:r w:rsidR="00FD0BE9">
        <w:t xml:space="preserve"> (</w:t>
      </w:r>
      <w:r w:rsidRPr="00FD0BE9">
        <w:t>например, ст</w:t>
      </w:r>
      <w:r w:rsidR="00FD0BE9">
        <w:t>.1</w:t>
      </w:r>
      <w:r w:rsidRPr="00FD0BE9">
        <w:t>17 УК</w:t>
      </w:r>
      <w:r w:rsidR="00FD0BE9" w:rsidRPr="00FD0BE9">
        <w:t>),</w:t>
      </w:r>
      <w:r w:rsidRPr="00FD0BE9">
        <w:t xml:space="preserve"> в других </w:t>
      </w:r>
      <w:r w:rsidR="00FD0BE9">
        <w:t>-</w:t>
      </w:r>
      <w:r w:rsidRPr="00FD0BE9">
        <w:t xml:space="preserve"> обстоятельство, отягчающее наказание</w:t>
      </w:r>
      <w:r w:rsidR="00FD0BE9">
        <w:t xml:space="preserve"> (</w:t>
      </w:r>
      <w:r w:rsidRPr="00FD0BE9">
        <w:t>п</w:t>
      </w:r>
      <w:r w:rsidR="00FD0BE9" w:rsidRPr="00FD0BE9">
        <w:t>.</w:t>
      </w:r>
      <w:r w:rsidR="00FD0BE9">
        <w:t xml:space="preserve"> "</w:t>
      </w:r>
      <w:r w:rsidRPr="00FD0BE9">
        <w:t>и</w:t>
      </w:r>
      <w:r w:rsidR="00FD0BE9">
        <w:t xml:space="preserve">" </w:t>
      </w:r>
      <w:r w:rsidRPr="00FD0BE9">
        <w:t>ч</w:t>
      </w:r>
      <w:r w:rsidR="00FD0BE9">
        <w:t>.1</w:t>
      </w:r>
      <w:r w:rsidRPr="00FD0BE9">
        <w:t xml:space="preserve"> ст</w:t>
      </w:r>
      <w:r w:rsidR="00FD0BE9">
        <w:t>.6</w:t>
      </w:r>
      <w:r w:rsidRPr="00FD0BE9">
        <w:t>3 УК</w:t>
      </w:r>
      <w:r w:rsidR="00FD0BE9" w:rsidRPr="00FD0BE9">
        <w:t>).</w:t>
      </w:r>
    </w:p>
    <w:p w:rsidR="00FD0BE9" w:rsidRDefault="00B56BF3" w:rsidP="00FD0BE9">
      <w:pPr>
        <w:ind w:firstLine="709"/>
      </w:pPr>
      <w:r w:rsidRPr="00FD0BE9">
        <w:t xml:space="preserve">Время совершения преступления в одних случаях может быть одним из признаков преступления, в других </w:t>
      </w:r>
      <w:r w:rsidR="00FD0BE9">
        <w:t>-</w:t>
      </w:r>
      <w:r w:rsidRPr="00FD0BE9">
        <w:t xml:space="preserve"> установление точного времени преступных действий важно для ответа на вопрос, находилось ли лицо на месте преступления в момент, когда было совершено преступление, или было в другом месте</w:t>
      </w:r>
      <w:r w:rsidR="00FD0BE9" w:rsidRPr="00FD0BE9">
        <w:t xml:space="preserve">. </w:t>
      </w:r>
      <w:r w:rsidRPr="00FD0BE9">
        <w:t>Если будет установлено, что обвиняемый</w:t>
      </w:r>
      <w:r w:rsidR="00FD0BE9">
        <w:t xml:space="preserve"> (</w:t>
      </w:r>
      <w:r w:rsidRPr="00FD0BE9">
        <w:t>подозреваемый</w:t>
      </w:r>
      <w:r w:rsidR="00FD0BE9" w:rsidRPr="00FD0BE9">
        <w:t xml:space="preserve">) </w:t>
      </w:r>
      <w:r w:rsidRPr="00FD0BE9">
        <w:t>в момент совершения преступления находился в другом месте</w:t>
      </w:r>
      <w:r w:rsidR="00FD0BE9">
        <w:t xml:space="preserve"> (</w:t>
      </w:r>
      <w:r w:rsidRPr="00FD0BE9">
        <w:t>установлено его алиби</w:t>
      </w:r>
      <w:r w:rsidR="00FD0BE9" w:rsidRPr="00FD0BE9">
        <w:t>),</w:t>
      </w:r>
      <w:r w:rsidRPr="00FD0BE9">
        <w:t xml:space="preserve"> исключается его ответственность как исполнителя преступления</w:t>
      </w:r>
      <w:r w:rsidR="00FD0BE9" w:rsidRPr="00FD0BE9">
        <w:t>.</w:t>
      </w:r>
    </w:p>
    <w:p w:rsidR="00FD0BE9" w:rsidRDefault="00B56BF3" w:rsidP="00FD0BE9">
      <w:pPr>
        <w:ind w:firstLine="709"/>
      </w:pPr>
      <w:r w:rsidRPr="00FD0BE9">
        <w:t>Должны быть установлены лицо, совершившее преступление</w:t>
      </w:r>
      <w:r w:rsidR="00FD0BE9">
        <w:t xml:space="preserve"> (</w:t>
      </w:r>
      <w:r w:rsidRPr="00FD0BE9">
        <w:t>субъект преступления</w:t>
      </w:r>
      <w:r w:rsidR="00FD0BE9" w:rsidRPr="00FD0BE9">
        <w:t>),</w:t>
      </w:r>
      <w:r w:rsidRPr="00FD0BE9">
        <w:t xml:space="preserve"> и его вина</w:t>
      </w:r>
      <w:r w:rsidR="00FD0BE9">
        <w:t xml:space="preserve"> (</w:t>
      </w:r>
      <w:r w:rsidRPr="00FD0BE9">
        <w:t>субъективная сторона преступления</w:t>
      </w:r>
      <w:r w:rsidR="00FD0BE9" w:rsidRPr="00FD0BE9">
        <w:t xml:space="preserve">). </w:t>
      </w:r>
      <w:r w:rsidRPr="00FD0BE9">
        <w:t>В зависимости от конкретных обстоятельств дела должно быть доказано, что лицо может быть субъектом преступления</w:t>
      </w:r>
      <w:r w:rsidR="00FD0BE9">
        <w:t xml:space="preserve"> (</w:t>
      </w:r>
      <w:r w:rsidRPr="00FD0BE9">
        <w:t>возраст, вменяемость</w:t>
      </w:r>
      <w:r w:rsidR="00FD0BE9" w:rsidRPr="00FD0BE9">
        <w:t xml:space="preserve">). </w:t>
      </w:r>
      <w:r w:rsidRPr="00FD0BE9">
        <w:t>Если речь идет о преступлении, где ответственность несет только специальный субъект</w:t>
      </w:r>
      <w:r w:rsidR="00FD0BE9">
        <w:t xml:space="preserve"> (</w:t>
      </w:r>
      <w:r w:rsidRPr="00FD0BE9">
        <w:t>должностное лицо, военнослужащий</w:t>
      </w:r>
      <w:r w:rsidR="00FD0BE9" w:rsidRPr="00FD0BE9">
        <w:t>),</w:t>
      </w:r>
      <w:r w:rsidRPr="00FD0BE9">
        <w:t xml:space="preserve"> необходимо установить признаки, характеризующие специального субъекта преступления</w:t>
      </w:r>
      <w:r w:rsidR="00FD0BE9" w:rsidRPr="00FD0BE9">
        <w:t>.</w:t>
      </w:r>
    </w:p>
    <w:p w:rsidR="00FD0BE9" w:rsidRDefault="00B56BF3" w:rsidP="00FD0BE9">
      <w:pPr>
        <w:ind w:firstLine="709"/>
      </w:pPr>
      <w:r w:rsidRPr="00FD0BE9">
        <w:t xml:space="preserve">Должны быть установлены факты, характеризующие субъективную сторону совершенного обвиняемым деяния, </w:t>
      </w:r>
      <w:r w:rsidR="00FD0BE9">
        <w:t>т.е.</w:t>
      </w:r>
      <w:r w:rsidR="00FD0BE9" w:rsidRPr="00FD0BE9">
        <w:t xml:space="preserve"> </w:t>
      </w:r>
      <w:r w:rsidRPr="00FD0BE9">
        <w:t>нужно доказать, умышленно или неосторожно совершены действия</w:t>
      </w:r>
      <w:r w:rsidR="00FD0BE9" w:rsidRPr="00FD0BE9">
        <w:t xml:space="preserve">. </w:t>
      </w:r>
      <w:r w:rsidRPr="00FD0BE9">
        <w:t>С этой целью должны быть установлены те фактические обстоятельства, которые дают основание для вывода о форме вины лица, в соответствии с признаками, указанными в ст</w:t>
      </w:r>
      <w:r w:rsidR="00FD0BE9" w:rsidRPr="00FD0BE9">
        <w:t xml:space="preserve">. </w:t>
      </w:r>
      <w:r w:rsidRPr="00FD0BE9">
        <w:t>ст</w:t>
      </w:r>
      <w:r w:rsidR="00FD0BE9">
        <w:t>.2</w:t>
      </w:r>
      <w:r w:rsidRPr="00FD0BE9">
        <w:t>5-28 УК</w:t>
      </w:r>
      <w:r w:rsidR="00FD0BE9" w:rsidRPr="00FD0BE9">
        <w:t xml:space="preserve">. </w:t>
      </w:r>
      <w:r w:rsidRPr="00FD0BE9">
        <w:t>Доказывание цели преступления в одних случаях имеет значение для квалификации</w:t>
      </w:r>
      <w:r w:rsidR="00FD0BE9">
        <w:t xml:space="preserve"> (</w:t>
      </w:r>
      <w:r w:rsidRPr="00FD0BE9">
        <w:t>ст</w:t>
      </w:r>
      <w:r w:rsidR="00FD0BE9">
        <w:t>. 20</w:t>
      </w:r>
      <w:r w:rsidRPr="00FD0BE9">
        <w:t>1 УК</w:t>
      </w:r>
      <w:r w:rsidR="00FD0BE9" w:rsidRPr="00FD0BE9">
        <w:t>),</w:t>
      </w:r>
      <w:r w:rsidRPr="00FD0BE9">
        <w:t xml:space="preserve"> в других </w:t>
      </w:r>
      <w:r w:rsidR="00FD0BE9">
        <w:t>-</w:t>
      </w:r>
      <w:r w:rsidRPr="00FD0BE9">
        <w:t xml:space="preserve"> мотивы, побуждения являются обстоятельствами, отягчающими наказание</w:t>
      </w:r>
      <w:r w:rsidR="00FD0BE9">
        <w:t xml:space="preserve"> (</w:t>
      </w:r>
      <w:r w:rsidRPr="00FD0BE9">
        <w:t>п</w:t>
      </w:r>
      <w:r w:rsidR="00FD0BE9" w:rsidRPr="00FD0BE9">
        <w:t>.</w:t>
      </w:r>
      <w:r w:rsidR="00FD0BE9">
        <w:t xml:space="preserve"> "</w:t>
      </w:r>
      <w:r w:rsidRPr="00FD0BE9">
        <w:t>е</w:t>
      </w:r>
      <w:r w:rsidR="00FD0BE9">
        <w:t xml:space="preserve">" </w:t>
      </w:r>
      <w:r w:rsidRPr="00FD0BE9">
        <w:t>ч</w:t>
      </w:r>
      <w:r w:rsidR="00FD0BE9">
        <w:t>.1</w:t>
      </w:r>
      <w:r w:rsidRPr="00FD0BE9">
        <w:t xml:space="preserve"> ст</w:t>
      </w:r>
      <w:r w:rsidR="00FD0BE9">
        <w:t>.6</w:t>
      </w:r>
      <w:r w:rsidRPr="00FD0BE9">
        <w:t>3 УК</w:t>
      </w:r>
      <w:r w:rsidR="00FD0BE9" w:rsidRPr="00FD0BE9">
        <w:t>).</w:t>
      </w:r>
    </w:p>
    <w:p w:rsidR="00FD0BE9" w:rsidRDefault="00B56BF3" w:rsidP="00FD0BE9">
      <w:pPr>
        <w:ind w:firstLine="709"/>
      </w:pPr>
      <w:r w:rsidRPr="00FD0BE9">
        <w:t>В предмет доказывания по делу кроме обстоятельств, влияющих на степень и характер наказания, указанных в ст</w:t>
      </w:r>
      <w:r w:rsidR="00FD0BE9">
        <w:t>.6</w:t>
      </w:r>
      <w:r w:rsidRPr="00FD0BE9">
        <w:t>1 и ст</w:t>
      </w:r>
      <w:r w:rsidR="00FD0BE9">
        <w:t>.6</w:t>
      </w:r>
      <w:r w:rsidRPr="00FD0BE9">
        <w:t>3 УК, входят также иные обстоятельства, характеризующие личность обвиняемого</w:t>
      </w:r>
      <w:r w:rsidR="00FD0BE9">
        <w:t xml:space="preserve"> (</w:t>
      </w:r>
      <w:r w:rsidRPr="00FD0BE9">
        <w:t>ст</w:t>
      </w:r>
      <w:r w:rsidR="00FD0BE9">
        <w:t>.7</w:t>
      </w:r>
      <w:r w:rsidRPr="00FD0BE9">
        <w:t>3 УПК</w:t>
      </w:r>
      <w:r w:rsidR="00FD0BE9" w:rsidRPr="00FD0BE9">
        <w:t>).</w:t>
      </w:r>
    </w:p>
    <w:p w:rsidR="00FD0BE9" w:rsidRDefault="00B56BF3" w:rsidP="00FD0BE9">
      <w:pPr>
        <w:ind w:firstLine="709"/>
      </w:pPr>
      <w:r w:rsidRPr="00FD0BE9">
        <w:t>Данные о личности обвиняемого необходимы не только для назначения ему справедливого наказания, но в ряде случаев они могут использоваться и для раскрытия обстоятельств преступления, и в особенности мотивов его совершения, или поставить под сомнение саму возможность совершения данного преступления обвиняемым</w:t>
      </w:r>
      <w:r w:rsidR="00FD0BE9" w:rsidRPr="00FD0BE9">
        <w:t>.</w:t>
      </w:r>
    </w:p>
    <w:p w:rsidR="00FD0BE9" w:rsidRDefault="00B56BF3" w:rsidP="00FD0BE9">
      <w:pPr>
        <w:ind w:firstLine="709"/>
      </w:pPr>
      <w:r w:rsidRPr="00FD0BE9">
        <w:t>Доказыванию подлежит наличие причинной связи между совершенным деянием и наступившим преступным последствием, характер и размер вреда, причиненного преступлением, и другие связанные с этим факты</w:t>
      </w:r>
      <w:r w:rsidR="00FD0BE9">
        <w:t xml:space="preserve"> (</w:t>
      </w:r>
      <w:r w:rsidRPr="00FD0BE9">
        <w:t>п</w:t>
      </w:r>
      <w:r w:rsidR="00FD0BE9">
        <w:t>.4</w:t>
      </w:r>
      <w:r w:rsidRPr="00FD0BE9">
        <w:t xml:space="preserve"> ч</w:t>
      </w:r>
      <w:r w:rsidR="00FD0BE9">
        <w:t>.1</w:t>
      </w:r>
      <w:r w:rsidRPr="00FD0BE9">
        <w:t xml:space="preserve"> ст</w:t>
      </w:r>
      <w:r w:rsidR="00FD0BE9">
        <w:t>.7</w:t>
      </w:r>
      <w:r w:rsidRPr="00FD0BE9">
        <w:t>3 УПК</w:t>
      </w:r>
      <w:r w:rsidR="00FD0BE9" w:rsidRPr="00FD0BE9">
        <w:t xml:space="preserve">). </w:t>
      </w:r>
      <w:r w:rsidRPr="00FD0BE9">
        <w:t>От размера вреда зависит квалификация преступления и также степень вины и тяжесть наказания, определение материального ущерба или морального вреда, который подлежит возмещению</w:t>
      </w:r>
      <w:r w:rsidR="00FD0BE9" w:rsidRPr="00FD0BE9">
        <w:t>.</w:t>
      </w:r>
    </w:p>
    <w:p w:rsidR="00FD0BE9" w:rsidRDefault="00B56BF3" w:rsidP="00FD0BE9">
      <w:pPr>
        <w:ind w:firstLine="709"/>
      </w:pPr>
      <w:r w:rsidRPr="00FD0BE9">
        <w:t>Установленные по делу обстоятельства, имеющие правовое значение, указываются в принятых решениях как их фактическое основание</w:t>
      </w:r>
      <w:r w:rsidR="00FD0BE9">
        <w:t xml:space="preserve"> (</w:t>
      </w:r>
      <w:r w:rsidRPr="00FD0BE9">
        <w:t>п</w:t>
      </w:r>
      <w:r w:rsidR="00FD0BE9">
        <w:t>.2</w:t>
      </w:r>
      <w:r w:rsidRPr="00FD0BE9">
        <w:t xml:space="preserve"> ст</w:t>
      </w:r>
      <w:r w:rsidR="00FD0BE9">
        <w:t>.1</w:t>
      </w:r>
      <w:r w:rsidRPr="00FD0BE9">
        <w:t>71, ст</w:t>
      </w:r>
      <w:r w:rsidR="00FD0BE9" w:rsidRPr="00FD0BE9">
        <w:t xml:space="preserve">. </w:t>
      </w:r>
      <w:r w:rsidRPr="00FD0BE9">
        <w:t>ст</w:t>
      </w:r>
      <w:r w:rsidR="00FD0BE9">
        <w:t>.2</w:t>
      </w:r>
      <w:r w:rsidRPr="00FD0BE9">
        <w:t>20, 305, 307 УПК</w:t>
      </w:r>
      <w:r w:rsidR="00FD0BE9" w:rsidRPr="00FD0BE9">
        <w:t xml:space="preserve">). </w:t>
      </w:r>
      <w:r w:rsidRPr="00FD0BE9">
        <w:t xml:space="preserve">Таким образом, предмет доказывания в уголовном судопроизводстве </w:t>
      </w:r>
      <w:r w:rsidR="00FD0BE9">
        <w:t>-</w:t>
      </w:r>
      <w:r w:rsidRPr="00FD0BE9">
        <w:t xml:space="preserve"> это юридически значимые фактические обстоятельства, которые предусмотрены в уголовном и уголовно-процессуальном законе и подлежат установлению посредством доказательств для принятия решений по делу в целом или по отдельным правовым вопросам</w:t>
      </w:r>
      <w:r w:rsidR="00FD0BE9" w:rsidRPr="00FD0BE9">
        <w:t xml:space="preserve">. </w:t>
      </w:r>
      <w:r w:rsidRPr="00FD0BE9">
        <w:t>Фактические обстоятельства, установленные по делу, являются фактическими основаниями для принятия решений по делу</w:t>
      </w:r>
      <w:r w:rsidR="00FD0BE9" w:rsidRPr="00FD0BE9">
        <w:t xml:space="preserve">. </w:t>
      </w:r>
      <w:r w:rsidRPr="00FD0BE9">
        <w:t>Законность и обоснованность решений требуют соответствия между юридическими основаниями решения, указанными в законе, и установленными по делу фактическими обстоятельствами</w:t>
      </w:r>
      <w:r w:rsidR="00FD0BE9" w:rsidRPr="00FD0BE9">
        <w:t>.</w:t>
      </w:r>
    </w:p>
    <w:p w:rsidR="00FD0BE9" w:rsidRDefault="00B56BF3" w:rsidP="00FD0BE9">
      <w:pPr>
        <w:ind w:firstLine="709"/>
      </w:pPr>
      <w:r w:rsidRPr="00FD0BE9">
        <w:t>Предмет доказывания, указанный в ст</w:t>
      </w:r>
      <w:r w:rsidR="00FD0BE9">
        <w:t>.7</w:t>
      </w:r>
      <w:r w:rsidRPr="00FD0BE9">
        <w:t>3 УПК, является единым для предварительного расследования и судебного разбирательства</w:t>
      </w:r>
      <w:r w:rsidR="00FD0BE9" w:rsidRPr="00FD0BE9">
        <w:t xml:space="preserve">. </w:t>
      </w:r>
      <w:r w:rsidRPr="00FD0BE9">
        <w:t>При этом фактические обстоятельства, установленные на последующих стадиях процесса, могут быть такими же, как обстоятельства, установленные на предыдущей стадии, но могут быть и иными или вовсе не быть установленными, что влечет за собой изменение обвинения, прекращение дела или вынесение оправдательного приговора</w:t>
      </w:r>
      <w:r w:rsidR="00FD0BE9" w:rsidRPr="00FD0BE9">
        <w:t>.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Pr="00FD0BE9" w:rsidRDefault="00427D12" w:rsidP="002341EF">
      <w:pPr>
        <w:pStyle w:val="2"/>
      </w:pPr>
      <w:r w:rsidRPr="00FD0BE9">
        <w:t>3</w:t>
      </w:r>
      <w:r w:rsidR="00FD0BE9" w:rsidRPr="00FD0BE9">
        <w:t xml:space="preserve">. </w:t>
      </w:r>
      <w:r w:rsidR="00F118D4" w:rsidRPr="00FD0BE9">
        <w:t xml:space="preserve">Понятие и виды доказательств, </w:t>
      </w:r>
      <w:r w:rsidR="00DF707C" w:rsidRPr="00FD0BE9">
        <w:t>критерии классификации доказательства на виды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DF707C" w:rsidP="00FD0BE9">
      <w:pPr>
        <w:ind w:firstLine="709"/>
      </w:pPr>
      <w:r w:rsidRPr="00FD0BE9">
        <w:t>В ч</w:t>
      </w:r>
      <w:r w:rsidR="00FD0BE9">
        <w:t>.1</w:t>
      </w:r>
      <w:r w:rsidRPr="00FD0BE9">
        <w:t xml:space="preserve"> ст</w:t>
      </w:r>
      <w:r w:rsidR="00FD0BE9">
        <w:t>.7</w:t>
      </w:r>
      <w:r w:rsidRPr="00FD0BE9">
        <w:t>4 УПК</w:t>
      </w:r>
      <w:r w:rsidR="00FD0BE9">
        <w:t xml:space="preserve"> "</w:t>
      </w:r>
      <w:r w:rsidRPr="00FD0BE9">
        <w:t>Доказательства</w:t>
      </w:r>
      <w:r w:rsidR="00FD0BE9">
        <w:t xml:space="preserve">" </w:t>
      </w:r>
      <w:r w:rsidRPr="00FD0BE9">
        <w:t>рассматриваются свойства доказательств как средств, на основе которых устанавливаются обстоятельства по делу</w:t>
      </w:r>
      <w:r w:rsidR="00FD0BE9" w:rsidRPr="00FD0BE9">
        <w:t xml:space="preserve">. </w:t>
      </w:r>
      <w:r w:rsidRPr="00FD0BE9">
        <w:t>Доказательствами могут быть</w:t>
      </w:r>
      <w:r w:rsidR="00FD0BE9">
        <w:t xml:space="preserve"> "</w:t>
      </w:r>
      <w:r w:rsidRPr="00FD0BE9">
        <w:t>любые сведения</w:t>
      </w:r>
      <w:r w:rsidR="00FD0BE9">
        <w:t xml:space="preserve">", </w:t>
      </w:r>
      <w:r w:rsidRPr="00FD0BE9">
        <w:t>если они отвечают требованию относимости к делу</w:t>
      </w:r>
      <w:r w:rsidR="00FD0BE9" w:rsidRPr="00FD0BE9">
        <w:t>.</w:t>
      </w:r>
    </w:p>
    <w:p w:rsidR="00FD0BE9" w:rsidRDefault="00DF707C" w:rsidP="00FD0BE9">
      <w:pPr>
        <w:ind w:firstLine="709"/>
      </w:pPr>
      <w:r w:rsidRPr="00FD0BE9">
        <w:t>По содержанию сведения о происшедшем событии или связанных с ним обстоятельствах могут быть самыми разнообразными</w:t>
      </w:r>
      <w:r w:rsidR="00FD0BE9" w:rsidRPr="00FD0BE9">
        <w:t xml:space="preserve">. </w:t>
      </w:r>
      <w:r w:rsidRPr="00FD0BE9">
        <w:t>Это могут быть сведения о действиях людей</w:t>
      </w:r>
      <w:r w:rsidR="00FD0BE9">
        <w:t xml:space="preserve"> (</w:t>
      </w:r>
      <w:r w:rsidRPr="00FD0BE9">
        <w:t xml:space="preserve">например, приобретение огнестрельного оружия, яда, нанесение ударов, подделка пропуска на вывоз похищенных со склада товаров и </w:t>
      </w:r>
      <w:r w:rsidR="00FD0BE9">
        <w:t>т.п.)</w:t>
      </w:r>
      <w:r w:rsidR="00FD0BE9" w:rsidRPr="00FD0BE9">
        <w:t>,</w:t>
      </w:r>
      <w:r w:rsidRPr="00FD0BE9">
        <w:t xml:space="preserve"> о физическом и психическом состоянии</w:t>
      </w:r>
      <w:r w:rsidR="00FD0BE9">
        <w:t xml:space="preserve"> (</w:t>
      </w:r>
      <w:r w:rsidRPr="00FD0BE9">
        <w:t xml:space="preserve">например, о состоянии опьянения лица в момент совершения преступления, о психическом заболевании обвиняемого, поведении потерпевшего и </w:t>
      </w:r>
      <w:r w:rsidR="00FD0BE9">
        <w:t>др.)</w:t>
      </w:r>
      <w:r w:rsidR="00FD0BE9" w:rsidRPr="00FD0BE9">
        <w:t xml:space="preserve">. </w:t>
      </w:r>
      <w:r w:rsidRPr="00FD0BE9">
        <w:t>Это могут быть данные о явлениях природы</w:t>
      </w:r>
      <w:r w:rsidR="00FD0BE9">
        <w:t xml:space="preserve"> (</w:t>
      </w:r>
      <w:r w:rsidRPr="00FD0BE9">
        <w:t xml:space="preserve">например, время наступления темноты в определенной местности в день совершения преступления, температура воды в реке и </w:t>
      </w:r>
      <w:r w:rsidR="00FD0BE9">
        <w:t>т.п.)</w:t>
      </w:r>
      <w:r w:rsidR="00FD0BE9" w:rsidRPr="00FD0BE9">
        <w:t xml:space="preserve"> </w:t>
      </w:r>
      <w:r w:rsidRPr="00FD0BE9">
        <w:t>или о событиях</w:t>
      </w:r>
      <w:r w:rsidR="00FD0BE9">
        <w:t xml:space="preserve"> (</w:t>
      </w:r>
      <w:r w:rsidRPr="00FD0BE9">
        <w:t xml:space="preserve">например, время взлета самолета и </w:t>
      </w:r>
      <w:r w:rsidR="00FD0BE9">
        <w:t>т.п.)</w:t>
      </w:r>
      <w:r w:rsidR="00FD0BE9" w:rsidRPr="00FD0BE9">
        <w:t>,</w:t>
      </w:r>
      <w:r w:rsidRPr="00FD0BE9">
        <w:t xml:space="preserve"> важных для установления фактических обстоятельств расследуемого события</w:t>
      </w:r>
      <w:r w:rsidR="00FD0BE9" w:rsidRPr="00FD0BE9">
        <w:t>.</w:t>
      </w:r>
    </w:p>
    <w:p w:rsidR="00FD0BE9" w:rsidRDefault="00DF707C" w:rsidP="00FD0BE9">
      <w:pPr>
        <w:ind w:firstLine="709"/>
      </w:pPr>
      <w:r w:rsidRPr="00FD0BE9">
        <w:t>Любые сведения могут стать доказательством по делу, если они так или иначе связаны с происшедшим событием, если на их основе можно установить какое-либо обстоятельство, имеющее значение для правильного разрешения дела</w:t>
      </w:r>
      <w:r w:rsidR="00FD0BE9" w:rsidRPr="00FD0BE9">
        <w:t xml:space="preserve">. </w:t>
      </w:r>
      <w:r w:rsidRPr="00FD0BE9">
        <w:t>Это свойство доказательства своим содержанием служить средством познания фактов прошлого называется относимостью доказательств</w:t>
      </w:r>
      <w:r w:rsidR="00FD0BE9" w:rsidRPr="00FD0BE9">
        <w:t xml:space="preserve">. </w:t>
      </w:r>
      <w:r w:rsidRPr="00FD0BE9">
        <w:t>Доказательство признается относящимся к делу, если оно содержит сведения о фактах или предметах, которые подтверждают, опровергают или ставят под сомнение обстоятельства, имеющие значение по делу</w:t>
      </w:r>
      <w:r w:rsidR="00FD0BE9" w:rsidRPr="00FD0BE9">
        <w:t>.</w:t>
      </w:r>
    </w:p>
    <w:p w:rsidR="00FD0BE9" w:rsidRDefault="00F251E3" w:rsidP="00FD0BE9">
      <w:pPr>
        <w:ind w:firstLine="709"/>
      </w:pPr>
      <w:r w:rsidRPr="00FD0BE9">
        <w:t>Сведения, которые следователь, суд получают в ходе допросов, осмотра вещей, из документов, могут быть как достоверными, так и ложными</w:t>
      </w:r>
      <w:r w:rsidR="00FD0BE9" w:rsidRPr="00FD0BE9">
        <w:t xml:space="preserve">. </w:t>
      </w:r>
      <w:r w:rsidRPr="00FD0BE9">
        <w:t>Установить, соответствуют ли полученные сведения действительности, составляет задачу следователя, суда</w:t>
      </w:r>
      <w:r w:rsidR="00FD0BE9" w:rsidRPr="00FD0BE9">
        <w:t xml:space="preserve">. </w:t>
      </w:r>
      <w:r w:rsidRPr="00FD0BE9">
        <w:t>Только после этого можно говорить о доказательстве как факте</w:t>
      </w:r>
      <w:r w:rsidR="00FD0BE9" w:rsidRPr="00FD0BE9">
        <w:t xml:space="preserve">. </w:t>
      </w:r>
      <w:r w:rsidRPr="00FD0BE9">
        <w:t>Факт может быть установлен и совокупностью доказательств</w:t>
      </w:r>
      <w:r w:rsidR="00FD0BE9" w:rsidRPr="00FD0BE9">
        <w:t>.</w:t>
      </w:r>
    </w:p>
    <w:p w:rsidR="00FD0BE9" w:rsidRDefault="00293259" w:rsidP="00FD0BE9">
      <w:pPr>
        <w:ind w:firstLine="709"/>
      </w:pPr>
      <w:r w:rsidRPr="00FD0BE9">
        <w:t>Различают следующие классификационные группы доказательств</w:t>
      </w:r>
      <w:r w:rsidR="00FD0BE9" w:rsidRPr="00FD0BE9">
        <w:t>.</w:t>
      </w:r>
    </w:p>
    <w:p w:rsidR="00FD0BE9" w:rsidRDefault="00293259" w:rsidP="00FD0BE9">
      <w:pPr>
        <w:ind w:firstLine="709"/>
      </w:pPr>
      <w:r w:rsidRPr="00FD0BE9">
        <w:t>Доказательства делятся на первоначальные и производные в зависимости от того, получают ли следователь, суд сведения из первоисточника или из</w:t>
      </w:r>
      <w:r w:rsidR="00FD0BE9">
        <w:t xml:space="preserve"> "</w:t>
      </w:r>
      <w:r w:rsidRPr="00FD0BE9">
        <w:t>вторых рук</w:t>
      </w:r>
      <w:r w:rsidR="00FD0BE9">
        <w:t xml:space="preserve">". </w:t>
      </w:r>
      <w:r w:rsidRPr="00FD0BE9">
        <w:t>Первоначальным доказательством будет, например, показание свидетеля-очевидца об обстоятельствах, которые он лично наблюдал</w:t>
      </w:r>
      <w:r w:rsidR="00FD0BE9" w:rsidRPr="00FD0BE9">
        <w:t xml:space="preserve">. </w:t>
      </w:r>
      <w:r w:rsidRPr="00FD0BE9">
        <w:t>Показание свидетеля о событии, которое он не наблюдал, но слышал о нем от другого лица, бывшего очевидцем, будет доказательством, производным</w:t>
      </w:r>
      <w:r w:rsidR="00FD0BE9">
        <w:t xml:space="preserve"> "</w:t>
      </w:r>
      <w:r w:rsidRPr="00FD0BE9">
        <w:t>из вторых рук</w:t>
      </w:r>
      <w:r w:rsidR="00FD0BE9">
        <w:t>".</w:t>
      </w:r>
    </w:p>
    <w:p w:rsidR="00FD0BE9" w:rsidRDefault="00293259" w:rsidP="00FD0BE9">
      <w:pPr>
        <w:ind w:firstLine="709"/>
      </w:pPr>
      <w:r w:rsidRPr="00FD0BE9">
        <w:t>Деление доказательств на обвинительные и оправдательные зависит от содержания полученных сведений</w:t>
      </w:r>
      <w:r w:rsidR="00FD0BE9" w:rsidRPr="00FD0BE9">
        <w:t xml:space="preserve">. </w:t>
      </w:r>
      <w:r w:rsidRPr="00FD0BE9">
        <w:t>Доказательства совершения преступления обвиняемым, его вины или обстоятельства, отягчающие ответственность обвиняемого, являются обвинительными</w:t>
      </w:r>
      <w:r w:rsidR="00FD0BE9" w:rsidRPr="00FD0BE9">
        <w:t xml:space="preserve">; </w:t>
      </w:r>
      <w:r w:rsidRPr="00FD0BE9">
        <w:t>а доказательства, которые опровергают обвинение, свидетельствуют об отсутствии общественно опасного деяния или вины обвиняемого либо смягчают его ответственность, − оправдательными</w:t>
      </w:r>
      <w:r w:rsidR="00FD0BE9" w:rsidRPr="00FD0BE9">
        <w:t>.</w:t>
      </w:r>
    </w:p>
    <w:p w:rsidR="00FD0BE9" w:rsidRDefault="00293259" w:rsidP="00FD0BE9">
      <w:pPr>
        <w:ind w:firstLine="709"/>
      </w:pPr>
      <w:r w:rsidRPr="00FD0BE9">
        <w:t>Участник уголовного судопроизводства со стороны обвинения</w:t>
      </w:r>
      <w:r w:rsidR="00FD0BE9">
        <w:t xml:space="preserve"> (</w:t>
      </w:r>
      <w:r w:rsidRPr="00FD0BE9">
        <w:t>дознаватель, следователь, прокурор</w:t>
      </w:r>
      <w:r w:rsidR="00FD0BE9" w:rsidRPr="00FD0BE9">
        <w:t xml:space="preserve">) </w:t>
      </w:r>
      <w:r w:rsidRPr="00FD0BE9">
        <w:t>обязаны собирать не только обвинительные, но и оправдательные доказательства</w:t>
      </w:r>
      <w:r w:rsidR="00FD0BE9" w:rsidRPr="00FD0BE9">
        <w:t>.</w:t>
      </w:r>
    </w:p>
    <w:p w:rsidR="00FD0BE9" w:rsidRDefault="00293259" w:rsidP="00FD0BE9">
      <w:pPr>
        <w:ind w:firstLine="709"/>
      </w:pPr>
      <w:r w:rsidRPr="00FD0BE9">
        <w:t>Деление доказательств на прямые и косвенные основано на том, что одни из них содержат сведения об обстоятельствах, составляющих предмет доказывания, другие − о так называемых доказательственных,</w:t>
      </w:r>
      <w:r w:rsidR="00FD0BE9">
        <w:t xml:space="preserve"> "</w:t>
      </w:r>
      <w:r w:rsidRPr="00FD0BE9">
        <w:t>промежуточных</w:t>
      </w:r>
      <w:r w:rsidR="00FD0BE9">
        <w:t>", "</w:t>
      </w:r>
      <w:r w:rsidRPr="00FD0BE9">
        <w:t>вспомогательных</w:t>
      </w:r>
      <w:r w:rsidR="00FD0BE9">
        <w:t xml:space="preserve">" </w:t>
      </w:r>
      <w:r w:rsidRPr="00FD0BE9">
        <w:t>фактах</w:t>
      </w:r>
      <w:r w:rsidR="00FD0BE9" w:rsidRPr="00FD0BE9">
        <w:t>.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Pr="00FD0BE9" w:rsidRDefault="00427D12" w:rsidP="002341EF">
      <w:pPr>
        <w:pStyle w:val="2"/>
      </w:pPr>
      <w:r w:rsidRPr="00FD0BE9">
        <w:t>4</w:t>
      </w:r>
      <w:r w:rsidR="00FD0BE9" w:rsidRPr="00FD0BE9">
        <w:t xml:space="preserve">. </w:t>
      </w:r>
      <w:r w:rsidR="0076741D" w:rsidRPr="00FD0BE9">
        <w:t>Понятие собирания и представления доказательств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A504C4" w:rsidP="00FD0BE9">
      <w:pPr>
        <w:ind w:firstLine="709"/>
      </w:pPr>
      <w:r w:rsidRPr="00FD0BE9">
        <w:t xml:space="preserve">Собирание доказательств </w:t>
      </w:r>
      <w:r w:rsidR="00FD0BE9">
        <w:t>-</w:t>
      </w:r>
      <w:r w:rsidRPr="00FD0BE9">
        <w:t xml:space="preserve"> это совершение субъектами доказывания, в пределах их полномочий и прав, действий, направленных на обнаружение, истребование, получение и закрепление в установленном законом порядке доказательств</w:t>
      </w:r>
      <w:r w:rsidR="00FD0BE9" w:rsidRPr="00FD0BE9">
        <w:t>.</w:t>
      </w:r>
    </w:p>
    <w:p w:rsidR="00FD0BE9" w:rsidRDefault="00A504C4" w:rsidP="00FD0BE9">
      <w:pPr>
        <w:ind w:firstLine="709"/>
      </w:pPr>
      <w:r w:rsidRPr="00FD0BE9">
        <w:t>Собирание доказательств представляет собой систему действий, направленных на восприятие объективно существующих следов происшедшего события и их процессуальную фиксацию</w:t>
      </w:r>
      <w:r w:rsidR="00FD0BE9" w:rsidRPr="00FD0BE9">
        <w:t xml:space="preserve">. </w:t>
      </w:r>
      <w:r w:rsidRPr="00FD0BE9">
        <w:t>При выборе путей и средств собирания доказательств учитываются закономерности, связанные с образованием следов, отражений в объективной действительности и условий, обеспечивающих наиболее надежные пути и средства их восприятия и закрепления в материалах дела следователем, судом</w:t>
      </w:r>
      <w:r w:rsidR="00FD0BE9" w:rsidRPr="00FD0BE9">
        <w:t xml:space="preserve">. </w:t>
      </w:r>
      <w:r w:rsidRPr="00FD0BE9">
        <w:t>С учетом этого закон устанавливает, с какой целью производ</w:t>
      </w:r>
      <w:r w:rsidR="00854DF9" w:rsidRPr="00FD0BE9">
        <w:t>ится следственное действие</w:t>
      </w:r>
      <w:r w:rsidR="00FD0BE9">
        <w:t xml:space="preserve"> (</w:t>
      </w:r>
      <w:r w:rsidR="00854DF9" w:rsidRPr="00FD0BE9">
        <w:t>ст</w:t>
      </w:r>
      <w:r w:rsidR="00FD0BE9" w:rsidRPr="00FD0BE9">
        <w:t xml:space="preserve">. </w:t>
      </w:r>
      <w:r w:rsidRPr="00FD0BE9">
        <w:t>ст</w:t>
      </w:r>
      <w:r w:rsidR="00FD0BE9">
        <w:t>.1</w:t>
      </w:r>
      <w:r w:rsidRPr="00FD0BE9">
        <w:t>82, 192, 194 УПК</w:t>
      </w:r>
      <w:r w:rsidR="00FD0BE9" w:rsidRPr="00FD0BE9">
        <w:t>),</w:t>
      </w:r>
      <w:r w:rsidRPr="00FD0BE9">
        <w:t xml:space="preserve"> правила следственных действий</w:t>
      </w:r>
      <w:r w:rsidR="00FD0BE9">
        <w:t xml:space="preserve"> (</w:t>
      </w:r>
      <w:r w:rsidRPr="00FD0BE9">
        <w:t>их процессуальную форму</w:t>
      </w:r>
      <w:r w:rsidR="00FD0BE9" w:rsidRPr="00FD0BE9">
        <w:t>),</w:t>
      </w:r>
      <w:r w:rsidRPr="00FD0BE9">
        <w:t xml:space="preserve"> в ходе которых собираются доказательства</w:t>
      </w:r>
      <w:r w:rsidR="00FD0BE9">
        <w:t xml:space="preserve"> (</w:t>
      </w:r>
      <w:r w:rsidRPr="00FD0BE9">
        <w:t>например, правила допроса, обыска, опознания, приобщения к делу вещей в качестве вещественных доказательств</w:t>
      </w:r>
      <w:r w:rsidR="00FD0BE9" w:rsidRPr="00FD0BE9">
        <w:t>).</w:t>
      </w:r>
    </w:p>
    <w:p w:rsidR="00FD0BE9" w:rsidRDefault="00A504C4" w:rsidP="00FD0BE9">
      <w:pPr>
        <w:ind w:firstLine="709"/>
      </w:pPr>
      <w:r w:rsidRPr="00FD0BE9">
        <w:t>Собирание доказательств происходит путем</w:t>
      </w:r>
      <w:r w:rsidR="00FD0BE9" w:rsidRPr="00FD0BE9">
        <w:t xml:space="preserve">: </w:t>
      </w:r>
      <w:r w:rsidRPr="00FD0BE9">
        <w:t>производства следственных и иных процессуальных действий, перечень и порядок проведения которых указан в законе</w:t>
      </w:r>
      <w:r w:rsidR="00FD0BE9" w:rsidRPr="00FD0BE9">
        <w:t xml:space="preserve">; </w:t>
      </w:r>
      <w:r w:rsidRPr="00FD0BE9">
        <w:t>истребования от учреждений, предприятий, организаций, должностных лиц и граждан предметов, актов ревизий, документальных проверок, представления участниками процесса или любыми гражданами, учреждениями, предприятиями и организациями предметов, документов</w:t>
      </w:r>
      <w:r w:rsidR="00FD0BE9">
        <w:t xml:space="preserve"> (</w:t>
      </w:r>
      <w:r w:rsidRPr="00FD0BE9">
        <w:t>ст</w:t>
      </w:r>
      <w:r w:rsidR="00FD0BE9">
        <w:t>.8</w:t>
      </w:r>
      <w:r w:rsidRPr="00FD0BE9">
        <w:t>6 УПК</w:t>
      </w:r>
      <w:r w:rsidR="00FD0BE9" w:rsidRPr="00FD0BE9">
        <w:t>),</w:t>
      </w:r>
      <w:r w:rsidRPr="00FD0BE9">
        <w:t xml:space="preserve"> а также материалов, полученных соответствующими органами в ходе оперативно-розыскной деятельности</w:t>
      </w:r>
      <w:r w:rsidR="00FD0BE9" w:rsidRPr="00FD0BE9">
        <w:t>.</w:t>
      </w:r>
    </w:p>
    <w:p w:rsidR="00FD0BE9" w:rsidRDefault="00983070" w:rsidP="00FD0BE9">
      <w:pPr>
        <w:ind w:firstLine="709"/>
      </w:pPr>
      <w:r w:rsidRPr="00FD0BE9">
        <w:t xml:space="preserve">Представление доказательств </w:t>
      </w:r>
      <w:r w:rsidR="00FD0BE9">
        <w:t>-</w:t>
      </w:r>
      <w:r w:rsidRPr="00FD0BE9">
        <w:t xml:space="preserve"> это способ реализации участником процесса своего права на участие в доказывании</w:t>
      </w:r>
      <w:r w:rsidR="00FD0BE9" w:rsidRPr="00FD0BE9">
        <w:t xml:space="preserve">. </w:t>
      </w:r>
      <w:r w:rsidRPr="00FD0BE9">
        <w:t>Следователь, суд не вправе отказать участнику процесса в приобщении к делу документа, представленного в качестве доказательства, или в производстве следственных действий по собиранию доказательств, если обстоятельства, о которых они ходатайствуют, могут иметь значение для дела</w:t>
      </w:r>
      <w:r w:rsidR="00FD0BE9">
        <w:t xml:space="preserve"> (</w:t>
      </w:r>
      <w:r w:rsidRPr="00FD0BE9">
        <w:t>ст</w:t>
      </w:r>
      <w:r w:rsidR="00FD0BE9">
        <w:t>.1</w:t>
      </w:r>
      <w:r w:rsidRPr="00FD0BE9">
        <w:t>22 УПК</w:t>
      </w:r>
      <w:r w:rsidR="00FD0BE9" w:rsidRPr="00FD0BE9">
        <w:t>).</w:t>
      </w:r>
    </w:p>
    <w:p w:rsidR="00FD0BE9" w:rsidRDefault="00983070" w:rsidP="00FD0BE9">
      <w:pPr>
        <w:ind w:firstLine="709"/>
      </w:pPr>
      <w:r w:rsidRPr="00FD0BE9">
        <w:t>Способами закрепления доказательств закон считает как письменную форму</w:t>
      </w:r>
      <w:r w:rsidR="00FD0BE9">
        <w:t xml:space="preserve"> (</w:t>
      </w:r>
      <w:r w:rsidRPr="00FD0BE9">
        <w:t>протокол</w:t>
      </w:r>
      <w:r w:rsidR="00FD0BE9" w:rsidRPr="00FD0BE9">
        <w:t>),</w:t>
      </w:r>
      <w:r w:rsidRPr="00FD0BE9">
        <w:t xml:space="preserve"> так и фотографирование, магнитофонную запись, киносъемку, изготовление слепков и оттисков следов, прилагаемых к протоколам, а также использование иных научно-технических средств</w:t>
      </w:r>
      <w:r w:rsidR="00FD0BE9" w:rsidRPr="00FD0BE9">
        <w:t>.</w:t>
      </w:r>
    </w:p>
    <w:p w:rsidR="00FD0BE9" w:rsidRDefault="00272AB4" w:rsidP="00FD0BE9">
      <w:pPr>
        <w:ind w:firstLine="709"/>
      </w:pPr>
      <w:r w:rsidRPr="00FD0BE9">
        <w:t xml:space="preserve">Оценка доказательств </w:t>
      </w:r>
      <w:r w:rsidR="00FD0BE9">
        <w:t>-</w:t>
      </w:r>
      <w:r w:rsidRPr="00FD0BE9">
        <w:t xml:space="preserve"> мыслительная, логическая деятельность, имеющая своей целью определенный вывод, суждение об относимости, допустимости, достоверности, значении</w:t>
      </w:r>
      <w:r w:rsidR="00FD0BE9">
        <w:t xml:space="preserve"> (</w:t>
      </w:r>
      <w:r w:rsidRPr="00FD0BE9">
        <w:t>силе</w:t>
      </w:r>
      <w:r w:rsidR="00FD0BE9" w:rsidRPr="00FD0BE9">
        <w:t xml:space="preserve">) </w:t>
      </w:r>
      <w:r w:rsidRPr="00FD0BE9">
        <w:t>каждого доказательства и достаточности их совокупности для установления обстоятельств, входящих в предмет доказывания и разрешения уголовного дела</w:t>
      </w:r>
      <w:r w:rsidR="00FD0BE9">
        <w:t xml:space="preserve"> (</w:t>
      </w:r>
      <w:r w:rsidRPr="00FD0BE9">
        <w:t>ст</w:t>
      </w:r>
      <w:r w:rsidR="00FD0BE9">
        <w:t>.8</w:t>
      </w:r>
      <w:r w:rsidRPr="00FD0BE9">
        <w:t>8 УПК</w:t>
      </w:r>
      <w:r w:rsidR="00FD0BE9" w:rsidRPr="00FD0BE9">
        <w:t>).</w:t>
      </w:r>
    </w:p>
    <w:p w:rsidR="00FD0BE9" w:rsidRDefault="0092643D" w:rsidP="00FD0BE9">
      <w:pPr>
        <w:ind w:firstLine="709"/>
      </w:pPr>
      <w:r w:rsidRPr="00FD0BE9">
        <w:t>В ст</w:t>
      </w:r>
      <w:r w:rsidR="00FD0BE9">
        <w:t>.1</w:t>
      </w:r>
      <w:r w:rsidRPr="00FD0BE9">
        <w:t>7 УПК сформулирован принцип</w:t>
      </w:r>
      <w:r w:rsidR="00FD0BE9">
        <w:t xml:space="preserve"> "</w:t>
      </w:r>
      <w:r w:rsidRPr="00FD0BE9">
        <w:t>Свобода оценки доказательств</w:t>
      </w:r>
      <w:r w:rsidR="00FD0BE9">
        <w:t xml:space="preserve">". </w:t>
      </w:r>
      <w:r w:rsidRPr="00FD0BE9">
        <w:t>Он состоит в том, что</w:t>
      </w:r>
      <w:r w:rsidR="00FD0BE9">
        <w:t>:</w:t>
      </w:r>
    </w:p>
    <w:p w:rsidR="00FD0BE9" w:rsidRDefault="00FD0BE9" w:rsidP="00FD0BE9">
      <w:pPr>
        <w:ind w:firstLine="709"/>
      </w:pPr>
      <w:r>
        <w:t>1)</w:t>
      </w:r>
      <w:r w:rsidRPr="00FD0BE9">
        <w:t xml:space="preserve"> </w:t>
      </w:r>
      <w:r w:rsidR="0092643D" w:rsidRPr="00FD0BE9">
        <w:t>судья, присяжные заседатели, а также прокурор, следователь, дознаватель оценивают доказательства по своему внутреннему убеждению, основываясь на совокупности имеющихся в уголовном деле доказательств, руководствуясь при этом законом и совестью</w:t>
      </w:r>
      <w:r>
        <w:t>;</w:t>
      </w:r>
    </w:p>
    <w:p w:rsidR="00FD0BE9" w:rsidRDefault="00FD0BE9" w:rsidP="00FD0BE9">
      <w:pPr>
        <w:ind w:firstLine="709"/>
      </w:pPr>
      <w:r>
        <w:t>2)</w:t>
      </w:r>
      <w:r w:rsidRPr="00FD0BE9">
        <w:t xml:space="preserve"> </w:t>
      </w:r>
      <w:r w:rsidR="0092643D" w:rsidRPr="00FD0BE9">
        <w:t>никакие доказательства не имеют заранее установленной силы</w:t>
      </w:r>
      <w:r w:rsidRPr="00FD0BE9">
        <w:t>.</w:t>
      </w:r>
    </w:p>
    <w:p w:rsidR="00FD0BE9" w:rsidRDefault="00A5221E" w:rsidP="00FD0BE9">
      <w:pPr>
        <w:ind w:firstLine="709"/>
      </w:pPr>
      <w:r w:rsidRPr="00FD0BE9">
        <w:t>В УПК оценку доказательств регулируют две статьи</w:t>
      </w:r>
      <w:r w:rsidR="00FD0BE9" w:rsidRPr="00FD0BE9">
        <w:t xml:space="preserve">. </w:t>
      </w:r>
      <w:r w:rsidRPr="00FD0BE9">
        <w:t>Это ст</w:t>
      </w:r>
      <w:r w:rsidR="00FD0BE9">
        <w:t>.1</w:t>
      </w:r>
      <w:r w:rsidRPr="00FD0BE9">
        <w:t>7, в которой выражен</w:t>
      </w:r>
      <w:r w:rsidR="00FD0BE9">
        <w:t xml:space="preserve"> "</w:t>
      </w:r>
      <w:r w:rsidRPr="00FD0BE9">
        <w:t>принцип оценки доказательств</w:t>
      </w:r>
      <w:r w:rsidR="00FD0BE9">
        <w:t xml:space="preserve">", </w:t>
      </w:r>
      <w:r w:rsidRPr="00FD0BE9">
        <w:t>и ст</w:t>
      </w:r>
      <w:r w:rsidR="00FD0BE9">
        <w:t>.8</w:t>
      </w:r>
      <w:r w:rsidRPr="00FD0BE9">
        <w:t xml:space="preserve">8 </w:t>
      </w:r>
      <w:r w:rsidR="00FD0BE9">
        <w:t>- "</w:t>
      </w:r>
      <w:r w:rsidRPr="00FD0BE9">
        <w:t>Правила оценки доказательств</w:t>
      </w:r>
      <w:r w:rsidR="00FD0BE9">
        <w:t xml:space="preserve">". </w:t>
      </w:r>
      <w:r w:rsidRPr="00FD0BE9">
        <w:t>В ст</w:t>
      </w:r>
      <w:r w:rsidR="00FD0BE9">
        <w:t>.8</w:t>
      </w:r>
      <w:r w:rsidRPr="00FD0BE9">
        <w:t>8 указаны те свойства каждого доказательства и их совокупности, которые подлежат оценке</w:t>
      </w:r>
      <w:r w:rsidR="00FD0BE9" w:rsidRPr="00FD0BE9">
        <w:t xml:space="preserve">. </w:t>
      </w:r>
      <w:r w:rsidRPr="00FD0BE9">
        <w:t>Однако из ранее сказанного очевидно, что принцип оценки доказательств, закрепленный в ст</w:t>
      </w:r>
      <w:r w:rsidR="00FD0BE9">
        <w:t>.1</w:t>
      </w:r>
      <w:r w:rsidRPr="00FD0BE9">
        <w:t>7, неприменим однозначно к разным свойствам доказательств, которые подлежат оценке, поскольку одни из свойств доказательства формализованы в законе, другие оцениваются исключительно по внутреннему убеждению</w:t>
      </w:r>
      <w:r w:rsidR="00FD0BE9" w:rsidRPr="00FD0BE9">
        <w:t xml:space="preserve">. </w:t>
      </w:r>
      <w:r w:rsidRPr="00FD0BE9">
        <w:t>Наиболее формализованы, как это показано выше, признаки, делающие доказательства недопустимыми, что исключает оценку допустимости по внутреннему убеждению</w:t>
      </w:r>
      <w:r w:rsidR="00FD0BE9" w:rsidRPr="00FD0BE9">
        <w:t xml:space="preserve">. </w:t>
      </w:r>
      <w:r w:rsidRPr="00FD0BE9">
        <w:t>Правилам признания доказательств не</w:t>
      </w:r>
      <w:r w:rsidR="00480CB6" w:rsidRPr="00FD0BE9">
        <w:t>допустимыми посвящены ч</w:t>
      </w:r>
      <w:r w:rsidR="00FD0BE9" w:rsidRPr="00FD0BE9">
        <w:t xml:space="preserve">. </w:t>
      </w:r>
      <w:r w:rsidR="00480CB6" w:rsidRPr="00FD0BE9">
        <w:t>ч</w:t>
      </w:r>
      <w:r w:rsidR="00FD0BE9">
        <w:t>.2</w:t>
      </w:r>
      <w:r w:rsidR="00480CB6" w:rsidRPr="00FD0BE9">
        <w:t>-</w:t>
      </w:r>
      <w:r w:rsidRPr="00FD0BE9">
        <w:t>4 ст</w:t>
      </w:r>
      <w:r w:rsidR="00FD0BE9">
        <w:t>.8</w:t>
      </w:r>
      <w:r w:rsidRPr="00FD0BE9">
        <w:t>8 УПК</w:t>
      </w:r>
      <w:r w:rsidR="00FD0BE9" w:rsidRPr="00FD0BE9">
        <w:t>.</w:t>
      </w:r>
    </w:p>
    <w:p w:rsidR="00FD0BE9" w:rsidRDefault="00A5221E" w:rsidP="00FD0BE9">
      <w:pPr>
        <w:ind w:firstLine="709"/>
      </w:pPr>
      <w:r w:rsidRPr="00FD0BE9">
        <w:t>Оценка относимости доказательства не имеет столь определенного критерия, как запреты, выраженные в законе применительно к признанию доказательств недопустимыми</w:t>
      </w:r>
      <w:r w:rsidR="00FD0BE9" w:rsidRPr="00FD0BE9">
        <w:t xml:space="preserve">. </w:t>
      </w:r>
      <w:r w:rsidRPr="00FD0BE9">
        <w:t>Вывод об относимости или неотносимости доказательства является результатом сопоставления содержания рассматриваемого доказательства с обстоятельством, подлежащим доказыванию</w:t>
      </w:r>
      <w:r w:rsidR="00FD0BE9">
        <w:t xml:space="preserve"> (</w:t>
      </w:r>
      <w:r w:rsidRPr="00FD0BE9">
        <w:t>ст</w:t>
      </w:r>
      <w:r w:rsidR="00FD0BE9">
        <w:t>.7</w:t>
      </w:r>
      <w:r w:rsidRPr="00FD0BE9">
        <w:t>3 УПК</w:t>
      </w:r>
      <w:r w:rsidR="00FD0BE9" w:rsidRPr="00FD0BE9">
        <w:t xml:space="preserve">). </w:t>
      </w:r>
      <w:r w:rsidRPr="00FD0BE9">
        <w:t>Однако поскольку установление обстоятельств, необходимых для разрешения дела, достигается чаще всего через установление иных обстоятельств, так называемых промежуточных фактов, то определение относимости этих обстоятельств требует от правоприменителя его суждения о том, может ли обстоятельство иметь значение для установления какого-либо обстоятельства, имеющего значение по делу</w:t>
      </w:r>
      <w:r w:rsidR="00FD0BE9" w:rsidRPr="00FD0BE9">
        <w:t xml:space="preserve">. </w:t>
      </w:r>
      <w:r w:rsidRPr="00FD0BE9">
        <w:t>Для определения относимости доказательств важное значение имеет понимание целей доказательственной деятельности, ее принципов и, конечно, совесть правоприменителя, не позволяющая ему занять одностороннюю позицию по делу, отвергать как не относящиеся к делу доказательства, об исследовании которых ходатайствует сторона защиты</w:t>
      </w:r>
      <w:r w:rsidR="00FD0BE9" w:rsidRPr="00FD0BE9">
        <w:t>.</w:t>
      </w:r>
    </w:p>
    <w:p w:rsidR="00FD0BE9" w:rsidRDefault="00A5221E" w:rsidP="00FD0BE9">
      <w:pPr>
        <w:ind w:firstLine="709"/>
      </w:pPr>
      <w:r w:rsidRPr="00FD0BE9">
        <w:t>Оценка достоверности доказательства лишена каких-либо формальных критериев, показателей</w:t>
      </w:r>
      <w:r w:rsidR="00FD0BE9" w:rsidRPr="00FD0BE9">
        <w:t xml:space="preserve">. </w:t>
      </w:r>
      <w:r w:rsidRPr="00FD0BE9">
        <w:t>Здесь полностью действует принцип свободной оценки доказательств по внутреннему убеждению следователя, дознавателя, прокурора и суда, которое должно сформироваться в результате соблюдения правил собирания и проверки доказательства всеми предусмотренными законом способами</w:t>
      </w:r>
      <w:r w:rsidR="00FD0BE9" w:rsidRPr="00FD0BE9">
        <w:t xml:space="preserve">. </w:t>
      </w:r>
      <w:r w:rsidRPr="00FD0BE9">
        <w:t>Вывод о достоверности или недостоверности конкретного доказательства достигается путем сопоставления его с другими доказательствами по делу, поэтому только оценка доказательств в их совокупности может привести к правильному выводу</w:t>
      </w:r>
      <w:r w:rsidR="00FD0BE9" w:rsidRPr="00FD0BE9">
        <w:t xml:space="preserve">. </w:t>
      </w:r>
      <w:r w:rsidRPr="00FD0BE9">
        <w:t>При этом действует принцип</w:t>
      </w:r>
      <w:r w:rsidR="00FD0BE9" w:rsidRPr="00FD0BE9">
        <w:t xml:space="preserve">: </w:t>
      </w:r>
      <w:r w:rsidRPr="00FD0BE9">
        <w:t>никакие доказательства не имеют заранее установленной силы</w:t>
      </w:r>
      <w:r w:rsidR="00FD0BE9">
        <w:t xml:space="preserve"> (</w:t>
      </w:r>
      <w:r w:rsidRPr="00FD0BE9">
        <w:t>ч</w:t>
      </w:r>
      <w:r w:rsidR="00FD0BE9">
        <w:t>.2</w:t>
      </w:r>
      <w:r w:rsidRPr="00FD0BE9">
        <w:t xml:space="preserve"> ст</w:t>
      </w:r>
      <w:r w:rsidR="00FD0BE9">
        <w:t>.1</w:t>
      </w:r>
      <w:r w:rsidRPr="00FD0BE9">
        <w:t>7 УПК</w:t>
      </w:r>
      <w:r w:rsidR="00FD0BE9" w:rsidRPr="00FD0BE9">
        <w:t>).</w:t>
      </w:r>
    </w:p>
    <w:p w:rsidR="00FD0BE9" w:rsidRDefault="00A5221E" w:rsidP="00FD0BE9">
      <w:pPr>
        <w:ind w:firstLine="709"/>
      </w:pPr>
      <w:r w:rsidRPr="00FD0BE9">
        <w:t>Достаточность совокупности доказательств оценивается в зависимости от того, какие требования к установлению тех или иных обстоятельств выдвигает закон</w:t>
      </w:r>
      <w:r w:rsidR="00FD0BE9" w:rsidRPr="00FD0BE9">
        <w:t xml:space="preserve">. </w:t>
      </w:r>
      <w:r w:rsidRPr="00FD0BE9">
        <w:t>Одни решения могут быть приняты, когда собранных доказательств достаточно для предположительного вывода, они дают основание полагать о наличии или возможности наступления каких-либо обстоятельств</w:t>
      </w:r>
      <w:r w:rsidR="00FD0BE9">
        <w:t xml:space="preserve"> (</w:t>
      </w:r>
      <w:r w:rsidRPr="00FD0BE9">
        <w:t>см</w:t>
      </w:r>
      <w:r w:rsidR="00FD0BE9">
        <w:t>.,</w:t>
      </w:r>
      <w:r w:rsidRPr="00FD0BE9">
        <w:t xml:space="preserve"> например, ч</w:t>
      </w:r>
      <w:r w:rsidR="00FD0BE9">
        <w:t>.1</w:t>
      </w:r>
      <w:r w:rsidRPr="00FD0BE9">
        <w:t xml:space="preserve"> ст</w:t>
      </w:r>
      <w:r w:rsidR="00FD0BE9">
        <w:t>.9</w:t>
      </w:r>
      <w:r w:rsidRPr="00FD0BE9">
        <w:t>7 УПК</w:t>
      </w:r>
      <w:r w:rsidR="00FD0BE9" w:rsidRPr="00FD0BE9">
        <w:t xml:space="preserve">). </w:t>
      </w:r>
      <w:r w:rsidRPr="00FD0BE9">
        <w:t>Применительно к другим решениям достаточность доказательств оценивается в зависимости от того, приводят ли они к убеждению в доказанности фактических обстоятельств вне всяких сомнений</w:t>
      </w:r>
      <w:r w:rsidR="00FD0BE9">
        <w:t xml:space="preserve"> (</w:t>
      </w:r>
      <w:r w:rsidRPr="00FD0BE9">
        <w:t xml:space="preserve">например, обвинительный вердикт </w:t>
      </w:r>
      <w:r w:rsidR="00FD0BE9">
        <w:t>-</w:t>
      </w:r>
      <w:r w:rsidRPr="00FD0BE9">
        <w:t xml:space="preserve"> п</w:t>
      </w:r>
      <w:r w:rsidR="00FD0BE9">
        <w:t>.5</w:t>
      </w:r>
      <w:r w:rsidRPr="00FD0BE9">
        <w:t xml:space="preserve"> ч</w:t>
      </w:r>
      <w:r w:rsidR="00FD0BE9">
        <w:t>.3</w:t>
      </w:r>
      <w:r w:rsidRPr="00FD0BE9">
        <w:t xml:space="preserve"> ст</w:t>
      </w:r>
      <w:r w:rsidR="00FD0BE9">
        <w:t>.3</w:t>
      </w:r>
      <w:r w:rsidRPr="00FD0BE9">
        <w:t xml:space="preserve">40 УПК, обвинительный приговор </w:t>
      </w:r>
      <w:r w:rsidR="00FD0BE9">
        <w:t>-</w:t>
      </w:r>
      <w:r w:rsidRPr="00FD0BE9">
        <w:t xml:space="preserve"> ч</w:t>
      </w:r>
      <w:r w:rsidR="00FD0BE9">
        <w:t>.4</w:t>
      </w:r>
      <w:r w:rsidRPr="00FD0BE9">
        <w:t xml:space="preserve"> ст</w:t>
      </w:r>
      <w:r w:rsidR="00FD0BE9">
        <w:t>.3</w:t>
      </w:r>
      <w:r w:rsidRPr="00FD0BE9">
        <w:t>02 УПК</w:t>
      </w:r>
      <w:r w:rsidR="00FD0BE9" w:rsidRPr="00FD0BE9">
        <w:t>).</w:t>
      </w:r>
    </w:p>
    <w:p w:rsidR="00FD0BE9" w:rsidRPr="00FD0BE9" w:rsidRDefault="002341EF" w:rsidP="002341EF">
      <w:pPr>
        <w:pStyle w:val="2"/>
      </w:pPr>
      <w:r>
        <w:br w:type="page"/>
      </w:r>
      <w:r w:rsidR="005D7C3A" w:rsidRPr="00FD0BE9">
        <w:t>5</w:t>
      </w:r>
      <w:r w:rsidR="00FD0BE9" w:rsidRPr="00FD0BE9">
        <w:t xml:space="preserve">. </w:t>
      </w:r>
      <w:r w:rsidR="005D7C3A" w:rsidRPr="00FD0BE9">
        <w:t>Свойства доказательств</w:t>
      </w:r>
      <w:r w:rsidR="00FD0BE9" w:rsidRPr="00FD0BE9">
        <w:t xml:space="preserve">. </w:t>
      </w:r>
      <w:r w:rsidR="005D7C3A" w:rsidRPr="00FD0BE9">
        <w:t>Недопустимые доказательства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5D7C3A" w:rsidP="00FD0BE9">
      <w:pPr>
        <w:ind w:firstLine="709"/>
      </w:pPr>
      <w:r w:rsidRPr="00FD0BE9">
        <w:t>В соответствии с ч</w:t>
      </w:r>
      <w:r w:rsidR="00FD0BE9">
        <w:t>.1</w:t>
      </w:r>
      <w:r w:rsidRPr="00FD0BE9">
        <w:t xml:space="preserve"> ст</w:t>
      </w:r>
      <w:r w:rsidR="00FD0BE9">
        <w:t>.7</w:t>
      </w:r>
      <w:r w:rsidRPr="00FD0BE9">
        <w:t>4 УПК доказательствами являются любые сведения, на основе которых в предусмотренном законом порядке суд, прокурор, следователь, дознаватель устанавливают наличие или отсутствие общественно опасного деяния, виновность лица, совершившего это деяние, иные обстоятельства, подлежащие доказыванию</w:t>
      </w:r>
      <w:r w:rsidR="00FD0BE9">
        <w:t xml:space="preserve"> (</w:t>
      </w:r>
      <w:r w:rsidRPr="00FD0BE9">
        <w:t>ст</w:t>
      </w:r>
      <w:r w:rsidR="00FD0BE9">
        <w:t>.7</w:t>
      </w:r>
      <w:r w:rsidRPr="00FD0BE9">
        <w:t>3 УПК</w:t>
      </w:r>
      <w:r w:rsidR="00FD0BE9" w:rsidRPr="00FD0BE9">
        <w:t>),</w:t>
      </w:r>
      <w:r w:rsidRPr="00FD0BE9">
        <w:t xml:space="preserve"> а также другие обстоятельства, имеющие значение для правильного разрешения уголовного дела</w:t>
      </w:r>
      <w:r w:rsidR="00FD0BE9" w:rsidRPr="00FD0BE9">
        <w:t>.</w:t>
      </w:r>
    </w:p>
    <w:p w:rsidR="00FD0BE9" w:rsidRDefault="005D7C3A" w:rsidP="00FD0BE9">
      <w:pPr>
        <w:ind w:firstLine="709"/>
      </w:pPr>
      <w:r w:rsidRPr="00FD0BE9">
        <w:t>Анализ содержания указанной статьи позволяет выделить следующие признаки уголовно-процессуального доказательства, по содержанию представляющие собой</w:t>
      </w:r>
      <w:r w:rsidR="00FD0BE9" w:rsidRPr="00FD0BE9">
        <w:t>:</w:t>
      </w:r>
    </w:p>
    <w:p w:rsidR="00FD0BE9" w:rsidRDefault="005D7C3A" w:rsidP="00FD0BE9">
      <w:pPr>
        <w:ind w:firstLine="709"/>
      </w:pPr>
      <w:r w:rsidRPr="00FD0BE9">
        <w:t>а</w:t>
      </w:r>
      <w:r w:rsidR="00FD0BE9" w:rsidRPr="00FD0BE9">
        <w:t xml:space="preserve">) </w:t>
      </w:r>
      <w:r w:rsidRPr="00FD0BE9">
        <w:t>сведения о явлениях, событиях, имевших место в прошлом или</w:t>
      </w:r>
      <w:r w:rsidR="00FD0BE9">
        <w:t xml:space="preserve"> </w:t>
      </w:r>
      <w:r w:rsidRPr="00FD0BE9">
        <w:t>существующих в настоящем</w:t>
      </w:r>
      <w:r w:rsidR="00FD0BE9">
        <w:t xml:space="preserve"> (</w:t>
      </w:r>
      <w:r w:rsidRPr="00FD0BE9">
        <w:t xml:space="preserve">информация об обстоятельствах </w:t>
      </w:r>
      <w:r w:rsidR="007D649F" w:rsidRPr="00FD0BE9">
        <w:t>уго</w:t>
      </w:r>
      <w:r w:rsidRPr="00FD0BE9">
        <w:t>ловного дела, достоверность которой еще предстоит проверить</w:t>
      </w:r>
      <w:r w:rsidR="00FD0BE9" w:rsidRPr="00FD0BE9">
        <w:t>),</w:t>
      </w:r>
      <w:r w:rsidRPr="00FD0BE9">
        <w:t xml:space="preserve"> а</w:t>
      </w:r>
      <w:r w:rsidR="00FD0BE9">
        <w:t xml:space="preserve"> </w:t>
      </w:r>
      <w:r w:rsidRPr="00FD0BE9">
        <w:t>также доказательственные сведения</w:t>
      </w:r>
      <w:r w:rsidR="00FD0BE9">
        <w:t xml:space="preserve"> (</w:t>
      </w:r>
      <w:r w:rsidRPr="00FD0BE9">
        <w:t xml:space="preserve">проверенная информация, достоверность которой установлена и на основе которой можно </w:t>
      </w:r>
      <w:r w:rsidR="007D649F" w:rsidRPr="00FD0BE9">
        <w:t>де</w:t>
      </w:r>
      <w:r w:rsidRPr="00FD0BE9">
        <w:t>лать выводы об обстоятельствах, входящих в предмет доказывания</w:t>
      </w:r>
      <w:r w:rsidR="00FD0BE9" w:rsidRPr="00FD0BE9">
        <w:t>);</w:t>
      </w:r>
    </w:p>
    <w:p w:rsidR="00FD0BE9" w:rsidRDefault="005D7C3A" w:rsidP="00FD0BE9">
      <w:pPr>
        <w:ind w:firstLine="709"/>
      </w:pPr>
      <w:r w:rsidRPr="00FD0BE9">
        <w:t>б</w:t>
      </w:r>
      <w:r w:rsidR="00FD0BE9" w:rsidRPr="00FD0BE9">
        <w:t xml:space="preserve">) </w:t>
      </w:r>
      <w:r w:rsidRPr="00FD0BE9">
        <w:t xml:space="preserve">любые сведения и данные, имеющие значение для дела, </w:t>
      </w:r>
      <w:r w:rsidR="00FD0BE9">
        <w:t>т.е.</w:t>
      </w:r>
    </w:p>
    <w:p w:rsidR="00FD0BE9" w:rsidRDefault="005D7C3A" w:rsidP="00FD0BE9">
      <w:pPr>
        <w:ind w:firstLine="709"/>
      </w:pPr>
      <w:r w:rsidRPr="00FD0BE9">
        <w:t xml:space="preserve">сведения, на основе которых устанавливаются наличие или </w:t>
      </w:r>
      <w:r w:rsidR="007D649F" w:rsidRPr="00FD0BE9">
        <w:t>отсут</w:t>
      </w:r>
      <w:r w:rsidRPr="00FD0BE9">
        <w:t>ствие общественно опасного деяния, виновность или невиновность</w:t>
      </w:r>
      <w:r w:rsidR="00FD0BE9">
        <w:t xml:space="preserve"> </w:t>
      </w:r>
      <w:r w:rsidRPr="00FD0BE9">
        <w:t xml:space="preserve">лица в совершении преступления и иные обстоятельства, </w:t>
      </w:r>
      <w:r w:rsidR="007D649F" w:rsidRPr="00FD0BE9">
        <w:t>необхо</w:t>
      </w:r>
      <w:r w:rsidRPr="00FD0BE9">
        <w:t>димые для правильного разрешения уголовного дела</w:t>
      </w:r>
      <w:r w:rsidR="00FD0BE9" w:rsidRPr="00FD0BE9">
        <w:t>.</w:t>
      </w:r>
    </w:p>
    <w:p w:rsidR="00FD0BE9" w:rsidRDefault="007D649F" w:rsidP="00FD0BE9">
      <w:pPr>
        <w:ind w:firstLine="709"/>
      </w:pPr>
      <w:r w:rsidRPr="00FD0BE9">
        <w:t>Согласно 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5 УПК, к недопустимым доказательствам относятся показания подозреваемого, обвиняемого, данные в ходе досудебного производства по уголовному делу в отсутствие защитника, включая случаи отказа от защитника, и не подтвержденные подозреваемым, обвиняемым в суде</w:t>
      </w:r>
      <w:r w:rsidR="00FD0BE9" w:rsidRPr="00FD0BE9">
        <w:t xml:space="preserve">; </w:t>
      </w:r>
      <w:r w:rsidRPr="00FD0BE9">
        <w:t>показания потерпевшего, свидетеля, основанные на догадке, слухе, а также показания свидетеля, который не может указать источник своей осведомленности</w:t>
      </w:r>
      <w:r w:rsidR="00FD0BE9" w:rsidRPr="00FD0BE9">
        <w:t xml:space="preserve">; </w:t>
      </w:r>
      <w:r w:rsidRPr="00FD0BE9">
        <w:t>иные доказательства, полученные с нарушением требований УПК</w:t>
      </w:r>
      <w:r w:rsidR="00FD0BE9" w:rsidRPr="00FD0BE9">
        <w:t>.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Pr="00FD0BE9" w:rsidRDefault="00732574" w:rsidP="002341EF">
      <w:pPr>
        <w:pStyle w:val="2"/>
      </w:pPr>
      <w:r w:rsidRPr="00FD0BE9">
        <w:t>6</w:t>
      </w:r>
      <w:r w:rsidR="00FD0BE9" w:rsidRPr="00FD0BE9">
        <w:t xml:space="preserve">. </w:t>
      </w:r>
      <w:r w:rsidRPr="00FD0BE9">
        <w:t>Критерии признания доказательств недопустимыми и процедура их устранения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732574" w:rsidP="00FD0BE9">
      <w:pPr>
        <w:ind w:firstLine="709"/>
      </w:pPr>
      <w:r w:rsidRPr="00FD0BE9">
        <w:t>По своей процессуальной форме доказательства должны отвечать следующим обязательным условиям</w:t>
      </w:r>
      <w:r w:rsidR="00FD0BE9" w:rsidRPr="00FD0BE9">
        <w:t>:</w:t>
      </w:r>
    </w:p>
    <w:p w:rsidR="00FD0BE9" w:rsidRDefault="00732574" w:rsidP="00FD0BE9">
      <w:pPr>
        <w:ind w:firstLine="709"/>
      </w:pPr>
      <w:r w:rsidRPr="00FD0BE9">
        <w:t>они получены в результате деятельности уполномоченных на то должностных лиц и государственных органов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получены из предусмотренного законом источника</w:t>
      </w:r>
      <w:r w:rsidR="00FD0BE9">
        <w:t xml:space="preserve"> (</w:t>
      </w:r>
      <w:r w:rsidRPr="00FD0BE9">
        <w:t>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4 УПК</w:t>
      </w:r>
      <w:r w:rsidR="00FD0BE9" w:rsidRPr="00FD0BE9">
        <w:t xml:space="preserve">). </w:t>
      </w:r>
      <w:r w:rsidRPr="00FD0BE9">
        <w:t>Не могут служить доказательствами по делу анонимные заявления, слухи, домыслы, информация, полученная в результате применения негласных оперативно-розыскных мер, без проверки ее следственным путем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получены в установленном законом процессуальном порядке</w:t>
      </w:r>
      <w:r w:rsidR="00FD0BE9" w:rsidRPr="00FD0BE9">
        <w:t xml:space="preserve">. </w:t>
      </w:r>
      <w:r w:rsidRPr="00FD0BE9">
        <w:t>Даже если сведения получены из законного источника, но с отступлением от регламентированной процессуальной нормой процедуры, достоверность доказательственного материала ставится под сомнение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зафиксированы способом, предусмотренным уголовно-процессуальным законом</w:t>
      </w:r>
      <w:r w:rsidR="00FD0BE9" w:rsidRPr="00FD0BE9">
        <w:t xml:space="preserve">. </w:t>
      </w:r>
      <w:r w:rsidRPr="00FD0BE9">
        <w:t>Если это чьи-то показания, то они должны исходить от лица, обладающего статусом соответствующего участника процесса</w:t>
      </w:r>
      <w:r w:rsidR="00FD0BE9" w:rsidRPr="00FD0BE9">
        <w:t xml:space="preserve">. </w:t>
      </w:r>
      <w:r w:rsidRPr="00FD0BE9">
        <w:t>Если доказательственная информация устанавливается с помощью предметов, вещей и документов, то они должны быть надлежащим образом процессуально оформлены</w:t>
      </w:r>
      <w:r w:rsidR="00FD0BE9">
        <w:t xml:space="preserve"> (</w:t>
      </w:r>
      <w:r w:rsidRPr="00FD0BE9">
        <w:t>зафиксированы в протоколе следственного действия, при производстве которого были обнаружены</w:t>
      </w:r>
      <w:r w:rsidR="00FD0BE9" w:rsidRPr="00FD0BE9">
        <w:t xml:space="preserve">; </w:t>
      </w:r>
      <w:r w:rsidRPr="00FD0BE9">
        <w:t>их индивидуальные признаки и качественные характеристики описаны в соответствующем протоколе осмотра</w:t>
      </w:r>
      <w:r w:rsidR="00FD0BE9" w:rsidRPr="00FD0BE9">
        <w:t xml:space="preserve">) </w:t>
      </w:r>
      <w:r w:rsidRPr="00FD0BE9">
        <w:t>и приобщены к делу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Доказательства недопустимы, если</w:t>
      </w:r>
      <w:r w:rsidR="00FD0BE9" w:rsidRPr="00FD0BE9">
        <w:t>:</w:t>
      </w:r>
    </w:p>
    <w:p w:rsidR="00FD0BE9" w:rsidRDefault="00732574" w:rsidP="00FD0BE9">
      <w:pPr>
        <w:ind w:firstLine="709"/>
      </w:pPr>
      <w:r w:rsidRPr="00FD0BE9">
        <w:t>1</w:t>
      </w:r>
      <w:r w:rsidR="00FD0BE9" w:rsidRPr="00FD0BE9">
        <w:t xml:space="preserve">) </w:t>
      </w:r>
      <w:r w:rsidRPr="00FD0BE9">
        <w:t xml:space="preserve">доказательство получено ненадлежащим субъектом вследствие нарушения закона о подследственности, подсудности и </w:t>
      </w:r>
      <w:r w:rsidR="00FD0BE9">
        <w:t>т.п.,</w:t>
      </w:r>
      <w:r w:rsidRPr="00FD0BE9">
        <w:t xml:space="preserve"> например, при проведении дознавателем следственных действий без поручения о том следователя, прокурора</w:t>
      </w:r>
      <w:r w:rsidR="00FD0BE9" w:rsidRPr="00FD0BE9">
        <w:t xml:space="preserve">; </w:t>
      </w:r>
      <w:r w:rsidRPr="00FD0BE9">
        <w:t>проведение допроса лица следователем, не принявшим дело к производству или не включенным в группу следователей</w:t>
      </w:r>
      <w:r w:rsidR="00FD0BE9" w:rsidRPr="00FD0BE9">
        <w:t xml:space="preserve">; </w:t>
      </w:r>
      <w:r w:rsidRPr="00FD0BE9">
        <w:t>проведение следственного действия лицом, подлежащим отводу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2</w:t>
      </w:r>
      <w:r w:rsidR="00FD0BE9" w:rsidRPr="00FD0BE9">
        <w:t xml:space="preserve">) </w:t>
      </w:r>
      <w:r w:rsidRPr="00FD0BE9">
        <w:t>данные по делу получены без проведения следственных действий или из источников, не указанных в 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4 УПК</w:t>
      </w:r>
      <w:r w:rsidR="00FD0BE9" w:rsidRPr="00FD0BE9">
        <w:t xml:space="preserve">. </w:t>
      </w:r>
      <w:r w:rsidRPr="00FD0BE9">
        <w:t>Поэтому из материалов, полученных до возбуждения уголовного дела, доказательственное значение имеет только протокол тех следственных действий, проведение которых закон разрешает до возбуждения уголовного дела</w:t>
      </w:r>
      <w:r w:rsidR="00FD0BE9">
        <w:t xml:space="preserve"> (</w:t>
      </w:r>
      <w:r w:rsidRPr="00FD0BE9">
        <w:t>ч</w:t>
      </w:r>
      <w:r w:rsidR="00FD0BE9">
        <w:t>.4</w:t>
      </w:r>
      <w:r w:rsidRPr="00FD0BE9">
        <w:t xml:space="preserve"> ст</w:t>
      </w:r>
      <w:r w:rsidR="00FD0BE9">
        <w:t>.1</w:t>
      </w:r>
      <w:r w:rsidRPr="00FD0BE9">
        <w:t>46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 xml:space="preserve">Представленные вместе с жалобой, заявлением о возбуждении дела документы, вещи, фото-, киноматериалы могут использоваться в качестве доказательств только тогда, когда после возбуждения дела лица, представившие эти материалы, были допрошены, установлено, кем, когда, где, при каких обстоятельствах были обнаружены представленные вещи, документы или произведена кино-, фотосъемка и </w:t>
      </w:r>
      <w:r w:rsidR="00FD0BE9">
        <w:t>т.п.</w:t>
      </w:r>
      <w:r w:rsidR="00FD0BE9" w:rsidRPr="00FD0BE9">
        <w:t xml:space="preserve"> </w:t>
      </w:r>
      <w:r w:rsidRPr="00FD0BE9">
        <w:t>Необходимым условием использования представленных вещей в качестве доказательств является постановление о приобщении их к делу в качестве вещественных доказательств, которое выносится после их осмотра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Должно быть известно лицо, представляющее эти материалы</w:t>
      </w:r>
      <w:r w:rsidR="00FD0BE9" w:rsidRPr="00FD0BE9">
        <w:t xml:space="preserve">. </w:t>
      </w:r>
      <w:r w:rsidRPr="00FD0BE9">
        <w:t>В ходе допроса этого лица выясняются обстоятельства получения материалов и их содержание</w:t>
      </w:r>
      <w:r w:rsidR="00FD0BE9" w:rsidRPr="00FD0BE9">
        <w:t xml:space="preserve">. </w:t>
      </w:r>
      <w:r w:rsidRPr="00FD0BE9">
        <w:t>Все это дает основание для решения вопроса о допустимости представленных материалов в качестве доказательств по делу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3</w:t>
      </w:r>
      <w:r w:rsidR="00FD0BE9" w:rsidRPr="00FD0BE9">
        <w:t xml:space="preserve">) </w:t>
      </w:r>
      <w:r w:rsidRPr="00FD0BE9">
        <w:t>нарушены запреты, ограничения, установленные применительно к отдельным доказательствам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Закон устанавливает, кто не подлежит допросу в качестве свидетеля</w:t>
      </w:r>
      <w:r w:rsidR="00FD0BE9">
        <w:t xml:space="preserve"> (</w:t>
      </w:r>
      <w:r w:rsidRPr="00FD0BE9">
        <w:t>ч</w:t>
      </w:r>
      <w:r w:rsidR="00FD0BE9">
        <w:t>.3</w:t>
      </w:r>
      <w:r w:rsidRPr="00FD0BE9">
        <w:t xml:space="preserve"> ст</w:t>
      </w:r>
      <w:r w:rsidR="00FD0BE9">
        <w:t>.5</w:t>
      </w:r>
      <w:r w:rsidRPr="00FD0BE9">
        <w:t>6 УПК</w:t>
      </w:r>
      <w:r w:rsidR="00FD0BE9" w:rsidRPr="00FD0BE9">
        <w:t xml:space="preserve">). </w:t>
      </w:r>
      <w:r w:rsidRPr="00FD0BE9">
        <w:t>Ряд лиц пользуются правом свидетельского иммунитета</w:t>
      </w:r>
      <w:r w:rsidR="00FD0BE9" w:rsidRPr="00FD0BE9">
        <w:t xml:space="preserve">. </w:t>
      </w:r>
      <w:r w:rsidRPr="00FD0BE9">
        <w:t>Согласно ст</w:t>
      </w:r>
      <w:r w:rsidR="00FD0BE9">
        <w:t>.5</w:t>
      </w:r>
      <w:r w:rsidRPr="00FD0BE9">
        <w:t>1 Конституции РФ</w:t>
      </w:r>
      <w:r w:rsidR="00FD0BE9">
        <w:t xml:space="preserve"> "</w:t>
      </w:r>
      <w:r w:rsidRPr="00FD0BE9">
        <w:t>никто не обязан свидетельствовать против себя самого, своего супруга и близких родственников, круг которых определяется федеральным законом</w:t>
      </w:r>
      <w:r w:rsidR="00FD0BE9">
        <w:t>" (</w:t>
      </w:r>
      <w:r w:rsidRPr="00FD0BE9">
        <w:t>см</w:t>
      </w:r>
      <w:r w:rsidR="00FD0BE9" w:rsidRPr="00FD0BE9">
        <w:t xml:space="preserve">. </w:t>
      </w:r>
      <w:r w:rsidRPr="00FD0BE9">
        <w:t>ч</w:t>
      </w:r>
      <w:r w:rsidR="00FD0BE9">
        <w:t>.4</w:t>
      </w:r>
      <w:r w:rsidRPr="00FD0BE9">
        <w:t xml:space="preserve"> ст</w:t>
      </w:r>
      <w:r w:rsidR="00FD0BE9">
        <w:t>.5</w:t>
      </w:r>
      <w:r w:rsidRPr="00FD0BE9">
        <w:t>6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Когда в качестве свидетеля допрашивается лицо, которое фактически подозревается допрашиваемым в преступлении, но процессуально его положение как подозреваемого или обвиняемого не оформлено, а предметом допроса является выяснение у лица его причастности к преступлению, использование показаний этого лица, допрошенного в качестве свидетеля, недопустимо</w:t>
      </w:r>
      <w:r w:rsidR="00FD0BE9" w:rsidRPr="00FD0BE9">
        <w:t xml:space="preserve">. </w:t>
      </w:r>
      <w:r w:rsidRPr="00FD0BE9">
        <w:t>В этом случае нарушается привилегия против самообвинения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4</w:t>
      </w:r>
      <w:r w:rsidR="00FD0BE9" w:rsidRPr="00FD0BE9">
        <w:t xml:space="preserve">) </w:t>
      </w:r>
      <w:r w:rsidRPr="00FD0BE9">
        <w:t>в УПК выделено новое правило недопустимости доказательства, относящееся к показанию подозреваемого, обвиняемого, данного в ходе досудебного производства по делу</w:t>
      </w:r>
      <w:r w:rsidR="00FD0BE9">
        <w:t xml:space="preserve"> (</w:t>
      </w:r>
      <w:r w:rsidRPr="00FD0BE9">
        <w:t>п</w:t>
      </w:r>
      <w:r w:rsidR="00FD0BE9">
        <w:t>.1</w:t>
      </w:r>
      <w:r w:rsidRPr="00FD0BE9">
        <w:t xml:space="preserve"> 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5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Суть этого правила состоит в том, что к недопустимым доказательствам относятся показания подозреваемого, обвиняемого, данные в ходе досудебного производства в отсутствие защитника, включая случаи отказа от защитника, и не подтвержденные подозреваемым, обвиняемым в суде</w:t>
      </w:r>
      <w:r w:rsidR="00FD0BE9" w:rsidRPr="00FD0BE9">
        <w:t xml:space="preserve">. </w:t>
      </w:r>
      <w:r w:rsidRPr="00FD0BE9">
        <w:t>Это правило направлено на то, чтобы предотвратить случаи получения</w:t>
      </w:r>
      <w:r w:rsidR="00FD0BE9">
        <w:t xml:space="preserve"> "</w:t>
      </w:r>
      <w:r w:rsidRPr="00FD0BE9">
        <w:t>признательных показаний</w:t>
      </w:r>
      <w:r w:rsidR="00FD0BE9">
        <w:t xml:space="preserve">" </w:t>
      </w:r>
      <w:r w:rsidRPr="00FD0BE9">
        <w:t>подозреваемого, обвиняемого под влиянием физического или психического насилия</w:t>
      </w:r>
      <w:r w:rsidR="00FD0BE9" w:rsidRPr="00FD0BE9">
        <w:t xml:space="preserve">. </w:t>
      </w:r>
      <w:r w:rsidRPr="00FD0BE9">
        <w:t>Кроме того, они ориентируют лиц, ведущих расследование, на то, что не само по себе признание обвиняемым своей вины, а совокупность доказательств, подтверждающих это, могут быть положены в основу обвинительного приговора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5</w:t>
      </w:r>
      <w:r w:rsidR="00FD0BE9" w:rsidRPr="00FD0BE9">
        <w:t xml:space="preserve">) </w:t>
      </w:r>
      <w:r w:rsidRPr="00FD0BE9">
        <w:t>нарушены процессуальные правила собирания, проверки доказательств и фиксирования проведенных процессуальных действий в соответствующих документах</w:t>
      </w:r>
      <w:r w:rsidR="00FD0BE9" w:rsidRPr="00FD0BE9">
        <w:t xml:space="preserve">. </w:t>
      </w:r>
      <w:r w:rsidRPr="00FD0BE9">
        <w:t>Лишаются юридической силы доказательства, полученные в результате проведения следственного действия без получения санкции прокурора или решения суда на его проведение, если такая санкция или решение предусмотрены законом</w:t>
      </w:r>
      <w:r w:rsidR="00FD0BE9">
        <w:t xml:space="preserve"> (</w:t>
      </w:r>
      <w:r w:rsidRPr="00FD0BE9">
        <w:t>ст</w:t>
      </w:r>
      <w:r w:rsidR="00FD0BE9" w:rsidRPr="00FD0BE9">
        <w:t xml:space="preserve">. </w:t>
      </w:r>
      <w:r w:rsidRPr="00FD0BE9">
        <w:t>ст</w:t>
      </w:r>
      <w:r w:rsidR="00FD0BE9">
        <w:t>.2</w:t>
      </w:r>
      <w:r w:rsidRPr="00FD0BE9">
        <w:t>3, 25 Конституции, ст</w:t>
      </w:r>
      <w:r w:rsidR="00FD0BE9">
        <w:t>.1</w:t>
      </w:r>
      <w:r w:rsidRPr="00FD0BE9">
        <w:t>65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Очевидно, что нарушение правил получения доказательств, основанных на конституционных гарантиях прав и свобод человека и гражданина, нарушающих неприкосновенность жилища, тайну переписки или затрагивающих иные права человека, безусловно, делает такие доказательства недопустимым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6</w:t>
      </w:r>
      <w:r w:rsidR="00FD0BE9" w:rsidRPr="00FD0BE9">
        <w:t xml:space="preserve">) </w:t>
      </w:r>
      <w:r w:rsidRPr="00FD0BE9">
        <w:t>в п</w:t>
      </w:r>
      <w:r w:rsidR="00FD0BE9">
        <w:t>.2</w:t>
      </w:r>
      <w:r w:rsidRPr="00FD0BE9">
        <w:t xml:space="preserve"> 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5 УПК к недопустимым доказательствам отнесены показания потерпевшего, свидетеля, основанные на догадке, предположении, слухе, а также показания свидетеля, который не может указать источник своей осведомленности</w:t>
      </w:r>
      <w:r w:rsidR="00FD0BE9" w:rsidRPr="00FD0BE9">
        <w:t>.</w:t>
      </w:r>
    </w:p>
    <w:p w:rsidR="00FD0BE9" w:rsidRDefault="00FD0BE9" w:rsidP="00FD0BE9">
      <w:pPr>
        <w:ind w:firstLine="709"/>
      </w:pPr>
    </w:p>
    <w:p w:rsidR="00FD0BE9" w:rsidRPr="00FD0BE9" w:rsidRDefault="00732574" w:rsidP="002341EF">
      <w:pPr>
        <w:pStyle w:val="2"/>
      </w:pPr>
      <w:r w:rsidRPr="00FD0BE9">
        <w:t>7</w:t>
      </w:r>
      <w:r w:rsidR="00FD0BE9" w:rsidRPr="00FD0BE9">
        <w:t xml:space="preserve">. </w:t>
      </w:r>
      <w:r w:rsidRPr="00FD0BE9">
        <w:t>Особенности содержания и формы доказательств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732574" w:rsidP="00FD0BE9">
      <w:pPr>
        <w:ind w:firstLine="709"/>
      </w:pPr>
      <w:r w:rsidRPr="00FD0BE9">
        <w:t>В ч</w:t>
      </w:r>
      <w:r w:rsidR="00FD0BE9">
        <w:t>.1</w:t>
      </w:r>
      <w:r w:rsidRPr="00FD0BE9">
        <w:t xml:space="preserve"> ст</w:t>
      </w:r>
      <w:r w:rsidR="00FD0BE9">
        <w:t>.7</w:t>
      </w:r>
      <w:r w:rsidRPr="00FD0BE9">
        <w:t>4 УПК</w:t>
      </w:r>
      <w:r w:rsidR="00FD0BE9">
        <w:t xml:space="preserve"> "</w:t>
      </w:r>
      <w:r w:rsidRPr="00FD0BE9">
        <w:t>Доказательства</w:t>
      </w:r>
      <w:r w:rsidR="00FD0BE9">
        <w:t xml:space="preserve">" </w:t>
      </w:r>
      <w:r w:rsidRPr="00FD0BE9">
        <w:t>рассматриваются свойства доказательств как средств, на основе которых устанавливаются обстоятельства по делу</w:t>
      </w:r>
      <w:r w:rsidR="00FD0BE9" w:rsidRPr="00FD0BE9">
        <w:t xml:space="preserve">. </w:t>
      </w:r>
      <w:r w:rsidRPr="00FD0BE9">
        <w:t>Доказательствами могут быть</w:t>
      </w:r>
      <w:r w:rsidR="00FD0BE9">
        <w:t xml:space="preserve"> "</w:t>
      </w:r>
      <w:r w:rsidRPr="00FD0BE9">
        <w:t>любые сведения</w:t>
      </w:r>
      <w:r w:rsidR="00FD0BE9">
        <w:t xml:space="preserve">", </w:t>
      </w:r>
      <w:r w:rsidRPr="00FD0BE9">
        <w:t>если они отвечают требованию относимости к делу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По содержанию сведения о происшедшем событии или связанных с ним обстоятельствах могут быть самыми разнообразными</w:t>
      </w:r>
      <w:r w:rsidR="00FD0BE9" w:rsidRPr="00FD0BE9">
        <w:t xml:space="preserve">. </w:t>
      </w:r>
      <w:r w:rsidRPr="00FD0BE9">
        <w:t>Это могут быть сведения о действиях людей</w:t>
      </w:r>
      <w:r w:rsidR="00FD0BE9">
        <w:t xml:space="preserve"> (</w:t>
      </w:r>
      <w:r w:rsidRPr="00FD0BE9">
        <w:t xml:space="preserve">например, приобретение огнестрельного оружия, яда, нанесение ударов, подделка пропуска на вывоз похищенных со склада товаров и </w:t>
      </w:r>
      <w:r w:rsidR="00FD0BE9">
        <w:t>т.п.)</w:t>
      </w:r>
      <w:r w:rsidR="00FD0BE9" w:rsidRPr="00FD0BE9">
        <w:t>,</w:t>
      </w:r>
      <w:r w:rsidRPr="00FD0BE9">
        <w:t xml:space="preserve"> о физическом и психическом состоянии</w:t>
      </w:r>
      <w:r w:rsidR="00FD0BE9">
        <w:t xml:space="preserve"> (</w:t>
      </w:r>
      <w:r w:rsidRPr="00FD0BE9">
        <w:t xml:space="preserve">например, о состоянии опьянения лица в момент совершения преступления, о психическом заболевании обвиняемого, поведении потерпевшего и </w:t>
      </w:r>
      <w:r w:rsidR="00FD0BE9">
        <w:t>др.)</w:t>
      </w:r>
      <w:r w:rsidR="00FD0BE9" w:rsidRPr="00FD0BE9">
        <w:t xml:space="preserve">. </w:t>
      </w:r>
      <w:r w:rsidRPr="00FD0BE9">
        <w:t>Это могут быть данные о явлениях природы</w:t>
      </w:r>
      <w:r w:rsidR="00FD0BE9">
        <w:t xml:space="preserve"> (</w:t>
      </w:r>
      <w:r w:rsidRPr="00FD0BE9">
        <w:t xml:space="preserve">например, время наступления темноты в определенной местности в день совершения преступления, температура воды в реке и </w:t>
      </w:r>
      <w:r w:rsidR="00FD0BE9">
        <w:t>т.п.)</w:t>
      </w:r>
      <w:r w:rsidR="00FD0BE9" w:rsidRPr="00FD0BE9">
        <w:t xml:space="preserve"> </w:t>
      </w:r>
      <w:r w:rsidRPr="00FD0BE9">
        <w:t>или о событиях</w:t>
      </w:r>
      <w:r w:rsidR="00FD0BE9">
        <w:t xml:space="preserve"> (</w:t>
      </w:r>
      <w:r w:rsidRPr="00FD0BE9">
        <w:t xml:space="preserve">например, время взлета самолета и </w:t>
      </w:r>
      <w:r w:rsidR="00FD0BE9">
        <w:t>т.п.)</w:t>
      </w:r>
      <w:r w:rsidR="00FD0BE9" w:rsidRPr="00FD0BE9">
        <w:t>,</w:t>
      </w:r>
      <w:r w:rsidRPr="00FD0BE9">
        <w:t xml:space="preserve"> важных для установления фактических обстоятельств расследуемого события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Любые сведения могут стать доказательством по делу, если они так или иначе связаны с происшедшим событием, если на их основе можно установить какое-либо обстоятельство, имеющее значение для правильного разрешения дела</w:t>
      </w:r>
      <w:r w:rsidR="00FD0BE9" w:rsidRPr="00FD0BE9">
        <w:t xml:space="preserve">. </w:t>
      </w:r>
      <w:r w:rsidRPr="00FD0BE9">
        <w:t>Это свойство доказательства своим содержанием служить средством познания фактов прошлого называется относимостью доказательств</w:t>
      </w:r>
      <w:r w:rsidR="00FD0BE9" w:rsidRPr="00FD0BE9">
        <w:t xml:space="preserve">. </w:t>
      </w:r>
      <w:r w:rsidRPr="00FD0BE9">
        <w:t>Доказательство признается относящимся к делу, если оно содержит сведения о фактах или предметах, которые подтверждают, опровергают или ставят под сомнение обстоятельства, имеющие значение по делу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Сведения, которые следователь, суд получают в ходе допросов, осмотра вещей, из документов, могут быть как достоверными, так и ложными</w:t>
      </w:r>
      <w:r w:rsidR="00FD0BE9" w:rsidRPr="00FD0BE9">
        <w:t xml:space="preserve">. </w:t>
      </w:r>
      <w:r w:rsidRPr="00FD0BE9">
        <w:t>Установить, соответствуют ли полученные сведения действительности, составляет задачу следователя, суда</w:t>
      </w:r>
      <w:r w:rsidR="00FD0BE9" w:rsidRPr="00FD0BE9">
        <w:t xml:space="preserve">. </w:t>
      </w:r>
      <w:r w:rsidRPr="00FD0BE9">
        <w:t>Только после этого можно говорить о доказательстве как факте</w:t>
      </w:r>
      <w:r w:rsidR="00FD0BE9" w:rsidRPr="00FD0BE9">
        <w:t xml:space="preserve">. </w:t>
      </w:r>
      <w:r w:rsidRPr="00FD0BE9">
        <w:t>Факт может быть установлен и совокупностью доказательств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В ч</w:t>
      </w:r>
      <w:r w:rsidR="00FD0BE9">
        <w:t>.1</w:t>
      </w:r>
      <w:r w:rsidRPr="00FD0BE9">
        <w:t xml:space="preserve"> ст</w:t>
      </w:r>
      <w:r w:rsidR="00FD0BE9">
        <w:t>.7</w:t>
      </w:r>
      <w:r w:rsidRPr="00FD0BE9">
        <w:t>4 УПК характеризуется содержательная сторона сведений, в ч</w:t>
      </w:r>
      <w:r w:rsidR="00FD0BE9">
        <w:t>.2</w:t>
      </w:r>
      <w:r w:rsidRPr="00FD0BE9">
        <w:t xml:space="preserve"> той же статьи указывается исчерпывающий перечень процессуальных источников, которые эти сведения могут содержать</w:t>
      </w:r>
      <w:r w:rsidR="00FD0BE9" w:rsidRPr="00FD0BE9">
        <w:t xml:space="preserve">. </w:t>
      </w:r>
      <w:r w:rsidRPr="00FD0BE9">
        <w:t>Это</w:t>
      </w:r>
      <w:r w:rsidR="00FD0BE9" w:rsidRPr="00FD0BE9">
        <w:t xml:space="preserve">: </w:t>
      </w:r>
      <w:r w:rsidRPr="00FD0BE9">
        <w:t>показания лиц, заключения экспертов, вещественные доказательства, протоколы следственных и судебных действий, иные документы, заключение и показания специалиста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Применительно к каждому источнику получения сведений закон устанавливает порядок собирания</w:t>
      </w:r>
      <w:r w:rsidR="00FD0BE9">
        <w:t xml:space="preserve"> (</w:t>
      </w:r>
      <w:r w:rsidRPr="00FD0BE9">
        <w:t xml:space="preserve">допрос, осмотр, обыск и </w:t>
      </w:r>
      <w:r w:rsidR="00FD0BE9">
        <w:t>др.)</w:t>
      </w:r>
      <w:r w:rsidR="00FD0BE9" w:rsidRPr="00FD0BE9">
        <w:t xml:space="preserve"> </w:t>
      </w:r>
      <w:r w:rsidRPr="00FD0BE9">
        <w:t>и процессуального закрепления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Источник сведений и порядок</w:t>
      </w:r>
      <w:r w:rsidR="00FD0BE9">
        <w:t xml:space="preserve"> (</w:t>
      </w:r>
      <w:r w:rsidRPr="00FD0BE9">
        <w:t>форма</w:t>
      </w:r>
      <w:r w:rsidR="00FD0BE9" w:rsidRPr="00FD0BE9">
        <w:t xml:space="preserve">) </w:t>
      </w:r>
      <w:r w:rsidRPr="00FD0BE9">
        <w:t>их собирания</w:t>
      </w:r>
      <w:r w:rsidR="00FD0BE9">
        <w:t xml:space="preserve"> (</w:t>
      </w:r>
      <w:r w:rsidRPr="00FD0BE9">
        <w:t xml:space="preserve">допросы, осмотр, экспертиза и </w:t>
      </w:r>
      <w:r w:rsidR="00FD0BE9">
        <w:t>др.)</w:t>
      </w:r>
      <w:r w:rsidR="00FD0BE9" w:rsidRPr="00FD0BE9">
        <w:t xml:space="preserve"> </w:t>
      </w:r>
      <w:r w:rsidRPr="00FD0BE9">
        <w:t>и закрепления в установленных процессуальных документах служат основанием для выделения видов доказательств</w:t>
      </w:r>
      <w:r w:rsidR="00FD0BE9" w:rsidRPr="00FD0BE9">
        <w:t xml:space="preserve">. </w:t>
      </w:r>
      <w:r w:rsidRPr="00FD0BE9">
        <w:t>Такими являются</w:t>
      </w:r>
      <w:r w:rsidR="00FD0BE9">
        <w:t>:</w:t>
      </w:r>
    </w:p>
    <w:p w:rsidR="00FD0BE9" w:rsidRDefault="00FD0BE9" w:rsidP="00FD0BE9">
      <w:pPr>
        <w:ind w:firstLine="709"/>
      </w:pPr>
      <w:r>
        <w:t>1)</w:t>
      </w:r>
      <w:r w:rsidRPr="00FD0BE9">
        <w:t xml:space="preserve"> </w:t>
      </w:r>
      <w:r w:rsidR="00732574" w:rsidRPr="00FD0BE9">
        <w:t>показания подозреваемого, обвиняемого</w:t>
      </w:r>
      <w:r>
        <w:t>;</w:t>
      </w:r>
    </w:p>
    <w:p w:rsidR="00FD0BE9" w:rsidRDefault="00FD0BE9" w:rsidP="00FD0BE9">
      <w:pPr>
        <w:ind w:firstLine="709"/>
      </w:pPr>
      <w:r>
        <w:t>2)</w:t>
      </w:r>
      <w:r w:rsidRPr="00FD0BE9">
        <w:t xml:space="preserve"> </w:t>
      </w:r>
      <w:r w:rsidR="00732574" w:rsidRPr="00FD0BE9">
        <w:t>показания потерпевшего, свидетелей</w:t>
      </w:r>
      <w:r>
        <w:t>;</w:t>
      </w:r>
    </w:p>
    <w:p w:rsidR="00FD0BE9" w:rsidRDefault="00FD0BE9" w:rsidP="00FD0BE9">
      <w:pPr>
        <w:ind w:firstLine="709"/>
      </w:pPr>
      <w:r>
        <w:t>3)</w:t>
      </w:r>
      <w:r w:rsidRPr="00FD0BE9">
        <w:t xml:space="preserve"> </w:t>
      </w:r>
      <w:r w:rsidR="00732574" w:rsidRPr="00FD0BE9">
        <w:t>заключение и показание эксперта</w:t>
      </w:r>
      <w:r>
        <w:t>;</w:t>
      </w:r>
    </w:p>
    <w:p w:rsidR="00FD0BE9" w:rsidRDefault="00FD0BE9" w:rsidP="00FD0BE9">
      <w:pPr>
        <w:ind w:firstLine="709"/>
      </w:pPr>
      <w:r>
        <w:t>4)</w:t>
      </w:r>
      <w:r w:rsidRPr="00FD0BE9">
        <w:t xml:space="preserve"> </w:t>
      </w:r>
      <w:r w:rsidR="00732574" w:rsidRPr="00FD0BE9">
        <w:t>вещественные доказательства</w:t>
      </w:r>
      <w:r>
        <w:t>;</w:t>
      </w:r>
    </w:p>
    <w:p w:rsidR="00FD0BE9" w:rsidRDefault="00FD0BE9" w:rsidP="00FD0BE9">
      <w:pPr>
        <w:ind w:firstLine="709"/>
      </w:pPr>
      <w:r>
        <w:t>5)</w:t>
      </w:r>
      <w:r w:rsidRPr="00FD0BE9">
        <w:t xml:space="preserve"> </w:t>
      </w:r>
      <w:r w:rsidR="00732574" w:rsidRPr="00FD0BE9">
        <w:t>протоколы следствия и судебных действий</w:t>
      </w:r>
      <w:r>
        <w:t>;</w:t>
      </w:r>
    </w:p>
    <w:p w:rsidR="00FD0BE9" w:rsidRDefault="00FD0BE9" w:rsidP="00FD0BE9">
      <w:pPr>
        <w:ind w:firstLine="709"/>
      </w:pPr>
      <w:r>
        <w:t>6)</w:t>
      </w:r>
      <w:r w:rsidRPr="00FD0BE9">
        <w:t xml:space="preserve"> </w:t>
      </w:r>
      <w:r w:rsidR="00732574" w:rsidRPr="00FD0BE9">
        <w:t>иные документы</w:t>
      </w:r>
      <w:r w:rsidRPr="00FD0BE9">
        <w:t xml:space="preserve">. </w:t>
      </w:r>
      <w:r w:rsidR="00732574" w:rsidRPr="00FD0BE9">
        <w:t>Этот перечень видов доказательств исчерпывающий</w:t>
      </w:r>
      <w:r>
        <w:t xml:space="preserve"> (</w:t>
      </w:r>
      <w:r w:rsidR="00732574" w:rsidRPr="00FD0BE9">
        <w:t>ч</w:t>
      </w:r>
      <w:r>
        <w:t>.2</w:t>
      </w:r>
      <w:r w:rsidR="00732574" w:rsidRPr="00FD0BE9">
        <w:t xml:space="preserve"> ст</w:t>
      </w:r>
      <w:r>
        <w:t>.7</w:t>
      </w:r>
      <w:r w:rsidR="00732574" w:rsidRPr="00FD0BE9">
        <w:t>4 УПК</w:t>
      </w:r>
      <w:r w:rsidRPr="00FD0BE9">
        <w:t>).</w:t>
      </w:r>
    </w:p>
    <w:p w:rsidR="00FD0BE9" w:rsidRDefault="00732574" w:rsidP="00FD0BE9">
      <w:pPr>
        <w:ind w:firstLine="709"/>
      </w:pPr>
      <w:r w:rsidRPr="00FD0BE9">
        <w:t>Изложенное свидетельствует о том, что доказательство по уголовному делу выступает в единстве своего содержания</w:t>
      </w:r>
      <w:r w:rsidR="00FD0BE9">
        <w:t xml:space="preserve"> (</w:t>
      </w:r>
      <w:r w:rsidRPr="00FD0BE9">
        <w:t>сведения</w:t>
      </w:r>
      <w:r w:rsidR="00FD0BE9" w:rsidRPr="00FD0BE9">
        <w:t xml:space="preserve">) </w:t>
      </w:r>
      <w:r w:rsidRPr="00FD0BE9">
        <w:t>и процессуальной формы получения и фиксации этих сведений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Содержание полученных сведений характеризуется относимостью к делу, если содержание сведений дает возможность установить какие-либо из обстоятельств, имеющих по делу значение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Процессуальная форма получения и закрепления этих сведений предполагает соблюдение процессуальных правил, которые делают доказательство допустимым</w:t>
      </w:r>
      <w:r w:rsidR="00FD0BE9" w:rsidRPr="00FD0BE9">
        <w:t xml:space="preserve">. </w:t>
      </w:r>
      <w:r w:rsidRPr="00FD0BE9">
        <w:t>Таким образом, каждое доказательство по делу должно отвечать требованию относимости и допустимости</w:t>
      </w:r>
      <w:r w:rsidR="00FD0BE9" w:rsidRPr="00FD0BE9">
        <w:t xml:space="preserve">. </w:t>
      </w:r>
      <w:r w:rsidRPr="00FD0BE9">
        <w:t>Рассмотрим эти требования</w:t>
      </w:r>
      <w:r w:rsidR="00FD0BE9" w:rsidRPr="00FD0BE9">
        <w:t>.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Pr="00FD0BE9" w:rsidRDefault="00732574" w:rsidP="002341EF">
      <w:pPr>
        <w:pStyle w:val="2"/>
      </w:pPr>
      <w:r w:rsidRPr="00FD0BE9">
        <w:t>8</w:t>
      </w:r>
      <w:r w:rsidR="00FD0BE9" w:rsidRPr="00FD0BE9">
        <w:t xml:space="preserve">. </w:t>
      </w:r>
      <w:r w:rsidRPr="00FD0BE9">
        <w:t>Источники доказательств</w:t>
      </w:r>
      <w:r w:rsidR="00FD0BE9" w:rsidRPr="00FD0BE9">
        <w:t xml:space="preserve">: </w:t>
      </w:r>
      <w:r w:rsidRPr="00FD0BE9">
        <w:t>заключение эксперта и его показания, вещественные доказательства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732574" w:rsidP="00FD0BE9">
      <w:pPr>
        <w:ind w:firstLine="709"/>
      </w:pPr>
      <w:r w:rsidRPr="00FD0BE9">
        <w:t>Любые сведения</w:t>
      </w:r>
      <w:r w:rsidR="00FD0BE9">
        <w:t xml:space="preserve"> (</w:t>
      </w:r>
      <w:r w:rsidRPr="00FD0BE9">
        <w:t>доказательства</w:t>
      </w:r>
      <w:r w:rsidR="00FD0BE9" w:rsidRPr="00FD0BE9">
        <w:t>),</w:t>
      </w:r>
      <w:r w:rsidRPr="00FD0BE9">
        <w:t xml:space="preserve"> с помощью которых дознаватель, следователь, прокурор и суд устанавливают по уголовному делу положения, образующие предмет доказывания, и иные обстоятельства, имеющие значение для правильного разрешения дела, могут быть получены в рамках процессуального доказывания только из источников, указанных в законе и именуемых в теории уголовного процесса источниками доказательств</w:t>
      </w:r>
      <w:r w:rsidR="00FD0BE9" w:rsidRPr="00FD0BE9">
        <w:t xml:space="preserve">. </w:t>
      </w:r>
      <w:r w:rsidRPr="00FD0BE9">
        <w:t>Их перечень в 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4 УПК является исчерпывающим и расширительному толкованию не подлежит</w:t>
      </w:r>
      <w:r w:rsidR="00FD0BE9" w:rsidRPr="00FD0BE9">
        <w:t xml:space="preserve">. </w:t>
      </w:r>
      <w:r w:rsidRPr="00FD0BE9">
        <w:t>К ним относятся показания подозреваемого, обвиняемого, потерпевшего и свидетеля</w:t>
      </w:r>
      <w:r w:rsidR="00FD0BE9" w:rsidRPr="00FD0BE9">
        <w:t xml:space="preserve">; </w:t>
      </w:r>
      <w:r w:rsidRPr="00FD0BE9">
        <w:t>заключение и показания эксперта</w:t>
      </w:r>
      <w:r w:rsidR="00FD0BE9" w:rsidRPr="00FD0BE9">
        <w:t xml:space="preserve">; </w:t>
      </w:r>
      <w:r w:rsidRPr="00FD0BE9">
        <w:t>заключение и показания специалиста</w:t>
      </w:r>
      <w:r w:rsidR="00FD0BE9" w:rsidRPr="00FD0BE9">
        <w:t xml:space="preserve">; </w:t>
      </w:r>
      <w:r w:rsidRPr="00FD0BE9">
        <w:t>вещественные доказательства</w:t>
      </w:r>
      <w:r w:rsidR="00FD0BE9" w:rsidRPr="00FD0BE9">
        <w:t xml:space="preserve">; </w:t>
      </w:r>
      <w:r w:rsidRPr="00FD0BE9">
        <w:t>протоколы следственных действий и судебного заседания</w:t>
      </w:r>
      <w:r w:rsidR="00FD0BE9" w:rsidRPr="00FD0BE9">
        <w:t xml:space="preserve">; </w:t>
      </w:r>
      <w:r w:rsidRPr="00FD0BE9">
        <w:t>иные документы, содержащие сведения, относящиеся к уголовному делу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 xml:space="preserve">Заключение эксперта </w:t>
      </w:r>
      <w:r w:rsidR="00FD0BE9">
        <w:t>-</w:t>
      </w:r>
      <w:r w:rsidRPr="00FD0BE9">
        <w:t xml:space="preserve"> это письменно оформленные выводы лица, обладающего специальными познаниями и назначенного для производства судебной экспертизы, с отображением содержания выполненного им исследования по вопросам, поставленным перед экспертом должностным лицом, ведущим производство по уголовному делу, судом или сторонами</w:t>
      </w:r>
      <w:r w:rsidR="00FD0BE9">
        <w:t xml:space="preserve"> (</w:t>
      </w:r>
      <w:r w:rsidRPr="00FD0BE9">
        <w:t>ч</w:t>
      </w:r>
      <w:r w:rsidR="00FD0BE9">
        <w:t>.1</w:t>
      </w:r>
      <w:r w:rsidRPr="00FD0BE9">
        <w:t xml:space="preserve"> ст</w:t>
      </w:r>
      <w:r w:rsidR="00FD0BE9">
        <w:t>.8</w:t>
      </w:r>
      <w:r w:rsidRPr="00FD0BE9">
        <w:t>0, 283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Экспертиза назначается в случаях, когда в ходе предварительного расследования, судебного разбирательства или кассационного производства для установления обстоятельств, имеющих значение для дела, необходимы специальные познания</w:t>
      </w:r>
      <w:r w:rsidR="00FD0BE9">
        <w:t xml:space="preserve"> (</w:t>
      </w:r>
      <w:r w:rsidRPr="00FD0BE9">
        <w:t>ст</w:t>
      </w:r>
      <w:r w:rsidR="00FD0BE9">
        <w:t>. 19</w:t>
      </w:r>
      <w:r w:rsidRPr="00FD0BE9">
        <w:t>5, 196, 283, 377 УПК</w:t>
      </w:r>
      <w:r w:rsidR="00FD0BE9" w:rsidRPr="00FD0BE9">
        <w:t xml:space="preserve">). </w:t>
      </w:r>
      <w:r w:rsidRPr="00FD0BE9">
        <w:t>В стадиях возбуждения уголовного дела, подготовки к судебному заседанию и предварительного слушания, а также в надзорном производстве экспертиза не назначается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Решение о необходимости получения экспертного заключения по конкретным вопросам, возникающим в ходе расследования или судебного разбирательства, принимается по собственному усмотрению дознавателем, следователем, прокурором или судом</w:t>
      </w:r>
      <w:r w:rsidR="00FD0BE9" w:rsidRPr="00FD0BE9">
        <w:t xml:space="preserve">. </w:t>
      </w:r>
      <w:r w:rsidRPr="00FD0BE9">
        <w:t>Экспертиза указанными должностными лицами и судом может быть назначена и по ходатайству сторон</w:t>
      </w:r>
      <w:r w:rsidR="00FD0BE9" w:rsidRPr="00FD0BE9">
        <w:t xml:space="preserve">. </w:t>
      </w:r>
      <w:r w:rsidRPr="00FD0BE9">
        <w:t>Вместе с тем закон</w:t>
      </w:r>
      <w:r w:rsidR="00FD0BE9">
        <w:t xml:space="preserve"> (</w:t>
      </w:r>
      <w:r w:rsidRPr="00FD0BE9">
        <w:t>ст</w:t>
      </w:r>
      <w:r w:rsidR="00FD0BE9">
        <w:t>. 19</w:t>
      </w:r>
      <w:r w:rsidRPr="00FD0BE9">
        <w:t>6 УПК</w:t>
      </w:r>
      <w:r w:rsidR="00FD0BE9" w:rsidRPr="00FD0BE9">
        <w:t xml:space="preserve">) </w:t>
      </w:r>
      <w:r w:rsidRPr="00FD0BE9">
        <w:t>предусматривает ряд случаев, когда проведение судебной экспертизы является обязательным</w:t>
      </w:r>
      <w:r w:rsidR="00FD0BE9" w:rsidRPr="00FD0BE9">
        <w:t>:</w:t>
      </w:r>
    </w:p>
    <w:p w:rsidR="00FD0BE9" w:rsidRDefault="00732574" w:rsidP="00FD0BE9">
      <w:pPr>
        <w:ind w:firstLine="709"/>
      </w:pPr>
      <w:r w:rsidRPr="00FD0BE9">
        <w:t>если необходимо установить причины смерти, характер и степень вреда, причиненного здоровью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если требуется определить психическое или физическое состояние обвиняемого или подозреваемого, когда возникает сомнение по поводу их вменяемости или способности самостоятельно защищать свои права и законные интересы в уголовном судопроизводстве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если необходимо установить психическое или физическое состояние потерпевшего в случаях, когда возникает сомнение в его способности правильно воспринимать обстоятельства, имеющие значение для дела, и давать показания</w:t>
      </w:r>
      <w:r w:rsidR="00FD0BE9" w:rsidRPr="00FD0BE9">
        <w:t>;</w:t>
      </w:r>
    </w:p>
    <w:p w:rsidR="00FD0BE9" w:rsidRDefault="00732574" w:rsidP="00FD0BE9">
      <w:pPr>
        <w:ind w:firstLine="709"/>
      </w:pPr>
      <w:r w:rsidRPr="00FD0BE9">
        <w:t>если требуется установить возраст обвиняемого, подозреваемого и потерпевшего, когда это имеет значение для уголовного дела, а документы, подтверждающие его возраст, отсутствуют или вызывают сомнение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Эксперт представляет заключение от своего имени, по своему внутреннему убеждению, сложившемуся в результате проведенного им исследования, и несет за него персональную ответственность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 xml:space="preserve">Показания эксперта </w:t>
      </w:r>
      <w:r w:rsidR="00FD0BE9">
        <w:t>-</w:t>
      </w:r>
      <w:r w:rsidRPr="00FD0BE9">
        <w:t xml:space="preserve"> это устное сообщение</w:t>
      </w:r>
      <w:r w:rsidR="00FD0BE9">
        <w:t xml:space="preserve"> (</w:t>
      </w:r>
      <w:r w:rsidRPr="00FD0BE9">
        <w:t>сведения</w:t>
      </w:r>
      <w:r w:rsidR="00FD0BE9" w:rsidRPr="00FD0BE9">
        <w:t>),</w:t>
      </w:r>
      <w:r w:rsidRPr="00FD0BE9">
        <w:t xml:space="preserve"> сделанное им при допросе, проведенном после получения его заключения, в целях разъяснения или уточнения этого заключения, и зафиксированное в предусмотренном законом порядке</w:t>
      </w:r>
      <w:r w:rsidR="00FD0BE9">
        <w:t xml:space="preserve"> (</w:t>
      </w:r>
      <w:r w:rsidRPr="00FD0BE9">
        <w:t>ч</w:t>
      </w:r>
      <w:r w:rsidR="00FD0BE9">
        <w:t>.2</w:t>
      </w:r>
      <w:r w:rsidRPr="00FD0BE9">
        <w:t xml:space="preserve"> ст</w:t>
      </w:r>
      <w:r w:rsidR="00FD0BE9">
        <w:t>.8</w:t>
      </w:r>
      <w:r w:rsidRPr="00FD0BE9">
        <w:t>0, ст</w:t>
      </w:r>
      <w:r w:rsidR="00FD0BE9">
        <w:t>.1</w:t>
      </w:r>
      <w:r w:rsidRPr="00FD0BE9">
        <w:t>66, 167, 205, 282 УПК</w:t>
      </w:r>
      <w:r w:rsidR="00FD0BE9" w:rsidRPr="00FD0BE9">
        <w:t xml:space="preserve">). </w:t>
      </w:r>
      <w:r w:rsidRPr="00FD0BE9">
        <w:t>Потребность в допросе эксперта может возникнуть если в представленном им заключении имеются неясные, нечеткие, расплывчатые или неопределенные формулировки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Допрос также может быть произведен для уточнения примененной экспертом методики исследования</w:t>
      </w:r>
      <w:r w:rsidR="00FD0BE9" w:rsidRPr="00FD0BE9">
        <w:t xml:space="preserve">; </w:t>
      </w:r>
      <w:r w:rsidRPr="00FD0BE9">
        <w:t>для получения разъяснений относительно уровня современных достижений в соответствующей области науки, техники, искусства или ремесла</w:t>
      </w:r>
      <w:r w:rsidR="00FD0BE9" w:rsidRPr="00FD0BE9">
        <w:t xml:space="preserve">; </w:t>
      </w:r>
      <w:r w:rsidRPr="00FD0BE9">
        <w:t>для получения дополнительных сведений в отношении специальности или компетентности эксперта</w:t>
      </w:r>
      <w:r w:rsidR="00FD0BE9" w:rsidRPr="00FD0BE9">
        <w:t xml:space="preserve">; </w:t>
      </w:r>
      <w:r w:rsidRPr="00FD0BE9">
        <w:t>для разъяснений причин возникших противоречий между специалистами, участвовавшими в комиссионной экспертизе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Федеральным законом от 4 июля 2003 г</w:t>
      </w:r>
      <w:r w:rsidR="00FD0BE9" w:rsidRPr="00FD0BE9">
        <w:t xml:space="preserve">. </w:t>
      </w:r>
      <w:r w:rsidRPr="00FD0BE9">
        <w:t>№ 92-ФЗ перечень источников доказательств, предусмотренных 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4 УПК, был дополнен заключением и показаниями специалиста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 xml:space="preserve">Вещественные доказательства </w:t>
      </w:r>
      <w:r w:rsidR="00FD0BE9">
        <w:t>-</w:t>
      </w:r>
      <w:r w:rsidRPr="00FD0BE9">
        <w:t xml:space="preserve"> это любые объекты</w:t>
      </w:r>
      <w:r w:rsidR="00FD0BE9">
        <w:t xml:space="preserve"> (</w:t>
      </w:r>
      <w:r w:rsidRPr="00FD0BE9">
        <w:t>предметы</w:t>
      </w:r>
      <w:r w:rsidR="00FD0BE9" w:rsidRPr="00FD0BE9">
        <w:t xml:space="preserve">) </w:t>
      </w:r>
      <w:r w:rsidRPr="00FD0BE9">
        <w:t>материального мира, обладающие признаками или свойствами носителей доказательственной информации, полученные и приобщенные к уголовному делу в установленном законом порядке</w:t>
      </w:r>
      <w:r w:rsidR="00FD0BE9" w:rsidRPr="00FD0BE9">
        <w:t xml:space="preserve">. </w:t>
      </w:r>
      <w:r w:rsidRPr="00FD0BE9">
        <w:t>В соответствии со ст</w:t>
      </w:r>
      <w:r w:rsidR="00FD0BE9">
        <w:t>.8</w:t>
      </w:r>
      <w:r w:rsidRPr="00FD0BE9">
        <w:t>1 УПК к ним относятся</w:t>
      </w:r>
      <w:r w:rsidR="00FD0BE9" w:rsidRPr="00FD0BE9">
        <w:t>:</w:t>
      </w:r>
    </w:p>
    <w:p w:rsidR="00FD0BE9" w:rsidRDefault="00732574" w:rsidP="00FD0BE9">
      <w:pPr>
        <w:ind w:firstLine="709"/>
      </w:pPr>
      <w:r w:rsidRPr="00FD0BE9">
        <w:t>предметы, которые служили орудиями преступления</w:t>
      </w:r>
      <w:r w:rsidR="00FD0BE9" w:rsidRPr="00FD0BE9">
        <w:t xml:space="preserve">. </w:t>
      </w:r>
      <w:r w:rsidRPr="00FD0BE9">
        <w:t>Под ними следует понимать любые материальные объекты, специально изготовленные, приспособленные или найденные на месте, которые были использованы для подготовки или совершения преступления, а также для сокрытия его следов</w:t>
      </w:r>
      <w:r w:rsidR="00FD0BE9" w:rsidRPr="00FD0BE9">
        <w:t xml:space="preserve">. </w:t>
      </w:r>
      <w:r w:rsidRPr="00FD0BE9">
        <w:t>К орудиям преступления, в частности, необходимо причислять нож, которым было совершено убийство</w:t>
      </w:r>
      <w:r w:rsidR="00FD0BE9" w:rsidRPr="00FD0BE9">
        <w:t xml:space="preserve">; </w:t>
      </w:r>
      <w:r w:rsidRPr="00FD0BE9">
        <w:t>топор, которым взломали замок входной двери при совершении кражи</w:t>
      </w:r>
      <w:r w:rsidR="00FD0BE9" w:rsidRPr="00FD0BE9">
        <w:t xml:space="preserve">; </w:t>
      </w:r>
      <w:r w:rsidRPr="00FD0BE9">
        <w:t xml:space="preserve">фальшивая товарно-транспортная накладная, при помощи которой были похищены материальные ценности со склада, и </w:t>
      </w:r>
      <w:r w:rsidR="00FD0BE9">
        <w:t>т.д.;</w:t>
      </w:r>
    </w:p>
    <w:p w:rsidR="00FD0BE9" w:rsidRDefault="00732574" w:rsidP="00FD0BE9">
      <w:pPr>
        <w:ind w:firstLine="709"/>
      </w:pPr>
      <w:r w:rsidRPr="00FD0BE9">
        <w:t>предметы, которые сохранили на себе следы преступления</w:t>
      </w:r>
      <w:r w:rsidR="00FD0BE9" w:rsidRPr="00FD0BE9">
        <w:t xml:space="preserve">. </w:t>
      </w:r>
      <w:r w:rsidRPr="00FD0BE9">
        <w:t>К ним относятся материальные объекты, на которых отобразилось воздействие общественно опасного деяния</w:t>
      </w:r>
      <w:r w:rsidR="00FD0BE9" w:rsidRPr="00FD0BE9">
        <w:t xml:space="preserve">. </w:t>
      </w:r>
      <w:r w:rsidRPr="00FD0BE9">
        <w:t>К таким предметам, например, относятся</w:t>
      </w:r>
      <w:r w:rsidR="00FD0BE9" w:rsidRPr="00FD0BE9">
        <w:t xml:space="preserve">: </w:t>
      </w:r>
      <w:r w:rsidRPr="00FD0BE9">
        <w:t xml:space="preserve">одежда с огнестрельными повреждениями, взломанный замок от входной двери, чемодан с двойным дном с остатками наркотического вещества и </w:t>
      </w:r>
      <w:r w:rsidR="00FD0BE9">
        <w:t>т.п.;</w:t>
      </w:r>
    </w:p>
    <w:p w:rsidR="00732574" w:rsidRPr="00FD0BE9" w:rsidRDefault="00732574" w:rsidP="00FD0BE9">
      <w:pPr>
        <w:ind w:firstLine="709"/>
      </w:pPr>
      <w:r w:rsidRPr="00FD0BE9">
        <w:t xml:space="preserve">предметы, которые были объектами преступных действий, </w:t>
      </w:r>
      <w:r w:rsidR="00FD0BE9">
        <w:t>т.е.</w:t>
      </w:r>
      <w:r w:rsidR="00FD0BE9" w:rsidRPr="00FD0BE9">
        <w:t xml:space="preserve"> </w:t>
      </w:r>
      <w:r w:rsidRPr="00FD0BE9">
        <w:t>конкретные вещи, на которые непосредственно было направлено</w:t>
      </w:r>
    </w:p>
    <w:p w:rsidR="00FD0BE9" w:rsidRDefault="00732574" w:rsidP="00FD0BE9">
      <w:pPr>
        <w:ind w:firstLine="709"/>
      </w:pPr>
      <w:r w:rsidRPr="00FD0BE9">
        <w:t>противоправное посягательство</w:t>
      </w:r>
      <w:r w:rsidR="00FD0BE9" w:rsidRPr="00FD0BE9">
        <w:t xml:space="preserve">: </w:t>
      </w:r>
      <w:r w:rsidRPr="00FD0BE9">
        <w:t xml:space="preserve">похищенное имущество, угнанный автомобиль и </w:t>
      </w:r>
      <w:r w:rsidR="00FD0BE9">
        <w:t>т.п.;</w:t>
      </w:r>
    </w:p>
    <w:p w:rsidR="00FD0BE9" w:rsidRDefault="00732574" w:rsidP="00FD0BE9">
      <w:pPr>
        <w:ind w:firstLine="709"/>
      </w:pPr>
      <w:r w:rsidRPr="00FD0BE9">
        <w:t>имущество, деньги и иные ценности, полученные в результате преступных действий либо нажитые преступным путем</w:t>
      </w:r>
      <w:r w:rsidR="00FD0BE9" w:rsidRPr="00FD0BE9">
        <w:t xml:space="preserve">. </w:t>
      </w:r>
      <w:r w:rsidRPr="00FD0BE9">
        <w:t>К ним, в частности, относятся дорогостоящие предметы, купленные на похищенные деньги, наличные деньги, сырье и изделия из драгоценных металлов и камней и иные ценные вещи, приобретенные от сбыта похищенного имущества или в результате преступной деятельности</w:t>
      </w:r>
      <w:r w:rsidR="00FD0BE9">
        <w:t xml:space="preserve"> (</w:t>
      </w:r>
      <w:r w:rsidRPr="00FD0BE9">
        <w:t>например, при занятии запрещенным промыслом</w:t>
      </w:r>
      <w:r w:rsidR="00FD0BE9" w:rsidRPr="00FD0BE9">
        <w:t>);</w:t>
      </w:r>
    </w:p>
    <w:p w:rsidR="00FD0BE9" w:rsidRDefault="00732574" w:rsidP="00FD0BE9">
      <w:pPr>
        <w:ind w:firstLine="709"/>
      </w:pPr>
      <w:r w:rsidRPr="00FD0BE9">
        <w:t>иные предметы материального мира и документы, которые могут служить средствами для обнаружения преступления и установления обстоятельств уголовного дела</w:t>
      </w:r>
      <w:r w:rsidR="00FD0BE9" w:rsidRPr="00FD0BE9">
        <w:t xml:space="preserve">. </w:t>
      </w:r>
      <w:r w:rsidRPr="00FD0BE9">
        <w:t>К ним, в частности, могут быть отнесены предметы, вещи, забытые или брошенные преступником на месте происшествия</w:t>
      </w:r>
      <w:r w:rsidR="00FD0BE9">
        <w:t xml:space="preserve"> (</w:t>
      </w:r>
      <w:r w:rsidRPr="00FD0BE9">
        <w:t>если только они не относятся к орудиям преступления или предметам преступного посягательства</w:t>
      </w:r>
      <w:r w:rsidR="00FD0BE9" w:rsidRPr="00FD0BE9">
        <w:t>).</w:t>
      </w:r>
    </w:p>
    <w:p w:rsidR="00FD0BE9" w:rsidRDefault="00732574" w:rsidP="00FD0BE9">
      <w:pPr>
        <w:ind w:firstLine="709"/>
        <w:rPr>
          <w:lang w:val="en-US"/>
        </w:rPr>
      </w:pPr>
      <w:r w:rsidRPr="00FD0BE9">
        <w:t>Для того чтобы объект материального мира получил статус вещественного доказательства по уголовному делу, законодательством предусмотрены процессуальные правила его оформления</w:t>
      </w:r>
      <w:r w:rsidR="00FD0BE9">
        <w:t xml:space="preserve"> (</w:t>
      </w:r>
      <w:r w:rsidRPr="00FD0BE9">
        <w:t>ч</w:t>
      </w:r>
      <w:r w:rsidR="00FD0BE9">
        <w:t>.2</w:t>
      </w:r>
      <w:r w:rsidRPr="00FD0BE9">
        <w:t xml:space="preserve"> ст</w:t>
      </w:r>
      <w:r w:rsidR="00FD0BE9">
        <w:t>.8</w:t>
      </w:r>
      <w:r w:rsidRPr="00FD0BE9">
        <w:t>1 УПК</w:t>
      </w:r>
      <w:r w:rsidR="00FD0BE9" w:rsidRPr="00FD0BE9">
        <w:t>).</w:t>
      </w:r>
    </w:p>
    <w:p w:rsidR="00FD0BE9" w:rsidRPr="00FD0BE9" w:rsidRDefault="002341EF" w:rsidP="002341EF">
      <w:pPr>
        <w:pStyle w:val="2"/>
      </w:pPr>
      <w:r>
        <w:rPr>
          <w:lang w:val="en-US"/>
        </w:rPr>
        <w:br w:type="page"/>
      </w:r>
      <w:r w:rsidR="00732574" w:rsidRPr="00FD0BE9">
        <w:t>9</w:t>
      </w:r>
      <w:r w:rsidR="00FD0BE9" w:rsidRPr="00FD0BE9">
        <w:t xml:space="preserve">. </w:t>
      </w:r>
      <w:r w:rsidR="00732574" w:rsidRPr="00FD0BE9">
        <w:t>Источники доказательств</w:t>
      </w:r>
      <w:r w:rsidR="00FD0BE9" w:rsidRPr="00FD0BE9">
        <w:t xml:space="preserve">: </w:t>
      </w:r>
      <w:r w:rsidR="00732574" w:rsidRPr="00FD0BE9">
        <w:t>показания подозреваемого, обвиняемого, свидетеля и потерпевшего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732574" w:rsidP="00FD0BE9">
      <w:pPr>
        <w:ind w:firstLine="709"/>
      </w:pPr>
      <w:r w:rsidRPr="00FD0BE9">
        <w:t>Любые сведения</w:t>
      </w:r>
      <w:r w:rsidR="00FD0BE9">
        <w:t xml:space="preserve"> (</w:t>
      </w:r>
      <w:r w:rsidRPr="00FD0BE9">
        <w:t>доказательства</w:t>
      </w:r>
      <w:r w:rsidR="00FD0BE9" w:rsidRPr="00FD0BE9">
        <w:t>),</w:t>
      </w:r>
      <w:r w:rsidRPr="00FD0BE9">
        <w:t xml:space="preserve"> с помощью которых дознаватель, следователь, прокурор и суд устанавливают по уголовному делу положения, образующие предмет доказывания, и иные обстоятельства, имеющие значение для правильного разрешения дела, могут быть получены в рамках процессуального доказывания только из источников, указанных в законе и именуемых в теории уголовного процесса источниками доказательств</w:t>
      </w:r>
      <w:r w:rsidR="00FD0BE9" w:rsidRPr="00FD0BE9">
        <w:t xml:space="preserve">. </w:t>
      </w:r>
      <w:r w:rsidRPr="00FD0BE9">
        <w:t>Их перечень в ч</w:t>
      </w:r>
      <w:r w:rsidR="00FD0BE9">
        <w:t>.2</w:t>
      </w:r>
      <w:r w:rsidRPr="00FD0BE9">
        <w:t xml:space="preserve"> ст</w:t>
      </w:r>
      <w:r w:rsidR="00FD0BE9">
        <w:t>.7</w:t>
      </w:r>
      <w:r w:rsidRPr="00FD0BE9">
        <w:t>4 УПК является исчерпывающим и расширительному толкованию не подлежит</w:t>
      </w:r>
      <w:r w:rsidR="00FD0BE9" w:rsidRPr="00FD0BE9">
        <w:t xml:space="preserve">. </w:t>
      </w:r>
      <w:r w:rsidRPr="00FD0BE9">
        <w:t>К ним относятся показания подозреваемого, обвиняемого, потерпевшего и свидетеля</w:t>
      </w:r>
      <w:r w:rsidR="00FD0BE9" w:rsidRPr="00FD0BE9">
        <w:t xml:space="preserve">; </w:t>
      </w:r>
      <w:r w:rsidRPr="00FD0BE9">
        <w:t>заключение и показания эксперта</w:t>
      </w:r>
      <w:r w:rsidR="00FD0BE9" w:rsidRPr="00FD0BE9">
        <w:t xml:space="preserve">; </w:t>
      </w:r>
      <w:r w:rsidRPr="00FD0BE9">
        <w:t>заключение и показания специалиста</w:t>
      </w:r>
      <w:r w:rsidR="00FD0BE9" w:rsidRPr="00FD0BE9">
        <w:t xml:space="preserve">; </w:t>
      </w:r>
      <w:r w:rsidRPr="00FD0BE9">
        <w:t>вещественные доказательства</w:t>
      </w:r>
      <w:r w:rsidR="00FD0BE9" w:rsidRPr="00FD0BE9">
        <w:t xml:space="preserve">; </w:t>
      </w:r>
      <w:r w:rsidRPr="00FD0BE9">
        <w:t>протоколы следственных действий и судебного заседания</w:t>
      </w:r>
      <w:r w:rsidR="00FD0BE9" w:rsidRPr="00FD0BE9">
        <w:t xml:space="preserve">; </w:t>
      </w:r>
      <w:r w:rsidRPr="00FD0BE9">
        <w:t>иные документы, содержащие сведения, относящиеся к уголовному делу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 xml:space="preserve">Показания подозреваемого </w:t>
      </w:r>
      <w:r w:rsidR="00FD0BE9">
        <w:t>-</w:t>
      </w:r>
      <w:r w:rsidRPr="00FD0BE9">
        <w:t xml:space="preserve"> это полученное при допросе, проведенном в ходе досудебного производства, и зафиксированное в установленном законом порядке устное сообщение</w:t>
      </w:r>
      <w:r w:rsidR="00FD0BE9">
        <w:t xml:space="preserve"> (</w:t>
      </w:r>
      <w:r w:rsidRPr="00FD0BE9">
        <w:t>сведения</w:t>
      </w:r>
      <w:r w:rsidR="00FD0BE9" w:rsidRPr="00FD0BE9">
        <w:t xml:space="preserve">) </w:t>
      </w:r>
      <w:r w:rsidRPr="00FD0BE9">
        <w:t>лица об обстоятельствах, послуживших основанием для возбуждения в отношении него уголовного дела либо для его задержания в соответствии со ст</w:t>
      </w:r>
      <w:r w:rsidR="00FD0BE9">
        <w:t>.9</w:t>
      </w:r>
      <w:r w:rsidRPr="00FD0BE9">
        <w:t>1 и 92 УПК или для применения к нему одной из мер пресечения до предъявления обвинения</w:t>
      </w:r>
      <w:r w:rsidR="00FD0BE9">
        <w:t xml:space="preserve"> (</w:t>
      </w:r>
      <w:r w:rsidRPr="00FD0BE9">
        <w:t>ст</w:t>
      </w:r>
      <w:r w:rsidR="00FD0BE9">
        <w:t>.4</w:t>
      </w:r>
      <w:r w:rsidRPr="00FD0BE9">
        <w:t>6, 76, 187-190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В соответствии со ст</w:t>
      </w:r>
      <w:r w:rsidR="00FD0BE9">
        <w:t>.4</w:t>
      </w:r>
      <w:r w:rsidRPr="00FD0BE9">
        <w:t>6 УПК подозреваемый должен быть допрошен не позднее 24 часов с момента возбуждения против него уголовного дела</w:t>
      </w:r>
      <w:r w:rsidR="00FD0BE9">
        <w:t xml:space="preserve"> (</w:t>
      </w:r>
      <w:r w:rsidRPr="00FD0BE9">
        <w:t>за исключением случаев, когда его местонахождение не установлено</w:t>
      </w:r>
      <w:r w:rsidR="00FD0BE9" w:rsidRPr="00FD0BE9">
        <w:t xml:space="preserve">) </w:t>
      </w:r>
      <w:r w:rsidRPr="00FD0BE9">
        <w:t>либо с момента его фактического задержания</w:t>
      </w:r>
      <w:r w:rsidR="00FD0BE9" w:rsidRPr="00FD0BE9">
        <w:t xml:space="preserve">. </w:t>
      </w:r>
      <w:r w:rsidRPr="00FD0BE9">
        <w:t>При этом подозреваемый вправе знать, в чем он подозревается, и получить копию постановления о возбуждении против него уголовного дела либо протокола задержания в порядке ст</w:t>
      </w:r>
      <w:r w:rsidR="00FD0BE9">
        <w:t>.9</w:t>
      </w:r>
      <w:r w:rsidRPr="00FD0BE9">
        <w:t>1 УПК либо копию постановления о применении к нему меры пресечения в порядке ст</w:t>
      </w:r>
      <w:r w:rsidR="00FD0BE9">
        <w:t>.1</w:t>
      </w:r>
      <w:r w:rsidRPr="00FD0BE9">
        <w:t>00 УПК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Предметом показаний подозреваемого являются поводы, послужившие основанием для возбуждения в отношении него уголовного дела, для его задержания по основаниям, предусмотренным ст</w:t>
      </w:r>
      <w:r w:rsidR="00FD0BE9">
        <w:t>.9</w:t>
      </w:r>
      <w:r w:rsidRPr="00FD0BE9">
        <w:t>1 УПК, или для применения к нему меры пресечения в порядке ст</w:t>
      </w:r>
      <w:r w:rsidR="00FD0BE9">
        <w:t>.1</w:t>
      </w:r>
      <w:r w:rsidRPr="00FD0BE9">
        <w:t>00 УПК, а также могут быть любые иные обстоятельства, входящие в предмет доказывания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Показания подозреваемого служат не только источником доказательств, но и средством защиты его законных интересов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Процессуальные правила производства допроса подозреваемого, обеспечивающие условия для дачи им правдивых показаний, те же, что и для обвиняемого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 xml:space="preserve">Показания обвиняемого </w:t>
      </w:r>
      <w:r w:rsidR="00FD0BE9">
        <w:t>-</w:t>
      </w:r>
      <w:r w:rsidRPr="00FD0BE9">
        <w:t xml:space="preserve"> это полученное при допросе, проведенном в ходе досудебного производства по уголовному делу или в суде, и зафиксированное в предусмотренном законом порядке устное сообщение</w:t>
      </w:r>
      <w:r w:rsidR="00FD0BE9">
        <w:t xml:space="preserve"> (</w:t>
      </w:r>
      <w:r w:rsidRPr="00FD0BE9">
        <w:t>сведения</w:t>
      </w:r>
      <w:r w:rsidR="00FD0BE9" w:rsidRPr="00FD0BE9">
        <w:t xml:space="preserve">) </w:t>
      </w:r>
      <w:r w:rsidRPr="00FD0BE9">
        <w:t>лица, привлеченного в качестве обвиняемого, по существу предъявленного обвинения, а также об известных ему обстоятельствах по делу и имеющихся в деле доказательствах</w:t>
      </w:r>
      <w:r w:rsidR="00FD0BE9">
        <w:t xml:space="preserve"> (</w:t>
      </w:r>
      <w:r w:rsidRPr="00FD0BE9">
        <w:t>ст</w:t>
      </w:r>
      <w:r w:rsidR="00FD0BE9">
        <w:t>.4</w:t>
      </w:r>
      <w:r w:rsidRPr="00FD0BE9">
        <w:t>7, 77, 187-190, 275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Особенность показаний обвиняемого состоит в том, что они имеют двойственную природу</w:t>
      </w:r>
      <w:r w:rsidR="00FD0BE9" w:rsidRPr="00FD0BE9">
        <w:t xml:space="preserve">: </w:t>
      </w:r>
      <w:r w:rsidRPr="00FD0BE9">
        <w:t xml:space="preserve">с одной стороны, являются источником доказательств, с другой стороны </w:t>
      </w:r>
      <w:r w:rsidR="00FD0BE9">
        <w:t>-</w:t>
      </w:r>
      <w:r w:rsidRPr="00FD0BE9">
        <w:t xml:space="preserve"> средством защиты от предъявленного обвинения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 xml:space="preserve">В своих показаниях обвиняемый правомочен давать собственное объяснение обстановке происшествия, излагать мотивы своих действий и их причины, приводить смягчающие или оправдывающие обстоятельства, сообщать свою оценку имеющимся в деле доказательствам, опровергать их или ставить под сомнение и </w:t>
      </w:r>
      <w:r w:rsidR="00FD0BE9">
        <w:t>т.д.</w:t>
      </w:r>
    </w:p>
    <w:p w:rsidR="00FD0BE9" w:rsidRDefault="00732574" w:rsidP="00FD0BE9">
      <w:pPr>
        <w:ind w:firstLine="709"/>
      </w:pPr>
      <w:r w:rsidRPr="00FD0BE9">
        <w:t>Процессуальными правилами производства допроса обвиняемого установлен порядок, исключающий незаконное ограничение его прав и свобод</w:t>
      </w:r>
      <w:r w:rsidR="00FD0BE9" w:rsidRPr="00FD0BE9">
        <w:t xml:space="preserve">. </w:t>
      </w:r>
      <w:r w:rsidRPr="00FD0BE9">
        <w:t>Так, обвиняемый вправе требовать, чтобы при допросе присутствовал его защитник</w:t>
      </w:r>
      <w:r w:rsidR="00FD0BE9" w:rsidRPr="00FD0BE9">
        <w:t xml:space="preserve">; </w:t>
      </w:r>
      <w:r w:rsidRPr="00FD0BE9">
        <w:t>иметь с ним свидания наедине и конфиденциально, в том числе до первого допроса обвиняемого, без ограничения их числа и продолжительности</w:t>
      </w:r>
      <w:r w:rsidR="00FD0BE9" w:rsidRPr="00FD0BE9">
        <w:t xml:space="preserve">; </w:t>
      </w:r>
      <w:r w:rsidRPr="00FD0BE9">
        <w:t>давать показания и объясняться на родном языке или языке, которым он владеет</w:t>
      </w:r>
      <w:r w:rsidR="00FD0BE9" w:rsidRPr="00FD0BE9">
        <w:t xml:space="preserve">; </w:t>
      </w:r>
      <w:r w:rsidRPr="00FD0BE9">
        <w:t>пользоваться помощью переводчика бесплатно</w:t>
      </w:r>
      <w:r w:rsidR="00FD0BE9" w:rsidRPr="00FD0BE9">
        <w:t xml:space="preserve">. </w:t>
      </w:r>
      <w:r w:rsidRPr="00FD0BE9">
        <w:t>Показания свидетеля представляют собой устное сообщение</w:t>
      </w:r>
      <w:r w:rsidR="00FD0BE9">
        <w:t xml:space="preserve"> (</w:t>
      </w:r>
      <w:r w:rsidRPr="00FD0BE9">
        <w:t>сведения</w:t>
      </w:r>
      <w:r w:rsidR="00FD0BE9" w:rsidRPr="00FD0BE9">
        <w:t xml:space="preserve">) </w:t>
      </w:r>
      <w:r w:rsidRPr="00FD0BE9">
        <w:t>о любых обстоятельствах, имеющих значение для расследования и разрешения уголовного дела, сделанное лицом при допросе и зафиксированное в предусмотренном законом порядке</w:t>
      </w:r>
      <w:r w:rsidR="00FD0BE9">
        <w:t xml:space="preserve"> (</w:t>
      </w:r>
      <w:r w:rsidRPr="00FD0BE9">
        <w:t>ст</w:t>
      </w:r>
      <w:r w:rsidR="00FD0BE9">
        <w:t>.5</w:t>
      </w:r>
      <w:r w:rsidRPr="00FD0BE9">
        <w:t>6, 79, 187-191, 278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Предметом свидетельских показаний являются любые обстоятельства, подлежащие установлению и относящиеся к уголовному делу, в том числе о личности обвиняемого, потерпевшего и взаимоотношениях допрашиваемого с ними и другими свидетелями</w:t>
      </w:r>
      <w:r w:rsidR="00FD0BE9" w:rsidRPr="00FD0BE9">
        <w:t xml:space="preserve">. </w:t>
      </w:r>
      <w:r w:rsidRPr="00FD0BE9">
        <w:t>При этом в показаниях должны содержаться конкретные сведения об этих обстоятельствах</w:t>
      </w:r>
      <w:r w:rsidR="00FD0BE9" w:rsidRPr="00FD0BE9">
        <w:t xml:space="preserve">. </w:t>
      </w:r>
      <w:r w:rsidRPr="00FD0BE9">
        <w:t>Предположения и домыслы доказательственного значения не имеют</w:t>
      </w:r>
      <w:r w:rsidR="00FD0BE9" w:rsidRPr="00FD0BE9">
        <w:t xml:space="preserve">. </w:t>
      </w:r>
      <w:r w:rsidRPr="00FD0BE9">
        <w:t>Не могут служить доказательством также сообщаемые свидетелем сведения, если он не указывает источника своей осведомленности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Свидетель может дать показания об обстоятельствах, которые он созерцал, воспринимал лично, непосредственно, а также об обстоятельствах, которые ему стали известны со слов других граждан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>Свидетель обязан давать правдивые показания</w:t>
      </w:r>
      <w:r w:rsidR="00FD0BE9" w:rsidRPr="00FD0BE9">
        <w:t xml:space="preserve">: </w:t>
      </w:r>
      <w:r w:rsidRPr="00FD0BE9">
        <w:t>за заведомо ложные показания и отказ от дачи показаний он несет уголовную ответственность по ст</w:t>
      </w:r>
      <w:r w:rsidR="00FD0BE9">
        <w:t>.3</w:t>
      </w:r>
      <w:r w:rsidRPr="00FD0BE9">
        <w:t>07 и 308 УК</w:t>
      </w:r>
      <w:r w:rsidR="00FD0BE9" w:rsidRPr="00FD0BE9">
        <w:t xml:space="preserve">. </w:t>
      </w:r>
      <w:r w:rsidRPr="00FD0BE9">
        <w:t>Однако если свидетель неумышленно исказил информацию</w:t>
      </w:r>
      <w:r w:rsidR="00FD0BE9">
        <w:t xml:space="preserve"> (</w:t>
      </w:r>
      <w:r w:rsidRPr="00FD0BE9">
        <w:t>вследствие добросовестного заблуждения или ошибки</w:t>
      </w:r>
      <w:r w:rsidR="00FD0BE9" w:rsidRPr="00FD0BE9">
        <w:t>),</w:t>
      </w:r>
      <w:r w:rsidRPr="00FD0BE9">
        <w:t xml:space="preserve"> его нельзя привлекать к ответственности по ст</w:t>
      </w:r>
      <w:r w:rsidR="00FD0BE9">
        <w:t>.3</w:t>
      </w:r>
      <w:r w:rsidRPr="00FD0BE9">
        <w:t>07 УК</w:t>
      </w:r>
      <w:r w:rsidR="00FD0BE9" w:rsidRPr="00FD0BE9">
        <w:t xml:space="preserve">. </w:t>
      </w:r>
      <w:r w:rsidRPr="00FD0BE9">
        <w:t>Свидетель, сообщивший заведомо ложные сведения, также может быть освобожден от ответственности, если до постановления судом приговора он заявит о ложности своих показаний</w:t>
      </w:r>
      <w:r w:rsidR="00FD0BE9" w:rsidRPr="00FD0BE9">
        <w:t xml:space="preserve">. </w:t>
      </w:r>
      <w:r w:rsidRPr="00FD0BE9">
        <w:t>Не подлежит уголовной ответственности и свидетель, воспользовавшийся правом не давать показания против самого себя, своего супруга и близких родственников, круг которых определен п</w:t>
      </w:r>
      <w:r w:rsidR="00FD0BE9">
        <w:t>.4</w:t>
      </w:r>
      <w:r w:rsidRPr="00FD0BE9">
        <w:t xml:space="preserve"> ч</w:t>
      </w:r>
      <w:r w:rsidR="00FD0BE9">
        <w:t>.1</w:t>
      </w:r>
      <w:r w:rsidRPr="00FD0BE9">
        <w:t xml:space="preserve"> ст</w:t>
      </w:r>
      <w:r w:rsidR="00FD0BE9">
        <w:t>.5</w:t>
      </w:r>
      <w:r w:rsidRPr="00FD0BE9">
        <w:t xml:space="preserve"> УПК</w:t>
      </w:r>
      <w:r w:rsidR="00FD0BE9">
        <w:t xml:space="preserve"> (</w:t>
      </w:r>
      <w:r w:rsidRPr="00FD0BE9">
        <w:t>ст</w:t>
      </w:r>
      <w:r w:rsidR="00FD0BE9">
        <w:t>.5</w:t>
      </w:r>
      <w:r w:rsidRPr="00FD0BE9">
        <w:t>1 Конституции РФ, п</w:t>
      </w:r>
      <w:r w:rsidR="00FD0BE9">
        <w:t>.1</w:t>
      </w:r>
      <w:r w:rsidRPr="00FD0BE9">
        <w:t xml:space="preserve"> ч</w:t>
      </w:r>
      <w:r w:rsidR="00FD0BE9">
        <w:t>.4</w:t>
      </w:r>
      <w:r w:rsidRPr="00FD0BE9">
        <w:t xml:space="preserve"> ст</w:t>
      </w:r>
      <w:r w:rsidR="00FD0BE9">
        <w:t>.5</w:t>
      </w:r>
      <w:r w:rsidRPr="00FD0BE9">
        <w:t>6 УПК</w:t>
      </w:r>
      <w:r w:rsidR="00FD0BE9" w:rsidRPr="00FD0BE9">
        <w:t xml:space="preserve">). </w:t>
      </w:r>
      <w:r w:rsidRPr="00FD0BE9">
        <w:t>При согласии свидетеля дать показания он предупреждается о том, что представленные им сведения могут быть использованы в качестве доказательств по уголовному делу, в том числе и в случае его последующего отказа от этих показаний</w:t>
      </w:r>
      <w:r w:rsidR="00FD0BE9" w:rsidRPr="00FD0BE9">
        <w:t>.</w:t>
      </w:r>
    </w:p>
    <w:p w:rsidR="00FD0BE9" w:rsidRDefault="00732574" w:rsidP="00FD0BE9">
      <w:pPr>
        <w:ind w:firstLine="709"/>
      </w:pPr>
      <w:r w:rsidRPr="00FD0BE9">
        <w:t xml:space="preserve">Показания потерпевшего </w:t>
      </w:r>
      <w:r w:rsidR="00FD0BE9">
        <w:t>-</w:t>
      </w:r>
      <w:r w:rsidRPr="00FD0BE9">
        <w:t xml:space="preserve"> это устное сообщение</w:t>
      </w:r>
      <w:r w:rsidR="00FD0BE9">
        <w:t xml:space="preserve"> (</w:t>
      </w:r>
      <w:r w:rsidRPr="00FD0BE9">
        <w:t>сведения</w:t>
      </w:r>
      <w:r w:rsidR="00FD0BE9" w:rsidRPr="00FD0BE9">
        <w:t xml:space="preserve">) </w:t>
      </w:r>
      <w:r w:rsidRPr="00FD0BE9">
        <w:t>лица, признанного потерпевшим, о любых обстоятельствах, подлежащих доказыванию при производстве по уголовному делу и имеющих значение для правильного его разрешения, сделанное в ходе допроса и зафиксированное в предусмотренном законом порядке</w:t>
      </w:r>
      <w:r w:rsidR="00FD0BE9">
        <w:t xml:space="preserve"> (</w:t>
      </w:r>
      <w:r w:rsidRPr="00FD0BE9">
        <w:t>ст</w:t>
      </w:r>
      <w:r w:rsidR="00FD0BE9">
        <w:t>.4</w:t>
      </w:r>
      <w:r w:rsidRPr="00FD0BE9">
        <w:t>2, 78, 187-191, 277 УПК</w:t>
      </w:r>
      <w:r w:rsidR="00FD0BE9" w:rsidRPr="00FD0BE9">
        <w:t>).</w:t>
      </w:r>
    </w:p>
    <w:p w:rsidR="00FD0BE9" w:rsidRDefault="00732574" w:rsidP="00FD0BE9">
      <w:pPr>
        <w:ind w:firstLine="709"/>
      </w:pPr>
      <w:r w:rsidRPr="00FD0BE9">
        <w:t>Предмет показаний потерпевшего совпадает с предметом показаний свидетеля</w:t>
      </w:r>
      <w:r w:rsidR="00FD0BE9" w:rsidRPr="00FD0BE9">
        <w:t xml:space="preserve">. </w:t>
      </w:r>
      <w:r w:rsidRPr="00FD0BE9">
        <w:t>Процессуальный порядок допроса потерпевшего также аналогичен порядку допроса свидетеля, за исключением некоторых особенностей, обусловленных его статусом</w:t>
      </w:r>
      <w:r w:rsidR="00FD0BE9" w:rsidRPr="00FD0BE9">
        <w:t>.</w:t>
      </w:r>
    </w:p>
    <w:p w:rsidR="00FD0BE9" w:rsidRPr="00FD0BE9" w:rsidRDefault="002341EF" w:rsidP="002341EF">
      <w:pPr>
        <w:pStyle w:val="2"/>
      </w:pPr>
      <w:r>
        <w:br w:type="page"/>
      </w:r>
      <w:r w:rsidR="00FD0BE9">
        <w:t>Список использованных источников</w:t>
      </w:r>
    </w:p>
    <w:p w:rsidR="002341EF" w:rsidRDefault="002341EF" w:rsidP="00FD0BE9">
      <w:pPr>
        <w:ind w:firstLine="709"/>
        <w:rPr>
          <w:lang w:val="en-US"/>
        </w:rPr>
      </w:pPr>
    </w:p>
    <w:p w:rsidR="00FD0BE9" w:rsidRDefault="0035719D" w:rsidP="002341EF">
      <w:pPr>
        <w:pStyle w:val="a0"/>
        <w:tabs>
          <w:tab w:val="left" w:pos="402"/>
        </w:tabs>
      </w:pPr>
      <w:r w:rsidRPr="00FD0BE9">
        <w:t>Конституция РФ</w:t>
      </w:r>
      <w:r w:rsidR="00FD0BE9" w:rsidRPr="00FD0BE9">
        <w:t>.</w:t>
      </w:r>
    </w:p>
    <w:p w:rsidR="00FD0BE9" w:rsidRDefault="0035719D" w:rsidP="002341EF">
      <w:pPr>
        <w:pStyle w:val="a0"/>
        <w:tabs>
          <w:tab w:val="left" w:pos="402"/>
        </w:tabs>
      </w:pPr>
      <w:r w:rsidRPr="00FD0BE9">
        <w:t>Уголовно-процессуальный Кодекс РФ</w:t>
      </w:r>
      <w:r w:rsidR="00FD0BE9" w:rsidRPr="00FD0BE9">
        <w:t>.</w:t>
      </w:r>
    </w:p>
    <w:p w:rsidR="00FD0BE9" w:rsidRDefault="0035719D" w:rsidP="002341EF">
      <w:pPr>
        <w:pStyle w:val="a0"/>
        <w:tabs>
          <w:tab w:val="left" w:pos="402"/>
        </w:tabs>
      </w:pPr>
      <w:r w:rsidRPr="00FD0BE9">
        <w:t>Комментарий к УПК РФ</w:t>
      </w:r>
      <w:r w:rsidR="00FD0BE9" w:rsidRPr="00FD0BE9">
        <w:t xml:space="preserve">. </w:t>
      </w:r>
      <w:r w:rsidRPr="00FD0BE9">
        <w:t>Под ред</w:t>
      </w:r>
      <w:r w:rsidR="00FD0BE9">
        <w:t>.</w:t>
      </w:r>
      <w:r w:rsidR="002341EF">
        <w:rPr>
          <w:lang w:val="en-US"/>
        </w:rPr>
        <w:t xml:space="preserve"> </w:t>
      </w:r>
      <w:r w:rsidR="00FD0BE9">
        <w:t xml:space="preserve">А.Я. </w:t>
      </w:r>
      <w:r w:rsidRPr="00FD0BE9">
        <w:t>Сухарева</w:t>
      </w:r>
      <w:r w:rsidR="00FD0BE9" w:rsidRPr="00FD0BE9">
        <w:t xml:space="preserve">. </w:t>
      </w:r>
      <w:r w:rsidR="00FD0BE9">
        <w:t>-</w:t>
      </w:r>
      <w:r w:rsidRPr="00FD0BE9">
        <w:t xml:space="preserve"> М</w:t>
      </w:r>
      <w:r w:rsidR="00FD0BE9">
        <w:t>. 20</w:t>
      </w:r>
      <w:r w:rsidRPr="00FD0BE9">
        <w:t>06</w:t>
      </w:r>
      <w:r w:rsidR="00FD0BE9" w:rsidRPr="00FD0BE9">
        <w:t>.</w:t>
      </w:r>
    </w:p>
    <w:p w:rsidR="00FD0BE9" w:rsidRDefault="0035719D" w:rsidP="002341EF">
      <w:pPr>
        <w:pStyle w:val="a0"/>
        <w:tabs>
          <w:tab w:val="left" w:pos="402"/>
        </w:tabs>
      </w:pPr>
      <w:r w:rsidRPr="00FD0BE9">
        <w:t>Комментарий к УПК РФ</w:t>
      </w:r>
      <w:r w:rsidR="00FD0BE9" w:rsidRPr="00FD0BE9">
        <w:t xml:space="preserve">. </w:t>
      </w:r>
      <w:r w:rsidRPr="00FD0BE9">
        <w:t>Под ред</w:t>
      </w:r>
      <w:r w:rsidR="00FD0BE9">
        <w:t>.</w:t>
      </w:r>
      <w:r w:rsidR="002341EF">
        <w:rPr>
          <w:lang w:val="en-US"/>
        </w:rPr>
        <w:t xml:space="preserve"> </w:t>
      </w:r>
      <w:r w:rsidR="00FD0BE9">
        <w:t xml:space="preserve">Д.Н. </w:t>
      </w:r>
      <w:r w:rsidRPr="00FD0BE9">
        <w:t>Козака, Е</w:t>
      </w:r>
      <w:r w:rsidR="00FD0BE9">
        <w:t xml:space="preserve">.Б. </w:t>
      </w:r>
      <w:r w:rsidRPr="00FD0BE9">
        <w:t>Мизулиной</w:t>
      </w:r>
      <w:r w:rsidR="00FD0BE9" w:rsidRPr="00FD0BE9">
        <w:t xml:space="preserve">. </w:t>
      </w:r>
      <w:r w:rsidR="00FD0BE9">
        <w:t>-</w:t>
      </w:r>
      <w:r w:rsidRPr="00FD0BE9">
        <w:t xml:space="preserve"> М</w:t>
      </w:r>
      <w:r w:rsidR="00FD0BE9">
        <w:t>. 20</w:t>
      </w:r>
      <w:r w:rsidRPr="00FD0BE9">
        <w:t>02</w:t>
      </w:r>
      <w:r w:rsidR="00FD0BE9" w:rsidRPr="00FD0BE9">
        <w:t>.</w:t>
      </w:r>
    </w:p>
    <w:p w:rsidR="00FD0BE9" w:rsidRDefault="0035719D" w:rsidP="002341EF">
      <w:pPr>
        <w:pStyle w:val="a0"/>
        <w:tabs>
          <w:tab w:val="left" w:pos="402"/>
        </w:tabs>
      </w:pPr>
      <w:r w:rsidRPr="00FD0BE9">
        <w:t>Комментарий к УПК РФ</w:t>
      </w:r>
      <w:r w:rsidR="00FD0BE9" w:rsidRPr="00FD0BE9">
        <w:t xml:space="preserve">. </w:t>
      </w:r>
      <w:r w:rsidRPr="00FD0BE9">
        <w:t>Под</w:t>
      </w:r>
      <w:r w:rsidR="00FD0BE9" w:rsidRPr="00FD0BE9">
        <w:t xml:space="preserve">. </w:t>
      </w:r>
      <w:r w:rsidR="002341EF">
        <w:rPr>
          <w:lang w:val="en-US"/>
        </w:rPr>
        <w:t>h</w:t>
      </w:r>
      <w:r w:rsidRPr="00FD0BE9">
        <w:t>ед</w:t>
      </w:r>
      <w:r w:rsidR="00FD0BE9" w:rsidRPr="00FD0BE9">
        <w:t xml:space="preserve">. </w:t>
      </w:r>
      <w:r w:rsidRPr="00FD0BE9">
        <w:t>И</w:t>
      </w:r>
      <w:r w:rsidR="00FD0BE9">
        <w:t xml:space="preserve">.Л. </w:t>
      </w:r>
      <w:r w:rsidRPr="00FD0BE9">
        <w:t>Петрухина</w:t>
      </w:r>
      <w:r w:rsidR="00FD0BE9" w:rsidRPr="00FD0BE9">
        <w:t xml:space="preserve">. </w:t>
      </w:r>
      <w:r w:rsidR="00FD0BE9">
        <w:t>-</w:t>
      </w:r>
      <w:r w:rsidRPr="00FD0BE9">
        <w:t xml:space="preserve"> М</w:t>
      </w:r>
      <w:r w:rsidR="00FD0BE9">
        <w:t>. 20</w:t>
      </w:r>
      <w:r w:rsidRPr="00FD0BE9">
        <w:t>02</w:t>
      </w:r>
      <w:r w:rsidR="00FD0BE9" w:rsidRPr="00FD0BE9">
        <w:t>.</w:t>
      </w:r>
    </w:p>
    <w:p w:rsidR="00FD0BE9" w:rsidRDefault="0035719D" w:rsidP="002341EF">
      <w:pPr>
        <w:pStyle w:val="a0"/>
        <w:tabs>
          <w:tab w:val="left" w:pos="402"/>
        </w:tabs>
      </w:pPr>
      <w:r w:rsidRPr="00FD0BE9">
        <w:t>Пикалов И</w:t>
      </w:r>
      <w:r w:rsidR="00FD0BE9">
        <w:t xml:space="preserve">.А. </w:t>
      </w:r>
      <w:r w:rsidRPr="00FD0BE9">
        <w:t>Равноправие сторон на досудебных стадиях уголовного процесса</w:t>
      </w:r>
      <w:r w:rsidR="00FD0BE9">
        <w:t xml:space="preserve"> // </w:t>
      </w:r>
      <w:r w:rsidRPr="00FD0BE9">
        <w:t>Закон и право</w:t>
      </w:r>
      <w:r w:rsidR="00FD0BE9">
        <w:t>. 20</w:t>
      </w:r>
      <w:r w:rsidRPr="00FD0BE9">
        <w:t>07</w:t>
      </w:r>
      <w:r w:rsidR="00FD0BE9" w:rsidRPr="00FD0BE9">
        <w:t xml:space="preserve">. </w:t>
      </w:r>
      <w:r w:rsidRPr="00FD0BE9">
        <w:t>№ 6</w:t>
      </w:r>
      <w:r w:rsidR="00FD0BE9" w:rsidRPr="00FD0BE9">
        <w:t>.</w:t>
      </w:r>
    </w:p>
    <w:p w:rsidR="00FD0BE9" w:rsidRDefault="0035719D" w:rsidP="002341EF">
      <w:pPr>
        <w:pStyle w:val="a0"/>
        <w:tabs>
          <w:tab w:val="left" w:pos="402"/>
        </w:tabs>
      </w:pPr>
      <w:r w:rsidRPr="00FD0BE9">
        <w:t>Уголовный процесс</w:t>
      </w:r>
      <w:r w:rsidR="00FD0BE9" w:rsidRPr="00FD0BE9">
        <w:t xml:space="preserve">: </w:t>
      </w:r>
      <w:r w:rsidRPr="00FD0BE9">
        <w:t>Учебник для студентов вузов, обучающихся по специальности</w:t>
      </w:r>
      <w:r w:rsidR="00FD0BE9">
        <w:t xml:space="preserve"> "</w:t>
      </w:r>
      <w:r w:rsidRPr="00FD0BE9">
        <w:t>Юриспруденция</w:t>
      </w:r>
      <w:r w:rsidR="00FD0BE9">
        <w:t>"</w:t>
      </w:r>
      <w:r w:rsidR="002341EF">
        <w:rPr>
          <w:lang w:val="en-US"/>
        </w:rPr>
        <w:t xml:space="preserve"> </w:t>
      </w:r>
      <w:r w:rsidRPr="00FD0BE9">
        <w:t>/</w:t>
      </w:r>
      <w:r w:rsidR="002341EF">
        <w:rPr>
          <w:lang w:val="en-US"/>
        </w:rPr>
        <w:t xml:space="preserve"> </w:t>
      </w:r>
      <w:r w:rsidRPr="00FD0BE9">
        <w:t>Под ред</w:t>
      </w:r>
      <w:r w:rsidR="00FD0BE9">
        <w:t>.</w:t>
      </w:r>
      <w:r w:rsidR="002341EF">
        <w:rPr>
          <w:lang w:val="en-US"/>
        </w:rPr>
        <w:t xml:space="preserve"> </w:t>
      </w:r>
      <w:r w:rsidR="00FD0BE9">
        <w:t xml:space="preserve">В.П. </w:t>
      </w:r>
      <w:r w:rsidRPr="00FD0BE9">
        <w:t>Божьева</w:t>
      </w:r>
      <w:r w:rsidR="00FD0BE9" w:rsidRPr="00FD0BE9">
        <w:t xml:space="preserve">. </w:t>
      </w:r>
      <w:r w:rsidRPr="00FD0BE9">
        <w:sym w:font="Symbol" w:char="F02D"/>
      </w:r>
      <w:r w:rsidRPr="00FD0BE9">
        <w:t xml:space="preserve"> М</w:t>
      </w:r>
      <w:r w:rsidR="00FD0BE9">
        <w:t>.:</w:t>
      </w:r>
      <w:r w:rsidR="00FD0BE9" w:rsidRPr="00FD0BE9">
        <w:t xml:space="preserve"> </w:t>
      </w:r>
      <w:r w:rsidRPr="00FD0BE9">
        <w:t>Спарк, 2006</w:t>
      </w:r>
      <w:r w:rsidR="00FD0BE9" w:rsidRPr="00FD0BE9">
        <w:t xml:space="preserve">. </w:t>
      </w:r>
      <w:r w:rsidRPr="00FD0BE9">
        <w:t>С</w:t>
      </w:r>
      <w:r w:rsidR="00FD0BE9">
        <w:t>.3</w:t>
      </w:r>
      <w:r w:rsidRPr="00FD0BE9">
        <w:t>84</w:t>
      </w:r>
      <w:r w:rsidR="00FD0BE9" w:rsidRPr="00FD0BE9">
        <w:t>.</w:t>
      </w:r>
    </w:p>
    <w:p w:rsidR="000B09AB" w:rsidRPr="00FD0BE9" w:rsidRDefault="000B09AB" w:rsidP="00FD0BE9">
      <w:pPr>
        <w:ind w:firstLine="709"/>
      </w:pPr>
      <w:bookmarkStart w:id="0" w:name="_GoBack"/>
      <w:bookmarkEnd w:id="0"/>
    </w:p>
    <w:sectPr w:rsidR="000B09AB" w:rsidRPr="00FD0BE9" w:rsidSect="00FD0BE9">
      <w:headerReference w:type="default" r:id="rId7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6D9A" w:rsidRDefault="00036D9A" w:rsidP="00896B7B">
      <w:pPr>
        <w:spacing w:line="240" w:lineRule="auto"/>
        <w:ind w:firstLine="709"/>
      </w:pPr>
      <w:r>
        <w:separator/>
      </w:r>
    </w:p>
  </w:endnote>
  <w:endnote w:type="continuationSeparator" w:id="0">
    <w:p w:rsidR="00036D9A" w:rsidRDefault="00036D9A" w:rsidP="00896B7B">
      <w:pPr>
        <w:spacing w:line="240" w:lineRule="auto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6D9A" w:rsidRDefault="00036D9A" w:rsidP="00896B7B">
      <w:pPr>
        <w:spacing w:line="240" w:lineRule="auto"/>
        <w:ind w:firstLine="709"/>
      </w:pPr>
      <w:r>
        <w:separator/>
      </w:r>
    </w:p>
  </w:footnote>
  <w:footnote w:type="continuationSeparator" w:id="0">
    <w:p w:rsidR="00036D9A" w:rsidRDefault="00036D9A" w:rsidP="00896B7B">
      <w:pPr>
        <w:spacing w:line="240" w:lineRule="auto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BE9" w:rsidRDefault="00675731" w:rsidP="00FD0BE9">
    <w:pPr>
      <w:pStyle w:val="a6"/>
      <w:framePr w:wrap="auto" w:vAnchor="text" w:hAnchor="margin" w:xAlign="right" w:y="1"/>
      <w:rPr>
        <w:rStyle w:val="af6"/>
      </w:rPr>
    </w:pPr>
    <w:r>
      <w:rPr>
        <w:rStyle w:val="af6"/>
      </w:rPr>
      <w:t>2</w:t>
    </w:r>
  </w:p>
  <w:p w:rsidR="00FD0BE9" w:rsidRDefault="00FD0BE9" w:rsidP="00FD0BE9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9378D8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EBE9E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09270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56CE7C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A250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B20287F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27C4F20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5BFE86F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AF0282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3E698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48702E1"/>
    <w:multiLevelType w:val="singleLevel"/>
    <w:tmpl w:val="8F04EF1C"/>
    <w:lvl w:ilvl="0">
      <w:start w:val="1"/>
      <w:numFmt w:val="decimal"/>
      <w:lvlText w:val="%1)"/>
      <w:legacy w:legacy="1" w:legacySpace="0" w:legacyIndent="221"/>
      <w:lvlJc w:val="left"/>
      <w:rPr>
        <w:rFonts w:ascii="Arial" w:hAnsi="Arial" w:cs="Arial" w:hint="default"/>
      </w:rPr>
    </w:lvl>
  </w:abstractNum>
  <w:abstractNum w:abstractNumId="12">
    <w:nsid w:val="313B651F"/>
    <w:multiLevelType w:val="singleLevel"/>
    <w:tmpl w:val="8F04EF1C"/>
    <w:lvl w:ilvl="0">
      <w:start w:val="1"/>
      <w:numFmt w:val="decimal"/>
      <w:lvlText w:val="%1)"/>
      <w:legacy w:legacy="1" w:legacySpace="0" w:legacyIndent="221"/>
      <w:lvlJc w:val="left"/>
      <w:rPr>
        <w:rFonts w:ascii="Arial" w:hAnsi="Arial" w:cs="Arial" w:hint="default"/>
      </w:rPr>
    </w:lvl>
  </w:abstractNum>
  <w:abstractNum w:abstractNumId="13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AC22827"/>
    <w:multiLevelType w:val="hybridMultilevel"/>
    <w:tmpl w:val="109EF4A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abstractNum w:abstractNumId="15">
    <w:nsid w:val="4B041A46"/>
    <w:multiLevelType w:val="hybridMultilevel"/>
    <w:tmpl w:val="DAAA4778"/>
    <w:lvl w:ilvl="0" w:tplc="42F2BFF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E740437"/>
    <w:multiLevelType w:val="hybridMultilevel"/>
    <w:tmpl w:val="D9181C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4FD314F6"/>
    <w:multiLevelType w:val="hybridMultilevel"/>
    <w:tmpl w:val="BC74561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abstractNum w:abstractNumId="18">
    <w:nsid w:val="54AD3948"/>
    <w:multiLevelType w:val="singleLevel"/>
    <w:tmpl w:val="780CBF1C"/>
    <w:lvl w:ilvl="0">
      <w:start w:val="1"/>
      <w:numFmt w:val="decimal"/>
      <w:lvlText w:val="%1."/>
      <w:legacy w:legacy="1" w:legacySpace="0" w:legacyIndent="211"/>
      <w:lvlJc w:val="left"/>
      <w:rPr>
        <w:rFonts w:ascii="Arial" w:hAnsi="Arial" w:cs="Arial" w:hint="default"/>
      </w:rPr>
    </w:lvl>
  </w:abstractNum>
  <w:abstractNum w:abstractNumId="19">
    <w:nsid w:val="5F5F7A0F"/>
    <w:multiLevelType w:val="hybridMultilevel"/>
    <w:tmpl w:val="1B085764"/>
    <w:lvl w:ilvl="0" w:tplc="1862D0F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62AA66E8"/>
    <w:multiLevelType w:val="singleLevel"/>
    <w:tmpl w:val="3AFA0162"/>
    <w:lvl w:ilvl="0">
      <w:start w:val="3"/>
      <w:numFmt w:val="decimal"/>
      <w:lvlText w:val="%1)"/>
      <w:legacy w:legacy="1" w:legacySpace="0" w:legacyIndent="211"/>
      <w:lvlJc w:val="left"/>
      <w:rPr>
        <w:rFonts w:ascii="Arial" w:hAnsi="Arial" w:cs="Arial" w:hint="default"/>
      </w:rPr>
    </w:lvl>
  </w:abstractNum>
  <w:abstractNum w:abstractNumId="21">
    <w:nsid w:val="69AD61B3"/>
    <w:multiLevelType w:val="hybridMultilevel"/>
    <w:tmpl w:val="BCD602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6FD50ED7"/>
    <w:multiLevelType w:val="hybridMultilevel"/>
    <w:tmpl w:val="43C434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24">
    <w:nsid w:val="7E264803"/>
    <w:multiLevelType w:val="hybridMultilevel"/>
    <w:tmpl w:val="9EB279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2"/>
  </w:num>
  <w:num w:numId="2">
    <w:abstractNumId w:val="20"/>
  </w:num>
  <w:num w:numId="3">
    <w:abstractNumId w:val="21"/>
  </w:num>
  <w:num w:numId="4">
    <w:abstractNumId w:val="19"/>
  </w:num>
  <w:num w:numId="5">
    <w:abstractNumId w:val="11"/>
  </w:num>
  <w:num w:numId="6">
    <w:abstractNumId w:val="24"/>
  </w:num>
  <w:num w:numId="7">
    <w:abstractNumId w:val="15"/>
  </w:num>
  <w:num w:numId="8">
    <w:abstractNumId w:val="18"/>
  </w:num>
  <w:num w:numId="9">
    <w:abstractNumId w:val="16"/>
  </w:num>
  <w:num w:numId="10">
    <w:abstractNumId w:val="14"/>
  </w:num>
  <w:num w:numId="11">
    <w:abstractNumId w:val="17"/>
  </w:num>
  <w:num w:numId="12">
    <w:abstractNumId w:val="22"/>
  </w:num>
  <w:num w:numId="13">
    <w:abstractNumId w:val="13"/>
  </w:num>
  <w:num w:numId="14">
    <w:abstractNumId w:val="10"/>
  </w:num>
  <w:num w:numId="15">
    <w:abstractNumId w:val="23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6B7B"/>
    <w:rsid w:val="00002129"/>
    <w:rsid w:val="000147D6"/>
    <w:rsid w:val="00025D9E"/>
    <w:rsid w:val="00031F65"/>
    <w:rsid w:val="00036D9A"/>
    <w:rsid w:val="000555E2"/>
    <w:rsid w:val="00066BE4"/>
    <w:rsid w:val="00071EE9"/>
    <w:rsid w:val="00081E8A"/>
    <w:rsid w:val="00085B6F"/>
    <w:rsid w:val="00087D42"/>
    <w:rsid w:val="0009142D"/>
    <w:rsid w:val="00092A8C"/>
    <w:rsid w:val="000A3BB0"/>
    <w:rsid w:val="000A5F28"/>
    <w:rsid w:val="000B09AB"/>
    <w:rsid w:val="000B3A70"/>
    <w:rsid w:val="000C5D24"/>
    <w:rsid w:val="000D3DA1"/>
    <w:rsid w:val="000F2B3F"/>
    <w:rsid w:val="000F2E24"/>
    <w:rsid w:val="00106B9B"/>
    <w:rsid w:val="00110774"/>
    <w:rsid w:val="00115F26"/>
    <w:rsid w:val="00124251"/>
    <w:rsid w:val="00125B12"/>
    <w:rsid w:val="00127F5B"/>
    <w:rsid w:val="00137B1D"/>
    <w:rsid w:val="0014142E"/>
    <w:rsid w:val="001426C3"/>
    <w:rsid w:val="00151394"/>
    <w:rsid w:val="0015172B"/>
    <w:rsid w:val="0015382C"/>
    <w:rsid w:val="001556CD"/>
    <w:rsid w:val="001565CA"/>
    <w:rsid w:val="00160CC2"/>
    <w:rsid w:val="00164207"/>
    <w:rsid w:val="001701F9"/>
    <w:rsid w:val="0018757F"/>
    <w:rsid w:val="0019327A"/>
    <w:rsid w:val="001A12F6"/>
    <w:rsid w:val="001A4BDF"/>
    <w:rsid w:val="001A565D"/>
    <w:rsid w:val="001B14AF"/>
    <w:rsid w:val="001B4889"/>
    <w:rsid w:val="001C1712"/>
    <w:rsid w:val="001C1ED4"/>
    <w:rsid w:val="001C2BBF"/>
    <w:rsid w:val="001D17AD"/>
    <w:rsid w:val="001D42F7"/>
    <w:rsid w:val="001D75C9"/>
    <w:rsid w:val="001E1466"/>
    <w:rsid w:val="001F22A0"/>
    <w:rsid w:val="001F4488"/>
    <w:rsid w:val="001F75AD"/>
    <w:rsid w:val="001F7A1A"/>
    <w:rsid w:val="00202669"/>
    <w:rsid w:val="00202DAE"/>
    <w:rsid w:val="00204F01"/>
    <w:rsid w:val="00207510"/>
    <w:rsid w:val="00207B67"/>
    <w:rsid w:val="00215077"/>
    <w:rsid w:val="002162B7"/>
    <w:rsid w:val="00216508"/>
    <w:rsid w:val="00222D69"/>
    <w:rsid w:val="002341EF"/>
    <w:rsid w:val="002377E2"/>
    <w:rsid w:val="00241440"/>
    <w:rsid w:val="00250D75"/>
    <w:rsid w:val="0025577F"/>
    <w:rsid w:val="00260602"/>
    <w:rsid w:val="00261539"/>
    <w:rsid w:val="0026263B"/>
    <w:rsid w:val="002632EB"/>
    <w:rsid w:val="00264C99"/>
    <w:rsid w:val="00272AB4"/>
    <w:rsid w:val="00290E5E"/>
    <w:rsid w:val="00293259"/>
    <w:rsid w:val="00293C10"/>
    <w:rsid w:val="00296245"/>
    <w:rsid w:val="00297162"/>
    <w:rsid w:val="002C51F5"/>
    <w:rsid w:val="002D086B"/>
    <w:rsid w:val="002D2449"/>
    <w:rsid w:val="002D24A0"/>
    <w:rsid w:val="002D4866"/>
    <w:rsid w:val="002D4C90"/>
    <w:rsid w:val="002E2595"/>
    <w:rsid w:val="002F153E"/>
    <w:rsid w:val="002F32A3"/>
    <w:rsid w:val="00306653"/>
    <w:rsid w:val="00307F64"/>
    <w:rsid w:val="00311E06"/>
    <w:rsid w:val="003136D2"/>
    <w:rsid w:val="00313C69"/>
    <w:rsid w:val="00324257"/>
    <w:rsid w:val="0032682C"/>
    <w:rsid w:val="00326DEE"/>
    <w:rsid w:val="00334F46"/>
    <w:rsid w:val="00336F9B"/>
    <w:rsid w:val="00357084"/>
    <w:rsid w:val="0035719D"/>
    <w:rsid w:val="003637D8"/>
    <w:rsid w:val="00387357"/>
    <w:rsid w:val="00393C7C"/>
    <w:rsid w:val="00394FAA"/>
    <w:rsid w:val="003A2FB8"/>
    <w:rsid w:val="003B0A4C"/>
    <w:rsid w:val="003C1BC5"/>
    <w:rsid w:val="003C29E2"/>
    <w:rsid w:val="003D5E81"/>
    <w:rsid w:val="003E25CD"/>
    <w:rsid w:val="003F03CF"/>
    <w:rsid w:val="003F320F"/>
    <w:rsid w:val="003F7A48"/>
    <w:rsid w:val="003F7AC2"/>
    <w:rsid w:val="003F7BCD"/>
    <w:rsid w:val="0042351A"/>
    <w:rsid w:val="004249A8"/>
    <w:rsid w:val="00427D12"/>
    <w:rsid w:val="00427E6F"/>
    <w:rsid w:val="00432468"/>
    <w:rsid w:val="0043795E"/>
    <w:rsid w:val="00440368"/>
    <w:rsid w:val="004467C2"/>
    <w:rsid w:val="004500C9"/>
    <w:rsid w:val="00465970"/>
    <w:rsid w:val="004673FD"/>
    <w:rsid w:val="004703FB"/>
    <w:rsid w:val="00470B3C"/>
    <w:rsid w:val="0047455C"/>
    <w:rsid w:val="00475112"/>
    <w:rsid w:val="00480CB6"/>
    <w:rsid w:val="0048606B"/>
    <w:rsid w:val="00490058"/>
    <w:rsid w:val="0049419E"/>
    <w:rsid w:val="004948AC"/>
    <w:rsid w:val="004A0010"/>
    <w:rsid w:val="004A5138"/>
    <w:rsid w:val="004B2EAB"/>
    <w:rsid w:val="004B3B78"/>
    <w:rsid w:val="004C11C2"/>
    <w:rsid w:val="004C22E2"/>
    <w:rsid w:val="004D20D5"/>
    <w:rsid w:val="004D377D"/>
    <w:rsid w:val="004E46F2"/>
    <w:rsid w:val="004E6DF1"/>
    <w:rsid w:val="004F3C4E"/>
    <w:rsid w:val="004F4D1C"/>
    <w:rsid w:val="00501EFE"/>
    <w:rsid w:val="0051313A"/>
    <w:rsid w:val="00517DAD"/>
    <w:rsid w:val="00521438"/>
    <w:rsid w:val="005220A0"/>
    <w:rsid w:val="00523183"/>
    <w:rsid w:val="005440FF"/>
    <w:rsid w:val="0054561D"/>
    <w:rsid w:val="00553AD7"/>
    <w:rsid w:val="00561819"/>
    <w:rsid w:val="00580DF3"/>
    <w:rsid w:val="005824DF"/>
    <w:rsid w:val="005900AF"/>
    <w:rsid w:val="00590E00"/>
    <w:rsid w:val="00591926"/>
    <w:rsid w:val="00591C32"/>
    <w:rsid w:val="005929D0"/>
    <w:rsid w:val="005946FA"/>
    <w:rsid w:val="00596AF3"/>
    <w:rsid w:val="00596E7C"/>
    <w:rsid w:val="005A1532"/>
    <w:rsid w:val="005A4C4A"/>
    <w:rsid w:val="005B02D8"/>
    <w:rsid w:val="005C0AFB"/>
    <w:rsid w:val="005C545E"/>
    <w:rsid w:val="005D7C3A"/>
    <w:rsid w:val="005E2B14"/>
    <w:rsid w:val="00603891"/>
    <w:rsid w:val="006052A8"/>
    <w:rsid w:val="00616456"/>
    <w:rsid w:val="00621CA6"/>
    <w:rsid w:val="00625C0B"/>
    <w:rsid w:val="00636CA1"/>
    <w:rsid w:val="00636EB0"/>
    <w:rsid w:val="0063768D"/>
    <w:rsid w:val="00665637"/>
    <w:rsid w:val="00665898"/>
    <w:rsid w:val="00670C75"/>
    <w:rsid w:val="00675731"/>
    <w:rsid w:val="00675783"/>
    <w:rsid w:val="00682832"/>
    <w:rsid w:val="0068349C"/>
    <w:rsid w:val="006847E6"/>
    <w:rsid w:val="006847FA"/>
    <w:rsid w:val="00687475"/>
    <w:rsid w:val="006929C3"/>
    <w:rsid w:val="00695F93"/>
    <w:rsid w:val="0069603B"/>
    <w:rsid w:val="006B03B6"/>
    <w:rsid w:val="006B07E7"/>
    <w:rsid w:val="006B5E95"/>
    <w:rsid w:val="006C0334"/>
    <w:rsid w:val="006C1A3E"/>
    <w:rsid w:val="006C1E51"/>
    <w:rsid w:val="006C477C"/>
    <w:rsid w:val="006C7FE1"/>
    <w:rsid w:val="006F16EE"/>
    <w:rsid w:val="00701A52"/>
    <w:rsid w:val="007128F6"/>
    <w:rsid w:val="007138B3"/>
    <w:rsid w:val="00717B2D"/>
    <w:rsid w:val="00724B6D"/>
    <w:rsid w:val="007324C6"/>
    <w:rsid w:val="00732574"/>
    <w:rsid w:val="007334E6"/>
    <w:rsid w:val="007351F4"/>
    <w:rsid w:val="00745AB7"/>
    <w:rsid w:val="007503A8"/>
    <w:rsid w:val="00755CBF"/>
    <w:rsid w:val="00756818"/>
    <w:rsid w:val="00757302"/>
    <w:rsid w:val="0076741D"/>
    <w:rsid w:val="007707CF"/>
    <w:rsid w:val="007727DD"/>
    <w:rsid w:val="007842B9"/>
    <w:rsid w:val="00784A79"/>
    <w:rsid w:val="0079615A"/>
    <w:rsid w:val="007A52CC"/>
    <w:rsid w:val="007B1E62"/>
    <w:rsid w:val="007B2633"/>
    <w:rsid w:val="007B6633"/>
    <w:rsid w:val="007B6A19"/>
    <w:rsid w:val="007B6C9A"/>
    <w:rsid w:val="007D48A7"/>
    <w:rsid w:val="007D649F"/>
    <w:rsid w:val="007E0DFA"/>
    <w:rsid w:val="007E5D37"/>
    <w:rsid w:val="007E7B1D"/>
    <w:rsid w:val="007F7DBD"/>
    <w:rsid w:val="00800F7B"/>
    <w:rsid w:val="00806ED2"/>
    <w:rsid w:val="008138A9"/>
    <w:rsid w:val="00814BAE"/>
    <w:rsid w:val="0082317F"/>
    <w:rsid w:val="00824987"/>
    <w:rsid w:val="00826BDC"/>
    <w:rsid w:val="00826D0D"/>
    <w:rsid w:val="008371C9"/>
    <w:rsid w:val="00843516"/>
    <w:rsid w:val="00846C47"/>
    <w:rsid w:val="00850C50"/>
    <w:rsid w:val="00854C38"/>
    <w:rsid w:val="00854DF9"/>
    <w:rsid w:val="00855BD6"/>
    <w:rsid w:val="00857FDA"/>
    <w:rsid w:val="00865F4F"/>
    <w:rsid w:val="00870881"/>
    <w:rsid w:val="00891CD0"/>
    <w:rsid w:val="00894A5F"/>
    <w:rsid w:val="00896B7B"/>
    <w:rsid w:val="008A329A"/>
    <w:rsid w:val="008A7C6E"/>
    <w:rsid w:val="008B0063"/>
    <w:rsid w:val="008C273B"/>
    <w:rsid w:val="008D2042"/>
    <w:rsid w:val="008F6859"/>
    <w:rsid w:val="00904022"/>
    <w:rsid w:val="0090543B"/>
    <w:rsid w:val="0090586C"/>
    <w:rsid w:val="009066BC"/>
    <w:rsid w:val="0090685D"/>
    <w:rsid w:val="00907CA2"/>
    <w:rsid w:val="009106B6"/>
    <w:rsid w:val="00910E0B"/>
    <w:rsid w:val="00911134"/>
    <w:rsid w:val="0091289E"/>
    <w:rsid w:val="0091791D"/>
    <w:rsid w:val="00920AAD"/>
    <w:rsid w:val="00925E17"/>
    <w:rsid w:val="0092643D"/>
    <w:rsid w:val="00933D5F"/>
    <w:rsid w:val="00933E8B"/>
    <w:rsid w:val="00940BE6"/>
    <w:rsid w:val="00942A58"/>
    <w:rsid w:val="009442C2"/>
    <w:rsid w:val="00947AAC"/>
    <w:rsid w:val="00960EC6"/>
    <w:rsid w:val="0096133E"/>
    <w:rsid w:val="009725BB"/>
    <w:rsid w:val="00977603"/>
    <w:rsid w:val="00983070"/>
    <w:rsid w:val="00984557"/>
    <w:rsid w:val="00985F27"/>
    <w:rsid w:val="009936D5"/>
    <w:rsid w:val="009A01CC"/>
    <w:rsid w:val="009B2FA2"/>
    <w:rsid w:val="009B61BA"/>
    <w:rsid w:val="009C27AB"/>
    <w:rsid w:val="009F10EA"/>
    <w:rsid w:val="009F4364"/>
    <w:rsid w:val="00A05320"/>
    <w:rsid w:val="00A20E08"/>
    <w:rsid w:val="00A279A3"/>
    <w:rsid w:val="00A33B61"/>
    <w:rsid w:val="00A40BAC"/>
    <w:rsid w:val="00A44223"/>
    <w:rsid w:val="00A504C4"/>
    <w:rsid w:val="00A5221E"/>
    <w:rsid w:val="00A52665"/>
    <w:rsid w:val="00A566FC"/>
    <w:rsid w:val="00A60CF3"/>
    <w:rsid w:val="00A62CB3"/>
    <w:rsid w:val="00A62DDA"/>
    <w:rsid w:val="00A80D86"/>
    <w:rsid w:val="00A80F06"/>
    <w:rsid w:val="00A93064"/>
    <w:rsid w:val="00A949B7"/>
    <w:rsid w:val="00AA4318"/>
    <w:rsid w:val="00AA4BDC"/>
    <w:rsid w:val="00AA7084"/>
    <w:rsid w:val="00AB62AB"/>
    <w:rsid w:val="00AB7339"/>
    <w:rsid w:val="00AB7F18"/>
    <w:rsid w:val="00AC1AEF"/>
    <w:rsid w:val="00AC68FE"/>
    <w:rsid w:val="00AD2D92"/>
    <w:rsid w:val="00AD3A82"/>
    <w:rsid w:val="00AD635D"/>
    <w:rsid w:val="00AD679D"/>
    <w:rsid w:val="00AD745E"/>
    <w:rsid w:val="00AF33FB"/>
    <w:rsid w:val="00AF4E33"/>
    <w:rsid w:val="00AF7B75"/>
    <w:rsid w:val="00B02B01"/>
    <w:rsid w:val="00B02ED2"/>
    <w:rsid w:val="00B169B3"/>
    <w:rsid w:val="00B27A36"/>
    <w:rsid w:val="00B36F36"/>
    <w:rsid w:val="00B56BF3"/>
    <w:rsid w:val="00B5734F"/>
    <w:rsid w:val="00B63551"/>
    <w:rsid w:val="00B65191"/>
    <w:rsid w:val="00B66111"/>
    <w:rsid w:val="00B720EB"/>
    <w:rsid w:val="00B84051"/>
    <w:rsid w:val="00B92757"/>
    <w:rsid w:val="00B943E9"/>
    <w:rsid w:val="00B97F8E"/>
    <w:rsid w:val="00BA6472"/>
    <w:rsid w:val="00BA7C58"/>
    <w:rsid w:val="00BB109F"/>
    <w:rsid w:val="00BB5A20"/>
    <w:rsid w:val="00BB6B6B"/>
    <w:rsid w:val="00BC0429"/>
    <w:rsid w:val="00BC2240"/>
    <w:rsid w:val="00BC53F3"/>
    <w:rsid w:val="00BD4778"/>
    <w:rsid w:val="00BD5AD4"/>
    <w:rsid w:val="00BF1C55"/>
    <w:rsid w:val="00BF7A47"/>
    <w:rsid w:val="00C040F4"/>
    <w:rsid w:val="00C231EA"/>
    <w:rsid w:val="00C27962"/>
    <w:rsid w:val="00C33075"/>
    <w:rsid w:val="00C35438"/>
    <w:rsid w:val="00C357B4"/>
    <w:rsid w:val="00C648DF"/>
    <w:rsid w:val="00C92FB4"/>
    <w:rsid w:val="00C94407"/>
    <w:rsid w:val="00CA7540"/>
    <w:rsid w:val="00CB675C"/>
    <w:rsid w:val="00CC0ED4"/>
    <w:rsid w:val="00CC18D8"/>
    <w:rsid w:val="00CD12CD"/>
    <w:rsid w:val="00CD2530"/>
    <w:rsid w:val="00CD3D11"/>
    <w:rsid w:val="00CE39D9"/>
    <w:rsid w:val="00CF2429"/>
    <w:rsid w:val="00CF315C"/>
    <w:rsid w:val="00CF32D6"/>
    <w:rsid w:val="00D03878"/>
    <w:rsid w:val="00D071AE"/>
    <w:rsid w:val="00D3049D"/>
    <w:rsid w:val="00D40040"/>
    <w:rsid w:val="00D536C2"/>
    <w:rsid w:val="00D5630B"/>
    <w:rsid w:val="00D610EF"/>
    <w:rsid w:val="00D64C00"/>
    <w:rsid w:val="00D65CAD"/>
    <w:rsid w:val="00D708DD"/>
    <w:rsid w:val="00D816CA"/>
    <w:rsid w:val="00D83B81"/>
    <w:rsid w:val="00D8580B"/>
    <w:rsid w:val="00D93E76"/>
    <w:rsid w:val="00D974D0"/>
    <w:rsid w:val="00DB1DA7"/>
    <w:rsid w:val="00DB344D"/>
    <w:rsid w:val="00DC0D0C"/>
    <w:rsid w:val="00DC502B"/>
    <w:rsid w:val="00DE30C6"/>
    <w:rsid w:val="00DE719F"/>
    <w:rsid w:val="00DF27CA"/>
    <w:rsid w:val="00DF34DC"/>
    <w:rsid w:val="00DF35C0"/>
    <w:rsid w:val="00DF707C"/>
    <w:rsid w:val="00E002CD"/>
    <w:rsid w:val="00E05C26"/>
    <w:rsid w:val="00E14732"/>
    <w:rsid w:val="00E219C2"/>
    <w:rsid w:val="00E22A58"/>
    <w:rsid w:val="00E230EB"/>
    <w:rsid w:val="00E35747"/>
    <w:rsid w:val="00E377CE"/>
    <w:rsid w:val="00E534D6"/>
    <w:rsid w:val="00E6093F"/>
    <w:rsid w:val="00E64320"/>
    <w:rsid w:val="00E67B95"/>
    <w:rsid w:val="00E7335D"/>
    <w:rsid w:val="00E76EDC"/>
    <w:rsid w:val="00E77176"/>
    <w:rsid w:val="00E90A00"/>
    <w:rsid w:val="00E92BAE"/>
    <w:rsid w:val="00E9428B"/>
    <w:rsid w:val="00EA2540"/>
    <w:rsid w:val="00EB188A"/>
    <w:rsid w:val="00EC534C"/>
    <w:rsid w:val="00EC6537"/>
    <w:rsid w:val="00ED21F9"/>
    <w:rsid w:val="00ED6322"/>
    <w:rsid w:val="00EE2712"/>
    <w:rsid w:val="00EE5F7F"/>
    <w:rsid w:val="00EF714A"/>
    <w:rsid w:val="00EF74AE"/>
    <w:rsid w:val="00F013C6"/>
    <w:rsid w:val="00F01F1E"/>
    <w:rsid w:val="00F0352C"/>
    <w:rsid w:val="00F04ED8"/>
    <w:rsid w:val="00F074C2"/>
    <w:rsid w:val="00F11515"/>
    <w:rsid w:val="00F118D4"/>
    <w:rsid w:val="00F14914"/>
    <w:rsid w:val="00F239EC"/>
    <w:rsid w:val="00F24E51"/>
    <w:rsid w:val="00F251E3"/>
    <w:rsid w:val="00F338EE"/>
    <w:rsid w:val="00F430AB"/>
    <w:rsid w:val="00F47D2F"/>
    <w:rsid w:val="00F516AB"/>
    <w:rsid w:val="00F51FF0"/>
    <w:rsid w:val="00F603B7"/>
    <w:rsid w:val="00F65298"/>
    <w:rsid w:val="00F7404F"/>
    <w:rsid w:val="00F80D71"/>
    <w:rsid w:val="00F820C2"/>
    <w:rsid w:val="00F82330"/>
    <w:rsid w:val="00F849DC"/>
    <w:rsid w:val="00F84CA0"/>
    <w:rsid w:val="00F8585D"/>
    <w:rsid w:val="00F85F69"/>
    <w:rsid w:val="00FB2E77"/>
    <w:rsid w:val="00FC1204"/>
    <w:rsid w:val="00FC75E4"/>
    <w:rsid w:val="00FD0BE9"/>
    <w:rsid w:val="00FD1B8E"/>
    <w:rsid w:val="00FE1F7E"/>
    <w:rsid w:val="00FE6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D8A3984-4F59-4C7D-86A5-FD8ED6DBC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FD0BE9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D0BE9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D0BE9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FD0BE9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D0BE9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D0BE9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D0BE9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D0BE9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D0BE9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uiPriority w:val="99"/>
    <w:rsid w:val="00FD0BE9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paragraph" w:styleId="a8">
    <w:name w:val="footer"/>
    <w:basedOn w:val="a2"/>
    <w:link w:val="a9"/>
    <w:uiPriority w:val="99"/>
    <w:semiHidden/>
    <w:rsid w:val="00FD0BE9"/>
    <w:pPr>
      <w:tabs>
        <w:tab w:val="center" w:pos="4819"/>
        <w:tab w:val="right" w:pos="9639"/>
      </w:tabs>
      <w:ind w:firstLine="709"/>
    </w:pPr>
  </w:style>
  <w:style w:type="character" w:customStyle="1" w:styleId="a9">
    <w:name w:val="Нижний колонтитул Знак"/>
    <w:link w:val="a8"/>
    <w:uiPriority w:val="99"/>
    <w:semiHidden/>
    <w:locked/>
    <w:rsid w:val="00FD0BE9"/>
    <w:rPr>
      <w:sz w:val="28"/>
      <w:szCs w:val="28"/>
      <w:lang w:val="ru-RU" w:eastAsia="ru-RU"/>
    </w:rPr>
  </w:style>
  <w:style w:type="paragraph" w:styleId="aa">
    <w:name w:val="List Paragraph"/>
    <w:basedOn w:val="a2"/>
    <w:uiPriority w:val="99"/>
    <w:qFormat/>
    <w:rsid w:val="00896B7B"/>
    <w:pPr>
      <w:ind w:left="720" w:firstLine="709"/>
    </w:pPr>
  </w:style>
  <w:style w:type="character" w:customStyle="1" w:styleId="11">
    <w:name w:val="Текст Знак1"/>
    <w:link w:val="ab"/>
    <w:uiPriority w:val="99"/>
    <w:locked/>
    <w:rsid w:val="00FD0BE9"/>
    <w:rPr>
      <w:rFonts w:ascii="Consolas" w:eastAsia="Times New Roman" w:hAnsi="Consolas" w:cs="Consolas"/>
      <w:sz w:val="21"/>
      <w:szCs w:val="21"/>
      <w:lang w:val="uk-UA" w:eastAsia="en-US"/>
    </w:rPr>
  </w:style>
  <w:style w:type="paragraph" w:customStyle="1" w:styleId="ConsNormal">
    <w:name w:val="ConsNormal"/>
    <w:uiPriority w:val="99"/>
    <w:rsid w:val="001A56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AF7B7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rsid w:val="007334E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-1">
    <w:name w:val="Table Web 1"/>
    <w:basedOn w:val="a4"/>
    <w:uiPriority w:val="99"/>
    <w:rsid w:val="00FD0BE9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c"/>
    <w:uiPriority w:val="99"/>
    <w:rsid w:val="00FD0BE9"/>
    <w:pPr>
      <w:ind w:firstLine="709"/>
    </w:pPr>
  </w:style>
  <w:style w:type="character" w:customStyle="1" w:styleId="ac">
    <w:name w:val="Основной текст Знак"/>
    <w:link w:val="a7"/>
    <w:uiPriority w:val="99"/>
    <w:semiHidden/>
    <w:rPr>
      <w:rFonts w:ascii="Times New Roman" w:hAnsi="Times New Roman"/>
      <w:sz w:val="28"/>
      <w:szCs w:val="28"/>
    </w:rPr>
  </w:style>
  <w:style w:type="character" w:customStyle="1" w:styleId="ad">
    <w:name w:val="Верхний колонтитул Знак"/>
    <w:uiPriority w:val="99"/>
    <w:rsid w:val="00FD0BE9"/>
    <w:rPr>
      <w:kern w:val="16"/>
      <w:sz w:val="24"/>
      <w:szCs w:val="24"/>
    </w:rPr>
  </w:style>
  <w:style w:type="paragraph" w:customStyle="1" w:styleId="ae">
    <w:name w:val="выделение"/>
    <w:uiPriority w:val="99"/>
    <w:rsid w:val="00FD0BE9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FD0BE9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0"/>
    <w:uiPriority w:val="99"/>
    <w:rsid w:val="00FD0BE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FD0BE9"/>
    <w:pPr>
      <w:shd w:val="clear" w:color="auto" w:fill="FFFFFF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rFonts w:ascii="Times New Roman" w:hAnsi="Times New Roman"/>
      <w:sz w:val="28"/>
      <w:szCs w:val="28"/>
    </w:rPr>
  </w:style>
  <w:style w:type="paragraph" w:styleId="ab">
    <w:name w:val="Plain Text"/>
    <w:basedOn w:val="a2"/>
    <w:link w:val="11"/>
    <w:uiPriority w:val="99"/>
    <w:rsid w:val="00FD0BE9"/>
    <w:pPr>
      <w:ind w:firstLine="709"/>
    </w:pPr>
    <w:rPr>
      <w:rFonts w:ascii="Consolas" w:eastAsia="Times New Roman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22">
    <w:name w:val="Знак Знак2"/>
    <w:uiPriority w:val="99"/>
    <w:semiHidden/>
    <w:locked/>
    <w:rsid w:val="00FD0BE9"/>
    <w:rPr>
      <w:noProof/>
      <w:kern w:val="16"/>
      <w:sz w:val="28"/>
      <w:szCs w:val="28"/>
      <w:lang w:val="ru-RU" w:eastAsia="ru-RU"/>
    </w:rPr>
  </w:style>
  <w:style w:type="character" w:styleId="af3">
    <w:name w:val="endnote reference"/>
    <w:uiPriority w:val="99"/>
    <w:semiHidden/>
    <w:rsid w:val="00FD0BE9"/>
    <w:rPr>
      <w:vertAlign w:val="superscript"/>
    </w:rPr>
  </w:style>
  <w:style w:type="character" w:styleId="af4">
    <w:name w:val="footnote reference"/>
    <w:uiPriority w:val="99"/>
    <w:semiHidden/>
    <w:rsid w:val="00FD0BE9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FD0BE9"/>
    <w:pPr>
      <w:numPr>
        <w:numId w:val="13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paragraph" w:styleId="af5">
    <w:name w:val="caption"/>
    <w:basedOn w:val="a2"/>
    <w:next w:val="a2"/>
    <w:uiPriority w:val="99"/>
    <w:qFormat/>
    <w:rsid w:val="00FD0BE9"/>
    <w:pPr>
      <w:ind w:firstLine="709"/>
    </w:pPr>
    <w:rPr>
      <w:b/>
      <w:bCs/>
      <w:sz w:val="20"/>
      <w:szCs w:val="20"/>
    </w:rPr>
  </w:style>
  <w:style w:type="character" w:styleId="af6">
    <w:name w:val="page number"/>
    <w:uiPriority w:val="99"/>
    <w:rsid w:val="00FD0BE9"/>
    <w:rPr>
      <w:rFonts w:ascii="Times New Roman" w:hAnsi="Times New Roman" w:cs="Times New Roman"/>
      <w:sz w:val="28"/>
      <w:szCs w:val="28"/>
    </w:rPr>
  </w:style>
  <w:style w:type="character" w:customStyle="1" w:styleId="af7">
    <w:name w:val="номер страницы"/>
    <w:uiPriority w:val="99"/>
    <w:rsid w:val="00FD0BE9"/>
    <w:rPr>
      <w:sz w:val="28"/>
      <w:szCs w:val="28"/>
    </w:rPr>
  </w:style>
  <w:style w:type="paragraph" w:styleId="af8">
    <w:name w:val="Normal (Web)"/>
    <w:basedOn w:val="a2"/>
    <w:uiPriority w:val="99"/>
    <w:rsid w:val="00FD0BE9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9">
    <w:name w:val="Обычный +"/>
    <w:basedOn w:val="a2"/>
    <w:autoRedefine/>
    <w:uiPriority w:val="99"/>
    <w:rsid w:val="00FD0BE9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FD0BE9"/>
    <w:pPr>
      <w:tabs>
        <w:tab w:val="right" w:leader="dot" w:pos="1400"/>
      </w:tabs>
      <w:ind w:firstLine="709"/>
    </w:pPr>
  </w:style>
  <w:style w:type="paragraph" w:styleId="23">
    <w:name w:val="toc 2"/>
    <w:basedOn w:val="a2"/>
    <w:next w:val="a2"/>
    <w:autoRedefine/>
    <w:uiPriority w:val="99"/>
    <w:semiHidden/>
    <w:rsid w:val="00FD0BE9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FD0BE9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FD0BE9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D0BE9"/>
    <w:pPr>
      <w:ind w:left="958" w:firstLine="709"/>
    </w:pPr>
  </w:style>
  <w:style w:type="paragraph" w:styleId="24">
    <w:name w:val="Body Text Indent 2"/>
    <w:basedOn w:val="a2"/>
    <w:link w:val="25"/>
    <w:uiPriority w:val="99"/>
    <w:rsid w:val="00FD0BE9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FD0BE9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table" w:styleId="afa">
    <w:name w:val="Table Grid"/>
    <w:basedOn w:val="a4"/>
    <w:uiPriority w:val="99"/>
    <w:rsid w:val="00FD0BE9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одержание"/>
    <w:autoRedefine/>
    <w:uiPriority w:val="99"/>
    <w:rsid w:val="00FD0BE9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D0BE9"/>
    <w:pPr>
      <w:numPr>
        <w:numId w:val="14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D0BE9"/>
    <w:pPr>
      <w:numPr>
        <w:numId w:val="15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FD0BE9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FD0BE9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FD0BE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FD0BE9"/>
    <w:rPr>
      <w:i/>
      <w:iCs/>
    </w:rPr>
  </w:style>
  <w:style w:type="paragraph" w:customStyle="1" w:styleId="afc">
    <w:name w:val="ТАБЛИЦА"/>
    <w:next w:val="a2"/>
    <w:autoRedefine/>
    <w:uiPriority w:val="99"/>
    <w:rsid w:val="00FD0BE9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FD0BE9"/>
  </w:style>
  <w:style w:type="paragraph" w:customStyle="1" w:styleId="13">
    <w:name w:val="Стиль ТАБЛИЦА + Междустр.интервал:  полуторный1"/>
    <w:basedOn w:val="afc"/>
    <w:autoRedefine/>
    <w:uiPriority w:val="99"/>
    <w:rsid w:val="00FD0BE9"/>
  </w:style>
  <w:style w:type="table" w:customStyle="1" w:styleId="14">
    <w:name w:val="Стиль таблицы1"/>
    <w:basedOn w:val="a4"/>
    <w:uiPriority w:val="99"/>
    <w:rsid w:val="00FD0BE9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хема"/>
    <w:autoRedefine/>
    <w:uiPriority w:val="99"/>
    <w:rsid w:val="00FD0BE9"/>
    <w:pPr>
      <w:jc w:val="center"/>
    </w:pPr>
    <w:rPr>
      <w:rFonts w:ascii="Times New Roman" w:hAnsi="Times New Roman"/>
    </w:rPr>
  </w:style>
  <w:style w:type="paragraph" w:styleId="aff">
    <w:name w:val="endnote text"/>
    <w:basedOn w:val="a2"/>
    <w:link w:val="aff0"/>
    <w:uiPriority w:val="99"/>
    <w:semiHidden/>
    <w:rsid w:val="00FD0BE9"/>
    <w:pPr>
      <w:ind w:firstLine="709"/>
    </w:pPr>
    <w:rPr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semiHidden/>
    <w:rPr>
      <w:rFonts w:ascii="Times New Roman" w:hAnsi="Times New Roman"/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FD0BE9"/>
    <w:pPr>
      <w:ind w:firstLine="709"/>
    </w:pPr>
    <w:rPr>
      <w:color w:val="000000"/>
      <w:sz w:val="20"/>
      <w:szCs w:val="20"/>
    </w:rPr>
  </w:style>
  <w:style w:type="character" w:customStyle="1" w:styleId="aff2">
    <w:name w:val="Текст сноски Знак"/>
    <w:link w:val="aff1"/>
    <w:uiPriority w:val="99"/>
    <w:locked/>
    <w:rsid w:val="00FD0BE9"/>
    <w:rPr>
      <w:color w:val="000000"/>
      <w:lang w:val="ru-RU" w:eastAsia="ru-RU"/>
    </w:rPr>
  </w:style>
  <w:style w:type="paragraph" w:customStyle="1" w:styleId="aff3">
    <w:name w:val="титут"/>
    <w:autoRedefine/>
    <w:uiPriority w:val="99"/>
    <w:rsid w:val="00FD0BE9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309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9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6631</Words>
  <Characters>37797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>TOSHIBA</Company>
  <LinksUpToDate>false</LinksUpToDate>
  <CharactersWithSpaces>44340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>1</dc:creator>
  <cp:keywords/>
  <dc:description/>
  <cp:lastModifiedBy>admin</cp:lastModifiedBy>
  <cp:revision>2</cp:revision>
  <dcterms:created xsi:type="dcterms:W3CDTF">2014-03-06T03:16:00Z</dcterms:created>
  <dcterms:modified xsi:type="dcterms:W3CDTF">2014-03-06T03:16:00Z</dcterms:modified>
</cp:coreProperties>
</file>