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Документирование процессов движения кадров.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Одной из наиболее важных функций кадровой службы предприятия (или сотрудника, ответственного за работу с кадрами) является документирование трудовых правоотношений. В состав документации, оформляемой в кадровой службе, входят документы различного функционального назначения: первичные учетные (например, личная карточка Т-2), распорядительные (приказ), личные (трудовая книжка), по социальному обеспечению (пенсионные) и т.д.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Обязательное ведение кадровой документации на любом предприятии, а значит и на коммерческом, предусмотрено соответствующими общегосударственными законодательными и нормативными актами: Кодексом законов о труде Российской Федерации (КЗоТ), Инструкцией по ведению трудовых книжек и др.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многочисленной является документация, сопровождающая процессы движения кадров на предприятии. Под движением кадров условно понимается: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прием, перевод и увольнение работников;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предоставление отпусков;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командирование.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приеме на работе фиксируются основные анкетно- биографические данные работника, условия его приема и оплаты труда. Вся эта информация может в дальнейшем меняться, поэтому к документации, оформляющей процессы движения кадров, можно отнести документы об изменении анкетно-биографических данных и об изменении условий и оплаты труда.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Увольнение работников предприятия производится по причинам, указанным в статьях КЗоТ, на основании поданного работником личного заявления, или в связи с истечением срока действия контракта, заключенного на определенный срок, или при наличии акта о нарушении трудовой дисциплины и т.д.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Увольнение работников оформляется приказом по личному составу.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отпусков работником предприятия осуществляется в соответствии с предварительно утвержденным графиком отпусков. При необходимости переноса отпускного периода работником должно быть составлено личное заявление с указанием причин переноса.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отпуска оформляется приказом по личному составу.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Командирование сотрудников предприятия; как правило, обосновывается в докладной записке руководителя структурного подразделения (ведущего специалиста) и оформляется приказом по личному составу.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изменении условий и оплаты труда работников предприятия могут предварительно издаваться приказы по основной деятельности (например, о реорганизации структуры предприятия) или составляться докладные записки руководителей структурных подразделений (ведущих специалистов), а затем оформляются приказы по личному составу.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Приказы по личному составу</w:t>
      </w:r>
      <w:r>
        <w:rPr>
          <w:rFonts w:ascii="Times New Roman" w:hAnsi="Times New Roman"/>
          <w:sz w:val="28"/>
        </w:rPr>
        <w:t xml:space="preserve"> оформляются и ведутся строго отдельно от приказов по основной деятельности. Вместе с тем обе разновидности приказов оформляются на одинаковых бланках (см. приложения 34, 35). Тексты большинства приказов по личному составу не имеют констатирующей части и глагола «Приказываю», как это принято в приказах по основной деятельности. Поэтому кадровые приказы сразу начинаются с распорядительного действия: принять. Назначить, перевести, уволить, изменить фамилию, предоставить отпуск, командировать и т.д.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Различают простые (индивидуальные) и сложные (сводные) приказы по личному составу. В индивидуальных содержится информация только об одном сотруднике, в сводных - о нескольких сотрудниках независимо от того, под какие управленческие действия они подпадают (прием, перевод, увольнение, изменение фамилии и др.). При составлении сводных приказов следует учитывать, что один документ не должен содержать информацию с разными сроками хранения. Поэтому рекомендуется выделять приказы о предоставлении отпусков и командировании сотрудников, которые имеют краткий (3 года) срок хранения в отличие от других кадровых приказов, хранящихся 75 лет. В индивидуальном порядке оформляют, как правило, приказы о поощрениях и взысканиях, учитывая их специфическую воспитательную роль.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пункт приказа по личному составу должен быть сформулирован в строгом соответствии с требованиями КЗоТ. Постоянной информацией для любого кадрового приказа является указание распорядительного действия (уволить, перевести), фамилии и инициалов работника (имени и отчества полностью - при приеме на работу), должности и структурного подразделения (если предприятие имеет структурные подразделения), даты вступления в силу данного пункта приказа (если она не совпадает с датой регистрации приказа).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других сведений в пунктах приказа по личному составу определяется спецификой распорядительного действия.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Образец оформления приказа по личному составу дан в приложении 36.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 по личному составу обязательно регистрируются (отдельно от приказов по основной деятельности). В качестве регистрационной формы используют книгу (журнал) регистрации (при сравнительно небольшом количестве кадровых приказов, издаваемых в течение календарного года) или регистрационные карточки (при больших массивах приказов для удобства справочно-поисковой работы).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регистрационной форме указываются: дата и номер приказа, содержание, кем подписан приказ.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различий в сроках хранения приказов по личному составу рекомендуется индексировать (нумеровать) их по следующему правилу. К порядковому номеру кадрового приказа добавляется буквенное обозначение, чтобы отличить его по номеру от приказа по основной деятельности. Целесообразно ввести разные буквенные обозначения для разных по содержанию кадровых приказов, например: № 28-к - приказ о движении кадров (прием, перевод, увольнение, изменения кадровой информации), № 12- км - о командировании, № 45-о - об отпуске, № 32-п - о поощрении.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Информация, содержащаяся в приказах по личному составу (сведения о работе и поощрениях), фиксируется в трудовых книжках работников.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Личное заявление</w:t>
      </w:r>
      <w:r>
        <w:rPr>
          <w:rFonts w:ascii="Times New Roman" w:hAnsi="Times New Roman"/>
          <w:sz w:val="28"/>
        </w:rPr>
        <w:t xml:space="preserve"> работника о приеме, переводе или увольнении пишется, как правило, от руки, в произвольной форме или на трафаретном бланке, разработанном на предприятии. В заявлении указываются: наименование структурного подразделения, наименование вида документа, дата, адресат (должность, фамилия, инициалы руководителя предприятия), текст, личная подпись, расшифровка подписи. В дальнейшем на заявлении проставляется резолюция руководителя и отметка об исполнении документа и направлении его в дело. Образец личного заявления дан в приложении 37.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Трудовой контракт</w:t>
      </w:r>
      <w:r>
        <w:rPr>
          <w:rFonts w:ascii="Times New Roman" w:hAnsi="Times New Roman"/>
          <w:sz w:val="28"/>
        </w:rPr>
        <w:t xml:space="preserve">, как письменная форма трудового договора между работником и администрацией в лице руководителя предприятия, должен иметь следующие обязательные реквизиты: название вида документа, дата, индекс, место составления, текст, подписи, печать. Контракт составляется в двух подлинных экземплярах, один из которых остается на предприятии, а другой хранится у работника. Примерная форма контракта дана в приложении 38.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A5FB7" w:rsidRDefault="003A5FB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Ведение трудовых книжек работников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Трудовая книжка является основным документом о трудовой деятельности работника. </w:t>
      </w:r>
      <w:r>
        <w:rPr>
          <w:rFonts w:ascii="Times New Roman" w:hAnsi="Times New Roman"/>
          <w:sz w:val="28"/>
        </w:rPr>
        <w:cr/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Трудовые книжки ведутся на, всех работников, проработавших свыше 5 дней, в том числе на сезонных и временных работников, а также на нештатных работников при условии, если они подлежат государственному социальному страхованию.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Лица, поступающие на работу, обязаны предъявлять администрации предприятия трудовую книжку, оформленную в установленном порядке. Прием на работу без трудовой книжки не допускается. При оформлении на работу по совместительству, по трудовому соглашению, по договору подряда трудовая книжка не предъявляется.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Лица, поступающие на работу впервые, обязаны представить администрации справку о последнем занятии, выданную по месту жительства, а уволенные из рядов Вооруженных Сил - военный билет. </w:t>
      </w:r>
    </w:p>
    <w:p w:rsidR="003A5FB7" w:rsidRDefault="003A5FB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Оформление трудовых книжек.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Заполнение трудовой книжки впервые производится администрацией предприятия в присутствии работника не позднее недельного срока со дня приема на работу.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Трудовая книжка должна оформляться и в дальнейшем вестись в точном соответствии с правилами, изложенными в Инструкции о порядке ведения трудовых книжек на предприятиях, в учреждениях и организациях (последняя редакция Инструкции была утверждена Госкомтруда СССР в 1986 г., частично менялась в 1990 г.).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Инструкцией в трудовую книжку вносятся: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сведения о работнике</w:t>
      </w:r>
      <w:r>
        <w:rPr>
          <w:rFonts w:ascii="Times New Roman" w:hAnsi="Times New Roman"/>
          <w:sz w:val="28"/>
        </w:rPr>
        <w:t xml:space="preserve">: фамилия, имя, отчество, дата рождения, образование, профессия, специальность;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работе:</w:t>
      </w:r>
      <w:r>
        <w:rPr>
          <w:rFonts w:ascii="Times New Roman" w:hAnsi="Times New Roman"/>
          <w:sz w:val="28"/>
        </w:rPr>
        <w:t xml:space="preserve"> прием на работу, перевод на другую постоянную работу, увольнение;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сведения о награждениях и поощрениях:</w:t>
      </w:r>
      <w:r>
        <w:rPr>
          <w:rFonts w:ascii="Times New Roman" w:hAnsi="Times New Roman"/>
          <w:sz w:val="28"/>
        </w:rPr>
        <w:t xml:space="preserve"> награждения орденами и медалями, присвоение почетных званий; поощрения за успехи в работе, применяемые трудовым коллективом, а также награждения и поощрения, предусмотренные правилами внутреннего трудового распорядка и уставами о дисциплине; другие поощрения в соответствии с действующим законодательством;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сведения об открытиях</w:t>
      </w:r>
      <w:r>
        <w:rPr>
          <w:rFonts w:ascii="Times New Roman" w:hAnsi="Times New Roman"/>
          <w:sz w:val="28"/>
        </w:rPr>
        <w:t xml:space="preserve">, на которые выданы дипломы, об использованных изобретениях и рационализаторских предложениях и о выплаченных в связи с этим вознаграждениях.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Взыскания в трудовую книжку не записываются. Все записи о приеме на работу, переводе на другую постоянную работу, увольнении, о награждениях и поощрениях вносятся администрацией в трудовую книжку после издания соответствующего приказа, но не позднее недельного срока, а при увольнении - в день увольнения. Записи в трудовой книжке должны точно соответствовать тексту приказа по личному составу.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Записи производятся аккуратно, перьевой или шариковой ручкой, чернилами или пастой черного, синего или фиолетового цвета.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оформлении трудовой книжки сначала заполняется ее титульный лист, содержащий сведения о работнике.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Фамилия, имя, отчество</w:t>
      </w:r>
      <w:r>
        <w:rPr>
          <w:rFonts w:ascii="Times New Roman" w:hAnsi="Times New Roman"/>
          <w:sz w:val="28"/>
        </w:rPr>
        <w:t xml:space="preserve"> (полностью, без сокращения или замены имени и отчества инициалами) и дата Рождения указываются на основании паспорта или свидетельства о рождении.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Образование</w:t>
      </w:r>
      <w:r>
        <w:rPr>
          <w:rFonts w:ascii="Times New Roman" w:hAnsi="Times New Roman"/>
          <w:sz w:val="28"/>
        </w:rPr>
        <w:t xml:space="preserve"> - среднее, среднее специальное и высшее - указывается на основании документов (аттестата, удостоверения, диплома).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Запись о незаконченном среднем или незаконченном высшем образовании также производится на основании соответствующих документов (студенческого билета, зачетной книжки, справки учебного заведения и т.п.).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Профессия или специальность</w:t>
      </w:r>
      <w:r>
        <w:rPr>
          <w:rFonts w:ascii="Times New Roman" w:hAnsi="Times New Roman"/>
          <w:sz w:val="28"/>
        </w:rPr>
        <w:t xml:space="preserve"> указывается в трудовой книжке на основании записи в документе о полученной специальности, профессии.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указания даты заполнения трудовой книжки работник своей подписью заверяет правильность внесенных сведений.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Первую страницу (титульный лист) трудовой книжки подписывает лицо, ответственное за выдачу трудовых книжек, затем ставится печать предприятия (или печать кадровой службы). Образец заполнения титульного листа трудовой книжки дан в приложении 43..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Внесение изменений в записи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записей в трудовых книжках о фамилии, имени, отчестве и дате рождения производятся администрацией по последнему месту работы на основании документов (паспорта, свидетельства о рождении, о браке, о расторжении брака, об изменении фамилии, имени, отчества и др.) со ссылкой на номер и дату этих документов.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изменения вносятся в титульный лист трудовой книжки. При этом ранее внесенная запись зачеркивается одной чертой и записывается новая. Ссылки на соответствующие документы делаются на внутренней стороне обложки трудовой книжки и заверяются подписью директора предприятия или специально уполномоченного им лица и печатью предприятия или печатью кадровой службы.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таком же порядке, при необходимости, вносятся изменения в сведения об образовании, профессии, специальности.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выявления неправильной или неточной записи в сведениях о работе, переводе на другую постоянную работу, о награждениях и поощрениях и др. исправление производится администрацией того предприятия, где была внесена соответствующая запись. Администрация по новому месту работы обязана оказать работнику в этом необходимую помощь.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предприятие, внесшее неправильную или неточную запись, ликвидировано, исправления вносятся правопреемником, а при его отсутствии - вышестоящей организацией, которой было подчинено ликвидированное предприятие.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Исправленные сведения о работе, о переводах на другую постоянную работу, о награждениях и поощрениях и др. должны полностью соответствовать подлиннику приказа. В случае утраты приказа или распоряжения либо несоответствия их фактически выполнявшейся работе исправление сведений о работе производится на основании других документов, подтверждающих выполнение работ , не указанных в трудовой книжке.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Свидетельские показания не могут служить основанием для исправления внесенных ранее записей.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разделах «Сведения о работе», «Сведения о награжднениях», «Сведения о поощрениях» трудовой книжки (вкладыша) зачеркивание ранее внесенных неточных или неправильных записей не допускается.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необходимости, например, изменения записи сведений о работе после указания соответствующего порядкового номера и даты внесения записи в графе 3 пишется: «Запись за № таким-то недействительна. Принят по такой-то профессии (должности)» и в графе 4 повторяется дата и номер приказа администрации, запись из которого неправильно внесена в трудовую книжку. В таком же порядке признается недействительной запись об увольнении и переводе на другую постоянную работу в случае незаконного увольнения или перевода, установленного органом по рассмотрению трудовых спорову и восстановления на прежней работе или изменения формулировки причины увольнения. Например, пишется: «Запись за М таким-то недействительна, восстановлен на прежней работе». При изменении формулировки причины увольнения пишется: «Запись за М таким-то недействительна, уволен...» и указывается новая формулировка.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4 в этом случае делается ссылка на приказ о восстановлении на работе или изменении формулировки причины увольнения.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в трудовой книжке записи об увольнении или переводе на другую работу, впоследствии признанной недействительной, по просьбе работника выдается дубликат трудовой книжки без внесения в нее записи, признанной недействительной. </w:t>
      </w:r>
    </w:p>
    <w:p w:rsidR="003A5FB7" w:rsidRDefault="003A5FB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Выдача трудовой книжки при увольнении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увольнении работника все записи о работе, награждениях и поощрениях, внесенные в трудовую книжку за время его работы на предприятии, заверяются подписью руководителя предприятия или специально уполномоченного им лица и печатью предприятия или печатью кадровой службы.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обязана выдать работнику его трудовую книжку в день увольнения с внесенной в нее записью об увольнении.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задержке выдачи трудовой книжки по вине администрации работнику выплачивается средний заработок за все время вынужденного прогула. Днем увольнения в этом случае считается день выдачи трудовой книжки. О новом дне увольнения издается приказ и вносится соответствующая запись в трудовую книжку работника, а ранее внесенная запись одно увольнения признается недействительной.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работник отсутствует на работе в день увольнения, то администрация предприятия в этот же день направляет ему почтовое уведомление с указанием о необходимости получения трудовой книжки.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Пересылка трудовой книжки почтой с доставкой по указанному адресу допускается только с согласия самого работника..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смерти работника трудовая книжка выдается на руки его ближайшим родственникам под расписку или высылается по почте по их требованию. В трудовой книжке умершего работника в разделе «Сведения о работе» после указания порядкового номера и даты записи в графе 3 пишется «Работа прекращена в связи со смертью», далее заполняется графа 4 (указывается дата и номер приказа). Эта запись заверяется в установленном порядке. </w:t>
      </w:r>
    </w:p>
    <w:p w:rsidR="003A5FB7" w:rsidRDefault="003A5FB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Дубликат трудовой книжки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потерявшее трудовую книжку (вкладыш к ней), обязано немедленно заявить об этом администрации по месту последней работы. Не позднее, чем через 15 дней после подачи заявления, администрация обязана выдать работнику новую трудовую книжку или вкладыш к ней (новых образцов) с надписью «Дубликат» в правом верхнем углу титульного листа.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Дубликат трудовой книжки или вкладыш к ней заполняется по общим правилам. В разделах «Сведения о работе», «Сведения о награждениях» и «Сведения о поощрениях» при заполнении дубликата вносятся записи о работе, а также о награждениях и поощрениях по месту последней работы на основании ранее изданных приказов.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работник до поступления на данное предприятие уже работал рабочим или служащим, то при заполнении дубликата трудовой книжки в разделе «Сведения о работе» в графе 3 делается запись об общем стаже работы до поступления на данное предприятие, подтвержденном соответствующими документами.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стаж работы записывается суммарно, то есть указывается общее количество лет, месяцев, дней работы без уточнения, на каком предприятии, в какие периоды времени и на каких должностях работал в прошлом владелец трудовой книжки.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этого общий стаж, подтвержденный надлежаще оформленными документами, записывается по отдельным периодам работы в следующем порядке: в графе 2 указывается дата приема на работу; в графе 3 пишется наименование предприятия, где работал рабочий или служащий, а также функциональная служба (отдел, цех, структурное подразделение) и должность (работа), на которую был принят работник.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из представленных документов видно, что работник переводился на другую постоянную работу на том же предприятии, то об этом делается соответствующая запись.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Затем в графе 2 записывается дата увольнения, а в графе 3 - причина увольнения, если в представленном работником .документе имеются такие данные.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случае, когда документы не содержат полностью указанных выше сведений о работе в прошлом, в дубликат трудовой книжки вносятся только имеющиеся в документах сведения.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4 указывается наименование, дата и номер документа, на основании которого произведены соответствующие записи в дубликате. Документы, подтверждающие стаж работы, возвращаются их владельцу. Администрация обязана оказать содействие работнику в получении документов, подтверждающих стаж его работы, предшествующий поступлению на данное предприятие.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выдаче дубликата трудовой книжки работники кадровой службы должны использовать соответствующие справки, выписки из приказов, личных дел, личных карточек Т-2, лицевых счетов работников, ведомостей на выдачу заработной платы и других документов, подтверждающих наличие трудового стажа.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названных документов письменным свидетельством наличия трудового стажа являются трудовые договоры с отметками об их исполнении, а также расчетные книжки и членские билеты профсоюзов и учетные карточки членов профсоюзов. По расчетным книжкам подтверждается период работы, за который имеются отметки о выплате заработной платы, а по членским билетам и учетным карточкам - период работы, за который имеются отметки об уплате членских взносов.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Копии приказов по личному составу и других документов (или выписки из них) должны иметь отметку о заверении и оттиск печати.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справках о работе необходимы ссылки на основание их выдачи, т.е. на номера и даты приказов о приеме на работу и об увольнении. Справки подписываются руководителем организации или начальником кадровой службы.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исключительных случаях могут быть использованы справки, не имеющие основания выдачи: </w:t>
      </w:r>
    </w:p>
    <w:p w:rsidR="003A5FB7" w:rsidRDefault="003A5F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справки предприятий и колхозов, выданные работнику в период его работы (справки с места работы), и оставшиеся у работника; </w:t>
      </w:r>
    </w:p>
    <w:p w:rsidR="003A5FB7" w:rsidRDefault="003A5F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справки, выданные при увольнении с работы; </w:t>
      </w:r>
    </w:p>
    <w:p w:rsidR="003A5FB7" w:rsidRDefault="003A5FB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справки, выданные колхозами, впоследствии прекратившими свою деятельность.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документах, подтверждающих трудовой стаж, могут быть указаны лишь годы работы. В этих случаях за дату принимается: 1 июля соответствующего года (при отсутствии числа и месяца) или 15 число соответствующего месяца ( при отсутствии числа).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трудовая книжка (вкладыш к ней) пришла в негодность (обгорела, изорвана, замазана и т.п.), то администрация по последнему месту работы выдает рабочему или служащему дубликат трудовой книжки (вкладыш к ней).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на титульном листе трудовой книжки, пришедшей в негодность, делается надпись: «Взамен выдан дубликат», а книжка возвращается ее владельцу. При поступлении на новое место работы рабочий или служащий обязан предъявить дубликат трудовой книжки. </w:t>
      </w:r>
    </w:p>
    <w:p w:rsidR="003A5FB7" w:rsidRDefault="003A5FB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Расчеты за трудовые книжки и их хранение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выдаче трудовой книжки (дубликата, вкладыша) администрация предприятия взимает с работника денежный взнос.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 неправильного первичного заполнения трудовой книжки или вкладыша к ней, а также в случае порчи их бланков вследствие небрежного хранения стоимость испорченных бланков оплачивается предприятием.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утрате трудовой книжки работника предприятием по причинам стихийного бедствия либо по другим причинам владельцу выдается дубликат трудовой книжки без взимания ее стоимости.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Трудовые книжки и их дубликаты, не полученные работниками при увольнении, хранятся в течение двух лет в кадровой службе отдельно от остальных трудовых книжек рабочих и служащих. После этого невостребованные трудовые книжки (их дубликаты) хранятся в архиве в течение 50 лет, а по истечении указанного срока могут быть выделены к уничтожению в установленном порядке.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предприятия обязана постоянно иметь в наличии необходимое количество бланков трудовых книжек и вкладышей к ним. </w:t>
      </w:r>
    </w:p>
    <w:p w:rsidR="003A5FB7" w:rsidRDefault="003A5FB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Учет трудовых книжек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предприятии должна вестись следующая документация по учету бланков трудовых книжек и заполненных трудовых книжек (согласно Инструкции по ведению трудовых книжек):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приходо-расходная книга по учету бланков трудовых книжек и вкладышей к ним (приложение 45);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книга учета движения трудовых книжек и вкладышей к ним (приложение 46). В приходо-расходную книгу вносятся все операции, связанные с получением и расходованием бланков трудовых книжек и вкладышей к ним, с указанием серии и номера каждого бланка. Книга ведется бухгалтерией предприятия (кассиром).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Книга учета движения трудовых книжек и вкладышей к ним ведется кадровой службой предприятия или лицом, ответственным за документационное обеспечение кадровой деятельности. В книге регистрируются все трудовые книжки, принятые от рабочих и служащих при поступлении на работу, а также трудовые книжки и вкладыши к ним с записью серии и номера, выданные рабочим и служащим вновь.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трудовой книжки в связи с увольнением работник расписывается в личной карточке Т-2 и книге учета.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Приходо-расходная книга и книга учета движения трудовых книжек должны быть пронумерованы, прошнурованы и скреплены подписью директора предприятия и сургучной печатью.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Бланки трудовых книжек и вкладышей к ним хранятся в бухгалтерии Предприятия как документы строгой отчетности и выдаются по заявке в подотчет лицу, ответственному за документационное обеспечение кадровой деятельности.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окончании каждого месяца (квартала) бухгалтерия требует от последнего отчета о наличии бланков трудовых книжек и вкладышей к ним и о суммах, полученных за заполненные трудовые книжки и вкладыши к ним, с приложением приходного кассового ордера. На испорченные при заполнении бланки трудовых книжек и вкладышей к ним составляется соответствующий акт (приложение 47).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Споры по вопросам ведения трудовых книжек решаются в соответствии с действующим законодательством. </w:t>
      </w: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A5FB7" w:rsidRDefault="003A5FB7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3A5FB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2E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AF5DB2"/>
    <w:multiLevelType w:val="singleLevel"/>
    <w:tmpl w:val="3926E07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EEA"/>
    <w:rsid w:val="003A5FB7"/>
    <w:rsid w:val="00656FB2"/>
    <w:rsid w:val="00784D23"/>
    <w:rsid w:val="009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4B044-732D-410B-B4E8-0450C08E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Документирование процессов движения кадров</vt:lpstr>
    </vt:vector>
  </TitlesOfParts>
  <Company>МЧ-3</Company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Документирование процессов движения кадров</dc:title>
  <dc:subject/>
  <dc:creator>Сергей</dc:creator>
  <cp:keywords/>
  <cp:lastModifiedBy>admin</cp:lastModifiedBy>
  <cp:revision>2</cp:revision>
  <dcterms:created xsi:type="dcterms:W3CDTF">2014-02-07T12:50:00Z</dcterms:created>
  <dcterms:modified xsi:type="dcterms:W3CDTF">2014-02-07T12:50:00Z</dcterms:modified>
</cp:coreProperties>
</file>