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F8" w:rsidRDefault="00CB57F8">
      <w:pPr>
        <w:pStyle w:val="a4"/>
      </w:pPr>
      <w:r>
        <w:t>ПЛАН</w:t>
      </w:r>
    </w:p>
    <w:p w:rsidR="00CB57F8" w:rsidRDefault="00CB57F8">
      <w:pPr>
        <w:shd w:val="clear" w:color="auto" w:fill="FFFFFF"/>
        <w:spacing w:before="29" w:line="254" w:lineRule="exact"/>
        <w:ind w:right="19"/>
        <w:jc w:val="center"/>
        <w:rPr>
          <w:b/>
          <w:bCs/>
          <w:color w:val="000000"/>
          <w:spacing w:val="30"/>
          <w:sz w:val="26"/>
        </w:rPr>
      </w:pPr>
    </w:p>
    <w:p w:rsidR="00CB57F8" w:rsidRDefault="00CB57F8">
      <w:pPr>
        <w:numPr>
          <w:ilvl w:val="0"/>
          <w:numId w:val="5"/>
        </w:numPr>
        <w:shd w:val="clear" w:color="auto" w:fill="FFFFFF"/>
        <w:spacing w:before="29" w:line="254" w:lineRule="exact"/>
        <w:ind w:right="19"/>
        <w:jc w:val="both"/>
        <w:rPr>
          <w:color w:val="000000"/>
          <w:spacing w:val="30"/>
          <w:sz w:val="26"/>
        </w:rPr>
      </w:pPr>
      <w:r>
        <w:rPr>
          <w:color w:val="000000"/>
          <w:spacing w:val="30"/>
          <w:sz w:val="26"/>
        </w:rPr>
        <w:t>Понятие и принципы службы в таможенных органах;</w:t>
      </w:r>
    </w:p>
    <w:p w:rsidR="00CB57F8" w:rsidRDefault="00CB57F8">
      <w:pPr>
        <w:shd w:val="clear" w:color="auto" w:fill="FFFFFF"/>
        <w:spacing w:before="29" w:line="254" w:lineRule="exact"/>
        <w:ind w:left="720" w:right="19"/>
        <w:jc w:val="both"/>
        <w:rPr>
          <w:color w:val="000000"/>
          <w:spacing w:val="30"/>
          <w:sz w:val="26"/>
        </w:rPr>
      </w:pPr>
    </w:p>
    <w:p w:rsidR="00CB57F8" w:rsidRDefault="00CB57F8">
      <w:pPr>
        <w:numPr>
          <w:ilvl w:val="0"/>
          <w:numId w:val="5"/>
        </w:numPr>
        <w:shd w:val="clear" w:color="auto" w:fill="FFFFFF"/>
        <w:spacing w:before="29" w:line="254" w:lineRule="exact"/>
        <w:ind w:right="19"/>
        <w:jc w:val="both"/>
        <w:rPr>
          <w:color w:val="000000"/>
          <w:spacing w:val="30"/>
          <w:sz w:val="26"/>
        </w:rPr>
      </w:pPr>
      <w:r>
        <w:rPr>
          <w:color w:val="000000"/>
          <w:spacing w:val="30"/>
          <w:sz w:val="26"/>
        </w:rPr>
        <w:t>Должности и специальные звания в таможенных органах;</w:t>
      </w:r>
    </w:p>
    <w:p w:rsidR="00CB57F8" w:rsidRDefault="00CB57F8">
      <w:pPr>
        <w:shd w:val="clear" w:color="auto" w:fill="FFFFFF"/>
        <w:spacing w:before="29" w:line="254" w:lineRule="exact"/>
        <w:ind w:left="720" w:right="19"/>
        <w:jc w:val="both"/>
        <w:rPr>
          <w:color w:val="000000"/>
          <w:spacing w:val="30"/>
          <w:sz w:val="26"/>
        </w:rPr>
      </w:pPr>
    </w:p>
    <w:p w:rsidR="00CB57F8" w:rsidRDefault="00CB57F8">
      <w:pPr>
        <w:numPr>
          <w:ilvl w:val="0"/>
          <w:numId w:val="5"/>
        </w:numPr>
        <w:shd w:val="clear" w:color="auto" w:fill="FFFFFF"/>
        <w:spacing w:before="29" w:line="254" w:lineRule="exact"/>
        <w:ind w:right="19"/>
        <w:jc w:val="both"/>
        <w:rPr>
          <w:color w:val="000000"/>
          <w:spacing w:val="30"/>
          <w:sz w:val="26"/>
        </w:rPr>
      </w:pPr>
      <w:r>
        <w:rPr>
          <w:color w:val="000000"/>
          <w:spacing w:val="30"/>
          <w:sz w:val="26"/>
        </w:rPr>
        <w:t>Права и обязанности сотрудников таможенных органов;</w:t>
      </w:r>
    </w:p>
    <w:p w:rsidR="00CB57F8" w:rsidRDefault="00CB57F8">
      <w:pPr>
        <w:shd w:val="clear" w:color="auto" w:fill="FFFFFF"/>
        <w:spacing w:before="29" w:line="254" w:lineRule="exact"/>
        <w:ind w:left="720" w:right="19"/>
        <w:jc w:val="both"/>
        <w:rPr>
          <w:color w:val="000000"/>
          <w:spacing w:val="30"/>
          <w:sz w:val="26"/>
        </w:rPr>
      </w:pPr>
    </w:p>
    <w:p w:rsidR="00CB57F8" w:rsidRDefault="00CB57F8">
      <w:pPr>
        <w:numPr>
          <w:ilvl w:val="0"/>
          <w:numId w:val="5"/>
        </w:numPr>
        <w:shd w:val="clear" w:color="auto" w:fill="FFFFFF"/>
        <w:spacing w:before="29" w:line="254" w:lineRule="exact"/>
        <w:ind w:right="19"/>
        <w:jc w:val="both"/>
        <w:rPr>
          <w:color w:val="000000"/>
          <w:spacing w:val="30"/>
          <w:sz w:val="26"/>
        </w:rPr>
      </w:pPr>
      <w:r>
        <w:rPr>
          <w:color w:val="000000"/>
          <w:spacing w:val="30"/>
          <w:sz w:val="26"/>
        </w:rPr>
        <w:t>Правоограничения сотрудников таможенных органов;</w:t>
      </w: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color w:val="000000"/>
          <w:spacing w:val="30"/>
          <w:sz w:val="26"/>
        </w:rPr>
      </w:pPr>
    </w:p>
    <w:p w:rsidR="00CB57F8" w:rsidRDefault="00CB57F8">
      <w:pPr>
        <w:numPr>
          <w:ilvl w:val="0"/>
          <w:numId w:val="5"/>
        </w:numPr>
        <w:shd w:val="clear" w:color="auto" w:fill="FFFFFF"/>
        <w:spacing w:before="29" w:line="254" w:lineRule="exact"/>
        <w:ind w:right="19"/>
        <w:jc w:val="both"/>
        <w:rPr>
          <w:color w:val="000000"/>
          <w:spacing w:val="30"/>
          <w:sz w:val="26"/>
        </w:rPr>
      </w:pPr>
      <w:r>
        <w:rPr>
          <w:color w:val="000000"/>
          <w:spacing w:val="30"/>
          <w:sz w:val="26"/>
        </w:rPr>
        <w:t>Прохождение службы в таможенных органах и служебная дисциплина.</w:t>
      </w: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numPr>
          <w:ilvl w:val="0"/>
          <w:numId w:val="1"/>
        </w:numPr>
        <w:shd w:val="clear" w:color="auto" w:fill="FFFFFF"/>
        <w:tabs>
          <w:tab w:val="clear" w:pos="725"/>
        </w:tabs>
        <w:spacing w:before="29" w:line="254" w:lineRule="exact"/>
        <w:ind w:left="0" w:right="19" w:firstLine="720"/>
        <w:jc w:val="both"/>
        <w:rPr>
          <w:b/>
          <w:bCs/>
          <w:color w:val="000000"/>
          <w:spacing w:val="30"/>
          <w:sz w:val="26"/>
        </w:rPr>
      </w:pPr>
      <w:r>
        <w:rPr>
          <w:b/>
          <w:bCs/>
          <w:color w:val="000000"/>
          <w:spacing w:val="30"/>
          <w:sz w:val="26"/>
        </w:rPr>
        <w:t>Понятие и принципы службы в таможенных органах.</w:t>
      </w:r>
    </w:p>
    <w:p w:rsidR="00CB57F8" w:rsidRDefault="00CB57F8">
      <w:pPr>
        <w:shd w:val="clear" w:color="auto" w:fill="FFFFFF"/>
        <w:spacing w:before="29" w:line="254" w:lineRule="exact"/>
        <w:ind w:right="19" w:firstLine="720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29" w:line="254" w:lineRule="exact"/>
        <w:ind w:right="19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Понятие «таможенная служба» употребляется в раз</w:t>
      </w:r>
      <w:r>
        <w:rPr>
          <w:color w:val="000000"/>
          <w:spacing w:val="30"/>
          <w:sz w:val="26"/>
        </w:rPr>
        <w:softHyphen/>
        <w:t>личных значениях. Нередко под таможенной службой подразумевают всю совокупность таможенных органов, учреждений, организаций либо структурное подразделе</w:t>
      </w:r>
      <w:r>
        <w:rPr>
          <w:color w:val="000000"/>
          <w:spacing w:val="30"/>
          <w:sz w:val="26"/>
        </w:rPr>
        <w:softHyphen/>
        <w:t>ние таможенных органов.</w:t>
      </w:r>
    </w:p>
    <w:p w:rsidR="00CB57F8" w:rsidRDefault="00CB57F8">
      <w:pPr>
        <w:shd w:val="clear" w:color="auto" w:fill="FFFFFF"/>
        <w:spacing w:before="24" w:line="259" w:lineRule="exact"/>
        <w:ind w:right="5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В других случаях таможенной службой обозначают организацию государственной службы в таможенных органах.</w:t>
      </w:r>
    </w:p>
    <w:p w:rsidR="00CB57F8" w:rsidRDefault="00CB57F8">
      <w:pPr>
        <w:shd w:val="clear" w:color="auto" w:fill="FFFFFF"/>
        <w:spacing w:line="250" w:lineRule="exact"/>
        <w:ind w:right="62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Некоторые авторы предлагают употреблять это по</w:t>
      </w:r>
      <w:r>
        <w:rPr>
          <w:color w:val="000000"/>
          <w:spacing w:val="30"/>
          <w:sz w:val="26"/>
        </w:rPr>
        <w:softHyphen/>
        <w:t xml:space="preserve">нятие в широком и узком смысле слова. В </w:t>
      </w:r>
      <w:r>
        <w:rPr>
          <w:i/>
          <w:iCs/>
          <w:color w:val="000000"/>
          <w:spacing w:val="30"/>
          <w:sz w:val="26"/>
        </w:rPr>
        <w:t xml:space="preserve">широком смысле </w:t>
      </w:r>
      <w:r>
        <w:rPr>
          <w:color w:val="000000"/>
          <w:spacing w:val="30"/>
          <w:sz w:val="26"/>
        </w:rPr>
        <w:t>слова под таможенной службой имеют в виду совокупность таможенных органов, звенья и структуры, непосредственно участвующие в осуществлении таможен</w:t>
      </w:r>
      <w:r>
        <w:rPr>
          <w:color w:val="000000"/>
          <w:spacing w:val="30"/>
          <w:sz w:val="26"/>
        </w:rPr>
        <w:softHyphen/>
        <w:t>ного дела, правовой статус должностных лиц таможен</w:t>
      </w:r>
      <w:r>
        <w:rPr>
          <w:color w:val="000000"/>
          <w:spacing w:val="30"/>
          <w:sz w:val="26"/>
        </w:rPr>
        <w:softHyphen/>
        <w:t>ных органов, а также порядок и условия приема на государственную службу в таможенных органах. Тамо</w:t>
      </w:r>
      <w:r>
        <w:rPr>
          <w:color w:val="000000"/>
          <w:spacing w:val="30"/>
          <w:sz w:val="26"/>
        </w:rPr>
        <w:softHyphen/>
        <w:t xml:space="preserve">женная </w:t>
      </w:r>
      <w:r>
        <w:rPr>
          <w:i/>
          <w:iCs/>
          <w:color w:val="000000"/>
          <w:spacing w:val="30"/>
          <w:sz w:val="26"/>
        </w:rPr>
        <w:t xml:space="preserve">служба в узком смысле слова – </w:t>
      </w:r>
      <w:r>
        <w:rPr>
          <w:color w:val="000000"/>
          <w:spacing w:val="30"/>
          <w:sz w:val="26"/>
        </w:rPr>
        <w:t>это вид госу</w:t>
      </w:r>
      <w:r>
        <w:rPr>
          <w:color w:val="000000"/>
          <w:spacing w:val="30"/>
          <w:sz w:val="26"/>
        </w:rPr>
        <w:softHyphen/>
        <w:t>дарственной службы, порядок и условия ее прохожде</w:t>
      </w:r>
      <w:r>
        <w:rPr>
          <w:color w:val="000000"/>
          <w:spacing w:val="30"/>
          <w:sz w:val="26"/>
        </w:rPr>
        <w:softHyphen/>
        <w:t>ния в учреждениях таможенного профиля.</w:t>
      </w:r>
    </w:p>
    <w:p w:rsidR="00CB57F8" w:rsidRDefault="00CB57F8">
      <w:pPr>
        <w:shd w:val="clear" w:color="auto" w:fill="FFFFFF"/>
        <w:spacing w:before="38" w:line="254" w:lineRule="exact"/>
        <w:ind w:left="10" w:right="4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В праве под </w:t>
      </w:r>
      <w:r>
        <w:rPr>
          <w:i/>
          <w:iCs/>
          <w:color w:val="000000"/>
          <w:spacing w:val="30"/>
          <w:sz w:val="26"/>
        </w:rPr>
        <w:t xml:space="preserve">таможенной службой </w:t>
      </w:r>
      <w:r>
        <w:rPr>
          <w:color w:val="000000"/>
          <w:spacing w:val="30"/>
          <w:sz w:val="26"/>
        </w:rPr>
        <w:t>(или службой в таможенных органах) понимается особый вид государ</w:t>
      </w:r>
      <w:r>
        <w:rPr>
          <w:color w:val="000000"/>
          <w:spacing w:val="30"/>
          <w:sz w:val="26"/>
        </w:rPr>
        <w:softHyphen/>
        <w:t>ственной службы граждан, осуществляющих профес</w:t>
      </w:r>
      <w:r>
        <w:rPr>
          <w:color w:val="000000"/>
          <w:spacing w:val="30"/>
          <w:sz w:val="26"/>
        </w:rPr>
        <w:softHyphen/>
        <w:t>сиональную деятельность по реализации функций, прав и обязанностей таможенных органов, входящих в систе</w:t>
      </w:r>
      <w:r>
        <w:rPr>
          <w:color w:val="000000"/>
          <w:spacing w:val="30"/>
          <w:sz w:val="26"/>
        </w:rPr>
        <w:softHyphen/>
        <w:t>му правоохранительных органов Республики Беларусь.</w:t>
      </w:r>
    </w:p>
    <w:p w:rsidR="00CB57F8" w:rsidRDefault="00CB57F8">
      <w:pPr>
        <w:shd w:val="clear" w:color="auto" w:fill="FFFFFF"/>
        <w:spacing w:before="34" w:line="250" w:lineRule="exact"/>
        <w:ind w:left="10" w:right="3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Таможенная служба </w:t>
      </w:r>
      <w:r>
        <w:rPr>
          <w:i/>
          <w:iCs/>
          <w:color w:val="000000"/>
          <w:spacing w:val="30"/>
          <w:sz w:val="26"/>
        </w:rPr>
        <w:t>как вид профессиональной дея</w:t>
      </w:r>
      <w:r>
        <w:rPr>
          <w:i/>
          <w:iCs/>
          <w:color w:val="000000"/>
          <w:spacing w:val="30"/>
          <w:sz w:val="26"/>
        </w:rPr>
        <w:softHyphen/>
        <w:t xml:space="preserve">тельности </w:t>
      </w:r>
      <w:r>
        <w:rPr>
          <w:color w:val="000000"/>
          <w:spacing w:val="30"/>
          <w:sz w:val="26"/>
        </w:rPr>
        <w:t>означает непрерывное, преемственное и ком</w:t>
      </w:r>
      <w:r>
        <w:rPr>
          <w:color w:val="000000"/>
          <w:spacing w:val="30"/>
          <w:sz w:val="26"/>
        </w:rPr>
        <w:softHyphen/>
        <w:t>петентное обеспечение исполнения соответствующих полномочий лицами, находящимися на должностях в таможенных органах.</w:t>
      </w:r>
    </w:p>
    <w:p w:rsidR="00CB57F8" w:rsidRDefault="00CB57F8">
      <w:pPr>
        <w:shd w:val="clear" w:color="auto" w:fill="FFFFFF"/>
        <w:spacing w:before="38" w:line="250" w:lineRule="exact"/>
        <w:ind w:left="14" w:right="3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Сущность полномочий таможенных органов заключа</w:t>
      </w:r>
      <w:r>
        <w:rPr>
          <w:color w:val="000000"/>
          <w:spacing w:val="30"/>
          <w:sz w:val="26"/>
        </w:rPr>
        <w:softHyphen/>
        <w:t>ется в их праве принимать общеобязательные решения. Властные полномочия таможенных органов воплощают</w:t>
      </w:r>
      <w:r>
        <w:rPr>
          <w:color w:val="000000"/>
          <w:spacing w:val="30"/>
          <w:sz w:val="26"/>
        </w:rPr>
        <w:softHyphen/>
        <w:t>ся в компетенции конкретного таможенного органа, зак</w:t>
      </w:r>
      <w:r>
        <w:rPr>
          <w:color w:val="000000"/>
          <w:spacing w:val="30"/>
          <w:sz w:val="26"/>
        </w:rPr>
        <w:softHyphen/>
        <w:t>репленной соответствующим нормативным правовым актом.</w:t>
      </w:r>
    </w:p>
    <w:p w:rsidR="00CB57F8" w:rsidRDefault="00CB57F8">
      <w:pPr>
        <w:shd w:val="clear" w:color="auto" w:fill="FFFFFF"/>
        <w:spacing w:before="38" w:line="250" w:lineRule="exact"/>
        <w:ind w:left="24" w:right="10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Службой в таможенной сфере является также слу</w:t>
      </w:r>
      <w:r>
        <w:rPr>
          <w:color w:val="000000"/>
          <w:spacing w:val="30"/>
          <w:sz w:val="26"/>
        </w:rPr>
        <w:softHyphen/>
        <w:t>жебная деятельность в организациях и на предприяти</w:t>
      </w:r>
      <w:r>
        <w:rPr>
          <w:color w:val="000000"/>
          <w:spacing w:val="30"/>
          <w:sz w:val="26"/>
        </w:rPr>
        <w:softHyphen/>
        <w:t>ях, подведомственных ГТК Республики Беларусь, но только теми должностными лицами, которым в поряд</w:t>
      </w:r>
      <w:r>
        <w:rPr>
          <w:color w:val="000000"/>
          <w:spacing w:val="30"/>
          <w:sz w:val="26"/>
        </w:rPr>
        <w:softHyphen/>
        <w:t>ке, установленном законами, присвоены специальные звания. Эти лица являются сотрудниками таможенных органов и признаются государственными служащими. Служебные отношения сотрудников таможенных орга</w:t>
      </w:r>
      <w:r>
        <w:rPr>
          <w:color w:val="000000"/>
          <w:spacing w:val="30"/>
          <w:sz w:val="26"/>
        </w:rPr>
        <w:softHyphen/>
        <w:t>нов и таможенных организаций регламентируются зако</w:t>
      </w:r>
      <w:r>
        <w:rPr>
          <w:color w:val="000000"/>
          <w:spacing w:val="30"/>
          <w:sz w:val="26"/>
        </w:rPr>
        <w:softHyphen/>
        <w:t>нодательством о государственной службе Республики Бе</w:t>
      </w:r>
      <w:r>
        <w:rPr>
          <w:color w:val="000000"/>
          <w:spacing w:val="30"/>
          <w:sz w:val="26"/>
        </w:rPr>
        <w:softHyphen/>
        <w:t>ларусь.</w:t>
      </w:r>
    </w:p>
    <w:p w:rsidR="00CB57F8" w:rsidRDefault="00CB57F8">
      <w:pPr>
        <w:shd w:val="clear" w:color="auto" w:fill="FFFFFF"/>
        <w:spacing w:line="247" w:lineRule="exact"/>
        <w:ind w:left="5" w:right="84" w:firstLine="715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Не является службой работа в таможенных органах и таможенных организациях по трудовым и гражданско правовым договорам (контрактам). Граждане, занимаю</w:t>
      </w:r>
      <w:r>
        <w:rPr>
          <w:color w:val="000000"/>
          <w:spacing w:val="30"/>
          <w:sz w:val="26"/>
        </w:rPr>
        <w:softHyphen/>
        <w:t>щие должности, предусматриваемые в штатных расписа</w:t>
      </w:r>
      <w:r>
        <w:rPr>
          <w:color w:val="000000"/>
          <w:spacing w:val="30"/>
          <w:sz w:val="26"/>
        </w:rPr>
        <w:softHyphen/>
        <w:t>ниях в</w:t>
      </w:r>
      <w:r>
        <w:rPr>
          <w:i/>
          <w:iCs/>
          <w:color w:val="000000"/>
          <w:spacing w:val="30"/>
          <w:sz w:val="26"/>
        </w:rPr>
        <w:t xml:space="preserve"> </w:t>
      </w:r>
      <w:r>
        <w:rPr>
          <w:color w:val="000000"/>
          <w:spacing w:val="30"/>
          <w:sz w:val="26"/>
        </w:rPr>
        <w:t>целях технического обеспечения деятельности таможенных органов и таможенных организаций, не являются государственными служащими. Перечень таких должностей определяется Председателем ГТК Республики Беларусь.</w:t>
      </w:r>
    </w:p>
    <w:p w:rsidR="00CB57F8" w:rsidRDefault="00CB57F8">
      <w:pPr>
        <w:shd w:val="clear" w:color="auto" w:fill="FFFFFF"/>
        <w:spacing w:before="24" w:line="250" w:lineRule="exact"/>
        <w:ind w:left="22" w:right="60" w:firstLine="715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Служба в таможенных органах базируется на осуще</w:t>
      </w:r>
      <w:r>
        <w:rPr>
          <w:color w:val="000000"/>
          <w:spacing w:val="30"/>
          <w:sz w:val="26"/>
        </w:rPr>
        <w:softHyphen/>
        <w:t xml:space="preserve">ствлении </w:t>
      </w:r>
      <w:r>
        <w:rPr>
          <w:i/>
          <w:iCs/>
          <w:color w:val="000000"/>
          <w:spacing w:val="30"/>
          <w:sz w:val="26"/>
        </w:rPr>
        <w:t>принципа верховенства Конституции Респуб</w:t>
      </w:r>
      <w:r>
        <w:rPr>
          <w:i/>
          <w:iCs/>
          <w:color w:val="000000"/>
          <w:spacing w:val="30"/>
          <w:sz w:val="26"/>
        </w:rPr>
        <w:softHyphen/>
        <w:t xml:space="preserve">лики Беларусь </w:t>
      </w:r>
      <w:r>
        <w:rPr>
          <w:color w:val="000000"/>
          <w:spacing w:val="30"/>
          <w:sz w:val="26"/>
        </w:rPr>
        <w:t>над всеми иными нормативными правовыми актами, должностными инструкциями при исполнении со</w:t>
      </w:r>
      <w:r>
        <w:rPr>
          <w:color w:val="000000"/>
          <w:spacing w:val="30"/>
          <w:sz w:val="26"/>
        </w:rPr>
        <w:softHyphen/>
        <w:t>трудниками таможенных органов должностных обязанно</w:t>
      </w:r>
      <w:r>
        <w:rPr>
          <w:color w:val="000000"/>
          <w:spacing w:val="30"/>
          <w:sz w:val="26"/>
        </w:rPr>
        <w:softHyphen/>
        <w:t>стей и обеспечении их прав. Применительно к каждому сотруднику таможенных органов требование данного принципа означает, что он должен защищать верховен</w:t>
      </w:r>
      <w:r>
        <w:rPr>
          <w:color w:val="000000"/>
          <w:spacing w:val="30"/>
          <w:sz w:val="26"/>
        </w:rPr>
        <w:softHyphen/>
        <w:t>ство Конституции Республики Беларусь.</w:t>
      </w:r>
    </w:p>
    <w:p w:rsidR="00CB57F8" w:rsidRDefault="00CB57F8">
      <w:pPr>
        <w:shd w:val="clear" w:color="auto" w:fill="FFFFFF"/>
        <w:spacing w:before="34" w:line="252" w:lineRule="exact"/>
        <w:ind w:left="55" w:right="22" w:firstLine="715"/>
        <w:jc w:val="both"/>
        <w:rPr>
          <w:color w:val="000000"/>
          <w:spacing w:val="30"/>
          <w:sz w:val="26"/>
        </w:rPr>
      </w:pPr>
      <w:r>
        <w:rPr>
          <w:color w:val="000000"/>
          <w:spacing w:val="30"/>
          <w:sz w:val="26"/>
        </w:rPr>
        <w:t>Одним из основных принципов службы в таможен</w:t>
      </w:r>
      <w:r>
        <w:rPr>
          <w:color w:val="000000"/>
          <w:spacing w:val="30"/>
          <w:sz w:val="26"/>
        </w:rPr>
        <w:softHyphen/>
        <w:t xml:space="preserve">ных органах является </w:t>
      </w:r>
      <w:r>
        <w:rPr>
          <w:i/>
          <w:iCs/>
          <w:color w:val="000000"/>
          <w:spacing w:val="30"/>
          <w:sz w:val="26"/>
        </w:rPr>
        <w:t>принцип приоритета прав и сво</w:t>
      </w:r>
      <w:r>
        <w:rPr>
          <w:i/>
          <w:iCs/>
          <w:color w:val="000000"/>
          <w:spacing w:val="30"/>
          <w:sz w:val="26"/>
        </w:rPr>
        <w:softHyphen/>
        <w:t xml:space="preserve">бод человека и гражданина, </w:t>
      </w:r>
      <w:r>
        <w:rPr>
          <w:color w:val="000000"/>
          <w:spacing w:val="30"/>
          <w:sz w:val="26"/>
        </w:rPr>
        <w:t>их непосредственного дей</w:t>
      </w:r>
      <w:r>
        <w:rPr>
          <w:color w:val="000000"/>
          <w:spacing w:val="30"/>
          <w:sz w:val="26"/>
        </w:rPr>
        <w:softHyphen/>
        <w:t xml:space="preserve">ствия, обязанность признания, соблюдения и защиты прав и свобод человека и гражданина. В конечном счете данный принцип определяет смысл и содержание служебной деятельности сотрудников таможенных органов. </w:t>
      </w:r>
    </w:p>
    <w:p w:rsidR="00CB57F8" w:rsidRDefault="00CB57F8">
      <w:pPr>
        <w:shd w:val="clear" w:color="auto" w:fill="FFFFFF"/>
        <w:spacing w:before="34" w:line="252" w:lineRule="exact"/>
        <w:ind w:left="55" w:right="22" w:firstLine="715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Деятельность по обеспечению исполнения полномо</w:t>
      </w:r>
      <w:r>
        <w:rPr>
          <w:color w:val="000000"/>
          <w:spacing w:val="30"/>
          <w:sz w:val="26"/>
        </w:rPr>
        <w:softHyphen/>
        <w:t>чий таможенных органов требует высокой квалифика</w:t>
      </w:r>
      <w:r>
        <w:rPr>
          <w:color w:val="000000"/>
          <w:spacing w:val="30"/>
          <w:sz w:val="26"/>
        </w:rPr>
        <w:softHyphen/>
        <w:t>ции. Вот почему один из принципов таможенной служ</w:t>
      </w:r>
      <w:r>
        <w:rPr>
          <w:color w:val="000000"/>
          <w:spacing w:val="30"/>
          <w:sz w:val="26"/>
        </w:rPr>
        <w:softHyphen/>
        <w:t xml:space="preserve">бы </w:t>
      </w:r>
      <w:r>
        <w:rPr>
          <w:i/>
          <w:iCs/>
          <w:color w:val="000000"/>
          <w:spacing w:val="30"/>
          <w:sz w:val="26"/>
        </w:rPr>
        <w:t xml:space="preserve">принцип профессионализма и компетентности </w:t>
      </w:r>
      <w:r>
        <w:rPr>
          <w:color w:val="000000"/>
          <w:spacing w:val="30"/>
          <w:sz w:val="26"/>
        </w:rPr>
        <w:t>сотрудников. Этот принцип обязывает сотрудников владеть правилами и процедурами таможенной деятельнос</w:t>
      </w:r>
      <w:r>
        <w:rPr>
          <w:color w:val="000000"/>
          <w:spacing w:val="30"/>
          <w:sz w:val="26"/>
        </w:rPr>
        <w:softHyphen/>
        <w:t>ти, знать свои права и обязанности, активно и в полной мере осуществлять функции и полномочия, предусмот</w:t>
      </w:r>
      <w:r>
        <w:rPr>
          <w:color w:val="000000"/>
          <w:spacing w:val="30"/>
          <w:sz w:val="26"/>
        </w:rPr>
        <w:softHyphen/>
        <w:t>ренные законодательством и должностными положения</w:t>
      </w:r>
      <w:r>
        <w:rPr>
          <w:color w:val="000000"/>
          <w:spacing w:val="30"/>
          <w:sz w:val="26"/>
        </w:rPr>
        <w:softHyphen/>
        <w:t>ми и инструкциями.</w:t>
      </w:r>
    </w:p>
    <w:p w:rsidR="00CB57F8" w:rsidRDefault="00CB57F8">
      <w:pPr>
        <w:shd w:val="clear" w:color="auto" w:fill="FFFFFF"/>
        <w:spacing w:before="38" w:line="247" w:lineRule="exact"/>
        <w:ind w:left="113" w:firstLine="715"/>
        <w:jc w:val="both"/>
        <w:rPr>
          <w:color w:val="000000"/>
          <w:spacing w:val="30"/>
          <w:sz w:val="26"/>
        </w:rPr>
      </w:pPr>
      <w:r>
        <w:rPr>
          <w:color w:val="000000"/>
          <w:spacing w:val="30"/>
          <w:sz w:val="26"/>
        </w:rPr>
        <w:t xml:space="preserve">Таможенная служба основывается </w:t>
      </w:r>
      <w:r>
        <w:rPr>
          <w:i/>
          <w:iCs/>
          <w:color w:val="000000"/>
          <w:spacing w:val="30"/>
          <w:sz w:val="26"/>
        </w:rPr>
        <w:t>на принципе глас</w:t>
      </w:r>
      <w:r>
        <w:rPr>
          <w:i/>
          <w:iCs/>
          <w:color w:val="000000"/>
          <w:spacing w:val="30"/>
          <w:sz w:val="26"/>
        </w:rPr>
        <w:softHyphen/>
        <w:t>ности</w:t>
      </w:r>
      <w:r>
        <w:rPr>
          <w:color w:val="000000"/>
          <w:spacing w:val="30"/>
          <w:sz w:val="26"/>
        </w:rPr>
        <w:t xml:space="preserve">. В Таможенном кодексе Республики Беларусь (разд. </w:t>
      </w:r>
      <w:r>
        <w:rPr>
          <w:color w:val="000000"/>
          <w:spacing w:val="30"/>
          <w:sz w:val="26"/>
          <w:lang w:val="en-US"/>
        </w:rPr>
        <w:t>XI</w:t>
      </w:r>
      <w:r>
        <w:rPr>
          <w:color w:val="000000"/>
          <w:spacing w:val="30"/>
          <w:sz w:val="26"/>
        </w:rPr>
        <w:t>) закреплена обязанность должностных лиц предоставлять информацию о принимаемых решениях, действиях, бездействии таможенных органов, информацию о таможенном законодательстве и т.п.</w:t>
      </w:r>
    </w:p>
    <w:p w:rsidR="00CB57F8" w:rsidRDefault="00CB57F8">
      <w:pPr>
        <w:shd w:val="clear" w:color="auto" w:fill="FFFFFF"/>
        <w:spacing w:before="22" w:line="252" w:lineRule="exact"/>
        <w:ind w:right="26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Принципом таможенной службы является также </w:t>
      </w:r>
      <w:r>
        <w:rPr>
          <w:i/>
          <w:iCs/>
          <w:color w:val="000000"/>
          <w:spacing w:val="30"/>
          <w:sz w:val="26"/>
        </w:rPr>
        <w:t xml:space="preserve">принцип ответственности сотрудников </w:t>
      </w:r>
      <w:r>
        <w:rPr>
          <w:color w:val="000000"/>
          <w:spacing w:val="30"/>
          <w:sz w:val="26"/>
        </w:rPr>
        <w:t>за подготав</w:t>
      </w:r>
      <w:r>
        <w:rPr>
          <w:color w:val="000000"/>
          <w:spacing w:val="30"/>
          <w:sz w:val="26"/>
        </w:rPr>
        <w:softHyphen/>
        <w:t>ливаемые и принимаемые решения, неисполнение или ненадлежащее исполнение своих должностных обязан</w:t>
      </w:r>
      <w:r>
        <w:rPr>
          <w:color w:val="000000"/>
          <w:spacing w:val="30"/>
          <w:sz w:val="26"/>
        </w:rPr>
        <w:softHyphen/>
        <w:t>ностей. Подготовка или принятие некачественного реше</w:t>
      </w:r>
      <w:r>
        <w:rPr>
          <w:color w:val="000000"/>
          <w:spacing w:val="30"/>
          <w:sz w:val="26"/>
        </w:rPr>
        <w:softHyphen/>
        <w:t>ния – частный случай ненадлежащего исполнения долж</w:t>
      </w:r>
      <w:r>
        <w:rPr>
          <w:color w:val="000000"/>
          <w:spacing w:val="30"/>
          <w:sz w:val="26"/>
        </w:rPr>
        <w:softHyphen/>
        <w:t>ностных обязанностей. Неисполнение или ненадлежащее исполнение сотрудником таможенного органа возложен</w:t>
      </w:r>
      <w:r>
        <w:rPr>
          <w:color w:val="000000"/>
          <w:spacing w:val="30"/>
          <w:sz w:val="26"/>
        </w:rPr>
        <w:softHyphen/>
        <w:t>ных на него обязанностей образует состав должностно</w:t>
      </w:r>
      <w:r>
        <w:rPr>
          <w:color w:val="000000"/>
          <w:spacing w:val="30"/>
          <w:sz w:val="26"/>
        </w:rPr>
        <w:softHyphen/>
        <w:t>го правонарушения. На сотрудника в связи с его деятельностью может быть возложена дисциплинарная, административная, материальная либо уголовная от</w:t>
      </w:r>
      <w:r>
        <w:rPr>
          <w:color w:val="000000"/>
          <w:spacing w:val="30"/>
          <w:sz w:val="26"/>
        </w:rPr>
        <w:softHyphen/>
        <w:t>ветственность.</w:t>
      </w:r>
    </w:p>
    <w:p w:rsidR="00CB57F8" w:rsidRDefault="00CB57F8">
      <w:pPr>
        <w:shd w:val="clear" w:color="auto" w:fill="FFFFFF"/>
        <w:spacing w:before="53" w:line="252" w:lineRule="exact"/>
        <w:ind w:left="12" w:right="10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Таможенная служба основывается на </w:t>
      </w:r>
      <w:r>
        <w:rPr>
          <w:i/>
          <w:iCs/>
          <w:color w:val="000000"/>
          <w:spacing w:val="30"/>
          <w:sz w:val="26"/>
        </w:rPr>
        <w:t xml:space="preserve">принципе внепартийности, отделения религиозных объединений. </w:t>
      </w:r>
      <w:r>
        <w:rPr>
          <w:color w:val="000000"/>
          <w:spacing w:val="30"/>
          <w:sz w:val="26"/>
        </w:rPr>
        <w:t>Взаимоотношения между сотрудниками таможенных ор</w:t>
      </w:r>
      <w:r>
        <w:rPr>
          <w:color w:val="000000"/>
          <w:spacing w:val="30"/>
          <w:sz w:val="26"/>
        </w:rPr>
        <w:softHyphen/>
        <w:t>ганов и политическими партиями и религиозными объе</w:t>
      </w:r>
      <w:r>
        <w:rPr>
          <w:color w:val="000000"/>
          <w:spacing w:val="30"/>
          <w:sz w:val="26"/>
        </w:rPr>
        <w:softHyphen/>
        <w:t>динениями определяются принципами свободы убеж</w:t>
      </w:r>
      <w:r>
        <w:rPr>
          <w:color w:val="000000"/>
          <w:spacing w:val="30"/>
          <w:sz w:val="26"/>
        </w:rPr>
        <w:softHyphen/>
        <w:t>дений и свободы совести. Из этого вытекает, что лица, находящиеся на таможенной службе, пользуются свобо</w:t>
      </w:r>
      <w:r>
        <w:rPr>
          <w:color w:val="000000"/>
          <w:spacing w:val="30"/>
          <w:sz w:val="26"/>
        </w:rPr>
        <w:softHyphen/>
        <w:t>дой исповедовать любую религию или не исповедовать никакой; свободой принадлежности к политическим партиям; правом выдвигать свою кандидатуру на выборах от любой политической партии.</w:t>
      </w:r>
    </w:p>
    <w:p w:rsidR="00CB57F8" w:rsidRDefault="00CB57F8">
      <w:pPr>
        <w:shd w:val="clear" w:color="auto" w:fill="FFFFFF"/>
        <w:spacing w:before="50" w:line="254" w:lineRule="exact"/>
        <w:ind w:left="24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Вместе с тем принцип внепартийности не допускает создания в таможенных органах каких-либо политичес</w:t>
      </w:r>
      <w:r>
        <w:rPr>
          <w:color w:val="000000"/>
          <w:spacing w:val="30"/>
          <w:sz w:val="26"/>
        </w:rPr>
        <w:softHyphen/>
        <w:t>ких партий, общественных движений и объединений, преследующих политические цели. При исполнении слу</w:t>
      </w:r>
      <w:r>
        <w:rPr>
          <w:color w:val="000000"/>
          <w:spacing w:val="30"/>
          <w:sz w:val="26"/>
        </w:rPr>
        <w:softHyphen/>
        <w:t>жебных обязанностей сотрудники таможенных органов не вправе руководствоваться решениями каких-либо партий, а обязаны действовать в соответствии с правовыми актами.</w:t>
      </w:r>
    </w:p>
    <w:p w:rsidR="00CB57F8" w:rsidRDefault="00CB57F8">
      <w:pPr>
        <w:shd w:val="clear" w:color="auto" w:fill="FFFFFF"/>
        <w:spacing w:before="38" w:line="247" w:lineRule="exact"/>
        <w:ind w:left="113" w:firstLine="720"/>
        <w:jc w:val="both"/>
        <w:rPr>
          <w:color w:val="000000"/>
          <w:spacing w:val="30"/>
          <w:sz w:val="26"/>
        </w:rPr>
      </w:pPr>
      <w:r>
        <w:rPr>
          <w:color w:val="000000"/>
          <w:spacing w:val="30"/>
          <w:sz w:val="26"/>
        </w:rPr>
        <w:t xml:space="preserve">Таможенная служба основывается на </w:t>
      </w:r>
      <w:r>
        <w:rPr>
          <w:i/>
          <w:iCs/>
          <w:color w:val="000000"/>
          <w:spacing w:val="30"/>
          <w:sz w:val="26"/>
        </w:rPr>
        <w:t>принципе ста</w:t>
      </w:r>
      <w:r>
        <w:rPr>
          <w:i/>
          <w:iCs/>
          <w:color w:val="000000"/>
          <w:spacing w:val="30"/>
          <w:sz w:val="26"/>
        </w:rPr>
        <w:softHyphen/>
        <w:t xml:space="preserve">бильности кадров. </w:t>
      </w:r>
      <w:r>
        <w:rPr>
          <w:color w:val="000000"/>
          <w:spacing w:val="30"/>
          <w:sz w:val="26"/>
        </w:rPr>
        <w:t>Профессиональная стабильность и устойчивость служебного положения необходимы в ин</w:t>
      </w:r>
      <w:r>
        <w:rPr>
          <w:color w:val="000000"/>
          <w:spacing w:val="30"/>
          <w:sz w:val="26"/>
        </w:rPr>
        <w:softHyphen/>
        <w:t>тересах как таможенных органов, так и их сотрудников и должны быть гарантированы.</w:t>
      </w:r>
    </w:p>
    <w:p w:rsidR="00CB57F8" w:rsidRDefault="00CB57F8">
      <w:pPr>
        <w:shd w:val="clear" w:color="auto" w:fill="FFFFFF"/>
        <w:tabs>
          <w:tab w:val="right" w:pos="6059"/>
        </w:tabs>
        <w:spacing w:before="40" w:line="248" w:lineRule="exact"/>
        <w:ind w:right="54" w:firstLine="720"/>
        <w:jc w:val="both"/>
        <w:rPr>
          <w:color w:val="000000"/>
          <w:spacing w:val="30"/>
          <w:sz w:val="26"/>
        </w:rPr>
      </w:pPr>
    </w:p>
    <w:p w:rsidR="00CB57F8" w:rsidRDefault="00CB57F8">
      <w:pPr>
        <w:numPr>
          <w:ilvl w:val="0"/>
          <w:numId w:val="1"/>
        </w:numPr>
        <w:shd w:val="clear" w:color="auto" w:fill="FFFFFF"/>
        <w:tabs>
          <w:tab w:val="right" w:pos="6059"/>
        </w:tabs>
        <w:spacing w:before="40" w:line="248" w:lineRule="exact"/>
        <w:jc w:val="both"/>
        <w:rPr>
          <w:b/>
          <w:bCs/>
          <w:color w:val="000000"/>
          <w:spacing w:val="30"/>
          <w:sz w:val="26"/>
        </w:rPr>
      </w:pPr>
      <w:r>
        <w:rPr>
          <w:b/>
          <w:bCs/>
          <w:color w:val="000000"/>
          <w:spacing w:val="30"/>
          <w:sz w:val="26"/>
        </w:rPr>
        <w:t>Должности и специальные звания в таможенных органах.</w:t>
      </w:r>
    </w:p>
    <w:p w:rsidR="00CB57F8" w:rsidRDefault="00CB57F8">
      <w:pPr>
        <w:shd w:val="clear" w:color="auto" w:fill="FFFFFF"/>
        <w:tabs>
          <w:tab w:val="right" w:pos="6059"/>
        </w:tabs>
        <w:spacing w:before="40" w:line="248" w:lineRule="exact"/>
        <w:ind w:left="365"/>
        <w:jc w:val="both"/>
        <w:rPr>
          <w:b/>
          <w:bCs/>
          <w:color w:val="000000"/>
          <w:spacing w:val="30"/>
          <w:sz w:val="26"/>
        </w:rPr>
      </w:pPr>
    </w:p>
    <w:p w:rsidR="00CB57F8" w:rsidRDefault="00CB57F8">
      <w:pPr>
        <w:shd w:val="clear" w:color="auto" w:fill="FFFFFF"/>
        <w:spacing w:before="40" w:line="248" w:lineRule="exact"/>
        <w:ind w:firstLine="720"/>
        <w:jc w:val="both"/>
        <w:rPr>
          <w:spacing w:val="30"/>
          <w:sz w:val="26"/>
        </w:rPr>
      </w:pPr>
      <w:r>
        <w:rPr>
          <w:i/>
          <w:iCs/>
          <w:color w:val="000000"/>
          <w:spacing w:val="30"/>
          <w:sz w:val="26"/>
          <w:szCs w:val="22"/>
        </w:rPr>
        <w:t xml:space="preserve">Над </w:t>
      </w:r>
      <w:r>
        <w:rPr>
          <w:color w:val="000000"/>
          <w:spacing w:val="30"/>
          <w:sz w:val="26"/>
          <w:szCs w:val="22"/>
        </w:rPr>
        <w:tab/>
      </w:r>
      <w:r>
        <w:rPr>
          <w:i/>
          <w:iCs/>
          <w:color w:val="000000"/>
          <w:spacing w:val="30"/>
          <w:sz w:val="26"/>
          <w:szCs w:val="22"/>
        </w:rPr>
        <w:t xml:space="preserve">должностью </w:t>
      </w:r>
      <w:r>
        <w:rPr>
          <w:color w:val="000000"/>
          <w:spacing w:val="30"/>
          <w:sz w:val="26"/>
          <w:szCs w:val="22"/>
        </w:rPr>
        <w:t>в таможенных органах понимается юридически установленный для одного лица объем</w:t>
      </w:r>
      <w:r>
        <w:rPr>
          <w:color w:val="000000"/>
          <w:spacing w:val="30"/>
          <w:sz w:val="26"/>
          <w:szCs w:val="22"/>
        </w:rPr>
        <w:br/>
        <w:t>функций и правомочий по реализации компетенции соответствующего таможенного органа.</w:t>
      </w:r>
    </w:p>
    <w:p w:rsidR="00CB57F8" w:rsidRDefault="00CB57F8">
      <w:pPr>
        <w:shd w:val="clear" w:color="auto" w:fill="FFFFFF"/>
        <w:spacing w:before="36" w:line="252" w:lineRule="exact"/>
        <w:ind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  <w:szCs w:val="22"/>
        </w:rPr>
        <w:t>Каждая должность содержит точно отграниченную от других основную функцию, выполняемую сотрудником, занимающим данную должность. Наименование каждой должности представляет собой краткую и точную формулировку, отражает ее индивидуальный характер и общность</w:t>
      </w:r>
      <w:r>
        <w:rPr>
          <w:color w:val="000000"/>
          <w:spacing w:val="30"/>
          <w:sz w:val="26"/>
          <w:szCs w:val="22"/>
        </w:rPr>
        <w:tab/>
        <w:t>в системе функций таможенных органов.</w:t>
      </w:r>
    </w:p>
    <w:p w:rsidR="00CB57F8" w:rsidRDefault="00CB57F8">
      <w:pPr>
        <w:shd w:val="clear" w:color="auto" w:fill="FFFFFF"/>
        <w:spacing w:before="47" w:line="248" w:lineRule="exact"/>
        <w:ind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  <w:szCs w:val="22"/>
        </w:rPr>
        <w:t>Правовой статус должности в таможенном органе содержит перечень всех видов функций сотрудника по данной должности с указанием на конечные результаты, которые должны быть им достигнуты всякий раз при выполнении каждой из них. Соответствующие вопросы и</w:t>
      </w:r>
      <w:r>
        <w:rPr>
          <w:color w:val="000000"/>
          <w:spacing w:val="30"/>
          <w:sz w:val="26"/>
          <w:szCs w:val="22"/>
        </w:rPr>
        <w:tab/>
        <w:t>являются предметом    регламентации    положений и</w:t>
      </w:r>
      <w:r>
        <w:rPr>
          <w:color w:val="000000"/>
          <w:spacing w:val="30"/>
          <w:sz w:val="26"/>
          <w:szCs w:val="22"/>
        </w:rPr>
        <w:tab/>
        <w:t>должностных инструкций.</w:t>
      </w:r>
    </w:p>
    <w:p w:rsidR="00CB57F8" w:rsidRDefault="00CB57F8">
      <w:pPr>
        <w:shd w:val="clear" w:color="auto" w:fill="FFFFFF"/>
        <w:spacing w:before="29" w:line="248" w:lineRule="exact"/>
        <w:ind w:firstLine="720"/>
        <w:jc w:val="both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Лицам назначенным на соответствующие должности</w:t>
      </w:r>
      <w:r>
        <w:rPr>
          <w:color w:val="000000"/>
          <w:spacing w:val="30"/>
          <w:sz w:val="26"/>
          <w:szCs w:val="22"/>
        </w:rPr>
        <w:br/>
        <w:t>в</w:t>
      </w:r>
      <w:r>
        <w:rPr>
          <w:color w:val="000000"/>
          <w:spacing w:val="30"/>
          <w:sz w:val="26"/>
          <w:szCs w:val="22"/>
        </w:rPr>
        <w:tab/>
        <w:t>таможенных органах, присваиваются специальные звания. Порядок их присвоения установлен Постановлением Президиума Верховного Совета Республики Беларусь от 23 ноября 1992 г.</w:t>
      </w:r>
    </w:p>
    <w:p w:rsidR="00CB57F8" w:rsidRDefault="00CB57F8">
      <w:pPr>
        <w:shd w:val="clear" w:color="auto" w:fill="FFFFFF"/>
        <w:spacing w:before="29" w:line="248" w:lineRule="exact"/>
        <w:ind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  <w:szCs w:val="22"/>
        </w:rPr>
        <w:t xml:space="preserve">В соответствии с указанным Постановлением гражданам принятым на службу в таможенные органы, и сотрудникам таможенных органов присваиваются следующие </w:t>
      </w:r>
      <w:r>
        <w:rPr>
          <w:i/>
          <w:iCs/>
          <w:color w:val="000000"/>
          <w:spacing w:val="30"/>
          <w:sz w:val="26"/>
          <w:szCs w:val="22"/>
        </w:rPr>
        <w:t xml:space="preserve">специальные звания </w:t>
      </w:r>
      <w:r>
        <w:rPr>
          <w:color w:val="000000"/>
          <w:spacing w:val="30"/>
          <w:sz w:val="26"/>
          <w:szCs w:val="22"/>
        </w:rPr>
        <w:t>сотрудников таможенных органов:</w:t>
      </w:r>
    </w:p>
    <w:p w:rsidR="00CB57F8" w:rsidRDefault="00CB57F8">
      <w:pPr>
        <w:numPr>
          <w:ilvl w:val="0"/>
          <w:numId w:val="3"/>
        </w:numPr>
        <w:shd w:val="clear" w:color="auto" w:fill="FFFFFF"/>
        <w:tabs>
          <w:tab w:val="left" w:pos="1210"/>
          <w:tab w:val="right" w:pos="6059"/>
        </w:tabs>
        <w:spacing w:before="7" w:line="288" w:lineRule="exact"/>
        <w:ind w:right="893"/>
        <w:jc w:val="both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инспектор таможенной службы 3-го ранга;</w:t>
      </w:r>
    </w:p>
    <w:p w:rsidR="00CB57F8" w:rsidRDefault="00CB57F8">
      <w:pPr>
        <w:numPr>
          <w:ilvl w:val="0"/>
          <w:numId w:val="3"/>
        </w:numPr>
        <w:shd w:val="clear" w:color="auto" w:fill="FFFFFF"/>
        <w:tabs>
          <w:tab w:val="left" w:pos="1210"/>
          <w:tab w:val="right" w:pos="6059"/>
        </w:tabs>
        <w:spacing w:before="7" w:line="288" w:lineRule="exact"/>
        <w:ind w:right="893"/>
        <w:jc w:val="both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инспектор таможенной службы 2-го ранга;</w:t>
      </w:r>
    </w:p>
    <w:p w:rsidR="00CB57F8" w:rsidRDefault="00CB57F8">
      <w:pPr>
        <w:numPr>
          <w:ilvl w:val="0"/>
          <w:numId w:val="3"/>
        </w:numPr>
        <w:shd w:val="clear" w:color="auto" w:fill="FFFFFF"/>
        <w:tabs>
          <w:tab w:val="left" w:pos="457"/>
          <w:tab w:val="right" w:pos="6059"/>
        </w:tabs>
        <w:spacing w:before="18" w:line="288" w:lineRule="exact"/>
        <w:jc w:val="both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инспектор таможенной службы 1-го ранга;</w:t>
      </w:r>
    </w:p>
    <w:p w:rsidR="00CB57F8" w:rsidRDefault="00CB57F8">
      <w:pPr>
        <w:numPr>
          <w:ilvl w:val="0"/>
          <w:numId w:val="3"/>
        </w:numPr>
        <w:shd w:val="clear" w:color="auto" w:fill="FFFFFF"/>
        <w:spacing w:before="4" w:line="288" w:lineRule="exact"/>
        <w:jc w:val="both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советник таможенной службы 3-го ранга;</w:t>
      </w:r>
    </w:p>
    <w:p w:rsidR="00CB57F8" w:rsidRDefault="00CB57F8">
      <w:pPr>
        <w:numPr>
          <w:ilvl w:val="0"/>
          <w:numId w:val="3"/>
        </w:numPr>
        <w:shd w:val="clear" w:color="auto" w:fill="FFFFFF"/>
        <w:tabs>
          <w:tab w:val="left" w:pos="1202"/>
          <w:tab w:val="right" w:pos="6059"/>
        </w:tabs>
        <w:spacing w:before="4" w:line="288" w:lineRule="exact"/>
        <w:ind w:right="893"/>
        <w:jc w:val="both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советник таможенной службы 2-го ранга;</w:t>
      </w:r>
    </w:p>
    <w:p w:rsidR="00CB57F8" w:rsidRDefault="00CB57F8">
      <w:pPr>
        <w:numPr>
          <w:ilvl w:val="0"/>
          <w:numId w:val="3"/>
        </w:numPr>
        <w:shd w:val="clear" w:color="auto" w:fill="FFFFFF"/>
        <w:tabs>
          <w:tab w:val="left" w:pos="1202"/>
          <w:tab w:val="right" w:pos="6059"/>
        </w:tabs>
        <w:spacing w:before="4" w:line="288" w:lineRule="exact"/>
        <w:ind w:right="893"/>
        <w:jc w:val="both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советник таможенной службы 1-го ранга;</w:t>
      </w:r>
    </w:p>
    <w:p w:rsidR="00CB57F8" w:rsidRDefault="00CB57F8">
      <w:pPr>
        <w:numPr>
          <w:ilvl w:val="0"/>
          <w:numId w:val="3"/>
        </w:numPr>
        <w:shd w:val="clear" w:color="auto" w:fill="FFFFFF"/>
        <w:tabs>
          <w:tab w:val="left" w:pos="1145"/>
        </w:tabs>
        <w:spacing w:line="288" w:lineRule="exact"/>
        <w:jc w:val="both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государственный советник таможенной службы 3-го ранга;</w:t>
      </w:r>
    </w:p>
    <w:p w:rsidR="00CB57F8" w:rsidRDefault="00CB57F8">
      <w:pPr>
        <w:rPr>
          <w:sz w:val="2"/>
          <w:szCs w:val="2"/>
        </w:rPr>
      </w:pPr>
    </w:p>
    <w:p w:rsidR="00CB57F8" w:rsidRDefault="00CB57F8">
      <w:pPr>
        <w:numPr>
          <w:ilvl w:val="0"/>
          <w:numId w:val="3"/>
        </w:numPr>
        <w:shd w:val="clear" w:color="auto" w:fill="FFFFFF"/>
        <w:spacing w:before="40" w:line="238" w:lineRule="exact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государственный советник таможенной службы 2-го ранга;</w:t>
      </w:r>
    </w:p>
    <w:p w:rsidR="00CB57F8" w:rsidRDefault="00CB57F8">
      <w:pPr>
        <w:numPr>
          <w:ilvl w:val="0"/>
          <w:numId w:val="3"/>
        </w:numPr>
        <w:shd w:val="clear" w:color="auto" w:fill="FFFFFF"/>
        <w:spacing w:before="54" w:line="245" w:lineRule="exact"/>
        <w:rPr>
          <w:color w:val="000000"/>
          <w:spacing w:val="30"/>
          <w:sz w:val="26"/>
          <w:szCs w:val="22"/>
        </w:rPr>
      </w:pPr>
      <w:r>
        <w:rPr>
          <w:color w:val="000000"/>
          <w:spacing w:val="30"/>
          <w:sz w:val="26"/>
          <w:szCs w:val="22"/>
        </w:rPr>
        <w:t>государственный советник таможенной службы 1-го ранга.</w:t>
      </w:r>
    </w:p>
    <w:p w:rsidR="00CB57F8" w:rsidRDefault="00CB57F8">
      <w:pPr>
        <w:shd w:val="clear" w:color="auto" w:fill="FFFFFF"/>
        <w:spacing w:before="54" w:line="245" w:lineRule="exact"/>
        <w:ind w:left="720"/>
        <w:rPr>
          <w:color w:val="000000"/>
          <w:spacing w:val="30"/>
          <w:sz w:val="26"/>
          <w:szCs w:val="22"/>
        </w:rPr>
      </w:pPr>
    </w:p>
    <w:p w:rsidR="00CB57F8" w:rsidRDefault="00CB57F8">
      <w:pPr>
        <w:shd w:val="clear" w:color="auto" w:fill="FFFFFF"/>
        <w:spacing w:before="90" w:line="248" w:lineRule="exact"/>
        <w:ind w:right="1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  <w:szCs w:val="22"/>
        </w:rPr>
        <w:t>Специальные звания, присваиваемые сотрудникам таможенных органов в соответствии с занимаемыми дол</w:t>
      </w:r>
      <w:r>
        <w:rPr>
          <w:color w:val="000000"/>
          <w:spacing w:val="30"/>
          <w:sz w:val="26"/>
          <w:szCs w:val="22"/>
        </w:rPr>
        <w:softHyphen/>
        <w:t>жностями, подразделяются на первое и очередные.</w:t>
      </w:r>
    </w:p>
    <w:p w:rsidR="00CB57F8" w:rsidRDefault="00CB57F8">
      <w:pPr>
        <w:shd w:val="clear" w:color="auto" w:fill="FFFFFF"/>
        <w:tabs>
          <w:tab w:val="left" w:pos="1145"/>
        </w:tabs>
        <w:spacing w:line="288" w:lineRule="exact"/>
        <w:ind w:firstLine="720"/>
        <w:jc w:val="both"/>
        <w:rPr>
          <w:color w:val="000000"/>
          <w:spacing w:val="30"/>
          <w:sz w:val="26"/>
        </w:rPr>
      </w:pPr>
      <w:r>
        <w:rPr>
          <w:i/>
          <w:iCs/>
          <w:color w:val="000000"/>
          <w:spacing w:val="30"/>
          <w:sz w:val="26"/>
        </w:rPr>
        <w:t xml:space="preserve">Сроки выслуги в специальных званиях. </w:t>
      </w:r>
      <w:r>
        <w:rPr>
          <w:color w:val="000000"/>
          <w:spacing w:val="30"/>
          <w:sz w:val="26"/>
        </w:rPr>
        <w:t>Присвоение специальных персональных званий сотрудникам тамо</w:t>
      </w:r>
      <w:r>
        <w:rPr>
          <w:color w:val="000000"/>
          <w:spacing w:val="30"/>
          <w:sz w:val="26"/>
        </w:rPr>
        <w:softHyphen/>
        <w:t>женных органов осуществляется в последовательном по</w:t>
      </w:r>
      <w:r>
        <w:rPr>
          <w:color w:val="000000"/>
          <w:spacing w:val="30"/>
          <w:sz w:val="26"/>
        </w:rPr>
        <w:softHyphen/>
        <w:t>рядке при соответствии указанного звания занимаемой должности и по истечении установленного срока выслу</w:t>
      </w:r>
      <w:r>
        <w:rPr>
          <w:color w:val="000000"/>
          <w:spacing w:val="30"/>
          <w:sz w:val="26"/>
        </w:rPr>
        <w:softHyphen/>
        <w:t>ги в предыдущем специальном звании. При этом очеред</w:t>
      </w:r>
      <w:r>
        <w:rPr>
          <w:color w:val="000000"/>
          <w:spacing w:val="30"/>
          <w:sz w:val="26"/>
        </w:rPr>
        <w:softHyphen/>
        <w:t>ное специальное звание, соответствующее занимаемой должности, присваивается сотруднику в день истечения срока его службы в предыдущем звании.</w:t>
      </w:r>
    </w:p>
    <w:p w:rsidR="00CB57F8" w:rsidRDefault="00CB57F8">
      <w:pPr>
        <w:numPr>
          <w:ilvl w:val="0"/>
          <w:numId w:val="1"/>
        </w:numPr>
        <w:shd w:val="clear" w:color="auto" w:fill="FFFFFF"/>
        <w:spacing w:line="288" w:lineRule="exact"/>
        <w:jc w:val="both"/>
        <w:rPr>
          <w:b/>
          <w:bCs/>
          <w:spacing w:val="30"/>
          <w:sz w:val="26"/>
        </w:rPr>
      </w:pPr>
      <w:r>
        <w:rPr>
          <w:b/>
          <w:bCs/>
          <w:spacing w:val="30"/>
          <w:sz w:val="26"/>
        </w:rPr>
        <w:t>Права и обязанности сотрудников таможенных органов.</w:t>
      </w:r>
    </w:p>
    <w:p w:rsidR="00CB57F8" w:rsidRDefault="00CB57F8">
      <w:pPr>
        <w:shd w:val="clear" w:color="auto" w:fill="FFFFFF"/>
        <w:spacing w:line="288" w:lineRule="exact"/>
        <w:ind w:left="365"/>
        <w:jc w:val="both"/>
        <w:rPr>
          <w:b/>
          <w:bCs/>
          <w:spacing w:val="30"/>
          <w:sz w:val="26"/>
        </w:rPr>
      </w:pPr>
    </w:p>
    <w:p w:rsidR="00CB57F8" w:rsidRDefault="00CB57F8">
      <w:pPr>
        <w:shd w:val="clear" w:color="auto" w:fill="FFFFFF"/>
        <w:spacing w:before="65" w:line="252" w:lineRule="exact"/>
        <w:ind w:left="11" w:right="14" w:firstLine="709"/>
        <w:jc w:val="both"/>
        <w:rPr>
          <w:spacing w:val="30"/>
          <w:sz w:val="26"/>
        </w:rPr>
      </w:pPr>
      <w:r>
        <w:rPr>
          <w:i/>
          <w:iCs/>
          <w:color w:val="000000"/>
          <w:spacing w:val="30"/>
          <w:sz w:val="26"/>
        </w:rPr>
        <w:t xml:space="preserve">Права сотрудников таможенных органов – </w:t>
      </w:r>
      <w:r>
        <w:rPr>
          <w:color w:val="000000"/>
          <w:spacing w:val="30"/>
          <w:sz w:val="26"/>
        </w:rPr>
        <w:t>это спе</w:t>
      </w:r>
      <w:r>
        <w:rPr>
          <w:color w:val="000000"/>
          <w:spacing w:val="30"/>
          <w:sz w:val="26"/>
        </w:rPr>
        <w:softHyphen/>
        <w:t>циальные служебные права, предоставленные им для ус</w:t>
      </w:r>
      <w:r>
        <w:rPr>
          <w:color w:val="000000"/>
          <w:spacing w:val="30"/>
          <w:sz w:val="26"/>
        </w:rPr>
        <w:softHyphen/>
        <w:t>пешного осуществления служебной деятельности.</w:t>
      </w:r>
    </w:p>
    <w:p w:rsidR="00CB57F8" w:rsidRDefault="00CB57F8">
      <w:pPr>
        <w:shd w:val="clear" w:color="auto" w:fill="FFFFFF"/>
        <w:spacing w:before="40" w:line="248" w:lineRule="exact"/>
        <w:ind w:left="14" w:right="4" w:firstLine="709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Право </w:t>
      </w:r>
      <w:r>
        <w:rPr>
          <w:i/>
          <w:iCs/>
          <w:color w:val="000000"/>
          <w:spacing w:val="30"/>
          <w:sz w:val="26"/>
        </w:rPr>
        <w:t xml:space="preserve">на ознакомление с документами, </w:t>
      </w:r>
      <w:r>
        <w:rPr>
          <w:color w:val="000000"/>
          <w:spacing w:val="30"/>
          <w:sz w:val="26"/>
        </w:rPr>
        <w:t>определяю</w:t>
      </w:r>
      <w:r>
        <w:rPr>
          <w:color w:val="000000"/>
          <w:spacing w:val="30"/>
          <w:sz w:val="26"/>
        </w:rPr>
        <w:softHyphen/>
        <w:t>щими права и обязанности сотрудника по занимаемой в таможенном органе должности, означает право на оз</w:t>
      </w:r>
      <w:r>
        <w:rPr>
          <w:color w:val="000000"/>
          <w:spacing w:val="30"/>
          <w:sz w:val="26"/>
        </w:rPr>
        <w:softHyphen/>
        <w:t>накомление с правилами внутреннего распорядка в та</w:t>
      </w:r>
      <w:r>
        <w:rPr>
          <w:color w:val="000000"/>
          <w:spacing w:val="30"/>
          <w:sz w:val="26"/>
        </w:rPr>
        <w:softHyphen/>
        <w:t>моженном органе, должностными инструкциями, поло</w:t>
      </w:r>
      <w:r>
        <w:rPr>
          <w:color w:val="000000"/>
          <w:spacing w:val="30"/>
          <w:sz w:val="26"/>
        </w:rPr>
        <w:softHyphen/>
        <w:t>жениями, уставами, правилами работы с информацией и т.п.; требовать от начальника таможенного органа чет</w:t>
      </w:r>
      <w:r>
        <w:rPr>
          <w:color w:val="000000"/>
          <w:spacing w:val="30"/>
          <w:sz w:val="26"/>
        </w:rPr>
        <w:softHyphen/>
        <w:t>кого письменного закрепления своих служебных прав и обязанностей; знать критерии качества работы и усло</w:t>
      </w:r>
      <w:r>
        <w:rPr>
          <w:color w:val="000000"/>
          <w:spacing w:val="30"/>
          <w:sz w:val="26"/>
        </w:rPr>
        <w:softHyphen/>
        <w:t>вия продвижения по службе.</w:t>
      </w:r>
    </w:p>
    <w:p w:rsidR="00CB57F8" w:rsidRDefault="00CB57F8">
      <w:pPr>
        <w:shd w:val="clear" w:color="auto" w:fill="FFFFFF"/>
        <w:spacing w:before="50" w:line="245" w:lineRule="exact"/>
        <w:ind w:left="22" w:firstLine="709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Право </w:t>
      </w:r>
      <w:r>
        <w:rPr>
          <w:i/>
          <w:iCs/>
          <w:color w:val="000000"/>
          <w:spacing w:val="30"/>
          <w:sz w:val="26"/>
        </w:rPr>
        <w:t>на получение в установленном порядке ин</w:t>
      </w:r>
      <w:r>
        <w:rPr>
          <w:i/>
          <w:iCs/>
          <w:color w:val="000000"/>
          <w:spacing w:val="30"/>
          <w:sz w:val="26"/>
        </w:rPr>
        <w:softHyphen/>
        <w:t xml:space="preserve">формации и материалов, </w:t>
      </w:r>
      <w:r>
        <w:rPr>
          <w:color w:val="000000"/>
          <w:spacing w:val="30"/>
          <w:sz w:val="26"/>
        </w:rPr>
        <w:t>необходимых для исполнения должностных обязанностей, означает не только право сотрудника таможенного органа запрашивать и полу</w:t>
      </w:r>
      <w:r>
        <w:rPr>
          <w:color w:val="000000"/>
          <w:spacing w:val="30"/>
          <w:sz w:val="26"/>
        </w:rPr>
        <w:softHyphen/>
        <w:t>чать необходимую информацию, но и наличие соответствующей</w:t>
      </w:r>
      <w:r>
        <w:rPr>
          <w:color w:val="000000"/>
          <w:spacing w:val="30"/>
          <w:w w:val="106"/>
          <w:sz w:val="26"/>
          <w:szCs w:val="23"/>
        </w:rPr>
        <w:t xml:space="preserve">   обязанности  у государственных органов, юридических и физических лиц, вступающих в отношения с таможенными органами, предоставлять эту информацию.</w:t>
      </w:r>
    </w:p>
    <w:p w:rsidR="00CB57F8" w:rsidRDefault="00CB57F8">
      <w:pPr>
        <w:shd w:val="clear" w:color="auto" w:fill="FFFFFF"/>
        <w:spacing w:before="22" w:line="256" w:lineRule="exact"/>
        <w:ind w:firstLine="720"/>
        <w:jc w:val="both"/>
        <w:rPr>
          <w:spacing w:val="30"/>
          <w:sz w:val="26"/>
        </w:rPr>
      </w:pPr>
      <w:r>
        <w:rPr>
          <w:color w:val="000000"/>
          <w:spacing w:val="30"/>
          <w:w w:val="106"/>
          <w:sz w:val="26"/>
          <w:szCs w:val="23"/>
        </w:rPr>
        <w:t xml:space="preserve">Право </w:t>
      </w:r>
      <w:r>
        <w:rPr>
          <w:i/>
          <w:iCs/>
          <w:color w:val="000000"/>
          <w:spacing w:val="30"/>
          <w:w w:val="106"/>
          <w:sz w:val="26"/>
          <w:szCs w:val="23"/>
        </w:rPr>
        <w:t xml:space="preserve">посещения </w:t>
      </w:r>
      <w:r>
        <w:rPr>
          <w:color w:val="000000"/>
          <w:spacing w:val="30"/>
          <w:w w:val="106"/>
          <w:sz w:val="26"/>
          <w:szCs w:val="23"/>
        </w:rPr>
        <w:t>в установленном порядке для исполнения должностных обязанностей организаций независимо от форм собственности.</w:t>
      </w:r>
    </w:p>
    <w:p w:rsidR="00CB57F8" w:rsidRDefault="00CB57F8">
      <w:pPr>
        <w:shd w:val="clear" w:color="auto" w:fill="FFFFFF"/>
        <w:tabs>
          <w:tab w:val="left" w:pos="1235"/>
        </w:tabs>
        <w:spacing w:line="248" w:lineRule="exact"/>
        <w:ind w:left="47" w:firstLine="720"/>
        <w:jc w:val="both"/>
        <w:rPr>
          <w:spacing w:val="30"/>
          <w:sz w:val="26"/>
        </w:rPr>
      </w:pPr>
      <w:r>
        <w:rPr>
          <w:color w:val="000000"/>
          <w:spacing w:val="30"/>
          <w:w w:val="106"/>
          <w:sz w:val="26"/>
          <w:szCs w:val="23"/>
        </w:rPr>
        <w:t xml:space="preserve">Право на </w:t>
      </w:r>
      <w:r>
        <w:rPr>
          <w:i/>
          <w:iCs/>
          <w:color w:val="000000"/>
          <w:spacing w:val="30"/>
          <w:w w:val="106"/>
          <w:sz w:val="26"/>
          <w:szCs w:val="23"/>
        </w:rPr>
        <w:t xml:space="preserve">принятие решений </w:t>
      </w:r>
      <w:r>
        <w:rPr>
          <w:color w:val="000000"/>
          <w:spacing w:val="30"/>
          <w:w w:val="106"/>
          <w:sz w:val="26"/>
          <w:szCs w:val="23"/>
        </w:rPr>
        <w:t>и участие в подготовке решений в соответствии с должностными обязанностями означает право сотрудника участвовать в обсуждении и решении вопросов деятельности таможенного органа в целом и его подразделений, выступать с обоснованной критикой неправильных действий других сотрудников и должностных лиц вносить соответствующие предложения. Начальники таможенных органов обязаны создавать условия для реализации указанного права сотрудников, обеспечивать гласность и объективность в оценке деятельности таможенного органа и служебной деятельности сотрудника.</w:t>
      </w:r>
    </w:p>
    <w:p w:rsidR="00CB57F8" w:rsidRDefault="00CB57F8">
      <w:pPr>
        <w:pStyle w:val="a3"/>
      </w:pPr>
      <w:r>
        <w:t xml:space="preserve">Право на </w:t>
      </w:r>
      <w:r>
        <w:rPr>
          <w:i/>
          <w:iCs/>
        </w:rPr>
        <w:t>продвижение по службе</w:t>
      </w:r>
      <w:r>
        <w:t xml:space="preserve"> в таможенных органах, увеличение размера денежного довольствия с учетом выслуги лет, результатов службы и уровня квалификации.</w:t>
      </w:r>
    </w:p>
    <w:p w:rsidR="00CB57F8" w:rsidRDefault="00CB57F8">
      <w:pPr>
        <w:pStyle w:val="a3"/>
        <w:rPr>
          <w:w w:val="100"/>
        </w:rPr>
      </w:pPr>
      <w:r>
        <w:rPr>
          <w:w w:val="100"/>
        </w:rPr>
        <w:t>Преимущественное право на продвижение по службе имеют сотрудники с более высокими результатами работы, более длительным стажем работы в таможенных органах и с более высоким уровнем квалификации и т.п.</w:t>
      </w:r>
    </w:p>
    <w:p w:rsidR="00CB57F8" w:rsidRDefault="00CB57F8">
      <w:pPr>
        <w:shd w:val="clear" w:color="auto" w:fill="FFFFFF"/>
        <w:spacing w:before="32" w:line="245" w:lineRule="exact"/>
        <w:ind w:firstLine="720"/>
        <w:jc w:val="both"/>
        <w:rPr>
          <w:spacing w:val="30"/>
          <w:sz w:val="26"/>
        </w:rPr>
      </w:pPr>
      <w:r>
        <w:rPr>
          <w:spacing w:val="30"/>
          <w:sz w:val="26"/>
        </w:rPr>
        <w:t xml:space="preserve">Право на </w:t>
      </w:r>
      <w:r>
        <w:rPr>
          <w:i/>
          <w:iCs/>
          <w:spacing w:val="30"/>
          <w:sz w:val="26"/>
        </w:rPr>
        <w:t>переподготовку (переквалификацию) и повышение квалификации</w:t>
      </w:r>
      <w:r>
        <w:rPr>
          <w:spacing w:val="30"/>
          <w:sz w:val="26"/>
        </w:rPr>
        <w:t xml:space="preserve"> за счет средств, предусмотренных на содержание ГТК Республики Беларусь. Право сотрудников на переподготовку следует понимать широко: оно принадлежит всем сотрудникам таможенных органов независимо от занимаемых должностей и присвоенных специальных званий.</w:t>
      </w:r>
    </w:p>
    <w:p w:rsidR="00CB57F8" w:rsidRDefault="00CB57F8">
      <w:pPr>
        <w:shd w:val="clear" w:color="auto" w:fill="FFFFFF"/>
        <w:spacing w:line="248" w:lineRule="exact"/>
        <w:ind w:left="4" w:right="14" w:firstLine="716"/>
        <w:jc w:val="both"/>
        <w:rPr>
          <w:spacing w:val="30"/>
          <w:sz w:val="26"/>
        </w:rPr>
      </w:pPr>
      <w:r>
        <w:rPr>
          <w:spacing w:val="30"/>
          <w:sz w:val="26"/>
        </w:rPr>
        <w:t xml:space="preserve">Сотрудники таможенных органов наделены также </w:t>
      </w:r>
      <w:r>
        <w:rPr>
          <w:i/>
          <w:iCs/>
          <w:spacing w:val="30"/>
          <w:sz w:val="26"/>
        </w:rPr>
        <w:t>правами, сопутствующими их служебной деятельности</w:t>
      </w:r>
      <w:r>
        <w:rPr>
          <w:spacing w:val="30"/>
          <w:sz w:val="26"/>
        </w:rPr>
        <w:t xml:space="preserve"> – права на ознакомление со всеми материалами своего личного дела, с отзывами о своей деятельности </w:t>
      </w:r>
      <w:r>
        <w:rPr>
          <w:color w:val="000000"/>
          <w:spacing w:val="30"/>
          <w:w w:val="106"/>
          <w:sz w:val="26"/>
          <w:szCs w:val="23"/>
        </w:rPr>
        <w:t>и другими документами до внесения их в личное дело, приобщение к личному делу своих объяснений, проведе</w:t>
      </w:r>
      <w:r>
        <w:rPr>
          <w:color w:val="000000"/>
          <w:spacing w:val="30"/>
          <w:w w:val="106"/>
          <w:sz w:val="26"/>
          <w:szCs w:val="23"/>
        </w:rPr>
        <w:softHyphen/>
        <w:t>ние по требованию сотрудника служебного расследова</w:t>
      </w:r>
      <w:r>
        <w:rPr>
          <w:color w:val="000000"/>
          <w:spacing w:val="30"/>
          <w:w w:val="106"/>
          <w:sz w:val="26"/>
          <w:szCs w:val="23"/>
        </w:rPr>
        <w:softHyphen/>
        <w:t>ния для опровержения сведений, порочащих его честь и достоинство; объединение в профессиональные союзы; участие в собраниях сотрудников таможенных органов, применение физической силы, специальных средств, а также боевого огнестрельного и холодного оружия в случаях и в порядке, предусмотренных законодатель</w:t>
      </w:r>
      <w:r>
        <w:rPr>
          <w:color w:val="000000"/>
          <w:spacing w:val="30"/>
          <w:w w:val="106"/>
          <w:sz w:val="26"/>
          <w:szCs w:val="23"/>
        </w:rPr>
        <w:softHyphen/>
        <w:t>ством Республики Беларусь, пенсионное обеспечение с учетом выслуги лет.</w:t>
      </w:r>
    </w:p>
    <w:p w:rsidR="00CB57F8" w:rsidRDefault="00CB57F8">
      <w:pPr>
        <w:shd w:val="clear" w:color="auto" w:fill="FFFFFF"/>
        <w:spacing w:before="65" w:line="248" w:lineRule="exact"/>
        <w:ind w:left="4" w:right="18" w:firstLine="716"/>
        <w:jc w:val="both"/>
        <w:rPr>
          <w:spacing w:val="30"/>
          <w:sz w:val="26"/>
        </w:rPr>
      </w:pPr>
      <w:r>
        <w:rPr>
          <w:i/>
          <w:iCs/>
          <w:color w:val="000000"/>
          <w:spacing w:val="30"/>
          <w:w w:val="106"/>
          <w:sz w:val="26"/>
          <w:szCs w:val="23"/>
        </w:rPr>
        <w:t xml:space="preserve">Обязанности сотрудников </w:t>
      </w:r>
      <w:r>
        <w:rPr>
          <w:color w:val="000000"/>
          <w:spacing w:val="30"/>
          <w:w w:val="106"/>
          <w:sz w:val="26"/>
          <w:szCs w:val="23"/>
        </w:rPr>
        <w:t>таможенных органов – это установленные правовыми актами для обязательно</w:t>
      </w:r>
      <w:r>
        <w:rPr>
          <w:color w:val="000000"/>
          <w:spacing w:val="30"/>
          <w:w w:val="106"/>
          <w:sz w:val="26"/>
          <w:szCs w:val="23"/>
        </w:rPr>
        <w:softHyphen/>
        <w:t>го постоянного исполнения функции и правомочия по занимаемой должности.</w:t>
      </w:r>
    </w:p>
    <w:p w:rsidR="00CB57F8" w:rsidRDefault="00CB57F8">
      <w:pPr>
        <w:shd w:val="clear" w:color="auto" w:fill="FFFFFF"/>
        <w:spacing w:before="47" w:line="245" w:lineRule="exact"/>
        <w:ind w:right="18" w:firstLine="716"/>
        <w:jc w:val="both"/>
        <w:rPr>
          <w:spacing w:val="30"/>
          <w:sz w:val="26"/>
        </w:rPr>
      </w:pPr>
      <w:r>
        <w:rPr>
          <w:color w:val="000000"/>
          <w:spacing w:val="30"/>
          <w:w w:val="106"/>
          <w:sz w:val="26"/>
          <w:szCs w:val="23"/>
        </w:rPr>
        <w:t>Сотрудник таможенных органов выполняет свои обязанности в пределах своей компетенции в соответствии с действующим законодательством, присягой и контрак</w:t>
      </w:r>
      <w:r>
        <w:rPr>
          <w:color w:val="000000"/>
          <w:spacing w:val="30"/>
          <w:w w:val="106"/>
          <w:sz w:val="26"/>
          <w:szCs w:val="23"/>
        </w:rPr>
        <w:softHyphen/>
        <w:t>том.</w:t>
      </w:r>
    </w:p>
    <w:p w:rsidR="00CB57F8" w:rsidRDefault="00CB57F8">
      <w:pPr>
        <w:shd w:val="clear" w:color="auto" w:fill="FFFFFF"/>
        <w:spacing w:before="43" w:line="245" w:lineRule="exact"/>
        <w:ind w:right="11" w:firstLine="716"/>
        <w:jc w:val="both"/>
        <w:rPr>
          <w:spacing w:val="30"/>
          <w:sz w:val="26"/>
        </w:rPr>
      </w:pPr>
      <w:r>
        <w:rPr>
          <w:color w:val="000000"/>
          <w:spacing w:val="30"/>
          <w:w w:val="106"/>
          <w:sz w:val="26"/>
          <w:szCs w:val="23"/>
        </w:rPr>
        <w:t>При исполнении служебных обязанностей сотрудник таможенных органов находится под защитой государ</w:t>
      </w:r>
      <w:r>
        <w:rPr>
          <w:color w:val="000000"/>
          <w:spacing w:val="30"/>
          <w:w w:val="106"/>
          <w:sz w:val="26"/>
          <w:szCs w:val="23"/>
        </w:rPr>
        <w:softHyphen/>
        <w:t>ства. Никто, кроме органов и должностных лиц, прямо уполномоченных на то законом, не вправе вмешиваться в его деятельность.</w:t>
      </w:r>
    </w:p>
    <w:p w:rsidR="00CB57F8" w:rsidRDefault="00CB57F8">
      <w:pPr>
        <w:shd w:val="clear" w:color="auto" w:fill="FFFFFF"/>
        <w:spacing w:before="43" w:line="248" w:lineRule="exact"/>
        <w:ind w:left="4" w:right="4" w:firstLine="716"/>
        <w:jc w:val="both"/>
        <w:rPr>
          <w:spacing w:val="30"/>
          <w:sz w:val="26"/>
        </w:rPr>
      </w:pPr>
      <w:r>
        <w:rPr>
          <w:color w:val="000000"/>
          <w:spacing w:val="30"/>
          <w:w w:val="106"/>
          <w:sz w:val="26"/>
          <w:szCs w:val="23"/>
        </w:rPr>
        <w:t xml:space="preserve">Под </w:t>
      </w:r>
      <w:r>
        <w:rPr>
          <w:i/>
          <w:iCs/>
          <w:color w:val="000000"/>
          <w:spacing w:val="30"/>
          <w:w w:val="106"/>
          <w:sz w:val="26"/>
          <w:szCs w:val="23"/>
        </w:rPr>
        <w:t xml:space="preserve">исполнением обязанностей </w:t>
      </w:r>
      <w:r>
        <w:rPr>
          <w:color w:val="000000"/>
          <w:spacing w:val="30"/>
          <w:w w:val="106"/>
          <w:sz w:val="26"/>
          <w:szCs w:val="23"/>
        </w:rPr>
        <w:t>по занимаемой долж</w:t>
      </w:r>
      <w:r>
        <w:rPr>
          <w:color w:val="000000"/>
          <w:spacing w:val="30"/>
          <w:w w:val="106"/>
          <w:sz w:val="26"/>
          <w:szCs w:val="23"/>
        </w:rPr>
        <w:softHyphen/>
        <w:t>ности сотрудником таможенных органов понимается ис</w:t>
      </w:r>
      <w:r>
        <w:rPr>
          <w:color w:val="000000"/>
          <w:spacing w:val="30"/>
          <w:w w:val="106"/>
          <w:sz w:val="26"/>
          <w:szCs w:val="23"/>
        </w:rPr>
        <w:softHyphen/>
        <w:t>полнение указанных обязанностей в течение установлен</w:t>
      </w:r>
      <w:r>
        <w:rPr>
          <w:color w:val="000000"/>
          <w:spacing w:val="30"/>
          <w:w w:val="106"/>
          <w:sz w:val="26"/>
          <w:szCs w:val="23"/>
        </w:rPr>
        <w:softHyphen/>
        <w:t>ного служебного времени или сверх этого времени, если такой режим службы вызван служебной необходимостью, участие во всех служебных мероприятиях, проводимых в таможенном органе; следование к месту службы и обрат</w:t>
      </w:r>
      <w:r>
        <w:rPr>
          <w:color w:val="000000"/>
          <w:spacing w:val="30"/>
          <w:w w:val="106"/>
          <w:sz w:val="26"/>
          <w:szCs w:val="23"/>
        </w:rPr>
        <w:softHyphen/>
        <w:t>но, нахождение в служебной командировке; действия по защите жизни, здоровья, чести и достоинства личности, а также обеспечение собственной безопасности в связи с исполнением должностных обязанностей; нахождение на лечении, следование к месту лечения и обратно.</w:t>
      </w:r>
    </w:p>
    <w:p w:rsidR="00CB57F8" w:rsidRDefault="00CB57F8">
      <w:pPr>
        <w:shd w:val="clear" w:color="auto" w:fill="FFFFFF"/>
        <w:spacing w:before="19" w:line="254" w:lineRule="exact"/>
        <w:ind w:right="43" w:firstLine="720"/>
        <w:jc w:val="both"/>
        <w:rPr>
          <w:spacing w:val="30"/>
          <w:sz w:val="26"/>
        </w:rPr>
      </w:pPr>
      <w:r>
        <w:rPr>
          <w:color w:val="000000"/>
          <w:spacing w:val="30"/>
          <w:w w:val="106"/>
          <w:sz w:val="26"/>
          <w:szCs w:val="23"/>
        </w:rPr>
        <w:t xml:space="preserve">Обязанность </w:t>
      </w:r>
      <w:r>
        <w:rPr>
          <w:i/>
          <w:iCs/>
          <w:color w:val="000000"/>
          <w:spacing w:val="30"/>
          <w:w w:val="106"/>
          <w:sz w:val="26"/>
          <w:szCs w:val="23"/>
        </w:rPr>
        <w:t xml:space="preserve">обеспечивать соблюдение Конституции и законов Республики Беларусь. </w:t>
      </w:r>
      <w:r>
        <w:rPr>
          <w:color w:val="000000"/>
          <w:spacing w:val="30"/>
          <w:w w:val="106"/>
          <w:sz w:val="26"/>
          <w:szCs w:val="23"/>
        </w:rPr>
        <w:t xml:space="preserve">Исполнение законов </w:t>
      </w:r>
      <w:r>
        <w:rPr>
          <w:color w:val="000000"/>
          <w:spacing w:val="30"/>
          <w:sz w:val="26"/>
        </w:rPr>
        <w:t>является непреклонным требованием, предъявляемым ко всем государственным служащим. Выполнение этой обя</w:t>
      </w:r>
      <w:r>
        <w:rPr>
          <w:color w:val="000000"/>
          <w:spacing w:val="30"/>
          <w:sz w:val="26"/>
        </w:rPr>
        <w:softHyphen/>
        <w:t>занности сотрудником таможенных органов означает, что он должен исполнять свою должность в соответствии с конституционными принципами.</w:t>
      </w:r>
    </w:p>
    <w:p w:rsidR="00CB57F8" w:rsidRDefault="00CB57F8">
      <w:pPr>
        <w:shd w:val="clear" w:color="auto" w:fill="FFFFFF"/>
        <w:spacing w:before="43" w:line="259" w:lineRule="exact"/>
        <w:ind w:left="14" w:right="34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Обязанность </w:t>
      </w:r>
      <w:r>
        <w:rPr>
          <w:i/>
          <w:iCs/>
          <w:color w:val="000000"/>
          <w:spacing w:val="30"/>
          <w:sz w:val="26"/>
        </w:rPr>
        <w:t xml:space="preserve">обеспечивать соблюдение и защиту прав и законных интересов граждан </w:t>
      </w:r>
      <w:r>
        <w:rPr>
          <w:color w:val="000000"/>
          <w:spacing w:val="30"/>
          <w:sz w:val="26"/>
        </w:rPr>
        <w:t>означает обязанность сотрудников таможенных органов исполнять законы, имеющие непосредственное отношение к правам и свобо</w:t>
      </w:r>
      <w:r>
        <w:rPr>
          <w:color w:val="000000"/>
          <w:spacing w:val="30"/>
          <w:sz w:val="26"/>
        </w:rPr>
        <w:softHyphen/>
        <w:t>дам граждан; осуществление мер по охране прав и сво</w:t>
      </w:r>
      <w:r>
        <w:rPr>
          <w:color w:val="000000"/>
          <w:spacing w:val="30"/>
          <w:sz w:val="26"/>
        </w:rPr>
        <w:softHyphen/>
        <w:t>бод граждан в таможенной сфере.</w:t>
      </w:r>
    </w:p>
    <w:p w:rsidR="00CB57F8" w:rsidRDefault="00CB57F8">
      <w:pPr>
        <w:shd w:val="clear" w:color="auto" w:fill="FFFFFF"/>
        <w:spacing w:before="38" w:line="250" w:lineRule="exact"/>
        <w:ind w:left="29" w:right="14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Обязанность </w:t>
      </w:r>
      <w:r>
        <w:rPr>
          <w:i/>
          <w:iCs/>
          <w:color w:val="000000"/>
          <w:spacing w:val="30"/>
          <w:sz w:val="26"/>
        </w:rPr>
        <w:t>исполнять приказы, распоряжения, ука</w:t>
      </w:r>
      <w:r>
        <w:rPr>
          <w:i/>
          <w:iCs/>
          <w:color w:val="000000"/>
          <w:spacing w:val="30"/>
          <w:sz w:val="26"/>
        </w:rPr>
        <w:softHyphen/>
        <w:t xml:space="preserve">зания вышестоящих </w:t>
      </w:r>
      <w:r>
        <w:rPr>
          <w:color w:val="000000"/>
          <w:spacing w:val="30"/>
          <w:sz w:val="26"/>
        </w:rPr>
        <w:t xml:space="preserve">в порядке подчиненности </w:t>
      </w:r>
      <w:r>
        <w:rPr>
          <w:i/>
          <w:iCs/>
          <w:color w:val="000000"/>
          <w:spacing w:val="30"/>
          <w:sz w:val="26"/>
        </w:rPr>
        <w:t>руководи</w:t>
      </w:r>
      <w:r>
        <w:rPr>
          <w:i/>
          <w:iCs/>
          <w:color w:val="000000"/>
          <w:spacing w:val="30"/>
          <w:sz w:val="26"/>
        </w:rPr>
        <w:softHyphen/>
        <w:t xml:space="preserve">телей </w:t>
      </w:r>
      <w:r>
        <w:rPr>
          <w:color w:val="000000"/>
          <w:spacing w:val="30"/>
          <w:sz w:val="26"/>
        </w:rPr>
        <w:t>означает, что сотрудники таможенных органов обя</w:t>
      </w:r>
      <w:r>
        <w:rPr>
          <w:color w:val="000000"/>
          <w:spacing w:val="30"/>
          <w:sz w:val="26"/>
        </w:rPr>
        <w:softHyphen/>
        <w:t>заны выполнять все приказы начальников таможенных органов, за исключением заведомо незаконных. Однако выполнение всех распоряжений осуществляется сотруд</w:t>
      </w:r>
      <w:r>
        <w:rPr>
          <w:color w:val="000000"/>
          <w:spacing w:val="30"/>
          <w:sz w:val="26"/>
        </w:rPr>
        <w:softHyphen/>
        <w:t>ником под свою личную ответственность за правомерность своих действий. В случае сомнения в правомерности полученного им для выполнения приказа он обязан в письменной форме незамедлительно сообщить об этом начальнику таможенного органа. Если начальник под</w:t>
      </w:r>
      <w:r>
        <w:rPr>
          <w:color w:val="000000"/>
          <w:spacing w:val="30"/>
          <w:sz w:val="26"/>
        </w:rPr>
        <w:softHyphen/>
        <w:t>тверждает приказ или распоряжение в письменной фор</w:t>
      </w:r>
      <w:r>
        <w:rPr>
          <w:color w:val="000000"/>
          <w:spacing w:val="30"/>
          <w:sz w:val="26"/>
        </w:rPr>
        <w:softHyphen/>
        <w:t>ме, сотрудник обязан его выполнить, за исключением заведомо незаконного.</w:t>
      </w:r>
    </w:p>
    <w:p w:rsidR="00CB57F8" w:rsidRDefault="00CB57F8">
      <w:pPr>
        <w:shd w:val="clear" w:color="auto" w:fill="FFFFFF"/>
        <w:spacing w:before="43" w:line="254" w:lineRule="exact"/>
        <w:ind w:left="53" w:right="10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Обязанность </w:t>
      </w:r>
      <w:r>
        <w:rPr>
          <w:i/>
          <w:iCs/>
          <w:color w:val="000000"/>
          <w:spacing w:val="30"/>
          <w:sz w:val="26"/>
        </w:rPr>
        <w:t xml:space="preserve">своевременно рассматривать обращения </w:t>
      </w:r>
      <w:r>
        <w:rPr>
          <w:color w:val="000000"/>
          <w:spacing w:val="30"/>
          <w:sz w:val="26"/>
        </w:rPr>
        <w:t>означает, что каждый сотрудник таможенных органов в пределах своей должностной компетенции должен в установленные таможенным законодательством сроки рассматривать обращения граждан, государственных ор</w:t>
      </w:r>
      <w:r>
        <w:rPr>
          <w:color w:val="000000"/>
          <w:spacing w:val="30"/>
          <w:sz w:val="26"/>
        </w:rPr>
        <w:softHyphen/>
        <w:t>ганов, органов местного самоуправления и организаций и принимать по ним решения.</w:t>
      </w:r>
    </w:p>
    <w:p w:rsidR="00CB57F8" w:rsidRDefault="00CB57F8">
      <w:pPr>
        <w:shd w:val="clear" w:color="auto" w:fill="FFFFFF"/>
        <w:spacing w:line="254" w:lineRule="exact"/>
        <w:ind w:right="77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Обязанность </w:t>
      </w:r>
      <w:r>
        <w:rPr>
          <w:i/>
          <w:iCs/>
          <w:color w:val="000000"/>
          <w:spacing w:val="30"/>
          <w:sz w:val="26"/>
        </w:rPr>
        <w:t>соблюдать правила внутреннего распо</w:t>
      </w:r>
      <w:r>
        <w:rPr>
          <w:i/>
          <w:iCs/>
          <w:color w:val="000000"/>
          <w:spacing w:val="30"/>
          <w:sz w:val="26"/>
        </w:rPr>
        <w:softHyphen/>
        <w:t xml:space="preserve">рядка </w:t>
      </w:r>
      <w:r>
        <w:rPr>
          <w:color w:val="000000"/>
          <w:spacing w:val="30"/>
          <w:sz w:val="26"/>
        </w:rPr>
        <w:t>в таможенном органе является важной, поскольку в них устанавливаются основные обязанности сотрудни</w:t>
      </w:r>
      <w:r>
        <w:rPr>
          <w:color w:val="000000"/>
          <w:spacing w:val="30"/>
          <w:sz w:val="26"/>
        </w:rPr>
        <w:softHyphen/>
        <w:t>ка в конкретном таможенном органе. Этой обязанностью охватывается также требование по соблюдению должнос</w:t>
      </w:r>
      <w:r>
        <w:rPr>
          <w:color w:val="000000"/>
          <w:spacing w:val="30"/>
          <w:sz w:val="26"/>
        </w:rPr>
        <w:softHyphen/>
        <w:t>тных инструкций, правил работы со служебной информацией и т.п., регламентирующих специальные обязан</w:t>
      </w:r>
      <w:r>
        <w:rPr>
          <w:color w:val="000000"/>
          <w:spacing w:val="30"/>
          <w:sz w:val="26"/>
        </w:rPr>
        <w:softHyphen/>
        <w:t>ности сотрудников таможенных органов.</w:t>
      </w:r>
    </w:p>
    <w:p w:rsidR="00CB57F8" w:rsidRDefault="00CB57F8">
      <w:pPr>
        <w:shd w:val="clear" w:color="auto" w:fill="FFFFFF"/>
        <w:spacing w:before="34" w:line="254" w:lineRule="exact"/>
        <w:ind w:left="5" w:right="5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Обязанность </w:t>
      </w:r>
      <w:r>
        <w:rPr>
          <w:i/>
          <w:iCs/>
          <w:color w:val="000000"/>
          <w:spacing w:val="30"/>
          <w:sz w:val="26"/>
        </w:rPr>
        <w:t xml:space="preserve">поддерживать уровень квалификации </w:t>
      </w:r>
      <w:r>
        <w:rPr>
          <w:color w:val="000000"/>
          <w:spacing w:val="30"/>
          <w:sz w:val="26"/>
        </w:rPr>
        <w:t>означает, что каждый сотрудник должен профессиональ</w:t>
      </w:r>
      <w:r>
        <w:rPr>
          <w:color w:val="000000"/>
          <w:spacing w:val="30"/>
          <w:sz w:val="26"/>
        </w:rPr>
        <w:softHyphen/>
        <w:t>но обеспечивать задачи и функции таможенных органов, отвечать требованиям, вытекающим из назначения и содержания занимаемой им должности.</w:t>
      </w:r>
    </w:p>
    <w:p w:rsidR="00CB57F8" w:rsidRDefault="00CB57F8">
      <w:pPr>
        <w:shd w:val="clear" w:color="auto" w:fill="FFFFFF"/>
        <w:spacing w:before="34" w:line="250" w:lineRule="exact"/>
        <w:ind w:left="10" w:right="4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Обязанность </w:t>
      </w:r>
      <w:r>
        <w:rPr>
          <w:i/>
          <w:iCs/>
          <w:color w:val="000000"/>
          <w:spacing w:val="30"/>
          <w:sz w:val="26"/>
        </w:rPr>
        <w:t>хранить государственную и иную охра</w:t>
      </w:r>
      <w:r>
        <w:rPr>
          <w:i/>
          <w:iCs/>
          <w:color w:val="000000"/>
          <w:spacing w:val="30"/>
          <w:sz w:val="26"/>
        </w:rPr>
        <w:softHyphen/>
        <w:t xml:space="preserve">няемую законом тайну. </w:t>
      </w:r>
      <w:r>
        <w:rPr>
          <w:color w:val="000000"/>
          <w:spacing w:val="30"/>
          <w:sz w:val="26"/>
        </w:rPr>
        <w:t>При оформлении на должность, связанную с необходимостью доступа к сведениям, состав</w:t>
      </w:r>
      <w:r>
        <w:rPr>
          <w:color w:val="000000"/>
          <w:spacing w:val="30"/>
          <w:sz w:val="26"/>
        </w:rPr>
        <w:softHyphen/>
        <w:t>ляющим государственную тайну, сотрудник таможенных органов обязан пройти процедуру допуска. Допуск сотруд</w:t>
      </w:r>
      <w:r>
        <w:rPr>
          <w:color w:val="000000"/>
          <w:spacing w:val="30"/>
          <w:sz w:val="26"/>
        </w:rPr>
        <w:softHyphen/>
        <w:t>ников к государственной тайне осуществляется в добро</w:t>
      </w:r>
      <w:r>
        <w:rPr>
          <w:color w:val="000000"/>
          <w:spacing w:val="30"/>
          <w:sz w:val="26"/>
        </w:rPr>
        <w:softHyphen/>
        <w:t>вольном порядке.</w:t>
      </w:r>
    </w:p>
    <w:p w:rsidR="00CB57F8" w:rsidRDefault="00CB57F8">
      <w:pPr>
        <w:shd w:val="clear" w:color="auto" w:fill="FFFFFF"/>
        <w:spacing w:before="34" w:line="254" w:lineRule="exact"/>
        <w:ind w:left="24" w:right="3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Под иной охраняемой законом тайной понимается служебная, профессиональная тайна.</w:t>
      </w:r>
    </w:p>
    <w:p w:rsidR="00CB57F8" w:rsidRDefault="00CB57F8">
      <w:pPr>
        <w:shd w:val="clear" w:color="auto" w:fill="FFFFFF"/>
        <w:spacing w:before="53" w:line="250" w:lineRule="exact"/>
        <w:ind w:left="34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Разглашение государственной тайны образует состав уголовного преступления, административного или дисциплинарного проступка или гражданско-правового де</w:t>
      </w:r>
      <w:r>
        <w:rPr>
          <w:color w:val="000000"/>
          <w:spacing w:val="30"/>
          <w:sz w:val="26"/>
        </w:rPr>
        <w:softHyphen/>
        <w:t>ликта.</w:t>
      </w:r>
    </w:p>
    <w:p w:rsidR="00CB57F8" w:rsidRDefault="00CB57F8">
      <w:pPr>
        <w:shd w:val="clear" w:color="auto" w:fill="FFFFFF"/>
        <w:spacing w:before="32" w:line="245" w:lineRule="exact"/>
        <w:ind w:firstLine="720"/>
        <w:jc w:val="both"/>
        <w:rPr>
          <w:spacing w:val="30"/>
          <w:sz w:val="26"/>
        </w:rPr>
      </w:pPr>
    </w:p>
    <w:p w:rsidR="00CB57F8" w:rsidRDefault="00CB57F8">
      <w:pPr>
        <w:shd w:val="clear" w:color="auto" w:fill="FFFFFF"/>
        <w:spacing w:before="32" w:line="245" w:lineRule="exact"/>
        <w:ind w:firstLine="720"/>
        <w:jc w:val="both"/>
        <w:rPr>
          <w:spacing w:val="30"/>
          <w:sz w:val="26"/>
        </w:rPr>
      </w:pPr>
    </w:p>
    <w:p w:rsidR="00CB57F8" w:rsidRDefault="00CB57F8">
      <w:pPr>
        <w:shd w:val="clear" w:color="auto" w:fill="FFFFFF"/>
        <w:spacing w:before="32" w:line="245" w:lineRule="exact"/>
        <w:ind w:firstLine="720"/>
        <w:jc w:val="both"/>
        <w:rPr>
          <w:spacing w:val="30"/>
          <w:sz w:val="26"/>
        </w:rPr>
      </w:pPr>
    </w:p>
    <w:p w:rsidR="00CB57F8" w:rsidRDefault="00CB57F8">
      <w:pPr>
        <w:numPr>
          <w:ilvl w:val="0"/>
          <w:numId w:val="1"/>
        </w:numPr>
        <w:shd w:val="clear" w:color="auto" w:fill="FFFFFF"/>
        <w:spacing w:before="32" w:line="245" w:lineRule="exact"/>
        <w:jc w:val="both"/>
        <w:rPr>
          <w:b/>
          <w:bCs/>
          <w:spacing w:val="30"/>
          <w:sz w:val="26"/>
        </w:rPr>
      </w:pPr>
      <w:r>
        <w:rPr>
          <w:b/>
          <w:bCs/>
          <w:spacing w:val="30"/>
          <w:sz w:val="26"/>
        </w:rPr>
        <w:t>Правоограничения сотрудников таможенных органов.</w:t>
      </w:r>
    </w:p>
    <w:p w:rsidR="00CB57F8" w:rsidRDefault="00CB57F8">
      <w:pPr>
        <w:shd w:val="clear" w:color="auto" w:fill="FFFFFF"/>
        <w:spacing w:before="32" w:line="245" w:lineRule="exact"/>
        <w:ind w:left="365"/>
        <w:jc w:val="both"/>
        <w:rPr>
          <w:b/>
          <w:bCs/>
          <w:spacing w:val="30"/>
          <w:sz w:val="26"/>
        </w:rPr>
      </w:pPr>
    </w:p>
    <w:p w:rsidR="00CB57F8" w:rsidRDefault="00CB57F8">
      <w:pPr>
        <w:shd w:val="clear" w:color="auto" w:fill="FFFFFF"/>
        <w:spacing w:before="32" w:line="245" w:lineRule="exact"/>
        <w:ind w:firstLine="720"/>
        <w:jc w:val="both"/>
        <w:rPr>
          <w:spacing w:val="30"/>
          <w:sz w:val="26"/>
        </w:rPr>
      </w:pPr>
    </w:p>
    <w:p w:rsidR="00CB57F8" w:rsidRDefault="00CB57F8">
      <w:pPr>
        <w:shd w:val="clear" w:color="auto" w:fill="FFFFFF"/>
        <w:spacing w:before="53" w:line="254" w:lineRule="exact"/>
        <w:ind w:right="19" w:firstLine="720"/>
        <w:jc w:val="both"/>
        <w:rPr>
          <w:spacing w:val="30"/>
          <w:sz w:val="26"/>
        </w:rPr>
      </w:pPr>
      <w:r>
        <w:rPr>
          <w:b/>
          <w:bCs/>
          <w:i/>
          <w:iCs/>
          <w:color w:val="000000"/>
          <w:spacing w:val="30"/>
          <w:sz w:val="26"/>
        </w:rPr>
        <w:t>Правоограничения</w:t>
      </w:r>
      <w:r>
        <w:rPr>
          <w:i/>
          <w:iCs/>
          <w:color w:val="000000"/>
          <w:spacing w:val="30"/>
          <w:sz w:val="26"/>
        </w:rPr>
        <w:t xml:space="preserve"> </w:t>
      </w:r>
      <w:r>
        <w:rPr>
          <w:color w:val="000000"/>
          <w:spacing w:val="30"/>
          <w:sz w:val="26"/>
        </w:rPr>
        <w:t>сотрудников таможенных органов – это установленные законом запреты на осуществление несовместимых со статусом сотрудника таможенных ор</w:t>
      </w:r>
      <w:r>
        <w:rPr>
          <w:color w:val="000000"/>
          <w:spacing w:val="30"/>
          <w:sz w:val="26"/>
        </w:rPr>
        <w:softHyphen/>
        <w:t>ганов действий или состояний.</w:t>
      </w:r>
    </w:p>
    <w:p w:rsidR="00CB57F8" w:rsidRDefault="00CB57F8">
      <w:pPr>
        <w:shd w:val="clear" w:color="auto" w:fill="FFFFFF"/>
        <w:spacing w:before="48" w:line="250" w:lineRule="exact"/>
        <w:ind w:right="5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Запрет </w:t>
      </w:r>
      <w:r>
        <w:rPr>
          <w:i/>
          <w:iCs/>
          <w:color w:val="000000"/>
          <w:spacing w:val="30"/>
          <w:sz w:val="26"/>
        </w:rPr>
        <w:t>заниматься другой оплачиваемой деятельно</w:t>
      </w:r>
      <w:r>
        <w:rPr>
          <w:i/>
          <w:iCs/>
          <w:color w:val="000000"/>
          <w:spacing w:val="30"/>
          <w:sz w:val="26"/>
        </w:rPr>
        <w:softHyphen/>
        <w:t xml:space="preserve">стью </w:t>
      </w:r>
      <w:r>
        <w:rPr>
          <w:color w:val="000000"/>
          <w:spacing w:val="30"/>
          <w:sz w:val="26"/>
        </w:rPr>
        <w:t>означает невозможность одновременно занимать другую должность в государственных органах, органах местного самоуправления, на предприятиях и в органи</w:t>
      </w:r>
      <w:r>
        <w:rPr>
          <w:color w:val="000000"/>
          <w:spacing w:val="30"/>
          <w:sz w:val="26"/>
        </w:rPr>
        <w:softHyphen/>
        <w:t>зациях. Сотрудникам таможенных органов разрешено заниматься оплачиваемой педагогической, научной и иной творческой деятельностью.</w:t>
      </w:r>
    </w:p>
    <w:p w:rsidR="00CB57F8" w:rsidRDefault="00CB57F8">
      <w:pPr>
        <w:shd w:val="clear" w:color="auto" w:fill="FFFFFF"/>
        <w:spacing w:before="29" w:line="250" w:lineRule="exact"/>
        <w:ind w:right="5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Запрет </w:t>
      </w:r>
      <w:r>
        <w:rPr>
          <w:i/>
          <w:iCs/>
          <w:color w:val="000000"/>
          <w:spacing w:val="30"/>
          <w:sz w:val="26"/>
        </w:rPr>
        <w:t>заниматься предпринимательской деятельнос</w:t>
      </w:r>
      <w:r>
        <w:rPr>
          <w:i/>
          <w:iCs/>
          <w:color w:val="000000"/>
          <w:spacing w:val="30"/>
          <w:sz w:val="26"/>
        </w:rPr>
        <w:softHyphen/>
        <w:t xml:space="preserve">тью </w:t>
      </w:r>
      <w:r>
        <w:rPr>
          <w:color w:val="000000"/>
          <w:spacing w:val="30"/>
          <w:sz w:val="26"/>
        </w:rPr>
        <w:t>означает, что сотрудники таможенных органов не вправе лично или через доверенных лиц заниматься на постоянной основе выполнением работ или вложением средств в предприятия с целью получения личного дохода.</w:t>
      </w:r>
    </w:p>
    <w:p w:rsidR="00CB57F8" w:rsidRDefault="00CB57F8">
      <w:pPr>
        <w:shd w:val="clear" w:color="auto" w:fill="FFFFFF"/>
        <w:spacing w:before="38" w:line="250" w:lineRule="exact"/>
        <w:ind w:left="10" w:right="4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Граждане при поступлении на службу в таможенные органы, а также сотрудники таможенных органов обяза</w:t>
      </w:r>
      <w:r>
        <w:rPr>
          <w:color w:val="000000"/>
          <w:spacing w:val="30"/>
          <w:sz w:val="26"/>
        </w:rPr>
        <w:softHyphen/>
        <w:t>ны ежегодно представлять в органы налоговой службы Республики Беларусь сведения о полученных ими дохо</w:t>
      </w:r>
      <w:r>
        <w:rPr>
          <w:color w:val="000000"/>
          <w:spacing w:val="30"/>
          <w:sz w:val="26"/>
        </w:rPr>
        <w:softHyphen/>
        <w:t>дах и об имуществе, принадлежащем им на праве соб</w:t>
      </w:r>
      <w:r>
        <w:rPr>
          <w:color w:val="000000"/>
          <w:spacing w:val="30"/>
          <w:sz w:val="26"/>
        </w:rPr>
        <w:softHyphen/>
        <w:t>ственности, являющихся объектами налогообложения.</w:t>
      </w:r>
    </w:p>
    <w:p w:rsidR="00CB57F8" w:rsidRDefault="00CB57F8">
      <w:pPr>
        <w:shd w:val="clear" w:color="auto" w:fill="FFFFFF"/>
        <w:spacing w:before="38" w:line="250" w:lineRule="exact"/>
        <w:ind w:left="19" w:right="34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Запрет </w:t>
      </w:r>
      <w:r>
        <w:rPr>
          <w:i/>
          <w:iCs/>
          <w:color w:val="000000"/>
          <w:spacing w:val="30"/>
          <w:sz w:val="26"/>
        </w:rPr>
        <w:t xml:space="preserve">использовать в неслужебных целях средства материально-технического обеспечения </w:t>
      </w:r>
      <w:r>
        <w:rPr>
          <w:color w:val="000000"/>
          <w:spacing w:val="30"/>
          <w:sz w:val="26"/>
        </w:rPr>
        <w:t>включает в себя также запрет для сотрудников таможенных органов на использование в неслужебных целях финансовых средств, любого другого государственного имущества, а также служебной информации. Деяния, нарушающие этот запрет, противоречат статусу сотрудника таможен</w:t>
      </w:r>
      <w:r>
        <w:rPr>
          <w:color w:val="000000"/>
          <w:spacing w:val="30"/>
          <w:sz w:val="26"/>
        </w:rPr>
        <w:softHyphen/>
        <w:t>ных органов и влекут применение дисциплинарных взыс</w:t>
      </w:r>
      <w:r>
        <w:rPr>
          <w:color w:val="000000"/>
          <w:spacing w:val="30"/>
          <w:sz w:val="26"/>
        </w:rPr>
        <w:softHyphen/>
        <w:t>каний вплоть до увольнения от должности.</w:t>
      </w:r>
    </w:p>
    <w:p w:rsidR="00CB57F8" w:rsidRDefault="00CB57F8">
      <w:pPr>
        <w:shd w:val="clear" w:color="auto" w:fill="FFFFFF"/>
        <w:spacing w:before="38" w:line="245" w:lineRule="exact"/>
        <w:ind w:left="48" w:right="19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 xml:space="preserve">Запрет </w:t>
      </w:r>
      <w:r>
        <w:rPr>
          <w:i/>
          <w:iCs/>
          <w:color w:val="000000"/>
          <w:spacing w:val="30"/>
          <w:sz w:val="26"/>
        </w:rPr>
        <w:t xml:space="preserve">получать от физических и юридических лиц подарки </w:t>
      </w:r>
      <w:r>
        <w:rPr>
          <w:color w:val="000000"/>
          <w:spacing w:val="30"/>
          <w:sz w:val="26"/>
        </w:rPr>
        <w:t>означает, что сотрудники таможенных органов не вправе получать любые вознаграждения от физичес</w:t>
      </w:r>
      <w:r>
        <w:rPr>
          <w:color w:val="000000"/>
          <w:spacing w:val="30"/>
          <w:sz w:val="26"/>
        </w:rPr>
        <w:softHyphen/>
        <w:t>ких и юридических лиц: имущественные ценности, де</w:t>
      </w:r>
      <w:r>
        <w:rPr>
          <w:color w:val="000000"/>
          <w:spacing w:val="30"/>
          <w:sz w:val="26"/>
        </w:rPr>
        <w:softHyphen/>
        <w:t>нежные вознаграждения, ссуды, услуги, средства на оп</w:t>
      </w:r>
      <w:r>
        <w:rPr>
          <w:color w:val="000000"/>
          <w:spacing w:val="30"/>
          <w:sz w:val="26"/>
        </w:rPr>
        <w:softHyphen/>
        <w:t>лату развлечений, отдыха, транспортных расходов и иные вознаграждения, связанные с исполнением должностных обязанностей.</w:t>
      </w:r>
    </w:p>
    <w:p w:rsidR="00CB57F8" w:rsidRDefault="00CB57F8">
      <w:pPr>
        <w:shd w:val="clear" w:color="auto" w:fill="FFFFFF"/>
        <w:spacing w:before="32" w:line="245" w:lineRule="exact"/>
        <w:ind w:firstLine="720"/>
        <w:jc w:val="both"/>
        <w:rPr>
          <w:spacing w:val="30"/>
          <w:sz w:val="26"/>
        </w:rPr>
      </w:pPr>
    </w:p>
    <w:p w:rsidR="00CB57F8" w:rsidRDefault="00CB57F8">
      <w:pPr>
        <w:shd w:val="clear" w:color="auto" w:fill="FFFFFF"/>
        <w:spacing w:before="32" w:line="245" w:lineRule="exact"/>
        <w:ind w:firstLine="720"/>
        <w:jc w:val="both"/>
        <w:rPr>
          <w:spacing w:val="30"/>
          <w:sz w:val="26"/>
        </w:rPr>
      </w:pPr>
    </w:p>
    <w:p w:rsidR="00CB57F8" w:rsidRDefault="00CB57F8">
      <w:pPr>
        <w:shd w:val="clear" w:color="auto" w:fill="FFFFFF"/>
        <w:spacing w:before="32" w:line="245" w:lineRule="exact"/>
        <w:ind w:firstLine="720"/>
        <w:jc w:val="both"/>
        <w:rPr>
          <w:spacing w:val="30"/>
          <w:sz w:val="26"/>
        </w:rPr>
      </w:pPr>
    </w:p>
    <w:p w:rsidR="00CB57F8" w:rsidRDefault="00CB57F8">
      <w:pPr>
        <w:pStyle w:val="2"/>
        <w:numPr>
          <w:ilvl w:val="0"/>
          <w:numId w:val="1"/>
        </w:numPr>
      </w:pPr>
      <w:r>
        <w:t>Прохождение службы в таможенных органах и служебная дисциплина.</w:t>
      </w:r>
    </w:p>
    <w:p w:rsidR="00CB57F8" w:rsidRDefault="00CB57F8">
      <w:pPr>
        <w:shd w:val="clear" w:color="auto" w:fill="FFFFFF"/>
        <w:spacing w:before="32" w:line="245" w:lineRule="exact"/>
        <w:ind w:left="365"/>
        <w:jc w:val="both"/>
        <w:rPr>
          <w:b/>
          <w:bCs/>
          <w:spacing w:val="30"/>
          <w:sz w:val="26"/>
        </w:rPr>
      </w:pPr>
    </w:p>
    <w:p w:rsidR="00CB57F8" w:rsidRDefault="00CB57F8">
      <w:pPr>
        <w:shd w:val="clear" w:color="auto" w:fill="FFFFFF"/>
        <w:spacing w:before="32" w:line="245" w:lineRule="exact"/>
        <w:ind w:left="365"/>
        <w:jc w:val="both"/>
        <w:rPr>
          <w:b/>
          <w:bCs/>
          <w:spacing w:val="30"/>
          <w:sz w:val="26"/>
        </w:rPr>
      </w:pPr>
    </w:p>
    <w:p w:rsidR="00CB57F8" w:rsidRDefault="00CB57F8">
      <w:pPr>
        <w:shd w:val="clear" w:color="auto" w:fill="FFFFFF"/>
        <w:spacing w:before="67" w:line="250" w:lineRule="exact"/>
        <w:ind w:right="5" w:firstLine="720"/>
        <w:jc w:val="both"/>
        <w:rPr>
          <w:spacing w:val="30"/>
          <w:sz w:val="26"/>
        </w:rPr>
      </w:pPr>
      <w:r>
        <w:rPr>
          <w:i/>
          <w:iCs/>
          <w:color w:val="000000"/>
          <w:spacing w:val="30"/>
          <w:sz w:val="26"/>
        </w:rPr>
        <w:t>П</w:t>
      </w:r>
      <w:r>
        <w:rPr>
          <w:b/>
          <w:bCs/>
          <w:i/>
          <w:iCs/>
          <w:color w:val="000000"/>
          <w:spacing w:val="30"/>
          <w:sz w:val="26"/>
        </w:rPr>
        <w:t>од прохождением службы в таможенных орга</w:t>
      </w:r>
      <w:r>
        <w:rPr>
          <w:b/>
          <w:bCs/>
          <w:i/>
          <w:iCs/>
          <w:color w:val="000000"/>
          <w:spacing w:val="30"/>
          <w:sz w:val="26"/>
        </w:rPr>
        <w:softHyphen/>
        <w:t xml:space="preserve">нах </w:t>
      </w:r>
      <w:r>
        <w:rPr>
          <w:color w:val="000000"/>
          <w:spacing w:val="30"/>
          <w:sz w:val="26"/>
        </w:rPr>
        <w:t>имеется в виду совокупность юридических фактов, характеризующих служебно-правовое положение сотруд</w:t>
      </w:r>
      <w:r>
        <w:rPr>
          <w:color w:val="000000"/>
          <w:spacing w:val="30"/>
          <w:sz w:val="26"/>
        </w:rPr>
        <w:softHyphen/>
        <w:t>ников таможенных органов и его динамику.</w:t>
      </w:r>
    </w:p>
    <w:p w:rsidR="00CB57F8" w:rsidRDefault="00CB57F8">
      <w:pPr>
        <w:shd w:val="clear" w:color="auto" w:fill="FFFFFF"/>
        <w:spacing w:before="32" w:line="245" w:lineRule="exact"/>
        <w:ind w:firstLine="720"/>
        <w:jc w:val="both"/>
        <w:rPr>
          <w:color w:val="000000"/>
          <w:spacing w:val="30"/>
          <w:sz w:val="26"/>
        </w:rPr>
      </w:pPr>
      <w:r>
        <w:rPr>
          <w:i/>
          <w:iCs/>
          <w:color w:val="000000"/>
          <w:spacing w:val="30"/>
          <w:sz w:val="26"/>
        </w:rPr>
        <w:t xml:space="preserve">К указанным фактам относятся </w:t>
      </w:r>
      <w:r>
        <w:rPr>
          <w:color w:val="000000"/>
          <w:spacing w:val="30"/>
          <w:sz w:val="26"/>
        </w:rPr>
        <w:t>поступление на службу в таможенные органы, заключение контракта, прохождение стажировки, назначение на должность, присвоение специального звания, служебная аттестация, перемещение по службе и т.п.</w:t>
      </w:r>
    </w:p>
    <w:p w:rsidR="00CB57F8" w:rsidRDefault="00CB57F8">
      <w:pPr>
        <w:pStyle w:val="3"/>
      </w:pPr>
      <w:r>
        <w:t>Сотрудниками таможенных органов могут быть граж</w:t>
      </w:r>
      <w:r>
        <w:softHyphen/>
        <w:t>дане Республики Беларусь, достигшие определенного воз</w:t>
      </w:r>
      <w:r>
        <w:softHyphen/>
        <w:t>раста, способные по своим личным и деловым качествам, уровню образования и состоянию здоровья обеспечивать выполнение функций, возложенных на таможенные органы.</w:t>
      </w:r>
    </w:p>
    <w:p w:rsidR="00CB57F8" w:rsidRDefault="00CB57F8">
      <w:pPr>
        <w:shd w:val="clear" w:color="auto" w:fill="FFFFFF"/>
        <w:spacing w:before="38" w:line="254" w:lineRule="exact"/>
        <w:ind w:left="10" w:right="43" w:firstLine="720"/>
        <w:jc w:val="both"/>
        <w:rPr>
          <w:spacing w:val="30"/>
          <w:sz w:val="26"/>
        </w:rPr>
      </w:pPr>
      <w:r>
        <w:rPr>
          <w:b/>
          <w:bCs/>
          <w:i/>
          <w:iCs/>
          <w:color w:val="000000"/>
          <w:spacing w:val="30"/>
          <w:sz w:val="26"/>
        </w:rPr>
        <w:t>Служебная дисциплина</w:t>
      </w:r>
      <w:r>
        <w:rPr>
          <w:i/>
          <w:iCs/>
          <w:color w:val="000000"/>
          <w:spacing w:val="30"/>
          <w:sz w:val="26"/>
        </w:rPr>
        <w:t xml:space="preserve"> </w:t>
      </w:r>
      <w:r>
        <w:rPr>
          <w:color w:val="000000"/>
          <w:spacing w:val="30"/>
          <w:sz w:val="26"/>
        </w:rPr>
        <w:t>состоит в строгом выполне</w:t>
      </w:r>
      <w:r>
        <w:rPr>
          <w:color w:val="000000"/>
          <w:spacing w:val="30"/>
          <w:sz w:val="26"/>
        </w:rPr>
        <w:softHyphen/>
        <w:t>нии должностными лицами должностных обязанностей, установленных актами законодательства, в том числе Дисциплинарным уставом должностных лиц таможен</w:t>
      </w:r>
      <w:r>
        <w:rPr>
          <w:color w:val="000000"/>
          <w:spacing w:val="30"/>
          <w:sz w:val="26"/>
        </w:rPr>
        <w:softHyphen/>
        <w:t>ных органов Республики Беларусь, утвержденным Ука</w:t>
      </w:r>
      <w:r>
        <w:rPr>
          <w:color w:val="000000"/>
          <w:spacing w:val="30"/>
          <w:sz w:val="26"/>
        </w:rPr>
        <w:softHyphen/>
        <w:t>зом Президента Республики Беларусь 7 мая 2001г., а также правил внутреннего трудового распорядка, должностных инструкций, приказов начальников, условий контракта.</w:t>
      </w:r>
    </w:p>
    <w:p w:rsidR="00CB57F8" w:rsidRDefault="00CB57F8">
      <w:pPr>
        <w:shd w:val="clear" w:color="auto" w:fill="FFFFFF"/>
        <w:spacing w:before="43" w:line="245" w:lineRule="exact"/>
        <w:ind w:left="34" w:right="24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Начальник таможенного органа несет ответствен</w:t>
      </w:r>
      <w:r>
        <w:rPr>
          <w:color w:val="000000"/>
          <w:spacing w:val="30"/>
          <w:sz w:val="26"/>
        </w:rPr>
        <w:softHyphen/>
        <w:t>ность за состояние служебной дисциплины среди подчи</w:t>
      </w:r>
      <w:r>
        <w:rPr>
          <w:color w:val="000000"/>
          <w:spacing w:val="30"/>
          <w:sz w:val="26"/>
        </w:rPr>
        <w:softHyphen/>
        <w:t>ненных. Его права, обязанности и ответственность по поддержанию служебной дисциплины, а также порядок применения поощрений и наложения дисциплинарных взысканий устанавливаются Дисциплинарным уставом должностных лиц таможенных органов.</w:t>
      </w:r>
    </w:p>
    <w:p w:rsidR="00CB57F8" w:rsidRDefault="00CB57F8">
      <w:pPr>
        <w:shd w:val="clear" w:color="auto" w:fill="FFFFFF"/>
        <w:spacing w:before="34" w:line="250" w:lineRule="exact"/>
        <w:ind w:left="43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Начальник таможенного органа обязан создавать необходимые условия для труда, отдыха и повышения квалификации сотрудников, воспитывать у сотрудников чувство ответственности за выполнение служебных обя</w:t>
      </w:r>
      <w:r>
        <w:rPr>
          <w:color w:val="000000"/>
          <w:spacing w:val="30"/>
          <w:sz w:val="26"/>
        </w:rPr>
        <w:softHyphen/>
        <w:t>занностей; обеспечивать точность и объективность в оценке служебной деятельности сотрудников, уважать честь и достоинство сотрудников, не допускать протекционизма в работе с кадрами, преследования сотрудника по личным мотивам или за критику недостатков в дея</w:t>
      </w:r>
      <w:r>
        <w:rPr>
          <w:color w:val="000000"/>
          <w:spacing w:val="30"/>
          <w:sz w:val="26"/>
        </w:rPr>
        <w:softHyphen/>
        <w:t>тельности таможенных органов.</w:t>
      </w:r>
    </w:p>
    <w:p w:rsidR="00CB57F8" w:rsidRDefault="00CB57F8">
      <w:pPr>
        <w:shd w:val="clear" w:color="auto" w:fill="FFFFFF"/>
        <w:spacing w:line="250" w:lineRule="exact"/>
        <w:ind w:right="58" w:firstLine="720"/>
        <w:jc w:val="both"/>
        <w:rPr>
          <w:spacing w:val="30"/>
          <w:sz w:val="26"/>
        </w:rPr>
      </w:pPr>
      <w:r>
        <w:rPr>
          <w:i/>
          <w:iCs/>
          <w:color w:val="000000"/>
          <w:spacing w:val="30"/>
          <w:sz w:val="26"/>
        </w:rPr>
        <w:t xml:space="preserve">Поощрения. </w:t>
      </w:r>
      <w:r>
        <w:rPr>
          <w:color w:val="000000"/>
          <w:spacing w:val="30"/>
          <w:sz w:val="26"/>
        </w:rPr>
        <w:t>За добросовестное исполнение служебных обязанностей к сотрудникам таможенных органов могут применяться следующие поощрения: объявление благо</w:t>
      </w:r>
      <w:r>
        <w:rPr>
          <w:color w:val="000000"/>
          <w:spacing w:val="30"/>
          <w:sz w:val="26"/>
        </w:rPr>
        <w:softHyphen/>
        <w:t>дарности, премирование; награждение ценным подарком, награждение Почетной грамотой Государственного та</w:t>
      </w:r>
      <w:r>
        <w:rPr>
          <w:color w:val="000000"/>
          <w:spacing w:val="30"/>
          <w:sz w:val="26"/>
        </w:rPr>
        <w:softHyphen/>
        <w:t>моженного комитета Республики Беларусь; награждение нагрудным знаком Государственного таможенного ко</w:t>
      </w:r>
      <w:r>
        <w:rPr>
          <w:color w:val="000000"/>
          <w:spacing w:val="30"/>
          <w:sz w:val="26"/>
        </w:rPr>
        <w:softHyphen/>
        <w:t>митета Республики Беларусь; присвоение очередного спе</w:t>
      </w:r>
      <w:r>
        <w:rPr>
          <w:color w:val="000000"/>
          <w:spacing w:val="30"/>
          <w:sz w:val="26"/>
        </w:rPr>
        <w:softHyphen/>
        <w:t>циального звания на ступень выше соответствующего занимаемой должности; досрочное присвоение специаль</w:t>
      </w:r>
      <w:r>
        <w:rPr>
          <w:color w:val="000000"/>
          <w:spacing w:val="30"/>
          <w:sz w:val="26"/>
        </w:rPr>
        <w:softHyphen/>
        <w:t>ного звания; занесение в Книгу почета Государственного таможенного комитета Республики Беларусь; досрочное снятие дисциплинарного взыскания.</w:t>
      </w:r>
    </w:p>
    <w:p w:rsidR="00CB57F8" w:rsidRDefault="00CB57F8">
      <w:pPr>
        <w:shd w:val="clear" w:color="auto" w:fill="FFFFFF"/>
        <w:spacing w:before="34" w:line="250" w:lineRule="exact"/>
        <w:ind w:left="24" w:right="48" w:firstLine="720"/>
        <w:jc w:val="both"/>
        <w:rPr>
          <w:spacing w:val="30"/>
          <w:sz w:val="26"/>
        </w:rPr>
      </w:pPr>
      <w:r>
        <w:rPr>
          <w:i/>
          <w:iCs/>
          <w:color w:val="000000"/>
          <w:spacing w:val="30"/>
          <w:sz w:val="26"/>
        </w:rPr>
        <w:t xml:space="preserve">Дисциплинарные взыскания. </w:t>
      </w:r>
      <w:r>
        <w:rPr>
          <w:color w:val="000000"/>
          <w:spacing w:val="30"/>
          <w:sz w:val="26"/>
        </w:rPr>
        <w:t>За нарушение служеб</w:t>
      </w:r>
      <w:r>
        <w:rPr>
          <w:color w:val="000000"/>
          <w:spacing w:val="30"/>
          <w:sz w:val="26"/>
        </w:rPr>
        <w:softHyphen/>
        <w:t>ной дисциплины на сотрудников таможенных органов могут налагаться следующие виды дисциплинарных взысканий: замечание; выговор; предупреждение о не</w:t>
      </w:r>
      <w:r>
        <w:rPr>
          <w:color w:val="000000"/>
          <w:spacing w:val="30"/>
          <w:sz w:val="26"/>
        </w:rPr>
        <w:softHyphen/>
        <w:t>полном служебном соответствии по результатам аттес</w:t>
      </w:r>
      <w:r>
        <w:rPr>
          <w:color w:val="000000"/>
          <w:spacing w:val="30"/>
          <w:sz w:val="26"/>
        </w:rPr>
        <w:softHyphen/>
        <w:t>тации; понижение в персональном звании на одну сту</w:t>
      </w:r>
      <w:r>
        <w:rPr>
          <w:color w:val="000000"/>
          <w:spacing w:val="30"/>
          <w:sz w:val="26"/>
        </w:rPr>
        <w:softHyphen/>
        <w:t>пень; увольнение из таможенных органов.</w:t>
      </w:r>
    </w:p>
    <w:p w:rsidR="00CB57F8" w:rsidRDefault="00CB57F8">
      <w:pPr>
        <w:shd w:val="clear" w:color="auto" w:fill="FFFFFF"/>
        <w:spacing w:before="43" w:line="250" w:lineRule="exact"/>
        <w:ind w:left="38" w:right="38" w:firstLine="720"/>
        <w:jc w:val="both"/>
        <w:rPr>
          <w:spacing w:val="30"/>
          <w:sz w:val="26"/>
        </w:rPr>
      </w:pPr>
      <w:r>
        <w:rPr>
          <w:color w:val="000000"/>
          <w:spacing w:val="30"/>
          <w:sz w:val="26"/>
        </w:rPr>
        <w:t>Поощрения и дисциплинарные взыскания применя</w:t>
      </w:r>
      <w:r>
        <w:rPr>
          <w:color w:val="000000"/>
          <w:spacing w:val="30"/>
          <w:sz w:val="26"/>
        </w:rPr>
        <w:softHyphen/>
        <w:t>ются начальниками таможенных органов в пределах пре</w:t>
      </w:r>
      <w:r>
        <w:rPr>
          <w:color w:val="000000"/>
          <w:spacing w:val="30"/>
          <w:sz w:val="26"/>
        </w:rPr>
        <w:softHyphen/>
        <w:t>доставленных им прав. Они объявляются приказами.</w:t>
      </w:r>
    </w:p>
    <w:p w:rsidR="00CB57F8" w:rsidRDefault="00CB57F8">
      <w:pPr>
        <w:shd w:val="clear" w:color="auto" w:fill="FFFFFF"/>
        <w:spacing w:before="34" w:line="245" w:lineRule="exact"/>
        <w:ind w:left="43" w:right="29" w:firstLine="720"/>
        <w:jc w:val="both"/>
        <w:rPr>
          <w:spacing w:val="30"/>
          <w:sz w:val="26"/>
        </w:rPr>
      </w:pPr>
      <w:r>
        <w:rPr>
          <w:i/>
          <w:iCs/>
          <w:color w:val="000000"/>
          <w:spacing w:val="30"/>
          <w:sz w:val="26"/>
        </w:rPr>
        <w:t xml:space="preserve">Порядок наложения дисциплинарного взыскания. </w:t>
      </w:r>
      <w:r>
        <w:rPr>
          <w:color w:val="000000"/>
          <w:spacing w:val="30"/>
          <w:sz w:val="26"/>
        </w:rPr>
        <w:t>До наложения взыскания от сотрудника, допустившего дисциплинарный проступок, должно быть истребовано письменное объяснение. Отказ дать объяснения не явля</w:t>
      </w:r>
      <w:r>
        <w:rPr>
          <w:color w:val="000000"/>
          <w:spacing w:val="30"/>
          <w:sz w:val="26"/>
        </w:rPr>
        <w:softHyphen/>
        <w:t>ется препятствием к применению дисциплинарного взыс</w:t>
      </w:r>
      <w:r>
        <w:rPr>
          <w:color w:val="000000"/>
          <w:spacing w:val="30"/>
          <w:sz w:val="26"/>
        </w:rPr>
        <w:softHyphen/>
        <w:t>кания, если факт отказа подтвержден документом. В случае необходимости по факту дисциплинарного про</w:t>
      </w:r>
      <w:r>
        <w:rPr>
          <w:color w:val="000000"/>
          <w:spacing w:val="30"/>
          <w:sz w:val="26"/>
        </w:rPr>
        <w:softHyphen/>
        <w:t>ступка проводится служебное расследование с вынесени</w:t>
      </w:r>
      <w:r>
        <w:rPr>
          <w:color w:val="000000"/>
          <w:spacing w:val="30"/>
          <w:sz w:val="26"/>
        </w:rPr>
        <w:softHyphen/>
        <w:t>ем заключения по его результатам.</w:t>
      </w:r>
      <w:bookmarkStart w:id="0" w:name="_GoBack"/>
      <w:bookmarkEnd w:id="0"/>
    </w:p>
    <w:sectPr w:rsidR="00CB57F8"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7CDA8C"/>
    <w:lvl w:ilvl="0">
      <w:numFmt w:val="decimal"/>
      <w:lvlText w:val="*"/>
      <w:lvlJc w:val="left"/>
    </w:lvl>
  </w:abstractNum>
  <w:abstractNum w:abstractNumId="1">
    <w:nsid w:val="07795EF7"/>
    <w:multiLevelType w:val="hybridMultilevel"/>
    <w:tmpl w:val="1C64A716"/>
    <w:lvl w:ilvl="0" w:tplc="6A026076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">
    <w:nsid w:val="452E3770"/>
    <w:multiLevelType w:val="hybridMultilevel"/>
    <w:tmpl w:val="060C4F0C"/>
    <w:lvl w:ilvl="0" w:tplc="72F20E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7780396"/>
    <w:multiLevelType w:val="hybridMultilevel"/>
    <w:tmpl w:val="68F030C4"/>
    <w:lvl w:ilvl="0" w:tplc="45C2B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116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E8C"/>
    <w:rsid w:val="00A459F2"/>
    <w:rsid w:val="00C31E8C"/>
    <w:rsid w:val="00CB57F8"/>
    <w:rsid w:val="00E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4CC95-ABD7-4991-B1B6-D3F906F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tabs>
        <w:tab w:val="left" w:pos="1282"/>
      </w:tabs>
      <w:spacing w:before="32" w:line="245" w:lineRule="exact"/>
      <w:ind w:firstLine="720"/>
      <w:jc w:val="both"/>
    </w:pPr>
    <w:rPr>
      <w:spacing w:val="30"/>
      <w:w w:val="106"/>
      <w:sz w:val="26"/>
    </w:rPr>
  </w:style>
  <w:style w:type="paragraph" w:styleId="2">
    <w:name w:val="Body Text Indent 2"/>
    <w:basedOn w:val="a"/>
    <w:semiHidden/>
    <w:pPr>
      <w:shd w:val="clear" w:color="auto" w:fill="FFFFFF"/>
      <w:spacing w:before="32" w:line="245" w:lineRule="exact"/>
      <w:ind w:firstLine="720"/>
      <w:jc w:val="both"/>
    </w:pPr>
    <w:rPr>
      <w:b/>
      <w:bCs/>
      <w:spacing w:val="30"/>
      <w:sz w:val="26"/>
    </w:rPr>
  </w:style>
  <w:style w:type="paragraph" w:styleId="3">
    <w:name w:val="Body Text Indent 3"/>
    <w:basedOn w:val="a"/>
    <w:semiHidden/>
    <w:pPr>
      <w:shd w:val="clear" w:color="auto" w:fill="FFFFFF"/>
      <w:spacing w:line="254" w:lineRule="exact"/>
      <w:ind w:right="67" w:firstLine="720"/>
      <w:jc w:val="both"/>
    </w:pPr>
    <w:rPr>
      <w:color w:val="000000"/>
      <w:spacing w:val="30"/>
      <w:sz w:val="26"/>
    </w:rPr>
  </w:style>
  <w:style w:type="paragraph" w:styleId="a4">
    <w:name w:val="Title"/>
    <w:basedOn w:val="a"/>
    <w:qFormat/>
    <w:pPr>
      <w:shd w:val="clear" w:color="auto" w:fill="FFFFFF"/>
      <w:spacing w:before="29" w:line="254" w:lineRule="exact"/>
      <w:ind w:right="19"/>
      <w:jc w:val="center"/>
    </w:pPr>
    <w:rPr>
      <w:b/>
      <w:bCs/>
      <w:color w:val="000000"/>
      <w:spacing w:val="3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Karpeshko U. Michael</dc:creator>
  <cp:keywords/>
  <dc:description/>
  <cp:lastModifiedBy>admin</cp:lastModifiedBy>
  <cp:revision>2</cp:revision>
  <dcterms:created xsi:type="dcterms:W3CDTF">2014-02-10T08:13:00Z</dcterms:created>
  <dcterms:modified xsi:type="dcterms:W3CDTF">2014-02-10T08:13:00Z</dcterms:modified>
</cp:coreProperties>
</file>