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0E" w:rsidRPr="00972FAF" w:rsidRDefault="00017D18" w:rsidP="00972FAF">
      <w:pPr>
        <w:pStyle w:val="2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972FAF">
        <w:rPr>
          <w:rFonts w:ascii="Times New Roman" w:hAnsi="Times New Roman" w:cs="Times New Roman"/>
          <w:i w:val="0"/>
        </w:rPr>
        <w:t>1.Концепция</w:t>
      </w:r>
      <w:r w:rsidR="00972FAF" w:rsidRPr="00972FAF">
        <w:rPr>
          <w:rFonts w:ascii="Times New Roman" w:hAnsi="Times New Roman" w:cs="Times New Roman"/>
          <w:i w:val="0"/>
        </w:rPr>
        <w:t xml:space="preserve"> «</w:t>
      </w:r>
      <w:r w:rsidRPr="00972FAF">
        <w:rPr>
          <w:rFonts w:ascii="Times New Roman" w:hAnsi="Times New Roman" w:cs="Times New Roman"/>
          <w:i w:val="0"/>
        </w:rPr>
        <w:t>Дома</w:t>
      </w:r>
      <w:r w:rsidR="00972FAF" w:rsidRPr="00972FAF">
        <w:rPr>
          <w:rFonts w:ascii="Times New Roman" w:hAnsi="Times New Roman" w:cs="Times New Roman"/>
          <w:i w:val="0"/>
        </w:rPr>
        <w:t xml:space="preserve"> </w:t>
      </w:r>
      <w:r w:rsidRPr="00972FAF">
        <w:rPr>
          <w:rFonts w:ascii="Times New Roman" w:hAnsi="Times New Roman" w:cs="Times New Roman"/>
          <w:i w:val="0"/>
        </w:rPr>
        <w:t>качества</w:t>
      </w:r>
      <w:r w:rsidR="00972FAF" w:rsidRPr="00972FAF">
        <w:rPr>
          <w:rFonts w:ascii="Times New Roman" w:hAnsi="Times New Roman" w:cs="Times New Roman"/>
          <w:i w:val="0"/>
        </w:rPr>
        <w:t>»</w:t>
      </w:r>
    </w:p>
    <w:p w:rsidR="00DA18C4" w:rsidRPr="00972FAF" w:rsidRDefault="00DA18C4" w:rsidP="00972FAF">
      <w:pPr>
        <w:spacing w:line="360" w:lineRule="auto"/>
        <w:ind w:firstLine="709"/>
        <w:jc w:val="both"/>
        <w:rPr>
          <w:sz w:val="28"/>
        </w:rPr>
      </w:pPr>
    </w:p>
    <w:p w:rsidR="006D2C0E" w:rsidRPr="00972FAF" w:rsidRDefault="00972FAF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«</w:t>
      </w:r>
      <w:r w:rsidR="00E75D96" w:rsidRPr="00972FAF">
        <w:rPr>
          <w:sz w:val="28"/>
          <w:szCs w:val="28"/>
        </w:rPr>
        <w:t>Дом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качества,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представляет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собой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основной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инструмент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проектирования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с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точки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зрения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управления,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известный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как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"структурирование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функции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качества"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(СФК),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появился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в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1972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году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в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кораблестроительном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отделении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фирмы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Мицубиси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в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городе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Кобэ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(Япония).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Затем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он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был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многократно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усовершенствован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фирмой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Toyota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(Тойота)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и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ее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поставщиками.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Дом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качества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успешно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использовался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в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японской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промышленности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производителями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электроники,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электробытовых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приборов,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одежды,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интегральных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схем,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синтетического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каучука,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конструкторского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оборудования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и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сельскохозяйственных</w:t>
      </w:r>
      <w:r w:rsidRPr="00972FAF">
        <w:rPr>
          <w:sz w:val="28"/>
          <w:szCs w:val="28"/>
        </w:rPr>
        <w:t xml:space="preserve"> </w:t>
      </w:r>
      <w:r w:rsidR="00E75D96" w:rsidRPr="00972FAF">
        <w:rPr>
          <w:sz w:val="28"/>
          <w:szCs w:val="28"/>
        </w:rPr>
        <w:t>машин.</w:t>
      </w:r>
    </w:p>
    <w:p w:rsidR="006D2C0E" w:rsidRPr="00972FAF" w:rsidRDefault="00E75D96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Будучи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набором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процедур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планирования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взаимодействия,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структурирование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функции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качества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фокусирует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координирует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потенциал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организации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сначала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проектировании,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затем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производстве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продаже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товаров,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которые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хотят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будут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хотеть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покупать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впредь.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Основу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дома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качества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составляет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вера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то,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что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продукцию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следует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проектировать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соответствии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желаниями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вкусами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потребителей.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значит,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что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специалисты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маркетингу,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инженеры-проектировщики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производственный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персонал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должны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работать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тесном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взаимодействии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самого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момента,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когда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некий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был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задуман.</w:t>
      </w:r>
    </w:p>
    <w:p w:rsidR="006D2C0E" w:rsidRPr="00972FAF" w:rsidRDefault="00E75D96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Дом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качества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представляет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собой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некую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разновидность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принципиального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плана,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который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обеспечивает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средства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межфункционального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проектирования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взаимосвязи.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Благодаря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этому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люди,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связанные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решением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различных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задач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наделенные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разной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ответственностью,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могут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компетентно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обсуждать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очередность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работ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проектированию,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обращаясь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доказательствами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структурам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решеток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домов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качества.</w:t>
      </w:r>
    </w:p>
    <w:p w:rsidR="00864E52" w:rsidRPr="00972FAF" w:rsidRDefault="0090041E" w:rsidP="00972FA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72FAF">
        <w:rPr>
          <w:bCs/>
          <w:sz w:val="28"/>
          <w:szCs w:val="28"/>
        </w:rPr>
        <w:t>Основным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инструментом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СФК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является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таблица,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получившая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название</w:t>
      </w:r>
      <w:r w:rsidR="00972FAF" w:rsidRPr="00972FAF">
        <w:rPr>
          <w:bCs/>
          <w:sz w:val="28"/>
          <w:szCs w:val="28"/>
        </w:rPr>
        <w:t xml:space="preserve"> «</w:t>
      </w:r>
      <w:r w:rsidRPr="00972FAF">
        <w:rPr>
          <w:bCs/>
          <w:sz w:val="28"/>
          <w:szCs w:val="28"/>
        </w:rPr>
        <w:t>Дом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качества</w:t>
      </w:r>
      <w:r w:rsidR="00972FAF" w:rsidRPr="00972FAF">
        <w:rPr>
          <w:bCs/>
          <w:sz w:val="28"/>
          <w:szCs w:val="28"/>
        </w:rPr>
        <w:t>»</w:t>
      </w:r>
      <w:r w:rsidRPr="00972FAF">
        <w:rPr>
          <w:bCs/>
          <w:sz w:val="28"/>
          <w:szCs w:val="28"/>
        </w:rPr>
        <w:t>.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В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ней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отображается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связь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между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фактическими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показателями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качества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(потребительскими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свойствами)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и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вспомогательными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показателями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(техническими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требованиями).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Такой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метод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позволяет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принимать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обоснованные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решения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по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управлению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качеством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процессов.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При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этом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удается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избежать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корректировки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параметров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продукта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после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его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появления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на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рынке,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а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следовательно,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обеспечить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одновременно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относительно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низкую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стоимость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(за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счет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сведения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к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минимуму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непроизводственных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издержек)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и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высокую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ценность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продукта.</w:t>
      </w:r>
    </w:p>
    <w:p w:rsidR="00864E52" w:rsidRPr="00972FAF" w:rsidRDefault="0090041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Одной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из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наиболее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эффективных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методик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области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планирования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качества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является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структурирование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(развертывание)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(Quality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Function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Deployment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—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QFD).</w:t>
      </w:r>
    </w:p>
    <w:p w:rsidR="00864E52" w:rsidRPr="00972FAF" w:rsidRDefault="0090041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bCs/>
          <w:sz w:val="28"/>
          <w:szCs w:val="28"/>
        </w:rPr>
        <w:t>Структурирование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функций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</w:rPr>
        <w:t>качества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—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метод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структурирования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нужд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пожеланий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через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развертывание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функций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операций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деятельности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обеспечению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каждом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этапе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жизненного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цикла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проекта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создания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продукции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такого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качества,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которое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гарантировало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получение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конечного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результата,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соответствующего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ожиданиям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потребителя.</w:t>
      </w:r>
    </w:p>
    <w:p w:rsidR="00864E52" w:rsidRPr="00972FAF" w:rsidRDefault="0090041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Согласно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методу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СФК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надлежит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развертывать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конкретизировать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поэтапно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—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прединвестиционных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исследований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предпродажной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подготовки.</w:t>
      </w:r>
    </w:p>
    <w:p w:rsidR="0090041E" w:rsidRDefault="0090041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Основным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инструментом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СФК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является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таблица,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получившая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название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дом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качества</w:t>
      </w:r>
      <w:r w:rsidR="00972FAF" w:rsidRPr="00972FAF">
        <w:rPr>
          <w:sz w:val="28"/>
          <w:szCs w:val="28"/>
        </w:rPr>
        <w:t xml:space="preserve">» </w:t>
      </w:r>
      <w:r w:rsidRPr="00972FAF">
        <w:rPr>
          <w:sz w:val="28"/>
          <w:szCs w:val="28"/>
        </w:rPr>
        <w:t>(Quality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House).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отображается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связь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между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фактическими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показателями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качества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(потребительскими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свойствами)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вспомогательными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показателями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(техническими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требованиями).</w:t>
      </w:r>
    </w:p>
    <w:p w:rsidR="008510DA" w:rsidRPr="00692B33" w:rsidRDefault="00F12240" w:rsidP="00972FA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92B33">
        <w:rPr>
          <w:color w:val="FFFFFF"/>
          <w:sz w:val="28"/>
          <w:szCs w:val="28"/>
        </w:rPr>
        <w:t>дом качество структурирование стратификация</w:t>
      </w:r>
    </w:p>
    <w:p w:rsidR="0090041E" w:rsidRPr="00972FAF" w:rsidRDefault="0094209E" w:rsidP="00972F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Дом качества: метод структурирования нужд и желаний потребителя" style="width:188.25pt;height:140.25pt;visibility:visible">
            <v:imagedata r:id="rId8" o:title=" метод структурирования нужд и желаний потребителя"/>
          </v:shape>
        </w:pict>
      </w:r>
    </w:p>
    <w:p w:rsidR="00864E52" w:rsidRPr="00972FAF" w:rsidRDefault="0090041E" w:rsidP="00972FAF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72FAF">
        <w:rPr>
          <w:iCs/>
          <w:sz w:val="28"/>
          <w:szCs w:val="28"/>
        </w:rPr>
        <w:t>Рисунок</w:t>
      </w:r>
      <w:r w:rsidR="00972FAF" w:rsidRPr="00972FAF">
        <w:rPr>
          <w:iCs/>
          <w:sz w:val="28"/>
          <w:szCs w:val="28"/>
        </w:rPr>
        <w:t xml:space="preserve"> </w:t>
      </w:r>
      <w:r w:rsidRPr="00972FAF">
        <w:rPr>
          <w:iCs/>
          <w:sz w:val="28"/>
          <w:szCs w:val="28"/>
        </w:rPr>
        <w:t>1.</w:t>
      </w:r>
      <w:r w:rsidR="00972FAF" w:rsidRPr="00972FAF">
        <w:rPr>
          <w:iCs/>
          <w:sz w:val="28"/>
          <w:szCs w:val="28"/>
        </w:rPr>
        <w:t xml:space="preserve"> </w:t>
      </w:r>
      <w:r w:rsidRPr="00972FAF">
        <w:rPr>
          <w:iCs/>
          <w:sz w:val="28"/>
          <w:szCs w:val="28"/>
        </w:rPr>
        <w:t>Таблица</w:t>
      </w:r>
      <w:r w:rsidR="00972FAF" w:rsidRPr="00972FAF">
        <w:rPr>
          <w:iCs/>
          <w:sz w:val="28"/>
          <w:szCs w:val="28"/>
        </w:rPr>
        <w:t xml:space="preserve"> «</w:t>
      </w:r>
      <w:r w:rsidRPr="00972FAF">
        <w:rPr>
          <w:iCs/>
          <w:sz w:val="28"/>
          <w:szCs w:val="28"/>
        </w:rPr>
        <w:t>Дом</w:t>
      </w:r>
      <w:r w:rsidR="00972FAF" w:rsidRPr="00972FAF">
        <w:rPr>
          <w:iCs/>
          <w:sz w:val="28"/>
          <w:szCs w:val="28"/>
        </w:rPr>
        <w:t xml:space="preserve"> </w:t>
      </w:r>
      <w:r w:rsidRPr="00972FAF">
        <w:rPr>
          <w:iCs/>
          <w:sz w:val="28"/>
          <w:szCs w:val="28"/>
        </w:rPr>
        <w:t>качества</w:t>
      </w:r>
      <w:r w:rsidR="00972FAF" w:rsidRPr="00972FAF">
        <w:rPr>
          <w:iCs/>
          <w:sz w:val="28"/>
          <w:szCs w:val="28"/>
        </w:rPr>
        <w:t>»</w:t>
      </w:r>
      <w:r w:rsidRPr="00972FAF">
        <w:rPr>
          <w:iCs/>
          <w:sz w:val="28"/>
          <w:szCs w:val="28"/>
        </w:rPr>
        <w:t>.</w:t>
      </w:r>
    </w:p>
    <w:p w:rsidR="005B3F4D" w:rsidRDefault="005B3F4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4E52" w:rsidRPr="00972FAF" w:rsidRDefault="0090041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Рассмотрим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процесс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планирования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новой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продукции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путем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СФК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примере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создания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автомобиля.</w:t>
      </w:r>
    </w:p>
    <w:p w:rsidR="00864E52" w:rsidRPr="00972FAF" w:rsidRDefault="0090041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bCs/>
          <w:sz w:val="28"/>
          <w:szCs w:val="28"/>
          <w:u w:val="single"/>
        </w:rPr>
        <w:t>Этап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1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—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выяснение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и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уточнение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требований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потребителей.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формулирует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свои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пожелания,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правило,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абстрактной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форме,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например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удобная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мебель</w:t>
      </w:r>
      <w:r w:rsidR="00972FAF" w:rsidRPr="00972FAF">
        <w:rPr>
          <w:sz w:val="28"/>
          <w:szCs w:val="28"/>
        </w:rPr>
        <w:t xml:space="preserve">» </w:t>
      </w:r>
      <w:r w:rsidRPr="00972FAF">
        <w:rPr>
          <w:sz w:val="28"/>
          <w:szCs w:val="28"/>
        </w:rPr>
        <w:t>или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легкий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телефон</w:t>
      </w:r>
      <w:r w:rsidR="00972FAF" w:rsidRPr="00972FAF">
        <w:rPr>
          <w:sz w:val="28"/>
          <w:szCs w:val="28"/>
        </w:rPr>
        <w:t>»</w:t>
      </w:r>
      <w:r w:rsidRPr="00972FAF">
        <w:rPr>
          <w:sz w:val="28"/>
          <w:szCs w:val="28"/>
        </w:rPr>
        <w:t>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такой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способ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выражения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своих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потребностей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является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вполне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нормальным.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инженеров,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проектировщиков,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конструкторов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недостаточно,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необходимо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четко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определить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размеры,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материалы,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обработке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поверхности,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допустимый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вес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т.д.</w:t>
      </w:r>
    </w:p>
    <w:p w:rsidR="00864E52" w:rsidRPr="00972FAF" w:rsidRDefault="0090041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Задача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производителя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состоит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том,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чтобы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помощью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различных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методов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преобразовать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(</w:t>
      </w:r>
      <w:r w:rsidR="00972FAF" w:rsidRPr="00972FAF">
        <w:rPr>
          <w:sz w:val="28"/>
          <w:szCs w:val="28"/>
        </w:rPr>
        <w:t>«</w:t>
      </w:r>
      <w:r w:rsidRPr="00972FAF">
        <w:rPr>
          <w:sz w:val="28"/>
          <w:szCs w:val="28"/>
        </w:rPr>
        <w:t>голос</w:t>
      </w:r>
      <w:r w:rsidR="00972FAF" w:rsidRPr="00972FAF">
        <w:rPr>
          <w:sz w:val="28"/>
          <w:szCs w:val="28"/>
        </w:rPr>
        <w:t>»</w:t>
      </w:r>
      <w:r w:rsidRPr="00972FAF">
        <w:rPr>
          <w:sz w:val="28"/>
          <w:szCs w:val="28"/>
        </w:rPr>
        <w:t>)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инженерные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продукта.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Так,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требование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экономичный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автомобиль</w:t>
      </w:r>
      <w:r w:rsidR="00972FAF" w:rsidRPr="00972FAF">
        <w:rPr>
          <w:sz w:val="28"/>
          <w:szCs w:val="28"/>
        </w:rPr>
        <w:t xml:space="preserve">»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результате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такой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работы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может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быть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развернуто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требования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низкая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отпускная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цена</w:t>
      </w:r>
      <w:r w:rsidR="00972FAF" w:rsidRPr="00972FAF">
        <w:rPr>
          <w:sz w:val="28"/>
          <w:szCs w:val="28"/>
        </w:rPr>
        <w:t>»</w:t>
      </w:r>
      <w:r w:rsidRPr="00972FAF">
        <w:rPr>
          <w:sz w:val="28"/>
          <w:szCs w:val="28"/>
        </w:rPr>
        <w:t>,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низкая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стоимость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пробега</w:t>
      </w:r>
      <w:r w:rsidR="00972FAF" w:rsidRPr="00972FAF">
        <w:rPr>
          <w:sz w:val="28"/>
          <w:szCs w:val="28"/>
        </w:rPr>
        <w:t>»</w:t>
      </w:r>
      <w:r w:rsidRPr="00972FAF">
        <w:rPr>
          <w:sz w:val="28"/>
          <w:szCs w:val="28"/>
        </w:rPr>
        <w:t>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затем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—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конкретные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показатели,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например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продажная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стоимость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X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рублей</w:t>
      </w:r>
      <w:r w:rsidR="00972FAF" w:rsidRPr="00972FAF">
        <w:rPr>
          <w:sz w:val="28"/>
          <w:szCs w:val="28"/>
        </w:rPr>
        <w:t>»</w:t>
      </w:r>
      <w:r w:rsidRPr="00972FAF">
        <w:rPr>
          <w:sz w:val="28"/>
          <w:szCs w:val="28"/>
        </w:rPr>
        <w:t>,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расход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бензина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Y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л/100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км</w:t>
      </w:r>
      <w:r w:rsidR="00972FAF" w:rsidRPr="00972FAF">
        <w:rPr>
          <w:sz w:val="28"/>
          <w:szCs w:val="28"/>
        </w:rPr>
        <w:t>»</w:t>
      </w:r>
      <w:r w:rsidRPr="00972FAF">
        <w:rPr>
          <w:sz w:val="28"/>
          <w:szCs w:val="28"/>
        </w:rPr>
        <w:t>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Только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после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производитель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может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ответить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вопрос,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что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нужно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сделать,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чтобы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удовлетворить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ожидания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потребителя.</w:t>
      </w:r>
    </w:p>
    <w:p w:rsidR="00864E52" w:rsidRPr="00972FAF" w:rsidRDefault="0090041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Опрос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производится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следующим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образом.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Сначала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делают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выборку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потенциальных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потребителей,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хорошо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представляющую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все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множество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потенциальных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потребителей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определенном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рыночном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сегменте,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котором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действует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компания.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Затем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рамках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выборки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производится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опрос,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основе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результатов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которого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определяют,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какими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свойствами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должна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обладать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данная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продукция,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чтобы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хотели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ее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купить.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результатам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опроса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составляют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список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потребительских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планируемой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продукции.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Данные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записывают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графу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будущей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матрицы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СФК.</w:t>
      </w:r>
    </w:p>
    <w:p w:rsidR="00864E52" w:rsidRPr="00972FAF" w:rsidRDefault="0090041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bCs/>
          <w:sz w:val="28"/>
          <w:szCs w:val="28"/>
          <w:u w:val="single"/>
        </w:rPr>
        <w:t>Этап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2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—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ранжирование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потребительских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требований.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ранжирования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необходимо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оценить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рейтинги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потребительских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требований,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которые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определяются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этапе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1.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потребителей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всегда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противоречивы,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поэтому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создать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продукцию,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отвечающую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всем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потребительским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требованиям,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невозможно.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Необходимо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иметь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четкое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представление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том,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какие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необходимо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удовлетворить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обязательно,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какими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можно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известной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степени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поступиться.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следует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упорядочить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список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потребительских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степени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важности.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результате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вводится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еще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одна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графа,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которой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указывается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степень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важности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каждого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из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требований.</w:t>
      </w:r>
    </w:p>
    <w:p w:rsidR="00864E52" w:rsidRPr="00972FAF" w:rsidRDefault="0090041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bCs/>
          <w:sz w:val="28"/>
          <w:szCs w:val="28"/>
          <w:u w:val="single"/>
        </w:rPr>
        <w:t>Этап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3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—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разработка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инженерных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характеристик.</w:t>
      </w:r>
      <w:r w:rsidR="00972FAF" w:rsidRPr="00972FAF">
        <w:rPr>
          <w:sz w:val="28"/>
          <w:szCs w:val="28"/>
          <w:u w:val="single"/>
        </w:rPr>
        <w:t xml:space="preserve"> </w:t>
      </w:r>
      <w:r w:rsidRPr="00972FAF">
        <w:rPr>
          <w:sz w:val="28"/>
          <w:szCs w:val="28"/>
        </w:rPr>
        <w:t>Эту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задачу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решает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команда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разработчиков,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создаваемая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специально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данного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случая.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этапе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должна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составить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список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будущего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изделия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—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взгляд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изделие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точки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зрения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инженера.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Paзумеется,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должны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быть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достаточно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определенными,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четкими,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т.е.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описаны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языке,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принятом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разработчиков.</w:t>
      </w:r>
    </w:p>
    <w:p w:rsidR="00864E52" w:rsidRPr="00972FAF" w:rsidRDefault="0090041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bCs/>
          <w:sz w:val="28"/>
          <w:szCs w:val="28"/>
          <w:u w:val="single"/>
        </w:rPr>
        <w:t>Этап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4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—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вычисление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зависимостей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потребительских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требований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и</w:t>
      </w:r>
      <w:r w:rsidR="00972FAF" w:rsidRPr="00972FAF">
        <w:rPr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  <w:u w:val="single"/>
        </w:rPr>
        <w:t>инженерных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характеристик.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результате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выполнения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предыдущих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этапов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проектировщики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получили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ранжированный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список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потребительских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требований,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составленный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языке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потребителя,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сформулированных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языке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разработчиков.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успешной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разработки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изделия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потребительские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необходимо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перевести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инженерные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характеристики.</w:t>
      </w:r>
    </w:p>
    <w:p w:rsidR="00864E52" w:rsidRPr="00972FAF" w:rsidRDefault="0090041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Необходимо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ответить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вопрос: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данное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потребительское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зависит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того,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какое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значение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будет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отведено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характеристике?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Возьмем,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примеру,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покупателя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автомобиля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—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минимальный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расход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бензина</w:t>
      </w:r>
      <w:r w:rsidR="00972FAF" w:rsidRPr="00972FAF">
        <w:rPr>
          <w:sz w:val="28"/>
          <w:szCs w:val="28"/>
        </w:rPr>
        <w:t>»</w:t>
      </w:r>
      <w:r w:rsidRPr="00972FAF">
        <w:rPr>
          <w:sz w:val="28"/>
          <w:szCs w:val="28"/>
        </w:rPr>
        <w:t>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первой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графе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стоит,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скажем,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масса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автомобиля.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этапе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требуется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слишком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точная,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детальная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информация.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Достаточно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таких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неопределенных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понятий,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как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сильная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связь</w:t>
      </w:r>
      <w:r w:rsidR="00972FAF" w:rsidRPr="00972FAF">
        <w:rPr>
          <w:sz w:val="28"/>
          <w:szCs w:val="28"/>
        </w:rPr>
        <w:t>»</w:t>
      </w:r>
      <w:r w:rsidRPr="00972FAF">
        <w:rPr>
          <w:sz w:val="28"/>
          <w:szCs w:val="28"/>
        </w:rPr>
        <w:t>,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средняя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связь</w:t>
      </w:r>
      <w:r w:rsidR="00972FAF" w:rsidRPr="00972FAF">
        <w:rPr>
          <w:sz w:val="28"/>
          <w:szCs w:val="28"/>
        </w:rPr>
        <w:t xml:space="preserve">»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слабая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связь</w:t>
      </w:r>
      <w:r w:rsidR="00972FAF" w:rsidRPr="00972FAF">
        <w:rPr>
          <w:sz w:val="28"/>
          <w:szCs w:val="28"/>
        </w:rPr>
        <w:t>»</w:t>
      </w:r>
      <w:r w:rsidRPr="00972FAF">
        <w:rPr>
          <w:sz w:val="28"/>
          <w:szCs w:val="28"/>
        </w:rPr>
        <w:t>.</w:t>
      </w:r>
    </w:p>
    <w:p w:rsidR="00DA18C4" w:rsidRPr="00972FAF" w:rsidRDefault="0090041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Далее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необходимо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решить,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оставлять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ли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проектируемом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продукте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инженерные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характеристики,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которые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нужны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потребителю.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Некоторые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характеристики,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даже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если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они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нужны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потребителю,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могут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быть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необходимы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нормального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функционирования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продукта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—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данном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случае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автомобиля.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Поэтому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ряд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продукта,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представляющих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ценности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потребителя,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важных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его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функционирования,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необходимо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оставить.</w:t>
      </w:r>
    </w:p>
    <w:p w:rsidR="00DA18C4" w:rsidRPr="00972FAF" w:rsidRDefault="0090041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bCs/>
          <w:sz w:val="28"/>
          <w:szCs w:val="28"/>
          <w:u w:val="single"/>
        </w:rPr>
        <w:t>Этап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5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—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построение</w:t>
      </w:r>
      <w:r w:rsidR="00972FAF" w:rsidRPr="00972FAF">
        <w:rPr>
          <w:bCs/>
          <w:sz w:val="28"/>
          <w:szCs w:val="28"/>
          <w:u w:val="single"/>
        </w:rPr>
        <w:t xml:space="preserve"> «</w:t>
      </w:r>
      <w:r w:rsidRPr="00972FAF">
        <w:rPr>
          <w:bCs/>
          <w:sz w:val="28"/>
          <w:szCs w:val="28"/>
          <w:u w:val="single"/>
        </w:rPr>
        <w:t>крыши</w:t>
      </w:r>
      <w:r w:rsidR="00972FAF" w:rsidRPr="00972FAF">
        <w:rPr>
          <w:bCs/>
          <w:sz w:val="28"/>
          <w:szCs w:val="28"/>
          <w:u w:val="single"/>
        </w:rPr>
        <w:t>»</w:t>
      </w:r>
      <w:r w:rsidRPr="00972FAF">
        <w:rPr>
          <w:bCs/>
          <w:sz w:val="28"/>
          <w:szCs w:val="28"/>
          <w:u w:val="single"/>
        </w:rPr>
        <w:t>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Инженерные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могут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быть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разнонаправленными,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значит,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могут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противоречить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друг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другу.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Например,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характеристика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масса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автомобиля</w:t>
      </w:r>
      <w:r w:rsidR="00972FAF" w:rsidRPr="00972FAF">
        <w:rPr>
          <w:sz w:val="28"/>
          <w:szCs w:val="28"/>
        </w:rPr>
        <w:t xml:space="preserve">» </w:t>
      </w:r>
      <w:r w:rsidRPr="00972FAF">
        <w:rPr>
          <w:sz w:val="28"/>
          <w:szCs w:val="28"/>
        </w:rPr>
        <w:t>явно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вступает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противоречие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характеристикой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минимальный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расход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бензина</w:t>
      </w:r>
      <w:r w:rsidR="00972FAF" w:rsidRPr="00972FAF">
        <w:rPr>
          <w:sz w:val="28"/>
          <w:szCs w:val="28"/>
        </w:rPr>
        <w:t>»</w:t>
      </w:r>
      <w:r w:rsidRPr="00972FAF">
        <w:rPr>
          <w:sz w:val="28"/>
          <w:szCs w:val="28"/>
        </w:rPr>
        <w:t>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поскольку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разгон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тяжелого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автомобиля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требуется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больше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бензина.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Противоречащие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друг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другу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обозначим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знаком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минус</w:t>
      </w:r>
      <w:r w:rsidR="00972FAF" w:rsidRPr="00972FAF">
        <w:rPr>
          <w:sz w:val="28"/>
          <w:szCs w:val="28"/>
        </w:rPr>
        <w:t>»</w:t>
      </w:r>
      <w:r w:rsidRPr="00972FAF">
        <w:rPr>
          <w:sz w:val="28"/>
          <w:szCs w:val="28"/>
        </w:rPr>
        <w:t>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однонаправленные</w:t>
      </w:r>
      <w:r w:rsidR="00972FAF" w:rsidRPr="00972FAF">
        <w:rPr>
          <w:sz w:val="28"/>
          <w:szCs w:val="28"/>
        </w:rPr>
        <w:t xml:space="preserve">» </w:t>
      </w:r>
      <w:r w:rsidRPr="00972FAF">
        <w:rPr>
          <w:sz w:val="28"/>
          <w:szCs w:val="28"/>
        </w:rPr>
        <w:t>—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знаком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плюс</w:t>
      </w:r>
      <w:r w:rsidR="00972FAF" w:rsidRPr="00972FAF">
        <w:rPr>
          <w:sz w:val="28"/>
          <w:szCs w:val="28"/>
        </w:rPr>
        <w:t>»</w:t>
      </w:r>
      <w:r w:rsidRPr="00972FAF">
        <w:rPr>
          <w:sz w:val="28"/>
          <w:szCs w:val="28"/>
        </w:rPr>
        <w:t>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зависимость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необходимо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будет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учесть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оптимизации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всей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системы.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Данные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определяют,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каким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способом,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каких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условиях,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каких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режимах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следует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вести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процесс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производства,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чтобы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конечном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счете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получить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продукцию,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максимально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отвечающую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потребительским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требованиям.</w:t>
      </w:r>
    </w:p>
    <w:p w:rsidR="00DA18C4" w:rsidRPr="00972FAF" w:rsidRDefault="00972FAF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«</w:t>
      </w:r>
      <w:r w:rsidR="0090041E" w:rsidRPr="00972FAF">
        <w:rPr>
          <w:sz w:val="28"/>
          <w:szCs w:val="28"/>
        </w:rPr>
        <w:t>Крыша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дома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качества</w:t>
      </w:r>
      <w:r w:rsidRPr="00972FAF">
        <w:rPr>
          <w:sz w:val="28"/>
          <w:szCs w:val="28"/>
        </w:rPr>
        <w:t xml:space="preserve">» </w:t>
      </w:r>
      <w:r w:rsidR="0090041E" w:rsidRPr="00972FAF">
        <w:rPr>
          <w:sz w:val="28"/>
          <w:szCs w:val="28"/>
        </w:rPr>
        <w:t>представляет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собой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корреляционную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матрицу,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заполненную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символами,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которые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указывают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на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положительную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или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отрицательную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связь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между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соответствующими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техническими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характеристиками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продукта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с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позиций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интересов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потребителя.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С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помощью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корреляционной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матрицы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можно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наглядно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продемонстрировать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соотношение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между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основными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показателями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качества,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стоимости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и</w:t>
      </w:r>
      <w:r w:rsidRPr="00972FAF">
        <w:rPr>
          <w:sz w:val="28"/>
          <w:szCs w:val="28"/>
        </w:rPr>
        <w:t xml:space="preserve"> </w:t>
      </w:r>
      <w:r w:rsidR="0090041E" w:rsidRPr="00972FAF">
        <w:rPr>
          <w:sz w:val="28"/>
          <w:szCs w:val="28"/>
        </w:rPr>
        <w:t>времени.</w:t>
      </w:r>
    </w:p>
    <w:p w:rsidR="00DA18C4" w:rsidRPr="00972FAF" w:rsidRDefault="0090041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bCs/>
          <w:sz w:val="28"/>
          <w:szCs w:val="28"/>
          <w:u w:val="single"/>
        </w:rPr>
        <w:t>Этап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6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—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определение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весовых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значений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инженерных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характеристик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с</w:t>
      </w:r>
      <w:r w:rsidR="00972FAF" w:rsidRPr="00972FAF">
        <w:rPr>
          <w:b/>
          <w:bCs/>
          <w:sz w:val="28"/>
          <w:szCs w:val="28"/>
        </w:rPr>
        <w:t xml:space="preserve"> </w:t>
      </w:r>
      <w:r w:rsidRPr="00972FAF">
        <w:rPr>
          <w:bCs/>
          <w:sz w:val="28"/>
          <w:szCs w:val="28"/>
          <w:u w:val="single"/>
        </w:rPr>
        <w:t>учетом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рейтинга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потребительских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требований,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также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зависимости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между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потребительскими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требованиями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инженерными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характеристиками.</w:t>
      </w:r>
    </w:p>
    <w:p w:rsidR="00DA18C4" w:rsidRPr="00972FAF" w:rsidRDefault="0090041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Умножив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относительный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вес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потребительских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(рейтинг)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числовой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показатель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связи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между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потребительскими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требованиями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инженерными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характеристиками,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определенный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четвертом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этапе,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получим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относительную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важность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каждой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инженерной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характеристики.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Суммируя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результаты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всей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графе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соответствующей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инженерной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характеристики,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получаем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значение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цели.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Инженерной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наибольшим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значением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цели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следует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уделить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основное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внимание.</w:t>
      </w:r>
    </w:p>
    <w:p w:rsidR="00DA18C4" w:rsidRPr="00972FAF" w:rsidRDefault="0090041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bCs/>
          <w:sz w:val="28"/>
          <w:szCs w:val="28"/>
          <w:u w:val="single"/>
        </w:rPr>
        <w:t>Этап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7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—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учет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технических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ограничений.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все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значения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достижимы.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Конечно,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вряд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ли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кто-нибудь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отказался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иметь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суперскоростной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спортивный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автомобиль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массой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несколько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сотен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килограммов,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однако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реализовать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технически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невозможно,по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крайней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мере,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нынешнем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уровне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развития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техники.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Поэтому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следующей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строчке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матрицы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проставляют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экспертные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оценки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технической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реализуемости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тех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значений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которых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наибольшей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степени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требуют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потребители.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учетом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получают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скорректированные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целевые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значения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характеристик.</w:t>
      </w:r>
    </w:p>
    <w:p w:rsidR="00DA18C4" w:rsidRPr="00972FAF" w:rsidRDefault="0090041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bCs/>
          <w:sz w:val="28"/>
          <w:szCs w:val="28"/>
          <w:u w:val="single"/>
        </w:rPr>
        <w:t>Этап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8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—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учет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влияния</w:t>
      </w:r>
      <w:r w:rsidR="00972FAF" w:rsidRPr="00972FAF">
        <w:rPr>
          <w:bCs/>
          <w:sz w:val="28"/>
          <w:szCs w:val="28"/>
          <w:u w:val="single"/>
        </w:rPr>
        <w:t xml:space="preserve"> </w:t>
      </w:r>
      <w:r w:rsidRPr="00972FAF">
        <w:rPr>
          <w:bCs/>
          <w:sz w:val="28"/>
          <w:szCs w:val="28"/>
          <w:u w:val="single"/>
        </w:rPr>
        <w:t>конкурентов.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Понятно,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что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реальном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рынке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всегда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существует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конкуренция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конкурентов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определенной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нише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может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быть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очень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много.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Допустим,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что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нас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два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конкурента: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первого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рыночная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доля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чуть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больше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нашей,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второго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—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чуть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меньше.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Оба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представляют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нас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потенциальную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опасность.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Первый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—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тем,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что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он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занимает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большую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нишу,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следовательно,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более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силен</w:t>
      </w:r>
      <w:r w:rsidR="00972FAF" w:rsidRPr="00972FAF">
        <w:rPr>
          <w:sz w:val="28"/>
          <w:szCs w:val="28"/>
        </w:rPr>
        <w:t xml:space="preserve">»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экономическом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отношении.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Второй,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хотя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достиг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нашего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уровня,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активно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стремится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этому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скорее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всего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планирует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выпустить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новый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конкурентоспособный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продукт.</w:t>
      </w:r>
    </w:p>
    <w:p w:rsidR="00DA18C4" w:rsidRPr="00972FAF" w:rsidRDefault="0090041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результате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выполнения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вышеуказанных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процедур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получают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исходные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данные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технического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задания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проектирование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разработку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новой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продукции.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Построение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матрицы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СФК,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получение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—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лишь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первая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из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четырех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фаз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развертывания</w:t>
      </w:r>
      <w:r w:rsidR="00972FAF" w:rsidRPr="00972FAF">
        <w:rPr>
          <w:sz w:val="28"/>
          <w:szCs w:val="28"/>
        </w:rPr>
        <w:t xml:space="preserve">» </w:t>
      </w:r>
      <w:r w:rsidRPr="00972FAF">
        <w:rPr>
          <w:sz w:val="28"/>
          <w:szCs w:val="28"/>
        </w:rPr>
        <w:t>потребительских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требований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только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инженерные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характеристики,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показатели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процесса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всего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производства.</w:t>
      </w:r>
    </w:p>
    <w:p w:rsidR="0090041E" w:rsidRPr="00972FAF" w:rsidRDefault="0090041E" w:rsidP="00972FAF">
      <w:pPr>
        <w:spacing w:line="360" w:lineRule="auto"/>
        <w:ind w:firstLine="709"/>
        <w:jc w:val="both"/>
        <w:rPr>
          <w:sz w:val="28"/>
        </w:rPr>
      </w:pP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целом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метод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СФК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позволяет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только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формализовать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процедуру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определения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основных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характеристик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разрабатываемого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продукта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учетом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пожеланий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потребителя,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принимать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обоснованные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решения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управлению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качеством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процессов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его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создания.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Таким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образом,</w:t>
      </w:r>
      <w:r w:rsidR="00972FAF" w:rsidRPr="00972FAF">
        <w:rPr>
          <w:sz w:val="28"/>
          <w:szCs w:val="28"/>
        </w:rPr>
        <w:t xml:space="preserve"> «</w:t>
      </w:r>
      <w:r w:rsidRPr="00972FAF">
        <w:rPr>
          <w:sz w:val="28"/>
          <w:szCs w:val="28"/>
        </w:rPr>
        <w:t>развертывая</w:t>
      </w:r>
      <w:r w:rsidR="00972FAF" w:rsidRPr="00972FAF">
        <w:rPr>
          <w:sz w:val="28"/>
          <w:szCs w:val="28"/>
        </w:rPr>
        <w:t xml:space="preserve">» </w:t>
      </w:r>
      <w:r w:rsidRPr="00972FAF">
        <w:rPr>
          <w:sz w:val="28"/>
          <w:szCs w:val="28"/>
        </w:rPr>
        <w:t>качество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начальных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этапах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жизненного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цикла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продукта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соответствии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нуждами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пожеланиями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потребителя,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удается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избежать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корректировки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параметров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продукта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после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его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появления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рынке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(или,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крайней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мере,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свести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ее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минимуму),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следовательно,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обеспечить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высокую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ценность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одновременно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относительно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низкую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стоимость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продукта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(за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счет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сведения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минимуму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непроизводственных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издержек).</w:t>
      </w:r>
    </w:p>
    <w:p w:rsidR="008510DA" w:rsidRDefault="008510DA" w:rsidP="00972FAF">
      <w:pPr>
        <w:pStyle w:val="2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B24394" w:rsidRPr="00972FAF" w:rsidRDefault="00017D18" w:rsidP="00972FAF">
      <w:pPr>
        <w:pStyle w:val="2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972FAF">
        <w:rPr>
          <w:rFonts w:ascii="Times New Roman" w:hAnsi="Times New Roman" w:cs="Times New Roman"/>
          <w:i w:val="0"/>
        </w:rPr>
        <w:t>2.</w:t>
      </w:r>
      <w:r w:rsidR="00972FAF" w:rsidRPr="00972FAF">
        <w:rPr>
          <w:rFonts w:ascii="Times New Roman" w:hAnsi="Times New Roman" w:cs="Times New Roman"/>
          <w:i w:val="0"/>
        </w:rPr>
        <w:t xml:space="preserve"> </w:t>
      </w:r>
      <w:r w:rsidRPr="00972FAF">
        <w:rPr>
          <w:rFonts w:ascii="Times New Roman" w:hAnsi="Times New Roman" w:cs="Times New Roman"/>
          <w:i w:val="0"/>
        </w:rPr>
        <w:t>Инструменты</w:t>
      </w:r>
      <w:r w:rsidR="00972FAF" w:rsidRPr="00972FAF">
        <w:rPr>
          <w:rFonts w:ascii="Times New Roman" w:hAnsi="Times New Roman" w:cs="Times New Roman"/>
          <w:i w:val="0"/>
        </w:rPr>
        <w:t xml:space="preserve"> </w:t>
      </w:r>
      <w:r w:rsidRPr="00972FAF">
        <w:rPr>
          <w:rFonts w:ascii="Times New Roman" w:hAnsi="Times New Roman" w:cs="Times New Roman"/>
          <w:i w:val="0"/>
        </w:rPr>
        <w:t>контроля</w:t>
      </w:r>
      <w:r w:rsidR="00972FAF" w:rsidRPr="00972FAF">
        <w:rPr>
          <w:rFonts w:ascii="Times New Roman" w:hAnsi="Times New Roman" w:cs="Times New Roman"/>
          <w:i w:val="0"/>
        </w:rPr>
        <w:t xml:space="preserve"> </w:t>
      </w:r>
      <w:r w:rsidRPr="00972FAF">
        <w:rPr>
          <w:rFonts w:ascii="Times New Roman" w:hAnsi="Times New Roman" w:cs="Times New Roman"/>
          <w:i w:val="0"/>
        </w:rPr>
        <w:t>качества.</w:t>
      </w:r>
      <w:r w:rsidR="00972FAF" w:rsidRPr="00972FAF">
        <w:rPr>
          <w:rFonts w:ascii="Times New Roman" w:hAnsi="Times New Roman" w:cs="Times New Roman"/>
          <w:i w:val="0"/>
        </w:rPr>
        <w:t xml:space="preserve"> </w:t>
      </w:r>
      <w:r w:rsidR="0087339C">
        <w:rPr>
          <w:rFonts w:ascii="Times New Roman" w:hAnsi="Times New Roman" w:cs="Times New Roman"/>
          <w:i w:val="0"/>
        </w:rPr>
        <w:t>Стратификация</w:t>
      </w:r>
    </w:p>
    <w:p w:rsidR="005127EE" w:rsidRPr="00972FAF" w:rsidRDefault="005127EE" w:rsidP="00972FAF">
      <w:pPr>
        <w:spacing w:line="360" w:lineRule="auto"/>
        <w:ind w:firstLine="709"/>
        <w:jc w:val="both"/>
        <w:rPr>
          <w:sz w:val="28"/>
        </w:rPr>
      </w:pPr>
    </w:p>
    <w:p w:rsidR="00D54AD6" w:rsidRPr="00972FAF" w:rsidRDefault="00D54AD6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современном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мире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чрезвычайно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важное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значение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приобретает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проблема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качества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продукции.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ее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успешного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решения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значительной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степени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зависит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благополучие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любой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фирмы,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любого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поставщика.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Продукция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более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высокого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качества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существенно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повышает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шансы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поставщика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конкурентной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борьбе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рынки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сбыта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самое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важное,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лучше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удовлетворяет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потребности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потребителей.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Качество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продукции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-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важнейший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показатель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конкурентоспособности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предприятия.</w:t>
      </w:r>
    </w:p>
    <w:p w:rsidR="005127EE" w:rsidRPr="00972FAF" w:rsidRDefault="00D54AD6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Качество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продукции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закладывается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процессе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научных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исследований,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конструкторских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технологических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разработок,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обеспечивается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хорошей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организацией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производства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наконец,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поддерживается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процессе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эксплуатации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или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потребления.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всех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этих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этапах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важно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осуществлять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своевременный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контроль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получать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достоверную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оценку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качества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продукции.</w:t>
      </w:r>
    </w:p>
    <w:p w:rsidR="00375E90" w:rsidRPr="00972FAF" w:rsidRDefault="005127EE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процессе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изготовления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изделия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существует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множество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факторов,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оказывающих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влияние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его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показатели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качества.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Оценивая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производственный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процесс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с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точки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зрения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изменения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качества,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можно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рассматривать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его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как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некую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совокупность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причин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изменчивости.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Эти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причины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объясняют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изменения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показателях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качества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изделий,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что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приводит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к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разделению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их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дефектные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бездефектные.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Более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того,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даже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дефектные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изделия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отличаются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друг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от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друга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при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сопоставлении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со</w:t>
      </w:r>
      <w:r w:rsidR="00972FAF" w:rsidRPr="00972FAF">
        <w:rPr>
          <w:sz w:val="28"/>
          <w:szCs w:val="28"/>
        </w:rPr>
        <w:t xml:space="preserve"> </w:t>
      </w:r>
      <w:r w:rsidR="00D54AD6" w:rsidRPr="00972FAF">
        <w:rPr>
          <w:sz w:val="28"/>
          <w:szCs w:val="28"/>
        </w:rPr>
        <w:t>стандартом</w:t>
      </w:r>
      <w:r w:rsidRPr="00972FAF">
        <w:rPr>
          <w:sz w:val="28"/>
          <w:szCs w:val="28"/>
        </w:rPr>
        <w:t>.</w:t>
      </w:r>
    </w:p>
    <w:p w:rsidR="00375E90" w:rsidRPr="00972FAF" w:rsidRDefault="00D54AD6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Существовавшие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издавна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методы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контроля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сводились,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правило,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анализу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брака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путем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сплошной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проверки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изготовленных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изделий.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массовом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производстве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такой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контроль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очень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дорог.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Расчеты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показывают,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что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обеспечения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качества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продукции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посредством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ее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разбраковки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контрольный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аппарат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предприятий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должен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пять-шесть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раз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превышать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количество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производственных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рабочих.</w:t>
      </w:r>
    </w:p>
    <w:p w:rsidR="00375E90" w:rsidRPr="00972FAF" w:rsidRDefault="00D54AD6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С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другой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стороны,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сплошной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контроль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массовом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производстве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гарантирует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отсутствия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дефектных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изделий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принятой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продукции.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Опыт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показывает,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что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контролер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быстро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устает,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результате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чего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часть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годной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продукции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принимает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за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дефектную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наоборот.</w:t>
      </w:r>
    </w:p>
    <w:p w:rsidR="00375E90" w:rsidRPr="00972FAF" w:rsidRDefault="00D54AD6" w:rsidP="00972F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72FAF">
        <w:rPr>
          <w:sz w:val="28"/>
          <w:szCs w:val="28"/>
        </w:rPr>
        <w:t>Указанные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причины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поставили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производство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перед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необходимостью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перехода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выборочному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контролю.</w:t>
      </w:r>
      <w:r w:rsidR="00972FAF" w:rsidRPr="00972FAF">
        <w:rPr>
          <w:sz w:val="28"/>
          <w:szCs w:val="28"/>
        </w:rPr>
        <w:t xml:space="preserve"> </w:t>
      </w:r>
      <w:r w:rsidR="00CB5152" w:rsidRPr="00972FAF">
        <w:rPr>
          <w:sz w:val="28"/>
          <w:szCs w:val="28"/>
        </w:rPr>
        <w:t>Его</w:t>
      </w:r>
      <w:r w:rsidR="00972FAF" w:rsidRPr="00972FAF">
        <w:rPr>
          <w:sz w:val="28"/>
          <w:szCs w:val="28"/>
        </w:rPr>
        <w:t xml:space="preserve"> </w:t>
      </w:r>
      <w:r w:rsidR="00CB5152" w:rsidRPr="00972FAF">
        <w:rPr>
          <w:sz w:val="28"/>
          <w:szCs w:val="28"/>
        </w:rPr>
        <w:t>р</w:t>
      </w:r>
      <w:r w:rsidRPr="00972FAF">
        <w:rPr>
          <w:sz w:val="28"/>
          <w:szCs w:val="28"/>
        </w:rPr>
        <w:t>аспространению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способствовали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исследования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специалистов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области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теории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вероятностей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математической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статистики,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которые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показали,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что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большинстве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случаев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для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надежной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оценки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качества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нет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необходимости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проверке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всей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выпускаемой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продукции</w:t>
      </w:r>
      <w:r w:rsidRPr="00972FAF">
        <w:rPr>
          <w:b/>
          <w:sz w:val="28"/>
          <w:szCs w:val="28"/>
        </w:rPr>
        <w:t>.</w:t>
      </w:r>
    </w:p>
    <w:p w:rsidR="00D54AD6" w:rsidRDefault="00D54AD6" w:rsidP="00972FAF">
      <w:pPr>
        <w:spacing w:line="360" w:lineRule="auto"/>
        <w:ind w:firstLine="709"/>
        <w:jc w:val="both"/>
        <w:rPr>
          <w:sz w:val="28"/>
          <w:szCs w:val="28"/>
        </w:rPr>
      </w:pPr>
      <w:r w:rsidRPr="00972FAF">
        <w:rPr>
          <w:sz w:val="28"/>
          <w:szCs w:val="28"/>
        </w:rPr>
        <w:t>В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итоге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была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выработана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система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практических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методов,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рассчитанных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на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массовое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применение.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Это</w:t>
      </w:r>
      <w:r w:rsidR="00972FAF" w:rsidRPr="00972FAF">
        <w:rPr>
          <w:sz w:val="28"/>
          <w:szCs w:val="28"/>
        </w:rPr>
        <w:t xml:space="preserve"> </w:t>
      </w:r>
      <w:r w:rsidRPr="00972FAF">
        <w:rPr>
          <w:sz w:val="28"/>
          <w:szCs w:val="28"/>
        </w:rPr>
        <w:t>так</w:t>
      </w:r>
      <w:r w:rsidR="00972FAF" w:rsidRPr="00972FAF">
        <w:rPr>
          <w:sz w:val="28"/>
          <w:szCs w:val="28"/>
        </w:rPr>
        <w:t xml:space="preserve"> </w:t>
      </w:r>
      <w:r w:rsidR="00644703" w:rsidRPr="00972FAF">
        <w:rPr>
          <w:sz w:val="28"/>
          <w:szCs w:val="28"/>
        </w:rPr>
        <w:t>называемые</w:t>
      </w:r>
      <w:r w:rsidR="00972FAF" w:rsidRPr="00972FAF">
        <w:rPr>
          <w:sz w:val="28"/>
          <w:szCs w:val="28"/>
        </w:rPr>
        <w:t xml:space="preserve"> </w:t>
      </w:r>
      <w:r w:rsidR="00644703" w:rsidRPr="00972FAF">
        <w:rPr>
          <w:sz w:val="28"/>
          <w:szCs w:val="28"/>
        </w:rPr>
        <w:t>семь</w:t>
      </w:r>
      <w:r w:rsidR="00972FAF" w:rsidRPr="00972FAF">
        <w:rPr>
          <w:sz w:val="28"/>
          <w:szCs w:val="28"/>
        </w:rPr>
        <w:t xml:space="preserve"> </w:t>
      </w:r>
      <w:r w:rsidR="00644703" w:rsidRPr="00972FAF">
        <w:rPr>
          <w:sz w:val="28"/>
          <w:szCs w:val="28"/>
        </w:rPr>
        <w:t>простых</w:t>
      </w:r>
      <w:r w:rsidR="00972FAF" w:rsidRPr="00972FAF">
        <w:rPr>
          <w:sz w:val="28"/>
          <w:szCs w:val="28"/>
        </w:rPr>
        <w:t xml:space="preserve"> </w:t>
      </w:r>
      <w:r w:rsidR="00644703" w:rsidRPr="00972FAF">
        <w:rPr>
          <w:sz w:val="28"/>
          <w:szCs w:val="28"/>
        </w:rPr>
        <w:t>методов.</w:t>
      </w:r>
    </w:p>
    <w:p w:rsidR="005B3F4D" w:rsidRDefault="005B3F4D" w:rsidP="00972FAF">
      <w:pPr>
        <w:spacing w:line="360" w:lineRule="auto"/>
        <w:ind w:firstLine="709"/>
        <w:jc w:val="both"/>
        <w:rPr>
          <w:sz w:val="28"/>
          <w:szCs w:val="28"/>
        </w:rPr>
      </w:pPr>
    </w:p>
    <w:p w:rsidR="005B3F4D" w:rsidRPr="00972FAF" w:rsidRDefault="005B3F4D" w:rsidP="00972FAF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921"/>
      </w:tblGrid>
      <w:tr w:rsidR="00D54AD6" w:rsidRPr="00692B33" w:rsidTr="00692B33">
        <w:trPr>
          <w:jc w:val="center"/>
        </w:trPr>
        <w:tc>
          <w:tcPr>
            <w:tcW w:w="8921" w:type="dxa"/>
            <w:shd w:val="clear" w:color="auto" w:fill="auto"/>
            <w:hideMark/>
          </w:tcPr>
          <w:p w:rsidR="00D54AD6" w:rsidRPr="00692B33" w:rsidRDefault="00D54AD6" w:rsidP="00692B33">
            <w:pPr>
              <w:spacing w:line="360" w:lineRule="auto"/>
              <w:jc w:val="both"/>
              <w:rPr>
                <w:bCs/>
                <w:sz w:val="20"/>
                <w:szCs w:val="28"/>
                <w:u w:val="single"/>
              </w:rPr>
            </w:pPr>
            <w:r w:rsidRPr="00692B33">
              <w:rPr>
                <w:bCs/>
                <w:sz w:val="20"/>
                <w:szCs w:val="28"/>
                <w:u w:val="single"/>
              </w:rPr>
              <w:t>Гистограмма</w:t>
            </w:r>
          </w:p>
        </w:tc>
      </w:tr>
      <w:tr w:rsidR="00D54AD6" w:rsidRPr="00692B33" w:rsidTr="00692B33">
        <w:trPr>
          <w:jc w:val="center"/>
        </w:trPr>
        <w:tc>
          <w:tcPr>
            <w:tcW w:w="8921" w:type="dxa"/>
            <w:shd w:val="clear" w:color="auto" w:fill="auto"/>
            <w:hideMark/>
          </w:tcPr>
          <w:p w:rsidR="00CB5152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Гистограмма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позволяет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оценить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состояние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качества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CB5152"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представляет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собой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столбчатый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график,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построенный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полученным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определенный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период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(час,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неделю,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месяц)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данным,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которые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разбиваются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несколько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интервалов.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Число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данных,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попавших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каждый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интервалов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(частота),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выражается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высотой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столбика</w:t>
            </w:r>
            <w:r w:rsidR="00CB5152" w:rsidRPr="00692B33">
              <w:rPr>
                <w:sz w:val="20"/>
                <w:szCs w:val="28"/>
              </w:rPr>
              <w:t>.</w:t>
            </w:r>
          </w:p>
          <w:p w:rsidR="00CB5152" w:rsidRPr="00692B33" w:rsidRDefault="0094209E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shape id="Рисунок 1" o:spid="_x0000_s1037" type="#_x0000_t75" alt="Описание: гистограмма" style="position:absolute;left:0;text-align:left;margin-left:1.75pt;margin-top:-95.15pt;width:130.5pt;height:103.5pt;z-index:251655168;visibility:visible">
                  <v:imagedata r:id="rId9" o:title="гистограмма"/>
                  <w10:wrap type="square"/>
                </v:shape>
              </w:pict>
            </w:r>
            <w:r w:rsidR="00CB5152" w:rsidRPr="00692B33">
              <w:rPr>
                <w:bCs/>
                <w:iCs/>
                <w:sz w:val="20"/>
                <w:szCs w:val="20"/>
              </w:rPr>
              <w:t>Рис.</w:t>
            </w:r>
            <w:r w:rsidR="00972FAF" w:rsidRPr="00692B33">
              <w:rPr>
                <w:bCs/>
                <w:iCs/>
                <w:sz w:val="20"/>
                <w:szCs w:val="20"/>
              </w:rPr>
              <w:t xml:space="preserve"> </w:t>
            </w:r>
            <w:r w:rsidR="00CB5152" w:rsidRPr="00692B33">
              <w:rPr>
                <w:bCs/>
                <w:iCs/>
                <w:sz w:val="20"/>
                <w:szCs w:val="20"/>
              </w:rPr>
              <w:t>2.</w:t>
            </w:r>
            <w:r w:rsidR="00972FAF" w:rsidRPr="00692B33">
              <w:rPr>
                <w:bCs/>
                <w:iCs/>
                <w:sz w:val="20"/>
                <w:szCs w:val="20"/>
              </w:rPr>
              <w:t xml:space="preserve"> </w:t>
            </w:r>
            <w:r w:rsidR="00CB5152" w:rsidRPr="00692B33">
              <w:rPr>
                <w:bCs/>
                <w:iCs/>
                <w:sz w:val="20"/>
                <w:szCs w:val="20"/>
              </w:rPr>
              <w:t>Гистограмма</w:t>
            </w:r>
            <w:r w:rsidR="00972FAF" w:rsidRPr="00692B33">
              <w:rPr>
                <w:rStyle w:val="10"/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 xml:space="preserve"> </w:t>
            </w:r>
            <w:r w:rsidR="00D54AD6" w:rsidRPr="00692B33">
              <w:rPr>
                <w:rStyle w:val="10"/>
                <w:rFonts w:ascii="Times New Roman" w:hAnsi="Times New Roman" w:cs="Times New Roman"/>
                <w:b w:val="0"/>
                <w:kern w:val="0"/>
                <w:sz w:val="20"/>
                <w:szCs w:val="28"/>
              </w:rPr>
              <w:t>Гистограмма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применяется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главным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образом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анализа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значений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измеренных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параметров,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может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использоваться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расчетных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значений.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Благодаря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простоте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наглядности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гистограммы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нашли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применение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различных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областях:</w:t>
            </w:r>
          </w:p>
          <w:p w:rsidR="00D54AD6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анализа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сроков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получения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заказа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(за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контрольный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норматив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принимается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срок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поставки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согласно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договору);</w:t>
            </w:r>
          </w:p>
          <w:p w:rsidR="00D54AD6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анализа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времени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реагирования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группы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обслуживания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момента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получения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заявки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клиента,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времени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обработки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рекламации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момента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ее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получения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т.д.;</w:t>
            </w:r>
          </w:p>
          <w:p w:rsidR="00D54AD6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анализа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значений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показателей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качества,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таких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размеры,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масса,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механические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характеристики,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химический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состав,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выход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продукции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т.д.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готовой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продукции,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приемочном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контроле,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процесса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CB5152"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CB5152" w:rsidRPr="00692B33">
              <w:rPr>
                <w:sz w:val="20"/>
                <w:szCs w:val="28"/>
              </w:rPr>
              <w:t>самых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CB5152" w:rsidRPr="00692B33">
              <w:rPr>
                <w:sz w:val="20"/>
                <w:szCs w:val="28"/>
              </w:rPr>
              <w:t>разных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CB5152" w:rsidRPr="00692B33">
              <w:rPr>
                <w:sz w:val="20"/>
                <w:szCs w:val="28"/>
              </w:rPr>
              <w:t>сферах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CB5152" w:rsidRPr="00692B33">
              <w:rPr>
                <w:sz w:val="20"/>
                <w:szCs w:val="28"/>
              </w:rPr>
              <w:t>деятельно</w:t>
            </w:r>
            <w:r w:rsidRPr="00692B33">
              <w:rPr>
                <w:sz w:val="20"/>
                <w:szCs w:val="28"/>
              </w:rPr>
              <w:t>с</w:t>
            </w:r>
            <w:r w:rsidR="00CB5152" w:rsidRPr="00692B33">
              <w:rPr>
                <w:sz w:val="20"/>
                <w:szCs w:val="28"/>
              </w:rPr>
              <w:t>т</w:t>
            </w:r>
            <w:r w:rsidRPr="00692B33">
              <w:rPr>
                <w:sz w:val="20"/>
                <w:szCs w:val="28"/>
              </w:rPr>
              <w:t>и;</w:t>
            </w:r>
          </w:p>
          <w:p w:rsidR="00D54AD6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анализа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чистого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времени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операций,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времени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износа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режущей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поверхности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т.д.;</w:t>
            </w:r>
          </w:p>
          <w:p w:rsidR="00D54AD6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анализа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числа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бракованных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изделий,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числа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дефектов,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числа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поломок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т.д.</w:t>
            </w:r>
          </w:p>
          <w:p w:rsidR="00D54AD6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Полученная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результате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анализа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гистограммы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информация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может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быть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легко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использована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построения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исследования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hyperlink r:id="rId10" w:history="1">
              <w:r w:rsidRPr="00692B33">
                <w:rPr>
                  <w:rStyle w:val="50"/>
                  <w:b w:val="0"/>
                  <w:i w:val="0"/>
                  <w:sz w:val="20"/>
                  <w:szCs w:val="28"/>
                </w:rPr>
                <w:t>причинно-следственной</w:t>
              </w:r>
              <w:r w:rsidR="00972FAF" w:rsidRPr="00692B33">
                <w:rPr>
                  <w:rStyle w:val="50"/>
                  <w:b w:val="0"/>
                  <w:i w:val="0"/>
                  <w:sz w:val="20"/>
                  <w:szCs w:val="28"/>
                </w:rPr>
                <w:t xml:space="preserve"> </w:t>
              </w:r>
              <w:r w:rsidRPr="00692B33">
                <w:rPr>
                  <w:rStyle w:val="50"/>
                  <w:b w:val="0"/>
                  <w:i w:val="0"/>
                  <w:sz w:val="20"/>
                  <w:szCs w:val="28"/>
                </w:rPr>
                <w:t>диаграммы</w:t>
              </w:r>
            </w:hyperlink>
            <w:r w:rsidRPr="00692B33">
              <w:rPr>
                <w:sz w:val="20"/>
                <w:szCs w:val="28"/>
              </w:rPr>
              <w:t>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что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повысит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обоснованность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мер,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намеченных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улучшения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процесса.</w:t>
            </w:r>
          </w:p>
        </w:tc>
      </w:tr>
      <w:tr w:rsidR="00D54AD6" w:rsidRPr="00692B33" w:rsidTr="00692B33">
        <w:trPr>
          <w:jc w:val="center"/>
        </w:trPr>
        <w:tc>
          <w:tcPr>
            <w:tcW w:w="8921" w:type="dxa"/>
            <w:shd w:val="clear" w:color="auto" w:fill="auto"/>
            <w:hideMark/>
          </w:tcPr>
          <w:p w:rsidR="00621B2A" w:rsidRPr="00692B33" w:rsidRDefault="0094209E" w:rsidP="00692B33">
            <w:pPr>
              <w:spacing w:line="360" w:lineRule="auto"/>
              <w:jc w:val="both"/>
              <w:rPr>
                <w:sz w:val="20"/>
                <w:szCs w:val="28"/>
                <w:u w:val="single"/>
              </w:rPr>
            </w:pPr>
            <w:r>
              <w:rPr>
                <w:noProof/>
              </w:rPr>
              <w:pict>
                <v:shape id="Рисунок 5" o:spid="_x0000_s1036" type="#_x0000_t75" alt="Описание: диаграмма Парето" style="position:absolute;left:0;text-align:left;margin-left:7.45pt;margin-top:32.55pt;width:137.25pt;height:118.5pt;z-index:251656192;visibility:visible;mso-position-horizontal-relative:text;mso-position-vertical-relative:text">
                  <v:imagedata r:id="rId11" o:title="диаграмма Парето"/>
                  <w10:wrap type="through"/>
                </v:shape>
              </w:pict>
            </w:r>
            <w:r w:rsidR="00D54AD6" w:rsidRPr="00692B33">
              <w:rPr>
                <w:sz w:val="20"/>
                <w:szCs w:val="28"/>
                <w:u w:val="single"/>
              </w:rPr>
              <w:t>Диаграмма</w:t>
            </w:r>
            <w:r w:rsidR="00972FAF" w:rsidRPr="00692B33">
              <w:rPr>
                <w:sz w:val="20"/>
                <w:szCs w:val="28"/>
                <w:u w:val="single"/>
              </w:rPr>
              <w:t xml:space="preserve"> </w:t>
            </w:r>
            <w:r w:rsidR="00D54AD6" w:rsidRPr="00692B33">
              <w:rPr>
                <w:sz w:val="20"/>
                <w:szCs w:val="28"/>
                <w:u w:val="single"/>
              </w:rPr>
              <w:t>Парето</w:t>
            </w:r>
          </w:p>
          <w:p w:rsidR="00621B2A" w:rsidRPr="00692B33" w:rsidRDefault="00621B2A" w:rsidP="00692B33">
            <w:pPr>
              <w:spacing w:line="360" w:lineRule="auto"/>
              <w:jc w:val="both"/>
              <w:rPr>
                <w:sz w:val="20"/>
                <w:szCs w:val="28"/>
                <w:u w:val="single"/>
              </w:rPr>
            </w:pP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деятельности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фирм,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предприятий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постоянно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возникают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всевозможные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проблемы,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решению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которых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может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способствовать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использование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rStyle w:val="50"/>
                <w:b w:val="0"/>
                <w:i w:val="0"/>
                <w:sz w:val="20"/>
                <w:szCs w:val="28"/>
              </w:rPr>
              <w:t>диаграммы</w:t>
            </w:r>
            <w:r w:rsidR="00972FAF" w:rsidRPr="00692B33">
              <w:rPr>
                <w:rStyle w:val="50"/>
                <w:b w:val="0"/>
                <w:i w:val="0"/>
                <w:sz w:val="20"/>
                <w:szCs w:val="28"/>
              </w:rPr>
              <w:t xml:space="preserve"> </w:t>
            </w:r>
            <w:r w:rsidRPr="00692B33">
              <w:rPr>
                <w:rStyle w:val="50"/>
                <w:b w:val="0"/>
                <w:i w:val="0"/>
                <w:sz w:val="20"/>
                <w:szCs w:val="28"/>
              </w:rPr>
              <w:t>Парето</w:t>
            </w:r>
            <w:r w:rsidRPr="00692B33">
              <w:rPr>
                <w:sz w:val="20"/>
                <w:szCs w:val="28"/>
              </w:rPr>
              <w:t>: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трудности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оборотом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кредитных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сумм,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освоением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новых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правил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принятия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заказов,</w:t>
            </w:r>
            <w:r w:rsidR="00972FAF" w:rsidRPr="00692B33">
              <w:rPr>
                <w:sz w:val="20"/>
                <w:szCs w:val="20"/>
              </w:rPr>
              <w:t xml:space="preserve"> </w:t>
            </w:r>
            <w:r w:rsidRPr="00692B33">
              <w:rPr>
                <w:sz w:val="20"/>
                <w:szCs w:val="20"/>
              </w:rPr>
              <w:t>Рис.3.</w:t>
            </w:r>
            <w:r w:rsidR="00972FAF" w:rsidRPr="00692B33">
              <w:rPr>
                <w:sz w:val="20"/>
                <w:szCs w:val="20"/>
              </w:rPr>
              <w:t xml:space="preserve"> </w:t>
            </w:r>
            <w:r w:rsidRPr="00692B33">
              <w:rPr>
                <w:sz w:val="20"/>
                <w:szCs w:val="20"/>
              </w:rPr>
              <w:t>Диаграмма</w:t>
            </w:r>
            <w:r w:rsidR="00972FAF" w:rsidRPr="00692B33">
              <w:rPr>
                <w:sz w:val="20"/>
                <w:szCs w:val="20"/>
              </w:rPr>
              <w:t xml:space="preserve"> </w:t>
            </w:r>
            <w:r w:rsidRPr="00692B33">
              <w:rPr>
                <w:sz w:val="20"/>
                <w:szCs w:val="20"/>
              </w:rPr>
              <w:t>Парето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появление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брака,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неполадок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оборудования,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удлинение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времени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выпуска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партии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изделий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ее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сбыта,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наличие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складах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продукции,</w:t>
            </w:r>
          </w:p>
        </w:tc>
      </w:tr>
      <w:tr w:rsidR="00D54AD6" w:rsidRPr="00692B33" w:rsidTr="00692B33">
        <w:trPr>
          <w:jc w:val="center"/>
        </w:trPr>
        <w:tc>
          <w:tcPr>
            <w:tcW w:w="8921" w:type="dxa"/>
            <w:shd w:val="clear" w:color="auto" w:fill="auto"/>
            <w:hideMark/>
          </w:tcPr>
          <w:p w:rsidR="00D54AD6" w:rsidRPr="00692B33" w:rsidRDefault="00602080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лежащей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"мертвым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грузом",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поступление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рекламаций,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количество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которых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не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уменьшается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невзира</w:t>
            </w:r>
            <w:r w:rsidRPr="00692B33">
              <w:rPr>
                <w:sz w:val="20"/>
                <w:szCs w:val="28"/>
              </w:rPr>
              <w:t>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старания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повысить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качество,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задержка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сроков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поставок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исходного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сырья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материалов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т.д.</w:t>
            </w:r>
          </w:p>
          <w:p w:rsidR="00D54AD6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Диаграмма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Парето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используется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противоположном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случае,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когда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положительный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опыт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отдельных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цехов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подразделений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хотят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внедрить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всем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предприятии.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помощью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диаграммы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Парето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выявляют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основные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причины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успехов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широко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пропагандируют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эффектные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методы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работы.</w:t>
            </w:r>
          </w:p>
          <w:p w:rsidR="007C65F8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Диаграмма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Парето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решения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таких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проблем,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появление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брака,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неполадки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оборудования,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деталей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складах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т.д.,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строится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виде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столбчатого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графика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C65F8"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составляется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одном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варианте.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Рекоменду</w:t>
            </w:r>
            <w:r w:rsidR="00602080" w:rsidRPr="00692B33">
              <w:rPr>
                <w:sz w:val="20"/>
                <w:szCs w:val="28"/>
              </w:rPr>
              <w:t>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602080" w:rsidRPr="00692B33">
              <w:rPr>
                <w:sz w:val="20"/>
                <w:szCs w:val="28"/>
              </w:rPr>
              <w:t>составлять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602080" w:rsidRPr="00692B33">
              <w:rPr>
                <w:sz w:val="20"/>
                <w:szCs w:val="28"/>
              </w:rPr>
              <w:t>несколько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602080" w:rsidRPr="00692B33">
              <w:rPr>
                <w:sz w:val="20"/>
                <w:szCs w:val="28"/>
              </w:rPr>
              <w:t>вспомо</w:t>
            </w:r>
            <w:r w:rsidRPr="00692B33">
              <w:rPr>
                <w:sz w:val="20"/>
                <w:szCs w:val="28"/>
              </w:rPr>
              <w:t>гательных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диаграмм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тем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чтобы,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последовательно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анализируя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их,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конечном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итоге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составить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отдельную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диаграмму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конкретных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явлений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недоброкачественности.</w:t>
            </w:r>
          </w:p>
          <w:p w:rsidR="007C65F8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Диаграмму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Парето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целесообразно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применять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вместе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hyperlink r:id="rId12" w:history="1">
              <w:r w:rsidRPr="00692B33">
                <w:rPr>
                  <w:rStyle w:val="50"/>
                  <w:b w:val="0"/>
                  <w:i w:val="0"/>
                  <w:sz w:val="20"/>
                  <w:szCs w:val="28"/>
                </w:rPr>
                <w:t>причинно-следственной</w:t>
              </w:r>
              <w:r w:rsidR="00972FAF" w:rsidRPr="00692B33">
                <w:rPr>
                  <w:rStyle w:val="50"/>
                  <w:b w:val="0"/>
                  <w:i w:val="0"/>
                  <w:sz w:val="20"/>
                  <w:szCs w:val="28"/>
                </w:rPr>
                <w:t xml:space="preserve"> </w:t>
              </w:r>
              <w:r w:rsidRPr="00692B33">
                <w:rPr>
                  <w:rStyle w:val="50"/>
                  <w:b w:val="0"/>
                  <w:i w:val="0"/>
                  <w:sz w:val="20"/>
                  <w:szCs w:val="28"/>
                </w:rPr>
                <w:t>диаграммой</w:t>
              </w:r>
            </w:hyperlink>
            <w:r w:rsidRPr="00692B33">
              <w:rPr>
                <w:rStyle w:val="50"/>
                <w:b w:val="0"/>
                <w:i w:val="0"/>
                <w:sz w:val="20"/>
                <w:szCs w:val="28"/>
              </w:rPr>
              <w:t>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Чтобы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решить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очень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серьезную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проблему,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связанную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низким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качеством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изделия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необходимо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уяснить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сущность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явления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каждому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конкретному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виду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дефекта.</w:t>
            </w:r>
          </w:p>
          <w:p w:rsidR="00D54AD6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подобной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ситуации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собирают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возможност</w:t>
            </w:r>
            <w:r w:rsidR="007C65F8"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C65F8" w:rsidRPr="00692B33">
              <w:rPr>
                <w:sz w:val="20"/>
                <w:szCs w:val="28"/>
              </w:rPr>
              <w:t>большее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C65F8" w:rsidRPr="00692B33">
              <w:rPr>
                <w:sz w:val="20"/>
                <w:szCs w:val="28"/>
              </w:rPr>
              <w:t>число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C65F8" w:rsidRPr="00692B33">
              <w:rPr>
                <w:sz w:val="20"/>
                <w:szCs w:val="28"/>
              </w:rPr>
              <w:t>заинтер</w:t>
            </w:r>
            <w:r w:rsidR="00793108" w:rsidRPr="00692B33">
              <w:rPr>
                <w:sz w:val="20"/>
                <w:szCs w:val="28"/>
              </w:rPr>
              <w:t>е</w:t>
            </w:r>
            <w:r w:rsidR="007C65F8" w:rsidRPr="00692B33">
              <w:rPr>
                <w:sz w:val="20"/>
                <w:szCs w:val="28"/>
              </w:rPr>
              <w:t>сованных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лиц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начинают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всесторонне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изучать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коренную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причину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недоброкачественности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(от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мелкой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причины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конечной).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результате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останавливаются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четырех-пяти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причинах,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требующих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первоочередного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внимания.</w:t>
            </w:r>
          </w:p>
          <w:p w:rsidR="00D54AD6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После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проведения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корректирующих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мероприятий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диаграмму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Парето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можно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вновь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построить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изменившихся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результате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коррекции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условий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проверить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эффективность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проведенных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улучшений.</w:t>
            </w:r>
          </w:p>
          <w:p w:rsidR="00D54AD6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сложной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экономической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жизни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фирмы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(предприятия)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проблемы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могут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возникнуть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любой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момент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любом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подразделении.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Анализ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этих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проблем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всегда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целесообразно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начинать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составления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диаграммы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Парето.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помощью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можно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анализировать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широкий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круг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проблем,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относящихся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практически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лю</w:t>
            </w:r>
            <w:r w:rsidR="00793108" w:rsidRPr="00692B33">
              <w:rPr>
                <w:sz w:val="20"/>
                <w:szCs w:val="28"/>
              </w:rPr>
              <w:t>бой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93108" w:rsidRPr="00692B33">
              <w:rPr>
                <w:sz w:val="20"/>
                <w:szCs w:val="28"/>
              </w:rPr>
              <w:t>сфере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93108" w:rsidRPr="00692B33">
              <w:rPr>
                <w:sz w:val="20"/>
                <w:szCs w:val="28"/>
              </w:rPr>
              <w:t>деятельности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93108"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93108" w:rsidRPr="00692B33">
              <w:rPr>
                <w:sz w:val="20"/>
                <w:szCs w:val="28"/>
              </w:rPr>
              <w:t>фирме: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93108"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93108" w:rsidRPr="00692B33">
              <w:rPr>
                <w:sz w:val="20"/>
                <w:szCs w:val="28"/>
              </w:rPr>
              <w:t>финансовой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93108" w:rsidRPr="00692B33">
              <w:rPr>
                <w:sz w:val="20"/>
                <w:szCs w:val="28"/>
              </w:rPr>
              <w:t>сфере,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93108" w:rsidRPr="00692B33">
              <w:rPr>
                <w:sz w:val="20"/>
                <w:szCs w:val="28"/>
              </w:rPr>
              <w:t>сфере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93108" w:rsidRPr="00692B33">
              <w:rPr>
                <w:sz w:val="20"/>
                <w:szCs w:val="28"/>
              </w:rPr>
              <w:t>сбыта,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93108" w:rsidRPr="00692B33">
              <w:rPr>
                <w:sz w:val="20"/>
                <w:szCs w:val="28"/>
              </w:rPr>
              <w:t>материально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93108" w:rsidRPr="00692B33">
              <w:rPr>
                <w:sz w:val="20"/>
                <w:szCs w:val="28"/>
              </w:rPr>
              <w:t>–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93108" w:rsidRPr="00692B33">
              <w:rPr>
                <w:sz w:val="20"/>
                <w:szCs w:val="28"/>
              </w:rPr>
              <w:t>технического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93108" w:rsidRPr="00692B33">
              <w:rPr>
                <w:sz w:val="20"/>
                <w:szCs w:val="28"/>
              </w:rPr>
              <w:t>снабжения,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93108" w:rsidRPr="00692B33">
              <w:rPr>
                <w:sz w:val="20"/>
                <w:szCs w:val="28"/>
              </w:rPr>
              <w:t>производства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93108"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793108" w:rsidRPr="00692B33">
              <w:rPr>
                <w:sz w:val="20"/>
                <w:szCs w:val="28"/>
              </w:rPr>
              <w:t>делопроизводства.</w:t>
            </w:r>
          </w:p>
        </w:tc>
      </w:tr>
      <w:tr w:rsidR="00D54AD6" w:rsidRPr="00692B33" w:rsidTr="00692B33">
        <w:trPr>
          <w:jc w:val="center"/>
        </w:trPr>
        <w:tc>
          <w:tcPr>
            <w:tcW w:w="8921" w:type="dxa"/>
            <w:shd w:val="clear" w:color="auto" w:fill="auto"/>
            <w:hideMark/>
          </w:tcPr>
          <w:p w:rsidR="00D54AD6" w:rsidRPr="00692B33" w:rsidRDefault="00D54AD6" w:rsidP="00692B33">
            <w:pPr>
              <w:spacing w:line="360" w:lineRule="auto"/>
              <w:jc w:val="both"/>
              <w:rPr>
                <w:bCs/>
                <w:sz w:val="20"/>
                <w:szCs w:val="28"/>
                <w:u w:val="single"/>
              </w:rPr>
            </w:pPr>
            <w:r w:rsidRPr="00692B33">
              <w:rPr>
                <w:bCs/>
                <w:sz w:val="20"/>
                <w:szCs w:val="28"/>
                <w:u w:val="single"/>
              </w:rPr>
              <w:t>Диаграмма</w:t>
            </w:r>
            <w:r w:rsidR="00972FAF" w:rsidRPr="00692B33">
              <w:rPr>
                <w:bCs/>
                <w:sz w:val="20"/>
                <w:szCs w:val="28"/>
                <w:u w:val="single"/>
              </w:rPr>
              <w:t xml:space="preserve"> </w:t>
            </w:r>
            <w:r w:rsidRPr="00692B33">
              <w:rPr>
                <w:bCs/>
                <w:sz w:val="20"/>
                <w:szCs w:val="28"/>
                <w:u w:val="single"/>
              </w:rPr>
              <w:t>рассеяния</w:t>
            </w:r>
          </w:p>
        </w:tc>
      </w:tr>
      <w:tr w:rsidR="00D54AD6" w:rsidRPr="00692B33" w:rsidTr="00692B33">
        <w:trPr>
          <w:jc w:val="center"/>
        </w:trPr>
        <w:tc>
          <w:tcPr>
            <w:tcW w:w="8921" w:type="dxa"/>
            <w:shd w:val="clear" w:color="auto" w:fill="auto"/>
            <w:hideMark/>
          </w:tcPr>
          <w:p w:rsidR="000C5A1E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Диаграмма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рассеяния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применяется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исследования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зависимости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между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двумя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видами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данных,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например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анализа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зависимости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суммы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выручки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числа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обращений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продавцу;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сопротивления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удару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давления,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котором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производилась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обработка,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т.д.</w:t>
            </w:r>
          </w:p>
          <w:p w:rsidR="00D54AD6" w:rsidRPr="00692B33" w:rsidRDefault="0094209E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shape id="Рисунок 9" o:spid="_x0000_s1035" type="#_x0000_t75" alt="Описание: диаграмма рассеяния" style="position:absolute;left:0;text-align:left;margin-left:.95pt;margin-top:-110.15pt;width:177pt;height:150pt;z-index:251657216;visibility:visible">
                  <v:imagedata r:id="rId13" o:title="диаграмма рассеяния"/>
                  <w10:wrap type="through"/>
                </v:shape>
              </w:pict>
            </w:r>
            <w:r w:rsidR="000C5A1E" w:rsidRPr="00692B33">
              <w:rPr>
                <w:bCs/>
                <w:iCs/>
                <w:sz w:val="20"/>
                <w:szCs w:val="20"/>
              </w:rPr>
              <w:t>Рис.</w:t>
            </w:r>
            <w:r w:rsidR="00972FAF" w:rsidRPr="00692B33">
              <w:rPr>
                <w:bCs/>
                <w:iCs/>
                <w:sz w:val="20"/>
                <w:szCs w:val="20"/>
              </w:rPr>
              <w:t xml:space="preserve"> </w:t>
            </w:r>
            <w:r w:rsidR="000C5A1E" w:rsidRPr="00692B33">
              <w:rPr>
                <w:bCs/>
                <w:iCs/>
                <w:sz w:val="20"/>
                <w:szCs w:val="20"/>
              </w:rPr>
              <w:t>4.</w:t>
            </w:r>
            <w:r w:rsidR="00972FAF" w:rsidRPr="00692B33">
              <w:rPr>
                <w:bCs/>
                <w:iCs/>
                <w:sz w:val="20"/>
                <w:szCs w:val="20"/>
              </w:rPr>
              <w:t xml:space="preserve"> </w:t>
            </w:r>
            <w:r w:rsidR="000C5A1E" w:rsidRPr="00692B33">
              <w:rPr>
                <w:bCs/>
                <w:iCs/>
                <w:sz w:val="20"/>
                <w:szCs w:val="20"/>
              </w:rPr>
              <w:t>Диаграмма</w:t>
            </w:r>
            <w:r w:rsidR="00972FAF" w:rsidRPr="00692B33">
              <w:rPr>
                <w:bCs/>
                <w:iCs/>
                <w:sz w:val="20"/>
                <w:szCs w:val="20"/>
              </w:rPr>
              <w:t xml:space="preserve"> </w:t>
            </w:r>
            <w:r w:rsidR="000C5A1E" w:rsidRPr="00692B33">
              <w:rPr>
                <w:bCs/>
                <w:iCs/>
                <w:sz w:val="20"/>
                <w:szCs w:val="20"/>
              </w:rPr>
              <w:t>рассеяния</w:t>
            </w:r>
            <w:r w:rsidR="00972FAF" w:rsidRPr="00692B33">
              <w:rPr>
                <w:bCs/>
                <w:iCs/>
                <w:sz w:val="20"/>
                <w:szCs w:val="20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Диаграмма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рассеяния,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так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же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как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rStyle w:val="50"/>
                <w:b w:val="0"/>
                <w:i w:val="0"/>
                <w:sz w:val="20"/>
                <w:szCs w:val="28"/>
              </w:rPr>
              <w:t>метод</w:t>
            </w:r>
            <w:r w:rsidR="00972FAF" w:rsidRPr="00692B33">
              <w:rPr>
                <w:rStyle w:val="50"/>
                <w:b w:val="0"/>
                <w:i w:val="0"/>
                <w:sz w:val="20"/>
                <w:szCs w:val="28"/>
              </w:rPr>
              <w:t xml:space="preserve"> </w:t>
            </w:r>
            <w:r w:rsidR="00D54AD6" w:rsidRPr="00692B33">
              <w:rPr>
                <w:rStyle w:val="50"/>
                <w:b w:val="0"/>
                <w:i w:val="0"/>
                <w:sz w:val="20"/>
                <w:szCs w:val="28"/>
              </w:rPr>
              <w:t>расслоения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(стратификации),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используется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выявления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причинно-следственных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связей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показателей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качества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влияющих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факторов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при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анализе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hyperlink r:id="rId14" w:history="1">
              <w:r w:rsidR="00D54AD6" w:rsidRPr="00692B33">
                <w:rPr>
                  <w:rStyle w:val="50"/>
                  <w:b w:val="0"/>
                  <w:i w:val="0"/>
                  <w:sz w:val="20"/>
                  <w:szCs w:val="28"/>
                </w:rPr>
                <w:t>причинно-следственной</w:t>
              </w:r>
              <w:r w:rsidR="00972FAF" w:rsidRPr="00692B33">
                <w:rPr>
                  <w:rStyle w:val="50"/>
                  <w:b w:val="0"/>
                  <w:i w:val="0"/>
                  <w:sz w:val="20"/>
                  <w:szCs w:val="28"/>
                </w:rPr>
                <w:t xml:space="preserve"> </w:t>
              </w:r>
              <w:r w:rsidR="00D54AD6" w:rsidRPr="00692B33">
                <w:rPr>
                  <w:rStyle w:val="50"/>
                  <w:b w:val="0"/>
                  <w:i w:val="0"/>
                  <w:sz w:val="20"/>
                  <w:szCs w:val="28"/>
                </w:rPr>
                <w:t>диаграммы</w:t>
              </w:r>
            </w:hyperlink>
            <w:r w:rsidR="00D54AD6" w:rsidRPr="00692B33">
              <w:rPr>
                <w:rStyle w:val="50"/>
                <w:b w:val="0"/>
                <w:i w:val="0"/>
                <w:sz w:val="20"/>
                <w:szCs w:val="28"/>
              </w:rPr>
              <w:t>.</w:t>
            </w:r>
          </w:p>
          <w:p w:rsidR="00D54AD6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Диаграмма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рассеяния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строится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график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зависимости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между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двумя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параметрами.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Если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этом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графике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провести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линию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медианы,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он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позволяет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легко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определить,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имеется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ли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между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этими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двумя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параметрами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корреляционная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зависимость.</w:t>
            </w:r>
          </w:p>
          <w:p w:rsidR="00D54AD6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Диаграмма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рассеяния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строится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таком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порядке: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горизонтальной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линии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откладываются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измерения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величин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измерения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величин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одной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переменной,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вертикальной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оси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другой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переменной.</w:t>
            </w:r>
          </w:p>
        </w:tc>
      </w:tr>
      <w:tr w:rsidR="00D54AD6" w:rsidRPr="00692B33" w:rsidTr="00692B33">
        <w:trPr>
          <w:jc w:val="center"/>
        </w:trPr>
        <w:tc>
          <w:tcPr>
            <w:tcW w:w="8921" w:type="dxa"/>
            <w:shd w:val="clear" w:color="auto" w:fill="auto"/>
            <w:hideMark/>
          </w:tcPr>
          <w:p w:rsidR="00D54AD6" w:rsidRPr="00692B33" w:rsidRDefault="00D54AD6" w:rsidP="00692B33">
            <w:pPr>
              <w:spacing w:line="360" w:lineRule="auto"/>
              <w:jc w:val="both"/>
              <w:rPr>
                <w:bCs/>
                <w:sz w:val="20"/>
                <w:szCs w:val="28"/>
                <w:u w:val="single"/>
              </w:rPr>
            </w:pPr>
            <w:r w:rsidRPr="00692B33">
              <w:rPr>
                <w:bCs/>
                <w:sz w:val="20"/>
                <w:szCs w:val="28"/>
                <w:u w:val="single"/>
              </w:rPr>
              <w:t>Контрольные</w:t>
            </w:r>
            <w:r w:rsidR="00972FAF" w:rsidRPr="00692B33">
              <w:rPr>
                <w:bCs/>
                <w:sz w:val="20"/>
                <w:szCs w:val="28"/>
                <w:u w:val="single"/>
              </w:rPr>
              <w:t xml:space="preserve"> </w:t>
            </w:r>
            <w:r w:rsidRPr="00692B33">
              <w:rPr>
                <w:bCs/>
                <w:sz w:val="20"/>
                <w:szCs w:val="28"/>
                <w:u w:val="single"/>
              </w:rPr>
              <w:t>карты</w:t>
            </w:r>
          </w:p>
        </w:tc>
      </w:tr>
      <w:tr w:rsidR="00D54AD6" w:rsidRPr="00692B33" w:rsidTr="00692B33">
        <w:trPr>
          <w:jc w:val="center"/>
        </w:trPr>
        <w:tc>
          <w:tcPr>
            <w:tcW w:w="8921" w:type="dxa"/>
            <w:shd w:val="clear" w:color="auto" w:fill="auto"/>
            <w:hideMark/>
          </w:tcPr>
          <w:p w:rsidR="00D54AD6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Контрольные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используются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виде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графиков,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полученных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ходе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технологического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процесса.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Графики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отражают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динамику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процесса.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Применяют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различные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контрольные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карты: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медиан,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р-карты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(дефектной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продукции),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pn-карты,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с-карты.</w:t>
            </w:r>
          </w:p>
          <w:p w:rsidR="00D54AD6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Существуют,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частности,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следующие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виды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контрольных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карт: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средних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арифметических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значений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(</w:t>
            </w:r>
            <w:r w:rsidR="0094209E">
              <w:rPr>
                <w:noProof/>
                <w:sz w:val="20"/>
                <w:szCs w:val="28"/>
              </w:rPr>
              <w:pict>
                <v:shape id="Рисунок 11" o:spid="_x0000_i1026" type="#_x0000_t75" alt="Описание: http://www.spc-consulting.ru/app/images/statmetfor13.gif" style="width:18pt;height:21.75pt;visibility:visible">
                  <v:imagedata r:id="rId15" o:title="statmetfor13"/>
                </v:shape>
              </w:pic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карта);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медиан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(</w:t>
            </w:r>
            <w:r w:rsidR="0094209E">
              <w:rPr>
                <w:noProof/>
                <w:sz w:val="20"/>
                <w:szCs w:val="28"/>
              </w:rPr>
              <w:pict>
                <v:shape id="Рисунок 12" o:spid="_x0000_i1027" type="#_x0000_t75" alt="Описание: http://www.spc-consulting.ru/app/images/statmetfor14.gif" style="width:20.25pt;height:18pt;visibility:visible">
                  <v:imagedata r:id="rId16" o:title="statmetfor14"/>
                </v:shape>
              </w:pic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карта);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средних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арифметических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отклонений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(</w:t>
            </w:r>
            <w:r w:rsidRPr="00692B33">
              <w:rPr>
                <w:iCs/>
                <w:sz w:val="20"/>
                <w:szCs w:val="28"/>
              </w:rPr>
              <w:t>S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карта);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размахов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(</w:t>
            </w:r>
            <w:r w:rsidRPr="00692B33">
              <w:rPr>
                <w:iCs/>
                <w:sz w:val="20"/>
                <w:szCs w:val="28"/>
              </w:rPr>
              <w:t>R</w:t>
            </w:r>
            <w:r w:rsidR="00972FAF" w:rsidRPr="00692B33">
              <w:rPr>
                <w:iCs/>
                <w:sz w:val="20"/>
                <w:szCs w:val="28"/>
              </w:rPr>
              <w:t xml:space="preserve"> </w:t>
            </w:r>
            <w:r w:rsidRPr="00692B33">
              <w:rPr>
                <w:iCs/>
                <w:sz w:val="20"/>
                <w:szCs w:val="28"/>
              </w:rPr>
              <w:t>-</w:t>
            </w:r>
            <w:r w:rsidR="00972FAF" w:rsidRPr="00692B33">
              <w:rPr>
                <w:iCs/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карта);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числа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дефектных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единиц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продукции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(</w:t>
            </w:r>
            <w:r w:rsidRPr="00692B33">
              <w:rPr>
                <w:iCs/>
                <w:sz w:val="20"/>
                <w:szCs w:val="28"/>
              </w:rPr>
              <w:t>np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карта);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доли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дефектных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единиц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продукции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(</w:t>
            </w:r>
            <w:r w:rsidRPr="00692B33">
              <w:rPr>
                <w:iCs/>
                <w:sz w:val="20"/>
                <w:szCs w:val="28"/>
              </w:rPr>
              <w:t>Р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карта);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числа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дефектов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(</w:t>
            </w:r>
            <w:r w:rsidRPr="00692B33">
              <w:rPr>
                <w:iCs/>
                <w:sz w:val="20"/>
                <w:szCs w:val="28"/>
              </w:rPr>
              <w:t>С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карта);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числа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дефектов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единицу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продукции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(</w:t>
            </w:r>
            <w:r w:rsidRPr="00692B33">
              <w:rPr>
                <w:iCs/>
                <w:sz w:val="20"/>
                <w:szCs w:val="28"/>
              </w:rPr>
              <w:t>U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карта).</w:t>
            </w:r>
          </w:p>
          <w:p w:rsidR="008B4C57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Первые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четыре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вида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контрольных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применяют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количественному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признаку,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последние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четыре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альтернативному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признаку.</w:t>
            </w:r>
          </w:p>
          <w:p w:rsidR="000631A8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Контрольная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94209E">
              <w:rPr>
                <w:noProof/>
                <w:sz w:val="20"/>
                <w:szCs w:val="28"/>
              </w:rPr>
              <w:pict>
                <v:shape id="Рисунок 13" o:spid="_x0000_i1028" type="#_x0000_t75" alt="Описание: http://www.spc-consulting.ru/app/images/statmetfor13.gif" style="width:18pt;height:21.75pt;visibility:visible">
                  <v:imagedata r:id="rId15" o:title="statmetfor13"/>
                </v:shape>
              </w:pict>
            </w: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iCs/>
                <w:sz w:val="20"/>
                <w:szCs w:val="28"/>
              </w:rPr>
              <w:t>R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(средних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арифметических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значений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размахов)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осуществляет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изменением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среднего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арифметического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контрольной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R,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контролирующей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изменения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рассеивания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значений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показателей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качества.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Эта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применяется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измерении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таких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регулируемых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показателей,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длина,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масса,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диаметр,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время,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предел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прочности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растяжении,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прибыль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т.д.</w:t>
            </w:r>
          </w:p>
          <w:p w:rsidR="000631A8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Рекомендуется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принять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процессов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высокими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требованиями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точности</w:t>
            </w:r>
            <w:r w:rsidR="000631A8" w:rsidRPr="00692B33">
              <w:rPr>
                <w:sz w:val="20"/>
                <w:szCs w:val="28"/>
              </w:rPr>
              <w:t>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продукции,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связанной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обеспечением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безопасности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потребителя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(авиатехника,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автомобилестроение,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сельхозмашиностроение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т.д.);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измерения,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вычисления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управления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процессами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т.д.</w:t>
            </w:r>
          </w:p>
          <w:p w:rsidR="000631A8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Контрольная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94209E">
              <w:rPr>
                <w:noProof/>
                <w:sz w:val="20"/>
                <w:szCs w:val="28"/>
              </w:rPr>
              <w:pict>
                <v:shape id="Рисунок 15" o:spid="_x0000_i1029" type="#_x0000_t75" alt="Описание: http://www.spc-consulting.ru/app/images/statmetfor14.gif" style="width:20.25pt;height:18pt;visibility:visible">
                  <v:imagedata r:id="rId16" o:title="statmetfor14"/>
                </v:shape>
              </w:pict>
            </w: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iCs/>
                <w:sz w:val="20"/>
                <w:szCs w:val="28"/>
              </w:rPr>
              <w:t>R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применяется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таких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же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элементов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контроля,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что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94209E">
              <w:rPr>
                <w:noProof/>
                <w:sz w:val="20"/>
                <w:szCs w:val="28"/>
              </w:rPr>
              <w:pict>
                <v:shape id="Рисунок 16" o:spid="_x0000_i1030" type="#_x0000_t75" alt="Описание: http://www.spc-consulting.ru/app/images/statmetfor13.gif" style="width:18pt;height:21.75pt;visibility:visible">
                  <v:imagedata r:id="rId15" o:title="statmetfor13"/>
                </v:shape>
              </w:pict>
            </w: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iCs/>
                <w:sz w:val="20"/>
                <w:szCs w:val="28"/>
              </w:rPr>
              <w:t>R</w:t>
            </w:r>
            <w:r w:rsidRPr="00692B33">
              <w:rPr>
                <w:sz w:val="20"/>
                <w:szCs w:val="28"/>
              </w:rPr>
              <w:t>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менее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точных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процессов.</w:t>
            </w:r>
          </w:p>
          <w:p w:rsidR="00D54AD6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Контрольная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iCs/>
                <w:sz w:val="20"/>
                <w:szCs w:val="28"/>
              </w:rPr>
              <w:t>Р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(для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доли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дефектных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изделий)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применяется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регулирования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технологического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процесса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(по</w:t>
            </w:r>
            <w:r w:rsidR="000631A8" w:rsidRPr="00692B33">
              <w:rPr>
                <w:sz w:val="20"/>
                <w:szCs w:val="28"/>
              </w:rPr>
              <w:t>сл</w:t>
            </w:r>
            <w:r w:rsidRPr="00692B33">
              <w:rPr>
                <w:sz w:val="20"/>
                <w:szCs w:val="28"/>
              </w:rPr>
              <w:t>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проверки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небольшой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части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изделий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разделения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доброкачественные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дефектные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изделия)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основе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использования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доли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дефектных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изделий,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полученной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делением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числа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обнаруженных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дефектных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изделий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число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проверенных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изделий.</w:t>
            </w:r>
          </w:p>
          <w:p w:rsidR="00D54AD6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Кроме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применения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контрольной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доли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дефектных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изделий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ее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можно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использовать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определения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интенсивности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выпуска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продукции,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процента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неявки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работу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т.д.</w:t>
            </w:r>
          </w:p>
          <w:p w:rsidR="00D54AD6" w:rsidRPr="00692B33" w:rsidRDefault="00D54AD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Контрольная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iCs/>
                <w:sz w:val="20"/>
                <w:szCs w:val="28"/>
              </w:rPr>
              <w:t>pn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применяется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случаях,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когда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контролируемым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параметром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является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число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дефектных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изделий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постоянном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объеме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выборки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n.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Эта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контрольная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соответствует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контрольной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карте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"р"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вариантом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постоянного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"n"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существу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одинакова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ней.</w:t>
            </w:r>
          </w:p>
        </w:tc>
      </w:tr>
      <w:tr w:rsidR="00D54AD6" w:rsidRPr="00692B33" w:rsidTr="00692B33">
        <w:trPr>
          <w:jc w:val="center"/>
        </w:trPr>
        <w:tc>
          <w:tcPr>
            <w:tcW w:w="8921" w:type="dxa"/>
            <w:shd w:val="clear" w:color="auto" w:fill="auto"/>
            <w:hideMark/>
          </w:tcPr>
          <w:p w:rsidR="00D54AD6" w:rsidRPr="00692B33" w:rsidRDefault="00D54AD6" w:rsidP="00692B33">
            <w:pPr>
              <w:pStyle w:val="2"/>
              <w:keepNext w:val="0"/>
              <w:widowControl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u w:val="single"/>
              </w:rPr>
            </w:pPr>
            <w:r w:rsidRPr="00692B33">
              <w:rPr>
                <w:rFonts w:ascii="Times New Roman" w:hAnsi="Times New Roman" w:cs="Times New Roman"/>
                <w:b w:val="0"/>
                <w:i w:val="0"/>
                <w:sz w:val="20"/>
                <w:u w:val="single"/>
              </w:rPr>
              <w:t>Причинно-следственная</w:t>
            </w:r>
            <w:r w:rsidR="00972FAF" w:rsidRPr="00692B33">
              <w:rPr>
                <w:rFonts w:ascii="Times New Roman" w:hAnsi="Times New Roman" w:cs="Times New Roman"/>
                <w:b w:val="0"/>
                <w:i w:val="0"/>
                <w:sz w:val="20"/>
                <w:u w:val="single"/>
              </w:rPr>
              <w:t xml:space="preserve"> </w:t>
            </w:r>
            <w:r w:rsidRPr="00692B33">
              <w:rPr>
                <w:rFonts w:ascii="Times New Roman" w:hAnsi="Times New Roman" w:cs="Times New Roman"/>
                <w:b w:val="0"/>
                <w:i w:val="0"/>
                <w:sz w:val="20"/>
                <w:u w:val="single"/>
              </w:rPr>
              <w:t>диаграмма</w:t>
            </w:r>
            <w:r w:rsidR="00972FAF" w:rsidRPr="00692B33">
              <w:rPr>
                <w:rFonts w:ascii="Times New Roman" w:hAnsi="Times New Roman" w:cs="Times New Roman"/>
                <w:b w:val="0"/>
                <w:i w:val="0"/>
                <w:sz w:val="20"/>
                <w:u w:val="single"/>
              </w:rPr>
              <w:t xml:space="preserve"> </w:t>
            </w:r>
            <w:r w:rsidRPr="00692B33">
              <w:rPr>
                <w:rFonts w:ascii="Times New Roman" w:hAnsi="Times New Roman" w:cs="Times New Roman"/>
                <w:b w:val="0"/>
                <w:i w:val="0"/>
                <w:sz w:val="20"/>
                <w:u w:val="single"/>
              </w:rPr>
              <w:t>(схема</w:t>
            </w:r>
            <w:r w:rsidR="00972FAF" w:rsidRPr="00692B33">
              <w:rPr>
                <w:rFonts w:ascii="Times New Roman" w:hAnsi="Times New Roman" w:cs="Times New Roman"/>
                <w:b w:val="0"/>
                <w:i w:val="0"/>
                <w:sz w:val="20"/>
                <w:u w:val="single"/>
              </w:rPr>
              <w:t xml:space="preserve"> </w:t>
            </w:r>
            <w:r w:rsidRPr="00692B33">
              <w:rPr>
                <w:rFonts w:ascii="Times New Roman" w:hAnsi="Times New Roman" w:cs="Times New Roman"/>
                <w:b w:val="0"/>
                <w:i w:val="0"/>
                <w:sz w:val="20"/>
                <w:u w:val="single"/>
              </w:rPr>
              <w:t>Исикавы)</w:t>
            </w:r>
          </w:p>
        </w:tc>
      </w:tr>
      <w:tr w:rsidR="00D54AD6" w:rsidRPr="00692B33" w:rsidTr="00692B33">
        <w:trPr>
          <w:jc w:val="center"/>
        </w:trPr>
        <w:tc>
          <w:tcPr>
            <w:tcW w:w="8921" w:type="dxa"/>
            <w:shd w:val="clear" w:color="auto" w:fill="auto"/>
            <w:hideMark/>
          </w:tcPr>
          <w:p w:rsidR="00D54AD6" w:rsidRPr="00692B33" w:rsidRDefault="0094209E" w:rsidP="00692B33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shape id="Рисунок 24" o:spid="_x0000_s1034" type="#_x0000_t75" alt="Описание: диаграмма причин и следствий" style="position:absolute;left:0;text-align:left;margin-left:1.3pt;margin-top:71.75pt;width:195pt;height:138pt;z-index:251658240;visibility:visible;mso-position-horizontal-relative:text;mso-position-vertical-relative:text">
                  <v:imagedata r:id="rId17" o:title="диаграмма причин и следствий"/>
                  <w10:wrap type="through"/>
                </v:shape>
              </w:pict>
            </w:r>
            <w:r w:rsidR="00D54AD6"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Японии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работников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первой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линии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производства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процесс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представляют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как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взаимодействие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4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М: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Material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(материал)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+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Mashine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(оборудование)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+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Man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(оператор)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+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Method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(метод).</w:t>
            </w:r>
          </w:p>
          <w:p w:rsidR="00D54AD6" w:rsidRPr="00692B33" w:rsidRDefault="00D54AD6" w:rsidP="00692B33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При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составлении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причинно-следственной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диаграммы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подбирают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максимальное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число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факторов,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имеющих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отношение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характеристике,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которая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вышла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пределы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допустимых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значений.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исследовании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причин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явления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необходимо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привлекать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BD1023" w:rsidRPr="00692B33">
              <w:rPr>
                <w:sz w:val="20"/>
                <w:szCs w:val="20"/>
              </w:rPr>
              <w:t>Рис.5.</w:t>
            </w:r>
            <w:r w:rsidR="00972FAF" w:rsidRPr="00692B33">
              <w:rPr>
                <w:sz w:val="20"/>
                <w:szCs w:val="20"/>
              </w:rPr>
              <w:t xml:space="preserve"> </w:t>
            </w:r>
            <w:r w:rsidR="00BD1023" w:rsidRPr="00692B33">
              <w:rPr>
                <w:sz w:val="20"/>
                <w:szCs w:val="20"/>
              </w:rPr>
              <w:t>причинно</w:t>
            </w:r>
            <w:r w:rsidR="00972FAF" w:rsidRPr="00692B33">
              <w:rPr>
                <w:sz w:val="20"/>
                <w:szCs w:val="20"/>
              </w:rPr>
              <w:t xml:space="preserve"> </w:t>
            </w:r>
            <w:r w:rsidR="00BD1023" w:rsidRPr="00692B33">
              <w:rPr>
                <w:sz w:val="20"/>
                <w:szCs w:val="20"/>
              </w:rPr>
              <w:t>–</w:t>
            </w:r>
            <w:r w:rsidR="00972FAF" w:rsidRPr="00692B33">
              <w:rPr>
                <w:sz w:val="20"/>
                <w:szCs w:val="20"/>
              </w:rPr>
              <w:t xml:space="preserve"> </w:t>
            </w:r>
            <w:r w:rsidR="00BD1023" w:rsidRPr="00692B33">
              <w:rPr>
                <w:sz w:val="20"/>
                <w:szCs w:val="20"/>
              </w:rPr>
              <w:t>следственная</w:t>
            </w:r>
            <w:r w:rsidR="00972FAF" w:rsidRPr="00692B33">
              <w:rPr>
                <w:sz w:val="20"/>
                <w:szCs w:val="20"/>
              </w:rPr>
              <w:t xml:space="preserve"> </w:t>
            </w:r>
            <w:r w:rsidR="00BD1023" w:rsidRPr="00692B33">
              <w:rPr>
                <w:sz w:val="20"/>
                <w:szCs w:val="20"/>
              </w:rPr>
              <w:t>диаграмма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третьих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лиц,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имеющих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непосредственного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отношения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работе,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так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них,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отличие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лиц,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привычных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данной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рабочей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обстановке,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может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возникну</w:t>
            </w:r>
            <w:r w:rsidR="00BD1023" w:rsidRPr="00692B33">
              <w:rPr>
                <w:sz w:val="20"/>
                <w:szCs w:val="28"/>
              </w:rPr>
              <w:t>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BD1023" w:rsidRPr="00692B33">
              <w:rPr>
                <w:sz w:val="20"/>
                <w:szCs w:val="28"/>
              </w:rPr>
              <w:t>неожиданный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BD1023" w:rsidRPr="00692B33">
              <w:rPr>
                <w:sz w:val="20"/>
                <w:szCs w:val="28"/>
              </w:rPr>
              <w:t>подход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BD1023" w:rsidRPr="00692B33">
              <w:rPr>
                <w:sz w:val="20"/>
                <w:szCs w:val="28"/>
              </w:rPr>
              <w:t>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BD1023" w:rsidRPr="00692B33">
              <w:rPr>
                <w:sz w:val="20"/>
                <w:szCs w:val="28"/>
              </w:rPr>
              <w:t>выявлен</w:t>
            </w:r>
            <w:r w:rsidRPr="00692B33">
              <w:rPr>
                <w:sz w:val="20"/>
                <w:szCs w:val="28"/>
              </w:rPr>
              <w:t>ию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причин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недоброкачественности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изделий.</w:t>
            </w:r>
          </w:p>
          <w:p w:rsidR="00D54AD6" w:rsidRPr="00692B33" w:rsidRDefault="00D54AD6" w:rsidP="00692B33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Наиболее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эффективным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считается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групповой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метод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анализа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причин,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называемый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rStyle w:val="a3"/>
                <w:b w:val="0"/>
                <w:sz w:val="20"/>
                <w:szCs w:val="28"/>
              </w:rPr>
              <w:t>"мозговым</w:t>
            </w:r>
            <w:r w:rsidR="00972FAF" w:rsidRPr="00692B33">
              <w:rPr>
                <w:rStyle w:val="a3"/>
                <w:b w:val="0"/>
                <w:sz w:val="20"/>
                <w:szCs w:val="28"/>
              </w:rPr>
              <w:t xml:space="preserve"> </w:t>
            </w:r>
            <w:r w:rsidRPr="00692B33">
              <w:rPr>
                <w:rStyle w:val="a3"/>
                <w:b w:val="0"/>
                <w:sz w:val="20"/>
                <w:szCs w:val="28"/>
              </w:rPr>
              <w:t>штурмом"</w:t>
            </w:r>
            <w:r w:rsidRPr="00692B33">
              <w:rPr>
                <w:sz w:val="20"/>
                <w:szCs w:val="28"/>
              </w:rPr>
              <w:t>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использовании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метода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"мозгового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штурма"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выявления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причин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возникновения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проблемы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необходимо: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обеспечить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атмосферу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свободного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высказывания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членами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группы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мнения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повод</w:t>
            </w:r>
            <w:r w:rsidR="00BD1023" w:rsidRPr="00692B33">
              <w:rPr>
                <w:sz w:val="20"/>
                <w:szCs w:val="28"/>
              </w:rPr>
              <w:t>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BD1023" w:rsidRPr="00692B33">
              <w:rPr>
                <w:sz w:val="20"/>
                <w:szCs w:val="28"/>
              </w:rPr>
              <w:t>причин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BD1023" w:rsidRPr="00692B33">
              <w:rPr>
                <w:sz w:val="20"/>
                <w:szCs w:val="28"/>
              </w:rPr>
              <w:t>возникновения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BD1023" w:rsidRPr="00692B33">
              <w:rPr>
                <w:sz w:val="20"/>
                <w:szCs w:val="28"/>
              </w:rPr>
              <w:t>проблемы,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исключить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бесплодные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разговоры,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ценя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идеи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со</w:t>
            </w:r>
            <w:r w:rsidR="00BD1023" w:rsidRPr="00692B33">
              <w:rPr>
                <w:sz w:val="20"/>
                <w:szCs w:val="28"/>
              </w:rPr>
              <w:t>знательное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BD1023" w:rsidRPr="00692B33">
              <w:rPr>
                <w:sz w:val="20"/>
                <w:szCs w:val="28"/>
              </w:rPr>
              <w:t>оперирование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BD1023" w:rsidRPr="00692B33">
              <w:rPr>
                <w:sz w:val="20"/>
                <w:szCs w:val="28"/>
              </w:rPr>
              <w:t>фактами,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лицам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руководящего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состава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никогда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высказываться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первыми</w:t>
            </w:r>
            <w:r w:rsidR="00BD1023" w:rsidRPr="00692B33">
              <w:rPr>
                <w:sz w:val="20"/>
                <w:szCs w:val="28"/>
              </w:rPr>
              <w:t>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составлении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причинно-следственной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диаграммы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последней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стрелкой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среди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причин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следует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обозначить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"и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прочие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неучтенные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факторы".</w:t>
            </w:r>
          </w:p>
        </w:tc>
      </w:tr>
      <w:tr w:rsidR="00D54AD6" w:rsidRPr="00692B33" w:rsidTr="00692B33">
        <w:trPr>
          <w:jc w:val="center"/>
        </w:trPr>
        <w:tc>
          <w:tcPr>
            <w:tcW w:w="8921" w:type="dxa"/>
            <w:shd w:val="clear" w:color="auto" w:fill="auto"/>
            <w:hideMark/>
          </w:tcPr>
          <w:p w:rsidR="00D54AD6" w:rsidRPr="00692B33" w:rsidRDefault="00D54AD6" w:rsidP="00692B33">
            <w:pPr>
              <w:pStyle w:val="2"/>
              <w:keepNext w:val="0"/>
              <w:widowControl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u w:val="single"/>
              </w:rPr>
            </w:pPr>
            <w:r w:rsidRPr="00692B33">
              <w:rPr>
                <w:rFonts w:ascii="Times New Roman" w:hAnsi="Times New Roman" w:cs="Times New Roman"/>
                <w:b w:val="0"/>
                <w:i w:val="0"/>
                <w:sz w:val="20"/>
                <w:u w:val="single"/>
              </w:rPr>
              <w:t>Стратификация</w:t>
            </w:r>
          </w:p>
        </w:tc>
      </w:tr>
      <w:tr w:rsidR="00D54AD6" w:rsidRPr="00692B33" w:rsidTr="00692B33">
        <w:trPr>
          <w:jc w:val="center"/>
        </w:trPr>
        <w:tc>
          <w:tcPr>
            <w:tcW w:w="8921" w:type="dxa"/>
            <w:shd w:val="clear" w:color="auto" w:fill="auto"/>
            <w:hideMark/>
          </w:tcPr>
          <w:p w:rsidR="003E10B6" w:rsidRPr="00692B33" w:rsidRDefault="0094209E" w:rsidP="00692B33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shape id="Рисунок 29" o:spid="_x0000_s1033" type="#_x0000_t75" alt="Описание: диалоговое окно для получения стратифицированной выборки" style="position:absolute;left:0;text-align:left;margin-left:.25pt;margin-top:1.35pt;width:147.75pt;height:135pt;z-index:251659264;visibility:visible;mso-position-horizontal-relative:text;mso-position-vertical-relative:text">
                  <v:imagedata r:id="rId18" o:title="диалоговое окно для получения стратифицированной выборки"/>
                  <w10:wrap type="through"/>
                </v:shape>
              </w:pict>
            </w:r>
            <w:r w:rsidR="003E10B6" w:rsidRPr="00692B33">
              <w:rPr>
                <w:sz w:val="20"/>
                <w:szCs w:val="28"/>
              </w:rPr>
              <w:t>Одним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из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наиболее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простых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статистических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методов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является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метод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расслоения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(стратификации)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данных.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соответствии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с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этим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методом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производят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расслоение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данных,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то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есть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группируют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данные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зависимости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от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условий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получения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производят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обработку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каждой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группы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3E10B6" w:rsidRPr="00692B33">
              <w:rPr>
                <w:sz w:val="20"/>
                <w:szCs w:val="28"/>
              </w:rPr>
              <w:t>отдельности.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AA64D7" w:rsidRPr="00692B33">
              <w:rPr>
                <w:sz w:val="20"/>
                <w:szCs w:val="28"/>
              </w:rPr>
              <w:t>(Рис.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AA64D7" w:rsidRPr="00692B33">
              <w:rPr>
                <w:sz w:val="20"/>
                <w:szCs w:val="28"/>
              </w:rPr>
              <w:t>6.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AA64D7" w:rsidRPr="00692B33">
              <w:rPr>
                <w:sz w:val="20"/>
                <w:szCs w:val="28"/>
              </w:rPr>
              <w:t>Диалоговое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AA64D7" w:rsidRPr="00692B33">
              <w:rPr>
                <w:sz w:val="20"/>
                <w:szCs w:val="28"/>
              </w:rPr>
              <w:t>окно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AA64D7"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AA64D7" w:rsidRPr="00692B33">
              <w:rPr>
                <w:rStyle w:val="a3"/>
                <w:b w:val="0"/>
                <w:iCs/>
                <w:sz w:val="20"/>
                <w:szCs w:val="28"/>
              </w:rPr>
              <w:t>получения</w:t>
            </w:r>
            <w:r w:rsidR="00972FAF" w:rsidRPr="00692B33">
              <w:rPr>
                <w:rStyle w:val="a3"/>
                <w:b w:val="0"/>
                <w:iCs/>
                <w:sz w:val="20"/>
                <w:szCs w:val="28"/>
              </w:rPr>
              <w:t xml:space="preserve"> </w:t>
            </w:r>
            <w:r w:rsidR="00AA64D7" w:rsidRPr="00692B33">
              <w:rPr>
                <w:rStyle w:val="a3"/>
                <w:b w:val="0"/>
                <w:iCs/>
                <w:sz w:val="20"/>
                <w:szCs w:val="28"/>
              </w:rPr>
              <w:t>стратифицированной</w:t>
            </w:r>
            <w:r w:rsidR="00972FAF" w:rsidRPr="00692B33">
              <w:rPr>
                <w:rStyle w:val="a3"/>
                <w:b w:val="0"/>
                <w:iCs/>
                <w:sz w:val="20"/>
                <w:szCs w:val="28"/>
              </w:rPr>
              <w:t xml:space="preserve"> </w:t>
            </w:r>
            <w:r w:rsidR="00AA64D7" w:rsidRPr="00692B33">
              <w:rPr>
                <w:rStyle w:val="a3"/>
                <w:b w:val="0"/>
                <w:iCs/>
                <w:sz w:val="20"/>
                <w:szCs w:val="28"/>
              </w:rPr>
              <w:t>выборки)</w:t>
            </w:r>
            <w:r w:rsidR="005E3ACF" w:rsidRPr="00692B33">
              <w:rPr>
                <w:rStyle w:val="a3"/>
                <w:b w:val="0"/>
                <w:iCs/>
                <w:sz w:val="20"/>
                <w:szCs w:val="28"/>
              </w:rPr>
              <w:t>.</w:t>
            </w:r>
          </w:p>
          <w:p w:rsidR="003E10B6" w:rsidRPr="00692B33" w:rsidRDefault="003E10B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Например,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расслоение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можно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провести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следующим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признакам:</w:t>
            </w:r>
          </w:p>
          <w:p w:rsidR="003E10B6" w:rsidRPr="00692B33" w:rsidRDefault="003E10B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расслоение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исполнителям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–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работающим,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полу,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стажу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работы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т.д.;</w:t>
            </w:r>
          </w:p>
          <w:p w:rsidR="003E10B6" w:rsidRPr="00692B33" w:rsidRDefault="003E10B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расслоение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машинам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оборудованию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–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новому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старому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оборудованию,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марке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оборудования,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конструкции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т.д.;</w:t>
            </w:r>
          </w:p>
          <w:p w:rsidR="003E10B6" w:rsidRPr="00692B33" w:rsidRDefault="003E10B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расслоение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материалу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–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месту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производства,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фирме-производителю,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партии,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качеству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сырья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т.д.;</w:t>
            </w:r>
          </w:p>
          <w:p w:rsidR="003E10B6" w:rsidRPr="00692B33" w:rsidRDefault="003E10B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расслоение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способу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производства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–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температуре,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технологическому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приему,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месту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производства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работ.</w:t>
            </w:r>
          </w:p>
          <w:p w:rsidR="003E10B6" w:rsidRPr="00692B33" w:rsidRDefault="003E10B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При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расслоении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данных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следует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стремиться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тому,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чтобы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различие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внутри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группы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было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можно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меньше,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различие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между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группами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–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можно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больше.</w:t>
            </w:r>
          </w:p>
          <w:p w:rsidR="003E10B6" w:rsidRPr="00692B33" w:rsidRDefault="003E10B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Расслоение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позволяет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получить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представление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скрытых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причинах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дефектов,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также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помогает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выявить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причину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появления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дефекта,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если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обнаруживается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разница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данных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между</w:t>
            </w:r>
            <w:r w:rsidR="00972FAF" w:rsidRPr="00692B33">
              <w:rPr>
                <w:sz w:val="20"/>
                <w:szCs w:val="28"/>
              </w:rPr>
              <w:t xml:space="preserve"> «</w:t>
            </w:r>
            <w:r w:rsidRPr="00692B33">
              <w:rPr>
                <w:sz w:val="20"/>
                <w:szCs w:val="28"/>
              </w:rPr>
              <w:t>слоями</w:t>
            </w:r>
            <w:r w:rsidR="00972FAF" w:rsidRPr="00692B33">
              <w:rPr>
                <w:sz w:val="20"/>
                <w:szCs w:val="28"/>
              </w:rPr>
              <w:t>»</w:t>
            </w:r>
            <w:r w:rsidRPr="00692B33">
              <w:rPr>
                <w:sz w:val="20"/>
                <w:szCs w:val="28"/>
              </w:rPr>
              <w:t>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Например,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если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расслоение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проведено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фактору</w:t>
            </w:r>
            <w:r w:rsidR="00972FAF" w:rsidRPr="00692B33">
              <w:rPr>
                <w:sz w:val="20"/>
                <w:szCs w:val="28"/>
              </w:rPr>
              <w:t xml:space="preserve"> «</w:t>
            </w:r>
            <w:r w:rsidRPr="00692B33">
              <w:rPr>
                <w:sz w:val="20"/>
                <w:szCs w:val="28"/>
              </w:rPr>
              <w:t>исполнитель</w:t>
            </w:r>
            <w:r w:rsidR="00972FAF" w:rsidRPr="00692B33">
              <w:rPr>
                <w:sz w:val="20"/>
                <w:szCs w:val="28"/>
              </w:rPr>
              <w:t>»</w:t>
            </w:r>
            <w:r w:rsidRPr="00692B33">
              <w:rPr>
                <w:sz w:val="20"/>
                <w:szCs w:val="28"/>
              </w:rPr>
              <w:t>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значительном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различии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данных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можно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определить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влияние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или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иного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исполнителя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качество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изделия;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если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расслоение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проведено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фактору</w:t>
            </w:r>
            <w:r w:rsidR="00972FAF" w:rsidRPr="00692B33">
              <w:rPr>
                <w:sz w:val="20"/>
                <w:szCs w:val="28"/>
              </w:rPr>
              <w:t xml:space="preserve"> «</w:t>
            </w:r>
            <w:r w:rsidRPr="00692B33">
              <w:rPr>
                <w:sz w:val="20"/>
                <w:szCs w:val="28"/>
              </w:rPr>
              <w:t>оборудование</w:t>
            </w:r>
            <w:r w:rsidR="00972FAF" w:rsidRPr="00692B33">
              <w:rPr>
                <w:sz w:val="20"/>
                <w:szCs w:val="28"/>
              </w:rPr>
              <w:t xml:space="preserve">» </w:t>
            </w:r>
            <w:r w:rsidRPr="00692B33">
              <w:rPr>
                <w:sz w:val="20"/>
                <w:szCs w:val="28"/>
              </w:rPr>
              <w:t>–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влияние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использования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разного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оборудования.</w:t>
            </w:r>
          </w:p>
          <w:p w:rsidR="003E10B6" w:rsidRPr="00692B33" w:rsidRDefault="003E10B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Если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после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расслоения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данных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невозможно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определить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наглядно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решающий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фактор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решении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проблемы,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необходимо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проводить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более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глубокий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анализ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данных.</w:t>
            </w:r>
          </w:p>
          <w:p w:rsidR="00D54AD6" w:rsidRPr="00692B33" w:rsidRDefault="003E10B6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практике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стратификация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используется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расслаивания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статистических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данных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различным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признакам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анализа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выявленной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этом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разницы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диаграммах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Парето,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схемах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Исикавы,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гистограммах,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диаграммах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рассеивания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т.д.</w:t>
            </w:r>
          </w:p>
        </w:tc>
      </w:tr>
      <w:tr w:rsidR="00D54AD6" w:rsidRPr="00692B33" w:rsidTr="00692B33">
        <w:trPr>
          <w:jc w:val="center"/>
        </w:trPr>
        <w:tc>
          <w:tcPr>
            <w:tcW w:w="8921" w:type="dxa"/>
            <w:shd w:val="clear" w:color="auto" w:fill="auto"/>
            <w:hideMark/>
          </w:tcPr>
          <w:p w:rsidR="00D54AD6" w:rsidRPr="00692B33" w:rsidRDefault="00D54AD6" w:rsidP="00692B33">
            <w:pPr>
              <w:pStyle w:val="2"/>
              <w:keepNext w:val="0"/>
              <w:widowControl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u w:val="single"/>
              </w:rPr>
            </w:pPr>
            <w:r w:rsidRPr="00692B33">
              <w:rPr>
                <w:rFonts w:ascii="Times New Roman" w:hAnsi="Times New Roman" w:cs="Times New Roman"/>
                <w:b w:val="0"/>
                <w:i w:val="0"/>
                <w:sz w:val="20"/>
                <w:u w:val="single"/>
              </w:rPr>
              <w:t>Функция</w:t>
            </w:r>
            <w:r w:rsidR="00972FAF" w:rsidRPr="00692B33">
              <w:rPr>
                <w:rFonts w:ascii="Times New Roman" w:hAnsi="Times New Roman" w:cs="Times New Roman"/>
                <w:b w:val="0"/>
                <w:i w:val="0"/>
                <w:sz w:val="20"/>
                <w:u w:val="single"/>
              </w:rPr>
              <w:t xml:space="preserve"> </w:t>
            </w:r>
            <w:r w:rsidRPr="00692B33">
              <w:rPr>
                <w:rFonts w:ascii="Times New Roman" w:hAnsi="Times New Roman" w:cs="Times New Roman"/>
                <w:b w:val="0"/>
                <w:i w:val="0"/>
                <w:sz w:val="20"/>
                <w:u w:val="single"/>
              </w:rPr>
              <w:t>потерь</w:t>
            </w:r>
            <w:r w:rsidR="00972FAF" w:rsidRPr="00692B33">
              <w:rPr>
                <w:rFonts w:ascii="Times New Roman" w:hAnsi="Times New Roman" w:cs="Times New Roman"/>
                <w:b w:val="0"/>
                <w:i w:val="0"/>
                <w:sz w:val="20"/>
                <w:u w:val="single"/>
              </w:rPr>
              <w:t xml:space="preserve"> </w:t>
            </w:r>
            <w:r w:rsidRPr="00692B33">
              <w:rPr>
                <w:rFonts w:ascii="Times New Roman" w:hAnsi="Times New Roman" w:cs="Times New Roman"/>
                <w:b w:val="0"/>
                <w:i w:val="0"/>
                <w:sz w:val="20"/>
                <w:u w:val="single"/>
              </w:rPr>
              <w:t>Тагучи</w:t>
            </w:r>
          </w:p>
        </w:tc>
      </w:tr>
      <w:tr w:rsidR="00D54AD6" w:rsidRPr="00692B33" w:rsidTr="00692B33">
        <w:trPr>
          <w:jc w:val="center"/>
        </w:trPr>
        <w:tc>
          <w:tcPr>
            <w:tcW w:w="8921" w:type="dxa"/>
            <w:shd w:val="clear" w:color="auto" w:fill="auto"/>
            <w:hideMark/>
          </w:tcPr>
          <w:p w:rsidR="00D54AD6" w:rsidRPr="00692B33" w:rsidRDefault="0094209E" w:rsidP="00692B33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shape id="Рисунок 31" o:spid="_x0000_s1032" type="#_x0000_t75" alt="Описание: функция потерь Тагучи" style="position:absolute;left:0;text-align:left;margin-left:3pt;margin-top:1.35pt;width:174pt;height:130.5pt;z-index:251660288;visibility:visible;mso-position-horizontal-relative:text;mso-position-vertical-relative:text">
                  <v:imagedata r:id="rId19" o:title="функция потерь Тагучи"/>
                  <w10:wrap type="through"/>
                </v:shape>
              </w:pict>
            </w:r>
            <w:r w:rsidR="00D54AD6" w:rsidRPr="00692B33">
              <w:rPr>
                <w:sz w:val="20"/>
                <w:szCs w:val="28"/>
              </w:rPr>
              <w:t>Подход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Тагучи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позволяет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ранжировать</w:t>
            </w:r>
            <w:r w:rsidR="00972FAF" w:rsidRPr="00692B33">
              <w:rPr>
                <w:bCs/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приоритеты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программе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управления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D54AD6" w:rsidRPr="00692B33">
              <w:rPr>
                <w:sz w:val="20"/>
                <w:szCs w:val="28"/>
              </w:rPr>
              <w:t>качеством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5E3ACF"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5E3ACF" w:rsidRPr="00692B33">
              <w:rPr>
                <w:sz w:val="20"/>
                <w:szCs w:val="28"/>
              </w:rPr>
              <w:t>количественно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5E3ACF" w:rsidRPr="00692B33">
              <w:rPr>
                <w:sz w:val="20"/>
                <w:szCs w:val="28"/>
              </w:rPr>
              <w:t>оценить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5E3ACF" w:rsidRPr="00692B33">
              <w:rPr>
                <w:sz w:val="20"/>
                <w:szCs w:val="28"/>
              </w:rPr>
              <w:t>улучшение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5E3ACF" w:rsidRPr="00692B33">
              <w:rPr>
                <w:sz w:val="20"/>
                <w:szCs w:val="28"/>
              </w:rPr>
              <w:t>качества.</w:t>
            </w:r>
            <w:r w:rsidR="008A30B3" w:rsidRPr="00692B33">
              <w:rPr>
                <w:sz w:val="20"/>
                <w:szCs w:val="28"/>
              </w:rPr>
              <w:t>(Рис.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8A30B3" w:rsidRPr="00692B33">
              <w:rPr>
                <w:sz w:val="20"/>
                <w:szCs w:val="28"/>
              </w:rPr>
              <w:t>7.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8A30B3" w:rsidRPr="00692B33">
              <w:rPr>
                <w:sz w:val="20"/>
                <w:szCs w:val="28"/>
              </w:rPr>
              <w:t>Функция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8A30B3" w:rsidRPr="00692B33">
              <w:rPr>
                <w:sz w:val="20"/>
                <w:szCs w:val="28"/>
              </w:rPr>
              <w:t>потерь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8A30B3" w:rsidRPr="00692B33">
              <w:rPr>
                <w:sz w:val="20"/>
                <w:szCs w:val="28"/>
              </w:rPr>
              <w:t>Тагучи).</w:t>
            </w:r>
          </w:p>
          <w:p w:rsidR="00D54AD6" w:rsidRPr="00692B33" w:rsidRDefault="00D54AD6" w:rsidP="00692B33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Японский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ученый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rStyle w:val="a3"/>
                <w:b w:val="0"/>
                <w:sz w:val="20"/>
                <w:szCs w:val="28"/>
              </w:rPr>
              <w:t>Г.</w:t>
            </w:r>
            <w:r w:rsidR="00972FAF" w:rsidRPr="00692B33">
              <w:rPr>
                <w:rStyle w:val="a3"/>
                <w:b w:val="0"/>
                <w:sz w:val="20"/>
                <w:szCs w:val="28"/>
              </w:rPr>
              <w:t xml:space="preserve"> </w:t>
            </w:r>
            <w:r w:rsidRPr="00692B33">
              <w:rPr>
                <w:rStyle w:val="a3"/>
                <w:b w:val="0"/>
                <w:sz w:val="20"/>
                <w:szCs w:val="28"/>
              </w:rPr>
              <w:t>Тагучи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1960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высказал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мысль,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что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качество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может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более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рассматриваться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мера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соответствия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требованиям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проектной/конструкторской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документации.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Соблюдения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качества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терминах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границ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допусков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недостаточно.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Необходимо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постоянно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стремиться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номиналу,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уменьшению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разброса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даже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внутри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границ,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установленных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проектом.</w:t>
            </w:r>
          </w:p>
          <w:p w:rsidR="00D54AD6" w:rsidRPr="00692B33" w:rsidRDefault="00D54AD6" w:rsidP="00692B33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Г.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Тагучи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предложил,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что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удовлетворение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требований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допусков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-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отнюдь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достаточный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критерий,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чтобы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судить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качестве.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конце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концов,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минимальными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оказываются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затраты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обслуживание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продукта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после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его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получения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потребителем,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т.е.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минимизируются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переделки,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наладки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расходы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гарантийному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обслуживанию.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Управление,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нацеленное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лишь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достижение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соответствия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требованиям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допусков,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приводит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="001C3D03" w:rsidRPr="00692B33">
              <w:rPr>
                <w:sz w:val="20"/>
                <w:szCs w:val="28"/>
              </w:rPr>
              <w:t>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своим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специфичным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проблемам.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Вместе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тем,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нельзя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</w:t>
            </w:r>
            <w:r w:rsidR="005E3ACF" w:rsidRPr="00692B33">
              <w:rPr>
                <w:sz w:val="20"/>
                <w:szCs w:val="28"/>
              </w:rPr>
              <w:t>т</w:t>
            </w:r>
            <w:r w:rsidRPr="00692B33">
              <w:rPr>
                <w:sz w:val="20"/>
                <w:szCs w:val="28"/>
              </w:rPr>
              <w:t>метить,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что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допуски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служили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верную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службу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протяжении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многих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лет: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они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позволяли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производить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предметы,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которые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были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достаточно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хороши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свою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эпоху.</w:t>
            </w:r>
          </w:p>
          <w:p w:rsidR="00D54AD6" w:rsidRPr="00692B33" w:rsidRDefault="00D54AD6" w:rsidP="00692B33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Очевидно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необходим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другой,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качественно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другой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подход,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который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требует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искусственного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определения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годного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негодного,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хорошего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плохого,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дефектного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бездефектного.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Такой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подход,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свою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очередь,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предполагает,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что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существует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наилучшее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значение,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что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любое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отклонение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этого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номинального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значения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вызывает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некоторого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вида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потери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или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сложности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соответствии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типом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зависимости,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который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был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рассмотрен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примерах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диаметра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валов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отверстий.</w:t>
            </w:r>
          </w:p>
          <w:p w:rsidR="00D54AD6" w:rsidRPr="00692B33" w:rsidRDefault="00D54AD6" w:rsidP="00692B33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Значение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показателя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качества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откладывается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горизонтальной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оси,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вертикальная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ось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показывает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"потери",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или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"вред",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или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"значимость",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относящиеся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значениям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показателей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качества.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Эти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потери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принимаются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равными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нулю,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когда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характеристика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качества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достигает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своего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номинального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значения.</w:t>
            </w:r>
            <w:r w:rsidR="00972FAF" w:rsidRPr="00692B33">
              <w:rPr>
                <w:sz w:val="20"/>
                <w:szCs w:val="28"/>
              </w:rPr>
              <w:t xml:space="preserve"> </w:t>
            </w:r>
          </w:p>
        </w:tc>
      </w:tr>
    </w:tbl>
    <w:p w:rsidR="008510DA" w:rsidRDefault="008510DA" w:rsidP="00972FAF">
      <w:pPr>
        <w:pStyle w:val="2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5B3F4D" w:rsidRDefault="005B3F4D">
      <w:pPr>
        <w:rPr>
          <w:rFonts w:eastAsia="Arial Unicode MS"/>
          <w:b/>
          <w:bCs/>
          <w:iCs/>
          <w:sz w:val="28"/>
          <w:szCs w:val="28"/>
        </w:rPr>
      </w:pPr>
      <w:r>
        <w:rPr>
          <w:i/>
        </w:rPr>
        <w:br w:type="page"/>
      </w:r>
    </w:p>
    <w:p w:rsidR="00DE735B" w:rsidRPr="00972FAF" w:rsidRDefault="0059067B" w:rsidP="00972FAF">
      <w:pPr>
        <w:pStyle w:val="2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972FAF">
        <w:rPr>
          <w:rFonts w:ascii="Times New Roman" w:hAnsi="Times New Roman" w:cs="Times New Roman"/>
          <w:i w:val="0"/>
        </w:rPr>
        <w:t>3.</w:t>
      </w:r>
      <w:r w:rsidR="008510DA">
        <w:rPr>
          <w:rFonts w:ascii="Times New Roman" w:hAnsi="Times New Roman" w:cs="Times New Roman"/>
          <w:i w:val="0"/>
        </w:rPr>
        <w:t>Задача</w:t>
      </w:r>
    </w:p>
    <w:p w:rsidR="001C3D03" w:rsidRPr="00972FAF" w:rsidRDefault="001C3D03" w:rsidP="00972FAF">
      <w:pPr>
        <w:spacing w:line="360" w:lineRule="auto"/>
        <w:ind w:firstLine="709"/>
        <w:jc w:val="both"/>
        <w:rPr>
          <w:sz w:val="28"/>
        </w:rPr>
      </w:pPr>
    </w:p>
    <w:p w:rsidR="007D61E7" w:rsidRPr="00972FAF" w:rsidRDefault="0059067B" w:rsidP="00972FAF">
      <w:pPr>
        <w:pStyle w:val="2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72FAF">
        <w:rPr>
          <w:rFonts w:ascii="Times New Roman" w:hAnsi="Times New Roman" w:cs="Times New Roman"/>
          <w:b w:val="0"/>
          <w:i w:val="0"/>
        </w:rPr>
        <w:t>При</w:t>
      </w:r>
      <w:r w:rsidR="00972FAF" w:rsidRPr="00972FAF">
        <w:rPr>
          <w:rFonts w:ascii="Times New Roman" w:hAnsi="Times New Roman" w:cs="Times New Roman"/>
          <w:b w:val="0"/>
          <w:i w:val="0"/>
        </w:rPr>
        <w:t xml:space="preserve"> </w:t>
      </w:r>
      <w:r w:rsidRPr="00972FAF">
        <w:rPr>
          <w:rFonts w:ascii="Times New Roman" w:hAnsi="Times New Roman" w:cs="Times New Roman"/>
          <w:b w:val="0"/>
          <w:i w:val="0"/>
        </w:rPr>
        <w:t>анализе</w:t>
      </w:r>
      <w:r w:rsidR="00972FAF" w:rsidRPr="00972FAF">
        <w:rPr>
          <w:rFonts w:ascii="Times New Roman" w:hAnsi="Times New Roman" w:cs="Times New Roman"/>
          <w:b w:val="0"/>
          <w:i w:val="0"/>
        </w:rPr>
        <w:t xml:space="preserve"> </w:t>
      </w:r>
      <w:r w:rsidRPr="00972FAF">
        <w:rPr>
          <w:rFonts w:ascii="Times New Roman" w:hAnsi="Times New Roman" w:cs="Times New Roman"/>
          <w:b w:val="0"/>
          <w:i w:val="0"/>
        </w:rPr>
        <w:t>партий</w:t>
      </w:r>
      <w:r w:rsidR="00972FAF" w:rsidRPr="00972FAF">
        <w:rPr>
          <w:rFonts w:ascii="Times New Roman" w:hAnsi="Times New Roman" w:cs="Times New Roman"/>
          <w:b w:val="0"/>
          <w:i w:val="0"/>
        </w:rPr>
        <w:t xml:space="preserve"> </w:t>
      </w:r>
      <w:r w:rsidRPr="00972FAF">
        <w:rPr>
          <w:rFonts w:ascii="Times New Roman" w:hAnsi="Times New Roman" w:cs="Times New Roman"/>
          <w:b w:val="0"/>
          <w:i w:val="0"/>
        </w:rPr>
        <w:t>товаров,</w:t>
      </w:r>
      <w:r w:rsidR="00972FAF" w:rsidRPr="00972FAF">
        <w:rPr>
          <w:rFonts w:ascii="Times New Roman" w:hAnsi="Times New Roman" w:cs="Times New Roman"/>
          <w:b w:val="0"/>
          <w:i w:val="0"/>
        </w:rPr>
        <w:t xml:space="preserve"> </w:t>
      </w:r>
      <w:r w:rsidRPr="00972FAF">
        <w:rPr>
          <w:rFonts w:ascii="Times New Roman" w:hAnsi="Times New Roman" w:cs="Times New Roman"/>
          <w:b w:val="0"/>
          <w:i w:val="0"/>
        </w:rPr>
        <w:t>проведенном</w:t>
      </w:r>
      <w:r w:rsidR="00972FAF" w:rsidRPr="00972FAF">
        <w:rPr>
          <w:rFonts w:ascii="Times New Roman" w:hAnsi="Times New Roman" w:cs="Times New Roman"/>
          <w:b w:val="0"/>
          <w:i w:val="0"/>
        </w:rPr>
        <w:t xml:space="preserve"> </w:t>
      </w:r>
      <w:r w:rsidRPr="00972FAF">
        <w:rPr>
          <w:rFonts w:ascii="Times New Roman" w:hAnsi="Times New Roman" w:cs="Times New Roman"/>
          <w:b w:val="0"/>
          <w:i w:val="0"/>
        </w:rPr>
        <w:t>на</w:t>
      </w:r>
      <w:r w:rsidR="00972FAF" w:rsidRPr="00972FAF">
        <w:rPr>
          <w:rFonts w:ascii="Times New Roman" w:hAnsi="Times New Roman" w:cs="Times New Roman"/>
          <w:b w:val="0"/>
          <w:i w:val="0"/>
        </w:rPr>
        <w:t xml:space="preserve"> </w:t>
      </w:r>
      <w:r w:rsidRPr="00972FAF">
        <w:rPr>
          <w:rFonts w:ascii="Times New Roman" w:hAnsi="Times New Roman" w:cs="Times New Roman"/>
          <w:b w:val="0"/>
          <w:i w:val="0"/>
        </w:rPr>
        <w:t>стадии</w:t>
      </w:r>
      <w:r w:rsidR="00972FAF" w:rsidRPr="00972FAF">
        <w:rPr>
          <w:rFonts w:ascii="Times New Roman" w:hAnsi="Times New Roman" w:cs="Times New Roman"/>
          <w:b w:val="0"/>
          <w:i w:val="0"/>
        </w:rPr>
        <w:t xml:space="preserve"> </w:t>
      </w:r>
      <w:r w:rsidRPr="00972FAF">
        <w:rPr>
          <w:rFonts w:ascii="Times New Roman" w:hAnsi="Times New Roman" w:cs="Times New Roman"/>
          <w:b w:val="0"/>
          <w:i w:val="0"/>
        </w:rPr>
        <w:t>приемочного</w:t>
      </w:r>
      <w:r w:rsidR="00972FAF" w:rsidRPr="00972FAF">
        <w:rPr>
          <w:rFonts w:ascii="Times New Roman" w:hAnsi="Times New Roman" w:cs="Times New Roman"/>
          <w:b w:val="0"/>
          <w:i w:val="0"/>
        </w:rPr>
        <w:t xml:space="preserve"> </w:t>
      </w:r>
      <w:r w:rsidRPr="00972FAF">
        <w:rPr>
          <w:rFonts w:ascii="Times New Roman" w:hAnsi="Times New Roman" w:cs="Times New Roman"/>
          <w:b w:val="0"/>
          <w:i w:val="0"/>
        </w:rPr>
        <w:t>контроля</w:t>
      </w:r>
      <w:r w:rsidR="00972FAF" w:rsidRPr="00972FAF">
        <w:rPr>
          <w:rFonts w:ascii="Times New Roman" w:hAnsi="Times New Roman" w:cs="Times New Roman"/>
          <w:b w:val="0"/>
          <w:i w:val="0"/>
        </w:rPr>
        <w:t xml:space="preserve"> </w:t>
      </w:r>
      <w:r w:rsidRPr="00972FAF">
        <w:rPr>
          <w:rFonts w:ascii="Times New Roman" w:hAnsi="Times New Roman" w:cs="Times New Roman"/>
          <w:b w:val="0"/>
          <w:i w:val="0"/>
        </w:rPr>
        <w:t>по</w:t>
      </w:r>
      <w:r w:rsidR="00972FAF" w:rsidRPr="00972FAF">
        <w:rPr>
          <w:rFonts w:ascii="Times New Roman" w:hAnsi="Times New Roman" w:cs="Times New Roman"/>
          <w:b w:val="0"/>
          <w:i w:val="0"/>
        </w:rPr>
        <w:t xml:space="preserve"> </w:t>
      </w:r>
      <w:r w:rsidRPr="00972FAF">
        <w:rPr>
          <w:rFonts w:ascii="Times New Roman" w:hAnsi="Times New Roman" w:cs="Times New Roman"/>
          <w:b w:val="0"/>
          <w:i w:val="0"/>
        </w:rPr>
        <w:t>качеству</w:t>
      </w:r>
      <w:r w:rsidR="00972FAF" w:rsidRPr="00972FAF">
        <w:rPr>
          <w:rFonts w:ascii="Times New Roman" w:hAnsi="Times New Roman" w:cs="Times New Roman"/>
          <w:b w:val="0"/>
          <w:i w:val="0"/>
        </w:rPr>
        <w:t xml:space="preserve"> </w:t>
      </w:r>
      <w:r w:rsidRPr="00972FAF">
        <w:rPr>
          <w:rFonts w:ascii="Times New Roman" w:hAnsi="Times New Roman" w:cs="Times New Roman"/>
          <w:b w:val="0"/>
          <w:i w:val="0"/>
        </w:rPr>
        <w:t>установлены</w:t>
      </w:r>
      <w:r w:rsidR="00972FAF" w:rsidRPr="00972FAF">
        <w:rPr>
          <w:rFonts w:ascii="Times New Roman" w:hAnsi="Times New Roman" w:cs="Times New Roman"/>
          <w:b w:val="0"/>
          <w:i w:val="0"/>
        </w:rPr>
        <w:t xml:space="preserve"> </w:t>
      </w:r>
      <w:r w:rsidRPr="00972FAF">
        <w:rPr>
          <w:rFonts w:ascii="Times New Roman" w:hAnsi="Times New Roman" w:cs="Times New Roman"/>
          <w:b w:val="0"/>
          <w:i w:val="0"/>
        </w:rPr>
        <w:t>несоответствия</w:t>
      </w:r>
      <w:r w:rsidR="00972FAF" w:rsidRPr="00972FAF">
        <w:rPr>
          <w:rFonts w:ascii="Times New Roman" w:hAnsi="Times New Roman" w:cs="Times New Roman"/>
          <w:b w:val="0"/>
          <w:i w:val="0"/>
        </w:rPr>
        <w:t xml:space="preserve"> </w:t>
      </w:r>
      <w:r w:rsidRPr="00972FAF">
        <w:rPr>
          <w:rFonts w:ascii="Times New Roman" w:hAnsi="Times New Roman" w:cs="Times New Roman"/>
          <w:b w:val="0"/>
          <w:i w:val="0"/>
        </w:rPr>
        <w:t>в</w:t>
      </w:r>
      <w:r w:rsidR="00972FAF" w:rsidRPr="00972FAF">
        <w:rPr>
          <w:rFonts w:ascii="Times New Roman" w:hAnsi="Times New Roman" w:cs="Times New Roman"/>
          <w:b w:val="0"/>
          <w:i w:val="0"/>
        </w:rPr>
        <w:t xml:space="preserve"> </w:t>
      </w:r>
      <w:r w:rsidRPr="00972FAF">
        <w:rPr>
          <w:rFonts w:ascii="Times New Roman" w:hAnsi="Times New Roman" w:cs="Times New Roman"/>
          <w:b w:val="0"/>
          <w:i w:val="0"/>
        </w:rPr>
        <w:t>следующих</w:t>
      </w:r>
      <w:r w:rsidR="00972FAF" w:rsidRPr="00972FAF">
        <w:rPr>
          <w:rFonts w:ascii="Times New Roman" w:hAnsi="Times New Roman" w:cs="Times New Roman"/>
          <w:b w:val="0"/>
          <w:i w:val="0"/>
        </w:rPr>
        <w:t xml:space="preserve"> </w:t>
      </w:r>
      <w:r w:rsidRPr="00972FAF">
        <w:rPr>
          <w:rFonts w:ascii="Times New Roman" w:hAnsi="Times New Roman" w:cs="Times New Roman"/>
          <w:b w:val="0"/>
          <w:i w:val="0"/>
        </w:rPr>
        <w:t>количествах:</w:t>
      </w:r>
    </w:p>
    <w:p w:rsidR="008510DA" w:rsidRDefault="008510DA">
      <w:pPr>
        <w:rPr>
          <w:sz w:val="28"/>
        </w:rPr>
      </w:pPr>
    </w:p>
    <w:p w:rsidR="00AB1E2A" w:rsidRPr="00972FAF" w:rsidRDefault="008510DA" w:rsidP="00972FA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9"/>
        <w:gridCol w:w="1592"/>
        <w:gridCol w:w="632"/>
        <w:gridCol w:w="2984"/>
        <w:gridCol w:w="2066"/>
      </w:tblGrid>
      <w:tr w:rsidR="001445C9" w:rsidRPr="00692B33" w:rsidTr="00692B33">
        <w:trPr>
          <w:jc w:val="center"/>
        </w:trPr>
        <w:tc>
          <w:tcPr>
            <w:tcW w:w="639" w:type="dxa"/>
            <w:shd w:val="clear" w:color="auto" w:fill="auto"/>
          </w:tcPr>
          <w:p w:rsidR="0059067B" w:rsidRPr="00692B33" w:rsidRDefault="0059067B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Вариант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9067B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Наименование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продукции</w:t>
            </w:r>
          </w:p>
        </w:tc>
        <w:tc>
          <w:tcPr>
            <w:tcW w:w="3160" w:type="dxa"/>
            <w:shd w:val="clear" w:color="auto" w:fill="auto"/>
          </w:tcPr>
          <w:p w:rsidR="0059067B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Вид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несоответствия</w:t>
            </w:r>
          </w:p>
        </w:tc>
        <w:tc>
          <w:tcPr>
            <w:tcW w:w="2064" w:type="dxa"/>
            <w:shd w:val="clear" w:color="auto" w:fill="auto"/>
          </w:tcPr>
          <w:p w:rsidR="0059067B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Количество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несоответствий</w:t>
            </w:r>
          </w:p>
        </w:tc>
      </w:tr>
      <w:tr w:rsidR="001445C9" w:rsidRPr="00692B33" w:rsidTr="00692B33">
        <w:trPr>
          <w:jc w:val="center"/>
        </w:trPr>
        <w:tc>
          <w:tcPr>
            <w:tcW w:w="639" w:type="dxa"/>
            <w:vMerge w:val="restart"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14</w:t>
            </w:r>
          </w:p>
        </w:tc>
        <w:tc>
          <w:tcPr>
            <w:tcW w:w="2340" w:type="dxa"/>
            <w:gridSpan w:val="2"/>
            <w:vMerge w:val="restart"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Пряники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заварные</w:t>
            </w:r>
            <w:r w:rsidR="00972FAF" w:rsidRPr="00692B33">
              <w:rPr>
                <w:sz w:val="20"/>
                <w:szCs w:val="28"/>
              </w:rPr>
              <w:t xml:space="preserve"> «</w:t>
            </w:r>
            <w:r w:rsidRPr="00692B33">
              <w:rPr>
                <w:sz w:val="20"/>
                <w:szCs w:val="28"/>
              </w:rPr>
              <w:t>Воронежские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фасованные</w:t>
            </w:r>
            <w:r w:rsidR="00972FAF" w:rsidRPr="00692B33">
              <w:rPr>
                <w:sz w:val="20"/>
                <w:szCs w:val="28"/>
              </w:rPr>
              <w:t>»</w:t>
            </w:r>
            <w:r w:rsidRPr="00692B33">
              <w:rPr>
                <w:sz w:val="20"/>
                <w:szCs w:val="28"/>
              </w:rPr>
              <w:t>.</w:t>
            </w:r>
          </w:p>
        </w:tc>
        <w:tc>
          <w:tcPr>
            <w:tcW w:w="3160" w:type="dxa"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Отслаивание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глазури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поверхности</w:t>
            </w:r>
          </w:p>
        </w:tc>
        <w:tc>
          <w:tcPr>
            <w:tcW w:w="2064" w:type="dxa"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6,6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4,8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5,5%</w:t>
            </w:r>
          </w:p>
        </w:tc>
      </w:tr>
      <w:tr w:rsidR="001445C9" w:rsidRPr="00692B33" w:rsidTr="00692B33">
        <w:trPr>
          <w:jc w:val="center"/>
        </w:trPr>
        <w:tc>
          <w:tcPr>
            <w:tcW w:w="639" w:type="dxa"/>
            <w:vMerge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Деформированные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изделия</w:t>
            </w:r>
          </w:p>
        </w:tc>
        <w:tc>
          <w:tcPr>
            <w:tcW w:w="2064" w:type="dxa"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8,4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4,4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5,2%</w:t>
            </w:r>
          </w:p>
        </w:tc>
      </w:tr>
      <w:tr w:rsidR="001445C9" w:rsidRPr="00692B33" w:rsidTr="00692B33">
        <w:trPr>
          <w:jc w:val="center"/>
        </w:trPr>
        <w:tc>
          <w:tcPr>
            <w:tcW w:w="639" w:type="dxa"/>
            <w:vMerge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Подгорелая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поверхность</w:t>
            </w:r>
          </w:p>
        </w:tc>
        <w:tc>
          <w:tcPr>
            <w:tcW w:w="2064" w:type="dxa"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0,2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0,4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0,8%</w:t>
            </w:r>
          </w:p>
        </w:tc>
      </w:tr>
      <w:tr w:rsidR="001445C9" w:rsidRPr="00692B33" w:rsidTr="00692B33">
        <w:trPr>
          <w:jc w:val="center"/>
        </w:trPr>
        <w:tc>
          <w:tcPr>
            <w:tcW w:w="639" w:type="dxa"/>
            <w:vMerge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Неравномерная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пористость</w:t>
            </w:r>
          </w:p>
        </w:tc>
        <w:tc>
          <w:tcPr>
            <w:tcW w:w="2064" w:type="dxa"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2,6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1,3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1,8%</w:t>
            </w:r>
          </w:p>
        </w:tc>
      </w:tr>
      <w:tr w:rsidR="001445C9" w:rsidRPr="00692B33" w:rsidTr="00692B33">
        <w:trPr>
          <w:jc w:val="center"/>
        </w:trPr>
        <w:tc>
          <w:tcPr>
            <w:tcW w:w="639" w:type="dxa"/>
            <w:vMerge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Следы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непромеса</w:t>
            </w:r>
          </w:p>
        </w:tc>
        <w:tc>
          <w:tcPr>
            <w:tcW w:w="2064" w:type="dxa"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0,1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1,2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1,4%</w:t>
            </w:r>
          </w:p>
        </w:tc>
      </w:tr>
      <w:tr w:rsidR="001445C9" w:rsidRPr="00692B33" w:rsidTr="00692B33">
        <w:trPr>
          <w:jc w:val="center"/>
        </w:trPr>
        <w:tc>
          <w:tcPr>
            <w:tcW w:w="639" w:type="dxa"/>
            <w:vMerge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Посторонний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запах</w:t>
            </w:r>
          </w:p>
        </w:tc>
        <w:tc>
          <w:tcPr>
            <w:tcW w:w="2064" w:type="dxa"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0,6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0,2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0%</w:t>
            </w:r>
          </w:p>
        </w:tc>
      </w:tr>
      <w:tr w:rsidR="001445C9" w:rsidRPr="00692B33" w:rsidTr="00692B33">
        <w:trPr>
          <w:jc w:val="center"/>
        </w:trPr>
        <w:tc>
          <w:tcPr>
            <w:tcW w:w="639" w:type="dxa"/>
            <w:vMerge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Посторонний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привкус</w:t>
            </w:r>
          </w:p>
        </w:tc>
        <w:tc>
          <w:tcPr>
            <w:tcW w:w="2064" w:type="dxa"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0,05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0,1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0%</w:t>
            </w:r>
          </w:p>
        </w:tc>
      </w:tr>
      <w:tr w:rsidR="001445C9" w:rsidRPr="00692B33" w:rsidTr="00692B33">
        <w:trPr>
          <w:jc w:val="center"/>
        </w:trPr>
        <w:tc>
          <w:tcPr>
            <w:tcW w:w="2294" w:type="dxa"/>
            <w:gridSpan w:val="2"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Виды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несоответствий</w:t>
            </w:r>
          </w:p>
        </w:tc>
        <w:tc>
          <w:tcPr>
            <w:tcW w:w="3845" w:type="dxa"/>
            <w:gridSpan w:val="2"/>
            <w:shd w:val="clear" w:color="auto" w:fill="auto"/>
          </w:tcPr>
          <w:p w:rsidR="001445C9" w:rsidRPr="00692B33" w:rsidRDefault="001445C9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Процент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числа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жалоб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каждому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признаку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в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сумме</w:t>
            </w:r>
          </w:p>
        </w:tc>
        <w:tc>
          <w:tcPr>
            <w:tcW w:w="0" w:type="auto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Накопленный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процент</w:t>
            </w:r>
          </w:p>
        </w:tc>
      </w:tr>
      <w:tr w:rsidR="001445C9" w:rsidRPr="00692B33" w:rsidTr="00692B33">
        <w:trPr>
          <w:jc w:val="center"/>
        </w:trPr>
        <w:tc>
          <w:tcPr>
            <w:tcW w:w="2294" w:type="dxa"/>
            <w:gridSpan w:val="2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1Деформированные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изделия</w:t>
            </w:r>
          </w:p>
        </w:tc>
        <w:tc>
          <w:tcPr>
            <w:tcW w:w="3845" w:type="dxa"/>
            <w:gridSpan w:val="2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39,4</w:t>
            </w:r>
          </w:p>
        </w:tc>
      </w:tr>
      <w:tr w:rsidR="001445C9" w:rsidRPr="00692B33" w:rsidTr="00692B33">
        <w:trPr>
          <w:jc w:val="center"/>
        </w:trPr>
        <w:tc>
          <w:tcPr>
            <w:tcW w:w="2294" w:type="dxa"/>
            <w:gridSpan w:val="2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2Отслаивание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глазури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с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поверхности</w:t>
            </w:r>
          </w:p>
        </w:tc>
        <w:tc>
          <w:tcPr>
            <w:tcW w:w="3845" w:type="dxa"/>
            <w:gridSpan w:val="2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11,63</w:t>
            </w:r>
          </w:p>
        </w:tc>
        <w:tc>
          <w:tcPr>
            <w:tcW w:w="0" w:type="auto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76,4</w:t>
            </w:r>
          </w:p>
        </w:tc>
      </w:tr>
      <w:tr w:rsidR="001445C9" w:rsidRPr="00692B33" w:rsidTr="00692B33">
        <w:trPr>
          <w:jc w:val="center"/>
        </w:trPr>
        <w:tc>
          <w:tcPr>
            <w:tcW w:w="2294" w:type="dxa"/>
            <w:gridSpan w:val="2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3Неравномерная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пористость</w:t>
            </w:r>
          </w:p>
        </w:tc>
        <w:tc>
          <w:tcPr>
            <w:tcW w:w="3845" w:type="dxa"/>
            <w:gridSpan w:val="2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13,53</w:t>
            </w:r>
          </w:p>
        </w:tc>
        <w:tc>
          <w:tcPr>
            <w:tcW w:w="0" w:type="auto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88,9</w:t>
            </w:r>
          </w:p>
        </w:tc>
      </w:tr>
      <w:tr w:rsidR="001445C9" w:rsidRPr="00692B33" w:rsidTr="00692B33">
        <w:trPr>
          <w:jc w:val="center"/>
        </w:trPr>
        <w:tc>
          <w:tcPr>
            <w:tcW w:w="2294" w:type="dxa"/>
            <w:gridSpan w:val="2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4Следы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непромеса</w:t>
            </w:r>
          </w:p>
        </w:tc>
        <w:tc>
          <w:tcPr>
            <w:tcW w:w="3845" w:type="dxa"/>
            <w:gridSpan w:val="2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14,43</w:t>
            </w:r>
          </w:p>
        </w:tc>
        <w:tc>
          <w:tcPr>
            <w:tcW w:w="0" w:type="auto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94,8</w:t>
            </w:r>
          </w:p>
        </w:tc>
      </w:tr>
      <w:tr w:rsidR="001445C9" w:rsidRPr="00692B33" w:rsidTr="00692B33">
        <w:trPr>
          <w:jc w:val="center"/>
        </w:trPr>
        <w:tc>
          <w:tcPr>
            <w:tcW w:w="2294" w:type="dxa"/>
            <w:gridSpan w:val="2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5Подгорелая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поверхность</w:t>
            </w:r>
          </w:p>
        </w:tc>
        <w:tc>
          <w:tcPr>
            <w:tcW w:w="3845" w:type="dxa"/>
            <w:gridSpan w:val="2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14,9</w:t>
            </w:r>
          </w:p>
        </w:tc>
        <w:tc>
          <w:tcPr>
            <w:tcW w:w="0" w:type="auto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97,9</w:t>
            </w:r>
          </w:p>
        </w:tc>
      </w:tr>
      <w:tr w:rsidR="001445C9" w:rsidRPr="00692B33" w:rsidTr="00692B33">
        <w:trPr>
          <w:jc w:val="center"/>
        </w:trPr>
        <w:tc>
          <w:tcPr>
            <w:tcW w:w="2294" w:type="dxa"/>
            <w:gridSpan w:val="2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6Посторонний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запах</w:t>
            </w:r>
          </w:p>
        </w:tc>
        <w:tc>
          <w:tcPr>
            <w:tcW w:w="3845" w:type="dxa"/>
            <w:gridSpan w:val="2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15,17</w:t>
            </w:r>
          </w:p>
        </w:tc>
        <w:tc>
          <w:tcPr>
            <w:tcW w:w="0" w:type="auto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99,7</w:t>
            </w:r>
          </w:p>
        </w:tc>
      </w:tr>
      <w:tr w:rsidR="001445C9" w:rsidRPr="00692B33" w:rsidTr="00692B33">
        <w:trPr>
          <w:jc w:val="center"/>
        </w:trPr>
        <w:tc>
          <w:tcPr>
            <w:tcW w:w="2294" w:type="dxa"/>
            <w:gridSpan w:val="2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7Посторонний</w:t>
            </w:r>
            <w:r w:rsidR="00972FAF" w:rsidRPr="00692B33">
              <w:rPr>
                <w:sz w:val="20"/>
                <w:szCs w:val="28"/>
              </w:rPr>
              <w:t xml:space="preserve"> </w:t>
            </w:r>
            <w:r w:rsidRPr="00692B33">
              <w:rPr>
                <w:sz w:val="20"/>
                <w:szCs w:val="28"/>
              </w:rPr>
              <w:t>привкус</w:t>
            </w:r>
          </w:p>
        </w:tc>
        <w:tc>
          <w:tcPr>
            <w:tcW w:w="3845" w:type="dxa"/>
            <w:gridSpan w:val="2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15,22</w:t>
            </w:r>
          </w:p>
        </w:tc>
        <w:tc>
          <w:tcPr>
            <w:tcW w:w="0" w:type="auto"/>
            <w:shd w:val="clear" w:color="auto" w:fill="auto"/>
          </w:tcPr>
          <w:p w:rsidR="001445C9" w:rsidRPr="00692B33" w:rsidRDefault="004E7FCD" w:rsidP="00692B3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692B33">
              <w:rPr>
                <w:sz w:val="20"/>
                <w:szCs w:val="28"/>
              </w:rPr>
              <w:t>100</w:t>
            </w:r>
          </w:p>
        </w:tc>
      </w:tr>
    </w:tbl>
    <w:p w:rsidR="001445C9" w:rsidRPr="00972FAF" w:rsidRDefault="001445C9" w:rsidP="00972FAF">
      <w:pPr>
        <w:spacing w:line="360" w:lineRule="auto"/>
        <w:ind w:firstLine="709"/>
        <w:jc w:val="both"/>
        <w:rPr>
          <w:sz w:val="28"/>
          <w:szCs w:val="28"/>
        </w:rPr>
      </w:pPr>
    </w:p>
    <w:p w:rsidR="001C3D03" w:rsidRPr="00972FAF" w:rsidRDefault="001C3D03" w:rsidP="00972FAF">
      <w:pPr>
        <w:spacing w:line="360" w:lineRule="auto"/>
        <w:ind w:firstLine="709"/>
        <w:jc w:val="both"/>
        <w:rPr>
          <w:sz w:val="28"/>
          <w:szCs w:val="28"/>
        </w:rPr>
      </w:pPr>
    </w:p>
    <w:p w:rsidR="008510DA" w:rsidRDefault="008510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7FCD" w:rsidRDefault="00017D18" w:rsidP="00972FAF">
      <w:pPr>
        <w:pStyle w:val="2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972FAF">
        <w:rPr>
          <w:rFonts w:ascii="Times New Roman" w:hAnsi="Times New Roman" w:cs="Times New Roman"/>
          <w:i w:val="0"/>
        </w:rPr>
        <w:t>Список</w:t>
      </w:r>
      <w:r w:rsidR="00972FAF" w:rsidRPr="00972FAF">
        <w:rPr>
          <w:rFonts w:ascii="Times New Roman" w:hAnsi="Times New Roman" w:cs="Times New Roman"/>
          <w:i w:val="0"/>
        </w:rPr>
        <w:t xml:space="preserve"> </w:t>
      </w:r>
      <w:r w:rsidRPr="00972FAF">
        <w:rPr>
          <w:rFonts w:ascii="Times New Roman" w:hAnsi="Times New Roman" w:cs="Times New Roman"/>
          <w:i w:val="0"/>
        </w:rPr>
        <w:t>использованной</w:t>
      </w:r>
      <w:r w:rsidR="00972FAF" w:rsidRPr="00972FAF">
        <w:rPr>
          <w:rFonts w:ascii="Times New Roman" w:hAnsi="Times New Roman" w:cs="Times New Roman"/>
          <w:i w:val="0"/>
        </w:rPr>
        <w:t xml:space="preserve"> </w:t>
      </w:r>
      <w:r w:rsidRPr="00972FAF">
        <w:rPr>
          <w:rFonts w:ascii="Times New Roman" w:hAnsi="Times New Roman" w:cs="Times New Roman"/>
          <w:i w:val="0"/>
        </w:rPr>
        <w:t>литературы</w:t>
      </w:r>
    </w:p>
    <w:p w:rsidR="008510DA" w:rsidRPr="008510DA" w:rsidRDefault="008510DA" w:rsidP="008510DA"/>
    <w:p w:rsidR="008510DA" w:rsidRPr="008510DA" w:rsidRDefault="008510DA" w:rsidP="008510DA">
      <w:pPr>
        <w:spacing w:line="360" w:lineRule="auto"/>
        <w:jc w:val="both"/>
        <w:rPr>
          <w:sz w:val="28"/>
          <w:szCs w:val="28"/>
        </w:rPr>
      </w:pPr>
      <w:r w:rsidRPr="008510DA">
        <w:rPr>
          <w:sz w:val="28"/>
          <w:szCs w:val="28"/>
        </w:rPr>
        <w:t>1.http://altmarketing.ru/dom-kachestva-metod-strukturirovaniya-nuzhd-i-zhelanij-potrebitelya.html</w:t>
      </w:r>
    </w:p>
    <w:p w:rsidR="008510DA" w:rsidRPr="008510DA" w:rsidRDefault="008510DA" w:rsidP="008510DA">
      <w:pPr>
        <w:spacing w:line="360" w:lineRule="auto"/>
        <w:jc w:val="both"/>
        <w:rPr>
          <w:sz w:val="28"/>
          <w:szCs w:val="28"/>
        </w:rPr>
      </w:pPr>
      <w:r w:rsidRPr="008510DA">
        <w:rPr>
          <w:sz w:val="28"/>
          <w:szCs w:val="28"/>
        </w:rPr>
        <w:t>2.http://metrologie.ru/qualitymanagement-stat26.htm</w:t>
      </w:r>
    </w:p>
    <w:p w:rsidR="008510DA" w:rsidRPr="008510DA" w:rsidRDefault="008510DA" w:rsidP="008510DA">
      <w:pPr>
        <w:spacing w:line="360" w:lineRule="auto"/>
        <w:jc w:val="both"/>
        <w:rPr>
          <w:sz w:val="28"/>
          <w:szCs w:val="28"/>
        </w:rPr>
      </w:pPr>
      <w:r w:rsidRPr="008510DA">
        <w:rPr>
          <w:sz w:val="28"/>
          <w:szCs w:val="28"/>
        </w:rPr>
        <w:t>3.http://quality.eup.ru/DOCUM4/7_instrum.htm</w:t>
      </w:r>
    </w:p>
    <w:p w:rsidR="008510DA" w:rsidRPr="008510DA" w:rsidRDefault="008510DA" w:rsidP="008510DA">
      <w:pPr>
        <w:spacing w:line="360" w:lineRule="auto"/>
        <w:jc w:val="both"/>
        <w:rPr>
          <w:sz w:val="28"/>
          <w:szCs w:val="28"/>
        </w:rPr>
      </w:pPr>
      <w:r w:rsidRPr="008510DA">
        <w:rPr>
          <w:sz w:val="28"/>
          <w:szCs w:val="28"/>
        </w:rPr>
        <w:t>4.http://www.elitarium.ru/2009/04/29/dom_kachestva.html</w:t>
      </w:r>
    </w:p>
    <w:p w:rsidR="008510DA" w:rsidRPr="008510DA" w:rsidRDefault="008510DA" w:rsidP="008510DA">
      <w:pPr>
        <w:spacing w:line="360" w:lineRule="auto"/>
        <w:jc w:val="both"/>
        <w:rPr>
          <w:sz w:val="28"/>
          <w:szCs w:val="28"/>
        </w:rPr>
      </w:pPr>
      <w:r w:rsidRPr="008510DA">
        <w:rPr>
          <w:sz w:val="28"/>
          <w:szCs w:val="28"/>
        </w:rPr>
        <w:t>5.http://www.inventech.ru/lib/sfq/sfq-0005/</w:t>
      </w:r>
    </w:p>
    <w:p w:rsidR="00AB1E2A" w:rsidRDefault="008510DA" w:rsidP="008510DA">
      <w:pPr>
        <w:spacing w:line="360" w:lineRule="auto"/>
        <w:jc w:val="both"/>
        <w:rPr>
          <w:sz w:val="28"/>
          <w:szCs w:val="28"/>
        </w:rPr>
      </w:pPr>
      <w:r w:rsidRPr="008510DA">
        <w:rPr>
          <w:sz w:val="28"/>
          <w:szCs w:val="28"/>
        </w:rPr>
        <w:t>6.http://www.spc-consulting.ru/app/taguty.htm</w:t>
      </w:r>
    </w:p>
    <w:p w:rsidR="00B86D0F" w:rsidRDefault="00B86D0F" w:rsidP="008510DA">
      <w:pPr>
        <w:spacing w:line="360" w:lineRule="auto"/>
        <w:jc w:val="both"/>
        <w:rPr>
          <w:sz w:val="28"/>
          <w:szCs w:val="28"/>
        </w:rPr>
      </w:pPr>
    </w:p>
    <w:p w:rsidR="00B86D0F" w:rsidRPr="008B7473" w:rsidRDefault="00B86D0F" w:rsidP="00B86D0F">
      <w:pPr>
        <w:jc w:val="both"/>
        <w:rPr>
          <w:color w:val="FFFFFF"/>
          <w:sz w:val="28"/>
          <w:szCs w:val="28"/>
          <w:lang w:val="en-US"/>
        </w:rPr>
      </w:pPr>
    </w:p>
    <w:p w:rsidR="00B86D0F" w:rsidRPr="008510DA" w:rsidRDefault="00B86D0F" w:rsidP="008510D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86D0F" w:rsidRPr="008510DA" w:rsidSect="00972FAF">
      <w:headerReference w:type="defaul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ECE" w:rsidRDefault="00E27ECE" w:rsidP="00B24394">
      <w:r>
        <w:separator/>
      </w:r>
    </w:p>
  </w:endnote>
  <w:endnote w:type="continuationSeparator" w:id="0">
    <w:p w:rsidR="00E27ECE" w:rsidRDefault="00E27ECE" w:rsidP="00B2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ECE" w:rsidRDefault="00E27ECE" w:rsidP="00B24394">
      <w:r>
        <w:separator/>
      </w:r>
    </w:p>
  </w:footnote>
  <w:footnote w:type="continuationSeparator" w:id="0">
    <w:p w:rsidR="00E27ECE" w:rsidRDefault="00E27ECE" w:rsidP="00B2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FAF" w:rsidRDefault="00972FAF">
    <w:pPr>
      <w:pStyle w:val="ab"/>
      <w:jc w:val="center"/>
    </w:pPr>
  </w:p>
  <w:p w:rsidR="00B86D0F" w:rsidRDefault="00B86D0F" w:rsidP="00B86D0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449D8"/>
    <w:multiLevelType w:val="hybridMultilevel"/>
    <w:tmpl w:val="41FE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E71273"/>
    <w:multiLevelType w:val="multilevel"/>
    <w:tmpl w:val="214A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05410"/>
    <w:multiLevelType w:val="multilevel"/>
    <w:tmpl w:val="50E8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67B"/>
    <w:rsid w:val="00000309"/>
    <w:rsid w:val="00017D18"/>
    <w:rsid w:val="00046122"/>
    <w:rsid w:val="000631A8"/>
    <w:rsid w:val="000B0F58"/>
    <w:rsid w:val="000C5A1E"/>
    <w:rsid w:val="000D521C"/>
    <w:rsid w:val="000F45BB"/>
    <w:rsid w:val="00111E0F"/>
    <w:rsid w:val="001445C9"/>
    <w:rsid w:val="001455E3"/>
    <w:rsid w:val="001772D5"/>
    <w:rsid w:val="001A7E51"/>
    <w:rsid w:val="001C3D03"/>
    <w:rsid w:val="001D74EC"/>
    <w:rsid w:val="00231FEB"/>
    <w:rsid w:val="00243CC7"/>
    <w:rsid w:val="00276708"/>
    <w:rsid w:val="00283E46"/>
    <w:rsid w:val="00297489"/>
    <w:rsid w:val="002C0F74"/>
    <w:rsid w:val="003350C4"/>
    <w:rsid w:val="003657C6"/>
    <w:rsid w:val="00375E90"/>
    <w:rsid w:val="003B675C"/>
    <w:rsid w:val="003E10B6"/>
    <w:rsid w:val="00403877"/>
    <w:rsid w:val="00444F36"/>
    <w:rsid w:val="00474EFC"/>
    <w:rsid w:val="004B1913"/>
    <w:rsid w:val="004E7FCD"/>
    <w:rsid w:val="005127EE"/>
    <w:rsid w:val="00543A1C"/>
    <w:rsid w:val="0059067B"/>
    <w:rsid w:val="005B3F4D"/>
    <w:rsid w:val="005E3ACF"/>
    <w:rsid w:val="00602080"/>
    <w:rsid w:val="00621B2A"/>
    <w:rsid w:val="00644703"/>
    <w:rsid w:val="00646B57"/>
    <w:rsid w:val="00670EA9"/>
    <w:rsid w:val="00675F4D"/>
    <w:rsid w:val="00692B33"/>
    <w:rsid w:val="006D2C0E"/>
    <w:rsid w:val="0070334B"/>
    <w:rsid w:val="007159FA"/>
    <w:rsid w:val="00733A17"/>
    <w:rsid w:val="00793108"/>
    <w:rsid w:val="00795F48"/>
    <w:rsid w:val="007C65F8"/>
    <w:rsid w:val="007D252A"/>
    <w:rsid w:val="007D61E7"/>
    <w:rsid w:val="007E7235"/>
    <w:rsid w:val="00806444"/>
    <w:rsid w:val="00817049"/>
    <w:rsid w:val="00835C96"/>
    <w:rsid w:val="008430E2"/>
    <w:rsid w:val="008510DA"/>
    <w:rsid w:val="00864E52"/>
    <w:rsid w:val="0087339C"/>
    <w:rsid w:val="008A30B3"/>
    <w:rsid w:val="008B4C57"/>
    <w:rsid w:val="008B7473"/>
    <w:rsid w:val="0090041E"/>
    <w:rsid w:val="009034A2"/>
    <w:rsid w:val="0094209E"/>
    <w:rsid w:val="00972FAF"/>
    <w:rsid w:val="009809F8"/>
    <w:rsid w:val="009E5813"/>
    <w:rsid w:val="00A320CD"/>
    <w:rsid w:val="00A41516"/>
    <w:rsid w:val="00AA64D7"/>
    <w:rsid w:val="00AB1E2A"/>
    <w:rsid w:val="00B24394"/>
    <w:rsid w:val="00B6710B"/>
    <w:rsid w:val="00B86D0F"/>
    <w:rsid w:val="00BD1023"/>
    <w:rsid w:val="00BF39C7"/>
    <w:rsid w:val="00C26C21"/>
    <w:rsid w:val="00C72598"/>
    <w:rsid w:val="00C866C0"/>
    <w:rsid w:val="00CA0009"/>
    <w:rsid w:val="00CB5152"/>
    <w:rsid w:val="00CE5D4B"/>
    <w:rsid w:val="00D0024C"/>
    <w:rsid w:val="00D16477"/>
    <w:rsid w:val="00D54AD6"/>
    <w:rsid w:val="00D6417B"/>
    <w:rsid w:val="00D843DE"/>
    <w:rsid w:val="00DA18C4"/>
    <w:rsid w:val="00DA3401"/>
    <w:rsid w:val="00DC66AD"/>
    <w:rsid w:val="00DD1164"/>
    <w:rsid w:val="00DD76A6"/>
    <w:rsid w:val="00DE735B"/>
    <w:rsid w:val="00E27ECE"/>
    <w:rsid w:val="00E40DD6"/>
    <w:rsid w:val="00E75D96"/>
    <w:rsid w:val="00F009EC"/>
    <w:rsid w:val="00F12240"/>
    <w:rsid w:val="00F1728A"/>
    <w:rsid w:val="00F17EE1"/>
    <w:rsid w:val="00FC2DF5"/>
    <w:rsid w:val="00FC4164"/>
    <w:rsid w:val="00F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20CF5A52-D0E2-4356-9C79-9C9BC658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67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7670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67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2767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276708"/>
    <w:pPr>
      <w:keepNext/>
      <w:widowControl w:val="0"/>
      <w:shd w:val="clear" w:color="auto" w:fill="FFFFFF"/>
      <w:autoSpaceDE w:val="0"/>
      <w:autoSpaceDN w:val="0"/>
      <w:adjustRightInd w:val="0"/>
      <w:ind w:right="72" w:firstLine="709"/>
      <w:jc w:val="right"/>
      <w:outlineLvl w:val="7"/>
    </w:pPr>
    <w:rPr>
      <w:color w:val="00000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276708"/>
    <w:pPr>
      <w:keepNext/>
      <w:widowControl w:val="0"/>
      <w:shd w:val="clear" w:color="auto" w:fill="FFFFFF"/>
      <w:autoSpaceDE w:val="0"/>
      <w:autoSpaceDN w:val="0"/>
      <w:adjustRightInd w:val="0"/>
      <w:ind w:right="72" w:firstLine="709"/>
      <w:jc w:val="center"/>
      <w:outlineLvl w:val="8"/>
    </w:pPr>
    <w:rPr>
      <w:color w:val="00000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767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276708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27670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276708"/>
    <w:rPr>
      <w:rFonts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locked/>
    <w:rsid w:val="00276708"/>
    <w:rPr>
      <w:rFonts w:cs="Times New Roman"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locked/>
    <w:rsid w:val="00276708"/>
    <w:rPr>
      <w:rFonts w:cs="Times New Roman"/>
      <w:color w:val="000000"/>
      <w:sz w:val="28"/>
      <w:szCs w:val="28"/>
      <w:shd w:val="clear" w:color="auto" w:fill="FFFFFF"/>
    </w:rPr>
  </w:style>
  <w:style w:type="character" w:styleId="a3">
    <w:name w:val="Strong"/>
    <w:uiPriority w:val="22"/>
    <w:qFormat/>
    <w:rsid w:val="00276708"/>
    <w:rPr>
      <w:rFonts w:cs="Times New Roman"/>
      <w:b/>
      <w:bCs/>
    </w:rPr>
  </w:style>
  <w:style w:type="character" w:styleId="a4">
    <w:name w:val="Emphasis"/>
    <w:uiPriority w:val="20"/>
    <w:qFormat/>
    <w:rsid w:val="00276708"/>
    <w:rPr>
      <w:rFonts w:cs="Times New Roman"/>
      <w:i/>
      <w:iCs/>
    </w:rPr>
  </w:style>
  <w:style w:type="paragraph" w:styleId="21">
    <w:name w:val="Quote"/>
    <w:basedOn w:val="a"/>
    <w:next w:val="a"/>
    <w:link w:val="22"/>
    <w:uiPriority w:val="29"/>
    <w:qFormat/>
    <w:rsid w:val="00276708"/>
    <w:rPr>
      <w:i/>
      <w:iCs/>
      <w:color w:val="000000"/>
    </w:rPr>
  </w:style>
  <w:style w:type="character" w:customStyle="1" w:styleId="22">
    <w:name w:val="Цитата 2 Знак"/>
    <w:link w:val="21"/>
    <w:uiPriority w:val="29"/>
    <w:locked/>
    <w:rsid w:val="00276708"/>
    <w:rPr>
      <w:rFonts w:cs="Times New Roman"/>
      <w:i/>
      <w:iCs/>
      <w:color w:val="000000"/>
      <w:sz w:val="24"/>
      <w:szCs w:val="24"/>
    </w:rPr>
  </w:style>
  <w:style w:type="character" w:styleId="a5">
    <w:name w:val="Intense Emphasis"/>
    <w:uiPriority w:val="21"/>
    <w:qFormat/>
    <w:rsid w:val="00276708"/>
    <w:rPr>
      <w:rFonts w:cs="Times New Roman"/>
      <w:b/>
      <w:bCs/>
      <w:i/>
      <w:iCs/>
      <w:color w:val="4F81BD"/>
    </w:rPr>
  </w:style>
  <w:style w:type="table" w:styleId="a6">
    <w:name w:val="Table Grid"/>
    <w:basedOn w:val="a1"/>
    <w:uiPriority w:val="59"/>
    <w:rsid w:val="005906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04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0041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54AD6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D54AD6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B243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B24394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243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B24394"/>
    <w:rPr>
      <w:rFonts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6D2C0E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6D2C0E"/>
    <w:rPr>
      <w:rFonts w:cs="Times New Roman"/>
    </w:rPr>
  </w:style>
  <w:style w:type="character" w:styleId="af1">
    <w:name w:val="footnote reference"/>
    <w:uiPriority w:val="99"/>
    <w:semiHidden/>
    <w:unhideWhenUsed/>
    <w:rsid w:val="006D2C0E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AB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pc-consulting.ru/app/Isikava.htm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spc-consulting.ru/app/Isikava.htm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pc-consulting.ru/app/Isikava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D1B4-31CF-4691-A852-6EAB1D33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3982</Words>
  <Characters>22701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26630</CharactersWithSpaces>
  <SharedDoc>false</SharedDoc>
  <HLinks>
    <vt:vector size="18" baseType="variant">
      <vt:variant>
        <vt:i4>1441861</vt:i4>
      </vt:variant>
      <vt:variant>
        <vt:i4>6</vt:i4>
      </vt:variant>
      <vt:variant>
        <vt:i4>0</vt:i4>
      </vt:variant>
      <vt:variant>
        <vt:i4>5</vt:i4>
      </vt:variant>
      <vt:variant>
        <vt:lpwstr>http://www.spc-consulting.ru/app/Isikava.htm</vt:lpwstr>
      </vt:variant>
      <vt:variant>
        <vt:lpwstr/>
      </vt:variant>
      <vt:variant>
        <vt:i4>1441861</vt:i4>
      </vt:variant>
      <vt:variant>
        <vt:i4>3</vt:i4>
      </vt:variant>
      <vt:variant>
        <vt:i4>0</vt:i4>
      </vt:variant>
      <vt:variant>
        <vt:i4>5</vt:i4>
      </vt:variant>
      <vt:variant>
        <vt:lpwstr>http://www.spc-consulting.ru/app/Isikava.htm</vt:lpwstr>
      </vt:variant>
      <vt:variant>
        <vt:lpwstr/>
      </vt:variant>
      <vt:variant>
        <vt:i4>1441861</vt:i4>
      </vt:variant>
      <vt:variant>
        <vt:i4>0</vt:i4>
      </vt:variant>
      <vt:variant>
        <vt:i4>0</vt:i4>
      </vt:variant>
      <vt:variant>
        <vt:i4>5</vt:i4>
      </vt:variant>
      <vt:variant>
        <vt:lpwstr>http://www.spc-consulting.ru/app/Isikava.htm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сергеевна злюк</dc:creator>
  <cp:keywords/>
  <dc:description/>
  <cp:lastModifiedBy>admin</cp:lastModifiedBy>
  <cp:revision>2</cp:revision>
  <cp:lastPrinted>2011-02-03T17:59:00Z</cp:lastPrinted>
  <dcterms:created xsi:type="dcterms:W3CDTF">2014-03-26T17:54:00Z</dcterms:created>
  <dcterms:modified xsi:type="dcterms:W3CDTF">2014-03-26T17:54:00Z</dcterms:modified>
</cp:coreProperties>
</file>