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9BF" w:rsidRDefault="00571196">
      <w:pPr>
        <w:pStyle w:val="21"/>
        <w:numPr>
          <w:ilvl w:val="0"/>
          <w:numId w:val="0"/>
        </w:numPr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ДОСТАВЬТЕ СЕБЕ УДОВОЛЬСТВИЕ</w:t>
      </w:r>
    </w:p>
    <w:p w:rsidR="009D49BF" w:rsidRDefault="00571196">
      <w:pPr>
        <w:pStyle w:val="11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выполнении упражнений предыдущею раздела "ИЗУЧЕНИЕ СОБСТВЕННОГО ТЕЛА" вы, вероятно, обнаружили разницу в чувствительности различных частей половых органов. Приведенные ниже упражнения покажут, как определить эту рачницу и обучиться приемам самостимуляции, чтобы вызвать наиболее приятные ощущения. </w:t>
      </w:r>
    </w:p>
    <w:p w:rsidR="009D49BF" w:rsidRDefault="00571196">
      <w:pPr>
        <w:pStyle w:val="11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Большинство женщин находят мастурбацию чем-то таким, с чем трудно согласиться. Такое отношение сохраняется, хотя массовое обследование, проведенное в 1970 г., выявило больше 60% женщин, мастурбировавших в прошлом, а около 70% женщин продолжают мастурбировать и в замужестве. Для многих женщин мастурбация является не заменой полового сношения, а постоянной чертой их сексуальной жизни. </w:t>
      </w:r>
    </w:p>
    <w:p w:rsidR="009D49BF" w:rsidRDefault="00571196">
      <w:pPr>
        <w:pStyle w:val="41"/>
        <w:numPr>
          <w:ilvl w:val="0"/>
          <w:numId w:val="0"/>
        </w:num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Препятствия для получения удовольствия </w:t>
      </w:r>
    </w:p>
    <w:p w:rsidR="009D49BF" w:rsidRDefault="00571196">
      <w:pPr>
        <w:pStyle w:val="11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Несмотря на отсутствие разумной причины для чувства виновности или стыда в связи с мастурбацией и действительных оснований для представлений о ее физической или психологической вредности, многие женщины страдают от подобных переживаний. Если вы никогда не мастурбировали и обратились к этой части книги, чтобы усилить свою сексуальную откликаемость, или вы никогда не испытывали оргазма, то в вас укоренилось негативное отношение к мастурбации. Если это так, полезно проанализировать достоинства мастурбации. </w:t>
      </w:r>
    </w:p>
    <w:p w:rsidR="009D49BF" w:rsidRDefault="00571196">
      <w:pPr>
        <w:numPr>
          <w:ilvl w:val="0"/>
          <w:numId w:val="3"/>
        </w:numPr>
        <w:tabs>
          <w:tab w:val="left" w:pos="2007"/>
        </w:tabs>
        <w:spacing w:before="100" w:after="100"/>
        <w:ind w:left="2007"/>
        <w:jc w:val="both"/>
      </w:pPr>
      <w:r>
        <w:t xml:space="preserve">Мастурбацией проще всего выявить наиболее эффективные приемы стимуляции. Как только вы поняли, что именно доставляет вам удовольствие, вы можете подсказать партнеру, каким образом он может это сделать. </w:t>
      </w:r>
    </w:p>
    <w:p w:rsidR="009D49BF" w:rsidRDefault="00571196">
      <w:pPr>
        <w:numPr>
          <w:ilvl w:val="0"/>
          <w:numId w:val="3"/>
        </w:numPr>
        <w:tabs>
          <w:tab w:val="left" w:pos="2007"/>
        </w:tabs>
        <w:spacing w:before="100" w:after="100"/>
        <w:ind w:left="2007"/>
        <w:jc w:val="both"/>
      </w:pPr>
      <w:r>
        <w:t xml:space="preserve">Это один из самых надежных способов научиться достигать оргазма. Только очень немногие женщины, знакомые с мастурбацией, терпят неудачу в достижении оргазма. </w:t>
      </w:r>
    </w:p>
    <w:p w:rsidR="009D49BF" w:rsidRDefault="00571196">
      <w:pPr>
        <w:numPr>
          <w:ilvl w:val="0"/>
          <w:numId w:val="3"/>
        </w:numPr>
        <w:tabs>
          <w:tab w:val="left" w:pos="2007"/>
        </w:tabs>
        <w:spacing w:before="100" w:after="100"/>
        <w:ind w:left="2007"/>
        <w:jc w:val="both"/>
      </w:pPr>
      <w:r>
        <w:t xml:space="preserve">С помощью мастурбации вы можете поддерживать свою сексуальную активность и избавляться от напряженности независимо от наличия партнера и от того, появляется ли у вас и у него сексуальное желание одновременно и одинаково часто. </w:t>
      </w:r>
    </w:p>
    <w:p w:rsidR="009D49BF" w:rsidRDefault="00571196">
      <w:pPr>
        <w:pStyle w:val="41"/>
        <w:numPr>
          <w:ilvl w:val="0"/>
          <w:numId w:val="0"/>
        </w:num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Начало мастурбации </w:t>
      </w:r>
    </w:p>
    <w:p w:rsidR="009D49BF" w:rsidRDefault="00571196">
      <w:pPr>
        <w:pStyle w:val="11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успешного выполнения предлагаемых упражнений следует обеспечить полное уединение, исключить отвлечение внимания и боязнь того, что вам помешают. Вы также должны располагать достаточным временем для этих упражнений. Чтобы свести к минимуму возможное раздражение кожи и усилить ощущения, используйте массажный или детский крем, но не вазелин. Проводите подобные сеансы но 10-20 мин 4 или 5 раз в неделю. Не обращайте внимания на то, достигаете вы оргазма или нет -- на данной стадии это не имеет значения, так как целью является изучение чувственных ощущений. </w:t>
      </w:r>
    </w:p>
    <w:p w:rsidR="009D49BF" w:rsidRDefault="00571196">
      <w:pPr>
        <w:numPr>
          <w:ilvl w:val="0"/>
          <w:numId w:val="2"/>
        </w:numPr>
        <w:tabs>
          <w:tab w:val="left" w:pos="2007"/>
        </w:tabs>
        <w:spacing w:before="100" w:after="100"/>
        <w:ind w:left="2007"/>
        <w:jc w:val="both"/>
      </w:pPr>
      <w:r>
        <w:t xml:space="preserve">Поглаживайте и наносите легкие удары кончиками пальцев в области внутренних и наружных половых губ и окружающего пространства. Испытайте различные способы надавливания (давления) и изменяйте ритм. </w:t>
      </w:r>
    </w:p>
    <w:p w:rsidR="009D49BF" w:rsidRDefault="00571196">
      <w:pPr>
        <w:numPr>
          <w:ilvl w:val="0"/>
          <w:numId w:val="2"/>
        </w:numPr>
        <w:tabs>
          <w:tab w:val="left" w:pos="2007"/>
        </w:tabs>
        <w:spacing w:before="100" w:after="100"/>
        <w:ind w:left="2007"/>
        <w:jc w:val="both"/>
      </w:pPr>
      <w:r>
        <w:t xml:space="preserve">Исследуйте клитор: тело, головку (кончик) и кожную складку, которая их покрывает. Может понадобиться оттянуть эту складку кзади, чтобы прикасаться к клитору. </w:t>
      </w:r>
    </w:p>
    <w:p w:rsidR="009D49BF" w:rsidRDefault="00571196">
      <w:pPr>
        <w:numPr>
          <w:ilvl w:val="0"/>
          <w:numId w:val="2"/>
        </w:numPr>
        <w:tabs>
          <w:tab w:val="left" w:pos="2007"/>
        </w:tabs>
        <w:spacing w:before="100" w:after="100"/>
        <w:ind w:left="2007"/>
        <w:jc w:val="both"/>
      </w:pPr>
      <w:r>
        <w:t xml:space="preserve">Начинайте с легкого прикосновения и постепенно усиливайте надавливание. Более приятным может оказаться значительное давление, когда вы будете массировать через кожную складку пространство по обе стороны клитора, чем непосредственно сам клитор. Попробуйте усиливать и ослаблять ощущения, изменяя силу надавливания. </w:t>
      </w:r>
    </w:p>
    <w:p w:rsidR="009D49BF" w:rsidRDefault="00571196">
      <w:pPr>
        <w:numPr>
          <w:ilvl w:val="0"/>
          <w:numId w:val="2"/>
        </w:numPr>
        <w:tabs>
          <w:tab w:val="left" w:pos="2007"/>
        </w:tabs>
        <w:spacing w:before="100" w:after="100"/>
        <w:ind w:left="2007"/>
        <w:jc w:val="both"/>
      </w:pPr>
      <w:r>
        <w:t xml:space="preserve">Удерживая тело клитора между указательным и средним пальцами, попробуйте массировать вверх и вниз и от одной стороны к другой. Затем, делая круговые движения, осуществите постоянное давление с помощью двух пальцев на всю область вокруг клитора, как если бы вы массировали подкожные мышцы. </w:t>
      </w:r>
    </w:p>
    <w:p w:rsidR="009D49BF" w:rsidRDefault="00571196">
      <w:pPr>
        <w:numPr>
          <w:ilvl w:val="0"/>
          <w:numId w:val="2"/>
        </w:numPr>
        <w:tabs>
          <w:tab w:val="left" w:pos="2007"/>
        </w:tabs>
        <w:spacing w:before="100" w:after="100"/>
        <w:ind w:left="2007"/>
        <w:jc w:val="both"/>
      </w:pPr>
      <w:r>
        <w:t xml:space="preserve">Если предшествующие процедуры вызывают слишком интенсивные ощущения в клиторе, расширьте область давления, используя вместо пальцев ладонь или основание кисти- </w:t>
      </w:r>
    </w:p>
    <w:p w:rsidR="009D49BF" w:rsidRDefault="00571196">
      <w:pPr>
        <w:numPr>
          <w:ilvl w:val="0"/>
          <w:numId w:val="2"/>
        </w:numPr>
        <w:tabs>
          <w:tab w:val="left" w:pos="2007"/>
        </w:tabs>
        <w:spacing w:before="100" w:after="100"/>
        <w:ind w:left="2007"/>
        <w:jc w:val="both"/>
      </w:pPr>
      <w:r>
        <w:t xml:space="preserve">Если массаж и сдавливание не обеспечат высокую стимуляцию, положите кисть на область клитора и производите вибрирующие движения или быстрые движения пальцами туда и обратно поперек клитора. </w:t>
      </w:r>
    </w:p>
    <w:p w:rsidR="009D49BF" w:rsidRDefault="00E631E3">
      <w:pPr>
        <w:pStyle w:val="11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3in"/>
        </w:pict>
      </w:r>
      <w:r w:rsidR="00571196">
        <w:rPr>
          <w:rStyle w:val="a3"/>
          <w:rFonts w:ascii="Times New Roman" w:hAnsi="Times New Roman" w:cs="Times New Roman"/>
          <w:sz w:val="24"/>
          <w:szCs w:val="24"/>
        </w:rPr>
        <w:t xml:space="preserve">Давление пальцами в области половых губ. </w:t>
      </w:r>
      <w:r w:rsidR="0057119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571196">
        <w:rPr>
          <w:rFonts w:ascii="Times New Roman" w:hAnsi="Times New Roman" w:cs="Times New Roman"/>
          <w:sz w:val="24"/>
          <w:szCs w:val="24"/>
        </w:rPr>
        <w:t xml:space="preserve">Изменяя ритм стимуляции и степень оказываемого давления, вы испытаете широкий диапазон приятных ощущений. </w:t>
      </w:r>
    </w:p>
    <w:p w:rsidR="009D49BF" w:rsidRDefault="00E631E3">
      <w:pPr>
        <w:pStyle w:val="11"/>
        <w:rPr>
          <w:rFonts w:ascii="Times New Roman" w:hAnsi="Times New Roman" w:cs="Times New Roman"/>
        </w:rPr>
      </w:pPr>
      <w:r>
        <w:pict>
          <v:shape id="_x0000_i1027" type="#_x0000_t75" style="width:3in;height:3in"/>
        </w:pict>
      </w:r>
      <w:r w:rsidR="00571196">
        <w:rPr>
          <w:rStyle w:val="a3"/>
          <w:rFonts w:ascii="Times New Roman" w:hAnsi="Times New Roman" w:cs="Times New Roman"/>
        </w:rPr>
        <w:t xml:space="preserve">Непрямая стимуляция. </w:t>
      </w:r>
      <w:r w:rsidR="00571196">
        <w:rPr>
          <w:b/>
          <w:bCs/>
        </w:rPr>
        <w:br/>
      </w:r>
      <w:r w:rsidR="00571196">
        <w:rPr>
          <w:rFonts w:ascii="Times New Roman" w:hAnsi="Times New Roman" w:cs="Times New Roman"/>
        </w:rPr>
        <w:t xml:space="preserve">Особенно чувствителен кончик, или головка, клитора. Вы можете обнаружить, что способны перенести только прикосновение через складку покрывающей его кожи. </w:t>
      </w:r>
    </w:p>
    <w:p w:rsidR="009D49BF" w:rsidRDefault="00E631E3">
      <w:pPr>
        <w:rPr>
          <w:rFonts w:eastAsia="Arial Unicode MS"/>
        </w:rPr>
      </w:pPr>
      <w:r>
        <w:pict>
          <v:shape id="_x0000_i1029" type="#_x0000_t75" style="width:3in;height:3in"/>
        </w:pict>
      </w:r>
      <w:r w:rsidR="00571196">
        <w:rPr>
          <w:rFonts w:eastAsia="Arial Unicode MS"/>
          <w:b/>
          <w:bCs/>
        </w:rPr>
        <w:t>Использование основания кисти</w:t>
      </w:r>
      <w:r w:rsidR="00571196">
        <w:rPr>
          <w:rFonts w:eastAsia="Arial Unicode MS"/>
        </w:rPr>
        <w:t xml:space="preserve"> </w:t>
      </w:r>
      <w:r w:rsidR="00571196">
        <w:rPr>
          <w:rFonts w:eastAsia="Arial Unicode MS"/>
        </w:rPr>
        <w:br/>
        <w:t xml:space="preserve">Длительное давление ладонной поверхностью запястья на область клитора и лонной кости с одновременными круговыми массирующими движениями. </w:t>
      </w:r>
    </w:p>
    <w:p w:rsidR="009D49BF" w:rsidRDefault="00E631E3">
      <w:pPr>
        <w:rPr>
          <w:rFonts w:eastAsia="Arial Unicode MS"/>
        </w:rPr>
      </w:pPr>
      <w:r>
        <w:pict>
          <v:shape id="_x0000_i1031" type="#_x0000_t75" style="width:3in;height:3in"/>
        </w:pict>
      </w:r>
      <w:r w:rsidR="00571196">
        <w:rPr>
          <w:rFonts w:eastAsia="Arial Unicode MS"/>
          <w:b/>
          <w:bCs/>
        </w:rPr>
        <w:t>Причесывающее поглажывание пальцами</w:t>
      </w:r>
      <w:r w:rsidR="00571196">
        <w:rPr>
          <w:rFonts w:eastAsia="Arial Unicode MS"/>
        </w:rPr>
        <w:t xml:space="preserve"> </w:t>
      </w:r>
      <w:r w:rsidR="00571196">
        <w:rPr>
          <w:rFonts w:eastAsia="Arial Unicode MS"/>
        </w:rPr>
        <w:br/>
        <w:t xml:space="preserve">При отсутствии результатов от стимуляции давлением и массажем, как альтернативный метод используется стимуляция клитора быстрыми ^причесывающими" движениями пальцев вперед и назад поперек его тела. </w:t>
      </w:r>
    </w:p>
    <w:p w:rsidR="009D49BF" w:rsidRDefault="00571196">
      <w:pPr>
        <w:pStyle w:val="41"/>
        <w:numPr>
          <w:ilvl w:val="0"/>
          <w:numId w:val="0"/>
        </w:num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Оценка вашего успеха </w:t>
      </w:r>
    </w:p>
    <w:p w:rsidR="009D49BF" w:rsidRDefault="00571196">
      <w:pPr>
        <w:pStyle w:val="11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только вы научитесь делать изложенные упражнения без чувства страха, виновности или неловкости и поймете, как вызывать ощущение удовольствия, вы готовы перейти к следующей фазе упражнений, описанных ниже. Если после 6 нед занятий вы не добились успеха, все равно переходите к следующему этапу, потому что предлагаемая более сильная стимуляция, вероятно, обеспечит вам достижение цели. </w:t>
      </w:r>
    </w:p>
    <w:p w:rsidR="009D49BF" w:rsidRDefault="00571196">
      <w:pPr>
        <w:pStyle w:val="11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Следующие упражнения покажут, как регулировать интенсивность ощущений в половых органах для достижения оргазма. Как и при предшествующих упражнениях, рекомендуются 10--20-минутные сеансы 4--5 раз в педелю. </w:t>
      </w:r>
    </w:p>
    <w:p w:rsidR="009D49BF" w:rsidRDefault="00571196">
      <w:pPr>
        <w:numPr>
          <w:ilvl w:val="0"/>
          <w:numId w:val="1"/>
        </w:numPr>
        <w:tabs>
          <w:tab w:val="left" w:pos="2007"/>
        </w:tabs>
        <w:spacing w:before="100" w:after="100"/>
        <w:ind w:left="2007"/>
        <w:jc w:val="both"/>
      </w:pPr>
      <w:r>
        <w:t xml:space="preserve">Применяя смазку, начните с легкой стимуляции наружных половых губ и затем постепенно переходите на клитор. </w:t>
      </w:r>
    </w:p>
    <w:p w:rsidR="009D49BF" w:rsidRDefault="00571196">
      <w:pPr>
        <w:numPr>
          <w:ilvl w:val="0"/>
          <w:numId w:val="1"/>
        </w:numPr>
        <w:tabs>
          <w:tab w:val="left" w:pos="2007"/>
        </w:tabs>
        <w:spacing w:before="100" w:after="100"/>
        <w:ind w:left="2007"/>
        <w:jc w:val="both"/>
      </w:pPr>
      <w:r>
        <w:t xml:space="preserve">Стимулируйте клитор через кожную складку, затем оттяните ее вверх, чтобы иметь возможность стимулировать непосредственно тело и головку клитора. Соблюдайте регулярный ритм. оказывая значительное постоянное давление на тело и меньшее -- на головку клитора. </w:t>
      </w:r>
    </w:p>
    <w:p w:rsidR="009D49BF" w:rsidRDefault="00571196">
      <w:pPr>
        <w:numPr>
          <w:ilvl w:val="0"/>
          <w:numId w:val="1"/>
        </w:numPr>
        <w:tabs>
          <w:tab w:val="left" w:pos="2007"/>
        </w:tabs>
        <w:spacing w:before="100" w:after="100"/>
        <w:ind w:left="2007"/>
        <w:jc w:val="both"/>
      </w:pPr>
      <w:r>
        <w:t xml:space="preserve">Чувствительность головки, вероятно, будет увеличиваться но мере возрастания возбуждения. Вы можете даже почувствовать, что не переносите прямого раздражения. В этом случае чувствительность можно снизить, переключив внимание с головки на тело клитора либо применив давление через кожную складку или половые губы. Насколько возможно, поддерживайте прежний ритм и характер стимуляции. </w:t>
      </w:r>
    </w:p>
    <w:p w:rsidR="009D49BF" w:rsidRDefault="00571196">
      <w:pPr>
        <w:numPr>
          <w:ilvl w:val="0"/>
          <w:numId w:val="1"/>
        </w:numPr>
        <w:tabs>
          <w:tab w:val="left" w:pos="2007"/>
        </w:tabs>
        <w:spacing w:before="100" w:after="100"/>
        <w:ind w:left="2007"/>
        <w:jc w:val="both"/>
      </w:pPr>
      <w:r>
        <w:t xml:space="preserve">В конце концов вы ощутите волну тепла, проходящую через ваше тело. Это еще не оргазм, а обычно предшествующее ему состояние. Важно продолжать стимуляцию в том же виде и в том же ритме. Если вы остановитесь, ощущения могут исчезнуть и будет трудно вызвать их вновь. Сам оргазм -- серия быстрых сокращений в глубине влагалища, вероятно, последует за этим состоянием. Лучше продолжать стимуляцию до полного окончания этих сокращений. При выполнении упражнений следует не концентрироваться на достижении оргазма, а просто позволить ему произойти. </w:t>
      </w:r>
    </w:p>
    <w:p w:rsidR="009D49BF" w:rsidRDefault="00E631E3">
      <w:pPr>
        <w:pStyle w:val="11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pict>
          <v:shape id="_x0000_i1033" type="#_x0000_t75" style="width:3in;height:3in"/>
        </w:pict>
      </w:r>
      <w:r w:rsidR="00571196">
        <w:rPr>
          <w:rFonts w:ascii="Times New Roman" w:hAnsi="Times New Roman" w:cs="Times New Roman"/>
          <w:b/>
          <w:bCs/>
          <w:sz w:val="24"/>
          <w:szCs w:val="24"/>
        </w:rPr>
        <w:t>Сосредоточенность на удовольствии</w:t>
      </w:r>
      <w:r w:rsidR="00571196">
        <w:rPr>
          <w:rFonts w:ascii="Times New Roman" w:hAnsi="Times New Roman" w:cs="Times New Roman"/>
          <w:sz w:val="24"/>
          <w:szCs w:val="24"/>
        </w:rPr>
        <w:t xml:space="preserve"> </w:t>
      </w:r>
      <w:r w:rsidR="00571196">
        <w:rPr>
          <w:rFonts w:ascii="Times New Roman" w:hAnsi="Times New Roman" w:cs="Times New Roman"/>
          <w:sz w:val="24"/>
          <w:szCs w:val="24"/>
        </w:rPr>
        <w:br/>
        <w:t xml:space="preserve">Нанесите увлажняющий крем на область влагалища, чтобы уменьшить риск травматизации. Затем слегка постукивайте наружные половые губы, сосредоточившись на своих ощущениях. </w:t>
      </w:r>
    </w:p>
    <w:p w:rsidR="009D49BF" w:rsidRDefault="00E631E3">
      <w:pPr>
        <w:pStyle w:val="11"/>
        <w:rPr>
          <w:rFonts w:ascii="Times New Roman" w:hAnsi="Times New Roman" w:cs="Times New Roman"/>
        </w:rPr>
      </w:pPr>
      <w:r>
        <w:pict>
          <v:shape id="_x0000_i1035" type="#_x0000_t75" style="width:3in;height:3in"/>
        </w:pict>
      </w:r>
      <w:r w:rsidR="00571196">
        <w:rPr>
          <w:rStyle w:val="a3"/>
          <w:rFonts w:ascii="Times New Roman" w:hAnsi="Times New Roman" w:cs="Times New Roman"/>
        </w:rPr>
        <w:t xml:space="preserve">Стимуляция клитора </w:t>
      </w:r>
      <w:r w:rsidR="00571196">
        <w:rPr>
          <w:b/>
          <w:bCs/>
        </w:rPr>
        <w:br/>
      </w:r>
      <w:r w:rsidR="00571196">
        <w:rPr>
          <w:rFonts w:ascii="Times New Roman" w:hAnsi="Times New Roman" w:cs="Times New Roman"/>
        </w:rPr>
        <w:t xml:space="preserve">Касайтесь клитора через кожную складку, если ощущения не окажутся слишком интенсивными, касайтесь его при оттянутой кожной складке. </w:t>
      </w:r>
    </w:p>
    <w:p w:rsidR="009D49BF" w:rsidRDefault="00571196">
      <w:r>
        <w:t> </w:t>
      </w:r>
    </w:p>
    <w:p w:rsidR="009D49BF" w:rsidRDefault="009D49BF">
      <w:pPr>
        <w:ind w:firstLine="567"/>
        <w:jc w:val="both"/>
        <w:rPr>
          <w:lang w:val="en-US"/>
        </w:rPr>
      </w:pPr>
    </w:p>
    <w:p w:rsidR="009D49BF" w:rsidRDefault="009D49BF">
      <w:pPr>
        <w:ind w:firstLine="567"/>
        <w:jc w:val="both"/>
        <w:rPr>
          <w:lang w:val="en-US"/>
        </w:rPr>
      </w:pPr>
    </w:p>
    <w:p w:rsidR="009D49BF" w:rsidRDefault="00571196">
      <w:pPr>
        <w:ind w:firstLine="567"/>
        <w:rPr>
          <w:b/>
          <w:bCs/>
        </w:rPr>
      </w:pPr>
      <w:r>
        <w:rPr>
          <w:b/>
          <w:bCs/>
        </w:rPr>
        <w:t>Список использованной литературы:</w:t>
      </w:r>
    </w:p>
    <w:p w:rsidR="009D49BF" w:rsidRDefault="009D49BF">
      <w:pPr>
        <w:ind w:firstLine="567"/>
      </w:pPr>
    </w:p>
    <w:p w:rsidR="009D49BF" w:rsidRDefault="00571196">
      <w:pPr>
        <w:ind w:firstLine="567"/>
      </w:pPr>
      <w:r>
        <w:t xml:space="preserve">1. Основы сексологии (HUMAN SEXUALITY). </w:t>
      </w:r>
      <w:r>
        <w:rPr>
          <w:b/>
          <w:bCs/>
        </w:rPr>
        <w:t>Уильям Г. Мастерc</w:t>
      </w:r>
      <w:r>
        <w:t xml:space="preserve">, </w:t>
      </w:r>
      <w:r>
        <w:rPr>
          <w:b/>
          <w:bCs/>
        </w:rPr>
        <w:t xml:space="preserve">Вирджиния Э. Джонсон, Роберт К. Колодни. </w:t>
      </w:r>
      <w:r>
        <w:t xml:space="preserve"> Пер. с англ. — М.: Мир, 1998. — х + 692 с., ил. ISBN 5-03-003223-1</w:t>
      </w:r>
    </w:p>
    <w:p w:rsidR="009D49BF" w:rsidRDefault="009D49BF">
      <w:pPr>
        <w:ind w:firstLine="567"/>
        <w:jc w:val="both"/>
        <w:rPr>
          <w:lang w:val="en-US"/>
        </w:rPr>
      </w:pPr>
      <w:bookmarkStart w:id="0" w:name="_GoBack"/>
      <w:bookmarkEnd w:id="0"/>
    </w:p>
    <w:sectPr w:rsidR="009D49BF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196"/>
    <w:rsid w:val="00571196"/>
    <w:rsid w:val="009D49BF"/>
    <w:rsid w:val="00E6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1EECE-6FBB-4ED3-AA09-C269B532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  <w:rPr>
      <w:rFonts w:ascii="Symbol" w:eastAsia="Symbol" w:hAnsi="Symbol" w:cs="Symbol"/>
      <w:sz w:val="20"/>
      <w:szCs w:val="20"/>
    </w:rPr>
  </w:style>
  <w:style w:type="character" w:customStyle="1" w:styleId="RTFNum42">
    <w:name w:val="RTF_Num 4 2"/>
    <w:rPr>
      <w:rFonts w:ascii="Courier New" w:eastAsia="Courier New" w:hAnsi="Courier New" w:cs="Courier New"/>
      <w:sz w:val="20"/>
      <w:szCs w:val="20"/>
    </w:rPr>
  </w:style>
  <w:style w:type="character" w:customStyle="1" w:styleId="RTFNum43">
    <w:name w:val="RTF_Num 4 3"/>
    <w:rPr>
      <w:rFonts w:ascii="Wingdings" w:eastAsia="Wingdings" w:hAnsi="Wingdings" w:cs="Wingdings"/>
      <w:sz w:val="20"/>
      <w:szCs w:val="20"/>
    </w:rPr>
  </w:style>
  <w:style w:type="character" w:customStyle="1" w:styleId="RTFNum44">
    <w:name w:val="RTF_Num 4 4"/>
    <w:rPr>
      <w:rFonts w:ascii="Wingdings" w:eastAsia="Wingdings" w:hAnsi="Wingdings" w:cs="Wingdings"/>
      <w:sz w:val="20"/>
      <w:szCs w:val="20"/>
    </w:rPr>
  </w:style>
  <w:style w:type="character" w:customStyle="1" w:styleId="RTFNum45">
    <w:name w:val="RTF_Num 4 5"/>
    <w:rPr>
      <w:rFonts w:ascii="Wingdings" w:eastAsia="Wingdings" w:hAnsi="Wingdings" w:cs="Wingdings"/>
      <w:sz w:val="20"/>
      <w:szCs w:val="20"/>
    </w:rPr>
  </w:style>
  <w:style w:type="character" w:customStyle="1" w:styleId="RTFNum46">
    <w:name w:val="RTF_Num 4 6"/>
    <w:rPr>
      <w:rFonts w:ascii="Wingdings" w:eastAsia="Wingdings" w:hAnsi="Wingdings" w:cs="Wingdings"/>
      <w:sz w:val="20"/>
      <w:szCs w:val="20"/>
    </w:rPr>
  </w:style>
  <w:style w:type="character" w:customStyle="1" w:styleId="RTFNum47">
    <w:name w:val="RTF_Num 4 7"/>
    <w:rPr>
      <w:rFonts w:ascii="Wingdings" w:eastAsia="Wingdings" w:hAnsi="Wingdings" w:cs="Wingdings"/>
      <w:sz w:val="20"/>
      <w:szCs w:val="20"/>
    </w:rPr>
  </w:style>
  <w:style w:type="character" w:customStyle="1" w:styleId="RTFNum48">
    <w:name w:val="RTF_Num 4 8"/>
    <w:rPr>
      <w:rFonts w:ascii="Wingdings" w:eastAsia="Wingdings" w:hAnsi="Wingdings" w:cs="Wingdings"/>
      <w:sz w:val="20"/>
      <w:szCs w:val="20"/>
    </w:rPr>
  </w:style>
  <w:style w:type="character" w:customStyle="1" w:styleId="RTFNum49">
    <w:name w:val="RTF_Num 4 9"/>
    <w:rPr>
      <w:rFonts w:ascii="Wingdings" w:eastAsia="Wingdings" w:hAnsi="Wingdings" w:cs="Wingdings"/>
      <w:sz w:val="20"/>
      <w:szCs w:val="20"/>
    </w:rPr>
  </w:style>
  <w:style w:type="character" w:customStyle="1" w:styleId="1">
    <w:name w:val="Шрифт абзацу за промовчанням1"/>
  </w:style>
  <w:style w:type="character" w:styleId="a3">
    <w:name w:val="Strong"/>
    <w:basedOn w:val="1"/>
    <w:qFormat/>
    <w:rPr>
      <w:b/>
      <w:bCs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Nimbus Sans L"/>
    </w:rPr>
  </w:style>
  <w:style w:type="paragraph" w:customStyle="1" w:styleId="10">
    <w:name w:val="Назва об'є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  <w:pPr>
      <w:suppressLineNumbers/>
    </w:pPr>
    <w:rPr>
      <w:rFonts w:cs="Nimbus Sans L"/>
    </w:rPr>
  </w:style>
  <w:style w:type="paragraph" w:customStyle="1" w:styleId="21">
    <w:name w:val="Заголовок 21"/>
    <w:basedOn w:val="a"/>
    <w:pPr>
      <w:numPr>
        <w:ilvl w:val="1"/>
        <w:numId w:val="4"/>
      </w:numPr>
      <w:spacing w:before="100" w:after="100"/>
      <w:outlineLvl w:val="1"/>
    </w:pPr>
    <w:rPr>
      <w:rFonts w:ascii="Arial" w:eastAsia="Arial Unicode MS" w:hAnsi="Arial" w:cs="Arial"/>
      <w:b/>
      <w:bCs/>
      <w:color w:val="000080"/>
      <w:sz w:val="32"/>
      <w:szCs w:val="32"/>
    </w:rPr>
  </w:style>
  <w:style w:type="paragraph" w:customStyle="1" w:styleId="41">
    <w:name w:val="Заголовок 41"/>
    <w:basedOn w:val="a"/>
    <w:pPr>
      <w:numPr>
        <w:ilvl w:val="3"/>
        <w:numId w:val="4"/>
      </w:numPr>
      <w:spacing w:before="100" w:after="100"/>
      <w:outlineLvl w:val="3"/>
    </w:pPr>
    <w:rPr>
      <w:rFonts w:ascii="Arial" w:eastAsia="Arial Unicode MS" w:hAnsi="Arial" w:cs="Arial"/>
      <w:b/>
      <w:bCs/>
      <w:color w:val="000080"/>
    </w:rPr>
  </w:style>
  <w:style w:type="paragraph" w:customStyle="1" w:styleId="11">
    <w:name w:val="Звичайний (веб)1"/>
    <w:basedOn w:val="a"/>
    <w:pPr>
      <w:spacing w:before="100" w:after="100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1040</Words>
  <Characters>5931</Characters>
  <Application>Microsoft Office Word</Application>
  <DocSecurity>0</DocSecurity>
  <Lines>49</Lines>
  <Paragraphs>13</Paragraphs>
  <ScaleCrop>false</ScaleCrop>
  <Company>diakov.net</Company>
  <LinksUpToDate>false</LinksUpToDate>
  <CharactersWithSpaces>6958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2014-08-12T18:34:00Z</dcterms:created>
  <dcterms:modified xsi:type="dcterms:W3CDTF">2014-08-12T18:34:00Z</dcterms:modified>
</cp:coreProperties>
</file>