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B5" w:rsidRPr="00363C8E" w:rsidRDefault="006A05B5" w:rsidP="006A05B5">
      <w:pPr>
        <w:spacing w:before="120"/>
        <w:jc w:val="center"/>
        <w:rPr>
          <w:b/>
          <w:bCs/>
          <w:sz w:val="32"/>
          <w:szCs w:val="32"/>
        </w:rPr>
      </w:pPr>
      <w:r w:rsidRPr="00363C8E">
        <w:rPr>
          <w:b/>
          <w:bCs/>
          <w:sz w:val="32"/>
          <w:szCs w:val="32"/>
        </w:rPr>
        <w:t>Драцена Сандера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Счастливый бамбук - распространенное в России название драцены "Бамбук Счастья" Lucky Bamboo, оно прочно прижилось как среди любителей декоративного цветоводства, так и среди продавцов - флористов магазинов цветов, но это не тот легендарный бамбук, о котором известно всем. Действительно, стебель этого растения внешне напоминает бамбук, но истинное название этого растения: Драцена Сандера(Сандериана) ( Dracaena Sanderiana ) ее еще называют Драцена "Бамбук Счастья" или "Счастливый Бамбук" - Dracaena Lucky Bamboo.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Lucky Bamboo - это английская версия названия Драцены Сандера. В названии присутствует "счастливый, приносящий удачу" так как в Китае, согласно учению Фэн Шуй, считается, что если это растение имеется в доме то оно, несомненно, приносит удачу, успех и счастье в семье.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Драцена Сандера - многолетнее декоративное растение, отличается неприхотливостью, требует светлых, проветриваемых помещений. Хорошо переносит сухость воздуха и не требует постоянных опрыскиваний.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ПРОИЗРОСТАНИЕ В ПРИРОДЕ- Тропики и субтропики Азии, Африки и Америки.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УХОД- Уход за Драценой Сандериана практически такой же, как и для остальных видов драцен.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ПОЛИВ- Поливать Драцену Сандериана необходимо по мере высыхания грунта. Отличие в поливе от других Драцен заключается в том, что он должен быть более насыщенным. Нельзя допускать сильной пересушки грунта. Периодически необходимо протирать листья от накопившейся пыли.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ГРУНТ- Драцену Сандериана можно выращивать в воде, но при таких условиях ей может не хватать части необходимых ей минералов, из-за этого ее листья со временем могут приобрести желтоватый оттенок, чтобы этого избежать, нужно добавлять в воду минеральные удобрения, прикормки для драцен.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Для посадки Драцены Сандериана в грунт необходимо создать условия, обеспечивающие хороший дренаж жидкости. Поэтому нижняя часть грунта должна включать круглые или овальные камни, также можно использовать специальные декоративные камни, либо крупнозернистый песок. В качестве поверхностной части грунта можно использовать обычную землю для цветов, также можно добавить торф и гранулат.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ПОДКОРМКА- В качестве подкормки можно использовать любые подкормки для Драцен.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ПЕРЕСАДКА- Достаточно осуществлять пересадку раз в год в весенний период. </w:t>
      </w:r>
    </w:p>
    <w:p w:rsidR="006A05B5" w:rsidRDefault="006A05B5" w:rsidP="006A05B5">
      <w:pPr>
        <w:spacing w:before="120"/>
        <w:ind w:firstLine="567"/>
        <w:jc w:val="both"/>
      </w:pPr>
      <w:r w:rsidRPr="00363C8E">
        <w:t>РАЗМНОЖЕНИЕ ДРАЦЕНЫ САНДЕРИАНА-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Размножить драцену можно одним из двух вариантов: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1. Верхними черенками, путем их дальнейшего укоренения в воде или влажной почве.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2. Отрезками стебля с вызревающими "спящими" почками.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БАМБУК И ФЭН ШУЙ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По китайскому учению Фэн Шуй бамбук, выращиваемый с восточной стороны дома, или в восточной части квартиры, приносит его обитателям здоровье и счастье, финансовое благосостояние, способствует притоку положительной энергии, поддерживает хорошее настроение и обеспечивает долголетие. Если бамбук выращивается в доме, то, согласно Фэн Шуй, желательно, чтобы он находился в прозрачной посуде и произрастал в воде.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БАМБУК В ЯПОНИИ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В Японской культуре бамбук олицетворяет процветание и мир, а также долголетие. Кроме того, бамбук является символом конфуцианского принципа сыновней почтительности родителей. Бамбук, в соответствии с этикой дзэн-буддизма, олицетворяет мужскую волю и несгибаемость, так как бамбук не ломается и очень прочен.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ДРАЦЕНА САНДЕРИАНА ( DRACAENA SANDERIANA ) В БУКЕТЕ </w:t>
      </w:r>
    </w:p>
    <w:p w:rsidR="006A05B5" w:rsidRPr="00363C8E" w:rsidRDefault="006A05B5" w:rsidP="006A05B5">
      <w:pPr>
        <w:spacing w:before="120"/>
        <w:ind w:firstLine="567"/>
        <w:jc w:val="both"/>
      </w:pPr>
      <w:r w:rsidRPr="00363C8E">
        <w:t xml:space="preserve">Драцена "Приносящий Удачу Бамбук" (Dracaena Lucky Bamboo) часто используется для составления букетов цветов. Причем, такая композиция будет иметь необычную для букета дополнительную привлекательность, так как такой букет будет иметь в своем составе многолетнее комнатное растение, а значит живое напоминание о подаренном букете. Букет в составе, которого имеется бамбук, будет хорошим подарком не только для женщины, но еще и прекрасным подарком для мужчины, так как бамбук издревле во многих культурах олицетворял мужские черты характера: силу, выносливость, волю и целеустремленность.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5B5"/>
    <w:rsid w:val="00363C8E"/>
    <w:rsid w:val="003E2EE0"/>
    <w:rsid w:val="00483534"/>
    <w:rsid w:val="0050390D"/>
    <w:rsid w:val="006A05B5"/>
    <w:rsid w:val="00A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74A98-82E0-4986-9FDA-A2D26409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05B5"/>
    <w:rPr>
      <w:color w:val="0000FF"/>
      <w:u w:val="single"/>
    </w:rPr>
  </w:style>
  <w:style w:type="character" w:styleId="a4">
    <w:name w:val="FollowedHyperlink"/>
    <w:basedOn w:val="a0"/>
    <w:uiPriority w:val="99"/>
    <w:rsid w:val="006A05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Company>Home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Драцена Сандера</dc:title>
  <dc:subject/>
  <dc:creator>Alena</dc:creator>
  <cp:keywords/>
  <dc:description/>
  <cp:lastModifiedBy>admin</cp:lastModifiedBy>
  <cp:revision>2</cp:revision>
  <dcterms:created xsi:type="dcterms:W3CDTF">2014-02-19T17:54:00Z</dcterms:created>
  <dcterms:modified xsi:type="dcterms:W3CDTF">2014-02-19T17:54:00Z</dcterms:modified>
</cp:coreProperties>
</file>