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9C" w:rsidRDefault="00D12B6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Афины</w:t>
      </w:r>
      <w:r>
        <w:br/>
      </w:r>
      <w:r>
        <w:rPr>
          <w:b/>
          <w:bCs/>
        </w:rPr>
        <w:t>2 Делос</w:t>
      </w:r>
      <w:r>
        <w:br/>
      </w:r>
      <w:r>
        <w:rPr>
          <w:b/>
          <w:bCs/>
        </w:rPr>
        <w:t>3 Милет</w:t>
      </w:r>
      <w:r>
        <w:br/>
      </w:r>
      <w:r>
        <w:rPr>
          <w:b/>
          <w:bCs/>
        </w:rPr>
        <w:t>4 Дельфы</w:t>
      </w:r>
      <w:r>
        <w:br/>
      </w:r>
      <w:r>
        <w:rPr>
          <w:b/>
          <w:bCs/>
        </w:rPr>
        <w:t>5 Этолия</w:t>
      </w:r>
      <w:r>
        <w:br/>
      </w:r>
      <w:r>
        <w:rPr>
          <w:b/>
          <w:bCs/>
        </w:rPr>
        <w:t>6 Фессалия</w:t>
      </w:r>
      <w:r>
        <w:br/>
      </w:r>
      <w:r>
        <w:rPr>
          <w:b/>
          <w:bCs/>
        </w:rPr>
        <w:t>7 Беотия</w:t>
      </w:r>
      <w:r>
        <w:br/>
      </w:r>
      <w:r>
        <w:rPr>
          <w:b/>
          <w:bCs/>
        </w:rPr>
        <w:t>8 Родос</w:t>
      </w:r>
      <w:r>
        <w:br/>
      </w:r>
      <w:r>
        <w:rPr>
          <w:b/>
          <w:bCs/>
        </w:rPr>
        <w:t>9 Эпидавр</w:t>
      </w:r>
      <w:r>
        <w:br/>
      </w:r>
      <w:r>
        <w:rPr>
          <w:b/>
          <w:bCs/>
        </w:rPr>
        <w:t>10 Кос</w:t>
      </w:r>
      <w:r>
        <w:br/>
      </w:r>
      <w:r>
        <w:rPr>
          <w:b/>
          <w:bCs/>
        </w:rPr>
        <w:t>11 Македония</w:t>
      </w:r>
      <w:r>
        <w:br/>
      </w:r>
      <w:r>
        <w:rPr>
          <w:b/>
          <w:bCs/>
        </w:rPr>
        <w:t>12 Подробно см</w:t>
      </w:r>
      <w:r>
        <w:br/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67D9C" w:rsidRDefault="00D12B64">
      <w:pPr>
        <w:pStyle w:val="a3"/>
      </w:pPr>
      <w:r>
        <w:t>Древнегреческий календарь — лунно-солнечный календарь, в котором годы состояли из 12 лунных месяцев по 29 и 30 дней — всего в году было 354 дня — с вставкой, примерно раз в 3 года, дополнительного месяца. По мере упорядочения календаря, был введен 8-летний цикл (октаэтериды), в котором месяц вставлялся в 3-м, 5-м и 8-м году (в Афинах его введение приписывают Солону в 594 г. до н. э.); в 432 г. до н. э. астроном Метон предложил более точный 19-летний цикл с 7 вставными месяцами, но этот цикл входил в употребление медленно и так до конца и не прижился.</w:t>
      </w:r>
    </w:p>
    <w:p w:rsidR="00067D9C" w:rsidRDefault="00D12B64">
      <w:pPr>
        <w:pStyle w:val="a3"/>
      </w:pPr>
      <w:r>
        <w:t>В каждом городе был свой календарь, с собственными названиями месяцев, причём названия нередко образовывались от праздников, в этом месяце справлявшихся.</w:t>
      </w:r>
    </w:p>
    <w:p w:rsidR="00067D9C" w:rsidRDefault="00D12B64">
      <w:pPr>
        <w:pStyle w:val="a3"/>
      </w:pPr>
      <w:r>
        <w:t>Теоретически месяц должен был начинаться в новолуние, но практически это выходило далеко не всегда, так что приходилось различать «гражданское новолуние» и «лунное новолуние».</w:t>
      </w:r>
    </w:p>
    <w:p w:rsidR="00067D9C" w:rsidRDefault="00D12B64">
      <w:pPr>
        <w:pStyle w:val="a3"/>
      </w:pPr>
      <w:r>
        <w:t>Начало года тоже было различным: по афинскому календарю год начинался в первое новолуние после летнего солнцестояния, по беотийскому, использовавшемуся в Фивах — после зимнего солнцестояния (то есть начало года примерно совпадало с нашим).</w:t>
      </w:r>
    </w:p>
    <w:p w:rsidR="00067D9C" w:rsidRDefault="00D12B64">
      <w:pPr>
        <w:pStyle w:val="a3"/>
      </w:pPr>
      <w:r>
        <w:t>Ниже дается список греческих месяцев по Э. Бикерману</w:t>
      </w:r>
      <w:r>
        <w:rPr>
          <w:position w:val="10"/>
        </w:rPr>
        <w:t>[1]</w:t>
      </w:r>
      <w:r>
        <w:t>; в списке последовательность месяцев соотнесена с афинской (то есть все списки начинаются с месяца, следующего за летним солнцестоянием); первый месяц года обозначается цифрой I; месяц, удваивавшийся для согласования с солнечным годом — звёздочкой*.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1. Афины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I Гекатомбеон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Метагейтнион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Боедромион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Пианепсион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Мемактерион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Посейдеон*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Гамелион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Антестерион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Элафеболион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Мунихион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Таргелион</w:t>
      </w:r>
    </w:p>
    <w:p w:rsidR="00067D9C" w:rsidRDefault="00D12B64">
      <w:pPr>
        <w:pStyle w:val="a3"/>
        <w:numPr>
          <w:ilvl w:val="0"/>
          <w:numId w:val="11"/>
        </w:numPr>
        <w:tabs>
          <w:tab w:val="left" w:pos="707"/>
        </w:tabs>
      </w:pPr>
      <w:r>
        <w:t>Скирофорион</w:t>
      </w:r>
    </w:p>
    <w:p w:rsidR="00067D9C" w:rsidRDefault="00067D9C">
      <w:pPr>
        <w:pStyle w:val="a3"/>
      </w:pP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2. Делос</w:t>
      </w:r>
    </w:p>
    <w:p w:rsidR="00067D9C" w:rsidRDefault="00D12B64">
      <w:pPr>
        <w:pStyle w:val="a3"/>
      </w:pPr>
      <w:r>
        <w:t>Соответствуют совр.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I Гекатомбеон (июль- август)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Метагейтнион (август- сентябрь)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Буфонион (сентябрь- октябрь)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Апатурион (октябрь- ноябрь)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Аресион (ноябрь- декабрь)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Посейдеон (декабрь- январь)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Ленейон (январь- февраль)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Иерос (февраль- март)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Галаксион (март- апрель)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Артемисион (апрель- май)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Таргелион (май — июнь)</w:t>
      </w:r>
    </w:p>
    <w:p w:rsidR="00067D9C" w:rsidRDefault="00D12B64">
      <w:pPr>
        <w:pStyle w:val="a3"/>
        <w:numPr>
          <w:ilvl w:val="0"/>
          <w:numId w:val="10"/>
        </w:numPr>
        <w:tabs>
          <w:tab w:val="left" w:pos="707"/>
        </w:tabs>
      </w:pPr>
      <w:r>
        <w:t>Панамос* (июнь- июль)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3. Милет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Панемос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Метагейтнион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Боедромион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Пианопсион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Апатурион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Посидеон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Ленеон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Антестерион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I. Артемисион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Тауреон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Таргелион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Каламайон</w:t>
      </w:r>
    </w:p>
    <w:p w:rsidR="00067D9C" w:rsidRDefault="00D12B64">
      <w:pPr>
        <w:pStyle w:val="a3"/>
        <w:numPr>
          <w:ilvl w:val="0"/>
          <w:numId w:val="9"/>
        </w:numPr>
        <w:tabs>
          <w:tab w:val="left" w:pos="707"/>
        </w:tabs>
      </w:pPr>
      <w:r>
        <w:t>пук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4. Дельфы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I. Апеллай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Букатий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Боат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Хераий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Диадофорий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Поетропий*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Амалий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Бисий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Теоксений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Эндиспоэтропий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Гераклий</w:t>
      </w:r>
    </w:p>
    <w:p w:rsidR="00067D9C" w:rsidRDefault="00D12B64">
      <w:pPr>
        <w:pStyle w:val="a3"/>
        <w:numPr>
          <w:ilvl w:val="0"/>
          <w:numId w:val="8"/>
        </w:numPr>
        <w:tabs>
          <w:tab w:val="left" w:pos="707"/>
        </w:tabs>
      </w:pPr>
      <w:r>
        <w:t>Илай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5. Этолия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Лапарий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Паамос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I. Прококлий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Атанаий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Букатий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Диос*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Евсей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Хомолой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Гермей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Дионисий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Агией</w:t>
      </w:r>
    </w:p>
    <w:p w:rsidR="00067D9C" w:rsidRDefault="00D12B64">
      <w:pPr>
        <w:pStyle w:val="a3"/>
        <w:numPr>
          <w:ilvl w:val="0"/>
          <w:numId w:val="7"/>
        </w:numPr>
        <w:tabs>
          <w:tab w:val="left" w:pos="707"/>
        </w:tabs>
      </w:pPr>
      <w:r>
        <w:t>Гипподромий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6. Фессалия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Филлик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I. Итоний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Панемос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Темистий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Агагилий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Гермей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Аполлоний*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Лесхонарий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Априос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Тисий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Гомолий</w:t>
      </w:r>
    </w:p>
    <w:p w:rsidR="00067D9C" w:rsidRDefault="00D12B64">
      <w:pPr>
        <w:pStyle w:val="a3"/>
        <w:numPr>
          <w:ilvl w:val="0"/>
          <w:numId w:val="6"/>
        </w:numPr>
        <w:tabs>
          <w:tab w:val="left" w:pos="707"/>
        </w:tabs>
      </w:pPr>
      <w:r>
        <w:t>Гипподромий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7. Беотия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Гипподромий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Панамос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Памбоетий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Даматрий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Алакомений*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I. Букатий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Гермей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Простатерий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Агриоеий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Тиоий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Гомолой</w:t>
      </w:r>
    </w:p>
    <w:p w:rsidR="00067D9C" w:rsidRDefault="00D12B64">
      <w:pPr>
        <w:pStyle w:val="a3"/>
        <w:numPr>
          <w:ilvl w:val="0"/>
          <w:numId w:val="5"/>
        </w:numPr>
        <w:tabs>
          <w:tab w:val="left" w:pos="707"/>
        </w:tabs>
      </w:pPr>
      <w:r>
        <w:t>Тейлутий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8. Родос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Панам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Карней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Далий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I. Тесмофорий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Диостий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Теудесий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Педагейтний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Бадромий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Сминтий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Артамитий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Аграиний</w:t>
      </w:r>
    </w:p>
    <w:p w:rsidR="00067D9C" w:rsidRDefault="00D12B64">
      <w:pPr>
        <w:pStyle w:val="a3"/>
        <w:numPr>
          <w:ilvl w:val="0"/>
          <w:numId w:val="4"/>
        </w:numPr>
        <w:tabs>
          <w:tab w:val="left" w:pos="707"/>
        </w:tabs>
      </w:pPr>
      <w:r>
        <w:t>Гиакинтий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9. Эпидавр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I.Азосий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Карней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Проратий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Гермей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Гамос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Телос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Посидоний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Артамитий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Агрианий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Панам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Киклий</w:t>
      </w:r>
    </w:p>
    <w:p w:rsidR="00067D9C" w:rsidRDefault="00D12B64">
      <w:pPr>
        <w:pStyle w:val="a3"/>
        <w:numPr>
          <w:ilvl w:val="0"/>
          <w:numId w:val="3"/>
        </w:numPr>
        <w:tabs>
          <w:tab w:val="left" w:pos="707"/>
        </w:tabs>
      </w:pPr>
      <w:r>
        <w:t>Апеллай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10. Кос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Панам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Далий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Алсей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I. Карней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Теудесий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Петиагейтний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Кафисий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Бадромий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Герастий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Артамитий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Агрианий</w:t>
      </w:r>
    </w:p>
    <w:p w:rsidR="00067D9C" w:rsidRDefault="00D12B64">
      <w:pPr>
        <w:pStyle w:val="a3"/>
        <w:numPr>
          <w:ilvl w:val="0"/>
          <w:numId w:val="2"/>
        </w:numPr>
        <w:tabs>
          <w:tab w:val="left" w:pos="707"/>
        </w:tabs>
      </w:pPr>
      <w:r>
        <w:t>Гиакинтий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11. Македония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Лой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Горпай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Гиперборетай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I. Диос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Апеллайос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Ауднайос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Феритий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Дистрос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Ксандик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Артемисий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Дайсий</w:t>
      </w:r>
    </w:p>
    <w:p w:rsidR="00067D9C" w:rsidRDefault="00D12B64">
      <w:pPr>
        <w:pStyle w:val="a3"/>
        <w:numPr>
          <w:ilvl w:val="0"/>
          <w:numId w:val="1"/>
        </w:numPr>
        <w:tabs>
          <w:tab w:val="left" w:pos="707"/>
        </w:tabs>
      </w:pPr>
      <w:r>
        <w:t>Панем</w:t>
      </w:r>
    </w:p>
    <w:p w:rsidR="00067D9C" w:rsidRDefault="00D12B64">
      <w:pPr>
        <w:pStyle w:val="21"/>
        <w:pageBreakBefore/>
        <w:numPr>
          <w:ilvl w:val="0"/>
          <w:numId w:val="0"/>
        </w:numPr>
      </w:pPr>
      <w:r>
        <w:t>12. Подробно см</w:t>
      </w:r>
    </w:p>
    <w:p w:rsidR="00067D9C" w:rsidRDefault="00D12B64">
      <w:pPr>
        <w:pStyle w:val="a3"/>
      </w:pPr>
      <w:r>
        <w:t>Э.Бикерман. Хронология древнего мира. Греческие календари</w:t>
      </w:r>
    </w:p>
    <w:p w:rsidR="00067D9C" w:rsidRDefault="00D12B64">
      <w:pPr>
        <w:pStyle w:val="a3"/>
        <w:spacing w:after="0"/>
      </w:pPr>
      <w:r>
        <w:t>Источник: http://ru.wikipedia.org/wiki/Древнегреческий_календарь</w:t>
      </w:r>
      <w:bookmarkStart w:id="0" w:name="_GoBack"/>
      <w:bookmarkEnd w:id="0"/>
    </w:p>
    <w:sectPr w:rsidR="00067D9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B64"/>
    <w:rsid w:val="00067D9C"/>
    <w:rsid w:val="008E05E0"/>
    <w:rsid w:val="00D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2E03-E40B-4510-BCBE-1DBA178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2014-04-16T23:19:00Z</dcterms:created>
  <dcterms:modified xsi:type="dcterms:W3CDTF">2014-04-16T23:19:00Z</dcterms:modified>
</cp:coreProperties>
</file>