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2FD" w:rsidRDefault="005C22FD">
      <w:pPr>
        <w:jc w:val="center"/>
        <w:rPr>
          <w:b/>
          <w:bCs/>
          <w:sz w:val="28"/>
          <w:szCs w:val="28"/>
          <w:u w:val="single"/>
        </w:rPr>
      </w:pPr>
      <w:bookmarkStart w:id="0" w:name="_Toc470618401"/>
    </w:p>
    <w:p w:rsidR="005C22FD" w:rsidRDefault="005C22FD">
      <w:pPr>
        <w:pStyle w:val="5"/>
      </w:pPr>
      <w:r>
        <w:t>СОДЕРЖАНИЕ</w:t>
      </w:r>
    </w:p>
    <w:p w:rsidR="005C22FD" w:rsidRDefault="005C22FD">
      <w:pPr>
        <w:jc w:val="center"/>
        <w:rPr>
          <w:b/>
          <w:bCs/>
          <w:sz w:val="28"/>
          <w:szCs w:val="28"/>
          <w:u w:val="single"/>
        </w:rPr>
      </w:pPr>
    </w:p>
    <w:p w:rsidR="005C22FD" w:rsidRDefault="005C22FD">
      <w:pPr>
        <w:pStyle w:val="23"/>
      </w:pPr>
      <w:r>
        <w:t>ВСТУПЛЕНИЕ</w:t>
      </w:r>
    </w:p>
    <w:p w:rsidR="005C22FD" w:rsidRDefault="005C22FD">
      <w:pPr>
        <w:pStyle w:val="23"/>
      </w:pPr>
      <w:r>
        <w:t>КРЕСТЬЯНСКИЙ  И  ГОРОДСКОЙ  КОСТЮМ  (НИЗШИЕ СОСЛОВИЯ)</w:t>
      </w:r>
      <w:r w:rsidR="008E333D">
        <w:t xml:space="preserve"> </w:t>
      </w:r>
    </w:p>
    <w:p w:rsidR="005C22FD" w:rsidRDefault="005C22FD">
      <w:pPr>
        <w:pStyle w:val="23"/>
      </w:pPr>
      <w:r>
        <w:t>ОДЕЖДА ВЕРХНИХ СОСЛОВИЙ.</w:t>
      </w:r>
      <w:r w:rsidR="008E333D">
        <w:t xml:space="preserve"> </w:t>
      </w:r>
    </w:p>
    <w:p w:rsidR="005C22FD" w:rsidRDefault="005C22FD">
      <w:pPr>
        <w:pStyle w:val="23"/>
      </w:pPr>
      <w:r>
        <w:t>ФОРМЕННАЯ ОДЕЖДА.</w:t>
      </w:r>
      <w:r w:rsidR="008E333D">
        <w:t xml:space="preserve"> </w:t>
      </w:r>
    </w:p>
    <w:p w:rsidR="008E333D" w:rsidRDefault="005C22FD">
      <w:pPr>
        <w:pStyle w:val="23"/>
      </w:pPr>
      <w:r>
        <w:t>ЗАКЛЮЧЕНИЕ</w:t>
      </w:r>
    </w:p>
    <w:p w:rsidR="005C22FD" w:rsidRDefault="005C22FD">
      <w:pPr>
        <w:pStyle w:val="23"/>
      </w:pPr>
      <w:r>
        <w:t>СПИСОК ИСПОЛЬЗОВАННОЙ ЛИТЕРАТУРЫ</w:t>
      </w:r>
    </w:p>
    <w:p w:rsidR="005C22FD" w:rsidRDefault="005C22FD">
      <w:pPr>
        <w:jc w:val="center"/>
        <w:rPr>
          <w:b/>
          <w:bCs/>
          <w:sz w:val="28"/>
          <w:szCs w:val="28"/>
          <w:u w:val="single"/>
        </w:rPr>
      </w:pPr>
    </w:p>
    <w:p w:rsidR="005C22FD" w:rsidRDefault="005C22FD">
      <w:pPr>
        <w:pStyle w:val="2"/>
        <w:spacing w:line="360" w:lineRule="auto"/>
      </w:pPr>
      <w:bookmarkStart w:id="1" w:name="_Toc470757186"/>
      <w:r>
        <w:br w:type="page"/>
      </w:r>
    </w:p>
    <w:p w:rsidR="005C22FD" w:rsidRDefault="005C22FD">
      <w:pPr>
        <w:pStyle w:val="2"/>
        <w:rPr>
          <w:rFonts w:ascii="Courier New" w:hAnsi="Courier New" w:cs="Courier New"/>
          <w:sz w:val="24"/>
          <w:szCs w:val="24"/>
        </w:rPr>
      </w:pPr>
      <w:bookmarkStart w:id="2" w:name="_Toc470774998"/>
      <w:r>
        <w:rPr>
          <w:rFonts w:ascii="Courier New" w:hAnsi="Courier New" w:cs="Courier New"/>
          <w:sz w:val="24"/>
          <w:szCs w:val="24"/>
        </w:rPr>
        <w:t>ВСТУПЛЕНИЕ</w:t>
      </w:r>
      <w:bookmarkEnd w:id="0"/>
      <w:bookmarkEnd w:id="1"/>
      <w:bookmarkEnd w:id="2"/>
    </w:p>
    <w:p w:rsidR="005C22FD" w:rsidRDefault="005C22FD">
      <w:pPr>
        <w:rPr>
          <w:rFonts w:ascii="Courier New" w:hAnsi="Courier New" w:cs="Courier New"/>
          <w:sz w:val="24"/>
          <w:szCs w:val="24"/>
        </w:rPr>
      </w:pPr>
    </w:p>
    <w:p w:rsidR="005C22FD" w:rsidRDefault="005C22FD">
      <w:pPr>
        <w:pStyle w:val="21"/>
        <w:spacing w:line="240" w:lineRule="auto"/>
        <w:ind w:firstLine="720"/>
        <w:rPr>
          <w:rFonts w:ascii="Courier New" w:hAnsi="Courier New" w:cs="Courier New"/>
        </w:rPr>
      </w:pPr>
      <w:r>
        <w:rPr>
          <w:rFonts w:ascii="Courier New" w:hAnsi="Courier New" w:cs="Courier New"/>
        </w:rPr>
        <w:t>Древнерусская одежда является отражением традиционной русской культуры. Она, несомненно эволюционировала на протяжении феодального периода истории, но существенных изменений в самом покрое не происходило. Это были лишь появления некоторых деталей вследствие новых веяний и иностранного влияния и уход в прошлое отживших элементов одежды.</w:t>
      </w:r>
    </w:p>
    <w:p w:rsidR="005C22FD" w:rsidRDefault="005C22FD">
      <w:pPr>
        <w:ind w:firstLine="851"/>
        <w:jc w:val="both"/>
        <w:rPr>
          <w:rFonts w:ascii="Courier New" w:hAnsi="Courier New" w:cs="Courier New"/>
          <w:sz w:val="24"/>
          <w:szCs w:val="24"/>
        </w:rPr>
      </w:pPr>
      <w:r>
        <w:rPr>
          <w:rFonts w:ascii="Courier New" w:hAnsi="Courier New" w:cs="Courier New"/>
          <w:sz w:val="24"/>
          <w:szCs w:val="24"/>
        </w:rPr>
        <w:t xml:space="preserve">Изобразительный материал для суждений об одежде дают фрески, иконы, миниатюры, описания костюма встречаются в духовных грамотах, описях имущества, судебных делах, в заметках иностранцев. Дошедшие до наших дней подлинники вещей – это скорее исключение, так как ткань с течением времени разрушается. К источниковедческой функции иконописи надо подходить с большой осторожностью – учитывая условность стилистических приемов в этом виде изобразительного искусства, нельзя полностью доверять художнику в точности изображения костюма. </w:t>
      </w:r>
    </w:p>
    <w:p w:rsidR="005C22FD" w:rsidRDefault="005C22FD">
      <w:pPr>
        <w:ind w:firstLine="851"/>
        <w:jc w:val="both"/>
        <w:rPr>
          <w:rFonts w:ascii="Courier New" w:hAnsi="Courier New" w:cs="Courier New"/>
          <w:sz w:val="24"/>
          <w:szCs w:val="24"/>
        </w:rPr>
      </w:pPr>
      <w:r>
        <w:rPr>
          <w:rFonts w:ascii="Courier New" w:hAnsi="Courier New" w:cs="Courier New"/>
          <w:sz w:val="24"/>
          <w:szCs w:val="24"/>
        </w:rPr>
        <w:t xml:space="preserve">В схематичной форме можно получить представление о костюме священнослужителей в первую очередь, а также об одежде бояр, воинов, горожан и крестьян. Намного чаще можно встретить повседневную одежду в иконах и фресках XVII века. Это  связано с тем, что в это время в живопись привносятся бытовые моменты. В некоторых стенных росписях на церковных папертях ярославских, костромских, вологодских храмов XVII века, выполненных артелями живописцев Гурия Никитина, Плеханова и других, можно встретить целые жанровые сцены из жизни народа. </w:t>
      </w:r>
    </w:p>
    <w:p w:rsidR="005C22FD" w:rsidRDefault="005C22FD">
      <w:pPr>
        <w:ind w:firstLine="851"/>
        <w:jc w:val="both"/>
        <w:rPr>
          <w:rFonts w:ascii="Courier New" w:hAnsi="Courier New" w:cs="Courier New"/>
          <w:sz w:val="24"/>
          <w:szCs w:val="24"/>
        </w:rPr>
      </w:pPr>
      <w:r>
        <w:rPr>
          <w:rFonts w:ascii="Courier New" w:hAnsi="Courier New" w:cs="Courier New"/>
          <w:sz w:val="24"/>
          <w:szCs w:val="24"/>
        </w:rPr>
        <w:t xml:space="preserve">Древнерусский быт был строго регламентирован традициями и не допускал никаких вольностей в одежде. В русском обиходе старались соблюсти исконность традиций и этот регламент регулировался даже законами. Так, в постановлении известного «Стоглавого Собора» 1551 года говориться, что каждому сословию должна быть присуща определенная форма одежды: «Ино одеяние воину, ино тысячнику, ино одеяние купцу, ино знахарю, ино орачию, ино женам». </w:t>
      </w:r>
    </w:p>
    <w:p w:rsidR="005C22FD" w:rsidRDefault="005C22FD">
      <w:pPr>
        <w:ind w:firstLine="851"/>
        <w:jc w:val="both"/>
        <w:rPr>
          <w:rFonts w:ascii="Courier New" w:hAnsi="Courier New" w:cs="Courier New"/>
          <w:sz w:val="24"/>
          <w:szCs w:val="24"/>
        </w:rPr>
      </w:pPr>
      <w:r>
        <w:rPr>
          <w:rFonts w:ascii="Courier New" w:hAnsi="Courier New" w:cs="Courier New"/>
          <w:sz w:val="24"/>
          <w:szCs w:val="24"/>
        </w:rPr>
        <w:t xml:space="preserve">Портрет как форма искусства отсутствовал. Но уже в конце XVII веке появляются «парсуны» - то есть портреты, писанные на холсте масляными красками, которые достаточно реалистично отражают черты костюма того периода и более правдоподобны, чем иконы.   </w:t>
      </w:r>
    </w:p>
    <w:p w:rsidR="005C22FD" w:rsidRDefault="005C22FD">
      <w:pPr>
        <w:ind w:firstLine="851"/>
        <w:jc w:val="both"/>
        <w:rPr>
          <w:rFonts w:ascii="Courier New" w:hAnsi="Courier New" w:cs="Courier New"/>
          <w:sz w:val="24"/>
          <w:szCs w:val="24"/>
        </w:rPr>
      </w:pPr>
      <w:r>
        <w:rPr>
          <w:rFonts w:ascii="Courier New" w:hAnsi="Courier New" w:cs="Courier New"/>
          <w:sz w:val="24"/>
          <w:szCs w:val="24"/>
        </w:rPr>
        <w:t>В целом надо отметить, что в XV-XVII веках, в период централизации Русского государства, и происходит окончательное формирование национального костюма,  который немного отличался в зависимости от того, в какой местности проживало население.</w:t>
      </w:r>
    </w:p>
    <w:p w:rsidR="005C22FD" w:rsidRDefault="005C22FD">
      <w:pPr>
        <w:ind w:firstLine="851"/>
        <w:jc w:val="both"/>
        <w:rPr>
          <w:rFonts w:ascii="Courier New" w:hAnsi="Courier New" w:cs="Courier New"/>
          <w:sz w:val="24"/>
          <w:szCs w:val="24"/>
        </w:rPr>
      </w:pPr>
      <w:r>
        <w:rPr>
          <w:rFonts w:ascii="Courier New" w:hAnsi="Courier New" w:cs="Courier New"/>
          <w:sz w:val="24"/>
          <w:szCs w:val="24"/>
        </w:rPr>
        <w:t xml:space="preserve"> Одежда в Древнерусском государстве поражала иностранных посетителей своей пышностью, разнообразием убранств и красочностью. Но все они четко делят эту одежду по социальному признаку: на одежду простолюдинов и крестьян (скромную и бедную) и одежду бояр и царского двора (богатую и нарядную). Таким образом, в Средние века одежда играла роль социального показателя, символа принадлежности ее хозяина к тому или иному сословию или профессии. </w:t>
      </w:r>
    </w:p>
    <w:p w:rsidR="005C22FD" w:rsidRDefault="005C22FD">
      <w:pPr>
        <w:ind w:firstLine="720"/>
        <w:jc w:val="both"/>
        <w:rPr>
          <w:rFonts w:ascii="Courier New" w:hAnsi="Courier New" w:cs="Courier New"/>
          <w:sz w:val="24"/>
          <w:szCs w:val="24"/>
        </w:rPr>
      </w:pPr>
      <w:r>
        <w:rPr>
          <w:rFonts w:ascii="Courier New" w:hAnsi="Courier New" w:cs="Courier New"/>
          <w:sz w:val="24"/>
          <w:szCs w:val="24"/>
        </w:rPr>
        <w:t>На основе всех перечисленных источников и особенностей формирования древнерусского костюма можно выделить несколько основных типов одежды, характерных для Древней Руси в XVI-XVII веках. Это, во-первых, одежды бедных слоев горожан и крестьян, также выделяется одежда высших сословий и отдельной группой можно поставить форменную одежду, характеризующую род деятельности человека.</w:t>
      </w:r>
    </w:p>
    <w:p w:rsidR="005C22FD" w:rsidRDefault="005C22FD">
      <w:pPr>
        <w:ind w:firstLine="851"/>
        <w:jc w:val="center"/>
        <w:rPr>
          <w:rFonts w:ascii="Courier New" w:hAnsi="Courier New" w:cs="Courier New"/>
          <w:sz w:val="24"/>
          <w:szCs w:val="24"/>
        </w:rPr>
      </w:pPr>
    </w:p>
    <w:p w:rsidR="005C22FD" w:rsidRDefault="005C22FD">
      <w:pPr>
        <w:pStyle w:val="2"/>
        <w:rPr>
          <w:rFonts w:ascii="Courier New" w:hAnsi="Courier New" w:cs="Courier New"/>
          <w:sz w:val="24"/>
          <w:szCs w:val="24"/>
        </w:rPr>
      </w:pPr>
      <w:bookmarkStart w:id="3" w:name="_Toc470618402"/>
      <w:bookmarkStart w:id="4" w:name="_Toc470757187"/>
      <w:bookmarkStart w:id="5" w:name="_Toc470774999"/>
      <w:r>
        <w:rPr>
          <w:rFonts w:ascii="Courier New" w:hAnsi="Courier New" w:cs="Courier New"/>
          <w:sz w:val="24"/>
          <w:szCs w:val="24"/>
        </w:rPr>
        <w:t>КРЕСТЬЯНСКИЙ   И   ГОРОДСКОЙ  КОСТЮМ</w:t>
      </w:r>
      <w:bookmarkStart w:id="6" w:name="_Toc470618403"/>
      <w:bookmarkEnd w:id="3"/>
      <w:r>
        <w:rPr>
          <w:rFonts w:ascii="Courier New" w:hAnsi="Courier New" w:cs="Courier New"/>
          <w:sz w:val="24"/>
          <w:szCs w:val="24"/>
        </w:rPr>
        <w:t xml:space="preserve"> (НИЗШИЕ СОСЛОВИЯ).</w:t>
      </w:r>
      <w:bookmarkEnd w:id="4"/>
      <w:bookmarkEnd w:id="5"/>
      <w:bookmarkEnd w:id="6"/>
    </w:p>
    <w:p w:rsidR="005C22FD" w:rsidRDefault="005C22FD">
      <w:pPr>
        <w:jc w:val="center"/>
        <w:rPr>
          <w:rFonts w:ascii="Courier New" w:hAnsi="Courier New" w:cs="Courier New"/>
          <w:b/>
          <w:bCs/>
          <w:sz w:val="24"/>
          <w:szCs w:val="24"/>
        </w:rPr>
      </w:pPr>
    </w:p>
    <w:p w:rsidR="005C22FD" w:rsidRDefault="005C22FD">
      <w:pPr>
        <w:jc w:val="both"/>
        <w:rPr>
          <w:rFonts w:ascii="Courier New" w:hAnsi="Courier New" w:cs="Courier New"/>
          <w:sz w:val="24"/>
          <w:szCs w:val="24"/>
        </w:rPr>
      </w:pPr>
      <w:r>
        <w:rPr>
          <w:rFonts w:ascii="Courier New" w:hAnsi="Courier New" w:cs="Courier New"/>
          <w:b/>
          <w:bCs/>
          <w:sz w:val="24"/>
          <w:szCs w:val="24"/>
        </w:rPr>
        <w:tab/>
      </w:r>
      <w:r>
        <w:rPr>
          <w:rFonts w:ascii="Courier New" w:hAnsi="Courier New" w:cs="Courier New"/>
          <w:sz w:val="24"/>
          <w:szCs w:val="24"/>
        </w:rPr>
        <w:t>Основной одеждой и для мужчин и для женщин в XVI-XVII веках как и раньше была рубаха. Ее шили из шерстяной ткани (власяница) и льняного или конопляного полотна, причем, по-видимому, полотняные рубахи не были широко распространены среди простонародья. Покрой рубахи был туникообразный и ее длина зависела как от назначения (праздничные были более длинные), так и от положения ее владельца (у зажиточных крестьян и горожан она тоже была длиннее). В основном, рубаха доходила до колен или чуть ниже, нарядные же варианты опускались до пят. Но уже с XVII века происходит небольшое отступление от четкого разграничения длины: так, у князя Дмитрия Пожарского она уже короткая.</w:t>
      </w:r>
    </w:p>
    <w:p w:rsidR="005C22FD" w:rsidRDefault="005C22FD">
      <w:pPr>
        <w:jc w:val="both"/>
        <w:rPr>
          <w:rFonts w:ascii="Courier New" w:hAnsi="Courier New" w:cs="Courier New"/>
          <w:sz w:val="24"/>
          <w:szCs w:val="24"/>
        </w:rPr>
      </w:pPr>
      <w:r>
        <w:rPr>
          <w:rFonts w:ascii="Courier New" w:hAnsi="Courier New" w:cs="Courier New"/>
          <w:sz w:val="24"/>
          <w:szCs w:val="24"/>
        </w:rPr>
        <w:tab/>
        <w:t>Наибольшим разнообразием отличалась женская одежда. Существовало несколько комплексов женского костюма. Одним из самых распространенных был комплекс с сарафаном. Вообще, «сарафан» – это персидское название, обозначающее «одетый с головы до ног», впервые в русской истории оно упоминается в XIV веке, но какого вида была эта одежда, доподлинно не известно. Можно только сказать, что лишь с XVI века он становится чисто женской принадлежностью костюма, до этого же его носили как мужчины, так и женщины. В городах ни одна русская женщина не обходилась без верхней длинной  распашной одежды с рукавами – «телогреи» – своего рода дополнения к сарафану.</w:t>
      </w:r>
    </w:p>
    <w:p w:rsidR="005C22FD" w:rsidRDefault="005C22FD">
      <w:pPr>
        <w:jc w:val="both"/>
        <w:rPr>
          <w:rFonts w:ascii="Courier New" w:hAnsi="Courier New" w:cs="Courier New"/>
          <w:sz w:val="24"/>
          <w:szCs w:val="24"/>
        </w:rPr>
      </w:pPr>
      <w:r>
        <w:rPr>
          <w:rFonts w:ascii="Courier New" w:hAnsi="Courier New" w:cs="Courier New"/>
          <w:sz w:val="24"/>
          <w:szCs w:val="24"/>
        </w:rPr>
        <w:tab/>
        <w:t>Другой тип верхней женской одежды – это понева и плахта. Плахтой называлась юбкообразная одежда из-под которой был виден подол рубахи. Поневой также называлась поясная одежда в основе которой лежали 3 полотнища черной, синей, реже красной домотканой шерстяной клетчатой ткани. Полотнища сшивались кромками частично или полностью и образовывали прямоугольник, верхняя часть которого собиралась под обшивку. Существовало несколько типов понев: распашная (когда спереди полы не соединялись и оставляли открытой часть рубахи), понева-юбка (шилась из 4-5 полотнищ), понева с прошвой (вставлялась одна гладкая темная ткань другой фактуры, чем клетчатая понева). В основном этот комплекс одежды носили крестьянки, для горожанок же понева была горничным костюмом.</w:t>
      </w:r>
    </w:p>
    <w:p w:rsidR="005C22FD" w:rsidRDefault="005C22FD">
      <w:pPr>
        <w:jc w:val="both"/>
        <w:rPr>
          <w:rFonts w:ascii="Courier New" w:hAnsi="Courier New" w:cs="Courier New"/>
          <w:sz w:val="24"/>
          <w:szCs w:val="24"/>
        </w:rPr>
      </w:pPr>
      <w:r>
        <w:rPr>
          <w:rFonts w:ascii="Courier New" w:hAnsi="Courier New" w:cs="Courier New"/>
          <w:sz w:val="24"/>
          <w:szCs w:val="24"/>
        </w:rPr>
        <w:tab/>
        <w:t xml:space="preserve">Особое внимание надо уделить женским головным уборам. Имело место четкое разграничение девичьих и женских головных уборов. До замужества девушки могли ходить с непокрытой головой, девичьим специфическим убором были перевязки – это полоса ткани, охватывающая обручем голову, на нее часто нашивались бисерные украшения. Также существовало и украшения на косу – «накосники». Выходя замуж, женщина была обязана покрывать голову. Характер убора менялся в зависимости от того, где находилась женщина: дома она могла носить «волосники» или «сборники» - узорные сплошные сетчатые шапочки, не покрывая голову сверху убрусом (так называлось специальное белое полотенце, укрывающее голову, часть лица и плечи женщины). </w:t>
      </w:r>
    </w:p>
    <w:p w:rsidR="005C22FD" w:rsidRDefault="005C22FD">
      <w:pPr>
        <w:jc w:val="both"/>
        <w:rPr>
          <w:rFonts w:ascii="Courier New" w:hAnsi="Courier New" w:cs="Courier New"/>
          <w:sz w:val="24"/>
          <w:szCs w:val="24"/>
        </w:rPr>
      </w:pPr>
      <w:r>
        <w:rPr>
          <w:rFonts w:ascii="Courier New" w:hAnsi="Courier New" w:cs="Courier New"/>
          <w:sz w:val="24"/>
          <w:szCs w:val="24"/>
        </w:rPr>
        <w:tab/>
        <w:t>На миниатюрах мы можем встретить частые изображения крестьянок, где их головы покрыты просто платками или убрусами, что отличало их от городских жительниц, головной убор которых был более сложен. Выходя на улицу, а также при гостях женщины носили кокошники, которые являлись основным головным убором - как крестьянок и горожанок, так  и женщин, принадлежащих к купеческому и мещанскому сословию. Кокошники имели самые разнообразные формы конструкции и отличались своими украшениями. Они обязательно покрывались сверху убрусом.</w:t>
      </w:r>
    </w:p>
    <w:p w:rsidR="005C22FD" w:rsidRDefault="005C22FD">
      <w:pPr>
        <w:ind w:firstLine="720"/>
        <w:jc w:val="both"/>
        <w:rPr>
          <w:rFonts w:ascii="Courier New" w:hAnsi="Courier New" w:cs="Courier New"/>
          <w:sz w:val="24"/>
          <w:szCs w:val="24"/>
        </w:rPr>
      </w:pPr>
      <w:r>
        <w:rPr>
          <w:rFonts w:ascii="Courier New" w:hAnsi="Courier New" w:cs="Courier New"/>
          <w:sz w:val="24"/>
          <w:szCs w:val="24"/>
        </w:rPr>
        <w:t>Мужской костюм был более или менее единообразен на всем пространстве, заселенном русскими народностями. Основой, как уже упоминалось ранее, служила рубаха. Известен такой широко распространенный тип рубахи, как «косоворотка»: она появилась еще в IX веке, шилась из 1 полотнища ткани. Отверстие для головы делалось круглым и небольшим, поэтому приходилось делать неглубокий вырез на левой стороне груди, от этого и название – косоворотка. Известны также и рубахи с вырезом по центру.</w:t>
      </w:r>
    </w:p>
    <w:p w:rsidR="005C22FD" w:rsidRDefault="005C22FD">
      <w:pPr>
        <w:ind w:firstLine="720"/>
        <w:jc w:val="both"/>
        <w:rPr>
          <w:rFonts w:ascii="Courier New" w:hAnsi="Courier New" w:cs="Courier New"/>
          <w:sz w:val="24"/>
          <w:szCs w:val="24"/>
        </w:rPr>
      </w:pPr>
      <w:r>
        <w:rPr>
          <w:rFonts w:ascii="Courier New" w:hAnsi="Courier New" w:cs="Courier New"/>
          <w:sz w:val="24"/>
          <w:szCs w:val="24"/>
        </w:rPr>
        <w:t>Верхняя одежда мужчин была  разнообразна, но это разнообразие не соответствовало обилию названий. Часто, новое и особое название применялось наряду с несколькими другими по отношению к одной и той же вещи: армяк, зипун, кафтан, епанча, однорядка, шуба, охабень и т.д.</w:t>
      </w:r>
    </w:p>
    <w:p w:rsidR="005C22FD" w:rsidRDefault="005C22FD">
      <w:pPr>
        <w:ind w:firstLine="720"/>
        <w:jc w:val="both"/>
        <w:rPr>
          <w:rFonts w:ascii="Courier New" w:hAnsi="Courier New" w:cs="Courier New"/>
          <w:sz w:val="24"/>
          <w:szCs w:val="24"/>
        </w:rPr>
      </w:pPr>
      <w:r>
        <w:rPr>
          <w:rFonts w:ascii="Courier New" w:hAnsi="Courier New" w:cs="Courier New"/>
          <w:sz w:val="24"/>
          <w:szCs w:val="24"/>
        </w:rPr>
        <w:t xml:space="preserve">Армяк становится известен на Руси с XVI века. Тогда он был принадлежностью одежды небогатых горожан, использовавших его как верхнюю уличную одежду, изготавливая его из армячины. Покрой его точно не известен, предположительно, это была халатообразная запахивающаяся одежда без застежек, носившаяся как дома, так и на улице. </w:t>
      </w:r>
    </w:p>
    <w:p w:rsidR="005C22FD" w:rsidRDefault="005C22FD">
      <w:pPr>
        <w:ind w:firstLine="720"/>
        <w:jc w:val="both"/>
        <w:rPr>
          <w:rFonts w:ascii="Courier New" w:hAnsi="Courier New" w:cs="Courier New"/>
          <w:sz w:val="24"/>
          <w:szCs w:val="24"/>
        </w:rPr>
      </w:pPr>
      <w:r>
        <w:rPr>
          <w:rFonts w:ascii="Courier New" w:hAnsi="Courier New" w:cs="Courier New"/>
          <w:sz w:val="24"/>
          <w:szCs w:val="24"/>
        </w:rPr>
        <w:t>Также широко распространен был кафтан. Его носили представители всех социальных слоев, в городах и деревнях. В XVI-XVII веках это была как комнатная, так и уличная одежда свободного покроя с рукавами, спускавшимися значительно ниже кисти. С середины XVII века в быт состоятельных крестьян кафтаны все больше входят как праздничная одежда, воспринятые от горожан и служилых людей (стрельцов, пушкарей), эти праздничные кафтаны шились из покупного нарядного цветного сукна.</w:t>
      </w:r>
    </w:p>
    <w:p w:rsidR="005C22FD" w:rsidRDefault="005C22FD">
      <w:pPr>
        <w:ind w:firstLine="720"/>
        <w:jc w:val="both"/>
        <w:rPr>
          <w:rFonts w:ascii="Courier New" w:hAnsi="Courier New" w:cs="Courier New"/>
          <w:sz w:val="24"/>
          <w:szCs w:val="24"/>
        </w:rPr>
      </w:pPr>
      <w:r>
        <w:rPr>
          <w:rFonts w:ascii="Courier New" w:hAnsi="Courier New" w:cs="Courier New"/>
          <w:sz w:val="24"/>
          <w:szCs w:val="24"/>
        </w:rPr>
        <w:t>Для городского населения характерной одеждой служила однорядка – верхняя одежда как мужчин, так и женщин для весны и осени. Ее шили из сукна домашнего изготовления, в XVI-XVII веках она представляла собой распашную одежду, широкую, с откидными рукавами, которую носили в основном ремесленники, а также купцы и бояре.</w:t>
      </w:r>
    </w:p>
    <w:p w:rsidR="005C22FD" w:rsidRDefault="005C22FD">
      <w:pPr>
        <w:ind w:firstLine="720"/>
        <w:jc w:val="both"/>
        <w:rPr>
          <w:rFonts w:ascii="Courier New" w:hAnsi="Courier New" w:cs="Courier New"/>
          <w:sz w:val="24"/>
          <w:szCs w:val="24"/>
        </w:rPr>
      </w:pPr>
      <w:r>
        <w:rPr>
          <w:rFonts w:ascii="Courier New" w:hAnsi="Courier New" w:cs="Courier New"/>
          <w:sz w:val="24"/>
          <w:szCs w:val="24"/>
        </w:rPr>
        <w:t>Мужские головные уборы были весьма разнообразны. Распространенной среди крестьян и горожан была войлочная шляпа конусообразной формы со скругленной вершиной. Однако самым распространенным головным убором был колпак, который носили представители всех сословий. Он представлял собой высокую, сужавшуюся к концу шапку с заломленным верхом. Колпаки шились из льняных и шерстяных тканей, а также вязались.</w:t>
      </w:r>
    </w:p>
    <w:p w:rsidR="005C22FD" w:rsidRDefault="005C22FD">
      <w:pPr>
        <w:jc w:val="both"/>
        <w:rPr>
          <w:rFonts w:ascii="Courier New" w:hAnsi="Courier New" w:cs="Courier New"/>
          <w:sz w:val="24"/>
          <w:szCs w:val="24"/>
        </w:rPr>
      </w:pPr>
      <w:r>
        <w:rPr>
          <w:rFonts w:ascii="Courier New" w:hAnsi="Courier New" w:cs="Courier New"/>
          <w:sz w:val="24"/>
          <w:szCs w:val="24"/>
        </w:rPr>
        <w:tab/>
        <w:t>В обуви горожан и крестьян можно заметить существенную разницу. Так, городское население предпочитало кожаную обувь, а крестьяне в большинстве своем носили лапти. Ремесленники в городах носили  «калиги» – мягкие сапоги, кроившееся из цельного куска кожи, стянутого вокруг щиколотки. На миниатюрах сапоги простонародья часто желтого или беловато-желтого цвета, редко черного, таким образом можно сделать вывод, что они изготовлялись из некрашеной сыромятной кожи. Женская обувь отличалась от мужской большим разнообразием в покрое, но принцип ее изготовления был тот же.</w:t>
      </w:r>
    </w:p>
    <w:p w:rsidR="005C22FD" w:rsidRDefault="005C22FD">
      <w:pPr>
        <w:jc w:val="both"/>
        <w:rPr>
          <w:rFonts w:ascii="Courier New" w:hAnsi="Courier New" w:cs="Courier New"/>
          <w:sz w:val="24"/>
          <w:szCs w:val="24"/>
        </w:rPr>
      </w:pPr>
      <w:r>
        <w:rPr>
          <w:rFonts w:ascii="Courier New" w:hAnsi="Courier New" w:cs="Courier New"/>
          <w:sz w:val="24"/>
          <w:szCs w:val="24"/>
        </w:rPr>
        <w:tab/>
        <w:t>Особую роль в русском костюме играл пояс. Он был как обязательным элементом одежды, так и украшением. Все рубахи обязательно подпоясывались, так как появиться без пояса как дома, так и на улице считалось неприличным поступком. На миниатюрах без поясов изображаются либо нищие, либо казненные. Пояс имел смысловую символическую нагрузку, играя роль оберега, однако это значение вскоре утрачивается и он становится просто традиционной деталью костюма как мужчин, так и женщин.</w:t>
      </w:r>
    </w:p>
    <w:p w:rsidR="005C22FD" w:rsidRDefault="005C22FD">
      <w:pPr>
        <w:jc w:val="both"/>
        <w:rPr>
          <w:rFonts w:ascii="Courier New" w:hAnsi="Courier New" w:cs="Courier New"/>
          <w:sz w:val="24"/>
          <w:szCs w:val="24"/>
        </w:rPr>
      </w:pPr>
      <w:r>
        <w:rPr>
          <w:rFonts w:ascii="Courier New" w:hAnsi="Courier New" w:cs="Courier New"/>
          <w:sz w:val="24"/>
          <w:szCs w:val="24"/>
        </w:rPr>
        <w:tab/>
        <w:t>Одним из важных отличий городской одежды от крестьянской было четкое выделение в ней одежды, изготовленной специально для детей, тогда как в крестьянской среде детей часто одевали в укороченную одежду взрослых или просто в одежду «на вырост».</w:t>
      </w:r>
    </w:p>
    <w:p w:rsidR="005C22FD" w:rsidRDefault="005C22FD">
      <w:pPr>
        <w:jc w:val="both"/>
        <w:rPr>
          <w:rFonts w:ascii="Courier New" w:hAnsi="Courier New" w:cs="Courier New"/>
          <w:sz w:val="24"/>
          <w:szCs w:val="24"/>
        </w:rPr>
      </w:pPr>
    </w:p>
    <w:p w:rsidR="005C22FD" w:rsidRDefault="005C22FD">
      <w:pPr>
        <w:pStyle w:val="2"/>
        <w:rPr>
          <w:rFonts w:ascii="Courier New" w:hAnsi="Courier New" w:cs="Courier New"/>
          <w:sz w:val="24"/>
          <w:szCs w:val="24"/>
        </w:rPr>
      </w:pPr>
      <w:bookmarkStart w:id="7" w:name="_Toc470618404"/>
      <w:bookmarkStart w:id="8" w:name="_Toc470757188"/>
      <w:bookmarkStart w:id="9" w:name="_Toc470775000"/>
      <w:r>
        <w:rPr>
          <w:rFonts w:ascii="Courier New" w:hAnsi="Courier New" w:cs="Courier New"/>
          <w:sz w:val="24"/>
          <w:szCs w:val="24"/>
        </w:rPr>
        <w:t>ОДЕЖДА ВЕРХНИХ СОСЛОВИЙ</w:t>
      </w:r>
      <w:bookmarkEnd w:id="7"/>
      <w:r>
        <w:rPr>
          <w:rFonts w:ascii="Courier New" w:hAnsi="Courier New" w:cs="Courier New"/>
          <w:sz w:val="24"/>
          <w:szCs w:val="24"/>
        </w:rPr>
        <w:t>.</w:t>
      </w:r>
      <w:bookmarkEnd w:id="8"/>
      <w:bookmarkEnd w:id="9"/>
    </w:p>
    <w:p w:rsidR="005C22FD" w:rsidRDefault="005C22FD">
      <w:pPr>
        <w:jc w:val="center"/>
        <w:rPr>
          <w:rFonts w:ascii="Courier New" w:hAnsi="Courier New" w:cs="Courier New"/>
          <w:b/>
          <w:bCs/>
          <w:sz w:val="24"/>
          <w:szCs w:val="24"/>
        </w:rPr>
      </w:pPr>
    </w:p>
    <w:p w:rsidR="005C22FD" w:rsidRDefault="005C22FD">
      <w:pPr>
        <w:jc w:val="both"/>
        <w:rPr>
          <w:rFonts w:ascii="Courier New" w:hAnsi="Courier New" w:cs="Courier New"/>
          <w:sz w:val="24"/>
          <w:szCs w:val="24"/>
        </w:rPr>
      </w:pPr>
      <w:r>
        <w:rPr>
          <w:rFonts w:ascii="Courier New" w:hAnsi="Courier New" w:cs="Courier New"/>
          <w:b/>
          <w:bCs/>
          <w:sz w:val="24"/>
          <w:szCs w:val="24"/>
        </w:rPr>
        <w:tab/>
      </w:r>
      <w:r>
        <w:rPr>
          <w:rFonts w:ascii="Courier New" w:hAnsi="Courier New" w:cs="Courier New"/>
          <w:sz w:val="24"/>
          <w:szCs w:val="24"/>
        </w:rPr>
        <w:t xml:space="preserve">Одежда бояр и придворных была сложнее, разнообразнее и роскошнее крестьянской. Многослойность костюма подчеркивала знатное происхождение и богатство человека, поэтому нередко у господствующих групп одежда превращалась в свою функциональную противоположность (стремясь подчеркнуть свою знатность, бояре и дворяне даже летом парились в целом наборе цветного и парчового платья, подбитого мехом, как этого требовал этикет). Характерным было еще одно явление: чем больше одежда становится сословной, тем дальше она уходит от единства с народным костюмом, от национальных корней. Названия одежды, ее покрой, материалы заимствованы и привнесены сначала из Византии, затем с Востока, в конце XVII века начинают сказываться и западные влияния – кафтан, шуба, ферязь, сарафан. А в свою очередь одежда феодалов оказывала влияние на костюм простонародья, которое стремилось заимствовать черты одежды у знати. </w:t>
      </w:r>
    </w:p>
    <w:p w:rsidR="005C22FD" w:rsidRDefault="005C22FD">
      <w:pPr>
        <w:jc w:val="both"/>
        <w:rPr>
          <w:rFonts w:ascii="Courier New" w:hAnsi="Courier New" w:cs="Courier New"/>
          <w:sz w:val="24"/>
          <w:szCs w:val="24"/>
        </w:rPr>
      </w:pPr>
      <w:r>
        <w:rPr>
          <w:rFonts w:ascii="Courier New" w:hAnsi="Courier New" w:cs="Courier New"/>
          <w:sz w:val="24"/>
          <w:szCs w:val="24"/>
        </w:rPr>
        <w:tab/>
        <w:t>Основные отличия одежды знати от одежды низших сословий заключались в качестве материала (у феодалов он был более дорогим, мануфактурного производства или же привозным) и богатстве украшений. Особо резкой была разница в верхней одежде. «Сверх рубахи украшенной шитьем, надевается зипун или легкая шелковая одежда длиною до колен, которая застегивалась спереди, потом кафтан или узкое застегнутое платье с персидским кушаком на который вешают ножи и ложку. Кафтаны шьются… из золотой парчи и спускаются до самых лодыжек. Сверх кафтана одевается распашное платье из дорогой шелковой материи, подбитое мехом и обшитое золотым галуном, оно называется ферязью. И поверх всего этого набрасывается однорядка из тонкого сукна или охабень, который отличается от однорядки тем, что имеет воротник, шитый жемчугом и драгоценными камнями». Так, разумеется, одевались по праздничным дням и торжественным случаям.</w:t>
      </w:r>
    </w:p>
    <w:p w:rsidR="005C22FD" w:rsidRDefault="005C22FD">
      <w:pPr>
        <w:jc w:val="both"/>
        <w:rPr>
          <w:rFonts w:ascii="Courier New" w:hAnsi="Courier New" w:cs="Courier New"/>
          <w:sz w:val="24"/>
          <w:szCs w:val="24"/>
        </w:rPr>
      </w:pPr>
      <w:r>
        <w:rPr>
          <w:rFonts w:ascii="Courier New" w:hAnsi="Courier New" w:cs="Courier New"/>
          <w:sz w:val="24"/>
          <w:szCs w:val="24"/>
        </w:rPr>
        <w:tab/>
        <w:t>Существовала и особая горничная одежда в виде терлика. Терликом  назывался род короткого  кафтана из легкой ткани, плотно облегающий фигуру.</w:t>
      </w:r>
    </w:p>
    <w:p w:rsidR="005C22FD" w:rsidRDefault="005C22FD">
      <w:pPr>
        <w:jc w:val="both"/>
        <w:rPr>
          <w:rFonts w:ascii="Courier New" w:hAnsi="Courier New" w:cs="Courier New"/>
          <w:b/>
          <w:bCs/>
          <w:sz w:val="24"/>
          <w:szCs w:val="24"/>
        </w:rPr>
      </w:pPr>
      <w:r>
        <w:rPr>
          <w:rFonts w:ascii="Courier New" w:hAnsi="Courier New" w:cs="Courier New"/>
          <w:sz w:val="24"/>
          <w:szCs w:val="24"/>
        </w:rPr>
        <w:tab/>
        <w:t>С XVII века появляется термин зипун. В то время так называлась наплечная одежда мужчин типа куртки – короткой и облегающей фигуру, с неширокими рукавами. Зипун присутствовал в боярском костюме и играл роль современного жилета.</w:t>
      </w:r>
    </w:p>
    <w:p w:rsidR="005C22FD" w:rsidRDefault="005C22FD">
      <w:pPr>
        <w:ind w:firstLine="720"/>
        <w:jc w:val="both"/>
        <w:rPr>
          <w:rFonts w:ascii="Courier New" w:hAnsi="Courier New" w:cs="Courier New"/>
          <w:sz w:val="24"/>
          <w:szCs w:val="24"/>
        </w:rPr>
      </w:pPr>
      <w:r>
        <w:rPr>
          <w:rFonts w:ascii="Courier New" w:hAnsi="Courier New" w:cs="Courier New"/>
          <w:sz w:val="24"/>
          <w:szCs w:val="24"/>
        </w:rPr>
        <w:t xml:space="preserve">Сверх терлика и зипуна одевался кафтан из цветного сукна с узкими и длинными рукавами, опушенные мехом и тщательно украшенные. У особо богатых дворян кафтаны шились из бархата и парчи. Для дворцовых приемов и других торжественных случаев поверх кафтана одевалась распашная одежда, часто лишь на плечи внакидку (шуба, опашень, охабень, ферязь – они отличались лишь в деталях покроя), с пышными рукавами, висящими до земли и застегивающейся на золотые пуговицы. Сверху, под воротником, к ней пришивался еще один широкий воротник из другого меха, свисавший до половины спины. </w:t>
      </w:r>
    </w:p>
    <w:p w:rsidR="005C22FD" w:rsidRDefault="005C22FD">
      <w:pPr>
        <w:ind w:firstLine="720"/>
        <w:jc w:val="both"/>
        <w:rPr>
          <w:rFonts w:ascii="Courier New" w:hAnsi="Courier New" w:cs="Courier New"/>
          <w:sz w:val="24"/>
          <w:szCs w:val="24"/>
        </w:rPr>
      </w:pPr>
      <w:r>
        <w:rPr>
          <w:rFonts w:ascii="Courier New" w:hAnsi="Courier New" w:cs="Courier New"/>
          <w:sz w:val="24"/>
          <w:szCs w:val="24"/>
        </w:rPr>
        <w:t xml:space="preserve"> Шили парадные одежды из самых дорогих узорных тканей, отделывали их золотым и серебряным шитьем, роскошными мехами. Жалование любой одежды «с плеча» считалось наградой за большие заслуги или знаком особой милости царя или боярина. Шубы были «холодной» одеждой, носились мехом внутрь, а наружная поверхность шилась из узорного бархата и парчи. Порой шубы стоили 20-25 рублей, столько же, сколько все имущество крестьянской семьи. </w:t>
      </w:r>
    </w:p>
    <w:p w:rsidR="005C22FD" w:rsidRDefault="005C22FD">
      <w:pPr>
        <w:ind w:firstLine="720"/>
        <w:jc w:val="both"/>
        <w:rPr>
          <w:rFonts w:ascii="Courier New" w:hAnsi="Courier New" w:cs="Courier New"/>
          <w:sz w:val="24"/>
          <w:szCs w:val="24"/>
        </w:rPr>
      </w:pPr>
      <w:r>
        <w:rPr>
          <w:rFonts w:ascii="Courier New" w:hAnsi="Courier New" w:cs="Courier New"/>
          <w:sz w:val="24"/>
          <w:szCs w:val="24"/>
        </w:rPr>
        <w:t>Выходная обувь знатных людей резко отличалась от народной. Она  шилась из дорого цветного сафьяна или тонкой цветной кожи, имела подшивную подошву, каблуки, кованные серебряными подковками, и загнутые вверх носки. Иногда сапоги бояр украшалась теснением, жемчугом и камнями.</w:t>
      </w:r>
    </w:p>
    <w:p w:rsidR="005C22FD" w:rsidRDefault="005C22FD">
      <w:pPr>
        <w:jc w:val="both"/>
        <w:rPr>
          <w:rFonts w:ascii="Courier New" w:hAnsi="Courier New" w:cs="Courier New"/>
          <w:sz w:val="24"/>
          <w:szCs w:val="24"/>
        </w:rPr>
      </w:pPr>
      <w:r>
        <w:rPr>
          <w:rFonts w:ascii="Courier New" w:hAnsi="Courier New" w:cs="Courier New"/>
          <w:sz w:val="24"/>
          <w:szCs w:val="24"/>
        </w:rPr>
        <w:tab/>
        <w:t xml:space="preserve">Главной деталью знатной одежды, отличавшей ее от одежды простонародья, были головные уборы. Если дорогую шубу можно было подарить или отдать за заслуги, то шапки имели особую, символичную функцию. Широко распространяется среди бояр и знати обычай ношения «тафьи» - маленькой шапочки, ее не снимали и дома. Но выходя на улицу на нее одевали «горлатную» меховую шапку – знак боярской спеси и достоинства. Шапка была высокой, расширяющейся кверху и называлась так потому, что шилась из горлышек соболей. </w:t>
      </w:r>
      <w:r>
        <w:rPr>
          <w:rFonts w:ascii="Courier New" w:hAnsi="Courier New" w:cs="Courier New"/>
          <w:sz w:val="24"/>
          <w:szCs w:val="24"/>
        </w:rPr>
        <w:tab/>
      </w:r>
    </w:p>
    <w:p w:rsidR="005C22FD" w:rsidRDefault="005C22FD">
      <w:pPr>
        <w:jc w:val="both"/>
        <w:rPr>
          <w:rFonts w:ascii="Courier New" w:hAnsi="Courier New" w:cs="Courier New"/>
          <w:sz w:val="24"/>
          <w:szCs w:val="24"/>
        </w:rPr>
      </w:pPr>
      <w:r>
        <w:rPr>
          <w:rFonts w:ascii="Courier New" w:hAnsi="Courier New" w:cs="Courier New"/>
          <w:sz w:val="24"/>
          <w:szCs w:val="24"/>
        </w:rPr>
        <w:tab/>
        <w:t xml:space="preserve">Одежда знатных женщин состояла из большого количества мелких деталей. Нательные рубахи выкраивались из прямых полотнищ, без клиньев, поверх них одевались сорочки или «красные» рубахи, то есть красивые, праздничные, сшитые уже из шелковых покупных тканей, или тонкой бумажной ткани -–узорной или в полоску. Рукава были длиной в несколько аршин и собирались во множество складок, удерживаемые около запястья. Горничной одеждой служили сарафаны и поневы. </w:t>
      </w:r>
    </w:p>
    <w:p w:rsidR="005C22FD" w:rsidRDefault="005C22FD">
      <w:pPr>
        <w:ind w:firstLine="720"/>
        <w:jc w:val="both"/>
        <w:rPr>
          <w:rFonts w:ascii="Courier New" w:hAnsi="Courier New" w:cs="Courier New"/>
          <w:sz w:val="24"/>
          <w:szCs w:val="24"/>
        </w:rPr>
      </w:pPr>
      <w:r>
        <w:rPr>
          <w:rFonts w:ascii="Courier New" w:hAnsi="Courier New" w:cs="Courier New"/>
          <w:sz w:val="24"/>
          <w:szCs w:val="24"/>
        </w:rPr>
        <w:t>Парадной одеждой считался «летник», который часто одевали на свадьбу. Летник относился к типу «накладных», то есть глухих, а не распашных одежд. Кроме летников во время выходов женщины одевали еще какую-либо одежду распашного покроя – летом это были просторные и длинные опашни и охабни (с длинными рукавами и обширными воротниками, сшитые из цветного узорного бархата). Носили их внакидку на плечах.</w:t>
      </w:r>
    </w:p>
    <w:p w:rsidR="005C22FD" w:rsidRDefault="005C22FD">
      <w:pPr>
        <w:ind w:firstLine="720"/>
        <w:jc w:val="both"/>
        <w:rPr>
          <w:rFonts w:ascii="Courier New" w:hAnsi="Courier New" w:cs="Courier New"/>
          <w:sz w:val="24"/>
          <w:szCs w:val="24"/>
        </w:rPr>
      </w:pPr>
      <w:r>
        <w:rPr>
          <w:rFonts w:ascii="Courier New" w:hAnsi="Courier New" w:cs="Courier New"/>
          <w:sz w:val="24"/>
          <w:szCs w:val="24"/>
        </w:rPr>
        <w:t xml:space="preserve">Верхней одеждой девушек и замужних женщин в боярской знатной среде были душегрейки или телогреи. Они подбивались дорогим мехом. Носили также и шубы, в очень холодную погоду одевались  меховые и опушенные мехом «рукавки» или «рукава» - что-то в виде муфты, куда прятали от холода руки. </w:t>
      </w:r>
    </w:p>
    <w:p w:rsidR="005C22FD" w:rsidRDefault="005C22FD">
      <w:pPr>
        <w:ind w:firstLine="720"/>
        <w:jc w:val="both"/>
        <w:rPr>
          <w:rFonts w:ascii="Courier New" w:hAnsi="Courier New" w:cs="Courier New"/>
          <w:sz w:val="24"/>
          <w:szCs w:val="24"/>
        </w:rPr>
      </w:pPr>
      <w:r>
        <w:rPr>
          <w:rFonts w:ascii="Courier New" w:hAnsi="Courier New" w:cs="Courier New"/>
          <w:sz w:val="24"/>
          <w:szCs w:val="24"/>
        </w:rPr>
        <w:t>Женская обувь была разнообразнее мужской. Знатные и богатые женщины сапог не носили или одевали их очень редко. Их обувь – это чеботы, имевшие небольшие голенища, и башмаки. Низ этой обуви делался из кожи, а голенища – из дорогих тканей. Также была обувь и для торжественных случаев, на высоком каблуке, целиком сшитая из дорогих тканей – бархата, парчи, расшитая золотой и серебряной нитью, украшенная жемчугом и драгоценными камнями.</w:t>
      </w:r>
    </w:p>
    <w:p w:rsidR="005C22FD" w:rsidRDefault="005C22FD">
      <w:pPr>
        <w:ind w:firstLine="720"/>
        <w:jc w:val="both"/>
        <w:rPr>
          <w:rFonts w:ascii="Courier New" w:hAnsi="Courier New" w:cs="Courier New"/>
          <w:sz w:val="24"/>
          <w:szCs w:val="24"/>
        </w:rPr>
      </w:pPr>
      <w:r>
        <w:rPr>
          <w:rFonts w:ascii="Courier New" w:hAnsi="Courier New" w:cs="Courier New"/>
          <w:sz w:val="24"/>
          <w:szCs w:val="24"/>
        </w:rPr>
        <w:t>Головные уборы были достаточно традиционны. Это и кокошники, и обязательные убрусы, и власяницы, но все они были очень богато украшены. Летом, поверх обычного убрусного убора женщины из окружения царицы носили войлочные шляпы, подбитые шелком и подвязанные лентами у подбородка. Также, носились шапки с богатой меховой опушкой, украшенные жемчугом и каменьями. В XVII веке появляются «кики» - один из типов кокошника, кика была принадлежностью праздничного убора русских боярынь, изготовлялась из красного шелка или бархата, украшалась золотой вышивкой, жемчугом и бисером. Также обязательной частью женского выходного наряда были накладные воротники – «ожерелья», делались они из меха, узорного бархата или парчи, жемчуг нанизывался в «кружево», а в специальные гнезда сажались драгоценные камни.</w:t>
      </w:r>
    </w:p>
    <w:p w:rsidR="005C22FD" w:rsidRDefault="005C22FD">
      <w:pPr>
        <w:ind w:firstLine="720"/>
        <w:jc w:val="both"/>
        <w:rPr>
          <w:rFonts w:ascii="Courier New" w:hAnsi="Courier New" w:cs="Courier New"/>
          <w:sz w:val="24"/>
          <w:szCs w:val="24"/>
        </w:rPr>
      </w:pPr>
      <w:r>
        <w:rPr>
          <w:rFonts w:ascii="Courier New" w:hAnsi="Courier New" w:cs="Courier New"/>
          <w:sz w:val="24"/>
          <w:szCs w:val="24"/>
        </w:rPr>
        <w:t>Одежды знати была очень сложной и богато отделанной. Лишь с конца XVII века  среди наиболее передовых представителей знати получает распространение более скромный тип одежды, заимствованный из польских мод. Но такие нововведения воспринимались чуть ли не как вызов общественным нормам морали  и осуждались церковной верхушкой.</w:t>
      </w:r>
    </w:p>
    <w:p w:rsidR="005C22FD" w:rsidRDefault="005C22FD">
      <w:pPr>
        <w:pStyle w:val="2"/>
        <w:rPr>
          <w:rFonts w:ascii="Courier New" w:hAnsi="Courier New" w:cs="Courier New"/>
          <w:sz w:val="24"/>
          <w:szCs w:val="24"/>
        </w:rPr>
      </w:pPr>
    </w:p>
    <w:p w:rsidR="005C22FD" w:rsidRDefault="005C22FD">
      <w:pPr>
        <w:pStyle w:val="2"/>
        <w:rPr>
          <w:rFonts w:ascii="Courier New" w:hAnsi="Courier New" w:cs="Courier New"/>
          <w:sz w:val="24"/>
          <w:szCs w:val="24"/>
        </w:rPr>
      </w:pPr>
      <w:bookmarkStart w:id="10" w:name="_Toc470757189"/>
      <w:bookmarkStart w:id="11" w:name="_Toc470775001"/>
      <w:r>
        <w:rPr>
          <w:rFonts w:ascii="Courier New" w:hAnsi="Courier New" w:cs="Courier New"/>
          <w:sz w:val="24"/>
          <w:szCs w:val="24"/>
        </w:rPr>
        <w:t>ФОРМЕННАЯ ОДЕЖДА.</w:t>
      </w:r>
      <w:bookmarkEnd w:id="10"/>
      <w:bookmarkEnd w:id="11"/>
    </w:p>
    <w:p w:rsidR="005C22FD" w:rsidRDefault="005C22FD">
      <w:pPr>
        <w:rPr>
          <w:rFonts w:ascii="Courier New" w:hAnsi="Courier New" w:cs="Courier New"/>
          <w:sz w:val="24"/>
          <w:szCs w:val="24"/>
        </w:rPr>
      </w:pPr>
    </w:p>
    <w:p w:rsidR="005C22FD" w:rsidRDefault="005C22FD">
      <w:pPr>
        <w:ind w:firstLine="720"/>
        <w:jc w:val="both"/>
        <w:rPr>
          <w:rFonts w:ascii="Courier New" w:hAnsi="Courier New" w:cs="Courier New"/>
          <w:sz w:val="24"/>
          <w:szCs w:val="24"/>
        </w:rPr>
      </w:pPr>
      <w:r>
        <w:rPr>
          <w:rFonts w:ascii="Courier New" w:hAnsi="Courier New" w:cs="Courier New"/>
          <w:sz w:val="24"/>
          <w:szCs w:val="24"/>
        </w:rPr>
        <w:t>Большое влияние на развитие эстетических представлений об одежде и на понятие о престижности костюма и его социально-разделительных функций оказало введение разного рода форменной одежды.  XVI-XVII века – это время формирования казачества, стрелецких войск и другой служебной деятельности, которая предполагала появление особого рода отличительного костюма.</w:t>
      </w:r>
    </w:p>
    <w:p w:rsidR="005C22FD" w:rsidRDefault="005C22FD">
      <w:pPr>
        <w:ind w:firstLine="720"/>
        <w:jc w:val="both"/>
        <w:rPr>
          <w:rFonts w:ascii="Courier New" w:hAnsi="Courier New" w:cs="Courier New"/>
          <w:sz w:val="24"/>
          <w:szCs w:val="24"/>
        </w:rPr>
      </w:pPr>
      <w:r>
        <w:rPr>
          <w:rFonts w:ascii="Courier New" w:hAnsi="Courier New" w:cs="Courier New"/>
          <w:sz w:val="24"/>
          <w:szCs w:val="24"/>
        </w:rPr>
        <w:t>Военная форма возникает еще в древности в связи с необходимостью различать по внешнему виду бойцов враждующих сторон, командиров и простых воинов. Первые упоминания о таких различиях в одежде встречаются еще в X веке и связаны, в частности, с новгородцами и киевлянами. Учреждение  регулярного стрелецкого войска повлекло окончательное оформление военной одежды.</w:t>
      </w:r>
    </w:p>
    <w:p w:rsidR="005C22FD" w:rsidRDefault="005C22FD">
      <w:pPr>
        <w:ind w:firstLine="720"/>
        <w:jc w:val="both"/>
        <w:rPr>
          <w:rFonts w:ascii="Courier New" w:hAnsi="Courier New" w:cs="Courier New"/>
          <w:sz w:val="24"/>
          <w:szCs w:val="24"/>
        </w:rPr>
      </w:pPr>
      <w:r>
        <w:rPr>
          <w:rFonts w:ascii="Courier New" w:hAnsi="Courier New" w:cs="Courier New"/>
          <w:sz w:val="24"/>
          <w:szCs w:val="24"/>
        </w:rPr>
        <w:t>Форменная одежда стрельцов была казенной. Они получали для несения службы шапку-колпак с узкой меховой опушкой, длинный, до лодыжек, кафтан и сапоги. Причем, каждому стрелецкому «приказу» или полку было присвоено особое сочетание цветов шапки, кафтана (и петлиц) и сапог. Имеются сведения о 14 таких вариантов сочетаний. Например: красный кафтан с малиновыми петлицами, темно-серая шапка и желтые сапоги; или кафтан из белой ткани с зелеными петлицами, малиновая шапка и зеленые сапоги.</w:t>
      </w:r>
    </w:p>
    <w:p w:rsidR="005C22FD" w:rsidRDefault="005C22FD">
      <w:pPr>
        <w:ind w:firstLine="720"/>
        <w:jc w:val="both"/>
        <w:rPr>
          <w:rFonts w:ascii="Courier New" w:hAnsi="Courier New" w:cs="Courier New"/>
          <w:sz w:val="24"/>
          <w:szCs w:val="24"/>
        </w:rPr>
      </w:pPr>
      <w:r>
        <w:rPr>
          <w:rFonts w:ascii="Courier New" w:hAnsi="Courier New" w:cs="Courier New"/>
          <w:sz w:val="24"/>
          <w:szCs w:val="24"/>
        </w:rPr>
        <w:t>Кроме стрельцов в XVI-XVII веках форменную одежду имели также царские телохранители – рынды, надевавшие для несения службы в торжественных случаях белые кафтаны и высокие белые шапки.</w:t>
      </w:r>
    </w:p>
    <w:p w:rsidR="005C22FD" w:rsidRDefault="005C22FD">
      <w:pPr>
        <w:ind w:firstLine="720"/>
        <w:jc w:val="both"/>
        <w:rPr>
          <w:rFonts w:ascii="Courier New" w:hAnsi="Courier New" w:cs="Courier New"/>
          <w:sz w:val="24"/>
          <w:szCs w:val="24"/>
        </w:rPr>
      </w:pPr>
      <w:r>
        <w:rPr>
          <w:rFonts w:ascii="Courier New" w:hAnsi="Courier New" w:cs="Courier New"/>
          <w:sz w:val="24"/>
          <w:szCs w:val="24"/>
        </w:rPr>
        <w:t>Род деятельности мужа сказывался и на одежде женщин. В селах однодворцев (служилых людей, присланных в XVI-XVII веках для защиты южных границ Русского государства, которые располагались в рязанской, тамбовской, орловской областях) распространен был комплекс одежды с андораком. Он включал в себя рубаху с прямыми поликами и отложным воротником, шерстяную полосатую юбку и корсетку с поясом. Это сказалось влияние литовских земель, откуда вербовалась основная часть служилых людей.</w:t>
      </w:r>
    </w:p>
    <w:p w:rsidR="005C22FD" w:rsidRDefault="005C22FD">
      <w:pPr>
        <w:jc w:val="both"/>
        <w:rPr>
          <w:rFonts w:ascii="Courier New" w:hAnsi="Courier New" w:cs="Courier New"/>
          <w:sz w:val="24"/>
          <w:szCs w:val="24"/>
        </w:rPr>
      </w:pPr>
      <w:r>
        <w:rPr>
          <w:rFonts w:ascii="Courier New" w:hAnsi="Courier New" w:cs="Courier New"/>
          <w:sz w:val="24"/>
          <w:szCs w:val="24"/>
        </w:rPr>
        <w:tab/>
        <w:t>На территории Донского казачества бытовал комплекс одежды с «кубельком». Кубельком называлось верхнее платье, сшитое  в талию, надевавшееся поверх рубахи и имевшее широкие рукава. Особенностью этого комплекса одежды  являлись длинные штаны, а также небольшая вязаная шапочка. Этот костюм был заимствован у народов Северного Кавказа в XVI-XVII веках, во время формирования Донского казачества.</w:t>
      </w:r>
    </w:p>
    <w:p w:rsidR="005C22FD" w:rsidRDefault="005C22FD">
      <w:pPr>
        <w:ind w:firstLine="720"/>
        <w:jc w:val="both"/>
        <w:rPr>
          <w:rFonts w:ascii="Courier New" w:hAnsi="Courier New" w:cs="Courier New"/>
          <w:sz w:val="24"/>
          <w:szCs w:val="24"/>
        </w:rPr>
      </w:pPr>
      <w:r>
        <w:rPr>
          <w:rFonts w:ascii="Courier New" w:hAnsi="Courier New" w:cs="Courier New"/>
          <w:sz w:val="24"/>
          <w:szCs w:val="24"/>
        </w:rPr>
        <w:t xml:space="preserve">Особая одежда существовала и у возниц, которые назывались также «тирлишниками», так как носили особого рода терлики. На них имелось изображение двуглавого орла на груди и спине, как отличительная черта костюма этой профессии. </w:t>
      </w:r>
    </w:p>
    <w:p w:rsidR="005C22FD" w:rsidRDefault="005C22FD">
      <w:pPr>
        <w:ind w:firstLine="720"/>
        <w:jc w:val="both"/>
        <w:rPr>
          <w:rFonts w:ascii="Courier New" w:hAnsi="Courier New" w:cs="Courier New"/>
          <w:sz w:val="24"/>
          <w:szCs w:val="24"/>
        </w:rPr>
      </w:pPr>
      <w:r>
        <w:rPr>
          <w:rFonts w:ascii="Courier New" w:hAnsi="Courier New" w:cs="Courier New"/>
          <w:sz w:val="24"/>
          <w:szCs w:val="24"/>
        </w:rPr>
        <w:t>Особое значение в городском быту приобрела стрелецкая форма, так как стрелковые приказы были многочисленны, и в мирное время большинство из них просто смешивались с горожанами, занимаясь ремеслами и торговлей. Городские улицы в ту пору пестрели от разноцветных стрелецких кафтанов, которые приобретали популярность и у не служилого населения.</w:t>
      </w:r>
    </w:p>
    <w:p w:rsidR="005C22FD" w:rsidRDefault="005C22FD">
      <w:pPr>
        <w:ind w:firstLine="720"/>
        <w:jc w:val="both"/>
        <w:rPr>
          <w:rFonts w:ascii="Courier New" w:hAnsi="Courier New" w:cs="Courier New"/>
          <w:sz w:val="24"/>
          <w:szCs w:val="24"/>
        </w:rPr>
      </w:pPr>
      <w:r>
        <w:rPr>
          <w:rFonts w:ascii="Courier New" w:hAnsi="Courier New" w:cs="Courier New"/>
          <w:sz w:val="24"/>
          <w:szCs w:val="24"/>
        </w:rPr>
        <w:t xml:space="preserve">Нельзя обойти стороной  и такой вид форменной одежды, как одежда духовенства. Русское изобразительное искусство дает обширный материал по одежде монахов и священнослужителей от низших чинов до патриарха. Монашеское одеяние состояло из подрясника, опоясанного в талии ремнем, рясы и скуфьи – конической формы шапки, или камилавки и клобука. Иеромонахи носили длинную черную мантию. </w:t>
      </w:r>
    </w:p>
    <w:p w:rsidR="005C22FD" w:rsidRDefault="005C22FD">
      <w:pPr>
        <w:ind w:firstLine="720"/>
        <w:jc w:val="both"/>
        <w:rPr>
          <w:rFonts w:ascii="Courier New" w:hAnsi="Courier New" w:cs="Courier New"/>
          <w:sz w:val="24"/>
          <w:szCs w:val="24"/>
        </w:rPr>
      </w:pPr>
      <w:r>
        <w:rPr>
          <w:rFonts w:ascii="Courier New" w:hAnsi="Courier New" w:cs="Courier New"/>
          <w:sz w:val="24"/>
          <w:szCs w:val="24"/>
        </w:rPr>
        <w:t>Кроме этого было и священническое облачение, одеваемое в церкви во время исполнения службы. Оно состояло из священнической фелони без рукавов и стихаря у дьяконов. Через плечо дьякон перекидывал длинную ленту – омофор. У священников сверх подрясника под фелонь одевался епитрахиль. У бедра прикреплялся ромбообразный эпигонатий. Архиереи на груди носили овальную икону – панагию, украшенную драгоценными камнями. На голове была золотая митра, осыпанная бриллиантами, рубинами, изумрудами.</w:t>
      </w:r>
    </w:p>
    <w:p w:rsidR="005C22FD" w:rsidRDefault="005C22FD">
      <w:pPr>
        <w:ind w:firstLine="720"/>
        <w:jc w:val="both"/>
        <w:rPr>
          <w:rFonts w:ascii="Courier New" w:hAnsi="Courier New" w:cs="Courier New"/>
          <w:sz w:val="24"/>
          <w:szCs w:val="24"/>
        </w:rPr>
      </w:pPr>
      <w:r>
        <w:rPr>
          <w:rFonts w:ascii="Courier New" w:hAnsi="Courier New" w:cs="Courier New"/>
          <w:sz w:val="24"/>
          <w:szCs w:val="24"/>
        </w:rPr>
        <w:t xml:space="preserve"> Для подрясников и верхних выходных одеяний служило черное сукно. А для церковных облачений использовали парчу разных цветов. Богатые монастыри (например Кирилло-Белозерский, Троице-Сергиевый) обладали обширными ризницами, где хранились несметное количество облачений, представлявших большую ценность, а иногда являющиеся просто уникальными в смысле рисунка и расцветки парчовых тканей.</w:t>
      </w:r>
    </w:p>
    <w:p w:rsidR="005C22FD" w:rsidRDefault="005C22FD">
      <w:pPr>
        <w:pStyle w:val="2"/>
        <w:rPr>
          <w:rFonts w:ascii="Courier New" w:hAnsi="Courier New" w:cs="Courier New"/>
          <w:sz w:val="24"/>
          <w:szCs w:val="24"/>
        </w:rPr>
      </w:pPr>
      <w:bookmarkStart w:id="12" w:name="_Toc470775002"/>
    </w:p>
    <w:p w:rsidR="005C22FD" w:rsidRDefault="005C22FD">
      <w:pPr>
        <w:pStyle w:val="2"/>
        <w:rPr>
          <w:rFonts w:ascii="Courier New" w:hAnsi="Courier New" w:cs="Courier New"/>
          <w:sz w:val="24"/>
          <w:szCs w:val="24"/>
        </w:rPr>
      </w:pPr>
      <w:r>
        <w:rPr>
          <w:rFonts w:ascii="Courier New" w:hAnsi="Courier New" w:cs="Courier New"/>
          <w:sz w:val="24"/>
          <w:szCs w:val="24"/>
        </w:rPr>
        <w:t>ЗАКЛЮЧЕНИЕ</w:t>
      </w:r>
      <w:bookmarkEnd w:id="12"/>
    </w:p>
    <w:p w:rsidR="005C22FD" w:rsidRDefault="005C22FD">
      <w:pPr>
        <w:rPr>
          <w:rFonts w:ascii="Courier New" w:hAnsi="Courier New" w:cs="Courier New"/>
          <w:sz w:val="24"/>
          <w:szCs w:val="24"/>
        </w:rPr>
      </w:pPr>
    </w:p>
    <w:p w:rsidR="005C22FD" w:rsidRDefault="005C22FD">
      <w:pPr>
        <w:ind w:firstLine="720"/>
        <w:jc w:val="both"/>
        <w:rPr>
          <w:rFonts w:ascii="Courier New" w:hAnsi="Courier New" w:cs="Courier New"/>
          <w:sz w:val="24"/>
          <w:szCs w:val="24"/>
        </w:rPr>
      </w:pPr>
      <w:r>
        <w:rPr>
          <w:rFonts w:ascii="Courier New" w:hAnsi="Courier New" w:cs="Courier New"/>
          <w:sz w:val="24"/>
          <w:szCs w:val="24"/>
        </w:rPr>
        <w:t>Таким образом, народный костюм Древней Руси в XVI-XVII веках представляла собой сложившиеся комплексы одежды, сочетавшие в себе особые черты, специфические для того или иного сословия. Говоря об общей характеристике костюма надо отметить многослойность одежды и достаточно простой покрой, одинаковый для всех слоев населения. В данном периоде еще рано говорить о моде, можно наблюдать лишь незначительные влияния.</w:t>
      </w:r>
    </w:p>
    <w:p w:rsidR="005C22FD" w:rsidRDefault="005C22FD">
      <w:pPr>
        <w:ind w:firstLine="720"/>
        <w:jc w:val="both"/>
        <w:rPr>
          <w:rFonts w:ascii="Courier New" w:hAnsi="Courier New" w:cs="Courier New"/>
          <w:sz w:val="24"/>
          <w:szCs w:val="24"/>
        </w:rPr>
      </w:pPr>
      <w:r>
        <w:rPr>
          <w:rFonts w:ascii="Courier New" w:hAnsi="Courier New" w:cs="Courier New"/>
          <w:sz w:val="24"/>
          <w:szCs w:val="24"/>
        </w:rPr>
        <w:t>Главнейшим отличием костюмов разных социальных групп служит количество вещей, носимых владельцем, качество материала, использованного для изготовления одежды, а также особые головные уборы, служившие показателем достатка и привилегированного  положения.</w:t>
      </w:r>
    </w:p>
    <w:p w:rsidR="005C22FD" w:rsidRDefault="005C22FD">
      <w:pPr>
        <w:ind w:firstLine="720"/>
        <w:jc w:val="both"/>
        <w:rPr>
          <w:rFonts w:ascii="Courier New" w:hAnsi="Courier New" w:cs="Courier New"/>
          <w:sz w:val="24"/>
          <w:szCs w:val="24"/>
        </w:rPr>
      </w:pPr>
      <w:r>
        <w:rPr>
          <w:rFonts w:ascii="Courier New" w:hAnsi="Courier New" w:cs="Courier New"/>
          <w:sz w:val="24"/>
          <w:szCs w:val="24"/>
        </w:rPr>
        <w:t>В целом, в одежде соблюдался строгий регламент, который выработал в народном костюме традиции, остававшиеся неизменными вплоть до петровских преобразований, а у бедных народных слоев –  и после реформ.</w:t>
      </w:r>
    </w:p>
    <w:p w:rsidR="005C22FD" w:rsidRDefault="005C22FD">
      <w:pPr>
        <w:pStyle w:val="2"/>
        <w:spacing w:line="360" w:lineRule="auto"/>
      </w:pPr>
      <w:r>
        <w:br w:type="page"/>
      </w:r>
    </w:p>
    <w:p w:rsidR="005C22FD" w:rsidRDefault="005C22FD">
      <w:pPr>
        <w:pStyle w:val="2"/>
        <w:spacing w:line="360" w:lineRule="auto"/>
      </w:pPr>
      <w:bookmarkStart w:id="13" w:name="_Toc470775003"/>
      <w:r>
        <w:t>СПИСОК ИСПОЛЬЗОВАННОЙ ЛИТЕРАТУРЫ</w:t>
      </w:r>
      <w:bookmarkEnd w:id="13"/>
    </w:p>
    <w:p w:rsidR="005C22FD" w:rsidRDefault="005C22FD">
      <w:pPr>
        <w:spacing w:line="360" w:lineRule="auto"/>
        <w:rPr>
          <w:sz w:val="24"/>
          <w:szCs w:val="24"/>
        </w:rPr>
      </w:pPr>
    </w:p>
    <w:p w:rsidR="005C22FD" w:rsidRDefault="005C22FD">
      <w:pPr>
        <w:numPr>
          <w:ilvl w:val="0"/>
          <w:numId w:val="5"/>
        </w:numPr>
        <w:spacing w:line="360" w:lineRule="auto"/>
        <w:rPr>
          <w:sz w:val="24"/>
          <w:szCs w:val="24"/>
        </w:rPr>
      </w:pPr>
      <w:r>
        <w:rPr>
          <w:sz w:val="24"/>
          <w:szCs w:val="24"/>
        </w:rPr>
        <w:t xml:space="preserve">Очерки русской культуры </w:t>
      </w:r>
      <w:r>
        <w:rPr>
          <w:sz w:val="24"/>
          <w:szCs w:val="24"/>
          <w:lang w:val="en-US"/>
        </w:rPr>
        <w:t>XVI</w:t>
      </w:r>
      <w:r>
        <w:rPr>
          <w:sz w:val="24"/>
          <w:szCs w:val="24"/>
        </w:rPr>
        <w:t xml:space="preserve"> век. Ч. 1. М., 1977.</w:t>
      </w:r>
    </w:p>
    <w:p w:rsidR="005C22FD" w:rsidRDefault="005C22FD">
      <w:pPr>
        <w:numPr>
          <w:ilvl w:val="0"/>
          <w:numId w:val="5"/>
        </w:numPr>
        <w:spacing w:line="360" w:lineRule="auto"/>
        <w:rPr>
          <w:sz w:val="24"/>
          <w:szCs w:val="24"/>
        </w:rPr>
      </w:pPr>
      <w:r>
        <w:rPr>
          <w:sz w:val="24"/>
          <w:szCs w:val="24"/>
        </w:rPr>
        <w:t xml:space="preserve">Очерки русской культуры </w:t>
      </w:r>
      <w:r>
        <w:rPr>
          <w:sz w:val="24"/>
          <w:szCs w:val="24"/>
          <w:lang w:val="en-US"/>
        </w:rPr>
        <w:t>XVII</w:t>
      </w:r>
      <w:r>
        <w:rPr>
          <w:sz w:val="24"/>
          <w:szCs w:val="24"/>
        </w:rPr>
        <w:t xml:space="preserve"> век. Ч. 1. М., 1979.</w:t>
      </w:r>
    </w:p>
    <w:p w:rsidR="005C22FD" w:rsidRDefault="005C22FD">
      <w:pPr>
        <w:numPr>
          <w:ilvl w:val="0"/>
          <w:numId w:val="5"/>
        </w:numPr>
        <w:spacing w:line="360" w:lineRule="auto"/>
        <w:rPr>
          <w:sz w:val="24"/>
          <w:szCs w:val="24"/>
        </w:rPr>
      </w:pPr>
      <w:r>
        <w:rPr>
          <w:sz w:val="24"/>
          <w:szCs w:val="24"/>
        </w:rPr>
        <w:t xml:space="preserve">Рабинович М. Г. Очерки материальной культуры. М., 1988. </w:t>
      </w:r>
    </w:p>
    <w:p w:rsidR="005C22FD" w:rsidRDefault="005C22FD">
      <w:pPr>
        <w:numPr>
          <w:ilvl w:val="0"/>
          <w:numId w:val="5"/>
        </w:numPr>
        <w:spacing w:line="360" w:lineRule="auto"/>
        <w:rPr>
          <w:sz w:val="24"/>
          <w:szCs w:val="24"/>
        </w:rPr>
      </w:pPr>
      <w:r>
        <w:rPr>
          <w:sz w:val="24"/>
          <w:szCs w:val="24"/>
        </w:rPr>
        <w:t>Его же. Судьбы вещей. М., 1984.</w:t>
      </w:r>
    </w:p>
    <w:p w:rsidR="005C22FD" w:rsidRDefault="005C22FD">
      <w:pPr>
        <w:numPr>
          <w:ilvl w:val="0"/>
          <w:numId w:val="5"/>
        </w:numPr>
        <w:spacing w:line="360" w:lineRule="auto"/>
        <w:rPr>
          <w:sz w:val="24"/>
          <w:szCs w:val="24"/>
        </w:rPr>
      </w:pPr>
      <w:r>
        <w:rPr>
          <w:sz w:val="24"/>
          <w:szCs w:val="24"/>
        </w:rPr>
        <w:t>Русский традиционный костюм: иллюстрированная энциклопедия. Спб., 1998.</w:t>
      </w:r>
    </w:p>
    <w:p w:rsidR="005C22FD" w:rsidRDefault="005C22FD">
      <w:pPr>
        <w:numPr>
          <w:ilvl w:val="0"/>
          <w:numId w:val="5"/>
        </w:numPr>
        <w:spacing w:line="360" w:lineRule="auto"/>
        <w:rPr>
          <w:sz w:val="24"/>
          <w:szCs w:val="24"/>
        </w:rPr>
      </w:pPr>
      <w:r>
        <w:rPr>
          <w:sz w:val="24"/>
          <w:szCs w:val="24"/>
        </w:rPr>
        <w:t>Тарабукин Н.М. Очерки по истории костюма. М., 1994.</w:t>
      </w:r>
    </w:p>
    <w:p w:rsidR="005C22FD" w:rsidRDefault="005C22FD">
      <w:pPr>
        <w:spacing w:line="360" w:lineRule="auto"/>
      </w:pPr>
    </w:p>
    <w:p w:rsidR="005C22FD" w:rsidRDefault="005C22FD">
      <w:pPr>
        <w:spacing w:line="360" w:lineRule="auto"/>
      </w:pPr>
    </w:p>
    <w:p w:rsidR="005C22FD" w:rsidRDefault="005C22FD">
      <w:pPr>
        <w:spacing w:line="360" w:lineRule="auto"/>
        <w:jc w:val="both"/>
        <w:rPr>
          <w:sz w:val="24"/>
          <w:szCs w:val="24"/>
        </w:rPr>
      </w:pPr>
    </w:p>
    <w:p w:rsidR="005C22FD" w:rsidRDefault="005C22FD">
      <w:pPr>
        <w:spacing w:line="360" w:lineRule="auto"/>
        <w:rPr>
          <w:sz w:val="24"/>
          <w:szCs w:val="24"/>
        </w:rPr>
      </w:pPr>
    </w:p>
    <w:p w:rsidR="005C22FD" w:rsidRDefault="005C22FD">
      <w:pPr>
        <w:spacing w:line="360" w:lineRule="auto"/>
      </w:pPr>
    </w:p>
    <w:p w:rsidR="005C22FD" w:rsidRDefault="005C22FD">
      <w:pPr>
        <w:spacing w:line="360" w:lineRule="auto"/>
        <w:jc w:val="both"/>
        <w:rPr>
          <w:sz w:val="24"/>
          <w:szCs w:val="24"/>
        </w:rPr>
      </w:pPr>
    </w:p>
    <w:p w:rsidR="005C22FD" w:rsidRDefault="005C22FD">
      <w:pPr>
        <w:spacing w:line="360" w:lineRule="auto"/>
        <w:ind w:firstLine="720"/>
        <w:jc w:val="both"/>
        <w:rPr>
          <w:sz w:val="24"/>
          <w:szCs w:val="24"/>
        </w:rPr>
      </w:pPr>
      <w:bookmarkStart w:id="14" w:name="_GoBack"/>
      <w:bookmarkEnd w:id="14"/>
    </w:p>
    <w:sectPr w:rsidR="005C22FD">
      <w:footerReference w:type="default" r:id="rId7"/>
      <w:pgSz w:w="11906" w:h="16838"/>
      <w:pgMar w:top="1134" w:right="1134" w:bottom="1134" w:left="1418" w:header="720" w:footer="737" w:gutter="34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20A" w:rsidRDefault="0098720A">
      <w:r>
        <w:separator/>
      </w:r>
    </w:p>
  </w:endnote>
  <w:endnote w:type="continuationSeparator" w:id="0">
    <w:p w:rsidR="0098720A" w:rsidRDefault="00987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2FD" w:rsidRDefault="006A7BA7">
    <w:pPr>
      <w:pStyle w:val="a6"/>
      <w:framePr w:wrap="auto" w:vAnchor="text" w:hAnchor="margin" w:xAlign="center" w:y="1"/>
      <w:rPr>
        <w:rStyle w:val="a8"/>
      </w:rPr>
    </w:pPr>
    <w:r>
      <w:rPr>
        <w:rStyle w:val="a8"/>
        <w:noProof/>
      </w:rPr>
      <w:t>2</w:t>
    </w:r>
  </w:p>
  <w:p w:rsidR="005C22FD" w:rsidRDefault="005C22FD">
    <w:pPr>
      <w:pStyle w:val="a6"/>
    </w:pPr>
  </w:p>
  <w:p w:rsidR="005C22FD" w:rsidRDefault="005C22F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20A" w:rsidRDefault="0098720A">
      <w:r>
        <w:separator/>
      </w:r>
    </w:p>
  </w:footnote>
  <w:footnote w:type="continuationSeparator" w:id="0">
    <w:p w:rsidR="0098720A" w:rsidRDefault="009872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35AA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176E0EF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4902255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50E22BDF"/>
    <w:multiLevelType w:val="singleLevel"/>
    <w:tmpl w:val="AA282FD4"/>
    <w:lvl w:ilvl="0">
      <w:numFmt w:val="bullet"/>
      <w:lvlText w:val="-"/>
      <w:lvlJc w:val="left"/>
      <w:pPr>
        <w:tabs>
          <w:tab w:val="num" w:pos="360"/>
        </w:tabs>
        <w:ind w:left="360" w:hanging="360"/>
      </w:pPr>
      <w:rPr>
        <w:rFonts w:hint="default"/>
      </w:rPr>
    </w:lvl>
  </w:abstractNum>
  <w:abstractNum w:abstractNumId="4">
    <w:nsid w:val="75162E5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22FD"/>
    <w:rsid w:val="005C22FD"/>
    <w:rsid w:val="006A7BA7"/>
    <w:rsid w:val="008B3B3C"/>
    <w:rsid w:val="008E333D"/>
    <w:rsid w:val="0098720A"/>
    <w:rsid w:val="00DA3F44"/>
    <w:rsid w:val="00E04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0DA3262-5285-4287-827E-A166CF44C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center"/>
      <w:outlineLvl w:val="0"/>
    </w:pPr>
    <w:rPr>
      <w:sz w:val="28"/>
      <w:szCs w:val="28"/>
    </w:rPr>
  </w:style>
  <w:style w:type="paragraph" w:styleId="2">
    <w:name w:val="heading 2"/>
    <w:basedOn w:val="a"/>
    <w:next w:val="a"/>
    <w:link w:val="20"/>
    <w:uiPriority w:val="99"/>
    <w:qFormat/>
    <w:pPr>
      <w:keepNext/>
      <w:jc w:val="center"/>
      <w:outlineLvl w:val="1"/>
    </w:pPr>
    <w:rPr>
      <w:b/>
      <w:bCs/>
      <w:sz w:val="28"/>
      <w:szCs w:val="28"/>
    </w:rPr>
  </w:style>
  <w:style w:type="paragraph" w:styleId="3">
    <w:name w:val="heading 3"/>
    <w:basedOn w:val="a"/>
    <w:next w:val="a"/>
    <w:link w:val="30"/>
    <w:uiPriority w:val="99"/>
    <w:qFormat/>
    <w:pPr>
      <w:keepNext/>
      <w:jc w:val="center"/>
      <w:outlineLvl w:val="2"/>
    </w:pPr>
    <w:rPr>
      <w:b/>
      <w:bCs/>
      <w:sz w:val="24"/>
      <w:szCs w:val="24"/>
    </w:rPr>
  </w:style>
  <w:style w:type="paragraph" w:styleId="4">
    <w:name w:val="heading 4"/>
    <w:basedOn w:val="a"/>
    <w:next w:val="a"/>
    <w:link w:val="40"/>
    <w:uiPriority w:val="99"/>
    <w:qFormat/>
    <w:pPr>
      <w:keepNext/>
      <w:jc w:val="center"/>
      <w:outlineLvl w:val="3"/>
    </w:pPr>
    <w:rPr>
      <w:sz w:val="24"/>
      <w:szCs w:val="24"/>
    </w:rPr>
  </w:style>
  <w:style w:type="paragraph" w:styleId="5">
    <w:name w:val="heading 5"/>
    <w:basedOn w:val="a"/>
    <w:next w:val="a"/>
    <w:link w:val="50"/>
    <w:uiPriority w:val="99"/>
    <w:qFormat/>
    <w:pPr>
      <w:keepNext/>
      <w:jc w:val="center"/>
      <w:outlineLvl w:val="4"/>
    </w:pPr>
    <w:rPr>
      <w:b/>
      <w:bCs/>
      <w:sz w:val="28"/>
      <w:szCs w:val="28"/>
      <w:u w:val="single"/>
    </w:rPr>
  </w:style>
  <w:style w:type="paragraph" w:styleId="6">
    <w:name w:val="heading 6"/>
    <w:basedOn w:val="a"/>
    <w:next w:val="a"/>
    <w:link w:val="60"/>
    <w:uiPriority w:val="99"/>
    <w:qFormat/>
    <w:pPr>
      <w:keepNext/>
      <w:jc w:val="both"/>
      <w:outlineLvl w:val="5"/>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21">
    <w:name w:val="Body Text 2"/>
    <w:basedOn w:val="a"/>
    <w:link w:val="22"/>
    <w:uiPriority w:val="99"/>
    <w:pPr>
      <w:spacing w:line="360" w:lineRule="auto"/>
      <w:ind w:firstLine="851"/>
      <w:jc w:val="both"/>
    </w:pPr>
    <w:rPr>
      <w:sz w:val="24"/>
      <w:szCs w:val="24"/>
    </w:rPr>
  </w:style>
  <w:style w:type="character" w:customStyle="1" w:styleId="22">
    <w:name w:val="Основной текст 2 Знак"/>
    <w:link w:val="21"/>
    <w:uiPriority w:val="99"/>
    <w:semiHidden/>
    <w:rPr>
      <w:sz w:val="20"/>
      <w:szCs w:val="20"/>
    </w:rPr>
  </w:style>
  <w:style w:type="paragraph" w:styleId="a3">
    <w:name w:val="footnote text"/>
    <w:basedOn w:val="a"/>
    <w:link w:val="a4"/>
    <w:uiPriority w:val="99"/>
    <w:semiHidden/>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vertAlign w:val="superscript"/>
    </w:r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sz w:val="20"/>
      <w:szCs w:val="20"/>
    </w:rPr>
  </w:style>
  <w:style w:type="character" w:styleId="a8">
    <w:name w:val="page number"/>
    <w:uiPriority w:val="99"/>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link w:val="a9"/>
    <w:uiPriority w:val="99"/>
    <w:semiHidden/>
    <w:rPr>
      <w:sz w:val="20"/>
      <w:szCs w:val="20"/>
    </w:rPr>
  </w:style>
  <w:style w:type="paragraph" w:styleId="11">
    <w:name w:val="toc 1"/>
    <w:basedOn w:val="a"/>
    <w:next w:val="a"/>
    <w:autoRedefine/>
    <w:uiPriority w:val="99"/>
    <w:semiHidden/>
    <w:pPr>
      <w:spacing w:before="360" w:after="360"/>
    </w:pPr>
    <w:rPr>
      <w:b/>
      <w:bCs/>
      <w:caps/>
      <w:sz w:val="22"/>
      <w:szCs w:val="22"/>
      <w:u w:val="single"/>
    </w:rPr>
  </w:style>
  <w:style w:type="paragraph" w:styleId="23">
    <w:name w:val="toc 2"/>
    <w:basedOn w:val="a"/>
    <w:next w:val="a"/>
    <w:autoRedefine/>
    <w:uiPriority w:val="99"/>
    <w:semiHidden/>
    <w:pPr>
      <w:tabs>
        <w:tab w:val="right" w:leader="dot" w:pos="8296"/>
      </w:tabs>
      <w:spacing w:line="360" w:lineRule="auto"/>
    </w:pPr>
    <w:rPr>
      <w:b/>
      <w:bCs/>
      <w:smallCaps/>
      <w:noProof/>
      <w:sz w:val="22"/>
      <w:szCs w:val="22"/>
    </w:rPr>
  </w:style>
  <w:style w:type="paragraph" w:styleId="31">
    <w:name w:val="toc 3"/>
    <w:basedOn w:val="a"/>
    <w:next w:val="a"/>
    <w:autoRedefine/>
    <w:uiPriority w:val="99"/>
    <w:semiHidden/>
    <w:rPr>
      <w:smallCaps/>
      <w:sz w:val="22"/>
      <w:szCs w:val="22"/>
    </w:rPr>
  </w:style>
  <w:style w:type="paragraph" w:styleId="41">
    <w:name w:val="toc 4"/>
    <w:basedOn w:val="a"/>
    <w:next w:val="a"/>
    <w:autoRedefine/>
    <w:uiPriority w:val="99"/>
    <w:semiHidden/>
    <w:rPr>
      <w:sz w:val="22"/>
      <w:szCs w:val="22"/>
    </w:rPr>
  </w:style>
  <w:style w:type="paragraph" w:styleId="51">
    <w:name w:val="toc 5"/>
    <w:basedOn w:val="a"/>
    <w:next w:val="a"/>
    <w:autoRedefine/>
    <w:uiPriority w:val="99"/>
    <w:semiHidden/>
    <w:rPr>
      <w:sz w:val="22"/>
      <w:szCs w:val="22"/>
    </w:rPr>
  </w:style>
  <w:style w:type="paragraph" w:styleId="61">
    <w:name w:val="toc 6"/>
    <w:basedOn w:val="a"/>
    <w:next w:val="a"/>
    <w:autoRedefine/>
    <w:uiPriority w:val="99"/>
    <w:semiHidden/>
    <w:rPr>
      <w:sz w:val="22"/>
      <w:szCs w:val="22"/>
    </w:rPr>
  </w:style>
  <w:style w:type="paragraph" w:styleId="7">
    <w:name w:val="toc 7"/>
    <w:basedOn w:val="a"/>
    <w:next w:val="a"/>
    <w:autoRedefine/>
    <w:uiPriority w:val="99"/>
    <w:semiHidden/>
    <w:rPr>
      <w:sz w:val="22"/>
      <w:szCs w:val="22"/>
    </w:rPr>
  </w:style>
  <w:style w:type="paragraph" w:styleId="8">
    <w:name w:val="toc 8"/>
    <w:basedOn w:val="a"/>
    <w:next w:val="a"/>
    <w:autoRedefine/>
    <w:uiPriority w:val="99"/>
    <w:semiHidden/>
    <w:rPr>
      <w:sz w:val="22"/>
      <w:szCs w:val="22"/>
    </w:rPr>
  </w:style>
  <w:style w:type="paragraph" w:styleId="9">
    <w:name w:val="toc 9"/>
    <w:basedOn w:val="a"/>
    <w:next w:val="a"/>
    <w:autoRedefine/>
    <w:uiPriority w:val="99"/>
    <w:semiHidden/>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3328</Words>
  <Characters>18972</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Company>
  <LinksUpToDate>false</LinksUpToDate>
  <CharactersWithSpaces>22256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танюшка</dc:creator>
  <cp:keywords/>
  <dc:description/>
  <cp:lastModifiedBy>admin</cp:lastModifiedBy>
  <cp:revision>2</cp:revision>
  <cp:lastPrinted>2000-06-11T12:45:00Z</cp:lastPrinted>
  <dcterms:created xsi:type="dcterms:W3CDTF">2014-02-17T16:37:00Z</dcterms:created>
  <dcterms:modified xsi:type="dcterms:W3CDTF">2014-02-17T16:37:00Z</dcterms:modified>
</cp:coreProperties>
</file>