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88E" w:rsidRDefault="00BE688E" w:rsidP="00BE688E">
      <w:pPr>
        <w:pStyle w:val="a3"/>
        <w:suppressAutoHyphens/>
        <w:spacing w:before="0" w:beforeAutospacing="0" w:after="0" w:afterAutospacing="0" w:line="360" w:lineRule="auto"/>
        <w:ind w:firstLine="709"/>
        <w:jc w:val="center"/>
        <w:rPr>
          <w:sz w:val="28"/>
          <w:szCs w:val="28"/>
        </w:rPr>
      </w:pPr>
      <w:r>
        <w:rPr>
          <w:sz w:val="28"/>
          <w:szCs w:val="28"/>
        </w:rPr>
        <w:t>Древняя цивилизация Майя</w:t>
      </w:r>
    </w:p>
    <w:p w:rsidR="00BE688E" w:rsidRDefault="00BE688E" w:rsidP="008A1B0D">
      <w:pPr>
        <w:pStyle w:val="a3"/>
        <w:suppressAutoHyphens/>
        <w:spacing w:before="0" w:beforeAutospacing="0" w:after="0" w:afterAutospacing="0" w:line="360" w:lineRule="auto"/>
        <w:ind w:firstLine="709"/>
        <w:jc w:val="both"/>
        <w:rPr>
          <w:sz w:val="28"/>
          <w:szCs w:val="28"/>
        </w:rPr>
      </w:pPr>
    </w:p>
    <w:p w:rsidR="008A1B0D" w:rsidRDefault="00766051" w:rsidP="008A1B0D">
      <w:pPr>
        <w:pStyle w:val="a3"/>
        <w:suppressAutoHyphens/>
        <w:spacing w:before="0" w:beforeAutospacing="0" w:after="0" w:afterAutospacing="0" w:line="360" w:lineRule="auto"/>
        <w:ind w:firstLine="709"/>
        <w:jc w:val="both"/>
        <w:rPr>
          <w:sz w:val="28"/>
          <w:szCs w:val="28"/>
          <w:lang w:val="uk-UA"/>
        </w:rPr>
      </w:pPr>
      <w:r w:rsidRPr="00773B7A">
        <w:rPr>
          <w:sz w:val="28"/>
          <w:szCs w:val="28"/>
        </w:rPr>
        <w:t>Майя – группа индейских народов, родственных по языку. К ним относятся индейцы юкатеки, чоли, лакандоны, чонтали, чорти, чухи, цельтали, цоцили, тотики, хакальтеки, хаустеки, киче, пакоман, покомчи и другие. Общая их численность примерно 2,7 миллионов человек. Существует мнение, что Америка была заселена из Азии через Берингов пролив в период верхнего палеолита, т.е. приблизительно 30 тысяч лет назад. Майя – одна из ярчайших цивилизаций доколумбовой Америки, обитавшая в джунглях Мексики. Майя, живя практически в каменном веке (не знали металлов до10 Века н.э., колесных повозок, плуга, вьючных и тягловых животных). Создали точный солнечный календарь, сложнейшую иероглифическую письменность, использовали понятие нуля раньше арабов и индусов, предсказывали солнечные и лунные затмения, вычислили движения Венеры с ошибкой лишь на 14 секунд в год, достигли поразительного совершенства в архитектуре, скульптуре, живописи и производстве керамики. Поклонялись своим богам и в то же время подчинялись царям и жрецам, строили под их руководством храмы и дворцы, совершали ритуальные обряды, приносили себя в жертву, воевали с соседями.</w:t>
      </w:r>
    </w:p>
    <w:p w:rsidR="00766051" w:rsidRPr="00773B7A" w:rsidRDefault="00766051" w:rsidP="008A1B0D">
      <w:pPr>
        <w:pStyle w:val="a3"/>
        <w:suppressAutoHyphens/>
        <w:spacing w:before="0" w:beforeAutospacing="0" w:after="0" w:afterAutospacing="0" w:line="360" w:lineRule="auto"/>
        <w:ind w:firstLine="709"/>
        <w:jc w:val="both"/>
        <w:rPr>
          <w:sz w:val="28"/>
          <w:szCs w:val="28"/>
        </w:rPr>
      </w:pPr>
      <w:r w:rsidRPr="00773B7A">
        <w:rPr>
          <w:sz w:val="28"/>
          <w:szCs w:val="28"/>
        </w:rPr>
        <w:t xml:space="preserve">Майя создали необыкновенные сами по себе города, построенные только на мускульной силе. И почему почти все города классического периода несут на себе следы насильственного разрушения. В настоящее время известно более 200развалин древних городов. </w:t>
      </w:r>
    </w:p>
    <w:p w:rsidR="00766051" w:rsidRPr="00773B7A" w:rsidRDefault="00766051" w:rsidP="008A1B0D">
      <w:pPr>
        <w:suppressAutoHyphens/>
        <w:spacing w:line="360" w:lineRule="auto"/>
        <w:ind w:firstLine="709"/>
        <w:jc w:val="both"/>
        <w:rPr>
          <w:sz w:val="28"/>
          <w:szCs w:val="28"/>
        </w:rPr>
      </w:pPr>
      <w:r w:rsidRPr="00773B7A">
        <w:rPr>
          <w:sz w:val="28"/>
          <w:szCs w:val="28"/>
        </w:rPr>
        <w:t>Культура майя развивалась на огромной территории, превышающей 325 тыс. квадратных километров, примерно там, где в настоящее время находятся мексиканские штаты Юкатан, Кампече, Кинтана-Роо, Табаско, восточная часть штата Чьяпас, большая часть Гватемалы (за исключением узкой полоски Тихоокеанского побережья), Белиз и западная часть Гондураса и Сальвадора. На этой обширной территории представлены самый разнообразный климат, растительность, рельеф, т. е. встречаются различные экологические системы, служившие защитой майя с незапамятных времен. Территорию, на которой находятся вышеупомянутые экологические системы, можно разделить на три основные природные зоны. Одна из них образована горными цепями и расположенными среди них плоскогорьями и носит название Центральноамериканской Кордильеры, выдвинувшейся полукругом к юго-западу, югу и юго-востоку. В состав другой зоны входит внутренний бассейн гватемальского департамента Петен, близлежащие долины, окруженные холмами, а также южная часть полуострова Юкатан. Третья зона включает равнинную, просторную, покрытую известняком, заросшую кустарником и травой северную часть этого же полуострова. Фактически в состав майя входили различные, но сходные по своему этническому составу группы с более или менее близкими физическими чертами, говорившие на различных языках, образующих единую лингвистическую ветвь (до настоящего времени в этом районе говорят на 24 майяских языках) и унаследовавшие одну и ту же культуру, для которой, однако, были характерны некоторые региональные особенности. Наиболее важные майяские языки – чоль, чонталь, целталь, цоциль, хакальтеко, мам, киче, какчикель, кекчи, мопан, лакандонский и юкатанский – объединяются в языковые семьи, образующие единую лингвистическую ветвь майя. Следует также отметить, что на одном из майяских языков, уастекском, с давних времен и до настоящего времени говорят в одном из районов северной части штата Веракрус, и пока еще точно неизвестно, как попали туда носители этого языка, эмигрировавшие с территории майя еще до возникновения собственно цивилизации майя. Видимо, это произошло примерно за 1200 лет до н. э. Уастеки были не единственными эмигрантами, однако только они вышли из области будущего обитания майя; другие выходцы из этих земель также покинули указанный ареал в незапамятные времена, однако, как показали лингвистические данные, они остались, или, говоря иными словами, «устроились» на этой же территории. По предположению лингвистов, община протомайя существовала за 2500 лет до н. э. на территории, где в настоящее время находится область Уэуэтенанго (Гватемала). Члены этой общины говорили на едином языке протомайя, который постепенно дифференцировался и вынуждал носителей различных диалектов эмигрировать. Именно они и определили ареал майя. Исключение составляют, как мы уже говорили, уастеки, ушедшие далеко за пределы указанной территории. Хронология цивилизации майя в общих чертах соответствует периодизации Месоамерики, однако вследствие целого ряда причин, о которых мы расскажем несколько позже, историю майя можно разделить на более четкие этапы. Важно также отметить, что черты доиспанских поселений более или менее сходны во всей этой суперобласти. В течение долгого времени археологи считали, что обнаруженные церемониальные центры не имели постоянных жителей, а помещения внутри зданий служили жрецам для отправления различных обрядов. Однако современная археология доказала, что вокруг церемониальных центров постоянно проживали жрецы и знать. Их дворцы нередко строились в большом числе в непосредственной близости от храмов. В течение многих лет археологи предпринимали попытки изучения и исследования этих «церемониальных центров». Существует довольно обширная информация о них и об образе жизни господствующих классов, однако крайне мало известно о зависимых классах, например о земледельцах, которые своим трудом содержали власть имущих. В последние годы усилия археологов, занимающихся изучением культуры майя, направлены на изучение именно этой стороны цивилизации. Новое направление исследований предоставило данные, коренным образом изменившие наши представления о хронологии майя. Так, в районе Куэльо на севере Белиза (практически на территории Петена) во время недавних раскопок обнаружены деревянные изделия, датируемые при помощи радиоуглеродного метода 2750—2450 гг. до н. э. Это говорит о том, что культура майя по крайней мере на тысячу лет старше, чем предполагалось ранее. Полученные данные вызывают трудности хронологического порядка и создают исторические проблемы, поскольку в течение длительного времени ольмекская культура считалась прародительницей ряда культур, в том числе и майя; предполагалось, что майя восприняли основы ольмекской культуры, положившей начало их дальнейшему развитию. По данным же исследования, проведенного Норманом Хаммондом в Куэльо, культура майя почти на тысячу лет старше ольмекской. Этот факт значительно усложняет наши представления об истории континента и требует дальнейших дополнительных исследований для установления истины. Сам Хаммонд подчеркивает, что один сезон археологических раскопок в Куэльо прибавил целое тысячелетие к культуре майя и более 1500 лет к предыстории равнинных территорий Месоамерики. Кроме того, установление столь ранней даты для начала формативного (доклассического) периода культуры майя заставило исключить цивилизацию ольмеков как фактор, влияющий на культуру майя, и даже предположить возможность воздействия майя на зарождающееся ольмекское общество. Ранее, еще до обсуждения проблем, вызванных раскопками в Куэльо, мы уже упоминали о существовании наиболее точной периодизации, обусловленной целым рядом причин. Две из них являются самыми существенными. Во-первых, благодаря интенсивным раскопкам на территории майя получен богатый и разнообразный керамический материал, предоставляющий огромные возможности для использования стратиграфического метода при датировании древних культур; кроме того, многие даты установлены, и при помощи радиоуглеродного метода. Во-вторых, чрезвычайно важно отметить тот факт, что благодаря письменности майя удалось интерпретировать абсолютное большинство иероглифов, используемых майя для периодизации времени, и соотнести их календарь с европейским летосчислением, сначала юлианским, а затем и григорианским, с точностью, позволяющей найти эквиваленты в днях и месяцах. С этой целью используются две корреляции: корреляция «А», установленная Гербертом Спинденом и отодвигающая все события на 260 лет назад по сравнению с корреляцией «Б», носящей название Гудмена – Мартинеса – Томпсона, по имени предложивших ее специалистов. Последняя представляется нам наиболее приемлемой, так как она в большей степени соответствует другим системам датирования. Поскольку майя датировали при помощи своей хронологической системы стелы, росписи и даже керамические изделия, прочтение этих иероглифов дает возможность установить точную дату многочисленных исторических событий и образцов материальной культуры. Благодаря топонимическим иероглифам можно установить имена, даты рождения, царствования и смерти важнейших исторических личностей в различных городах майя. В общих чертах более или менее точно мы можем рассказать о событиях, происходивших в таких городах, как Тикаль (Гватемала), и привести этапы их исторического развития. В соответствии с данными Эрика Томпсона, Крупнейшего специалиста по культуре майя, историю этой цивилизации можно разделить на ряд периодов.</w:t>
      </w:r>
    </w:p>
    <w:p w:rsidR="008A1B0D" w:rsidRDefault="008A1B0D" w:rsidP="008A1B0D">
      <w:pPr>
        <w:pStyle w:val="2"/>
        <w:suppressAutoHyphens/>
        <w:spacing w:before="0" w:beforeAutospacing="0" w:after="0" w:afterAutospacing="0" w:line="360" w:lineRule="auto"/>
        <w:ind w:firstLine="709"/>
        <w:jc w:val="both"/>
        <w:rPr>
          <w:sz w:val="28"/>
          <w:szCs w:val="28"/>
          <w:lang w:val="uk-UA"/>
        </w:rPr>
      </w:pPr>
      <w:bookmarkStart w:id="0" w:name="TOC_id2519544"/>
      <w:bookmarkEnd w:id="0"/>
    </w:p>
    <w:p w:rsidR="00766051" w:rsidRPr="00773B7A" w:rsidRDefault="00766051" w:rsidP="008A1B0D">
      <w:pPr>
        <w:pStyle w:val="2"/>
        <w:suppressAutoHyphens/>
        <w:spacing w:before="0" w:beforeAutospacing="0" w:after="0" w:afterAutospacing="0" w:line="360" w:lineRule="auto"/>
        <w:ind w:firstLine="709"/>
        <w:jc w:val="both"/>
        <w:rPr>
          <w:sz w:val="28"/>
          <w:szCs w:val="28"/>
        </w:rPr>
      </w:pPr>
      <w:r w:rsidRPr="00773B7A">
        <w:rPr>
          <w:sz w:val="28"/>
          <w:szCs w:val="28"/>
        </w:rPr>
        <w:t>Формативный (доклассический) период</w:t>
      </w:r>
    </w:p>
    <w:p w:rsidR="00766051" w:rsidRPr="00773B7A" w:rsidRDefault="00766051" w:rsidP="008A1B0D">
      <w:pPr>
        <w:suppressAutoHyphens/>
        <w:spacing w:line="360" w:lineRule="auto"/>
        <w:ind w:firstLine="709"/>
        <w:jc w:val="both"/>
        <w:rPr>
          <w:sz w:val="28"/>
          <w:szCs w:val="28"/>
        </w:rPr>
      </w:pPr>
      <w:r w:rsidRPr="00773B7A">
        <w:rPr>
          <w:sz w:val="28"/>
          <w:szCs w:val="28"/>
        </w:rPr>
        <w:t xml:space="preserve">Формативный период продолжался с </w:t>
      </w:r>
      <w:smartTag w:uri="urn:schemas-microsoft-com:office:smarttags" w:element="metricconverter">
        <w:smartTagPr>
          <w:attr w:name="ProductID" w:val="500 г"/>
        </w:smartTagPr>
        <w:r w:rsidRPr="00773B7A">
          <w:rPr>
            <w:sz w:val="28"/>
            <w:szCs w:val="28"/>
          </w:rPr>
          <w:t>500 г</w:t>
        </w:r>
      </w:smartTag>
      <w:r w:rsidRPr="00773B7A">
        <w:rPr>
          <w:sz w:val="28"/>
          <w:szCs w:val="28"/>
        </w:rPr>
        <w:t xml:space="preserve">. до н. э. до </w:t>
      </w:r>
      <w:smartTag w:uri="urn:schemas-microsoft-com:office:smarttags" w:element="metricconverter">
        <w:smartTagPr>
          <w:attr w:name="ProductID" w:val="325 г"/>
        </w:smartTagPr>
        <w:r w:rsidRPr="00773B7A">
          <w:rPr>
            <w:sz w:val="28"/>
            <w:szCs w:val="28"/>
          </w:rPr>
          <w:t>325 г</w:t>
        </w:r>
      </w:smartTag>
      <w:r w:rsidRPr="00773B7A">
        <w:rPr>
          <w:sz w:val="28"/>
          <w:szCs w:val="28"/>
        </w:rPr>
        <w:t>. н. э. Он примерно соответствует позднему доклассическому и началу классического периода в других районах Месоамерики. На этом этапе культура майя была зависимой. Хотя проявляются уже со всей очевидностью ее своеобразные черты, особенно в многочисленных фигурках с ярко выраженными этническими особенностями этого народа, чувствуется заметное влияние соседей, главным образом ольмеков. Керамика этого периода, относящаяся к различным стилям, получила название Мамом и Чиканель.</w:t>
      </w:r>
    </w:p>
    <w:p w:rsidR="008A1B0D" w:rsidRDefault="008A1B0D" w:rsidP="008A1B0D">
      <w:pPr>
        <w:pStyle w:val="2"/>
        <w:suppressAutoHyphens/>
        <w:spacing w:before="0" w:beforeAutospacing="0" w:after="0" w:afterAutospacing="0" w:line="360" w:lineRule="auto"/>
        <w:ind w:firstLine="709"/>
        <w:jc w:val="both"/>
        <w:rPr>
          <w:sz w:val="28"/>
          <w:szCs w:val="28"/>
          <w:lang w:val="uk-UA"/>
        </w:rPr>
      </w:pPr>
      <w:bookmarkStart w:id="1" w:name="TOC_id2519575"/>
      <w:bookmarkEnd w:id="1"/>
    </w:p>
    <w:p w:rsidR="00766051" w:rsidRPr="00773B7A" w:rsidRDefault="00766051" w:rsidP="008A1B0D">
      <w:pPr>
        <w:pStyle w:val="2"/>
        <w:suppressAutoHyphens/>
        <w:spacing w:before="0" w:beforeAutospacing="0" w:after="0" w:afterAutospacing="0" w:line="360" w:lineRule="auto"/>
        <w:ind w:firstLine="709"/>
        <w:jc w:val="both"/>
        <w:rPr>
          <w:sz w:val="28"/>
          <w:szCs w:val="28"/>
        </w:rPr>
      </w:pPr>
      <w:r w:rsidRPr="00773B7A">
        <w:rPr>
          <w:sz w:val="28"/>
          <w:szCs w:val="28"/>
        </w:rPr>
        <w:t>Классический период</w:t>
      </w:r>
    </w:p>
    <w:p w:rsidR="00BE688E" w:rsidRDefault="00766051" w:rsidP="008A1B0D">
      <w:pPr>
        <w:suppressAutoHyphens/>
        <w:spacing w:line="360" w:lineRule="auto"/>
        <w:ind w:firstLine="709"/>
        <w:jc w:val="both"/>
        <w:rPr>
          <w:sz w:val="28"/>
          <w:szCs w:val="28"/>
        </w:rPr>
      </w:pPr>
      <w:r w:rsidRPr="00773B7A">
        <w:rPr>
          <w:sz w:val="28"/>
          <w:szCs w:val="28"/>
        </w:rPr>
        <w:t xml:space="preserve">Классический период длился с 325 до </w:t>
      </w:r>
      <w:smartTag w:uri="urn:schemas-microsoft-com:office:smarttags" w:element="metricconverter">
        <w:smartTagPr>
          <w:attr w:name="ProductID" w:val="925 г"/>
        </w:smartTagPr>
        <w:r w:rsidRPr="00773B7A">
          <w:rPr>
            <w:sz w:val="28"/>
            <w:szCs w:val="28"/>
          </w:rPr>
          <w:t>925 г</w:t>
        </w:r>
      </w:smartTag>
      <w:r w:rsidRPr="00773B7A">
        <w:rPr>
          <w:sz w:val="28"/>
          <w:szCs w:val="28"/>
        </w:rPr>
        <w:t>. и подразделяется на ранний классический (325—625 гг.), период расцвета (625—800 гг.) и упадка (800—925 гг.). Как говорилось выше, такое точное деление удалось установить наряду с другими данными, благодаря четкой корреляции между календарем майя и европейским летосчислением. Керамические изделия классического периода получили название типов Цаколь и Тепев. В течение раннего классического периода появляются типичные черты культуры майя: строительство храмов с использованием ступенчатого свода, культ времени, нашедший выражение в невероятно точном его отображении на стелах с высеченными иероглифами, которые не только говорят о хронологии событий, но и представляют собой литературные источники. На этом этапе полностью прекращается влияние других культур. (</w:t>
      </w:r>
      <w:r w:rsidRPr="00773B7A">
        <w:rPr>
          <w:i/>
          <w:iCs/>
          <w:sz w:val="28"/>
          <w:szCs w:val="28"/>
        </w:rPr>
        <w:t>Это не совсем так. Именно в 300—600 гг. города майя испытывали на себе сильнейшее влияние культуры Теотиуакана</w:t>
      </w:r>
      <w:r w:rsidRPr="00773B7A">
        <w:rPr>
          <w:sz w:val="28"/>
          <w:szCs w:val="28"/>
        </w:rPr>
        <w:t xml:space="preserve"> ) В период расцвета достигает своего апогея архитектура, скульптура, живопись, керамика, прикладное искусство, особенно резьба по камню, астрономия, математика, иероглифическая письменность и т. д. В то время как на протяжении предыдущего этапа культура майя развивается в горных районах, период расцвета приходится на равнинные районы, в горных же заметны черты упадка. Наконец, в период упадка под влиянием других народов культура майя постепенно размывается до такой степени, что в конце его и в начале следующего короткого 50-летнего периода, названного Томпсоном Interregnum («Междуцарствием»), эта цивилизация вновь опускается до уровня формативного периода. На наш взгляд, именно на этом этапе и завершается история развития собственно майяской цивилизации. </w:t>
      </w:r>
    </w:p>
    <w:p w:rsidR="00BE688E" w:rsidRDefault="00766051" w:rsidP="008A1B0D">
      <w:pPr>
        <w:suppressAutoHyphens/>
        <w:spacing w:line="360" w:lineRule="auto"/>
        <w:ind w:firstLine="709"/>
        <w:jc w:val="both"/>
        <w:rPr>
          <w:i/>
          <w:iCs/>
          <w:sz w:val="28"/>
          <w:szCs w:val="28"/>
        </w:rPr>
      </w:pPr>
      <w:r w:rsidRPr="00773B7A">
        <w:rPr>
          <w:sz w:val="28"/>
          <w:szCs w:val="28"/>
        </w:rPr>
        <w:t>В дальнейшем речь идет уже о потомках классических майя, наследниках преимущественно крестьянской культуры. (</w:t>
      </w:r>
      <w:r w:rsidRPr="00773B7A">
        <w:rPr>
          <w:i/>
          <w:iCs/>
          <w:sz w:val="28"/>
          <w:szCs w:val="28"/>
        </w:rPr>
        <w:t xml:space="preserve">Автор не совсем прав. </w:t>
      </w:r>
    </w:p>
    <w:p w:rsidR="00766051" w:rsidRPr="00773B7A" w:rsidRDefault="00766051" w:rsidP="008A1B0D">
      <w:pPr>
        <w:suppressAutoHyphens/>
        <w:spacing w:line="360" w:lineRule="auto"/>
        <w:ind w:firstLine="709"/>
        <w:jc w:val="both"/>
        <w:rPr>
          <w:sz w:val="28"/>
          <w:szCs w:val="28"/>
        </w:rPr>
      </w:pPr>
      <w:r w:rsidRPr="00773B7A">
        <w:rPr>
          <w:i/>
          <w:iCs/>
          <w:sz w:val="28"/>
          <w:szCs w:val="28"/>
        </w:rPr>
        <w:t>Просто на полуострове Юкатан возникает и развивается на протяжении нескольких столетий смешанная майя-тольтекская цивилизация, где пришлые, центральномексиканские элементы культуры постепенно растворяются в майяской среде, а завоеватели даже забывают вскоре свой язык</w:t>
      </w:r>
      <w:r w:rsidRPr="00773B7A">
        <w:rPr>
          <w:sz w:val="28"/>
          <w:szCs w:val="28"/>
        </w:rPr>
        <w:t xml:space="preserve"> ) После Междуцарствия наступает мексиканский период и период ассимиляции мексиканской культуры.</w:t>
      </w:r>
    </w:p>
    <w:p w:rsidR="00766051" w:rsidRPr="00773B7A" w:rsidRDefault="00766051" w:rsidP="008A1B0D">
      <w:pPr>
        <w:pStyle w:val="2"/>
        <w:suppressAutoHyphens/>
        <w:spacing w:before="0" w:beforeAutospacing="0" w:after="0" w:afterAutospacing="0" w:line="360" w:lineRule="auto"/>
        <w:ind w:firstLine="709"/>
        <w:jc w:val="both"/>
        <w:rPr>
          <w:sz w:val="28"/>
          <w:szCs w:val="28"/>
        </w:rPr>
      </w:pPr>
      <w:bookmarkStart w:id="2" w:name="TOC_id2519726"/>
      <w:bookmarkEnd w:id="2"/>
      <w:r w:rsidRPr="00773B7A">
        <w:rPr>
          <w:sz w:val="28"/>
          <w:szCs w:val="28"/>
        </w:rPr>
        <w:t>Мексиканский период</w:t>
      </w:r>
    </w:p>
    <w:p w:rsidR="00766051" w:rsidRPr="00773B7A" w:rsidRDefault="00766051" w:rsidP="008A1B0D">
      <w:pPr>
        <w:suppressAutoHyphens/>
        <w:spacing w:line="360" w:lineRule="auto"/>
        <w:ind w:firstLine="709"/>
        <w:jc w:val="both"/>
        <w:rPr>
          <w:sz w:val="28"/>
          <w:szCs w:val="28"/>
        </w:rPr>
      </w:pPr>
      <w:r w:rsidRPr="00773B7A">
        <w:rPr>
          <w:sz w:val="28"/>
          <w:szCs w:val="28"/>
        </w:rPr>
        <w:t xml:space="preserve">Мексиканский период продолжался с 975 до </w:t>
      </w:r>
      <w:smartTag w:uri="urn:schemas-microsoft-com:office:smarttags" w:element="metricconverter">
        <w:smartTagPr>
          <w:attr w:name="ProductID" w:val="1200 г"/>
        </w:smartTagPr>
        <w:r w:rsidRPr="00773B7A">
          <w:rPr>
            <w:sz w:val="28"/>
            <w:szCs w:val="28"/>
          </w:rPr>
          <w:t>1200 г</w:t>
        </w:r>
      </w:smartTag>
      <w:r w:rsidRPr="00773B7A">
        <w:rPr>
          <w:sz w:val="28"/>
          <w:szCs w:val="28"/>
        </w:rPr>
        <w:t>. На этом этапе культура майя испытывает влияние выходцев из центрального нагорья, говорящих на языке науатль, а также тольтекской культуры. Усиливается и приток населения из этих районов. В какой-то мере этим можно объяснить ту часть легенды о Кецалькоатле, где говорится о его отъезде из Мексиканского залива в красную и черную землю, страну мудрости, на плоту из переплетенных змей. По данным самих майя, именно в это время на полуостров Юкатан прибывают тольтеки во главе с Кукульканом, что на языке майя также означает Пернатый Змей (аналогично переводится Кецалькоатль с языка науатль).</w:t>
      </w:r>
    </w:p>
    <w:p w:rsidR="008A1B0D" w:rsidRDefault="008A1B0D" w:rsidP="008A1B0D">
      <w:pPr>
        <w:pStyle w:val="2"/>
        <w:suppressAutoHyphens/>
        <w:spacing w:before="0" w:beforeAutospacing="0" w:after="0" w:afterAutospacing="0" w:line="360" w:lineRule="auto"/>
        <w:ind w:firstLine="709"/>
        <w:jc w:val="both"/>
        <w:rPr>
          <w:sz w:val="28"/>
          <w:szCs w:val="28"/>
          <w:lang w:val="uk-UA"/>
        </w:rPr>
      </w:pPr>
      <w:bookmarkStart w:id="3" w:name="TOC_id2519756"/>
      <w:bookmarkEnd w:id="3"/>
    </w:p>
    <w:p w:rsidR="00766051" w:rsidRPr="00773B7A" w:rsidRDefault="00766051" w:rsidP="008A1B0D">
      <w:pPr>
        <w:pStyle w:val="2"/>
        <w:suppressAutoHyphens/>
        <w:spacing w:before="0" w:beforeAutospacing="0" w:after="0" w:afterAutospacing="0" w:line="360" w:lineRule="auto"/>
        <w:ind w:firstLine="709"/>
        <w:jc w:val="both"/>
        <w:rPr>
          <w:sz w:val="28"/>
          <w:szCs w:val="28"/>
        </w:rPr>
      </w:pPr>
      <w:r w:rsidRPr="00773B7A">
        <w:rPr>
          <w:sz w:val="28"/>
          <w:szCs w:val="28"/>
        </w:rPr>
        <w:t>Период ассимиляции мексиканской культуры</w:t>
      </w:r>
    </w:p>
    <w:p w:rsidR="00766051" w:rsidRDefault="00766051" w:rsidP="008A1B0D">
      <w:pPr>
        <w:suppressAutoHyphens/>
        <w:spacing w:line="360" w:lineRule="auto"/>
        <w:ind w:firstLine="709"/>
        <w:jc w:val="both"/>
        <w:rPr>
          <w:sz w:val="28"/>
          <w:szCs w:val="28"/>
          <w:lang w:val="uk-UA"/>
        </w:rPr>
      </w:pPr>
      <w:r w:rsidRPr="00773B7A">
        <w:rPr>
          <w:sz w:val="28"/>
          <w:szCs w:val="28"/>
        </w:rPr>
        <w:t xml:space="preserve">Этот период продолжался с 1200 по </w:t>
      </w:r>
      <w:smartTag w:uri="urn:schemas-microsoft-com:office:smarttags" w:element="metricconverter">
        <w:smartTagPr>
          <w:attr w:name="ProductID" w:val="1540 г"/>
        </w:smartTagPr>
        <w:r w:rsidRPr="00773B7A">
          <w:rPr>
            <w:sz w:val="28"/>
            <w:szCs w:val="28"/>
          </w:rPr>
          <w:t>1540 г</w:t>
        </w:r>
      </w:smartTag>
      <w:r w:rsidRPr="00773B7A">
        <w:rPr>
          <w:sz w:val="28"/>
          <w:szCs w:val="28"/>
        </w:rPr>
        <w:t>. На этом этапе был создан целый ряд союзов между народами, подчиненными семействами майя и науатль, или мексиканцами. Последний из них, заключенный между городами Ушмаль, Чичен-Ица и Майяпаном, означал полный упадок цивилизации майя в результате кровопролитной войны. Прибывшие сюда испанцы столкнулись с бедным и расколотым государством, которое лишь в самой незначительной мере сохраняло следы былого величия. (</w:t>
      </w:r>
      <w:r w:rsidRPr="00773B7A">
        <w:rPr>
          <w:i/>
          <w:iCs/>
          <w:sz w:val="28"/>
          <w:szCs w:val="28"/>
        </w:rPr>
        <w:t>На полуострове Юкатан в XVI в. существовало не одно, а свыше полутора десятков самостоятельных государств майя.</w:t>
      </w:r>
      <w:r w:rsidRPr="00773B7A">
        <w:rPr>
          <w:sz w:val="28"/>
          <w:szCs w:val="28"/>
        </w:rPr>
        <w:t xml:space="preserve"> ) Поскольку в данной работе трудно раскрыть все многообразие цивилизации майя, мы решили ограничиться рассмотрением трех ее аспектов: письменности и календаря, жизни женщины майя в классический период (мы считаем эту тему весьма оригинальной) и архитектуры, по крайней мере, ее самых выдающихся сторон по сравнению с другими видами искусства. Нам кажется, что приводимая информация обогатит сухие исторические данные, упоминавшиеся вместе с изложенной ранее хронологией.</w:t>
      </w:r>
    </w:p>
    <w:p w:rsidR="00773B7A" w:rsidRPr="00BE688E" w:rsidRDefault="00BE688E" w:rsidP="00BE688E">
      <w:pPr>
        <w:suppressAutoHyphens/>
        <w:spacing w:line="360" w:lineRule="auto"/>
        <w:ind w:firstLine="709"/>
        <w:jc w:val="both"/>
        <w:rPr>
          <w:b/>
          <w:sz w:val="28"/>
          <w:szCs w:val="28"/>
        </w:rPr>
      </w:pPr>
      <w:r>
        <w:rPr>
          <w:sz w:val="28"/>
          <w:szCs w:val="28"/>
          <w:lang w:val="uk-UA"/>
        </w:rPr>
        <w:br w:type="page"/>
      </w:r>
      <w:r w:rsidR="00773B7A" w:rsidRPr="00BE688E">
        <w:rPr>
          <w:rStyle w:val="mw-headline"/>
          <w:b/>
          <w:sz w:val="28"/>
          <w:szCs w:val="28"/>
        </w:rPr>
        <w:t>Колониальный период (1521 – 1821 года)</w:t>
      </w:r>
    </w:p>
    <w:p w:rsidR="00773B7A" w:rsidRPr="00773B7A" w:rsidRDefault="00773B7A" w:rsidP="008A1B0D">
      <w:pPr>
        <w:pStyle w:val="a3"/>
        <w:suppressAutoHyphens/>
        <w:spacing w:before="0" w:beforeAutospacing="0" w:after="0" w:afterAutospacing="0" w:line="360" w:lineRule="auto"/>
        <w:ind w:firstLine="709"/>
        <w:jc w:val="both"/>
        <w:rPr>
          <w:sz w:val="28"/>
          <w:szCs w:val="28"/>
        </w:rPr>
      </w:pPr>
      <w:r w:rsidRPr="00773B7A">
        <w:rPr>
          <w:sz w:val="28"/>
          <w:szCs w:val="28"/>
        </w:rPr>
        <w:t xml:space="preserve">В 1517 году на Юкатане под началом </w:t>
      </w:r>
      <w:r w:rsidRPr="002B39EF">
        <w:rPr>
          <w:sz w:val="28"/>
          <w:szCs w:val="28"/>
        </w:rPr>
        <w:t>Эрнандеса де Кордобы</w:t>
      </w:r>
      <w:r w:rsidRPr="00773B7A">
        <w:rPr>
          <w:sz w:val="28"/>
          <w:szCs w:val="28"/>
        </w:rPr>
        <w:t xml:space="preserve"> появляются испанцы</w:t>
      </w:r>
      <w:r w:rsidR="002B39EF" w:rsidRPr="00773B7A">
        <w:rPr>
          <w:sz w:val="28"/>
          <w:szCs w:val="28"/>
        </w:rPr>
        <w:t>.</w:t>
      </w:r>
      <w:r w:rsidRPr="00773B7A">
        <w:rPr>
          <w:sz w:val="28"/>
          <w:szCs w:val="28"/>
        </w:rPr>
        <w:t xml:space="preserve"> </w:t>
      </w:r>
      <w:r w:rsidRPr="002B39EF">
        <w:rPr>
          <w:sz w:val="28"/>
          <w:szCs w:val="28"/>
        </w:rPr>
        <w:t>Испанцы</w:t>
      </w:r>
      <w:r w:rsidRPr="00773B7A">
        <w:rPr>
          <w:sz w:val="28"/>
          <w:szCs w:val="28"/>
        </w:rPr>
        <w:t xml:space="preserve"> завозят из </w:t>
      </w:r>
      <w:r w:rsidRPr="002B39EF">
        <w:rPr>
          <w:sz w:val="28"/>
          <w:szCs w:val="28"/>
        </w:rPr>
        <w:t>Старого Света</w:t>
      </w:r>
      <w:r w:rsidRPr="00773B7A">
        <w:rPr>
          <w:sz w:val="28"/>
          <w:szCs w:val="28"/>
        </w:rPr>
        <w:t xml:space="preserve"> болезни, ранее </w:t>
      </w:r>
      <w:r w:rsidRPr="008A1B0D">
        <w:rPr>
          <w:sz w:val="28"/>
          <w:szCs w:val="28"/>
        </w:rPr>
        <w:t xml:space="preserve">неизвестные майя, включая </w:t>
      </w:r>
      <w:r w:rsidRPr="00E753C6">
        <w:rPr>
          <w:sz w:val="28"/>
          <w:szCs w:val="28"/>
        </w:rPr>
        <w:t>оспу</w:t>
      </w:r>
      <w:r w:rsidRPr="008A1B0D">
        <w:rPr>
          <w:sz w:val="28"/>
          <w:szCs w:val="28"/>
        </w:rPr>
        <w:t xml:space="preserve">, </w:t>
      </w:r>
      <w:r w:rsidRPr="00E753C6">
        <w:rPr>
          <w:sz w:val="28"/>
          <w:szCs w:val="28"/>
        </w:rPr>
        <w:t>грипп</w:t>
      </w:r>
      <w:r w:rsidRPr="008A1B0D">
        <w:rPr>
          <w:sz w:val="28"/>
          <w:szCs w:val="28"/>
        </w:rPr>
        <w:t xml:space="preserve"> и </w:t>
      </w:r>
      <w:r w:rsidRPr="00E753C6">
        <w:rPr>
          <w:sz w:val="28"/>
          <w:szCs w:val="28"/>
        </w:rPr>
        <w:t>корь</w:t>
      </w:r>
      <w:r w:rsidRPr="008A1B0D">
        <w:rPr>
          <w:sz w:val="28"/>
          <w:szCs w:val="28"/>
        </w:rPr>
        <w:t>. В 1528 году колонисты под</w:t>
      </w:r>
      <w:r w:rsidRPr="00773B7A">
        <w:rPr>
          <w:sz w:val="28"/>
          <w:szCs w:val="28"/>
        </w:rPr>
        <w:t xml:space="preserve"> началом </w:t>
      </w:r>
      <w:r w:rsidRPr="002B39EF">
        <w:rPr>
          <w:sz w:val="28"/>
          <w:szCs w:val="28"/>
        </w:rPr>
        <w:t>Франциско де Монтехо</w:t>
      </w:r>
      <w:r w:rsidRPr="00773B7A">
        <w:rPr>
          <w:sz w:val="28"/>
          <w:szCs w:val="28"/>
        </w:rPr>
        <w:t xml:space="preserve"> начинают завоевание северного Юкатана. Однако ввиду географической и политической разобщённости испанцам потребуется около 170 лет, чтобы полностью подчинить себе регион. В 1697 году последний независимый город майя </w:t>
      </w:r>
      <w:r w:rsidRPr="002B39EF">
        <w:rPr>
          <w:sz w:val="28"/>
          <w:szCs w:val="28"/>
        </w:rPr>
        <w:t>Тайясаль</w:t>
      </w:r>
      <w:r w:rsidRPr="00773B7A">
        <w:rPr>
          <w:sz w:val="28"/>
          <w:szCs w:val="28"/>
        </w:rPr>
        <w:t xml:space="preserve"> был подчинён </w:t>
      </w:r>
      <w:r w:rsidRPr="002B39EF">
        <w:rPr>
          <w:sz w:val="28"/>
          <w:szCs w:val="28"/>
        </w:rPr>
        <w:t>Испании</w:t>
      </w:r>
      <w:r w:rsidRPr="00773B7A">
        <w:rPr>
          <w:sz w:val="28"/>
          <w:szCs w:val="28"/>
        </w:rPr>
        <w:t>.</w:t>
      </w:r>
    </w:p>
    <w:p w:rsidR="008A1B0D" w:rsidRDefault="008A1B0D" w:rsidP="008A1B0D">
      <w:pPr>
        <w:pStyle w:val="3"/>
        <w:suppressAutoHyphens/>
        <w:spacing w:before="0" w:after="0" w:line="360" w:lineRule="auto"/>
        <w:ind w:firstLine="709"/>
        <w:jc w:val="both"/>
        <w:rPr>
          <w:rStyle w:val="mw-headline"/>
          <w:rFonts w:ascii="Times New Roman" w:hAnsi="Times New Roman"/>
          <w:sz w:val="28"/>
          <w:szCs w:val="28"/>
          <w:lang w:val="uk-UA"/>
        </w:rPr>
      </w:pPr>
      <w:bookmarkStart w:id="4" w:name=".D0.9F.D0.BE.D1.81.D1.82.D0.BA.D0.BE.D0."/>
      <w:bookmarkEnd w:id="4"/>
    </w:p>
    <w:p w:rsidR="00773B7A" w:rsidRPr="008A1B0D" w:rsidRDefault="00773B7A" w:rsidP="008A1B0D">
      <w:pPr>
        <w:pStyle w:val="3"/>
        <w:suppressAutoHyphens/>
        <w:spacing w:before="0" w:after="0" w:line="360" w:lineRule="auto"/>
        <w:ind w:firstLine="709"/>
        <w:jc w:val="both"/>
        <w:rPr>
          <w:rFonts w:ascii="Times New Roman" w:hAnsi="Times New Roman" w:cs="Times New Roman"/>
          <w:sz w:val="28"/>
          <w:szCs w:val="28"/>
        </w:rPr>
      </w:pPr>
      <w:r w:rsidRPr="008A1B0D">
        <w:rPr>
          <w:rStyle w:val="mw-headline"/>
          <w:rFonts w:ascii="Times New Roman" w:hAnsi="Times New Roman"/>
          <w:sz w:val="28"/>
          <w:szCs w:val="28"/>
        </w:rPr>
        <w:t>Постколониальный период</w:t>
      </w:r>
    </w:p>
    <w:p w:rsidR="00773B7A" w:rsidRPr="00773B7A" w:rsidRDefault="00773B7A" w:rsidP="008A1B0D">
      <w:pPr>
        <w:pStyle w:val="a3"/>
        <w:suppressAutoHyphens/>
        <w:spacing w:before="0" w:beforeAutospacing="0" w:after="0" w:afterAutospacing="0" w:line="360" w:lineRule="auto"/>
        <w:ind w:firstLine="709"/>
        <w:jc w:val="both"/>
        <w:rPr>
          <w:sz w:val="28"/>
          <w:szCs w:val="28"/>
        </w:rPr>
      </w:pPr>
      <w:r w:rsidRPr="00773B7A">
        <w:rPr>
          <w:sz w:val="28"/>
          <w:szCs w:val="28"/>
        </w:rPr>
        <w:t xml:space="preserve">В </w:t>
      </w:r>
      <w:r w:rsidRPr="002B39EF">
        <w:rPr>
          <w:sz w:val="28"/>
          <w:szCs w:val="28"/>
        </w:rPr>
        <w:t>1821</w:t>
      </w:r>
      <w:r w:rsidRPr="00773B7A">
        <w:rPr>
          <w:sz w:val="28"/>
          <w:szCs w:val="28"/>
        </w:rPr>
        <w:t xml:space="preserve"> году Мексика получает независимость от Испании. Обстановка в стране, однако, не стабилизируется. В </w:t>
      </w:r>
      <w:r w:rsidRPr="002B39EF">
        <w:rPr>
          <w:sz w:val="28"/>
          <w:szCs w:val="28"/>
        </w:rPr>
        <w:t>1847</w:t>
      </w:r>
      <w:r w:rsidRPr="00773B7A">
        <w:rPr>
          <w:sz w:val="28"/>
          <w:szCs w:val="28"/>
        </w:rPr>
        <w:t xml:space="preserve"> году происходит восстание майя против авторитарности мексиканского правительства, известное как </w:t>
      </w:r>
      <w:r w:rsidRPr="002B39EF">
        <w:rPr>
          <w:sz w:val="28"/>
          <w:szCs w:val="28"/>
        </w:rPr>
        <w:t>Война каст</w:t>
      </w:r>
      <w:r w:rsidRPr="00773B7A">
        <w:rPr>
          <w:sz w:val="28"/>
          <w:szCs w:val="28"/>
        </w:rPr>
        <w:t xml:space="preserve">. Восстание подавляется лишь к </w:t>
      </w:r>
      <w:r w:rsidRPr="002B39EF">
        <w:rPr>
          <w:sz w:val="28"/>
          <w:szCs w:val="28"/>
        </w:rPr>
        <w:t>1901</w:t>
      </w:r>
      <w:r w:rsidRPr="00773B7A">
        <w:rPr>
          <w:sz w:val="28"/>
          <w:szCs w:val="28"/>
        </w:rPr>
        <w:t xml:space="preserve"> году.</w:t>
      </w:r>
    </w:p>
    <w:p w:rsidR="008A1B0D" w:rsidRDefault="008A1B0D" w:rsidP="008A1B0D">
      <w:pPr>
        <w:pStyle w:val="3"/>
        <w:suppressAutoHyphens/>
        <w:spacing w:before="0" w:after="0" w:line="360" w:lineRule="auto"/>
        <w:ind w:firstLine="709"/>
        <w:jc w:val="both"/>
        <w:rPr>
          <w:rStyle w:val="mw-headline"/>
          <w:rFonts w:cs="Arial"/>
          <w:sz w:val="28"/>
          <w:szCs w:val="28"/>
          <w:lang w:val="uk-UA"/>
        </w:rPr>
      </w:pPr>
      <w:bookmarkStart w:id="5" w:name=".D0.9C.D0.B0.D0.B9.D1.8F_.D1.81.D0.B5.D0"/>
      <w:bookmarkEnd w:id="5"/>
    </w:p>
    <w:p w:rsidR="00773B7A" w:rsidRPr="008A1B0D" w:rsidRDefault="00773B7A" w:rsidP="008A1B0D">
      <w:pPr>
        <w:pStyle w:val="3"/>
        <w:suppressAutoHyphens/>
        <w:spacing w:before="0" w:after="0" w:line="360" w:lineRule="auto"/>
        <w:ind w:firstLine="709"/>
        <w:jc w:val="both"/>
        <w:rPr>
          <w:rFonts w:ascii="Times New Roman" w:hAnsi="Times New Roman" w:cs="Times New Roman"/>
          <w:sz w:val="28"/>
          <w:szCs w:val="28"/>
        </w:rPr>
      </w:pPr>
      <w:r w:rsidRPr="008A1B0D">
        <w:rPr>
          <w:rStyle w:val="mw-headline"/>
          <w:rFonts w:ascii="Times New Roman" w:hAnsi="Times New Roman"/>
          <w:sz w:val="28"/>
          <w:szCs w:val="28"/>
        </w:rPr>
        <w:t>Майя сегодня</w:t>
      </w:r>
    </w:p>
    <w:p w:rsidR="00773B7A" w:rsidRPr="00773B7A" w:rsidRDefault="00773B7A" w:rsidP="008A1B0D">
      <w:pPr>
        <w:pStyle w:val="a3"/>
        <w:suppressAutoHyphens/>
        <w:spacing w:before="0" w:beforeAutospacing="0" w:after="0" w:afterAutospacing="0" w:line="360" w:lineRule="auto"/>
        <w:ind w:firstLine="709"/>
        <w:jc w:val="both"/>
        <w:rPr>
          <w:sz w:val="28"/>
          <w:szCs w:val="28"/>
        </w:rPr>
      </w:pPr>
      <w:r w:rsidRPr="00773B7A">
        <w:rPr>
          <w:sz w:val="28"/>
          <w:szCs w:val="28"/>
        </w:rPr>
        <w:t>На сегодняшний день на полуострове Юкатан, в том числе в Белизе, Гватемале и Гондурасе живут около 6,1 миллиона майя  . В Гватемале до 40% населения относятся к майя, в Белизе – порядка 10%. Сегодняшняя религия майя представляет собой смесь из христианства и традиционных верований майя. Каждая община майя имеет сегодня своего религиозного покровителя. В качестве пожертвований выступают домашняя птица, специи или свечи. Некоторые группы майя идентифицируют себя посредством особенных элементов в их традиционном одеянии, по которым они отличаются от других майя.</w:t>
      </w:r>
    </w:p>
    <w:p w:rsidR="00773B7A" w:rsidRPr="00773B7A" w:rsidRDefault="00773B7A" w:rsidP="008A1B0D">
      <w:pPr>
        <w:pStyle w:val="a3"/>
        <w:suppressAutoHyphens/>
        <w:spacing w:before="0" w:beforeAutospacing="0" w:after="0" w:afterAutospacing="0" w:line="360" w:lineRule="auto"/>
        <w:ind w:firstLine="709"/>
        <w:jc w:val="both"/>
        <w:rPr>
          <w:sz w:val="28"/>
          <w:szCs w:val="28"/>
        </w:rPr>
      </w:pPr>
      <w:r w:rsidRPr="00773B7A">
        <w:rPr>
          <w:sz w:val="28"/>
          <w:szCs w:val="28"/>
        </w:rPr>
        <w:t xml:space="preserve">Как верная сохранившимся традиционным бытом известна группа лекандонских майя, проживающая в </w:t>
      </w:r>
      <w:r w:rsidRPr="002B39EF">
        <w:rPr>
          <w:sz w:val="28"/>
          <w:szCs w:val="28"/>
        </w:rPr>
        <w:t>Чьяпасе</w:t>
      </w:r>
      <w:r w:rsidRPr="00773B7A">
        <w:rPr>
          <w:sz w:val="28"/>
          <w:szCs w:val="28"/>
        </w:rPr>
        <w:t xml:space="preserve"> (Мексика). Представители группы носят хлопковую одежду, украшенную традиционными сюжетами майя. </w:t>
      </w:r>
      <w:r w:rsidRPr="002B39EF">
        <w:rPr>
          <w:sz w:val="28"/>
          <w:szCs w:val="28"/>
        </w:rPr>
        <w:t>Христианство</w:t>
      </w:r>
      <w:r w:rsidRPr="00773B7A">
        <w:rPr>
          <w:sz w:val="28"/>
          <w:szCs w:val="28"/>
        </w:rPr>
        <w:t xml:space="preserve"> оказало на представителей этой группы поверхностное влияние. Однако туризм и, в главную очередь, технический и экономический прогресс постепенно стирают самобытность группы. Всё больше и больше майя носят современную одежду, имеют электричество, радио и телевизоры в своих домах, а зачастую и автомобили. Некоторые майя живут между тем от доходов за счёт туризма, так как всё больше людей хотят познакомиться с миром и культурой древних майя.</w:t>
      </w:r>
    </w:p>
    <w:p w:rsidR="00773B7A" w:rsidRPr="00773B7A" w:rsidRDefault="00773B7A" w:rsidP="008A1B0D">
      <w:pPr>
        <w:pStyle w:val="a3"/>
        <w:suppressAutoHyphens/>
        <w:spacing w:before="0" w:beforeAutospacing="0" w:after="0" w:afterAutospacing="0" w:line="360" w:lineRule="auto"/>
        <w:ind w:firstLine="709"/>
        <w:jc w:val="both"/>
        <w:rPr>
          <w:sz w:val="28"/>
          <w:szCs w:val="28"/>
        </w:rPr>
      </w:pPr>
      <w:r w:rsidRPr="00773B7A">
        <w:rPr>
          <w:sz w:val="28"/>
          <w:szCs w:val="28"/>
        </w:rPr>
        <w:t xml:space="preserve">Особая ситуация сложилась в контролируемых </w:t>
      </w:r>
      <w:r w:rsidRPr="002B39EF">
        <w:rPr>
          <w:sz w:val="28"/>
          <w:szCs w:val="28"/>
        </w:rPr>
        <w:t>сапатистами</w:t>
      </w:r>
      <w:r w:rsidRPr="00773B7A">
        <w:rPr>
          <w:sz w:val="28"/>
          <w:szCs w:val="28"/>
        </w:rPr>
        <w:t xml:space="preserve"> деревнях в мексиканском штате Чиапас. Эти деревни получили в недалёком прошлом автономию на управление.</w:t>
      </w:r>
    </w:p>
    <w:p w:rsidR="008A1B0D" w:rsidRDefault="008A1B0D" w:rsidP="008A1B0D">
      <w:pPr>
        <w:pStyle w:val="2"/>
        <w:suppressAutoHyphens/>
        <w:spacing w:before="0" w:beforeAutospacing="0" w:after="0" w:afterAutospacing="0" w:line="360" w:lineRule="auto"/>
        <w:ind w:firstLine="709"/>
        <w:jc w:val="both"/>
        <w:rPr>
          <w:rStyle w:val="mw-headline"/>
          <w:sz w:val="28"/>
          <w:szCs w:val="28"/>
          <w:lang w:val="uk-UA"/>
        </w:rPr>
      </w:pPr>
    </w:p>
    <w:p w:rsidR="00773B7A" w:rsidRPr="00773B7A" w:rsidRDefault="00773B7A" w:rsidP="008A1B0D">
      <w:pPr>
        <w:pStyle w:val="2"/>
        <w:suppressAutoHyphens/>
        <w:spacing w:before="0" w:beforeAutospacing="0" w:after="0" w:afterAutospacing="0" w:line="360" w:lineRule="auto"/>
        <w:ind w:firstLine="709"/>
        <w:jc w:val="both"/>
        <w:rPr>
          <w:sz w:val="28"/>
          <w:szCs w:val="28"/>
        </w:rPr>
      </w:pPr>
      <w:r w:rsidRPr="00773B7A">
        <w:rPr>
          <w:rStyle w:val="mw-headline"/>
          <w:sz w:val="28"/>
          <w:szCs w:val="28"/>
        </w:rPr>
        <w:t>Искусство</w:t>
      </w:r>
    </w:p>
    <w:p w:rsidR="00773B7A" w:rsidRPr="00773B7A" w:rsidRDefault="00773B7A" w:rsidP="008A1B0D">
      <w:pPr>
        <w:pStyle w:val="a3"/>
        <w:suppressAutoHyphens/>
        <w:spacing w:before="0" w:beforeAutospacing="0" w:after="0" w:afterAutospacing="0" w:line="360" w:lineRule="auto"/>
        <w:ind w:firstLine="709"/>
        <w:jc w:val="both"/>
        <w:rPr>
          <w:sz w:val="28"/>
          <w:szCs w:val="28"/>
        </w:rPr>
      </w:pPr>
      <w:r w:rsidRPr="00773B7A">
        <w:rPr>
          <w:sz w:val="28"/>
          <w:szCs w:val="28"/>
        </w:rPr>
        <w:t xml:space="preserve">Искусство древних майя достигло своего развития во время классического периода (около </w:t>
      </w:r>
      <w:r w:rsidRPr="002B39EF">
        <w:rPr>
          <w:sz w:val="28"/>
          <w:szCs w:val="28"/>
        </w:rPr>
        <w:t>250</w:t>
      </w:r>
      <w:r w:rsidRPr="00773B7A">
        <w:rPr>
          <w:sz w:val="28"/>
          <w:szCs w:val="28"/>
        </w:rPr>
        <w:t xml:space="preserve"> года – </w:t>
      </w:r>
      <w:r w:rsidRPr="002B39EF">
        <w:rPr>
          <w:sz w:val="28"/>
          <w:szCs w:val="28"/>
        </w:rPr>
        <w:t>900</w:t>
      </w:r>
      <w:r w:rsidRPr="00773B7A">
        <w:rPr>
          <w:sz w:val="28"/>
          <w:szCs w:val="28"/>
        </w:rPr>
        <w:t xml:space="preserve"> года н.э.). Настенные фрески в </w:t>
      </w:r>
      <w:r w:rsidRPr="002B39EF">
        <w:rPr>
          <w:sz w:val="28"/>
          <w:szCs w:val="28"/>
        </w:rPr>
        <w:t>Паленке</w:t>
      </w:r>
      <w:r w:rsidRPr="00773B7A">
        <w:rPr>
          <w:sz w:val="28"/>
          <w:szCs w:val="28"/>
        </w:rPr>
        <w:t xml:space="preserve">, </w:t>
      </w:r>
      <w:r w:rsidRPr="002B39EF">
        <w:rPr>
          <w:sz w:val="28"/>
          <w:szCs w:val="28"/>
        </w:rPr>
        <w:t>Копане</w:t>
      </w:r>
      <w:r w:rsidRPr="00773B7A">
        <w:rPr>
          <w:sz w:val="28"/>
          <w:szCs w:val="28"/>
        </w:rPr>
        <w:t xml:space="preserve"> и </w:t>
      </w:r>
      <w:r w:rsidRPr="002B39EF">
        <w:rPr>
          <w:sz w:val="28"/>
          <w:szCs w:val="28"/>
        </w:rPr>
        <w:t>Бонампаке</w:t>
      </w:r>
      <w:r w:rsidRPr="00773B7A">
        <w:rPr>
          <w:sz w:val="28"/>
          <w:szCs w:val="28"/>
        </w:rPr>
        <w:t xml:space="preserve"> считаются одними из самых красивых. Красота изображения людей на фресках позволяют сравнить эти памятники культуры с памятниками культуры античного мира. Поэтому этот период развития цивилизации майя и принято считать классическим. К сожалению, многие из памятников культуры не дошли до наших дней, так как были либо уничтожены </w:t>
      </w:r>
      <w:r w:rsidRPr="002B39EF">
        <w:rPr>
          <w:sz w:val="28"/>
          <w:szCs w:val="28"/>
        </w:rPr>
        <w:t>инквизицией</w:t>
      </w:r>
      <w:r w:rsidRPr="00773B7A">
        <w:rPr>
          <w:sz w:val="28"/>
          <w:szCs w:val="28"/>
        </w:rPr>
        <w:t>, либо временем.</w:t>
      </w:r>
    </w:p>
    <w:p w:rsidR="008A1B0D" w:rsidRDefault="008A1B0D" w:rsidP="008A1B0D">
      <w:pPr>
        <w:pStyle w:val="2"/>
        <w:suppressAutoHyphens/>
        <w:spacing w:before="0" w:beforeAutospacing="0" w:after="0" w:afterAutospacing="0" w:line="360" w:lineRule="auto"/>
        <w:ind w:firstLine="709"/>
        <w:jc w:val="both"/>
        <w:rPr>
          <w:rStyle w:val="mw-headline"/>
          <w:sz w:val="28"/>
          <w:szCs w:val="28"/>
          <w:lang w:val="uk-UA"/>
        </w:rPr>
      </w:pPr>
      <w:bookmarkStart w:id="6" w:name=".D0.90.D1.80.D1.85.D0.B8.D1.82.D0.B5.D0."/>
      <w:bookmarkEnd w:id="6"/>
    </w:p>
    <w:p w:rsidR="00773B7A" w:rsidRPr="00773B7A" w:rsidRDefault="00773B7A" w:rsidP="008A1B0D">
      <w:pPr>
        <w:pStyle w:val="2"/>
        <w:suppressAutoHyphens/>
        <w:spacing w:before="0" w:beforeAutospacing="0" w:after="0" w:afterAutospacing="0" w:line="360" w:lineRule="auto"/>
        <w:ind w:firstLine="709"/>
        <w:jc w:val="both"/>
        <w:rPr>
          <w:sz w:val="28"/>
          <w:szCs w:val="28"/>
        </w:rPr>
      </w:pPr>
      <w:r w:rsidRPr="00773B7A">
        <w:rPr>
          <w:rStyle w:val="mw-headline"/>
          <w:sz w:val="28"/>
          <w:szCs w:val="28"/>
        </w:rPr>
        <w:t>Архитектура</w:t>
      </w:r>
    </w:p>
    <w:p w:rsidR="008A1B0D" w:rsidRDefault="00773B7A" w:rsidP="008A1B0D">
      <w:pPr>
        <w:pStyle w:val="a3"/>
        <w:suppressAutoHyphens/>
        <w:spacing w:before="0" w:beforeAutospacing="0" w:after="0" w:afterAutospacing="0" w:line="360" w:lineRule="auto"/>
        <w:ind w:firstLine="709"/>
        <w:jc w:val="both"/>
        <w:rPr>
          <w:sz w:val="28"/>
          <w:szCs w:val="28"/>
          <w:lang w:val="uk-UA"/>
        </w:rPr>
      </w:pPr>
      <w:r w:rsidRPr="00773B7A">
        <w:rPr>
          <w:sz w:val="28"/>
          <w:szCs w:val="28"/>
        </w:rPr>
        <w:t xml:space="preserve">Для искусства майя, нашедшего выражение в каменной скульптуре и барельефах, произведениях мелкой пластики, росписях на стенах и керамике, характерна религиозная и мифологическая тематика, воплощенная в стилизованных гротескных образах. </w:t>
      </w:r>
    </w:p>
    <w:p w:rsidR="008A1B0D" w:rsidRDefault="00773B7A" w:rsidP="008A1B0D">
      <w:pPr>
        <w:pStyle w:val="a3"/>
        <w:suppressAutoHyphens/>
        <w:spacing w:before="0" w:beforeAutospacing="0" w:after="0" w:afterAutospacing="0" w:line="360" w:lineRule="auto"/>
        <w:ind w:firstLine="709"/>
        <w:jc w:val="both"/>
        <w:rPr>
          <w:sz w:val="28"/>
          <w:szCs w:val="28"/>
          <w:lang w:val="uk-UA"/>
        </w:rPr>
      </w:pPr>
      <w:r w:rsidRPr="00773B7A">
        <w:rPr>
          <w:sz w:val="28"/>
          <w:szCs w:val="28"/>
        </w:rPr>
        <w:t xml:space="preserve">Основные мотивы искусства майя — антропоморфные божества, змеи и маски; ему свойственны стилистическое изящество и изощренность линий. Главным строительным материалом для майя служил камень, в первую очередь известняк. </w:t>
      </w:r>
    </w:p>
    <w:p w:rsidR="00773B7A" w:rsidRPr="00773B7A" w:rsidRDefault="00773B7A" w:rsidP="008A1B0D">
      <w:pPr>
        <w:pStyle w:val="a3"/>
        <w:suppressAutoHyphens/>
        <w:spacing w:before="0" w:beforeAutospacing="0" w:after="0" w:afterAutospacing="0" w:line="360" w:lineRule="auto"/>
        <w:ind w:firstLine="709"/>
        <w:jc w:val="both"/>
        <w:rPr>
          <w:sz w:val="28"/>
          <w:szCs w:val="28"/>
        </w:rPr>
      </w:pPr>
      <w:r w:rsidRPr="00773B7A">
        <w:rPr>
          <w:sz w:val="28"/>
          <w:szCs w:val="28"/>
        </w:rPr>
        <w:t>Типичными для архитектуры майя были ложные своды, устремленные вверх фасады и крыши с гребнем. Эти массивные фасады и крыши, венчавшие дворцы и храмы, создавали впечатление высоты и величественности.</w:t>
      </w:r>
    </w:p>
    <w:p w:rsidR="00BE688E" w:rsidRDefault="00BE688E" w:rsidP="008A1B0D">
      <w:pPr>
        <w:pStyle w:val="2"/>
        <w:suppressAutoHyphens/>
        <w:spacing w:before="0" w:beforeAutospacing="0" w:after="0" w:afterAutospacing="0" w:line="360" w:lineRule="auto"/>
        <w:ind w:firstLine="709"/>
        <w:jc w:val="both"/>
        <w:rPr>
          <w:rStyle w:val="mw-headline"/>
          <w:sz w:val="28"/>
          <w:szCs w:val="28"/>
        </w:rPr>
      </w:pPr>
    </w:p>
    <w:p w:rsidR="00773B7A" w:rsidRPr="00773B7A" w:rsidRDefault="00773B7A" w:rsidP="008A1B0D">
      <w:pPr>
        <w:pStyle w:val="2"/>
        <w:suppressAutoHyphens/>
        <w:spacing w:before="0" w:beforeAutospacing="0" w:after="0" w:afterAutospacing="0" w:line="360" w:lineRule="auto"/>
        <w:ind w:firstLine="709"/>
        <w:jc w:val="both"/>
        <w:rPr>
          <w:sz w:val="28"/>
          <w:szCs w:val="28"/>
        </w:rPr>
      </w:pPr>
      <w:r w:rsidRPr="00773B7A">
        <w:rPr>
          <w:rStyle w:val="mw-headline"/>
          <w:sz w:val="28"/>
          <w:szCs w:val="28"/>
        </w:rPr>
        <w:t xml:space="preserve">Письменность и </w:t>
      </w:r>
      <w:r w:rsidR="00B34776">
        <w:rPr>
          <w:rStyle w:val="mw-headline"/>
          <w:sz w:val="28"/>
          <w:szCs w:val="28"/>
        </w:rPr>
        <w:t>и</w:t>
      </w:r>
      <w:r w:rsidRPr="00773B7A">
        <w:rPr>
          <w:rStyle w:val="mw-headline"/>
          <w:sz w:val="28"/>
          <w:szCs w:val="28"/>
        </w:rPr>
        <w:t>счисление времени у майя</w:t>
      </w:r>
    </w:p>
    <w:p w:rsidR="00773B7A" w:rsidRPr="00773B7A" w:rsidRDefault="00773B7A" w:rsidP="008A1B0D">
      <w:pPr>
        <w:pStyle w:val="a3"/>
        <w:suppressAutoHyphens/>
        <w:spacing w:before="0" w:beforeAutospacing="0" w:after="0" w:afterAutospacing="0" w:line="360" w:lineRule="auto"/>
        <w:ind w:firstLine="709"/>
        <w:jc w:val="both"/>
        <w:rPr>
          <w:sz w:val="28"/>
          <w:szCs w:val="28"/>
        </w:rPr>
      </w:pPr>
      <w:r w:rsidRPr="00773B7A">
        <w:rPr>
          <w:sz w:val="28"/>
          <w:szCs w:val="28"/>
        </w:rPr>
        <w:t>Исключительными интеллектуальными достижениями доколумбова Нового Света были созданные народом майя системы письма и счисления времени. Иероглифы майя служили как для идеографического, так и для фонетического письма. Их вырезали на камне, рисовали на керамике, ими написаны складные книги на местной бумаге, именуемые кодексами. Эти кодексы являются важнейшим источником для исследования письменности майя. Впервые они были переведены немецким ученым Э.Ферстеманном в 1880-х годах. Фиксация времени стала возможна благодаря сочетанию письменности и основательных астрономических знаний. В дополнение к этому майя использовали «цолкин» или «тоналаматль» — системы счета, основанные на числах 20 и 13. Система цолкин, распространенная в Центральной Америке, очень древняя и не обязательно была изобретена народом майя. У ольмеков и в культуре сапотеков формативной эпохи сходные и достаточно развитые системы счисления времени сложились даже раньше, чем у майя. Однако майя в усовершенствовании числовой системы и астрономических наблюдениях продвинулись гораздо дальше, чем любой другой коренной народ Центральной Америки.</w:t>
      </w:r>
      <w:bookmarkStart w:id="7" w:name="_GoBack"/>
      <w:bookmarkEnd w:id="7"/>
    </w:p>
    <w:sectPr w:rsidR="00773B7A" w:rsidRPr="00773B7A" w:rsidSect="008A1B0D">
      <w:footerReference w:type="even" r:id="rId6"/>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A39" w:rsidRDefault="00623A39">
      <w:r>
        <w:separator/>
      </w:r>
    </w:p>
  </w:endnote>
  <w:endnote w:type="continuationSeparator" w:id="0">
    <w:p w:rsidR="00623A39" w:rsidRDefault="0062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7A" w:rsidRDefault="00773B7A" w:rsidP="00172F30">
    <w:pPr>
      <w:pStyle w:val="a5"/>
      <w:framePr w:wrap="around" w:vAnchor="text" w:hAnchor="margin" w:xAlign="right" w:y="1"/>
      <w:rPr>
        <w:rStyle w:val="a7"/>
      </w:rPr>
    </w:pPr>
  </w:p>
  <w:p w:rsidR="00773B7A" w:rsidRDefault="00773B7A" w:rsidP="00773B7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B7A" w:rsidRDefault="00E753C6" w:rsidP="00172F30">
    <w:pPr>
      <w:pStyle w:val="a5"/>
      <w:framePr w:wrap="around" w:vAnchor="text" w:hAnchor="margin" w:xAlign="right" w:y="1"/>
      <w:rPr>
        <w:rStyle w:val="a7"/>
      </w:rPr>
    </w:pPr>
    <w:r>
      <w:rPr>
        <w:rStyle w:val="a7"/>
        <w:noProof/>
      </w:rPr>
      <w:t>1</w:t>
    </w:r>
  </w:p>
  <w:p w:rsidR="00773B7A" w:rsidRDefault="00773B7A" w:rsidP="00773B7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A39" w:rsidRDefault="00623A39">
      <w:r>
        <w:separator/>
      </w:r>
    </w:p>
  </w:footnote>
  <w:footnote w:type="continuationSeparator" w:id="0">
    <w:p w:rsidR="00623A39" w:rsidRDefault="00623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051"/>
    <w:rsid w:val="000B6E89"/>
    <w:rsid w:val="00172F30"/>
    <w:rsid w:val="002B39EF"/>
    <w:rsid w:val="00623A39"/>
    <w:rsid w:val="00766051"/>
    <w:rsid w:val="00773B7A"/>
    <w:rsid w:val="00833366"/>
    <w:rsid w:val="008A1B0D"/>
    <w:rsid w:val="00B34776"/>
    <w:rsid w:val="00BE688E"/>
    <w:rsid w:val="00DA7DA4"/>
    <w:rsid w:val="00DF1BCC"/>
    <w:rsid w:val="00E75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6BCDCF0-DBB0-4E5E-AC06-BFF524E3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766051"/>
    <w:pPr>
      <w:spacing w:before="100" w:beforeAutospacing="1" w:after="100" w:afterAutospacing="1"/>
      <w:outlineLvl w:val="1"/>
    </w:pPr>
    <w:rPr>
      <w:rFonts w:eastAsia="MS Mincho"/>
      <w:b/>
      <w:bCs/>
      <w:sz w:val="36"/>
      <w:szCs w:val="36"/>
      <w:lang w:eastAsia="ja-JP"/>
    </w:rPr>
  </w:style>
  <w:style w:type="paragraph" w:styleId="3">
    <w:name w:val="heading 3"/>
    <w:basedOn w:val="a"/>
    <w:next w:val="a"/>
    <w:link w:val="30"/>
    <w:uiPriority w:val="9"/>
    <w:qFormat/>
    <w:rsid w:val="00773B7A"/>
    <w:pPr>
      <w:keepNext/>
      <w:widowControl w:val="0"/>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766051"/>
    <w:pPr>
      <w:spacing w:before="100" w:beforeAutospacing="1" w:after="100" w:afterAutospacing="1"/>
    </w:pPr>
  </w:style>
  <w:style w:type="character" w:styleId="a4">
    <w:name w:val="Hyperlink"/>
    <w:uiPriority w:val="99"/>
    <w:rsid w:val="00766051"/>
    <w:rPr>
      <w:rFonts w:cs="Times New Roman"/>
      <w:color w:val="0000FF"/>
      <w:u w:val="single"/>
    </w:rPr>
  </w:style>
  <w:style w:type="paragraph" w:styleId="a5">
    <w:name w:val="footer"/>
    <w:basedOn w:val="a"/>
    <w:link w:val="a6"/>
    <w:uiPriority w:val="99"/>
    <w:rsid w:val="00773B7A"/>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73B7A"/>
    <w:rPr>
      <w:rFonts w:cs="Times New Roman"/>
    </w:rPr>
  </w:style>
  <w:style w:type="character" w:customStyle="1" w:styleId="mw-headline">
    <w:name w:val="mw-headline"/>
    <w:rsid w:val="00773B7A"/>
    <w:rPr>
      <w:rFonts w:cs="Times New Roman"/>
    </w:rPr>
  </w:style>
  <w:style w:type="character" w:customStyle="1" w:styleId="editsection">
    <w:name w:val="editsection"/>
    <w:rsid w:val="00773B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2673</Words>
  <Characters>15237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Майя – группа индейских народов, родственных по языку</vt:lpstr>
    </vt:vector>
  </TitlesOfParts>
  <Company>Home</Company>
  <LinksUpToDate>false</LinksUpToDate>
  <CharactersWithSpaces>17875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Майя – группа индейских народов, родственных по языку</dc:title>
  <dc:subject/>
  <dc:creator>Sergei</dc:creator>
  <cp:keywords/>
  <dc:description/>
  <cp:lastModifiedBy>admin</cp:lastModifiedBy>
  <cp:revision>2</cp:revision>
  <dcterms:created xsi:type="dcterms:W3CDTF">2014-03-08T18:57:00Z</dcterms:created>
  <dcterms:modified xsi:type="dcterms:W3CDTF">2014-03-08T18:57:00Z</dcterms:modified>
</cp:coreProperties>
</file>