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275" w:rsidRDefault="00794275" w:rsidP="00BC39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706A" w:rsidRPr="00F230C9" w:rsidRDefault="009E706A" w:rsidP="00BC3951">
      <w:pPr>
        <w:jc w:val="center"/>
        <w:rPr>
          <w:rFonts w:ascii="Times New Roman" w:hAnsi="Times New Roman"/>
          <w:sz w:val="28"/>
          <w:szCs w:val="28"/>
        </w:rPr>
      </w:pPr>
      <w:r w:rsidRPr="00F230C9">
        <w:rPr>
          <w:rFonts w:ascii="Times New Roman" w:hAnsi="Times New Roman"/>
          <w:b/>
          <w:sz w:val="28"/>
          <w:szCs w:val="28"/>
        </w:rPr>
        <w:t>Древняя Индия</w:t>
      </w:r>
    </w:p>
    <w:p w:rsidR="009E706A" w:rsidRPr="00F230C9" w:rsidRDefault="009E706A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230C9">
        <w:rPr>
          <w:rFonts w:ascii="Times New Roman" w:hAnsi="Times New Roman"/>
          <w:sz w:val="24"/>
          <w:szCs w:val="24"/>
        </w:rPr>
        <w:t xml:space="preserve">Древняя Индия – одна из первых мировых цивилизаций,  принесла мировой культуре наибольшее количество духовных ценностей. Это богатейший субконтинент со сложной и бурной историей. Здесь зарождались великие религии, возникали и рушились империи, но из века в век сохранялась непреходящая самобытность индийской культуры. Эта цивилизация возводила из кирпича большие, отлично спланированные города с водопроводом и создала пиктографическую письменность, которую пока не удалось расшифровать. </w:t>
      </w:r>
    </w:p>
    <w:p w:rsidR="009E706A" w:rsidRPr="00F230C9" w:rsidRDefault="00FC37AB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60.45pt;margin-top:128.95pt;width:108pt;height:144.75pt;z-index:-251660800;visibility:visible" wrapcoords="-150 0 -150 21488 21600 21488 21600 0 -150 0">
            <v:imagedata r:id="rId4" o:title=""/>
            <w10:wrap type="tight"/>
          </v:shape>
        </w:pict>
      </w:r>
      <w:r w:rsidR="009E706A" w:rsidRPr="00F230C9">
        <w:rPr>
          <w:rFonts w:ascii="Times New Roman" w:hAnsi="Times New Roman"/>
          <w:sz w:val="24"/>
          <w:szCs w:val="24"/>
        </w:rPr>
        <w:t xml:space="preserve">Свое название Индия получила от названия реки Инд, в долине которой находится. «Инд» в переводе означает «река». Протяженностью 3180 км, Инд берет начало в Тибете, течет через Гималаи, Индо-Гангскую низменность, впадает в Аравийское море. Находки археологов свидетельствуют о наличии в Древней Индии человеческого общества уже в период каменного века, именно тогда появились  первые постоянные поселения, зародилось искусство, социальные отношения, появились предпосылки для развития одной из древнейших цивилизаций мира – Индской Цивилизации, возникшей в Северо-Западной Индии (ныне в основном территория Пакистана). Она датируется примерно </w:t>
      </w:r>
      <w:r w:rsidR="009E706A" w:rsidRPr="00F230C9">
        <w:rPr>
          <w:rFonts w:ascii="Times New Roman" w:hAnsi="Times New Roman"/>
          <w:sz w:val="24"/>
          <w:szCs w:val="24"/>
          <w:lang w:val="en-US"/>
        </w:rPr>
        <w:t>XXIII</w:t>
      </w:r>
      <w:r w:rsidR="009E706A" w:rsidRPr="00F230C9">
        <w:rPr>
          <w:rFonts w:ascii="Times New Roman" w:hAnsi="Times New Roman"/>
          <w:sz w:val="24"/>
          <w:szCs w:val="24"/>
        </w:rPr>
        <w:t>—</w:t>
      </w:r>
      <w:r w:rsidR="009E706A" w:rsidRPr="00F230C9">
        <w:rPr>
          <w:rFonts w:ascii="Times New Roman" w:hAnsi="Times New Roman"/>
          <w:sz w:val="24"/>
          <w:szCs w:val="24"/>
          <w:lang w:val="en-US"/>
        </w:rPr>
        <w:t>XVIII</w:t>
      </w:r>
      <w:r w:rsidR="009E706A" w:rsidRPr="00F230C9">
        <w:rPr>
          <w:rFonts w:ascii="Times New Roman" w:hAnsi="Times New Roman"/>
          <w:sz w:val="24"/>
          <w:szCs w:val="24"/>
        </w:rPr>
        <w:t xml:space="preserve"> веками до н. э. и считается третьей по времени появления древневосточной цивилизацией. Ее становление, как и первых двух—в Месопотамии и Египте, —  было связано с организацией высокоурожайного поливного земледелия. </w:t>
      </w:r>
    </w:p>
    <w:p w:rsidR="009E706A" w:rsidRPr="00F230C9" w:rsidRDefault="009E706A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230C9">
        <w:rPr>
          <w:rFonts w:ascii="Times New Roman" w:hAnsi="Times New Roman"/>
          <w:sz w:val="24"/>
          <w:szCs w:val="24"/>
        </w:rPr>
        <w:t xml:space="preserve">Первые археологические находки изделий из керамики и терракотовых статуэток относятся к пятому тысячелетию до н.э., они были сделаны  в Мехргархе. Таким образом, Мехргарх уже можно считать городом - первым городом в Индии, о котором нам известно по археологическим раскопкам. </w:t>
      </w:r>
    </w:p>
    <w:p w:rsidR="009E706A" w:rsidRPr="00F230C9" w:rsidRDefault="00FC37AB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Рисунок 4" o:spid="_x0000_s1027" type="#_x0000_t75" style="position:absolute;left:0;text-align:left;margin-left:1.2pt;margin-top:11.7pt;width:156.75pt;height:127.5pt;z-index:-251657728;visibility:visible" wrapcoords="-103 0 -103 21473 21600 21473 21600 0 -103 0">
            <v:imagedata r:id="rId5" o:title=""/>
            <w10:wrap type="tight"/>
          </v:shape>
        </w:pict>
      </w:r>
      <w:r w:rsidR="009E706A" w:rsidRPr="00F230C9">
        <w:rPr>
          <w:rFonts w:ascii="Times New Roman" w:hAnsi="Times New Roman"/>
          <w:sz w:val="24"/>
          <w:szCs w:val="24"/>
        </w:rPr>
        <w:t>Исконным божеством у коренных жителей Древней Индии – дравидов, был  Шива. Он входит в число трех главных божеств индуизма – Брахмы, Вишну и Шивы. Все три бога являются проявлением единой божественной сути, но за каждым закреплена определённая «сфера деятельности». Так, Брахма является создателем мира, Вишну — его хранителем, Шива — его разрушителем, но он же воссоздаёт его заново. У коренных жителей Древней Индии Шива возглавлял главный пантеон богов, являлся демиургом, управителем мира,  образцом, достигшим духовной самореализации.</w:t>
      </w:r>
    </w:p>
    <w:p w:rsidR="009E706A" w:rsidRPr="00F230C9" w:rsidRDefault="009E706A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230C9">
        <w:rPr>
          <w:rFonts w:ascii="Times New Roman" w:hAnsi="Times New Roman"/>
          <w:sz w:val="24"/>
          <w:szCs w:val="24"/>
        </w:rPr>
        <w:t xml:space="preserve"> Долина Инда лежит на северо-западе субконтинента в соседстве с древнейшей мировой культурой - Шумером. Между этими цивилизациями наверняка существовали торговые связи, и вполне вероятно, что именно Шумер оказал большое влияние на Индскую цивилизацию. На протяжении всей  индийской истории главным путем вторжения  новых идей оставался северо-запад. Все прочие пути в Индию были настолько перекрыты горами, лесами и морями, что, к примеру, великая китайская цивилизация почти не оставила в ней следов.</w:t>
      </w:r>
    </w:p>
    <w:p w:rsidR="009E706A" w:rsidRPr="00F230C9" w:rsidRDefault="009E706A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230C9">
        <w:rPr>
          <w:rFonts w:ascii="Times New Roman" w:hAnsi="Times New Roman"/>
          <w:sz w:val="24"/>
          <w:szCs w:val="24"/>
        </w:rPr>
        <w:t xml:space="preserve">Именно с северо-запада во </w:t>
      </w:r>
      <w:r w:rsidRPr="00F230C9">
        <w:rPr>
          <w:rFonts w:ascii="Times New Roman" w:hAnsi="Times New Roman"/>
          <w:sz w:val="24"/>
          <w:szCs w:val="24"/>
          <w:lang w:val="en-US"/>
        </w:rPr>
        <w:t>II</w:t>
      </w:r>
      <w:r w:rsidRPr="00F230C9">
        <w:rPr>
          <w:rFonts w:ascii="Times New Roman" w:hAnsi="Times New Roman"/>
          <w:sz w:val="24"/>
          <w:szCs w:val="24"/>
        </w:rPr>
        <w:t xml:space="preserve"> тысячелетии до н. э. пришли чужеземцы, чье вторжение по многом определило будущее Индии. Это были кочевые племена ариев, владевшие бронзовым оружием и боевыми колесницами. Они на протяжении многих веков проникали в Индию через афганские перевалы, в конце концов расселились по всей северной Индии и вместо кочевого животноводства стали переходить к оседлому образу жизни земледельцев и ремесленников, создавая предпосылки для возникновения первых городов и бурного развития культуры (в том числе письменности), религии, техники. Покоренному местному населению, в основном дравидийским племенам с более темной кожей, на севере была уготована роль подданных низшего сорта, однако на юге им удалось сохранить независимость. Географические барьеры делали юг труднодоступным, и его развитие протекало обособленно, хотя и туда постоянно проникали с севера религиозные и культурные влияния.</w:t>
      </w:r>
    </w:p>
    <w:p w:rsidR="009E706A" w:rsidRPr="00F230C9" w:rsidRDefault="009E706A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230C9">
        <w:rPr>
          <w:rFonts w:ascii="Times New Roman" w:hAnsi="Times New Roman"/>
          <w:sz w:val="24"/>
          <w:szCs w:val="24"/>
        </w:rPr>
        <w:t xml:space="preserve">За весь этот долгий период не сохранилось никаких письменных памятников, поэтому нельзя с точностью сказать, в какой мере арии переняли культуру и традиции презираемых ими дравидийских подданных, но роль самих ариев не вызывает сомнений, их язык, религия и социальная структура в значительной мере сформировали общество Индии. Арийские завоеватели принесли с собой поклонение богам Варуне и Индре, олицетворявшим силы природы, касту жрецов (брахманов) и ритуальные жертвоприношения животных. Их священные гимны позднее были собраны в четырех книгах, известных как «Веды» ( «ведать», «знать»), из-за чего религия получила название ведической. Претерпев немало изменений за тысячи лет, она обрела форму современного индуизма, который по-прежнему является религией многих индийцев и почитает «Веды» своим священным писанием. </w:t>
      </w:r>
    </w:p>
    <w:p w:rsidR="009E706A" w:rsidRPr="00F230C9" w:rsidRDefault="00FC37AB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Рисунок 3" o:spid="_x0000_s1028" type="#_x0000_t75" style="position:absolute;left:0;text-align:left;margin-left:302.7pt;margin-top:2.7pt;width:165.75pt;height:162.75pt;z-index:-251658752;visibility:visible" wrapcoords="-98 0 -98 21500 21600 21500 21600 0 -98 0">
            <v:imagedata r:id="rId6" o:title=""/>
            <w10:wrap type="tight"/>
          </v:shape>
        </w:pict>
      </w:r>
      <w:r w:rsidR="009E706A" w:rsidRPr="00F230C9">
        <w:rPr>
          <w:rFonts w:ascii="Times New Roman" w:hAnsi="Times New Roman"/>
          <w:sz w:val="24"/>
          <w:szCs w:val="24"/>
        </w:rPr>
        <w:t>Арийское общество делилось на четыре главных класса или касты: брахманов, военной знати,  крестьян и (позднее) купцов, а также слуг. Слуги и те, кто не принадлежал ни к одной касте - их позднее назвали «неприкасаемыми» - были почти бесправны по сравнению с высшими кастами. Эта система служила формой расового контроля, удерживая дравидийские племена в покорности арийским господам. С течением времени она все более ужесточалась и усложнялась, разделяя людей на все более мелкие группы и подгруппы. В результате каждому человеку отводились по праву рождения определенное положение в обществе и род занятий,  разрешалось есть только предписанную его касте пищу и вступать в брак только с представителями своей касты. Эта жестокая и несправедливая система основывалась на индуистском учении о карме. Согласно ему, каждое живое существо получало в этой жизни награду и кару за поступки, совершенные в одной из прежних жизней, поэтому социальная приниженность была явным знаком греховности. Кастовая система прочно укоренилась в индийском обществе и, несмотря на все попытки правительства сломать древние классовые барьеры, жива до наших дней.</w:t>
      </w:r>
    </w:p>
    <w:p w:rsidR="009E706A" w:rsidRPr="00F230C9" w:rsidRDefault="009E706A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230C9">
        <w:rPr>
          <w:rFonts w:ascii="Times New Roman" w:hAnsi="Times New Roman"/>
          <w:sz w:val="24"/>
          <w:szCs w:val="24"/>
        </w:rPr>
        <w:t xml:space="preserve">Тем не менее, в </w:t>
      </w:r>
      <w:r w:rsidRPr="00F230C9">
        <w:rPr>
          <w:rFonts w:ascii="Times New Roman" w:hAnsi="Times New Roman"/>
          <w:sz w:val="24"/>
          <w:szCs w:val="24"/>
          <w:lang w:val="en-US"/>
        </w:rPr>
        <w:t>VI</w:t>
      </w:r>
      <w:r w:rsidRPr="00F230C9">
        <w:rPr>
          <w:rFonts w:ascii="Times New Roman" w:hAnsi="Times New Roman"/>
          <w:sz w:val="24"/>
          <w:szCs w:val="24"/>
        </w:rPr>
        <w:t xml:space="preserve"> в. до н. э. жесткая кастовая система, всесилие жрецов и ритуальные жертвенные аспекты индуизма пробудили к жизни два могучих реформистских религиозных лечения: джайнизм и буддизм. Они нашли многочисленных приверженцев, но не сумев заменить собой индуизм, превратились в самостоятельные религии, хотя и разделяли индуистскую веру в жизнь как бесконечное круговращение рождений, смертей и реинкарнации, предопределенное кармой каждого живого существа.</w:t>
      </w:r>
    </w:p>
    <w:p w:rsidR="009E706A" w:rsidRPr="00F230C9" w:rsidRDefault="009E706A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230C9">
        <w:rPr>
          <w:rFonts w:ascii="Times New Roman" w:hAnsi="Times New Roman"/>
          <w:sz w:val="24"/>
          <w:szCs w:val="24"/>
        </w:rPr>
        <w:t>Основными постулатами джайнизма были ненасилие, отрицание кастового деления общества и почитание жизни во всех ее формах. Последний принцип соблюдался столь неукоснительно, что джайны старались сделать все возможное, чтобы ненароком не раздавить даже насекомое. Джайнизм пустил глубокие корни в самой Индии, но не нашел особого распространения за пределами субконтинента.</w:t>
      </w:r>
    </w:p>
    <w:p w:rsidR="009E706A" w:rsidRPr="00F230C9" w:rsidRDefault="00FC37AB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Рисунок 2" o:spid="_x0000_s1029" type="#_x0000_t75" style="position:absolute;left:0;text-align:left;margin-left:291.45pt;margin-top:4.3pt;width:177pt;height:116.25pt;z-index:-251659776;visibility:visible">
            <v:imagedata r:id="rId7" o:title=""/>
            <w10:wrap type="tight"/>
          </v:shape>
        </w:pict>
      </w:r>
      <w:r w:rsidR="009E706A" w:rsidRPr="00F230C9">
        <w:rPr>
          <w:rFonts w:ascii="Times New Roman" w:hAnsi="Times New Roman"/>
          <w:sz w:val="24"/>
          <w:szCs w:val="24"/>
        </w:rPr>
        <w:t xml:space="preserve"> Зато буддизму было суждено стать одной из величайших мировых религий. Его основатель Сидхартха Гаутама  стал известен под именем Будда («просветленный»). Рассказывают, что он родился в семье владетельного князя и вырос в роскоши и довольстве, но испытал глубокое потрясение, впервые столкнувшись со смертью и страданиями. Достигнув просветления после долгих поисков истины, он провел остаток жизни, проповедуя «Срединный Путь», названный так потому, что идущий по нему человек не стремится ни к роскоши, ни к аскетизму (отказу от элементарных житейских благ). Будда проповедовал умеренность, сострадание и равенство всех людей. Но главным в его учении было то, что жизнь есть страдание, порожденное желаниями. Поэтому отказ от желаний позволяет душе вырваться из вечного круга перерождений и достигнуть состояния блаженства (нирваны). С буддизмом связано и развитие культуры, искусства, архитектуры и строительства из кирпича и камня в Древней Индии.</w:t>
      </w:r>
    </w:p>
    <w:p w:rsidR="009E706A" w:rsidRPr="00F230C9" w:rsidRDefault="009E706A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230C9">
        <w:rPr>
          <w:rFonts w:ascii="Times New Roman" w:hAnsi="Times New Roman"/>
          <w:sz w:val="24"/>
          <w:szCs w:val="24"/>
        </w:rPr>
        <w:t>Конец эпохи древности характеризуется ростом крупного землевладения. Деревни — путем пожалований или покупки — переходили в собственность монастырей, храмов и отдельных брахманов. Владельцами селений могли стать и разбогатевшие купцы. Сосредоточившие в своих руках землю деревенские старосты из представителей самоуправления превращались в мелких помещиков, в деревне распространялось кабальное  должничество и аренда. Эти процессы роста крупного землевладения и расширения крестьянской зависимости в конце периода древности рассматриваются в историографии как главные признаки перехода к новой социально-экономической формации — феодальной.</w:t>
      </w:r>
    </w:p>
    <w:p w:rsidR="009E706A" w:rsidRPr="00F230C9" w:rsidRDefault="009E706A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230C9">
        <w:rPr>
          <w:rFonts w:ascii="Times New Roman" w:hAnsi="Times New Roman"/>
          <w:sz w:val="24"/>
          <w:szCs w:val="24"/>
        </w:rPr>
        <w:t xml:space="preserve">До сих пор цивилизация Древней Индии, этот таинственный субконтинент со своей бурной историей, религией и великой культурой задает много трудных и неразрешимых вопросов исследователям. </w:t>
      </w:r>
    </w:p>
    <w:p w:rsidR="009E706A" w:rsidRPr="00F230C9" w:rsidRDefault="009E706A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706A" w:rsidRPr="00F230C9" w:rsidRDefault="009E706A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706A" w:rsidRPr="00F230C9" w:rsidRDefault="009E706A" w:rsidP="00F17DC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230C9">
        <w:rPr>
          <w:rFonts w:ascii="Times New Roman" w:hAnsi="Times New Roman"/>
          <w:b/>
          <w:sz w:val="28"/>
          <w:szCs w:val="28"/>
        </w:rPr>
        <w:t>Литература.</w:t>
      </w:r>
    </w:p>
    <w:p w:rsidR="009E706A" w:rsidRPr="00F230C9" w:rsidRDefault="009E706A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706A" w:rsidRPr="00F230C9" w:rsidRDefault="009E706A" w:rsidP="00F17DC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230C9">
        <w:rPr>
          <w:rFonts w:ascii="Times New Roman" w:hAnsi="Times New Roman"/>
          <w:sz w:val="24"/>
          <w:szCs w:val="24"/>
        </w:rPr>
        <w:t>1.Хрестоматия по истории Древнего Востока. Под ред. М.А. Коростовцева, И.С. Кацнельсона, В.И. Кузищина. М.: Высш. школа, 2000.</w:t>
      </w:r>
    </w:p>
    <w:p w:rsidR="009E706A" w:rsidRPr="00F230C9" w:rsidRDefault="009E706A" w:rsidP="00F17DC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230C9">
        <w:rPr>
          <w:rFonts w:ascii="Times New Roman" w:hAnsi="Times New Roman"/>
          <w:sz w:val="24"/>
          <w:szCs w:val="24"/>
        </w:rPr>
        <w:t>2.Вестник древней истории, М., 2008, №№4, 7.</w:t>
      </w:r>
    </w:p>
    <w:p w:rsidR="009E706A" w:rsidRPr="00F230C9" w:rsidRDefault="009E706A" w:rsidP="00F17DC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230C9">
        <w:rPr>
          <w:rFonts w:ascii="Times New Roman" w:hAnsi="Times New Roman"/>
          <w:sz w:val="24"/>
          <w:szCs w:val="24"/>
        </w:rPr>
        <w:t>3.Мифы народов мира. Энциклопедия, 2000.</w:t>
      </w:r>
    </w:p>
    <w:p w:rsidR="009E706A" w:rsidRPr="00F230C9" w:rsidRDefault="009E706A" w:rsidP="00F17DC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230C9">
        <w:rPr>
          <w:rFonts w:ascii="Times New Roman" w:hAnsi="Times New Roman"/>
          <w:sz w:val="24"/>
          <w:szCs w:val="24"/>
        </w:rPr>
        <w:t>4.Бонгард-Левин Г.М., Ильин Г.Ф. Древняя Индия, М.: Главная редакция восточной литературы, 1969.</w:t>
      </w:r>
    </w:p>
    <w:p w:rsidR="009E706A" w:rsidRPr="00F230C9" w:rsidRDefault="009E706A" w:rsidP="00F17DC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706A" w:rsidRPr="00F230C9" w:rsidRDefault="009E706A" w:rsidP="00F17DC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706A" w:rsidRPr="00F230C9" w:rsidRDefault="009E706A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706A" w:rsidRDefault="009E706A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706A" w:rsidRDefault="009E706A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706A" w:rsidRDefault="009E706A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706A" w:rsidRDefault="009E706A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706A" w:rsidRDefault="009E706A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706A" w:rsidRDefault="009E706A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706A" w:rsidRDefault="009E706A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706A" w:rsidRDefault="009E706A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706A" w:rsidRDefault="009E706A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706A" w:rsidRDefault="009E706A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706A" w:rsidRDefault="009E706A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706A" w:rsidRDefault="009E706A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706A" w:rsidRDefault="009E706A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706A" w:rsidRDefault="009E706A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706A" w:rsidRDefault="009E706A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706A" w:rsidRDefault="009E706A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706A" w:rsidRDefault="009E706A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706A" w:rsidRDefault="009E706A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706A" w:rsidRPr="0006792E" w:rsidRDefault="009E706A" w:rsidP="0006792E">
      <w:pPr>
        <w:ind w:firstLine="708"/>
        <w:jc w:val="center"/>
        <w:rPr>
          <w:rFonts w:ascii="Times New Roman" w:hAnsi="Times New Roman"/>
          <w:sz w:val="36"/>
          <w:szCs w:val="36"/>
        </w:rPr>
      </w:pPr>
      <w:r w:rsidRPr="0006792E">
        <w:rPr>
          <w:rFonts w:ascii="Times New Roman" w:hAnsi="Times New Roman"/>
          <w:sz w:val="36"/>
          <w:szCs w:val="36"/>
        </w:rPr>
        <w:t>Д</w:t>
      </w:r>
      <w:r>
        <w:rPr>
          <w:rFonts w:ascii="Times New Roman" w:hAnsi="Times New Roman"/>
          <w:sz w:val="36"/>
          <w:szCs w:val="36"/>
        </w:rPr>
        <w:t xml:space="preserve">оклад </w:t>
      </w:r>
      <w:r w:rsidRPr="0006792E">
        <w:rPr>
          <w:rFonts w:ascii="Times New Roman" w:hAnsi="Times New Roman"/>
          <w:sz w:val="36"/>
          <w:szCs w:val="36"/>
        </w:rPr>
        <w:t>по истории</w:t>
      </w:r>
    </w:p>
    <w:p w:rsidR="009E706A" w:rsidRPr="0006792E" w:rsidRDefault="009E706A" w:rsidP="0006792E">
      <w:pPr>
        <w:ind w:firstLine="708"/>
        <w:jc w:val="center"/>
        <w:rPr>
          <w:rFonts w:ascii="Times New Roman" w:hAnsi="Times New Roman"/>
          <w:sz w:val="36"/>
          <w:szCs w:val="36"/>
        </w:rPr>
      </w:pPr>
    </w:p>
    <w:p w:rsidR="009E706A" w:rsidRPr="0006792E" w:rsidRDefault="009E706A" w:rsidP="0006792E">
      <w:pPr>
        <w:ind w:firstLine="708"/>
        <w:jc w:val="center"/>
        <w:rPr>
          <w:sz w:val="40"/>
          <w:szCs w:val="40"/>
        </w:rPr>
      </w:pPr>
    </w:p>
    <w:p w:rsidR="009E706A" w:rsidRPr="0006792E" w:rsidRDefault="009E706A" w:rsidP="0006792E">
      <w:pPr>
        <w:ind w:firstLine="708"/>
        <w:jc w:val="center"/>
        <w:rPr>
          <w:rFonts w:ascii="Times New Roman" w:hAnsi="Times New Roman"/>
          <w:sz w:val="40"/>
          <w:szCs w:val="40"/>
        </w:rPr>
      </w:pPr>
      <w:r w:rsidRPr="0006792E">
        <w:rPr>
          <w:rFonts w:ascii="Times New Roman" w:hAnsi="Times New Roman"/>
          <w:sz w:val="40"/>
          <w:szCs w:val="40"/>
        </w:rPr>
        <w:t xml:space="preserve">Тема: </w:t>
      </w:r>
    </w:p>
    <w:p w:rsidR="009E706A" w:rsidRPr="0006792E" w:rsidRDefault="009E706A" w:rsidP="0006792E">
      <w:pPr>
        <w:ind w:firstLine="708"/>
        <w:jc w:val="center"/>
        <w:rPr>
          <w:rFonts w:ascii="Times New Roman" w:hAnsi="Times New Roman"/>
          <w:b/>
          <w:sz w:val="40"/>
          <w:szCs w:val="40"/>
        </w:rPr>
      </w:pPr>
      <w:r w:rsidRPr="0006792E">
        <w:rPr>
          <w:rFonts w:ascii="Times New Roman" w:hAnsi="Times New Roman"/>
          <w:b/>
          <w:sz w:val="40"/>
          <w:szCs w:val="40"/>
        </w:rPr>
        <w:t xml:space="preserve"> «</w:t>
      </w:r>
      <w:r>
        <w:rPr>
          <w:rFonts w:ascii="Times New Roman" w:hAnsi="Times New Roman"/>
          <w:b/>
          <w:sz w:val="40"/>
          <w:szCs w:val="40"/>
        </w:rPr>
        <w:t>Зарождение цивилизаций. Древняя Индия</w:t>
      </w:r>
      <w:r w:rsidRPr="0006792E">
        <w:rPr>
          <w:rFonts w:ascii="Times New Roman" w:hAnsi="Times New Roman"/>
          <w:b/>
          <w:sz w:val="40"/>
          <w:szCs w:val="40"/>
        </w:rPr>
        <w:t xml:space="preserve"> »</w:t>
      </w:r>
    </w:p>
    <w:p w:rsidR="009E706A" w:rsidRPr="0006792E" w:rsidRDefault="00FC37AB" w:rsidP="0006792E">
      <w:pPr>
        <w:ind w:firstLine="708"/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</w:rPr>
        <w:pict>
          <v:shape id="Рисунок 5" o:spid="_x0000_s1030" type="#_x0000_t75" style="position:absolute;left:0;text-align:left;margin-left:111.45pt;margin-top:3.2pt;width:249pt;height:207.75pt;z-index:-251656704;visibility:visible">
            <v:imagedata r:id="rId5" o:title=""/>
            <w10:wrap type="tight"/>
          </v:shape>
        </w:pict>
      </w:r>
    </w:p>
    <w:p w:rsidR="009E706A" w:rsidRPr="0006792E" w:rsidRDefault="009E706A" w:rsidP="0006792E">
      <w:pPr>
        <w:ind w:firstLine="708"/>
        <w:jc w:val="center"/>
        <w:rPr>
          <w:rFonts w:ascii="Times New Roman" w:hAnsi="Times New Roman"/>
          <w:b/>
          <w:sz w:val="40"/>
          <w:szCs w:val="40"/>
        </w:rPr>
      </w:pPr>
    </w:p>
    <w:p w:rsidR="009E706A" w:rsidRPr="0006792E" w:rsidRDefault="009E706A" w:rsidP="0006792E">
      <w:pPr>
        <w:ind w:firstLine="708"/>
        <w:jc w:val="center"/>
        <w:rPr>
          <w:rFonts w:ascii="Times New Roman" w:hAnsi="Times New Roman"/>
          <w:b/>
          <w:sz w:val="40"/>
          <w:szCs w:val="40"/>
        </w:rPr>
      </w:pPr>
    </w:p>
    <w:p w:rsidR="009E706A" w:rsidRPr="0006792E" w:rsidRDefault="009E706A" w:rsidP="0006792E">
      <w:pPr>
        <w:ind w:firstLine="708"/>
        <w:jc w:val="center"/>
        <w:rPr>
          <w:rFonts w:ascii="Times New Roman" w:hAnsi="Times New Roman"/>
          <w:b/>
          <w:sz w:val="40"/>
          <w:szCs w:val="40"/>
        </w:rPr>
      </w:pPr>
    </w:p>
    <w:p w:rsidR="009E706A" w:rsidRPr="0006792E" w:rsidRDefault="009E706A" w:rsidP="0006792E">
      <w:pPr>
        <w:ind w:firstLine="708"/>
        <w:jc w:val="center"/>
        <w:rPr>
          <w:rFonts w:ascii="Times New Roman" w:hAnsi="Times New Roman"/>
          <w:b/>
          <w:sz w:val="40"/>
          <w:szCs w:val="40"/>
        </w:rPr>
      </w:pPr>
    </w:p>
    <w:p w:rsidR="009E706A" w:rsidRPr="0006792E" w:rsidRDefault="009E706A" w:rsidP="0006792E">
      <w:pPr>
        <w:ind w:firstLine="708"/>
        <w:jc w:val="center"/>
        <w:rPr>
          <w:rFonts w:ascii="Times New Roman" w:hAnsi="Times New Roman"/>
          <w:b/>
          <w:sz w:val="40"/>
          <w:szCs w:val="40"/>
        </w:rPr>
      </w:pPr>
    </w:p>
    <w:p w:rsidR="009E706A" w:rsidRDefault="009E706A" w:rsidP="0006792E">
      <w:pPr>
        <w:ind w:firstLine="708"/>
        <w:jc w:val="right"/>
        <w:rPr>
          <w:rFonts w:ascii="Times New Roman" w:hAnsi="Times New Roman"/>
          <w:sz w:val="32"/>
          <w:szCs w:val="32"/>
        </w:rPr>
      </w:pPr>
      <w:r w:rsidRPr="0006792E">
        <w:rPr>
          <w:rFonts w:ascii="Times New Roman" w:hAnsi="Times New Roman"/>
          <w:sz w:val="32"/>
          <w:szCs w:val="32"/>
        </w:rPr>
        <w:t xml:space="preserve">                                  </w:t>
      </w:r>
    </w:p>
    <w:p w:rsidR="009E706A" w:rsidRDefault="009E706A" w:rsidP="0006792E">
      <w:pPr>
        <w:ind w:firstLine="708"/>
        <w:jc w:val="right"/>
        <w:rPr>
          <w:rFonts w:ascii="Times New Roman" w:hAnsi="Times New Roman"/>
          <w:sz w:val="32"/>
          <w:szCs w:val="32"/>
        </w:rPr>
      </w:pPr>
    </w:p>
    <w:p w:rsidR="009E706A" w:rsidRPr="0006792E" w:rsidRDefault="009E706A" w:rsidP="0006792E">
      <w:pPr>
        <w:ind w:firstLine="708"/>
        <w:jc w:val="right"/>
        <w:rPr>
          <w:rFonts w:ascii="Times New Roman" w:hAnsi="Times New Roman"/>
          <w:sz w:val="32"/>
          <w:szCs w:val="32"/>
        </w:rPr>
      </w:pPr>
      <w:r w:rsidRPr="0006792E">
        <w:rPr>
          <w:rFonts w:ascii="Times New Roman" w:hAnsi="Times New Roman"/>
          <w:sz w:val="32"/>
          <w:szCs w:val="32"/>
        </w:rPr>
        <w:t xml:space="preserve">  Подготовила студентка </w:t>
      </w:r>
      <w:r w:rsidRPr="0006792E">
        <w:rPr>
          <w:rFonts w:ascii="Times New Roman" w:hAnsi="Times New Roman"/>
          <w:sz w:val="32"/>
          <w:szCs w:val="32"/>
          <w:lang w:val="en-US"/>
        </w:rPr>
        <w:t>I</w:t>
      </w:r>
      <w:r w:rsidRPr="0006792E">
        <w:rPr>
          <w:rFonts w:ascii="Times New Roman" w:hAnsi="Times New Roman"/>
          <w:sz w:val="32"/>
          <w:szCs w:val="32"/>
        </w:rPr>
        <w:t xml:space="preserve"> курса ФСПО:</w:t>
      </w:r>
    </w:p>
    <w:p w:rsidR="009E706A" w:rsidRPr="0006792E" w:rsidRDefault="009E706A" w:rsidP="0006792E">
      <w:pPr>
        <w:ind w:firstLine="708"/>
        <w:jc w:val="right"/>
        <w:rPr>
          <w:rFonts w:ascii="Times New Roman" w:hAnsi="Times New Roman"/>
          <w:sz w:val="32"/>
          <w:szCs w:val="32"/>
        </w:rPr>
      </w:pPr>
      <w:r w:rsidRPr="0006792E">
        <w:rPr>
          <w:rFonts w:ascii="Times New Roman" w:hAnsi="Times New Roman"/>
          <w:sz w:val="32"/>
          <w:szCs w:val="32"/>
        </w:rPr>
        <w:t xml:space="preserve">                                           Попова  Валентина</w:t>
      </w:r>
      <w:r w:rsidRPr="00F230C9">
        <w:rPr>
          <w:rFonts w:ascii="Times New Roman" w:hAnsi="Times New Roman"/>
          <w:sz w:val="32"/>
          <w:szCs w:val="32"/>
        </w:rPr>
        <w:t xml:space="preserve"> </w:t>
      </w:r>
      <w:r w:rsidRPr="0006792E">
        <w:rPr>
          <w:rFonts w:ascii="Times New Roman" w:hAnsi="Times New Roman"/>
          <w:sz w:val="32"/>
          <w:szCs w:val="32"/>
        </w:rPr>
        <w:t>Александровна</w:t>
      </w:r>
    </w:p>
    <w:p w:rsidR="009E706A" w:rsidRPr="0006792E" w:rsidRDefault="009E706A" w:rsidP="0006792E">
      <w:pPr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9E706A" w:rsidRPr="0006792E" w:rsidRDefault="009E706A" w:rsidP="0006792E">
      <w:pPr>
        <w:jc w:val="both"/>
        <w:rPr>
          <w:rFonts w:ascii="Times New Roman" w:hAnsi="Times New Roman"/>
          <w:sz w:val="28"/>
          <w:szCs w:val="28"/>
        </w:rPr>
      </w:pPr>
    </w:p>
    <w:p w:rsidR="009E706A" w:rsidRDefault="009E706A" w:rsidP="0006792E">
      <w:pPr>
        <w:jc w:val="both"/>
        <w:rPr>
          <w:rFonts w:ascii="Times New Roman" w:hAnsi="Times New Roman"/>
          <w:sz w:val="28"/>
          <w:szCs w:val="28"/>
        </w:rPr>
      </w:pPr>
    </w:p>
    <w:p w:rsidR="009E706A" w:rsidRDefault="009E706A" w:rsidP="0006792E">
      <w:pPr>
        <w:jc w:val="both"/>
        <w:rPr>
          <w:rFonts w:ascii="Times New Roman" w:hAnsi="Times New Roman"/>
          <w:sz w:val="28"/>
          <w:szCs w:val="28"/>
        </w:rPr>
      </w:pPr>
    </w:p>
    <w:p w:rsidR="009E706A" w:rsidRDefault="009E706A" w:rsidP="0006792E">
      <w:pPr>
        <w:jc w:val="both"/>
        <w:rPr>
          <w:rFonts w:ascii="Times New Roman" w:hAnsi="Times New Roman"/>
          <w:sz w:val="28"/>
          <w:szCs w:val="28"/>
        </w:rPr>
      </w:pPr>
    </w:p>
    <w:p w:rsidR="009E706A" w:rsidRDefault="009E706A" w:rsidP="0006792E">
      <w:pPr>
        <w:jc w:val="center"/>
        <w:rPr>
          <w:rFonts w:ascii="Times New Roman" w:hAnsi="Times New Roman"/>
          <w:b/>
          <w:sz w:val="32"/>
          <w:szCs w:val="32"/>
        </w:rPr>
      </w:pPr>
    </w:p>
    <w:p w:rsidR="009E706A" w:rsidRPr="00F230C9" w:rsidRDefault="009E706A" w:rsidP="0006792E">
      <w:pPr>
        <w:jc w:val="center"/>
        <w:rPr>
          <w:rFonts w:ascii="Times New Roman" w:hAnsi="Times New Roman"/>
          <w:sz w:val="32"/>
          <w:szCs w:val="32"/>
        </w:rPr>
      </w:pPr>
      <w:r w:rsidRPr="00F230C9">
        <w:rPr>
          <w:rFonts w:ascii="Times New Roman" w:hAnsi="Times New Roman"/>
          <w:sz w:val="32"/>
          <w:szCs w:val="32"/>
        </w:rPr>
        <w:t>2010 г.</w:t>
      </w:r>
    </w:p>
    <w:p w:rsidR="009E706A" w:rsidRPr="0006792E" w:rsidRDefault="009E706A" w:rsidP="0006792E">
      <w:pPr>
        <w:jc w:val="center"/>
        <w:rPr>
          <w:rFonts w:ascii="Times New Roman" w:hAnsi="Times New Roman"/>
          <w:b/>
          <w:sz w:val="32"/>
          <w:szCs w:val="32"/>
        </w:rPr>
      </w:pPr>
    </w:p>
    <w:p w:rsidR="009E706A" w:rsidRDefault="009E706A" w:rsidP="00BC3951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E706A" w:rsidSect="00BD2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DCE"/>
    <w:rsid w:val="0006792E"/>
    <w:rsid w:val="001148C8"/>
    <w:rsid w:val="001A3491"/>
    <w:rsid w:val="002001E3"/>
    <w:rsid w:val="00275EC7"/>
    <w:rsid w:val="002A1F5A"/>
    <w:rsid w:val="002E01D6"/>
    <w:rsid w:val="003809AC"/>
    <w:rsid w:val="003E48BC"/>
    <w:rsid w:val="003E604B"/>
    <w:rsid w:val="004454A8"/>
    <w:rsid w:val="00657DCE"/>
    <w:rsid w:val="006C424E"/>
    <w:rsid w:val="006C6BE4"/>
    <w:rsid w:val="00764CFA"/>
    <w:rsid w:val="00765176"/>
    <w:rsid w:val="00772B48"/>
    <w:rsid w:val="00794275"/>
    <w:rsid w:val="009E106E"/>
    <w:rsid w:val="009E706A"/>
    <w:rsid w:val="00B33A65"/>
    <w:rsid w:val="00B35E95"/>
    <w:rsid w:val="00BC3951"/>
    <w:rsid w:val="00BD2CD4"/>
    <w:rsid w:val="00C6315F"/>
    <w:rsid w:val="00CD2124"/>
    <w:rsid w:val="00D368D6"/>
    <w:rsid w:val="00EB0107"/>
    <w:rsid w:val="00F145AA"/>
    <w:rsid w:val="00F17DCC"/>
    <w:rsid w:val="00F230C9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DF7BBD07-CC54-4128-930E-B6ED4953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C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C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BC3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Древняя Индия</vt:lpstr>
    </vt:vector>
  </TitlesOfParts>
  <Company>Microsoft</Company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Древняя Индия</dc:title>
  <dc:subject/>
  <dc:creator>ВАЛЕНТИНА</dc:creator>
  <cp:keywords/>
  <dc:description/>
  <cp:lastModifiedBy>admin</cp:lastModifiedBy>
  <cp:revision>2</cp:revision>
  <dcterms:created xsi:type="dcterms:W3CDTF">2014-04-17T19:31:00Z</dcterms:created>
  <dcterms:modified xsi:type="dcterms:W3CDTF">2014-04-17T19:31:00Z</dcterms:modified>
</cp:coreProperties>
</file>