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1E" w:rsidRDefault="0093251E">
      <w:pPr>
        <w:pStyle w:val="1"/>
      </w:pPr>
      <w:r>
        <w:t>Введение</w:t>
      </w:r>
    </w:p>
    <w:p w:rsidR="0093251E" w:rsidRDefault="0093251E">
      <w:pPr>
        <w:pStyle w:val="a3"/>
      </w:pPr>
      <w:r>
        <w:t>Электросталеплавильному способу принадлежит ведущая роль в производстве качественной и высоколегированной стали. Благодаря ряду принципиальных особенностей этот способ приспособлен для получения разнообразного по составу высококачественного металла с низким содержанием серы, фосфора, кислорода и других вредных или нежелательных примесей и высоким содержанием легирующих элементов, придающих стали особые свойства – хрома, никеля, марганца, кремния, молибдена, вольфрама, ванадия, титана, циркония и других элементов.</w:t>
      </w:r>
    </w:p>
    <w:p w:rsidR="0093251E" w:rsidRDefault="0093251E">
      <w:pPr>
        <w:pStyle w:val="a3"/>
      </w:pPr>
      <w:r>
        <w:t>Преимущества электроплавки по сравнению с другими способами сталеплавильного производства связаны с использованием для нагрева металла электрической энергии. Выделение тепла в электропечах происходит либо в нагреваемом металле, либо в непосредственной близи от его поверхности. Это позволяет в сравнительно небольшом объеме сконцентрировать значительную мощность и нагревать металл с большой скоростью до высоких температур, вводить в печь большие количества легирующих добавок; иметь в печи восстановительную атмосферу и безокислительные шлаки, что предполагает малый угар легирующих элементов; плавно и точно регулировать температуру металла; более полно, чем других печах раскислять металл, получая его с низким содержанием неметаллических включений; получать сталь с низким содержанием серы. Расход тепла и изменение температуры металла при электроплавке относительно легко поддаются контролю и регулированию, что очень важно при автоматизации производства.</w:t>
      </w:r>
    </w:p>
    <w:p w:rsidR="0093251E" w:rsidRDefault="0093251E">
      <w:pPr>
        <w:pStyle w:val="a3"/>
      </w:pPr>
      <w:r>
        <w:t>Электропечь лучше других приспособлена для переработки металлического лома, причем твердой шихтой может быть занят весь объем печи, и это не затрудняет процесс расплавления. Металлизованные окатыши, заменяющие металлический лом, можно загружать в электропечь непрерывно при помощи автоматических дозирующих устройств.</w:t>
      </w:r>
    </w:p>
    <w:p w:rsidR="0093251E" w:rsidRDefault="0093251E">
      <w:pPr>
        <w:pStyle w:val="a3"/>
      </w:pPr>
      <w:r>
        <w:t>В электропечах можно выплавлять сталь обширного сортамента.</w:t>
      </w:r>
    </w:p>
    <w:p w:rsidR="0093251E" w:rsidRDefault="0093251E">
      <w:pPr>
        <w:pStyle w:val="a3"/>
      </w:pPr>
    </w:p>
    <w:p w:rsidR="0093251E" w:rsidRDefault="0093251E">
      <w:pPr>
        <w:pStyle w:val="a3"/>
        <w:sectPr w:rsidR="0093251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3251E" w:rsidRDefault="0093251E">
      <w:pPr>
        <w:pStyle w:val="1"/>
        <w:numPr>
          <w:ilvl w:val="0"/>
          <w:numId w:val="4"/>
        </w:numPr>
      </w:pPr>
      <w:r>
        <w:t>Устройство дуговых печей</w:t>
      </w:r>
    </w:p>
    <w:p w:rsidR="0093251E" w:rsidRDefault="0093251E">
      <w:pPr>
        <w:pStyle w:val="2"/>
        <w:numPr>
          <w:ilvl w:val="1"/>
          <w:numId w:val="4"/>
        </w:numPr>
      </w:pPr>
      <w:r>
        <w:t>Общее описание дуговой электропечи</w:t>
      </w:r>
    </w:p>
    <w:p w:rsidR="0093251E" w:rsidRDefault="0093251E">
      <w:pPr>
        <w:pStyle w:val="a3"/>
      </w:pPr>
      <w:r>
        <w:t>Дуговая печь состоит из рабочего пространства (собственно печи) с электродами и токоподводами и механизмов, обеспечивающих наклон печи, удержание и перемещение электродов и загрузку шихты.</w:t>
      </w:r>
    </w:p>
    <w:p w:rsidR="0093251E" w:rsidRDefault="0093251E">
      <w:pPr>
        <w:pStyle w:val="a3"/>
      </w:pPr>
      <w:r>
        <w:t>Плавку стали ведут в рабочем пространстве, ограниченном сверху куполообразным сводом, снизу сферическим подом и с боков стенками. Огнеупорная кладка пода и стен заключена в металлический кожух. Съемный свод набран из огнеупорных кирпичей, опирающихся на опорное кольцо. Через три симметрично расположенных в своде отверстия в рабочее пространство введены токопроводящие электроды, которые с помощью специальных механизмов могут перемещаться вверх и вниз. Печь питается трехфазным током.</w:t>
      </w:r>
    </w:p>
    <w:p w:rsidR="0093251E" w:rsidRDefault="0093251E">
      <w:pPr>
        <w:pStyle w:val="a3"/>
      </w:pPr>
      <w:r>
        <w:t>Шихтовые материалы загружают на под печи, после их расплавления в печи образуется слой металла и шлака. Плавление и нагрев осуществляется за счет тепла электрических дуг, возникающих между электродами и жидким металлом или металлической шихтой.</w:t>
      </w:r>
    </w:p>
    <w:p w:rsidR="0093251E" w:rsidRDefault="0093251E">
      <w:pPr>
        <w:pStyle w:val="a3"/>
      </w:pPr>
      <w:r>
        <w:t>Выпуск готовой стали и шлака осуществляется через сталевыпускное отверстие и желоб путем наклона рабочего пространства. Рабочее окно, закрываемое заслонкой, предназначено для контроля за ходом плавки, ремонта пода и загрузки материалов.</w:t>
      </w:r>
    </w:p>
    <w:p w:rsidR="0093251E" w:rsidRDefault="0093251E">
      <w:pPr>
        <w:pStyle w:val="a3"/>
        <w:sectPr w:rsidR="0093251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3251E" w:rsidRDefault="0093251E">
      <w:pPr>
        <w:pStyle w:val="1"/>
        <w:numPr>
          <w:ilvl w:val="0"/>
          <w:numId w:val="4"/>
        </w:numPr>
      </w:pPr>
      <w:r>
        <w:t>Выплавка стали в основных дуговых электропечах</w:t>
      </w:r>
    </w:p>
    <w:p w:rsidR="0093251E" w:rsidRDefault="0093251E">
      <w:pPr>
        <w:pStyle w:val="2"/>
        <w:numPr>
          <w:ilvl w:val="1"/>
          <w:numId w:val="4"/>
        </w:numPr>
      </w:pPr>
      <w:r>
        <w:t>Шихтовые материалы</w:t>
      </w:r>
    </w:p>
    <w:p w:rsidR="0093251E" w:rsidRDefault="0093251E">
      <w:pPr>
        <w:pStyle w:val="a3"/>
      </w:pPr>
      <w:r>
        <w:t>Основной составляющей шихты (75-100%) электроплавки является стальной лом. Лом не должен содержать цветных металлов и должен иметь минимальное количество никеля и меди; желательно, чтобы содержание фосфора в ломе не превышало 0.05%. при более высоком содержании фосфора продолжительность плавки возрастает. Лом не должен быть сильно окисленным (ржавым). С ржавчиной (гидратом окиси железа) вносится в металл много водорода. Лом должен быть тяжеловесным, чтобы обеспечивалась загрузка шихты в один прием (одной бадьей). При легковесном ломе после частичного расплавления первой порции шихты приходится вновь открывать печь и подсаживать шихту, что увеличивает продолжительность плавки.</w:t>
      </w:r>
    </w:p>
    <w:p w:rsidR="0093251E" w:rsidRDefault="0093251E">
      <w:pPr>
        <w:pStyle w:val="a3"/>
      </w:pPr>
      <w:r>
        <w:t xml:space="preserve">В последнее время расширяется применение металлизованных окатышей и губчатого железа – продуктов прямого восстановления обогащенных железных руд. Они содержат 85-93% </w:t>
      </w:r>
      <w:r>
        <w:rPr>
          <w:lang w:val="en-US"/>
        </w:rPr>
        <w:t>Fe</w:t>
      </w:r>
      <w:r>
        <w:t xml:space="preserve">, основными примесями являются окислы железа,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и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>. Отличительная особенность этого сырья – наличие углерода от 0.2-0.5 до 2% и очень низкое содержание серы, фосфора, никеля, меди и других примесей, обычно имеющихся в стальном ломе. Это позволяет выплавлять сталь, отличающуюся повышенной чистотой от примесей. Переплав отходов легированных сталей позволяет экономить дорогие ферросплавы. Эти отходы сортируют по химическому составу и используют при выплавке сталей, содержащих те же легирующие элементы, что и отходы.</w:t>
      </w:r>
    </w:p>
    <w:p w:rsidR="0093251E" w:rsidRDefault="0093251E">
      <w:pPr>
        <w:pStyle w:val="a3"/>
      </w:pPr>
      <w:r>
        <w:t>Для повышения содержания углерода в шихте используют чугун, кокс и электродный бой. Основное требование к чугуну – минимальное содержание фосфора, поэтому чтобы не вносить много фосфора в шихту малых (</w:t>
      </w:r>
      <w:r>
        <w:sym w:font="Symbol" w:char="F03C"/>
      </w:r>
      <w:r>
        <w:t>40 т) печей не более 10% чугуна, а в большегрузных не более 25%.</w:t>
      </w:r>
    </w:p>
    <w:p w:rsidR="0093251E" w:rsidRDefault="0093251E">
      <w:pPr>
        <w:pStyle w:val="a3"/>
      </w:pPr>
      <w:r>
        <w:t xml:space="preserve">В качестве шлакообразующих в основных печах применяют известь, известняк, плавиковый шпат, боксит, шамотный бой; в кислых печах – кварцевый песок, шамотный бой, известь. В качестве окислителей используют железную руду, прокатную окалину, агломерат, железные окатыши, газообразный кислород. К шлакообразующим и окислителям предъявляются те же требования, что и при других сталеплавильных процессах: известь не должна содержать более 90% </w:t>
      </w:r>
      <w:r>
        <w:rPr>
          <w:lang w:val="en-US"/>
        </w:rPr>
        <w:t>CaO</w:t>
      </w:r>
      <w:r>
        <w:t xml:space="preserve">, менее 2%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, менее 0.1% </w:t>
      </w:r>
      <w:r>
        <w:rPr>
          <w:lang w:val="en-US"/>
        </w:rPr>
        <w:t>S</w:t>
      </w:r>
      <w:r>
        <w:t xml:space="preserve"> и быть свежеобоженной, чтобы не вносить в металл водород. Железная руда должна содержать менее 8% </w:t>
      </w:r>
      <w:r>
        <w:rPr>
          <w:lang w:val="en-US"/>
        </w:rPr>
        <w:t>SiO</w:t>
      </w:r>
      <w:r>
        <w:rPr>
          <w:vertAlign w:val="subscript"/>
        </w:rPr>
        <w:t xml:space="preserve">2, </w:t>
      </w:r>
      <w:r>
        <w:t xml:space="preserve">поскольку он понижает основность шлака, менее 0.05% </w:t>
      </w:r>
      <w:r>
        <w:rPr>
          <w:lang w:val="en-US"/>
        </w:rPr>
        <w:t>S</w:t>
      </w:r>
      <w:r>
        <w:t xml:space="preserve"> и мене 0.2% </w:t>
      </w:r>
      <w:r>
        <w:rPr>
          <w:lang w:val="en-US"/>
        </w:rPr>
        <w:t>P</w:t>
      </w:r>
      <w:r>
        <w:t xml:space="preserve">; желательно применять руду с размером кусков 40-100 мм, поскольку такие куски легко проходят через слой шлака и непосредственно реагирует с металлом. В плавиковом шпате, применяемом для разжижения шлака содержание </w:t>
      </w:r>
      <w:r>
        <w:rPr>
          <w:lang w:val="en-US"/>
        </w:rPr>
        <w:t>CaF</w:t>
      </w:r>
      <w:r>
        <w:rPr>
          <w:vertAlign w:val="subscript"/>
        </w:rPr>
        <w:t>2</w:t>
      </w:r>
      <w:r>
        <w:t xml:space="preserve"> должно превышать 85%.</w:t>
      </w:r>
    </w:p>
    <w:p w:rsidR="0093251E" w:rsidRDefault="0093251E">
      <w:pPr>
        <w:pStyle w:val="a3"/>
      </w:pPr>
      <w:r>
        <w:t>В элекросталеплавильном производстве для легирования и раскисления применяются практически все известные ферросплавы и легирующие.</w:t>
      </w:r>
    </w:p>
    <w:p w:rsidR="0093251E" w:rsidRDefault="0093251E">
      <w:pPr>
        <w:pStyle w:val="2"/>
        <w:numPr>
          <w:ilvl w:val="1"/>
          <w:numId w:val="4"/>
        </w:numPr>
      </w:pPr>
      <w:r>
        <w:t>Плавка в основной печи на углеродистой шихте</w:t>
      </w:r>
    </w:p>
    <w:p w:rsidR="0093251E" w:rsidRDefault="0093251E">
      <w:pPr>
        <w:pStyle w:val="a3"/>
      </w:pPr>
      <w:r>
        <w:t>Данная технология также носит название технологии плавки на свежей шихте с окислением и применяется на печах малой и средней (</w:t>
      </w:r>
      <w:r>
        <w:sym w:font="Symbol" w:char="F0A3"/>
      </w:r>
      <w:r>
        <w:t>40 т) емкости при выплавке качественных легированных сталей. Плавка состоит из следующих периодов:</w:t>
      </w:r>
    </w:p>
    <w:p w:rsidR="0093251E" w:rsidRDefault="0093251E">
      <w:pPr>
        <w:pStyle w:val="a3"/>
        <w:numPr>
          <w:ilvl w:val="0"/>
          <w:numId w:val="5"/>
        </w:numPr>
      </w:pPr>
      <w:r>
        <w:t>заправка печи;</w:t>
      </w:r>
    </w:p>
    <w:p w:rsidR="0093251E" w:rsidRDefault="0093251E">
      <w:pPr>
        <w:pStyle w:val="a3"/>
        <w:numPr>
          <w:ilvl w:val="0"/>
          <w:numId w:val="5"/>
        </w:numPr>
      </w:pPr>
      <w:r>
        <w:t>загрузка шихты;</w:t>
      </w:r>
    </w:p>
    <w:p w:rsidR="0093251E" w:rsidRDefault="0093251E">
      <w:pPr>
        <w:pStyle w:val="a3"/>
        <w:numPr>
          <w:ilvl w:val="0"/>
          <w:numId w:val="5"/>
        </w:numPr>
      </w:pPr>
      <w:r>
        <w:t>плавление;</w:t>
      </w:r>
    </w:p>
    <w:p w:rsidR="0093251E" w:rsidRDefault="0093251E">
      <w:pPr>
        <w:pStyle w:val="a3"/>
        <w:numPr>
          <w:ilvl w:val="0"/>
          <w:numId w:val="5"/>
        </w:numPr>
      </w:pPr>
      <w:r>
        <w:t>окислительный период;</w:t>
      </w:r>
    </w:p>
    <w:p w:rsidR="0093251E" w:rsidRDefault="0093251E">
      <w:pPr>
        <w:pStyle w:val="a3"/>
        <w:numPr>
          <w:ilvl w:val="0"/>
          <w:numId w:val="5"/>
        </w:numPr>
      </w:pPr>
      <w:r>
        <w:t>восстановительный период;</w:t>
      </w:r>
    </w:p>
    <w:p w:rsidR="0093251E" w:rsidRDefault="0093251E">
      <w:pPr>
        <w:pStyle w:val="a3"/>
        <w:numPr>
          <w:ilvl w:val="0"/>
          <w:numId w:val="5"/>
        </w:numPr>
      </w:pPr>
      <w:r>
        <w:t>выпуск стали.</w:t>
      </w:r>
    </w:p>
    <w:p w:rsidR="0093251E" w:rsidRDefault="0093251E">
      <w:pPr>
        <w:pStyle w:val="a3"/>
      </w:pPr>
    </w:p>
    <w:p w:rsidR="0093251E" w:rsidRDefault="0093251E">
      <w:pPr>
        <w:pStyle w:val="a3"/>
        <w:spacing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Заправка печи</w:t>
      </w:r>
    </w:p>
    <w:p w:rsidR="0093251E" w:rsidRDefault="0093251E">
      <w:pPr>
        <w:pStyle w:val="a3"/>
      </w:pPr>
      <w:r>
        <w:t>Заправка – это исправление изношенных и поврежденных участков футеровки пода. После выпуска очередной плавки с подины удаляют остатки металла и шлака. На поврежденные подины и откосов забрасывают магнезитовый порошок или же магнезитовый порошок, смешанный с каменноугольным пеком (связующим). Длительность заправки10-15 мин.</w:t>
      </w:r>
    </w:p>
    <w:p w:rsidR="0093251E" w:rsidRDefault="0093251E">
      <w:pPr>
        <w:pStyle w:val="a3"/>
      </w:pPr>
    </w:p>
    <w:p w:rsidR="0093251E" w:rsidRDefault="0093251E">
      <w:pPr>
        <w:pStyle w:val="a3"/>
        <w:spacing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Загрузка шихты</w:t>
      </w:r>
    </w:p>
    <w:p w:rsidR="0093251E" w:rsidRDefault="0093251E">
      <w:pPr>
        <w:pStyle w:val="a3"/>
      </w:pPr>
      <w:r>
        <w:t>При выплавке стали в печах малой и средней емкости шихта на 90-100% состоит из стального лома. Для повышения содержания углерода в шихту вводят чугун (</w:t>
      </w:r>
      <w:r>
        <w:sym w:font="Symbol" w:char="F03C"/>
      </w:r>
      <w:r>
        <w:t>10%), а также электродный бой или кокс. Общее количество чугуна и электродного боя или кокса должно быть таким, чтобы содержание углерода в шихте превышало нижний предел его содержания в готовой стали на 0.3% при выплавке высокоуглеродистых сталей, на 0.3-04 % при выплавке среднеуглеродистых и на 0.5% для низкоуглеродистых. Этот предел несколько снижается при росте емкости печи. Чтобы совместить удаление части фосфора с плавлением шихты в завалку рекомендуется давать 2-3% извести.</w:t>
      </w:r>
    </w:p>
    <w:p w:rsidR="0093251E" w:rsidRDefault="0093251E">
      <w:pPr>
        <w:pStyle w:val="a3"/>
      </w:pPr>
      <w:r>
        <w:t>Загрузку ведут бадьями или корзинами. В корзины и бадьи шихту укладывают в следующей последовательности: на дно кладут часть мелочи, чтобы защитить подину от ударов тяжелых кусков стального лома, затем в центре укладывают крупный лом, а по периферии средний и сверху – оставшийся мелкий лом. Плотная укладка шихты улучшает ее проводимость, обеспечивая устойчивое горение дуги, ускоряя плавление. Для уменьшения угара кокс и электродный бой кладут под слой крупного лома.</w:t>
      </w:r>
    </w:p>
    <w:p w:rsidR="0093251E" w:rsidRDefault="0093251E">
      <w:pPr>
        <w:pStyle w:val="a3"/>
        <w:spacing w:before="120"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Плавление</w:t>
      </w:r>
    </w:p>
    <w:p w:rsidR="0093251E" w:rsidRDefault="0093251E">
      <w:pPr>
        <w:pStyle w:val="a3"/>
        <w:tabs>
          <w:tab w:val="left" w:pos="5670"/>
        </w:tabs>
      </w:pPr>
      <w:r>
        <w:t>После окончания завалки электроды опускают почти до касания с шихтой и включают ток. Под действием высокой температуры дуг шита под электродами плавиться, жидкий металл стекает вниз, накапливаясь в центральной части подины. Электроды постепенно опускаются, проплавляя в шихте "колодцы" и достигая крайнего нижнего положения. По мере увеличения количества жидкого металла электроды поднимаются. Это достигается при помощи автоматических регуляторов для поддержания определенной длины дуги. Плавление ведут при максимальной мощности печного трансформатора.</w:t>
      </w:r>
    </w:p>
    <w:p w:rsidR="0093251E" w:rsidRDefault="0093251E">
      <w:pPr>
        <w:pStyle w:val="a3"/>
        <w:tabs>
          <w:tab w:val="left" w:pos="5670"/>
        </w:tabs>
      </w:pPr>
      <w:r>
        <w:t>Во время плавления происходит окисление составляющих шихты, формируется шлак, происходит частичное удаление в шлак фосфора и серы. Окисление примесей осуществляется за счет кислорода воздуха, окалины и ржавчины, внесенных металлической шихтой.</w:t>
      </w:r>
    </w:p>
    <w:p w:rsidR="0093251E" w:rsidRDefault="0093251E">
      <w:pPr>
        <w:pStyle w:val="a3"/>
        <w:tabs>
          <w:tab w:val="left" w:pos="5670"/>
        </w:tabs>
      </w:pPr>
      <w:r>
        <w:t>За время плавления полностью окисляется кремний, 40-60% марганца, частично окисляется углерод и железо. В формировании шлака наряду с продуктами окисления (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MnO</w:t>
      </w:r>
      <w:r>
        <w:t xml:space="preserve">, </w:t>
      </w:r>
      <w:r>
        <w:rPr>
          <w:lang w:val="en-US"/>
        </w:rPr>
        <w:t>FeO</w:t>
      </w:r>
      <w:r>
        <w:t xml:space="preserve">) принимает участие и окись кальция, содержащаяся в извести. Шлак к концу периода плавления имеет примерно следующий состав, %: 35-40 </w:t>
      </w:r>
      <w:r>
        <w:rPr>
          <w:lang w:val="en-US"/>
        </w:rPr>
        <w:t>CaO</w:t>
      </w:r>
      <w:r>
        <w:t xml:space="preserve">; 15-25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; 8-15 </w:t>
      </w:r>
      <w:r>
        <w:rPr>
          <w:lang w:val="en-US"/>
        </w:rPr>
        <w:t>FeO</w:t>
      </w:r>
      <w:r>
        <w:t xml:space="preserve">; 5-10 </w:t>
      </w:r>
      <w:r>
        <w:rPr>
          <w:lang w:val="en-US"/>
        </w:rPr>
        <w:t>MnO</w:t>
      </w:r>
      <w:r>
        <w:t xml:space="preserve">; 3-7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; 0.5-1.2 </w:t>
      </w:r>
      <w:r>
        <w:rPr>
          <w:lang w:val="en-US"/>
        </w:rPr>
        <w:t>P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5</w:t>
      </w:r>
      <w:r>
        <w:t>. низкая температура и наличие основного железистого шлака благоприятствует дефосфорации. В зоне электрических дуг за время плавления испаряется от 2 до 5% металла, преимущественно железа.</w:t>
      </w:r>
    </w:p>
    <w:p w:rsidR="0093251E" w:rsidRDefault="0093251E">
      <w:pPr>
        <w:pStyle w:val="a3"/>
        <w:tabs>
          <w:tab w:val="left" w:pos="5670"/>
        </w:tabs>
      </w:pPr>
      <w:r>
        <w:t>Для ускорения плавления иногда применяют газо-кислородные горелки, вводимые в рабочее пространство через под или стенки печи. Для уменьшения продолжительности плавления часто применяют продувку кислородом, вводимым в жидкий металл после расплавления ¾ шихты с помощью фурм или стальных футерованных трубок. При расходе кислорода 4-6 м</w:t>
      </w:r>
      <w:r>
        <w:rPr>
          <w:vertAlign w:val="superscript"/>
        </w:rPr>
        <w:t>2</w:t>
      </w:r>
      <w:r>
        <w:t>/т длительность плавления сокращается на 10-20 мин.</w:t>
      </w:r>
    </w:p>
    <w:p w:rsidR="0093251E" w:rsidRDefault="0093251E">
      <w:pPr>
        <w:pStyle w:val="a3"/>
        <w:tabs>
          <w:tab w:val="left" w:pos="5670"/>
        </w:tabs>
      </w:pPr>
      <w:r>
        <w:t>Продолжительность периода плавки определяется мощностью трансформатора и составляет от 1.1 до 3.0 ч. Расход электроэнергии за время плавления составляет 400-480 кВт*/ч.</w:t>
      </w:r>
    </w:p>
    <w:p w:rsidR="0093251E" w:rsidRDefault="0093251E">
      <w:pPr>
        <w:pStyle w:val="a3"/>
        <w:tabs>
          <w:tab w:val="left" w:pos="5670"/>
        </w:tabs>
        <w:spacing w:before="120"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Окислительный период</w:t>
      </w:r>
    </w:p>
    <w:p w:rsidR="0093251E" w:rsidRDefault="0093251E">
      <w:pPr>
        <w:pStyle w:val="a3"/>
        <w:tabs>
          <w:tab w:val="left" w:pos="5670"/>
        </w:tabs>
      </w:pPr>
      <w:r>
        <w:t>Задача окислительного периода плавки состоит в следующем:</w:t>
      </w:r>
    </w:p>
    <w:p w:rsidR="0093251E" w:rsidRDefault="0093251E">
      <w:pPr>
        <w:pStyle w:val="a3"/>
        <w:tabs>
          <w:tab w:val="left" w:pos="5670"/>
        </w:tabs>
        <w:ind w:left="284" w:firstLine="0"/>
      </w:pPr>
      <w:r>
        <w:t>а) уменьшить содержание в металле фосфора до 0.01-0.015%;</w:t>
      </w:r>
    </w:p>
    <w:p w:rsidR="0093251E" w:rsidRDefault="0093251E">
      <w:pPr>
        <w:pStyle w:val="a3"/>
        <w:tabs>
          <w:tab w:val="left" w:pos="5670"/>
        </w:tabs>
        <w:ind w:left="284" w:firstLine="0"/>
      </w:pPr>
      <w:r>
        <w:t>б) уменьшить содержание в металле водорода и азота;</w:t>
      </w:r>
    </w:p>
    <w:p w:rsidR="0093251E" w:rsidRDefault="0093251E">
      <w:pPr>
        <w:pStyle w:val="a3"/>
        <w:tabs>
          <w:tab w:val="left" w:pos="5670"/>
        </w:tabs>
        <w:ind w:left="284" w:firstLine="0"/>
      </w:pPr>
      <w:r>
        <w:t xml:space="preserve">в) нагреть металл до температуры близкой к температуре выпуска (на 120-130 </w:t>
      </w:r>
      <w:r>
        <w:sym w:font="Symbol" w:char="F0B0"/>
      </w:r>
      <w:r>
        <w:t>С выше температуры ликвидуса).</w:t>
      </w:r>
    </w:p>
    <w:p w:rsidR="0093251E" w:rsidRDefault="0093251E">
      <w:pPr>
        <w:pStyle w:val="a3"/>
      </w:pPr>
      <w:r>
        <w:t>Кроме того, за время периода окисляют углерод до нижнего предела его содержания в выплавляемой стали. За счет кипения (выделения пузырьков СО при окислении углерода) происходит дегазация металла и его перемешивание, что ускоряет процессы дефосфорации и нагрева.</w:t>
      </w:r>
    </w:p>
    <w:p w:rsidR="0093251E" w:rsidRDefault="0093251E">
      <w:pPr>
        <w:pStyle w:val="a3"/>
      </w:pPr>
      <w:r>
        <w:t>Окисление примесей ведут, используя либо железную руду (окалину, агломерат), либо газообразный кислород.</w:t>
      </w:r>
    </w:p>
    <w:p w:rsidR="0093251E" w:rsidRDefault="0093251E">
      <w:pPr>
        <w:pStyle w:val="a3"/>
      </w:pPr>
      <w:r>
        <w:t>Окислительный период начинается с того, что из печи сливают 65-75% шлака, образовавшегося в период плавления. Шлак сливают не выключая печь, наклонив её в сторону рабочего окна на 10-12</w:t>
      </w:r>
      <w:r>
        <w:sym w:font="Symbol" w:char="F0B0"/>
      </w:r>
      <w:r>
        <w:t>. Слив шлака производят для того, чтобы удалить из печи перешедший в шлак фосфор. Удалив шлак, в печь присаживают шлакообразующие: 1-1.5% извести и при необходимости 0.15-0.25% плавикового шпата, шамотного боя или боксита.</w:t>
      </w:r>
    </w:p>
    <w:p w:rsidR="0093251E" w:rsidRDefault="0093251E">
      <w:pPr>
        <w:pStyle w:val="a3"/>
      </w:pPr>
      <w:r>
        <w:t>После формирования жидкоподвижного шлака в ванну в течение всего окислительного периода ведут продувку кислородом; печь для слива шлака в течение периода наклонена в сторону рабочего окна. Присадка руды вызывает интенсивное кипение ванны – окисляется углерод, реагируя с окислами железа руды с выделением большого количества пузырьков СО. Под воздействием газов шлак вспенивается, уровень его повышается и он стекает в шлаковую чашу через порог рабочего окна. Новую порцию руды присаживают, когда интенсивность кипения металла начинает ослабевать. Общий расход руды составляет 3-6.5% от массы металла. С тем, чтобы предотвратить сильное охлаждение металла, единовременная порция руды не должна быть более 05-1%.</w:t>
      </w:r>
    </w:p>
    <w:p w:rsidR="0093251E" w:rsidRDefault="0093251E">
      <w:pPr>
        <w:pStyle w:val="a3"/>
      </w:pPr>
      <w:r>
        <w:t>В течение всего окислительного периода идет дефосфорация металла по реакции:</w:t>
      </w:r>
    </w:p>
    <w:p w:rsidR="0093251E" w:rsidRDefault="00AA5306">
      <w:pPr>
        <w:pStyle w:val="a3"/>
        <w:jc w:val="center"/>
      </w:pPr>
      <w:r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0.25pt">
            <v:imagedata r:id="rId5" o:title=""/>
          </v:shape>
        </w:pict>
      </w:r>
    </w:p>
    <w:p w:rsidR="0093251E" w:rsidRDefault="0093251E">
      <w:pPr>
        <w:pStyle w:val="a3"/>
      </w:pPr>
      <w:r>
        <w:t>Для успешного протекания той реакции необходимы высокие основность шлака и концентрация окислов железа в нем, а также пониженная температура. Эти условия создаются при совместном введении в печь извести и руды.</w:t>
      </w:r>
    </w:p>
    <w:p w:rsidR="0093251E" w:rsidRDefault="0093251E">
      <w:pPr>
        <w:pStyle w:val="a3"/>
      </w:pPr>
      <w:r>
        <w:t>Из-за высокого содержания окислов железа в шлаках окислительного периода условия для протекания реакции десульфурации являются неблагоприятными и десульфурация получает ограниченное развитие: за все время плавления и окислительного периода в шлак удаляется до 30-40% серы, содержащейся в шихте.</w:t>
      </w:r>
    </w:p>
    <w:p w:rsidR="0093251E" w:rsidRDefault="0093251E">
      <w:pPr>
        <w:pStyle w:val="a3"/>
      </w:pPr>
      <w:r>
        <w:t>При кипении вместе с пузырьками СО из металла удаляются водород и азот. Этот процесс имеет большое значение для повышения качества электростали, поскольку в электропечи в зоне электрических дуг идет интенсивное насыщение металла азотом и водородом. В связи с этим электросталь обычно содержит азота больше, чем мартеновская и кислородно-конвертерная сталь.</w:t>
      </w:r>
    </w:p>
    <w:p w:rsidR="0093251E" w:rsidRDefault="0093251E">
      <w:pPr>
        <w:pStyle w:val="a3"/>
      </w:pPr>
      <w:r>
        <w:t xml:space="preserve">Кипение и перемешивание обеспечивает также ускорение выравнивания температуры металла и его нагрев. За время окислительного периода необходимо окислить углерода не менее 0.2-0.3% при выплавке высокоуглеродистой стали (содержащей </w:t>
      </w:r>
      <w:r>
        <w:sym w:font="Symbol" w:char="F03E"/>
      </w:r>
      <w:r>
        <w:t>6% С) и 0.3-0.4% при выплавке средне- и низкоуглеродистой стали.</w:t>
      </w:r>
    </w:p>
    <w:p w:rsidR="0093251E" w:rsidRDefault="0093251E">
      <w:pPr>
        <w:pStyle w:val="a3"/>
        <w:rPr>
          <w:lang w:val="en-US"/>
        </w:rPr>
      </w:pPr>
      <w:r>
        <w:t xml:space="preserve">Шлак в конце окислительного периода имеет примерно следующий состав, %: 35-50 </w:t>
      </w:r>
      <w:r>
        <w:rPr>
          <w:lang w:val="en-US"/>
        </w:rPr>
        <w:t>CaO</w:t>
      </w:r>
      <w:r>
        <w:t xml:space="preserve">; 10-20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; 4-12 </w:t>
      </w:r>
      <w:r>
        <w:rPr>
          <w:lang w:val="en-US"/>
        </w:rPr>
        <w:t>MnO</w:t>
      </w:r>
      <w:r>
        <w:t xml:space="preserve">; 6-15 </w:t>
      </w:r>
      <w:r>
        <w:rPr>
          <w:lang w:val="en-US"/>
        </w:rPr>
        <w:t>MgO</w:t>
      </w:r>
      <w:r>
        <w:t xml:space="preserve">; 3-7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; 6-30 </w:t>
      </w:r>
      <w:r>
        <w:rPr>
          <w:lang w:val="en-US"/>
        </w:rPr>
        <w:t>FeO</w:t>
      </w:r>
      <w:r>
        <w:t xml:space="preserve">; 2-6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; 0.4-1.5 </w:t>
      </w:r>
      <w:r>
        <w:rPr>
          <w:lang w:val="en-US"/>
        </w:rPr>
        <w:t>P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5</w:t>
      </w:r>
      <w:r>
        <w:t>. содержание окислов железа в шлак зависит от содержания углерода в выплавляемой марке стали; верхний предел характерен для низкоуглеродистых сталей, нижний – для высокоуглеродистых.</w:t>
      </w:r>
    </w:p>
    <w:p w:rsidR="0093251E" w:rsidRDefault="0093251E">
      <w:pPr>
        <w:pStyle w:val="a3"/>
      </w:pPr>
      <w:r>
        <w:t>Окислительный период заканчивается тогда, когда углерод окисляется до нижнего предела его содержания в выплавляемой марке стали, а содержание фосфора снижено до 0.010-0.015%. Период заканчивают сливом окислительного шлака. Полное скачивание окислительного шлака необходимо, чтобы содержащийся в нем фосфор не перешел обратно в металл во время восстановительного периода.</w:t>
      </w:r>
    </w:p>
    <w:p w:rsidR="0093251E" w:rsidRDefault="0093251E">
      <w:pPr>
        <w:pStyle w:val="a3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Восстановительный период</w:t>
      </w:r>
    </w:p>
    <w:p w:rsidR="0093251E" w:rsidRDefault="0093251E">
      <w:pPr>
        <w:pStyle w:val="a3"/>
      </w:pPr>
      <w:r>
        <w:t>Задачами восстановительного периода являются:</w:t>
      </w:r>
    </w:p>
    <w:p w:rsidR="0093251E" w:rsidRDefault="0093251E">
      <w:pPr>
        <w:pStyle w:val="a3"/>
        <w:ind w:firstLine="426"/>
      </w:pPr>
      <w:r>
        <w:t>а) раскисление металла;</w:t>
      </w:r>
    </w:p>
    <w:p w:rsidR="0093251E" w:rsidRDefault="0093251E">
      <w:pPr>
        <w:pStyle w:val="a3"/>
        <w:ind w:firstLine="426"/>
      </w:pPr>
      <w:r>
        <w:t>б) удаление серы;</w:t>
      </w:r>
    </w:p>
    <w:p w:rsidR="0093251E" w:rsidRDefault="0093251E">
      <w:pPr>
        <w:pStyle w:val="a3"/>
        <w:ind w:firstLine="426"/>
      </w:pPr>
      <w:r>
        <w:t>в) доведение химического состава стали до заданного;</w:t>
      </w:r>
    </w:p>
    <w:p w:rsidR="0093251E" w:rsidRDefault="0093251E">
      <w:pPr>
        <w:pStyle w:val="a3"/>
        <w:ind w:firstLine="426"/>
      </w:pPr>
      <w:r>
        <w:t>г) корректировка температуры.</w:t>
      </w:r>
    </w:p>
    <w:p w:rsidR="0093251E" w:rsidRDefault="0093251E">
      <w:pPr>
        <w:pStyle w:val="a3"/>
      </w:pPr>
      <w:r>
        <w:t>Все эти задачи решаются параллельно в течение всего восстановительного периода; раскисление металла производят одновременно осаждающим и диффузионным методами.</w:t>
      </w:r>
    </w:p>
    <w:p w:rsidR="0093251E" w:rsidRDefault="0093251E">
      <w:pPr>
        <w:pStyle w:val="a3"/>
      </w:pPr>
      <w:r>
        <w:t>После удаления окислительного шлака в печь присаживают ферромарганец в количестве, необходимом для обеспечения содержания марганца в металле на его нижнем пределе для выплавляемой стали, а также ферросилиций из расчета введения в металл 0.10-0.15% кремния и алюминий в количестве 0.03-0.1%. Эти добавки вводят для обеспечения осаждающего раскисления металла.</w:t>
      </w:r>
    </w:p>
    <w:p w:rsidR="0093251E" w:rsidRDefault="0093251E">
      <w:pPr>
        <w:pStyle w:val="a3"/>
      </w:pPr>
      <w:r>
        <w:t>Далее наводят шлак, вводя в печь известь, плавиковый шпат и шамотный бой. Через 10-15 мин. шлаковая смесь расплавляется и после образования жидкоподвижного шлака приступают к диффузионному раскислению. Вначале, в течение 15-20 мин. раскисление ведут смесью, состоящей из извести, плавикового шпата и кокса в соотношении 8:2:1, иногда присаживают один кокс. Далее начинают раскисление молотым 45 или 75%-ным ферросилицием, который вводят в состав раскислительной смеси, содержащей известь, плавиковый шпат, кокс и ферросилиций в соотношении 4:1:1:1, содержание в этой смеси уменьшают. На некоторых марках стали в конце восстановительного периода в состав раскислительной смеси вводят более сильные раскислители – молотый силикокальций и порошкообразный алюминий, а при выплавке ряда низкоуглеродистых сталей диффузионное раскисление ведут без введения кокса в состав раскислительных смесей.</w:t>
      </w:r>
    </w:p>
    <w:p w:rsidR="0093251E" w:rsidRDefault="0093251E">
      <w:pPr>
        <w:pStyle w:val="a3"/>
      </w:pPr>
      <w:r>
        <w:t>Суть диффузионного раскисления, протекающего в течение всего периода, заключается в следующем. Так как раскисляющие вещества применяют в порошкообразном виде, плотность их невелика и они очень медленно опускаются через слой шлака. В шлаке протекают следующие реакции раскисления:</w:t>
      </w:r>
    </w:p>
    <w:p w:rsidR="0093251E" w:rsidRDefault="0093251E">
      <w:pPr>
        <w:pStyle w:val="a3"/>
        <w:rPr>
          <w:lang w:val="en-US"/>
        </w:rPr>
      </w:pPr>
      <w:r>
        <w:rPr>
          <w:lang w:val="en-US"/>
        </w:rPr>
        <w:t>(FeO) + C = Fe + CO;  2*(FeO) + Si = 2*Fe + (SiO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</w:t>
      </w:r>
      <w:r>
        <w:t>д</w:t>
      </w:r>
      <w:r>
        <w:rPr>
          <w:lang w:val="en-US"/>
        </w:rPr>
        <w:t>.,</w:t>
      </w:r>
    </w:p>
    <w:p w:rsidR="0093251E" w:rsidRDefault="0093251E">
      <w:pPr>
        <w:pStyle w:val="a3"/>
      </w:pPr>
      <w:r>
        <w:t xml:space="preserve">в результате содержание </w:t>
      </w:r>
      <w:r>
        <w:rPr>
          <w:lang w:val="en-US"/>
        </w:rPr>
        <w:t>FeO</w:t>
      </w:r>
      <w:r>
        <w:t xml:space="preserve"> в шлаке уменьшается и в соответствии с законом распределения (</w:t>
      </w:r>
      <w:r>
        <w:rPr>
          <w:lang w:val="en-US"/>
        </w:rPr>
        <w:t>FeO</w:t>
      </w:r>
      <w:r>
        <w:t>)/[</w:t>
      </w:r>
      <w:r>
        <w:rPr>
          <w:lang w:val="en-US"/>
        </w:rPr>
        <w:t>FeO</w:t>
      </w:r>
      <w:r>
        <w:t xml:space="preserve">] = </w:t>
      </w:r>
      <w:r>
        <w:rPr>
          <w:lang w:val="en-US"/>
        </w:rPr>
        <w:t>const</w:t>
      </w:r>
      <w:r>
        <w:t xml:space="preserve"> кислород (в виде </w:t>
      </w:r>
      <w:r>
        <w:rPr>
          <w:lang w:val="en-US"/>
        </w:rPr>
        <w:t>FeO</w:t>
      </w:r>
      <w:r>
        <w:t>) начинает путем диффузии переходить из металла в шлак (диффузионное раскисление). Преимущество диффузионного раскисления заключается в том, что поскольку реакции раскисления идут в шлаке, выплавляемая сталь не загрязняется продуктами раскисления – образующимися окислами. Это способствует получению стали с пониженным содержанием неметаллических включений.</w:t>
      </w:r>
    </w:p>
    <w:p w:rsidR="0093251E" w:rsidRDefault="0093251E">
      <w:pPr>
        <w:pStyle w:val="a3"/>
      </w:pPr>
      <w:r>
        <w:t xml:space="preserve">По мере диффузионного раскисления постепенно уменьшается содержание </w:t>
      </w:r>
      <w:r>
        <w:rPr>
          <w:lang w:val="en-US"/>
        </w:rPr>
        <w:t>FeO</w:t>
      </w:r>
      <w:r>
        <w:t xml:space="preserve"> в шлаке и пробы застывшего шлака светлеют, а затем становятся почти белыми. Белый шлак конца восстановительного периода электроплавки имеет следующий состав, %: 53-60 </w:t>
      </w:r>
      <w:r>
        <w:rPr>
          <w:lang w:val="en-US"/>
        </w:rPr>
        <w:t>CaO</w:t>
      </w:r>
      <w:r>
        <w:t xml:space="preserve">; 15-25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; 7-15 </w:t>
      </w:r>
      <w:r>
        <w:rPr>
          <w:lang w:val="en-US"/>
        </w:rPr>
        <w:t>MgO</w:t>
      </w:r>
      <w:r>
        <w:t xml:space="preserve">; 5-8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; 5-10 </w:t>
      </w:r>
      <w:r>
        <w:rPr>
          <w:lang w:val="en-US"/>
        </w:rPr>
        <w:t>CaF</w:t>
      </w:r>
      <w:r>
        <w:rPr>
          <w:vertAlign w:val="subscript"/>
        </w:rPr>
        <w:t>2</w:t>
      </w:r>
      <w:r>
        <w:t xml:space="preserve">; 0.8-1.5 </w:t>
      </w:r>
      <w:r>
        <w:rPr>
          <w:lang w:val="en-US"/>
        </w:rPr>
        <w:t>CaS</w:t>
      </w:r>
      <w:r>
        <w:t xml:space="preserve">; &lt; 0.5 </w:t>
      </w:r>
      <w:r>
        <w:rPr>
          <w:lang w:val="en-US"/>
        </w:rPr>
        <w:t>FeO</w:t>
      </w:r>
      <w:r>
        <w:t xml:space="preserve">; &lt; 0.5 </w:t>
      </w:r>
      <w:r>
        <w:rPr>
          <w:lang w:val="en-US"/>
        </w:rPr>
        <w:t>MnO</w:t>
      </w:r>
      <w:r>
        <w:t>.</w:t>
      </w:r>
    </w:p>
    <w:p w:rsidR="0093251E" w:rsidRDefault="0093251E">
      <w:pPr>
        <w:pStyle w:val="a3"/>
        <w:rPr>
          <w:lang w:val="en-US"/>
        </w:rPr>
      </w:pPr>
      <w:r>
        <w:t>Во время восстановительного периода успешно идет десульфурация, поскольку условия для её протекания более благоприятные, чем в других сталеплавильных агрегатах. Хорошая десульфурация объясняется высокой основностью шлака восстановительного периода (</w:t>
      </w:r>
      <w:r>
        <w:rPr>
          <w:lang w:val="en-US"/>
        </w:rPr>
        <w:t>CaO</w:t>
      </w:r>
      <w:r>
        <w:t>/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= 2.7-3.3) и низким (&lt; 0.5 %) содержанием </w:t>
      </w:r>
      <w:r>
        <w:rPr>
          <w:lang w:val="en-US"/>
        </w:rPr>
        <w:t>FeO</w:t>
      </w:r>
      <w:r>
        <w:t xml:space="preserve"> в шлаке, обеспечивающим сдвиг равновесия реакции десульфурации  [</w:t>
      </w:r>
      <w:r>
        <w:rPr>
          <w:lang w:val="en-US"/>
        </w:rPr>
        <w:t>FeS</w:t>
      </w:r>
      <w:r>
        <w:t>] + (</w:t>
      </w:r>
      <w:r>
        <w:rPr>
          <w:lang w:val="en-US"/>
        </w:rPr>
        <w:t>CaO</w:t>
      </w:r>
      <w:r>
        <w:t>) = (</w:t>
      </w:r>
      <w:r>
        <w:rPr>
          <w:lang w:val="en-US"/>
        </w:rPr>
        <w:t>CaS</w:t>
      </w:r>
      <w:r>
        <w:t>) + (</w:t>
      </w:r>
      <w:r>
        <w:rPr>
          <w:lang w:val="en-US"/>
        </w:rPr>
        <w:t>FeO</w:t>
      </w:r>
      <w:r>
        <w:t>)  вправо (в сторону более полного перехода серы в шлак). Коэффициент распределения серы между шлаком и металлом (</w:t>
      </w:r>
      <w:r>
        <w:rPr>
          <w:lang w:val="en-US"/>
        </w:rPr>
        <w:t>S</w:t>
      </w:r>
      <w:r>
        <w:t>)/[</w:t>
      </w:r>
      <w:r>
        <w:rPr>
          <w:lang w:val="en-US"/>
        </w:rPr>
        <w:t>S</w:t>
      </w:r>
      <w:r>
        <w:t>] в восстановительный период электроплавки составляет 20-50 и может доходить до 60. в электропечи с основной футеровкой можно удалить серу до тысячных долей процента.</w:t>
      </w:r>
    </w:p>
    <w:p w:rsidR="0093251E" w:rsidRDefault="0093251E">
      <w:pPr>
        <w:pStyle w:val="a3"/>
      </w:pPr>
      <w:r>
        <w:t>Для улучшения перемешивания шлака и металла и интенсификации медленно идущих процессов перехода в шлак серы, кислорода и неметаллических включений в восстановительный период рекомендуется применять электромагнитное перемешивание, особенно на большегрузных печах, где удельная поверхность контакта металл-шлак значительно меньше, чем в печах малой емкости.</w:t>
      </w:r>
    </w:p>
    <w:p w:rsidR="0093251E" w:rsidRDefault="0093251E">
      <w:pPr>
        <w:pStyle w:val="a3"/>
      </w:pPr>
      <w:r>
        <w:t>Длительность восстановительного периода составляет 40-100 мин. За 10-20 мин. до выпуска проводят корректировку содержания кремния в металле, вводя в печь кусковой ферросилиций. Для конечного раскисления за 2-3 мин. до выпуска в металл присаживают 0.4-1.0 кг алюминия на 1 т стали. Выпуск стали из печи в ковш производят совместно со шлаком. Интенсивное перемешивание металла со шлаком в ковше обеспечивает дополнительное рафинирование – из металла в белый шлак переходит сера и неметаллические включения.</w:t>
      </w:r>
    </w:p>
    <w:p w:rsidR="0093251E" w:rsidRDefault="0093251E">
      <w:pPr>
        <w:pStyle w:val="a3"/>
        <w:spacing w:before="120"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Порядок легирования</w:t>
      </w:r>
    </w:p>
    <w:p w:rsidR="0093251E" w:rsidRDefault="0093251E">
      <w:pPr>
        <w:pStyle w:val="a3"/>
      </w:pPr>
      <w:r>
        <w:t>При выплавке легированных сталей в дуговых печах порядок легирования зависит от сродства легирующих элементов к кислороду. Элементы, обладающие меньшим сродством к кислороду, чем железо (никель, молибден) во время плавки не окисляются и их вводят в начальные периоды плавки – никель в завалку, а молибден в конце плавления или в начале окислительного периода.</w:t>
      </w:r>
    </w:p>
    <w:p w:rsidR="0093251E" w:rsidRDefault="0093251E">
      <w:pPr>
        <w:pStyle w:val="a3"/>
      </w:pPr>
      <w:r>
        <w:t>Хром и марганец обладают большим сродством к кислороду, чем железо. Поэтому металл легируют хромом и марганцем после слива окислительного шлака в начале восстановительного периода.</w:t>
      </w:r>
    </w:p>
    <w:p w:rsidR="0093251E" w:rsidRDefault="0093251E">
      <w:pPr>
        <w:pStyle w:val="a3"/>
      </w:pPr>
      <w:r>
        <w:t>Вольфрам обладает большим сродством к кислороду, чем железо и он может окисляться и его обычного вводят в начале восстановительного периода. Особенность легирования вольфрамом заключается в том, что из-за высокой температуры плавления он растворяется медленно и для корректировки состава ферровольфрам можно присаживать в ванну не позднее, чем за 30 до выпуска.</w:t>
      </w:r>
    </w:p>
    <w:p w:rsidR="0093251E" w:rsidRDefault="0093251E">
      <w:pPr>
        <w:pStyle w:val="a3"/>
      </w:pPr>
      <w:r>
        <w:t>Кремний, ванадий и особенно титан и алюминий обладают большим сродством к кислороду и легко окисляются. Легирование стали феррованадием производят за 15-35 мин. до выпуска, ферросилиций – за 10-20 мин. до выпуска. Ферротитан вводят в печь за 5-15 мин. до выпуска, либо в ковш. Алюминий вводят за 2-3 мин. до выпуска в ковш.</w:t>
      </w:r>
    </w:p>
    <w:p w:rsidR="0093251E" w:rsidRDefault="0093251E">
      <w:pPr>
        <w:pStyle w:val="2"/>
        <w:numPr>
          <w:ilvl w:val="1"/>
          <w:numId w:val="4"/>
        </w:numPr>
      </w:pPr>
      <w:r>
        <w:t>Выплавка стали методом переплава</w:t>
      </w:r>
    </w:p>
    <w:p w:rsidR="0093251E" w:rsidRDefault="0093251E">
      <w:pPr>
        <w:pStyle w:val="a3"/>
      </w:pPr>
      <w:r>
        <w:t>На металлургическом заводе отходы легированной стали разливаемой в изложницы, достигают 25-40%. По мере накопления отходов выплавляют сталь методом переплава. Плавку ведут без окисления или с не продолжительной продувкой кислородом, что позволяет сохранить значительную часть содержащихся в отходах ценных легирующих элементов.</w:t>
      </w:r>
    </w:p>
    <w:p w:rsidR="0093251E" w:rsidRDefault="0093251E">
      <w:pPr>
        <w:pStyle w:val="a3"/>
      </w:pPr>
      <w:r>
        <w:t>При плавке без окисления углерод и фосфор не окисляются, поэтому содержание фосфора в шихте не должно быть выше его допустимых пределов в готовой стали, а содержание углерода на 0.05-0.1% ниже, чем в готовой стали, в связи с науглероживанием металла электродами. Допустимое количество остальных элементов в шихте определяют с учетом состава выплавляемой стали и того, что в период плавления они угорают в следующем количестве, %: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93251E">
        <w:tc>
          <w:tcPr>
            <w:tcW w:w="1126" w:type="dxa"/>
          </w:tcPr>
          <w:p w:rsidR="0093251E" w:rsidRDefault="0093251E">
            <w:pPr>
              <w:pStyle w:val="a3"/>
              <w:ind w:firstLine="0"/>
            </w:pP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Mn</w:t>
            </w:r>
          </w:p>
        </w:tc>
        <w:tc>
          <w:tcPr>
            <w:tcW w:w="1127" w:type="dxa"/>
          </w:tcPr>
          <w:p w:rsidR="0093251E" w:rsidRDefault="0093251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Cr</w:t>
            </w:r>
          </w:p>
        </w:tc>
        <w:tc>
          <w:tcPr>
            <w:tcW w:w="1127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rPr>
                <w:lang w:val="en-US"/>
              </w:rPr>
              <w:t>W</w:t>
            </w:r>
          </w:p>
        </w:tc>
        <w:tc>
          <w:tcPr>
            <w:tcW w:w="1127" w:type="dxa"/>
          </w:tcPr>
          <w:p w:rsidR="0093251E" w:rsidRDefault="0093251E">
            <w:pPr>
              <w:pStyle w:val="a3"/>
              <w:ind w:firstLine="0"/>
            </w:pPr>
          </w:p>
        </w:tc>
      </w:tr>
      <w:tr w:rsidR="0093251E">
        <w:tc>
          <w:tcPr>
            <w:tcW w:w="1126" w:type="dxa"/>
          </w:tcPr>
          <w:p w:rsidR="0093251E" w:rsidRDefault="0093251E">
            <w:pPr>
              <w:pStyle w:val="a3"/>
              <w:ind w:firstLine="0"/>
            </w:pP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t>80-90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t>40-60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t>15-25</w:t>
            </w:r>
          </w:p>
        </w:tc>
        <w:tc>
          <w:tcPr>
            <w:tcW w:w="1126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t>15-25</w:t>
            </w:r>
          </w:p>
        </w:tc>
        <w:tc>
          <w:tcPr>
            <w:tcW w:w="1127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t>10-15</w:t>
            </w:r>
          </w:p>
        </w:tc>
        <w:tc>
          <w:tcPr>
            <w:tcW w:w="1127" w:type="dxa"/>
          </w:tcPr>
          <w:p w:rsidR="0093251E" w:rsidRDefault="0093251E">
            <w:pPr>
              <w:pStyle w:val="a3"/>
              <w:ind w:firstLine="0"/>
              <w:jc w:val="center"/>
            </w:pPr>
            <w:r>
              <w:t>5-15</w:t>
            </w:r>
          </w:p>
        </w:tc>
        <w:tc>
          <w:tcPr>
            <w:tcW w:w="1127" w:type="dxa"/>
          </w:tcPr>
          <w:p w:rsidR="0093251E" w:rsidRDefault="0093251E">
            <w:pPr>
              <w:pStyle w:val="a3"/>
              <w:ind w:firstLine="0"/>
            </w:pPr>
          </w:p>
        </w:tc>
      </w:tr>
    </w:tbl>
    <w:p w:rsidR="0093251E" w:rsidRDefault="0093251E">
      <w:pPr>
        <w:pStyle w:val="a3"/>
      </w:pPr>
      <w:r>
        <w:t>В шихту помимо легированных отходов вводят мягкое железо – шихтовую заготовку с низким содержанием углерода и фосфора и, при необходимости, феррохром и ферровольфрам.</w:t>
      </w:r>
    </w:p>
    <w:p w:rsidR="0093251E" w:rsidRDefault="0093251E">
      <w:pPr>
        <w:pStyle w:val="a3"/>
      </w:pPr>
      <w:r>
        <w:t>Загрузку и плавление шихты производят как при обычной плавке; в период плавления загружают 1-1.5% извести или известняка. После расплавления шлак, как правило, не скачивают, сразу приступая к проведению восстановительного периода. При этом раскисление, десульфурацию и легирование металла производят обычным способом. При диффузионном раскислении из шлака восстанавливается хром, вольфрам и ванадий. Если после расплавления шлак получился густым из-за высокого содержания окиси магния, его скачивают и наводят новый.</w:t>
      </w:r>
    </w:p>
    <w:p w:rsidR="0093251E" w:rsidRDefault="0093251E">
      <w:pPr>
        <w:pStyle w:val="a3"/>
      </w:pPr>
      <w:r>
        <w:t>При выплавке стали методом переплава сокращается расход ферросплавов, на 10-30% возрастает производительность печи, на 10-20% сокращается расход электроэнергии и электродов.</w:t>
      </w:r>
    </w:p>
    <w:p w:rsidR="0093251E" w:rsidRDefault="0093251E">
      <w:pPr>
        <w:pStyle w:val="2"/>
        <w:numPr>
          <w:ilvl w:val="1"/>
          <w:numId w:val="4"/>
        </w:numPr>
      </w:pPr>
      <w:r>
        <w:t>Особенности технологии плавки в большегрузных печах</w:t>
      </w:r>
    </w:p>
    <w:p w:rsidR="0093251E" w:rsidRDefault="0093251E">
      <w:pPr>
        <w:pStyle w:val="a3"/>
      </w:pPr>
      <w:r>
        <w:t>Опыт эксплуатации большегрузных (80-300 т) печей показал, что применение традиционной технологии не обеспечивает получения в этих печах сталей высокого качества. Это объясняется рядом причин.</w:t>
      </w:r>
    </w:p>
    <w:p w:rsidR="0093251E" w:rsidRDefault="0093251E">
      <w:pPr>
        <w:pStyle w:val="a3"/>
      </w:pPr>
      <w:r>
        <w:t>В большегрузных печах приходиться использовать менее качественный стальной лом, который отличается легковесностью, загрязненностью ржавчиной и другими примесями, а также непостоянством упомянутых характеристик его качества. Это приводит к нестабильности протекания периода плавления и значительным колебаниям в количестве образующегося за время плавления шлака, его основности и окисленности, а также к значительным колебаниям в содержании углерода и фосфора в металле к моменту расплавления шихты. Это не позволяет иметь стабильную технологию окислительного периода: в частности, существенно возрастает расход окислителей, а в конце периода металл и шлак более окислены, чем в малых печах.</w:t>
      </w:r>
    </w:p>
    <w:p w:rsidR="0093251E" w:rsidRDefault="0093251E">
      <w:pPr>
        <w:pStyle w:val="a3"/>
      </w:pPr>
      <w:r>
        <w:t>Другим важным фактором, определяющим выбор технологии плавки в большегрузных печах это малая эффективность восстановительного периода, что вызвано рядом причин.</w:t>
      </w:r>
    </w:p>
    <w:p w:rsidR="0093251E" w:rsidRDefault="0093251E">
      <w:pPr>
        <w:pStyle w:val="a3"/>
      </w:pPr>
      <w:r>
        <w:t xml:space="preserve">Так из большегрузных печей не удается полностью удалить окислительный шлак, а поскольку эти печи снабжены мощными пылегазоотсасывающими устройствами, при их работе из-за подсоса воздуха в рабочем пространстве не удается создать восстановительную атмосферу. По этим причинам во время восстановительного периода трудно получить шлак с низким содержанием </w:t>
      </w:r>
      <w:r>
        <w:rPr>
          <w:lang w:val="en-US"/>
        </w:rPr>
        <w:t>FeO</w:t>
      </w:r>
      <w:r>
        <w:t xml:space="preserve"> даже при интенсивной его обработке порошкообразными раскислителями.</w:t>
      </w:r>
    </w:p>
    <w:p w:rsidR="0093251E" w:rsidRDefault="0093251E">
      <w:pPr>
        <w:pStyle w:val="a3"/>
      </w:pPr>
      <w:r>
        <w:t>Условия проведения восстановительного периода ухудшаются также в связи с тем, что в крупных печах заметно меньше поверхность контакта шлак-металл, которая должна быть достаточно большой для обеспечения медленно протекающих процессов диффузии серы и кислорода из металла в шлак. Из-за большой глубины ванны удельная поверхность контакта шлак-металл для печи емкостью 100 т составляет около 0.2 м</w:t>
      </w:r>
      <w:r>
        <w:rPr>
          <w:vertAlign w:val="superscript"/>
        </w:rPr>
        <w:t>3</w:t>
      </w:r>
      <w:r>
        <w:t>/т, в то время как для 10-т печи – около 6 м</w:t>
      </w:r>
      <w:r>
        <w:rPr>
          <w:vertAlign w:val="superscript"/>
        </w:rPr>
        <w:t>3</w:t>
      </w:r>
      <w:r>
        <w:t>/т.</w:t>
      </w:r>
    </w:p>
    <w:p w:rsidR="0093251E" w:rsidRDefault="0093251E">
      <w:pPr>
        <w:pStyle w:val="a3"/>
      </w:pPr>
      <w:r>
        <w:t xml:space="preserve">Еще одной неблагоприятной особенностью работы большегрузных печей является то, что при увеличении выдержки жидкого металла в печи наблюдается усиленное растворение в шлаке футеровки; шлак в результате этого содержит повышенное количество </w:t>
      </w:r>
      <w:r>
        <w:rPr>
          <w:lang w:val="en-US"/>
        </w:rPr>
        <w:t>MgO</w:t>
      </w:r>
      <w:r>
        <w:t xml:space="preserve"> и становиться густым, малореакционноспособным. Это обстоятельство снижает эффективность рафинирования метала и заставляет снижать длительность восстановительного периода.</w:t>
      </w:r>
    </w:p>
    <w:p w:rsidR="0093251E" w:rsidRDefault="0093251E">
      <w:pPr>
        <w:pStyle w:val="a3"/>
      </w:pPr>
      <w:r>
        <w:t>Все это привело к тому, что в большегрузных печах вынуждены были отказаться от традиционной технологии с проведением длительного восстановительного периода и диффузионного раскисления. К настоящему времени разработаны и применяются целый ряд разновидностей упрощенной технологии плавки стали в большегрузных электропечах. Можно выделить две разновидности технологии:</w:t>
      </w:r>
    </w:p>
    <w:p w:rsidR="0093251E" w:rsidRDefault="0093251E">
      <w:pPr>
        <w:pStyle w:val="a3"/>
        <w:spacing w:before="120"/>
      </w:pPr>
      <w:r>
        <w:t>а) выплавка сталей упрощенного сортамента одношлаковым процессом;</w:t>
      </w:r>
    </w:p>
    <w:p w:rsidR="0093251E" w:rsidRDefault="0093251E">
      <w:pPr>
        <w:pStyle w:val="a3"/>
        <w:spacing w:after="120"/>
        <w:ind w:left="709" w:firstLine="0"/>
      </w:pPr>
      <w:r>
        <w:t>б) выплавка высококачественных сталей по упрощенной технологии с последующим внепечным рафинированием стали.</w:t>
      </w:r>
    </w:p>
    <w:p w:rsidR="0093251E" w:rsidRDefault="0093251E">
      <w:pPr>
        <w:pStyle w:val="a3"/>
      </w:pPr>
      <w:r>
        <w:t>Общим для всех разновидностей второго направления технологии является стремление использовать крупные печи в основном для расплавления шихты, нагрева металла и проведения окислительных процессов – дефосфорации и обезуглероживания; иногда в печи проводят также легирование и формирование требуемого перед выпуском состава шлака.</w:t>
      </w:r>
    </w:p>
    <w:p w:rsidR="0093251E" w:rsidRDefault="0093251E">
      <w:pPr>
        <w:pStyle w:val="a3"/>
      </w:pPr>
      <w:r>
        <w:t>Для большегрузных печей характерны следующие особенности начальной плавки:</w:t>
      </w:r>
    </w:p>
    <w:p w:rsidR="0093251E" w:rsidRDefault="0093251E">
      <w:pPr>
        <w:pStyle w:val="a3"/>
        <w:numPr>
          <w:ilvl w:val="0"/>
          <w:numId w:val="6"/>
        </w:numPr>
        <w:tabs>
          <w:tab w:val="clear" w:pos="1650"/>
          <w:tab w:val="num" w:pos="1276"/>
        </w:tabs>
        <w:ind w:left="1276" w:hanging="516"/>
      </w:pPr>
      <w:r>
        <w:t>для обеспечения требуемого содержания углерода в металле и в связи с непостоянным его угаром в период расплавления в шихту вводят повышенное количество чугуна (до 30% от массы шихты при выплавке углеродистых сталей);</w:t>
      </w:r>
    </w:p>
    <w:p w:rsidR="0093251E" w:rsidRDefault="0093251E">
      <w:pPr>
        <w:pStyle w:val="a3"/>
        <w:numPr>
          <w:ilvl w:val="0"/>
          <w:numId w:val="6"/>
        </w:numPr>
        <w:tabs>
          <w:tab w:val="clear" w:pos="1650"/>
          <w:tab w:val="num" w:pos="1276"/>
        </w:tabs>
        <w:ind w:left="1276" w:hanging="516"/>
      </w:pPr>
      <w:r>
        <w:t>с тем, чтобы совместить дефосфорацию с расплавлением и целью сокращения периодов плавления и окислительного в завалку вводят железную руду или агломерат в количестве до 2% от массы шихты и известь (до 3%);</w:t>
      </w:r>
    </w:p>
    <w:p w:rsidR="0093251E" w:rsidRDefault="0093251E">
      <w:pPr>
        <w:pStyle w:val="a3"/>
        <w:numPr>
          <w:ilvl w:val="0"/>
          <w:numId w:val="6"/>
        </w:numPr>
        <w:tabs>
          <w:tab w:val="clear" w:pos="1650"/>
          <w:tab w:val="num" w:pos="1276"/>
        </w:tabs>
        <w:ind w:left="1276" w:hanging="516"/>
      </w:pPr>
      <w:r>
        <w:t>шихту загружают в два приема, в связи с тем, что весь легковесный лом обычно не умещается в загрузочной корзине; сначала загружают основную массу лома и после его частичного расплавления и оседания делают "подвалку" – корзиной загружают оставшуюся часть лома.</w:t>
      </w:r>
    </w:p>
    <w:p w:rsidR="0093251E" w:rsidRDefault="0093251E">
      <w:pPr>
        <w:pStyle w:val="a3"/>
        <w:spacing w:before="120"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Одношлаковый процесс</w:t>
      </w:r>
    </w:p>
    <w:p w:rsidR="0093251E" w:rsidRDefault="0093251E">
      <w:pPr>
        <w:pStyle w:val="a3"/>
      </w:pPr>
      <w:r>
        <w:t>Технологию выплавки стали под одним шлаком без восстановительного периода применяют для выплавки сталей упрощенного сортамента: углеродистые и низколегированные стали, легированные хромом, кремнием, марганцем, никелем.</w:t>
      </w:r>
    </w:p>
    <w:p w:rsidR="0093251E" w:rsidRDefault="0093251E">
      <w:pPr>
        <w:pStyle w:val="a3"/>
      </w:pPr>
      <w:r>
        <w:t>В шихту в зависимости от требуемого содержания углерода в стали вводят до 25-30% чушкового чугуна. С тем, чтобы совместить дефосфорацию с расплавлением в завалку дают 2-3% извести и до 1.5% железной руды или агломерата.</w:t>
      </w:r>
    </w:p>
    <w:p w:rsidR="0093251E" w:rsidRDefault="0093251E">
      <w:pPr>
        <w:pStyle w:val="a3"/>
      </w:pPr>
      <w:r>
        <w:t>После расплавления шихты из печи самотеком удаляют максимальное количество шлака и начинают продувку ванны кислородом, подаваемым через фурму, которую вводят в рабочее пространство печи через свод. При повышенном содержании фосфора в металле перед продувкой в печь загружают известь и плавиковый шпат.</w:t>
      </w:r>
    </w:p>
    <w:p w:rsidR="0093251E" w:rsidRDefault="0093251E">
      <w:pPr>
        <w:pStyle w:val="a3"/>
      </w:pPr>
      <w:r>
        <w:t>Продувку ведут до получения заданного содержания углерода в металле. После прекращения продувки в печь загружают силикомарганец или ферромарганец и при необходимости феррохром в количеств, обеспечивающем получение заданного содержания в стали марганца и хрома. Затем сталь выпускают в ковш, куда для получения требуемого содержания кремния и для раскисления вводят ферросилиций и алюминий. С тем чтобы предотвратить переход из шлака в металл окислов железа и снизить угар кремния и марганца печь наклоняют так, чтобы металл в течение первой трети длительности выпуска шел без шлака. Никель вследствие низкого сродства к кислороду при плавке не окисляется и его можно вводить в завалку.</w:t>
      </w:r>
    </w:p>
    <w:p w:rsidR="0093251E" w:rsidRDefault="0093251E">
      <w:pPr>
        <w:pStyle w:val="a3"/>
      </w:pPr>
      <w:r>
        <w:t>При выплавке легированных кремнием сталей применяют технологию плавки с частичным раскислением шлака. Сущность технологии заключается в следующем: после окончания продувки в печь вводят ферромарганец для получения заданного содержания марганца в стали и немного 65 %-ного ферросилиция (до 2 кг на 1 т стали) и дают раскислительную шлаковую смесь – известь (10 кг/т), плавиковый шпат (2 кг/т), кокс (1-2 кг/т). После непродолжительной выдержки металл выпускают в ковш, куда для окончательного раскисления и легирования дают ферросилиций и алюминий. При работе по такой технологии учитывают, что диффузионное раскисление шлака сопровождается рефосфорацией – переходом из шлака в металл фосфора.</w:t>
      </w:r>
    </w:p>
    <w:p w:rsidR="0093251E" w:rsidRDefault="0093251E">
      <w:pPr>
        <w:pStyle w:val="a3"/>
      </w:pPr>
      <w:r>
        <w:t>Технология одношлакового процесса позволяет сократить длительность плавки, расход электроэнергии, огнеупоров и шлакообразующих.</w:t>
      </w:r>
    </w:p>
    <w:p w:rsidR="0093251E" w:rsidRDefault="0093251E">
      <w:pPr>
        <w:pStyle w:val="a3"/>
        <w:suppressAutoHyphens/>
        <w:spacing w:before="120" w:after="120"/>
        <w:ind w:left="709" w:firstLine="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Плавка с рафинированием металла в ковше печным шлаком</w:t>
      </w:r>
    </w:p>
    <w:p w:rsidR="0093251E" w:rsidRDefault="0093251E">
      <w:pPr>
        <w:pStyle w:val="a3"/>
      </w:pPr>
      <w:r>
        <w:t>Технология применяется на печах емкостью 100-200 т. В завалку вводят до 25-30% чугуна; 1.5-2.0% руды и 2-3% извести. В конце периода плавления и окислительном периоде ведут продувку ванны кислородом, подаваемым через сводовую фурму. После получения требуемого для данной марки стали содержания углерода продувку заканчивают и сливают шлак окислительного периода (75-80% шлака).</w:t>
      </w:r>
    </w:p>
    <w:p w:rsidR="0093251E" w:rsidRDefault="0093251E">
      <w:pPr>
        <w:pStyle w:val="a3"/>
      </w:pPr>
      <w:r>
        <w:t>Далее в печь загружают ферросилиций из расчета ввести в металл около 0.15% кремния, ферромарганец, вводя заданное количество марганца и, если необходимо, феррохром. Наводят новый шлак добавками извести, плавикового шпата и шамота (25; 5-10 и 5-10 кг/т соответственно). В середине периода на основании результатов анализа отбираемых проб металла в печь вводят корректирующие добавки ферросплавов.</w:t>
      </w:r>
    </w:p>
    <w:p w:rsidR="0093251E" w:rsidRDefault="0093251E">
      <w:pPr>
        <w:pStyle w:val="a3"/>
      </w:pPr>
      <w:r>
        <w:t xml:space="preserve">За 8-10 мин до выпуска шлак разжижают добавкой плавикового шпата (~4 кг/т) так, чтобы содержание </w:t>
      </w:r>
      <w:r>
        <w:rPr>
          <w:lang w:val="en-US"/>
        </w:rPr>
        <w:t>CaF</w:t>
      </w:r>
      <w:r>
        <w:rPr>
          <w:vertAlign w:val="subscript"/>
        </w:rPr>
        <w:t>2</w:t>
      </w:r>
      <w:r>
        <w:t xml:space="preserve"> в шлаке было 10-15%. Столь высокое содержание </w:t>
      </w:r>
      <w:r>
        <w:rPr>
          <w:lang w:val="en-US"/>
        </w:rPr>
        <w:t>CaF</w:t>
      </w:r>
      <w:r>
        <w:rPr>
          <w:vertAlign w:val="subscript"/>
        </w:rPr>
        <w:t>2</w:t>
      </w:r>
      <w:r>
        <w:t xml:space="preserve"> необходимо для обеспечения малой вязкости и высокой рафинирующей способности шлака. Перед выпуском шлак дополнительно раскисляют порошкообразным алюминием (8.8 кг/т); необходимо, чтобы конечный шлак содержал менее 1% </w:t>
      </w:r>
      <w:r>
        <w:rPr>
          <w:lang w:val="en-US"/>
        </w:rPr>
        <w:t>FeO</w:t>
      </w:r>
      <w:r>
        <w:t xml:space="preserve"> и более 50% окиси кальция при основности 2.7-3.4.</w:t>
      </w:r>
    </w:p>
    <w:p w:rsidR="0093251E" w:rsidRDefault="0093251E">
      <w:pPr>
        <w:pStyle w:val="a3"/>
      </w:pPr>
      <w:r>
        <w:t>При выпуске в ковш сначала сливают шлак, а затем металл, что обеспечивает их интенсивное перемешивание, десульфурацию и удаление неметаллических включений. Алюминий для окончательного раскисления вводят в ковш.</w:t>
      </w:r>
    </w:p>
    <w:p w:rsidR="0093251E" w:rsidRDefault="0093251E">
      <w:pPr>
        <w:pStyle w:val="a3"/>
        <w:spacing w:before="120" w:after="120"/>
        <w:ind w:left="709" w:firstLine="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Плавка с рафинированием в ковше синтетическим шлаком</w:t>
      </w:r>
    </w:p>
    <w:p w:rsidR="0093251E" w:rsidRDefault="0093251E">
      <w:pPr>
        <w:pStyle w:val="a3"/>
      </w:pPr>
      <w:r>
        <w:t>Технология применяется на крупнотоннажных печах емкостью 60-200 т в цехах, имеющих специальную печь для выплавки синтетического шлака.</w:t>
      </w:r>
    </w:p>
    <w:p w:rsidR="0093251E" w:rsidRDefault="0093251E">
      <w:pPr>
        <w:pStyle w:val="a3"/>
      </w:pPr>
      <w:r>
        <w:t>В завалку вводят до 25% чугуна, известь (1.5-3.5%) и железную руду (2-3%). После расплавления проводят продувку ванны кислородом. Окислительный шлак сливают, в металл водят ферромарганец, рассчитывая на нижний предел содержания марганца в выплавляемой стали, и ферросилиций из расчета введения 0.15-0.20% кремния. Далее наводят небольшое количество (~ 1% от массы металла) известковистого шлака добавками извести, шамота, плавикового шпата. Восстановительный период, как таковой, отсутствует, вместо него проводиться кратковременная (~ 30 мин) доводка, в течение которой сталь доводят до заданных температуры и состава, вводя необходимые легирующие добавки. Раскисление шлак не производят.</w:t>
      </w:r>
    </w:p>
    <w:p w:rsidR="0093251E" w:rsidRDefault="0093251E">
      <w:pPr>
        <w:pStyle w:val="a3"/>
      </w:pPr>
      <w:r>
        <w:t xml:space="preserve">Перед выпуском стали из печи сливают 80-90% шлака. Далее выпускают сталь в ковш с залитым туда синтетическим шлаком, который обеспечивает рафинирование металла от серы и неметаллических включений. Во время выпуска в ковш вводят ферросилиций и при необходимости ферротитан и феррованадий. После окончания выпуска в ковш вводят для окончательного раскисления. Обычно применяют синтетический известково-глиноземистый шлак (~ 55% </w:t>
      </w:r>
      <w:r>
        <w:rPr>
          <w:lang w:val="en-US"/>
        </w:rPr>
        <w:t>CaO</w:t>
      </w:r>
      <w:r>
        <w:t xml:space="preserve"> и 45%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), который заливают в ковш в количестве 4-6% с температурой 1650-1700 </w:t>
      </w:r>
      <w:r>
        <w:sym w:font="Symbol" w:char="F0B0"/>
      </w:r>
      <w:r>
        <w:t>С.</w:t>
      </w:r>
    </w:p>
    <w:p w:rsidR="0093251E" w:rsidRDefault="0093251E">
      <w:pPr>
        <w:pStyle w:val="a3"/>
        <w:suppressAutoHyphens/>
        <w:spacing w:before="120" w:after="120"/>
        <w:ind w:left="709" w:firstLine="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Технология с продувкой в ковше порошкообразными реагентами</w:t>
      </w:r>
    </w:p>
    <w:p w:rsidR="0093251E" w:rsidRDefault="0093251E">
      <w:pPr>
        <w:pStyle w:val="a3"/>
      </w:pPr>
      <w:r>
        <w:t>Плавку ведут, как правило, по технологии одношлакового процесса, получая металл заданного состава и с требуемой температурой. Выпущенную в ковш слать  продувают порошкообразными смесями, в состав которых входят активные по отношению к сере и кислороду элементы: карбид кальция, силикокальций, гранулированный магний. Порошкообразные реагенты вдувают в струе аргона, подавая их с помощью пневмонагнетателя через погружаемую в металл футерованную фурму.</w:t>
      </w:r>
    </w:p>
    <w:p w:rsidR="0093251E" w:rsidRDefault="0093251E">
      <w:pPr>
        <w:pStyle w:val="a3"/>
      </w:pPr>
      <w:r>
        <w:t>Продувка в течение нескольких минут обеспечивает снижение содержания серы, кислорода, неметаллических включений. Кроме того, при обработке жидкой стали кальцием и магнием повышаются свойства металла в результате модифицирующего воздействия этих элементов.</w:t>
      </w:r>
    </w:p>
    <w:p w:rsidR="0093251E" w:rsidRDefault="0093251E">
      <w:pPr>
        <w:pStyle w:val="a3"/>
        <w:spacing w:before="120" w:after="120"/>
        <w:ind w:left="709" w:firstLine="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Плавка с рафинированием и доводкой металла вне печи</w:t>
      </w:r>
    </w:p>
    <w:p w:rsidR="0093251E" w:rsidRDefault="0093251E">
      <w:pPr>
        <w:pStyle w:val="a3"/>
        <w:rPr>
          <w:lang w:val="en-US"/>
        </w:rPr>
      </w:pPr>
      <w:r>
        <w:t>Плавку ведут по следующей технологии: расплавляют стальной лом с добавкой чугуна и проводят окислительный период с продувкой ванны кислородом, обеспечивая дефосфорацию, обезуглероживание и нагрев металла до требуемой температуры. Далее металл без шлака выпускают в ковш и транспортируют его на специальную установку, где путем различных видов внепечной обработки жидкого металла получают сталь требуемого состава и свойств. Эти установки позволяют продувать металл различными порошкообразными реагентами с целью десульфурации, раскисления и удаления неметаллических включений; обработку вакуумом и продувку аргоном с введением при этом в металл раскислителей и корректирующих добавок ферросплавов; вдувание науглероживателей, замер и корректировку температуры расплава.</w:t>
      </w:r>
    </w:p>
    <w:p w:rsidR="0093251E" w:rsidRDefault="0093251E">
      <w:pPr>
        <w:pStyle w:val="2"/>
        <w:numPr>
          <w:ilvl w:val="1"/>
          <w:numId w:val="4"/>
        </w:numPr>
      </w:pPr>
      <w:r>
        <w:t>Плавка с использованием металлизованных окатышей</w:t>
      </w:r>
    </w:p>
    <w:p w:rsidR="0093251E" w:rsidRDefault="0093251E">
      <w:pPr>
        <w:pStyle w:val="a3"/>
      </w:pPr>
      <w:r>
        <w:t xml:space="preserve">Основу окатышей (губки) составляет железо с содержанием углерода от 0.2-0.5 до 2%, они содержат также некоторое количество невосстановленных окислов железа и пустую породу (в основном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и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>), количество которой должно быть не более 3-7% от массы окатышей. Отличительная особенность этого сырья – малое содержание серы, фосфора, меди, никеля, хрома и других примесей, обычно содержащихся в стальном ломе (</w:t>
      </w:r>
      <w:r>
        <w:rPr>
          <w:lang w:val="en-US"/>
        </w:rPr>
        <w:t>Pb</w:t>
      </w:r>
      <w:r>
        <w:t xml:space="preserve">, </w:t>
      </w:r>
      <w:r>
        <w:rPr>
          <w:lang w:val="en-US"/>
        </w:rPr>
        <w:t>Sn</w:t>
      </w:r>
      <w:r>
        <w:t xml:space="preserve">, </w:t>
      </w:r>
      <w:r>
        <w:rPr>
          <w:lang w:val="en-US"/>
        </w:rPr>
        <w:t>Bi</w:t>
      </w:r>
      <w:r>
        <w:t xml:space="preserve">, </w:t>
      </w:r>
      <w:r>
        <w:rPr>
          <w:lang w:val="en-US"/>
        </w:rPr>
        <w:t>Zn</w:t>
      </w:r>
      <w:r>
        <w:t xml:space="preserve">, </w:t>
      </w:r>
      <w:r>
        <w:rPr>
          <w:lang w:val="en-US"/>
        </w:rPr>
        <w:t>As</w:t>
      </w:r>
      <w:r>
        <w:t xml:space="preserve">, </w:t>
      </w:r>
      <w:r>
        <w:rPr>
          <w:lang w:val="en-US"/>
        </w:rPr>
        <w:t>Sb</w:t>
      </w:r>
      <w:r>
        <w:t>). Это облегчает и упрощает процесс выплавки и получение стали высокого качества, высокой степени чистоты (суммарное содержание примесей в стали получается в 3-10 раз меньше, чем при выплавке из стального лома).</w:t>
      </w:r>
    </w:p>
    <w:p w:rsidR="0093251E" w:rsidRDefault="0093251E">
      <w:pPr>
        <w:pStyle w:val="a3"/>
      </w:pPr>
      <w:r>
        <w:t>Если содержание металлизованных окатышей в шихте не превышает 25-30% от её массы, то технология электроплавки существенно не отличается от обычной. Переработка шихты, основу которой составляют металлизованные окатыши требует применения специфической технологии. Особенностями этой технологии являются:</w:t>
      </w:r>
    </w:p>
    <w:p w:rsidR="0093251E" w:rsidRDefault="0093251E">
      <w:pPr>
        <w:pStyle w:val="a3"/>
        <w:numPr>
          <w:ilvl w:val="0"/>
          <w:numId w:val="8"/>
        </w:numPr>
      </w:pPr>
      <w:r>
        <w:t>непрерывная загрузка окатышей со скоростью, пропорциональной подводимой в печь электрической мощности, причем загрузка должна начинаться после сформирования в печи ванны жидкого металла;</w:t>
      </w:r>
    </w:p>
    <w:p w:rsidR="0093251E" w:rsidRDefault="0093251E">
      <w:pPr>
        <w:pStyle w:val="a3"/>
        <w:numPr>
          <w:ilvl w:val="0"/>
          <w:numId w:val="8"/>
        </w:numPr>
      </w:pPr>
      <w:r>
        <w:t>совмещение периода плавления с окислительным (обезуглероживанием);</w:t>
      </w:r>
    </w:p>
    <w:p w:rsidR="0093251E" w:rsidRDefault="0093251E">
      <w:pPr>
        <w:pStyle w:val="a3"/>
        <w:numPr>
          <w:ilvl w:val="0"/>
          <w:numId w:val="8"/>
        </w:numPr>
      </w:pPr>
      <w:r>
        <w:t>упрощение технологии плавки в связи с малым содержанием в шихте вредных примесей – серы и фосфора.</w:t>
      </w:r>
    </w:p>
    <w:p w:rsidR="0093251E" w:rsidRDefault="0093251E">
      <w:pPr>
        <w:pStyle w:val="a3"/>
      </w:pPr>
      <w:r>
        <w:t>Степень металлизации окатышей должна находиться в определенных пределах, обеспечивающих кипение ванны в процессе их загрузки и плавления. Оптимальной содержание окатышей в шихте составляет 60-70% от её массы - при большем их содержании возрастает длительность расплавления и плавки в целом.</w:t>
      </w:r>
    </w:p>
    <w:p w:rsidR="0093251E" w:rsidRDefault="0093251E">
      <w:pPr>
        <w:pStyle w:val="a3"/>
      </w:pPr>
      <w:r>
        <w:t xml:space="preserve">Плавку начинают с загрузки стального лома, который в количестве 30-40% от массы металлической шихты заваливают в печь одной порцией. Далее подают напряжение и после расплавления лома в сформировавшуюся жидкую ванну начинают непрерывную загрузку окатышей; обычно их загружают в зону электрических дуг с помощью автоматизированной системы через отверстие в своде печи. Скорость подачи окатышей согласуют с подводимой в печь электрической мощностью так, чтобы температура ванны был на 30-40 </w:t>
      </w:r>
      <w:r>
        <w:sym w:font="Symbol" w:char="F0B0"/>
      </w:r>
      <w:r>
        <w:t>С выше температуры плавления металла, поскольку при более низкой величине перегрева плавление затягивается.</w:t>
      </w:r>
    </w:p>
    <w:p w:rsidR="0093251E" w:rsidRDefault="0093251E">
      <w:pPr>
        <w:pStyle w:val="a3"/>
      </w:pPr>
      <w:r>
        <w:t>Период загрузки и расплавления совмещают с окислительным, т.е. проводят его так, чтобы обеспечить непрерывное окисление углерода (кипение ванны). При этом благодаря перемешиванию ускоряется плавление окатышей, обеспечиваются дегазация ванны и получение в конце периоде заданного содержания углерод в металле. Для обеспечения кипения степень металлизации окатышей должна находиться в пределах 90-97%, что соответствует остаточному содержанию кислорода в окатышах от 1.2 до 0.6% (при более низком содержании остаточного кислорода не будет кипения ванны.). При недостаточной степени металлизации существенно возрастает расход электроэнергии из-за протекания эндотермической реакции восстановления окислов железа. Для обеспечения кипения ванны металлизованное сырье должно содержать определенное количество углерода, если содержание углерода недостаточно для обеспечения кипения, то в ванну вдувают карбюризаторы.</w:t>
      </w:r>
    </w:p>
    <w:p w:rsidR="0093251E" w:rsidRDefault="0093251E">
      <w:pPr>
        <w:pStyle w:val="a3"/>
      </w:pPr>
      <w:r>
        <w:t>По ходу плавления в печь загружают известь для ошлакования кислой пустой породы (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и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>) окатышей. Основность шлака в связи с низким содержанием в окатышах серы и фосфора может быть меньшей, чем при плавке на шихте из стального лома и составлять 1.5-2.0. В конце периода плавления необходимо получить требуемое в выплавляемой стали содержание углерода; при недостатке углерода прибегают к вдуванию в ванну карбюризаторов, избыточный углерод окисляют путем кратковременной продувки кислородом.</w:t>
      </w:r>
    </w:p>
    <w:p w:rsidR="0093251E" w:rsidRDefault="0093251E">
      <w:pPr>
        <w:pStyle w:val="a3"/>
      </w:pPr>
      <w:r>
        <w:t>После окончания плавления применяют различные варианты ведения заключительной части плавки. Один их них – нагрев металла до требуемой температуры и выпуск в ковш, где производят внепечную доводку стали и рафинирование; другой – проведение в печи кратковременной доводки, в течение которой проводят нагрев, раскисление и легирование.</w:t>
      </w:r>
    </w:p>
    <w:p w:rsidR="0093251E" w:rsidRDefault="0093251E">
      <w:pPr>
        <w:pStyle w:val="2"/>
        <w:numPr>
          <w:ilvl w:val="1"/>
          <w:numId w:val="4"/>
        </w:numPr>
      </w:pPr>
      <w:r>
        <w:t>Выплавка стали в кислых дуговых печах</w:t>
      </w:r>
    </w:p>
    <w:p w:rsidR="0093251E" w:rsidRDefault="0093251E">
      <w:pPr>
        <w:pStyle w:val="a3"/>
      </w:pPr>
      <w:r>
        <w:t>Электрические печи с кислой футеровкой обычно используют в литейных цехах при выплавке стали для фасонного литья. Преимуществом кислых печей по сравнению с основными является более высокая стойкость футеровки; наряду с этим стоимость кислых огнеупоров примерно в 2.5 раза ниже стоимости основных. Поскольку при плаке стали для фасонного литья восстановительный период обычно отсутствует, длительность плавки в кислой печи меньше, чем в основной той же емкости; по этой причине, а также в связи с меньшей теплопроводностью кислой футеровки, более низким является и расход электроэнергии.</w:t>
      </w:r>
    </w:p>
    <w:p w:rsidR="0093251E" w:rsidRDefault="0093251E">
      <w:pPr>
        <w:pStyle w:val="a3"/>
      </w:pPr>
      <w:r>
        <w:t>Основным недостатком кислых печей является то, что во время плавки из металла не удаляется сера и фосфор.</w:t>
      </w:r>
    </w:p>
    <w:p w:rsidR="0093251E" w:rsidRDefault="0093251E">
      <w:pPr>
        <w:pStyle w:val="a3"/>
        <w:spacing w:before="120"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Завалка и расплавление шихты</w:t>
      </w:r>
    </w:p>
    <w:p w:rsidR="0093251E" w:rsidRDefault="0093251E">
      <w:pPr>
        <w:pStyle w:val="a3"/>
      </w:pPr>
      <w:r>
        <w:t>Шихту составляют таким образом, чтобы содержание углерода после расплавления на 0.15-0.20% превышало содержание углерода в выплавляемой стали. Для повышения содержания углерода в шихту, наряду со стальным ломом, вводят кокс, электродный бой или чугун. Поскольку фосфор и сера под кислым шлаком не удаляются, используемый стальной лом должен содержать фосфора и серы примерно на 0.01% меньше, чем допускается в выплавляемой стали. Металлический лом не должен быть ржавым, так как окислы железа, растворяя кремнезем футеровки пода, разрушают её. В остальном требования к шихтовым материалам и порядку загрузки в печь такие же, как и при основном процессе.</w:t>
      </w:r>
    </w:p>
    <w:p w:rsidR="0093251E" w:rsidRDefault="0093251E">
      <w:pPr>
        <w:pStyle w:val="a3"/>
      </w:pPr>
      <w:r>
        <w:t>Плавление в кислой печи длится 50-70 мин и протекает примерно так же, как и в основной печи. В период плавления происходит окисление кремния, марганца, железа, углерода. Образующиеся окислы принимают участие в формировании шлака. Поскольку количество этих окислов сравнительно невелико, в печь во время плавления забрасывают шлак от предыдущей плавки, сухой песок, формовочную землю и известняк, чтобы покрыть металл шлаком и уменьшить угар составляющих шихты.</w:t>
      </w:r>
    </w:p>
    <w:p w:rsidR="0093251E" w:rsidRDefault="0093251E">
      <w:pPr>
        <w:pStyle w:val="a3"/>
      </w:pPr>
      <w:r>
        <w:t xml:space="preserve">К моменту расплавления шихты шлак имеет следующий состав, %: 40-50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; 15-30 </w:t>
      </w:r>
      <w:r>
        <w:rPr>
          <w:lang w:val="en-US"/>
        </w:rPr>
        <w:t>FeO</w:t>
      </w:r>
      <w:r>
        <w:t xml:space="preserve">; 10-30 </w:t>
      </w:r>
      <w:r>
        <w:rPr>
          <w:lang w:val="en-US"/>
        </w:rPr>
        <w:t>MnO</w:t>
      </w:r>
      <w:r>
        <w:t xml:space="preserve">; 2-6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>; 5-15 прочие окислы.</w:t>
      </w:r>
    </w:p>
    <w:p w:rsidR="0093251E" w:rsidRDefault="0093251E">
      <w:pPr>
        <w:pStyle w:val="a3"/>
        <w:spacing w:before="120" w:after="12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Окислительный период</w:t>
      </w:r>
    </w:p>
    <w:p w:rsidR="0093251E" w:rsidRDefault="0093251E">
      <w:pPr>
        <w:pStyle w:val="a3"/>
      </w:pPr>
      <w:r>
        <w:t xml:space="preserve">Задачами окислительного периода при кислой плавке являются дегазация металла за счет кипения и нагрев металла. За время периода окисляется 0.10-0.20% углерода. Его окисление идет преимущественно за счет закиси железа, содержащейся в шлаке. Благодаря высокому содержанию </w:t>
      </w:r>
      <w:r>
        <w:rPr>
          <w:lang w:val="en-US"/>
        </w:rPr>
        <w:t>FeO</w:t>
      </w:r>
      <w:r>
        <w:t xml:space="preserve"> в шлаке окисление углерода и вызываемое им кипение ванны начинается без присадок окислителей, когда металл будет достаточно нагрет. Кипение можно интенсифицировать небольшими присадками извести или железной руды (порциями не более 0.2% от массы жидкого металла каждая). При этом происходит высвобождение </w:t>
      </w:r>
      <w:r>
        <w:rPr>
          <w:lang w:val="en-US"/>
        </w:rPr>
        <w:t>FeO</w:t>
      </w:r>
      <w:r>
        <w:t xml:space="preserve"> и повышение окислительной способности шлака.</w:t>
      </w:r>
    </w:p>
    <w:p w:rsidR="0093251E" w:rsidRDefault="0093251E">
      <w:pPr>
        <w:pStyle w:val="a3"/>
      </w:pPr>
      <w:r>
        <w:t xml:space="preserve">По мере окисления углерода содержание закиси железа в шлаке уменьшается, а содержание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за счет разъедания футеровки возрастает; к концу окислительного периода оно составляет 55-60%. При высоком содержании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в шлаке и высокой температуре назначается восстановительного кремния по эндотермической реакции:</w:t>
      </w:r>
    </w:p>
    <w:p w:rsidR="0093251E" w:rsidRDefault="0093251E">
      <w:pPr>
        <w:pStyle w:val="a3"/>
        <w:ind w:firstLine="0"/>
        <w:jc w:val="center"/>
        <w:rPr>
          <w:lang w:val="en-US"/>
        </w:rPr>
      </w:pPr>
      <w:r>
        <w:rPr>
          <w:lang w:val="en-US"/>
        </w:rPr>
        <w:t>(SiO</w:t>
      </w:r>
      <w:r>
        <w:rPr>
          <w:vertAlign w:val="subscript"/>
          <w:lang w:val="en-US"/>
        </w:rPr>
        <w:t>2</w:t>
      </w:r>
      <w:r>
        <w:rPr>
          <w:lang w:val="en-US"/>
        </w:rPr>
        <w:t>) + 2</w:t>
      </w:r>
      <w:r>
        <w:rPr>
          <w:lang w:val="en-US"/>
        </w:rPr>
        <w:sym w:font="Symbol" w:char="F0D7"/>
      </w:r>
      <w:r>
        <w:rPr>
          <w:lang w:val="en-US"/>
        </w:rPr>
        <w:t>[C] = [Si] + 2</w:t>
      </w:r>
      <w:r>
        <w:rPr>
          <w:lang w:val="en-US"/>
        </w:rPr>
        <w:sym w:font="Symbol" w:char="F0D7"/>
      </w:r>
      <w:r>
        <w:rPr>
          <w:lang w:val="en-US"/>
        </w:rPr>
        <w:t>CO</w:t>
      </w:r>
    </w:p>
    <w:p w:rsidR="0093251E" w:rsidRDefault="0093251E">
      <w:pPr>
        <w:pStyle w:val="a3"/>
        <w:ind w:firstLine="709"/>
      </w:pPr>
      <w:r>
        <w:t>Содержание кремния в металле в конце окислительного периода может достигать 0.2-0.4%.</w:t>
      </w:r>
    </w:p>
    <w:p w:rsidR="0093251E" w:rsidRDefault="0093251E">
      <w:pPr>
        <w:pStyle w:val="a3"/>
        <w:spacing w:before="120" w:after="120"/>
        <w:ind w:firstLine="709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Раскисление стали</w:t>
      </w:r>
    </w:p>
    <w:p w:rsidR="0093251E" w:rsidRDefault="0093251E">
      <w:pPr>
        <w:pStyle w:val="a3"/>
        <w:ind w:firstLine="709"/>
        <w:rPr>
          <w:lang w:val="en-US"/>
        </w:rPr>
      </w:pPr>
      <w:r>
        <w:t>При выплавке стали для фасонного литья восстановительный период отсутствует и сталь раскисляют осаждающим методом. Если содержание кремния в металле ниже, чем требуется в выплавляемой стали, то за 7-10 мин до выпуска в печь присаживают ферросилиций. Ферромарганец вводят либо в печь (за 3-5 мин выпуска), либо в ковш. Алюминий для окончательного раскисления вводят в ковш.</w:t>
      </w:r>
    </w:p>
    <w:p w:rsidR="0093251E" w:rsidRDefault="0093251E">
      <w:pPr>
        <w:pStyle w:val="1"/>
        <w:numPr>
          <w:ilvl w:val="0"/>
          <w:numId w:val="4"/>
        </w:numPr>
      </w:pPr>
      <w:r>
        <w:t>Отвод и очистка печных газов</w:t>
      </w:r>
    </w:p>
    <w:p w:rsidR="0093251E" w:rsidRDefault="0093251E">
      <w:pPr>
        <w:pStyle w:val="a3"/>
      </w:pPr>
      <w:r>
        <w:t xml:space="preserve">Во время плавки из электропечи выделяется большое количество запыленных газов. Температура газов составляет 900-1400 </w:t>
      </w:r>
      <w:r>
        <w:sym w:font="Symbol" w:char="F0B0"/>
      </w:r>
      <w:r>
        <w:t>С, содержание пыли в период продувки ванны кислородом доходит до 100 г/м</w:t>
      </w:r>
      <w:r>
        <w:rPr>
          <w:vertAlign w:val="superscript"/>
        </w:rPr>
        <w:t>3</w:t>
      </w:r>
      <w:r>
        <w:t xml:space="preserve"> газа; количество газов, выделяющихся, например, из 100-т печи в период продувки кислородом достигает 9-10 тыс. м</w:t>
      </w:r>
      <w:r>
        <w:rPr>
          <w:vertAlign w:val="superscript"/>
        </w:rPr>
        <w:t>3</w:t>
      </w:r>
      <w:r>
        <w:t>/ч. Для создания нормальных условий работы в сталеплавильном цехе необходимы улавливание и очистка отходящих газов.</w:t>
      </w:r>
    </w:p>
    <w:p w:rsidR="0093251E" w:rsidRDefault="0093251E">
      <w:pPr>
        <w:pStyle w:val="a3"/>
      </w:pPr>
      <w:r>
        <w:t xml:space="preserve">В старых цехах с печами малой емкости применяются отсасывающие зонты, установленные над сводом. Однако они громоздки и обеспечивают неполное сгорание газов. В последние годы повсеместное распространение получает отвод газов через отверстие в своде с последующей очисткой от пыли. Наибольшее распространение получила мокрая газоочистка с использованием труб Вентури. </w:t>
      </w:r>
    </w:p>
    <w:p w:rsidR="0093251E" w:rsidRDefault="00AA5306">
      <w:pPr>
        <w:pStyle w:val="a3"/>
      </w:pPr>
      <w:r>
        <w:pict>
          <v:shape id="_x0000_i1026" type="#_x0000_t75" style="width:414pt;height:257.25pt">
            <v:imagedata r:id="rId6" o:title="clear"/>
          </v:shape>
        </w:pict>
      </w:r>
    </w:p>
    <w:p w:rsidR="0093251E" w:rsidRDefault="0093251E">
      <w:pPr>
        <w:pStyle w:val="a3"/>
        <w:ind w:firstLine="0"/>
        <w:jc w:val="center"/>
      </w:pPr>
      <w:r>
        <w:t>Рис. 1. Схема отвода печных газов.</w:t>
      </w:r>
    </w:p>
    <w:p w:rsidR="0093251E" w:rsidRDefault="0093251E">
      <w:pPr>
        <w:pStyle w:val="a3"/>
      </w:pPr>
      <w:r>
        <w:t xml:space="preserve">Печные газы через отверстие в своде по футерованному патрубку </w:t>
      </w:r>
      <w:r>
        <w:rPr>
          <w:i/>
          <w:iCs/>
        </w:rPr>
        <w:t>1</w:t>
      </w:r>
      <w:r>
        <w:t xml:space="preserve"> поступают в скруббер-охладитель </w:t>
      </w:r>
      <w:r>
        <w:rPr>
          <w:i/>
          <w:iCs/>
        </w:rPr>
        <w:t>2</w:t>
      </w:r>
      <w:r>
        <w:t xml:space="preserve">; перед скруббером имеется регулируемый зазор, через который подсасывается воздух, обеспечивающий дожигание горючих компонентов аза. В скруббере </w:t>
      </w:r>
      <w:r>
        <w:rPr>
          <w:i/>
          <w:iCs/>
        </w:rPr>
        <w:t>2</w:t>
      </w:r>
      <w:r>
        <w:t xml:space="preserve"> газ охлаждается водой, подаваемой через форсунки от водопроводной сети </w:t>
      </w:r>
      <w:r>
        <w:rPr>
          <w:i/>
          <w:iCs/>
        </w:rPr>
        <w:t>3</w:t>
      </w:r>
      <w:r>
        <w:t xml:space="preserve">. отработанная вода собирается в баке </w:t>
      </w:r>
      <w:r>
        <w:rPr>
          <w:i/>
          <w:iCs/>
        </w:rPr>
        <w:t>5</w:t>
      </w:r>
      <w:r>
        <w:t xml:space="preserve">. расход воды регулируют, обеспечивая охлаждение газов до температуры менее 200 </w:t>
      </w:r>
      <w:r>
        <w:sym w:font="Symbol" w:char="F0B0"/>
      </w:r>
      <w:r>
        <w:t xml:space="preserve">С; температуру газов измеряют термопарой </w:t>
      </w:r>
      <w:r>
        <w:rPr>
          <w:i/>
          <w:iCs/>
        </w:rPr>
        <w:t>4</w:t>
      </w:r>
      <w:r>
        <w:t xml:space="preserve">, установленной в вертикальном газопроводе. Далее газы через регулирующую заслонку </w:t>
      </w:r>
      <w:r>
        <w:rPr>
          <w:i/>
          <w:iCs/>
        </w:rPr>
        <w:t>6</w:t>
      </w:r>
      <w:r>
        <w:t xml:space="preserve"> дымососом </w:t>
      </w:r>
      <w:r>
        <w:rPr>
          <w:i/>
          <w:iCs/>
        </w:rPr>
        <w:t>7</w:t>
      </w:r>
      <w:r>
        <w:t xml:space="preserve"> подаются в батарею труб Вентури </w:t>
      </w:r>
      <w:r>
        <w:rPr>
          <w:i/>
          <w:iCs/>
        </w:rPr>
        <w:t>8</w:t>
      </w:r>
      <w:r>
        <w:t xml:space="preserve"> с водяными форсунками, где пыль поглощается каплями воды. После прохождения циклонного каплеуловителя </w:t>
      </w:r>
      <w:r>
        <w:rPr>
          <w:i/>
          <w:iCs/>
        </w:rPr>
        <w:t>9</w:t>
      </w:r>
      <w:r>
        <w:t xml:space="preserve"> газы выбрасываются в атмосферу через выхлопную шахту </w:t>
      </w:r>
      <w:r>
        <w:rPr>
          <w:i/>
          <w:iCs/>
        </w:rPr>
        <w:t>10</w:t>
      </w:r>
      <w:r>
        <w:t>.</w:t>
      </w:r>
    </w:p>
    <w:p w:rsidR="0093251E" w:rsidRDefault="0093251E">
      <w:pPr>
        <w:pStyle w:val="a3"/>
      </w:pPr>
      <w:r>
        <w:t>Во вновь сооружаемых цехах рекомендуется устанавливать печи в герметичных камерах, снабженных дверями для въезда тележек со шлаковыми и сталеразливочными ковшами и крана для завалки шихты. Камера снабжена системой отсоса газов, что предотвращает их попадание в цех; кроме того, камера существенно снижает в цехе уровень шума, вызываемого электрическими дугами.</w:t>
      </w:r>
    </w:p>
    <w:p w:rsidR="0093251E" w:rsidRDefault="0093251E">
      <w:pPr>
        <w:pStyle w:val="1"/>
        <w:numPr>
          <w:ilvl w:val="0"/>
          <w:numId w:val="4"/>
        </w:numPr>
      </w:pPr>
      <w:r>
        <w:t>Автоматизированное управление процессом плавки</w:t>
      </w:r>
    </w:p>
    <w:p w:rsidR="0093251E" w:rsidRDefault="0093251E">
      <w:pPr>
        <w:pStyle w:val="a3"/>
      </w:pPr>
      <w:r>
        <w:t>Дуговая электросталеплавильная печь является мощным трехфазным агрегатом с соответствующим силовым электрическим оборудованием. Высокотемпературные дуги обеспечивают расплавление шихты и нагрев ванны до нужной температуры. Каждая плавка может быть подразделена на три основных периода:</w:t>
      </w:r>
    </w:p>
    <w:p w:rsidR="0093251E" w:rsidRDefault="0093251E">
      <w:pPr>
        <w:pStyle w:val="a3"/>
        <w:numPr>
          <w:ilvl w:val="0"/>
          <w:numId w:val="10"/>
        </w:numPr>
      </w:pPr>
      <w:r>
        <w:t>расплавление загруженной в печь твердой шихты;</w:t>
      </w:r>
    </w:p>
    <w:p w:rsidR="0093251E" w:rsidRDefault="0093251E">
      <w:pPr>
        <w:pStyle w:val="a3"/>
        <w:numPr>
          <w:ilvl w:val="0"/>
          <w:numId w:val="10"/>
        </w:numPr>
      </w:pPr>
      <w:r>
        <w:t>окисление (кипение) жидкой ванны;</w:t>
      </w:r>
    </w:p>
    <w:p w:rsidR="0093251E" w:rsidRDefault="0093251E">
      <w:pPr>
        <w:pStyle w:val="a3"/>
        <w:numPr>
          <w:ilvl w:val="0"/>
          <w:numId w:val="10"/>
        </w:numPr>
      </w:pPr>
      <w:r>
        <w:t>раскисление ванны (восстановительный период).</w:t>
      </w:r>
    </w:p>
    <w:p w:rsidR="0093251E" w:rsidRDefault="0093251E">
      <w:pPr>
        <w:pStyle w:val="a3"/>
      </w:pPr>
      <w:r>
        <w:t>Периоды плавки обуславливаются особенностями протекания физико-химических процессов и определяют различия задач системы автоматического контроля.</w:t>
      </w:r>
    </w:p>
    <w:p w:rsidR="0093251E" w:rsidRDefault="0093251E">
      <w:pPr>
        <w:pStyle w:val="a3"/>
      </w:pPr>
      <w:r>
        <w:t>Управляющими воздействиями на процесс плавки в дуговой печи являются:</w:t>
      </w:r>
    </w:p>
    <w:p w:rsidR="0093251E" w:rsidRDefault="0093251E">
      <w:pPr>
        <w:pStyle w:val="a3"/>
        <w:numPr>
          <w:ilvl w:val="0"/>
          <w:numId w:val="8"/>
        </w:numPr>
      </w:pPr>
      <w:r>
        <w:t>электрическая мощность;</w:t>
      </w:r>
    </w:p>
    <w:p w:rsidR="0093251E" w:rsidRDefault="0093251E">
      <w:pPr>
        <w:pStyle w:val="a3"/>
        <w:numPr>
          <w:ilvl w:val="0"/>
          <w:numId w:val="8"/>
        </w:numPr>
      </w:pPr>
      <w:r>
        <w:t>напряжение питающего тока (длина дуги);</w:t>
      </w:r>
    </w:p>
    <w:p w:rsidR="0093251E" w:rsidRDefault="0093251E">
      <w:pPr>
        <w:pStyle w:val="a3"/>
        <w:numPr>
          <w:ilvl w:val="0"/>
          <w:numId w:val="8"/>
        </w:numPr>
      </w:pPr>
      <w:r>
        <w:t>состав шихты, количество и состав присадок;</w:t>
      </w:r>
    </w:p>
    <w:p w:rsidR="0093251E" w:rsidRDefault="0093251E">
      <w:pPr>
        <w:pStyle w:val="a3"/>
        <w:numPr>
          <w:ilvl w:val="0"/>
          <w:numId w:val="8"/>
        </w:numPr>
      </w:pPr>
      <w:r>
        <w:t>расход кислорода на продувку металла;</w:t>
      </w:r>
    </w:p>
    <w:p w:rsidR="0093251E" w:rsidRDefault="0093251E">
      <w:pPr>
        <w:pStyle w:val="a3"/>
        <w:numPr>
          <w:ilvl w:val="0"/>
          <w:numId w:val="8"/>
        </w:numPr>
      </w:pPr>
      <w:r>
        <w:t>электромагнитное перемешивание ванны.</w:t>
      </w:r>
    </w:p>
    <w:p w:rsidR="0093251E" w:rsidRDefault="0093251E">
      <w:pPr>
        <w:pStyle w:val="a3"/>
      </w:pPr>
      <w:r>
        <w:t>Возмущающие воздействия, прежде всего можно подразделить на две группы: а) возмущения электрического режима и б) возмущения технологического и теплотехнического режима.</w:t>
      </w:r>
    </w:p>
    <w:p w:rsidR="0093251E" w:rsidRDefault="0093251E">
      <w:pPr>
        <w:pStyle w:val="a3"/>
      </w:pPr>
      <w:r>
        <w:t>Возмущения электрического режима возникают из-за обвалов шихты в период плавления, кипения металла в периоды с жидкой ванной, обгорания электродов, подъема уровня металла по мере плавления, колебаний сопротивления дугового промежутка, вызванных изменениями температурных условий в зоне дугового разряда. Возмущения технологического и теплотехнического характера связаны с нестабильностью состава шихты, нестационарностью протекания физико-химических реакций в ванне, введением присадок, износом кладки, выбиваниями и подсосом газов в печь.</w:t>
      </w:r>
    </w:p>
    <w:p w:rsidR="0093251E" w:rsidRDefault="0093251E">
      <w:pPr>
        <w:pStyle w:val="a3"/>
      </w:pPr>
      <w:r>
        <w:t>К основным задачам автоматизированного управления процессом плавки в ДСП можно отнести следующие:</w:t>
      </w:r>
    </w:p>
    <w:p w:rsidR="0093251E" w:rsidRDefault="0093251E">
      <w:pPr>
        <w:pStyle w:val="a3"/>
        <w:numPr>
          <w:ilvl w:val="0"/>
          <w:numId w:val="9"/>
        </w:numPr>
      </w:pPr>
      <w:r>
        <w:t>Централизованный контроль за ходом технологического процесса с сигнализацией и регистрацией отклонений от заданных параметров.</w:t>
      </w:r>
    </w:p>
    <w:p w:rsidR="0093251E" w:rsidRDefault="0093251E">
      <w:pPr>
        <w:pStyle w:val="a3"/>
        <w:numPr>
          <w:ilvl w:val="0"/>
          <w:numId w:val="9"/>
        </w:numPr>
      </w:pPr>
      <w:r>
        <w:t>Управление металлургическим процессом:</w:t>
      </w:r>
    </w:p>
    <w:p w:rsidR="0093251E" w:rsidRDefault="0093251E">
      <w:pPr>
        <w:pStyle w:val="a3"/>
        <w:numPr>
          <w:ilvl w:val="0"/>
          <w:numId w:val="8"/>
        </w:numPr>
      </w:pPr>
      <w:r>
        <w:t>расчет оптимального состава шихты, исходя из планируемых заданий и наличия исходных сырьевых материалов;</w:t>
      </w:r>
    </w:p>
    <w:p w:rsidR="0093251E" w:rsidRDefault="0093251E">
      <w:pPr>
        <w:pStyle w:val="a3"/>
        <w:numPr>
          <w:ilvl w:val="0"/>
          <w:numId w:val="8"/>
        </w:numPr>
      </w:pPr>
      <w:r>
        <w:t>управление загрузкой печи в соответствии с рассчитанным составом шихты;</w:t>
      </w:r>
    </w:p>
    <w:p w:rsidR="0093251E" w:rsidRDefault="0093251E">
      <w:pPr>
        <w:pStyle w:val="a3"/>
        <w:numPr>
          <w:ilvl w:val="0"/>
          <w:numId w:val="8"/>
        </w:numPr>
      </w:pPr>
      <w:r>
        <w:t>расчет кислорода, легирующих и шлакообразующих, обеспечивающих получение металла заданного состава и качества и экономию материалов;</w:t>
      </w:r>
    </w:p>
    <w:p w:rsidR="0093251E" w:rsidRDefault="0093251E">
      <w:pPr>
        <w:pStyle w:val="a3"/>
        <w:numPr>
          <w:ilvl w:val="0"/>
          <w:numId w:val="8"/>
        </w:numPr>
      </w:pPr>
      <w:r>
        <w:t>прогнозирование момента окончания технологических периодов с обеспечением заданных значений температуры и химического состава металла.</w:t>
      </w:r>
    </w:p>
    <w:p w:rsidR="0093251E" w:rsidRDefault="0093251E">
      <w:pPr>
        <w:pStyle w:val="a3"/>
        <w:numPr>
          <w:ilvl w:val="0"/>
          <w:numId w:val="9"/>
        </w:numPr>
      </w:pPr>
      <w:r>
        <w:t>Управление энергетическим режимом, обеспечивающее:</w:t>
      </w:r>
    </w:p>
    <w:p w:rsidR="0093251E" w:rsidRDefault="0093251E">
      <w:pPr>
        <w:pStyle w:val="a3"/>
        <w:numPr>
          <w:ilvl w:val="0"/>
          <w:numId w:val="8"/>
        </w:numPr>
      </w:pPr>
      <w:r>
        <w:t>введение электроэнергии с учетом теплового состояния печи и тепловой энергии, вводимой в печь другими источниками;</w:t>
      </w:r>
    </w:p>
    <w:p w:rsidR="0093251E" w:rsidRDefault="0093251E">
      <w:pPr>
        <w:pStyle w:val="a3"/>
        <w:numPr>
          <w:ilvl w:val="0"/>
          <w:numId w:val="8"/>
        </w:numPr>
      </w:pPr>
      <w:r>
        <w:t>максимальное использование мощности печи;</w:t>
      </w:r>
    </w:p>
    <w:p w:rsidR="0093251E" w:rsidRDefault="0093251E">
      <w:pPr>
        <w:pStyle w:val="a3"/>
        <w:numPr>
          <w:ilvl w:val="0"/>
          <w:numId w:val="8"/>
        </w:numPr>
      </w:pPr>
      <w:r>
        <w:t>минимальные удельные расходы энергоносителей;</w:t>
      </w:r>
    </w:p>
    <w:p w:rsidR="0093251E" w:rsidRDefault="0093251E">
      <w:pPr>
        <w:pStyle w:val="a3"/>
        <w:numPr>
          <w:ilvl w:val="0"/>
          <w:numId w:val="8"/>
        </w:numPr>
      </w:pPr>
      <w:r>
        <w:t>нормальную эксплуатацию электрического и другого печного оборудования.</w:t>
      </w:r>
    </w:p>
    <w:p w:rsidR="0093251E" w:rsidRDefault="0093251E">
      <w:pPr>
        <w:pStyle w:val="a3"/>
        <w:numPr>
          <w:ilvl w:val="0"/>
          <w:numId w:val="9"/>
        </w:numPr>
      </w:pPr>
      <w:r>
        <w:t>Управление вспомогательными операциями (отбором проб, замером температуры металла и др.).</w:t>
      </w:r>
    </w:p>
    <w:p w:rsidR="0093251E" w:rsidRDefault="0093251E">
      <w:pPr>
        <w:pStyle w:val="a3"/>
        <w:numPr>
          <w:ilvl w:val="0"/>
          <w:numId w:val="9"/>
        </w:numPr>
      </w:pPr>
      <w:r>
        <w:t>Сбор и обработку информации с выдачей необходимой документации, в том числе учет и регистрацию расходов шихтовых материалов, электроэнергии, кислорода и других энергоносителей, распечатка протоколов плавки.</w:t>
      </w:r>
    </w:p>
    <w:p w:rsidR="0093251E" w:rsidRDefault="0093251E">
      <w:pPr>
        <w:pStyle w:val="a3"/>
        <w:numPr>
          <w:ilvl w:val="0"/>
          <w:numId w:val="9"/>
        </w:numPr>
      </w:pPr>
      <w:r>
        <w:t>Контроль за работой оборудования с сигнализацией и регистрацией неисправностей и непредвиденных остановок.</w:t>
      </w:r>
    </w:p>
    <w:p w:rsidR="0093251E" w:rsidRDefault="0093251E">
      <w:pPr>
        <w:pStyle w:val="a3"/>
      </w:pPr>
      <w:r>
        <w:t>Предусматриваемый на ДСП объем средств автоматического контроля и управления должен обеспечивать поддержание с требуемой точностью заданных технологией режимов и параметров процесса электроплавки, а также безопасность эксплуатации агрегата.</w:t>
      </w:r>
    </w:p>
    <w:p w:rsidR="0093251E" w:rsidRDefault="0093251E">
      <w:pPr>
        <w:pStyle w:val="a3"/>
      </w:pPr>
    </w:p>
    <w:p w:rsidR="0093251E" w:rsidRDefault="0093251E">
      <w:pPr>
        <w:pStyle w:val="a3"/>
      </w:pPr>
      <w:r>
        <w:t>Рациональный объем автоматизации новых и реконструируемых печей определяется с учетом технологически требований к управлению процессом выплавки различных марок сталей, развития электросталеплавильного производства в направлении повышения удельной мощности трансформаторов, использования данных о передовом зарубежном опыте и научных разработок в области автоматизации процесса электроплавки.</w:t>
      </w:r>
    </w:p>
    <w:p w:rsidR="0093251E" w:rsidRDefault="0093251E">
      <w:pPr>
        <w:pStyle w:val="a3"/>
      </w:pPr>
      <w:r>
        <w:t>ДСП необходимо оснащать современными быстродействующими регуляторами мощности, обеспечивающими высокие технико-экономические показатели и имеющими высокую надежность. Автоматический регулятор должен поддерживать заданное соотношение между силой тока и напряжением дуги в данной фазе печи при наименьших дисперсиях, обеспечить скорость перемещения электрода не менее 5-6 м/мин. Системы управления весовым дозированием компонентов металлошихты и дозированием ферросплавов и шлакообразующих материалов должны обеспечить подачу металлошихты в бадью и ферросплавов для загрузки в печь с погрешностью не долее 0.3%.</w:t>
      </w:r>
    </w:p>
    <w:p w:rsidR="0093251E" w:rsidRDefault="0093251E">
      <w:pPr>
        <w:pStyle w:val="a3"/>
      </w:pPr>
      <w:r>
        <w:t xml:space="preserve">Система управления электрической мощностью должна обеспечить программное изменение мощности и ступени напряжения трансформатора в соответствии с заданным электрическим режимом плавки, поддержание заданной мощности трех фаз с погрешностью не более 2.0% и заданного температурного графика металла по ходу плавки с отклонениями, не превышающими 15 </w:t>
      </w:r>
      <w:r>
        <w:sym w:font="Symbol" w:char="F0B0"/>
      </w:r>
      <w:r>
        <w:t>С. Система управления химическим составом металла должна обеспечить получение заданного состава стали в соответствии с требованиями ГОСТ или ТУ.</w:t>
      </w:r>
    </w:p>
    <w:p w:rsidR="0093251E" w:rsidRDefault="0093251E">
      <w:pPr>
        <w:pStyle w:val="a3"/>
      </w:pPr>
      <w:r>
        <w:t>Группа печей емкостью 50-200 т должна оснащаться АСУ ТП плавки с использованием УВМ.</w:t>
      </w:r>
    </w:p>
    <w:p w:rsidR="0093251E" w:rsidRDefault="00AA5306">
      <w:pPr>
        <w:pStyle w:val="a3"/>
        <w:ind w:firstLine="0"/>
        <w:jc w:val="center"/>
      </w:pPr>
      <w:r>
        <w:pict>
          <v:shape id="_x0000_i1027" type="#_x0000_t75" style="width:389.25pt;height:285.75pt">
            <v:imagedata r:id="rId7" o:title="ДСП"/>
          </v:shape>
        </w:pict>
      </w:r>
    </w:p>
    <w:p w:rsidR="0093251E" w:rsidRDefault="0093251E">
      <w:pPr>
        <w:pStyle w:val="a3"/>
        <w:ind w:firstLine="0"/>
        <w:jc w:val="center"/>
      </w:pPr>
      <w:r>
        <w:t>Рис. 2. Рациональный объем автоматизации ДСП.</w:t>
      </w:r>
    </w:p>
    <w:p w:rsidR="0093251E" w:rsidRDefault="0093251E">
      <w:pPr>
        <w:jc w:val="both"/>
      </w:pPr>
      <w:r>
        <w:rPr>
          <w:i/>
          <w:snapToGrid w:val="0"/>
          <w:color w:val="000000"/>
        </w:rPr>
        <w:t xml:space="preserve">1 — </w:t>
      </w:r>
      <w:r>
        <w:rPr>
          <w:snapToGrid w:val="0"/>
          <w:color w:val="000000"/>
        </w:rPr>
        <w:t xml:space="preserve">устройство для измерения расхода активной энергии; </w:t>
      </w:r>
      <w:r>
        <w:rPr>
          <w:i/>
          <w:snapToGrid w:val="0"/>
          <w:color w:val="000000"/>
        </w:rPr>
        <w:t xml:space="preserve">2 — </w:t>
      </w:r>
      <w:r>
        <w:rPr>
          <w:snapToGrid w:val="0"/>
          <w:color w:val="000000"/>
        </w:rPr>
        <w:t xml:space="preserve">устройство для измерения среднеквадратичных токов; </w:t>
      </w:r>
      <w:r>
        <w:rPr>
          <w:i/>
          <w:snapToGrid w:val="0"/>
          <w:color w:val="000000"/>
        </w:rPr>
        <w:t xml:space="preserve">3 </w:t>
      </w:r>
      <w:r>
        <w:rPr>
          <w:snapToGrid w:val="0"/>
          <w:color w:val="000000"/>
        </w:rPr>
        <w:t xml:space="preserve">— устройства для измерения расхода, температуры и состава отходящих газов; </w:t>
      </w:r>
      <w:r>
        <w:rPr>
          <w:i/>
          <w:snapToGrid w:val="0"/>
          <w:color w:val="000000"/>
        </w:rPr>
        <w:t xml:space="preserve">4 — </w:t>
      </w:r>
      <w:r>
        <w:rPr>
          <w:snapToGrid w:val="0"/>
          <w:color w:val="000000"/>
        </w:rPr>
        <w:t xml:space="preserve">устройство для измерения положения кислородной фурмы; 5 — устройство для определения состава стали и шлака; </w:t>
      </w:r>
      <w:r>
        <w:rPr>
          <w:i/>
          <w:snapToGrid w:val="0"/>
          <w:color w:val="000000"/>
        </w:rPr>
        <w:t xml:space="preserve">6 — </w:t>
      </w:r>
      <w:r>
        <w:rPr>
          <w:snapToGrid w:val="0"/>
          <w:color w:val="000000"/>
        </w:rPr>
        <w:t xml:space="preserve">устройство дли измерения расхода газа и кислорода на горелки; 7 — устройство для измерения температуры футеровки; </w:t>
      </w:r>
      <w:r>
        <w:rPr>
          <w:i/>
          <w:snapToGrid w:val="0"/>
          <w:color w:val="000000"/>
        </w:rPr>
        <w:t xml:space="preserve">8 — </w:t>
      </w:r>
      <w:r>
        <w:rPr>
          <w:snapToGrid w:val="0"/>
          <w:color w:val="000000"/>
        </w:rPr>
        <w:t xml:space="preserve">устройство для измерения температуры металла в ванне печи; </w:t>
      </w:r>
      <w:r>
        <w:rPr>
          <w:i/>
          <w:snapToGrid w:val="0"/>
          <w:color w:val="000000"/>
        </w:rPr>
        <w:t xml:space="preserve">9 — </w:t>
      </w:r>
      <w:r>
        <w:rPr>
          <w:snapToGrid w:val="0"/>
          <w:color w:val="000000"/>
        </w:rPr>
        <w:t xml:space="preserve">устройства для измерения расхода, давления и температуры воды; </w:t>
      </w:r>
      <w:r>
        <w:rPr>
          <w:i/>
          <w:snapToGrid w:val="0"/>
          <w:color w:val="000000"/>
        </w:rPr>
        <w:t xml:space="preserve">10 - </w:t>
      </w:r>
      <w:r>
        <w:rPr>
          <w:snapToGrid w:val="0"/>
          <w:color w:val="000000"/>
        </w:rPr>
        <w:t xml:space="preserve">устройство для измерения положения электродов; </w:t>
      </w:r>
      <w:r>
        <w:rPr>
          <w:i/>
          <w:snapToGrid w:val="0"/>
          <w:color w:val="000000"/>
        </w:rPr>
        <w:t xml:space="preserve">11 — </w:t>
      </w:r>
      <w:r>
        <w:rPr>
          <w:snapToGrid w:val="0"/>
          <w:color w:val="000000"/>
        </w:rPr>
        <w:t xml:space="preserve">устройство для измерения расхода реактивной энергии; </w:t>
      </w:r>
      <w:r>
        <w:rPr>
          <w:i/>
          <w:snapToGrid w:val="0"/>
          <w:color w:val="000000"/>
        </w:rPr>
        <w:t xml:space="preserve">12 </w:t>
      </w:r>
      <w:r>
        <w:rPr>
          <w:snapToGrid w:val="0"/>
          <w:color w:val="000000"/>
        </w:rPr>
        <w:t xml:space="preserve">— устройство для измерения коэффициента мощности; </w:t>
      </w:r>
      <w:r>
        <w:rPr>
          <w:i/>
          <w:snapToGrid w:val="0"/>
          <w:color w:val="000000"/>
        </w:rPr>
        <w:t xml:space="preserve">13 — </w:t>
      </w:r>
      <w:r>
        <w:rPr>
          <w:snapToGrid w:val="0"/>
          <w:color w:val="000000"/>
        </w:rPr>
        <w:t xml:space="preserve">устройства для измерения активной и реактивной мощности; </w:t>
      </w:r>
      <w:r>
        <w:rPr>
          <w:i/>
          <w:snapToGrid w:val="0"/>
          <w:color w:val="000000"/>
        </w:rPr>
        <w:t xml:space="preserve">14 — </w:t>
      </w:r>
      <w:r>
        <w:rPr>
          <w:snapToGrid w:val="0"/>
          <w:color w:val="000000"/>
        </w:rPr>
        <w:t xml:space="preserve">устройства для измерения расхода, давления и количества кислорода; </w:t>
      </w:r>
      <w:r>
        <w:rPr>
          <w:i/>
          <w:iCs/>
          <w:snapToGrid w:val="0"/>
          <w:color w:val="000000"/>
        </w:rPr>
        <w:t>15</w:t>
      </w:r>
      <w:r>
        <w:rPr>
          <w:snapToGrid w:val="0"/>
          <w:color w:val="000000"/>
        </w:rPr>
        <w:t xml:space="preserve"> — устройство для взвешивания ферросплавов; </w:t>
      </w:r>
      <w:r>
        <w:rPr>
          <w:i/>
          <w:snapToGrid w:val="0"/>
          <w:color w:val="000000"/>
        </w:rPr>
        <w:t xml:space="preserve">16 </w:t>
      </w:r>
      <w:r>
        <w:rPr>
          <w:snapToGrid w:val="0"/>
          <w:color w:val="000000"/>
        </w:rPr>
        <w:t xml:space="preserve">— устройство для измерения перепада температур воды на входе и выходе охлаждаемых элементов; </w:t>
      </w:r>
      <w:r>
        <w:rPr>
          <w:i/>
          <w:snapToGrid w:val="0"/>
          <w:color w:val="000000"/>
        </w:rPr>
        <w:t xml:space="preserve">17 — </w:t>
      </w:r>
      <w:r>
        <w:rPr>
          <w:snapToGrid w:val="0"/>
          <w:color w:val="000000"/>
        </w:rPr>
        <w:t xml:space="preserve">устройство для измерения давления и расхода газа; </w:t>
      </w:r>
      <w:r>
        <w:rPr>
          <w:i/>
          <w:snapToGrid w:val="0"/>
          <w:color w:val="000000"/>
        </w:rPr>
        <w:t xml:space="preserve">18 — </w:t>
      </w:r>
      <w:r>
        <w:rPr>
          <w:snapToGrid w:val="0"/>
          <w:color w:val="000000"/>
        </w:rPr>
        <w:t xml:space="preserve">устройство для взвешивания металлизованных окатышей; </w:t>
      </w:r>
      <w:r>
        <w:rPr>
          <w:i/>
          <w:snapToGrid w:val="0"/>
          <w:color w:val="000000"/>
        </w:rPr>
        <w:t xml:space="preserve">19 — </w:t>
      </w:r>
      <w:r>
        <w:rPr>
          <w:snapToGrid w:val="0"/>
          <w:color w:val="000000"/>
        </w:rPr>
        <w:t xml:space="preserve">весы для взвешивания скрапа; </w:t>
      </w:r>
      <w:r>
        <w:rPr>
          <w:i/>
          <w:snapToGrid w:val="0"/>
          <w:color w:val="000000"/>
        </w:rPr>
        <w:t xml:space="preserve">20 — </w:t>
      </w:r>
      <w:r>
        <w:rPr>
          <w:snapToGrid w:val="0"/>
          <w:color w:val="000000"/>
        </w:rPr>
        <w:t xml:space="preserve">устройство для взвешивания шлакообразующих и заправочных материалов; </w:t>
      </w:r>
      <w:r>
        <w:rPr>
          <w:i/>
          <w:snapToGrid w:val="0"/>
          <w:color w:val="000000"/>
        </w:rPr>
        <w:t xml:space="preserve">21 </w:t>
      </w:r>
      <w:r>
        <w:rPr>
          <w:snapToGrid w:val="0"/>
          <w:color w:val="000000"/>
        </w:rPr>
        <w:t xml:space="preserve">— устройство для взвешивания жидкого металла в ковше; </w:t>
      </w:r>
      <w:r>
        <w:rPr>
          <w:i/>
          <w:snapToGrid w:val="0"/>
          <w:color w:val="000000"/>
        </w:rPr>
        <w:t xml:space="preserve">22 — </w:t>
      </w:r>
      <w:r>
        <w:rPr>
          <w:snapToGrid w:val="0"/>
          <w:color w:val="000000"/>
        </w:rPr>
        <w:t xml:space="preserve">система автоматического управления (САУ) электрическим режимом; </w:t>
      </w:r>
      <w:r>
        <w:rPr>
          <w:i/>
          <w:snapToGrid w:val="0"/>
          <w:color w:val="000000"/>
        </w:rPr>
        <w:t xml:space="preserve">23 — </w:t>
      </w:r>
      <w:r>
        <w:rPr>
          <w:snapToGrid w:val="0"/>
          <w:color w:val="000000"/>
        </w:rPr>
        <w:t xml:space="preserve">регулятор мощности; </w:t>
      </w:r>
      <w:r>
        <w:rPr>
          <w:i/>
          <w:snapToGrid w:val="0"/>
          <w:color w:val="000000"/>
        </w:rPr>
        <w:t xml:space="preserve">24 — </w:t>
      </w:r>
      <w:r>
        <w:rPr>
          <w:snapToGrid w:val="0"/>
          <w:color w:val="000000"/>
        </w:rPr>
        <w:t xml:space="preserve">САУ весовым дозированием металлизованных окатышей; </w:t>
      </w:r>
      <w:r>
        <w:rPr>
          <w:i/>
          <w:snapToGrid w:val="0"/>
          <w:color w:val="000000"/>
        </w:rPr>
        <w:t xml:space="preserve">25 </w:t>
      </w:r>
      <w:r>
        <w:rPr>
          <w:snapToGrid w:val="0"/>
          <w:color w:val="000000"/>
        </w:rPr>
        <w:t xml:space="preserve">— САУ весовым дозированном ферросплавов и шлакообразующих; </w:t>
      </w:r>
      <w:r>
        <w:rPr>
          <w:i/>
          <w:snapToGrid w:val="0"/>
          <w:color w:val="000000"/>
        </w:rPr>
        <w:t xml:space="preserve">26 — </w:t>
      </w:r>
      <w:r>
        <w:rPr>
          <w:snapToGrid w:val="0"/>
          <w:color w:val="000000"/>
        </w:rPr>
        <w:t xml:space="preserve">САУ продувкой ванны кислородом; </w:t>
      </w:r>
      <w:r>
        <w:rPr>
          <w:i/>
          <w:snapToGrid w:val="0"/>
          <w:color w:val="000000"/>
        </w:rPr>
        <w:t xml:space="preserve">27 — </w:t>
      </w:r>
      <w:r>
        <w:rPr>
          <w:snapToGrid w:val="0"/>
          <w:color w:val="000000"/>
        </w:rPr>
        <w:t xml:space="preserve">система регулирования давления газов под сводом печи; </w:t>
      </w:r>
      <w:r>
        <w:rPr>
          <w:i/>
          <w:snapToGrid w:val="0"/>
          <w:color w:val="000000"/>
        </w:rPr>
        <w:t xml:space="preserve">28 — </w:t>
      </w:r>
      <w:r>
        <w:rPr>
          <w:snapToGrid w:val="0"/>
          <w:color w:val="000000"/>
        </w:rPr>
        <w:t xml:space="preserve">САУ весовым дотированием компонентов металлошихты; </w:t>
      </w:r>
      <w:r>
        <w:rPr>
          <w:i/>
          <w:snapToGrid w:val="0"/>
          <w:color w:val="000000"/>
        </w:rPr>
        <w:t xml:space="preserve">29 — </w:t>
      </w:r>
      <w:r>
        <w:rPr>
          <w:snapToGrid w:val="0"/>
          <w:color w:val="000000"/>
        </w:rPr>
        <w:t xml:space="preserve">САУ химическим составом металла и шлака; </w:t>
      </w:r>
      <w:r>
        <w:rPr>
          <w:i/>
          <w:snapToGrid w:val="0"/>
          <w:color w:val="000000"/>
        </w:rPr>
        <w:t xml:space="preserve">30 — </w:t>
      </w:r>
      <w:r>
        <w:rPr>
          <w:snapToGrid w:val="0"/>
          <w:color w:val="000000"/>
        </w:rPr>
        <w:t xml:space="preserve">система измерения времени плавки и технологических интервалов; </w:t>
      </w:r>
      <w:r>
        <w:rPr>
          <w:i/>
          <w:snapToGrid w:val="0"/>
          <w:color w:val="000000"/>
        </w:rPr>
        <w:t xml:space="preserve">31 — </w:t>
      </w:r>
      <w:r>
        <w:rPr>
          <w:snapToGrid w:val="0"/>
          <w:color w:val="000000"/>
        </w:rPr>
        <w:t xml:space="preserve">система сбора и обработки информации; </w:t>
      </w:r>
      <w:r>
        <w:rPr>
          <w:i/>
          <w:snapToGrid w:val="0"/>
          <w:color w:val="000000"/>
        </w:rPr>
        <w:t xml:space="preserve">32 — </w:t>
      </w:r>
      <w:r>
        <w:rPr>
          <w:snapToGrid w:val="0"/>
          <w:color w:val="000000"/>
        </w:rPr>
        <w:t>УВМ.</w:t>
      </w:r>
    </w:p>
    <w:p w:rsidR="0093251E" w:rsidRDefault="0093251E">
      <w:pPr>
        <w:pStyle w:val="a3"/>
      </w:pPr>
      <w:r>
        <w:t>АСУ ТП выплавки стали в ДСП выполняет следующие функции:</w:t>
      </w:r>
    </w:p>
    <w:p w:rsidR="0093251E" w:rsidRDefault="0093251E">
      <w:pPr>
        <w:pStyle w:val="a3"/>
        <w:numPr>
          <w:ilvl w:val="0"/>
          <w:numId w:val="8"/>
        </w:numPr>
      </w:pPr>
      <w:r>
        <w:t>расчет шихты, кислорода, легирующих и шлакообразующих материалов;</w:t>
      </w:r>
    </w:p>
    <w:p w:rsidR="0093251E" w:rsidRDefault="0093251E">
      <w:pPr>
        <w:pStyle w:val="a3"/>
        <w:numPr>
          <w:ilvl w:val="0"/>
          <w:numId w:val="8"/>
        </w:numPr>
      </w:pPr>
      <w:r>
        <w:t>расчет параметров электрического режима;</w:t>
      </w:r>
    </w:p>
    <w:p w:rsidR="0093251E" w:rsidRDefault="0093251E">
      <w:pPr>
        <w:pStyle w:val="a3"/>
        <w:numPr>
          <w:ilvl w:val="0"/>
          <w:numId w:val="8"/>
        </w:numPr>
      </w:pPr>
      <w:r>
        <w:t>выдачу и коррекцию заданий локальным системам управления;</w:t>
      </w:r>
    </w:p>
    <w:p w:rsidR="0093251E" w:rsidRDefault="0093251E">
      <w:pPr>
        <w:pStyle w:val="a3"/>
        <w:numPr>
          <w:ilvl w:val="0"/>
          <w:numId w:val="8"/>
        </w:numPr>
      </w:pPr>
      <w:r>
        <w:t>регистрацию и сигнализацию отклонения текущих параметров от заданных значений, регистрацию неисправностей оборудования и нарушений технологического режима;</w:t>
      </w:r>
    </w:p>
    <w:p w:rsidR="0093251E" w:rsidRDefault="0093251E">
      <w:pPr>
        <w:pStyle w:val="a3"/>
        <w:numPr>
          <w:ilvl w:val="0"/>
          <w:numId w:val="8"/>
        </w:numPr>
      </w:pPr>
      <w:r>
        <w:t>централизованный контроль основных технико-экономических показателей работы печи;</w:t>
      </w:r>
    </w:p>
    <w:p w:rsidR="0093251E" w:rsidRDefault="0093251E">
      <w:pPr>
        <w:pStyle w:val="a3"/>
        <w:numPr>
          <w:ilvl w:val="0"/>
          <w:numId w:val="8"/>
        </w:numPr>
      </w:pPr>
      <w:r>
        <w:t>выдачу информации на печь;</w:t>
      </w:r>
    </w:p>
    <w:p w:rsidR="0093251E" w:rsidRDefault="0093251E">
      <w:pPr>
        <w:pStyle w:val="a3"/>
        <w:numPr>
          <w:ilvl w:val="0"/>
          <w:numId w:val="8"/>
        </w:numPr>
      </w:pPr>
      <w:r>
        <w:t>выдачу оперативной технологической информации оператору.</w:t>
      </w:r>
    </w:p>
    <w:p w:rsidR="0093251E" w:rsidRDefault="0093251E">
      <w:pPr>
        <w:pStyle w:val="a3"/>
      </w:pPr>
      <w:r>
        <w:t>Автоматизация дуговых сталеплавильных печей в рациональном объеме должна обеспечить:</w:t>
      </w:r>
    </w:p>
    <w:p w:rsidR="0093251E" w:rsidRDefault="0093251E">
      <w:pPr>
        <w:pStyle w:val="a3"/>
        <w:numPr>
          <w:ilvl w:val="0"/>
          <w:numId w:val="8"/>
        </w:numPr>
      </w:pPr>
      <w:r>
        <w:t>увеличение производительности электропечей на 3-5%, сокращение расхода электроэнергии на 2-4%, повышение стойкости футеровки на 5-8% за счет оптимизации энергетического режима плавки и повышения точности поддержания заданного режима;</w:t>
      </w:r>
    </w:p>
    <w:p w:rsidR="0093251E" w:rsidRDefault="0093251E">
      <w:pPr>
        <w:pStyle w:val="a3"/>
        <w:numPr>
          <w:ilvl w:val="0"/>
          <w:numId w:val="8"/>
        </w:numPr>
      </w:pPr>
      <w:r>
        <w:t>снижение затрат на металлошихту, легирующие и шлакообразующие материалы на 1-2% за счет рационального их использования;</w:t>
      </w:r>
    </w:p>
    <w:p w:rsidR="0093251E" w:rsidRDefault="0093251E">
      <w:pPr>
        <w:pStyle w:val="a3"/>
        <w:numPr>
          <w:ilvl w:val="0"/>
          <w:numId w:val="8"/>
        </w:numPr>
      </w:pPr>
      <w:r>
        <w:t>снижение себестоимости выплавляемого металла не менее, чем на 1.5%.</w:t>
      </w:r>
    </w:p>
    <w:p w:rsidR="0093251E" w:rsidRDefault="0093251E">
      <w:pPr>
        <w:pStyle w:val="a3"/>
      </w:pPr>
    </w:p>
    <w:p w:rsidR="0093251E" w:rsidRDefault="0093251E">
      <w:pPr>
        <w:pStyle w:val="a3"/>
      </w:pPr>
      <w:r>
        <w:t>В последние годы производство электростали характеризуется увеличением емкости печей, повышением мощности печных трансформаторов, совершенствованием технологии и методов управления рабочим процессом, причем для управления процессом электроплавки все шире применяют автоматизированные системы управления технологическим процессом (АСУ ТП) с применением электронно-вычислительных машин (ЭВМ). Эти системы выполняют следующие функции:</w:t>
      </w:r>
    </w:p>
    <w:p w:rsidR="0093251E" w:rsidRDefault="0093251E">
      <w:pPr>
        <w:pStyle w:val="a3"/>
      </w:pPr>
      <w:r>
        <w:t>а) расчет оптимального состава шихты, исходя из планируемых заданий и наличия исходных сырьевых материалов;</w:t>
      </w:r>
    </w:p>
    <w:p w:rsidR="0093251E" w:rsidRDefault="0093251E">
      <w:pPr>
        <w:pStyle w:val="a3"/>
      </w:pPr>
      <w:r>
        <w:t>б) расчет количества электроэнергии, кислорода, легирующих и шлакообразующих материалов;</w:t>
      </w:r>
    </w:p>
    <w:p w:rsidR="0093251E" w:rsidRDefault="0093251E">
      <w:pPr>
        <w:pStyle w:val="a3"/>
      </w:pPr>
      <w:r>
        <w:t>в) выбор оптимального режима процесса плавки и выдача управляющих сигналов в локальные системы автоматического управления;</w:t>
      </w:r>
    </w:p>
    <w:p w:rsidR="0093251E" w:rsidRDefault="0093251E">
      <w:pPr>
        <w:pStyle w:val="a3"/>
      </w:pPr>
      <w:r>
        <w:t>г) контроль запасов лома, легирующих отходов, ферросплавов и других материалов;</w:t>
      </w:r>
    </w:p>
    <w:p w:rsidR="0093251E" w:rsidRDefault="0093251E">
      <w:pPr>
        <w:pStyle w:val="a3"/>
      </w:pPr>
      <w:r>
        <w:t>д) выдача оперативной технологической информации оператору печи и на печать;</w:t>
      </w:r>
    </w:p>
    <w:p w:rsidR="0093251E" w:rsidRDefault="0093251E">
      <w:pPr>
        <w:pStyle w:val="a3"/>
      </w:pPr>
      <w:r>
        <w:t>е) контроль за работой оборудования, сигнализацию и регистрацию неисправностей;</w:t>
      </w:r>
    </w:p>
    <w:p w:rsidR="0093251E" w:rsidRDefault="0093251E">
      <w:pPr>
        <w:pStyle w:val="a3"/>
      </w:pPr>
      <w:r>
        <w:t>ж) автоматизированный централизованный контроль основных технико-экономических показателей работы печи.</w:t>
      </w:r>
    </w:p>
    <w:p w:rsidR="0093251E" w:rsidRDefault="0093251E">
      <w:pPr>
        <w:pStyle w:val="a3"/>
      </w:pPr>
      <w:r>
        <w:t>В состав АСУ ТП выплавки стали в ДСП входят локальные системы управления электрической мощностью, продувкой ванны кислородом, давлением под сводом печи, дозированием шихты и легирующих материалов, присаживаемых в печь. АСУ ТП снабжена устройствами контроля массы металлошихты, ферросплавов, жидкого металла; электрических и теплотехнических параметров (мощности, расхода электроэнергии, тока и напряжения печи, расхода и давления кислорода и др.); физико-химических параметров процесса плавки; температуры металла и футеровки печи и контроля состояния и работы оборудования.</w:t>
      </w:r>
    </w:p>
    <w:p w:rsidR="0093251E" w:rsidRDefault="0093251E">
      <w:pPr>
        <w:pStyle w:val="a3"/>
      </w:pPr>
      <w:r>
        <w:t xml:space="preserve">Внедренная на Донецком металлургическом заводе АСУ ТП выплавки стали в ДСП-100 имеет двух уровневую структуру. Верхний уровень представлен специализированной УВК с дополнительными модулями устройств связи с объектом (УСО) для приема и выдачи аналоговых и дискретных сигналов. Нижний уровень представлен комплексом локальных САУ взвешиванием металлошихты </w:t>
      </w:r>
      <w:r>
        <w:rPr>
          <w:i/>
          <w:iCs/>
        </w:rPr>
        <w:t>1</w:t>
      </w:r>
      <w:r>
        <w:t xml:space="preserve">, дозированием сыпучих и ферросплавов </w:t>
      </w:r>
      <w:r>
        <w:rPr>
          <w:i/>
          <w:iCs/>
        </w:rPr>
        <w:t>2</w:t>
      </w:r>
      <w:r>
        <w:t xml:space="preserve">, дозированием заправочных материалов </w:t>
      </w:r>
      <w:r>
        <w:rPr>
          <w:i/>
          <w:iCs/>
        </w:rPr>
        <w:t>3</w:t>
      </w:r>
      <w:r>
        <w:t xml:space="preserve">, подготовкой и загрузкой шихтовых материалов </w:t>
      </w:r>
      <w:r>
        <w:rPr>
          <w:i/>
          <w:iCs/>
        </w:rPr>
        <w:t>4</w:t>
      </w:r>
      <w:r>
        <w:t xml:space="preserve">, электрическим режимом </w:t>
      </w:r>
      <w:r>
        <w:rPr>
          <w:i/>
          <w:iCs/>
        </w:rPr>
        <w:t>5</w:t>
      </w:r>
      <w:r>
        <w:t xml:space="preserve">, продувкой ванны кислородом </w:t>
      </w:r>
      <w:r>
        <w:rPr>
          <w:i/>
          <w:iCs/>
        </w:rPr>
        <w:t>6</w:t>
      </w:r>
      <w:r>
        <w:t xml:space="preserve"> и системами измерения положения электрода </w:t>
      </w:r>
      <w:r>
        <w:rPr>
          <w:i/>
          <w:iCs/>
        </w:rPr>
        <w:t>7</w:t>
      </w:r>
      <w:r>
        <w:t xml:space="preserve">, передачи результатов химического анализа </w:t>
      </w:r>
      <w:r>
        <w:rPr>
          <w:i/>
          <w:iCs/>
        </w:rPr>
        <w:t>8</w:t>
      </w:r>
      <w:r>
        <w:t xml:space="preserve">, измерения продолжительности плавки </w:t>
      </w:r>
      <w:r>
        <w:rPr>
          <w:i/>
          <w:iCs/>
        </w:rPr>
        <w:t>9</w:t>
      </w:r>
      <w:r>
        <w:t>. Кроме того, на нижнем уровне обеспечивается формирование технологической информации устройством позиционных сигналов и приборами КИП печи. Все локальные САУ обеспечивают управление объектом в автономном и комбинированном режимах. Обмен информацией с УВК осуществляется кодированными сигналами.</w:t>
      </w:r>
    </w:p>
    <w:p w:rsidR="0093251E" w:rsidRDefault="0093251E">
      <w:pPr>
        <w:pStyle w:val="a3"/>
      </w:pPr>
      <w:r>
        <w:t>Информация о виде и массе шихты поступает в ЭВМ УВК и хранится в памяти машины, которая рассчитывает основные компоненты шихты. Задание на загрузку корзины металлошихтой по видам и массе вводится в САУ взвешиванием металлической шихты мастером с пульта или от УВК. После окончания загрузки всех компонентов шихты в корзину ЭВМ УВК сообщает мастеру печи о готовности корзины с шихтой. Затем тележка подается в печное отделение для выгрузки в печь.</w:t>
      </w:r>
    </w:p>
    <w:p w:rsidR="0093251E" w:rsidRDefault="0093251E">
      <w:pPr>
        <w:pStyle w:val="a3"/>
      </w:pPr>
      <w:r>
        <w:t>В ЭВМ УВК храниться программа всех марок сталей, выплавляемых в ЭСПЦ. Перед началом плавки ЭВМ находит в базе данных выбранную марку стали и выдает общую программу её выплавки.</w:t>
      </w:r>
    </w:p>
    <w:p w:rsidR="0093251E" w:rsidRDefault="0093251E">
      <w:pPr>
        <w:pStyle w:val="a3"/>
      </w:pPr>
      <w:r>
        <w:t>ЭВМ рассчитывает количество электроэнергии, необходимой для расплавления шихты, с учетом экзотермических реакций при вдувании в печь кислорода и тепловых и электрических потерь печи, рассчитывает и выдает в САУ электрическим режимом оптимальные параметры энергетического режима.</w:t>
      </w:r>
    </w:p>
    <w:p w:rsidR="0093251E" w:rsidRDefault="0093251E">
      <w:pPr>
        <w:pStyle w:val="a3"/>
      </w:pPr>
      <w:r>
        <w:t>Начинается плавление металлической шихты. Система измерения положения электродов определяет моменты начала технологических интервалов периода плавления шихты и передает эту информацию в ЭВМ, которая через САУ электрического режима ЭР изменяет ступень печного трансформатора Т устанавливает оптимальную величину тока дуги.</w:t>
      </w:r>
    </w:p>
    <w:p w:rsidR="0093251E" w:rsidRDefault="0093251E">
      <w:pPr>
        <w:pStyle w:val="a3"/>
      </w:pPr>
      <w:r>
        <w:t>Если температура футеровки достигает значения, влияющего на её износ, то САУ ЭР переключает печной трансформатор на ближайшую низшую ступень напряжения. Перед началом продувки ЭВМ УВК выдает задание в САУ продувкой кислорода – режим продувки. САУ осуществляет перемещение кислородной фурмы, устанавливает её в заданную позицию, производит управление подачей кислорода и при заданном количестве введенного в печь кислорода отключает подачу кислорода и поднимает кислородную фурму.</w:t>
      </w:r>
    </w:p>
    <w:p w:rsidR="0093251E" w:rsidRDefault="0093251E">
      <w:pPr>
        <w:pStyle w:val="a3"/>
      </w:pPr>
      <w:r>
        <w:t>Экспресс-лаборатория соединена с системой передачи результатов химического анализа. ЭВМ УВК дает команду на отбор пробы металла. При поступлении в экспресс-лабораторию проба отрабатывается и устанавливается в квантометр и в течение 40-60 с анализируется в соответствии с заданной программой. По результатам этого анализа ЭВМ вычисляет, какие материалы (легирующие, шлакообразующие и раскислители) и в каком количестве необходимо ввести в печь. При этом ЭВМ учитывает количество и стоимость материалов, хранящихся в бункерах, вычисляет оптимальный по себестоимости вариант наборов материалов.</w:t>
      </w:r>
    </w:p>
    <w:p w:rsidR="0093251E" w:rsidRDefault="0093251E">
      <w:pPr>
        <w:pStyle w:val="a3"/>
      </w:pPr>
      <w:r>
        <w:t>САУ дозированием сыпучих и ферросплавов посылает команду на включение вибропитателей под соответствующими расходными бункерами, из которых должны отбираться требуемые материалы. После набора полной дозы материала питатель отключается. Заданная и фактическая массы каждого из дозируемых материалов инициируются на цифровых табло, установленных на пульте управления. При выгрузке материалов их масса регистрируется и передается в ЭВМ.</w:t>
      </w:r>
    </w:p>
    <w:p w:rsidR="0093251E" w:rsidRDefault="0093251E">
      <w:pPr>
        <w:pStyle w:val="a3"/>
      </w:pPr>
      <w:r>
        <w:t>Для стали каждой марки в базе данных ЭВМ хранится оптимальный закон изменения температуры металла. УВК в наперед заданные интервалы плавки периодически информирует сталевара о необходимости произвести замер температуры металла. Измеренные величины температур передаются в ЭВМ УВК, которая, сопоставив фактические и заданные температуры металла, определяет их разность и вычисляет требуемое количество электроэнергии. САУ ЭР устанавливает новый электрический режим с учетом того, что следующий замер температуры должен соответствовать заданной температуре металла.</w:t>
      </w:r>
    </w:p>
    <w:p w:rsidR="0093251E" w:rsidRDefault="0093251E">
      <w:pPr>
        <w:pStyle w:val="a3"/>
      </w:pPr>
      <w:r>
        <w:t>Непрерывно получая информацию о текущих значениях мощности тепловых потерь, напряжения сети, температуры подины и футеровки и других показателях, ЭВМ УВК вычисляет электрический и тепловой режимы, отвечающие условиям минимальных удельных расходов электроэнергии, длительности плавления или себестоимости 1т стали.</w:t>
      </w:r>
      <w:bookmarkStart w:id="0" w:name="_GoBack"/>
      <w:bookmarkEnd w:id="0"/>
    </w:p>
    <w:sectPr w:rsidR="00932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3405C8"/>
    <w:multiLevelType w:val="hybridMultilevel"/>
    <w:tmpl w:val="9EEAFDCE"/>
    <w:lvl w:ilvl="0" w:tplc="76180134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3B5FFC"/>
    <w:multiLevelType w:val="multilevel"/>
    <w:tmpl w:val="AC7E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5"/>
        </w:tabs>
        <w:ind w:left="129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0"/>
        </w:tabs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20"/>
        </w:tabs>
        <w:ind w:left="4720" w:hanging="1800"/>
      </w:pPr>
      <w:rPr>
        <w:rFonts w:hint="default"/>
      </w:rPr>
    </w:lvl>
  </w:abstractNum>
  <w:abstractNum w:abstractNumId="3">
    <w:nsid w:val="19FE653D"/>
    <w:multiLevelType w:val="hybridMultilevel"/>
    <w:tmpl w:val="9932AC74"/>
    <w:lvl w:ilvl="0" w:tplc="5E50A2D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CC46C4"/>
    <w:multiLevelType w:val="hybridMultilevel"/>
    <w:tmpl w:val="9EEAFDCE"/>
    <w:lvl w:ilvl="0" w:tplc="A8D450C8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D10EA7"/>
    <w:multiLevelType w:val="hybridMultilevel"/>
    <w:tmpl w:val="9EEAFDCE"/>
    <w:lvl w:ilvl="0" w:tplc="FF32B5C2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A1D83"/>
    <w:multiLevelType w:val="hybridMultilevel"/>
    <w:tmpl w:val="A1302AB8"/>
    <w:lvl w:ilvl="0" w:tplc="11C86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F11460"/>
    <w:multiLevelType w:val="hybridMultilevel"/>
    <w:tmpl w:val="91CEFF30"/>
    <w:lvl w:ilvl="0" w:tplc="732A7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51E"/>
    <w:rsid w:val="000F5DB7"/>
    <w:rsid w:val="00122A2F"/>
    <w:rsid w:val="005A0209"/>
    <w:rsid w:val="0093251E"/>
    <w:rsid w:val="00A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9C355EC-06B6-4F55-97AB-3BB08AD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240" w:after="24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qFormat/>
    <w:pPr>
      <w:keepNext/>
      <w:spacing w:before="360" w:after="360" w:line="360" w:lineRule="auto"/>
      <w:ind w:left="680"/>
      <w:outlineLvl w:val="1"/>
    </w:pPr>
    <w:rPr>
      <w:b/>
      <w:spacing w:val="24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240" w:line="360" w:lineRule="auto"/>
      <w:ind w:left="680"/>
      <w:outlineLvl w:val="2"/>
    </w:pPr>
    <w:rPr>
      <w:spacing w:val="25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pPr>
      <w:spacing w:line="336" w:lineRule="auto"/>
      <w:ind w:firstLine="720"/>
      <w:jc w:val="both"/>
    </w:pPr>
    <w:rPr>
      <w:kern w:val="16"/>
      <w:sz w:val="2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КНИР</vt:lpstr>
    </vt:vector>
  </TitlesOfParts>
  <Manager>Иванова К.В.</Manager>
  <Company>Home PC Inc.</Company>
  <LinksUpToDate>false</LinksUpToDate>
  <CharactersWithSpaces>54558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КНИР</dc:title>
  <dc:subject/>
  <dc:creator>Duke</dc:creator>
  <cp:keywords>fe sio si feo т </cp:keywords>
  <dc:description>(FeO) + C = Fe + CO;  2*(FeO) + Si = 2*Fe + (SiO2) и т.д._x000d_(SiO2) + 2[C] = [Si] + 2CO_x000d_Введение_x000d_Введение</dc:description>
  <cp:lastModifiedBy>admin</cp:lastModifiedBy>
  <cp:revision>2</cp:revision>
  <dcterms:created xsi:type="dcterms:W3CDTF">2014-02-08T01:21:00Z</dcterms:created>
  <dcterms:modified xsi:type="dcterms:W3CDTF">2014-02-08T01:21:00Z</dcterms:modified>
</cp:coreProperties>
</file>