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6D" w:rsidRPr="00FA1379" w:rsidRDefault="00D53C6D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3C6D" w:rsidRPr="00FA1379" w:rsidRDefault="00D53C6D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D53C6D" w:rsidRPr="00FA1379" w:rsidRDefault="00D53C6D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D53C6D" w:rsidRPr="00FA1379" w:rsidRDefault="00D53C6D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D53C6D" w:rsidRPr="00FA1379" w:rsidRDefault="00D53C6D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D53C6D" w:rsidRPr="00FA1379" w:rsidRDefault="00D53C6D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D53C6D" w:rsidRPr="00FA1379" w:rsidRDefault="00D53C6D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F00BB8" w:rsidRPr="00FA1379" w:rsidRDefault="00F00BB8" w:rsidP="00FA1379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FA1379">
        <w:rPr>
          <w:b/>
          <w:sz w:val="28"/>
          <w:szCs w:val="28"/>
        </w:rPr>
        <w:t>РЕФЕРАТ НА ТЕМУ:</w:t>
      </w:r>
    </w:p>
    <w:p w:rsidR="004E3C41" w:rsidRPr="00FA1379" w:rsidRDefault="00AB281C" w:rsidP="00FA1379">
      <w:pPr>
        <w:spacing w:line="360" w:lineRule="auto"/>
        <w:ind w:firstLine="709"/>
        <w:jc w:val="center"/>
        <w:rPr>
          <w:sz w:val="28"/>
          <w:szCs w:val="28"/>
        </w:rPr>
      </w:pPr>
      <w:r w:rsidRPr="00FA1379">
        <w:rPr>
          <w:sz w:val="28"/>
          <w:szCs w:val="28"/>
        </w:rPr>
        <w:t>«</w:t>
      </w:r>
      <w:r w:rsidR="004E3C41" w:rsidRPr="00FA1379">
        <w:rPr>
          <w:sz w:val="28"/>
          <w:szCs w:val="28"/>
        </w:rPr>
        <w:t>Эффективность инвестиций в человеческий капитал в Ставропольском крае.</w:t>
      </w:r>
    </w:p>
    <w:p w:rsidR="004E3C41" w:rsidRPr="00FA1379" w:rsidRDefault="00AB281C" w:rsidP="00FA1379">
      <w:pPr>
        <w:spacing w:line="360" w:lineRule="auto"/>
        <w:ind w:firstLine="709"/>
        <w:jc w:val="center"/>
        <w:rPr>
          <w:sz w:val="28"/>
          <w:szCs w:val="28"/>
        </w:rPr>
      </w:pPr>
      <w:r w:rsidRPr="00FA1379">
        <w:rPr>
          <w:sz w:val="28"/>
          <w:szCs w:val="28"/>
        </w:rPr>
        <w:t>Концепция эффективности труда»</w:t>
      </w:r>
      <w:r w:rsidR="00E32D0F" w:rsidRPr="00FA1379">
        <w:rPr>
          <w:sz w:val="28"/>
          <w:szCs w:val="28"/>
        </w:rPr>
        <w:t>.</w:t>
      </w:r>
    </w:p>
    <w:p w:rsidR="004E3C41" w:rsidRPr="00FA1379" w:rsidRDefault="004E3C41" w:rsidP="00FA13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0BB8" w:rsidRPr="00FA1379" w:rsidRDefault="00F00BB8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9821EC" w:rsidRPr="00FA1379" w:rsidRDefault="009821EC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9821EC" w:rsidRPr="00FA1379" w:rsidRDefault="009821EC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9821EC" w:rsidRPr="00FA1379" w:rsidRDefault="009821EC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281D04" w:rsidRPr="00FA1379" w:rsidRDefault="00281D04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A846F1" w:rsidRPr="00FA1379" w:rsidRDefault="00A846F1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AB281C" w:rsidRPr="00FA1379" w:rsidRDefault="00AB281C" w:rsidP="00FA1379">
      <w:pPr>
        <w:spacing w:line="360" w:lineRule="auto"/>
        <w:ind w:firstLine="709"/>
        <w:jc w:val="center"/>
        <w:rPr>
          <w:sz w:val="28"/>
          <w:szCs w:val="28"/>
        </w:rPr>
      </w:pPr>
    </w:p>
    <w:p w:rsidR="0007625A" w:rsidRPr="00FA1379" w:rsidRDefault="00EE7BAB" w:rsidP="00FA137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A1379">
        <w:rPr>
          <w:sz w:val="28"/>
          <w:szCs w:val="28"/>
        </w:rPr>
        <w:t>Ставрополь</w:t>
      </w:r>
      <w:r w:rsidR="00F10C4D" w:rsidRPr="00FA1379">
        <w:rPr>
          <w:sz w:val="28"/>
          <w:szCs w:val="28"/>
        </w:rPr>
        <w:t>, 2007</w:t>
      </w:r>
    </w:p>
    <w:p w:rsidR="00D53C6D" w:rsidRPr="00FA1379" w:rsidRDefault="00FA1379" w:rsidP="00FA137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27C19" w:rsidRPr="00FA1379">
        <w:rPr>
          <w:b/>
          <w:sz w:val="28"/>
          <w:szCs w:val="28"/>
        </w:rPr>
        <w:t>СОДЕРЖАНИЕ</w:t>
      </w:r>
    </w:p>
    <w:p w:rsidR="00281D04" w:rsidRPr="00FA1379" w:rsidRDefault="00281D04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C19" w:rsidRPr="00FA1379" w:rsidRDefault="00C27C19" w:rsidP="00FA1379">
      <w:pPr>
        <w:spacing w:line="360" w:lineRule="auto"/>
        <w:jc w:val="both"/>
        <w:rPr>
          <w:b/>
          <w:sz w:val="28"/>
          <w:szCs w:val="28"/>
        </w:rPr>
      </w:pPr>
      <w:r w:rsidRPr="00FA1379">
        <w:rPr>
          <w:sz w:val="28"/>
          <w:szCs w:val="28"/>
        </w:rPr>
        <w:t xml:space="preserve">Введение </w:t>
      </w:r>
      <w:r w:rsidR="00FA1379">
        <w:rPr>
          <w:sz w:val="28"/>
          <w:szCs w:val="28"/>
        </w:rPr>
        <w:t>……………………………………</w:t>
      </w:r>
      <w:r w:rsidR="0089257C" w:rsidRPr="00FA1379">
        <w:rPr>
          <w:sz w:val="28"/>
          <w:szCs w:val="28"/>
        </w:rPr>
        <w:t>……………</w:t>
      </w:r>
      <w:r w:rsidRPr="00FA1379">
        <w:rPr>
          <w:sz w:val="28"/>
          <w:szCs w:val="28"/>
        </w:rPr>
        <w:t>……………………</w:t>
      </w:r>
      <w:r w:rsidR="008F4C4E" w:rsidRPr="00FA1379">
        <w:rPr>
          <w:sz w:val="28"/>
          <w:szCs w:val="28"/>
        </w:rPr>
        <w:t>…</w:t>
      </w:r>
      <w:r w:rsidR="0033440A" w:rsidRPr="00FA1379">
        <w:rPr>
          <w:sz w:val="28"/>
          <w:szCs w:val="28"/>
        </w:rPr>
        <w:t>..</w:t>
      </w:r>
      <w:r w:rsidR="00275066" w:rsidRPr="00FA1379">
        <w:rPr>
          <w:sz w:val="28"/>
          <w:szCs w:val="28"/>
        </w:rPr>
        <w:t>3</w:t>
      </w:r>
    </w:p>
    <w:p w:rsidR="00C27C19" w:rsidRPr="00FA1379" w:rsidRDefault="00FA1379" w:rsidP="00FA1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1……………………………</w:t>
      </w:r>
      <w:r w:rsidR="0089257C" w:rsidRPr="00FA1379">
        <w:rPr>
          <w:sz w:val="28"/>
          <w:szCs w:val="28"/>
        </w:rPr>
        <w:t>…………</w:t>
      </w:r>
      <w:r w:rsidR="00C27C19" w:rsidRPr="00FA1379">
        <w:rPr>
          <w:sz w:val="28"/>
          <w:szCs w:val="28"/>
        </w:rPr>
        <w:t>……………………………</w:t>
      </w:r>
      <w:r w:rsidR="00FA0083" w:rsidRPr="00FA1379">
        <w:rPr>
          <w:sz w:val="28"/>
          <w:szCs w:val="28"/>
        </w:rPr>
        <w:t>……</w:t>
      </w:r>
      <w:r w:rsidR="0033440A" w:rsidRPr="00FA1379">
        <w:rPr>
          <w:sz w:val="28"/>
          <w:szCs w:val="28"/>
        </w:rPr>
        <w:t>.</w:t>
      </w:r>
      <w:r w:rsidR="0089257C" w:rsidRPr="00FA1379">
        <w:rPr>
          <w:sz w:val="28"/>
          <w:szCs w:val="28"/>
        </w:rPr>
        <w:t>..4</w:t>
      </w:r>
    </w:p>
    <w:p w:rsidR="00F67E80" w:rsidRPr="00FA1379" w:rsidRDefault="0007625A" w:rsidP="00FA137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Классификация факторов и</w:t>
      </w:r>
      <w:r w:rsidR="00F67E80" w:rsidRPr="00FA1379">
        <w:rPr>
          <w:sz w:val="28"/>
          <w:szCs w:val="28"/>
        </w:rPr>
        <w:t xml:space="preserve"> условий эффективности труда…..</w:t>
      </w:r>
      <w:r w:rsidR="0089257C" w:rsidRPr="00FA1379">
        <w:rPr>
          <w:sz w:val="28"/>
          <w:szCs w:val="28"/>
        </w:rPr>
        <w:t>………..4</w:t>
      </w:r>
    </w:p>
    <w:p w:rsidR="00F67E80" w:rsidRPr="00FA1379" w:rsidRDefault="0007625A" w:rsidP="00FA137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Материально-технические факто</w:t>
      </w:r>
      <w:r w:rsidR="00F67E80" w:rsidRPr="00FA1379">
        <w:rPr>
          <w:sz w:val="28"/>
          <w:szCs w:val="28"/>
        </w:rPr>
        <w:t>ры прои</w:t>
      </w:r>
      <w:r w:rsidR="0089257C" w:rsidRPr="00FA1379">
        <w:rPr>
          <w:sz w:val="28"/>
          <w:szCs w:val="28"/>
        </w:rPr>
        <w:t>зводительности труда………6</w:t>
      </w:r>
    </w:p>
    <w:p w:rsidR="00F67E80" w:rsidRPr="00FA1379" w:rsidRDefault="0007625A" w:rsidP="00FA137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Ор</w:t>
      </w:r>
      <w:r w:rsidR="00281D04" w:rsidRPr="00FA1379">
        <w:rPr>
          <w:sz w:val="28"/>
          <w:szCs w:val="28"/>
        </w:rPr>
        <w:t xml:space="preserve">ганизационные факторы </w:t>
      </w:r>
      <w:r w:rsidRPr="00FA1379">
        <w:rPr>
          <w:sz w:val="28"/>
          <w:szCs w:val="28"/>
        </w:rPr>
        <w:t>производительности труда……</w:t>
      </w:r>
      <w:r w:rsidR="00281D04" w:rsidRPr="00FA1379">
        <w:rPr>
          <w:sz w:val="28"/>
          <w:szCs w:val="28"/>
        </w:rPr>
        <w:t>………</w:t>
      </w:r>
      <w:r w:rsidR="00F67E80" w:rsidRPr="00FA1379">
        <w:rPr>
          <w:sz w:val="28"/>
          <w:szCs w:val="28"/>
        </w:rPr>
        <w:t>.</w:t>
      </w:r>
      <w:r w:rsidR="00997894" w:rsidRPr="00FA1379">
        <w:rPr>
          <w:sz w:val="28"/>
          <w:szCs w:val="28"/>
        </w:rPr>
        <w:t>.</w:t>
      </w:r>
      <w:r w:rsidR="0089257C" w:rsidRPr="00FA1379">
        <w:rPr>
          <w:sz w:val="28"/>
          <w:szCs w:val="28"/>
        </w:rPr>
        <w:t>..6</w:t>
      </w:r>
    </w:p>
    <w:p w:rsidR="0007625A" w:rsidRPr="00FA1379" w:rsidRDefault="00281D04" w:rsidP="00FA137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Социальные факторы </w:t>
      </w:r>
      <w:r w:rsidR="0007625A" w:rsidRPr="00FA1379">
        <w:rPr>
          <w:sz w:val="28"/>
          <w:szCs w:val="28"/>
        </w:rPr>
        <w:t>производительности труда………</w:t>
      </w:r>
      <w:r w:rsidRPr="00FA1379">
        <w:rPr>
          <w:sz w:val="28"/>
          <w:szCs w:val="28"/>
        </w:rPr>
        <w:t>…………</w:t>
      </w:r>
      <w:r w:rsidR="0089257C" w:rsidRPr="00FA1379">
        <w:rPr>
          <w:sz w:val="28"/>
          <w:szCs w:val="28"/>
        </w:rPr>
        <w:t>…</w:t>
      </w:r>
      <w:r w:rsidR="00997894" w:rsidRPr="00FA1379">
        <w:rPr>
          <w:sz w:val="28"/>
          <w:szCs w:val="28"/>
        </w:rPr>
        <w:t>.</w:t>
      </w:r>
      <w:r w:rsidR="0089257C" w:rsidRPr="00FA1379">
        <w:rPr>
          <w:sz w:val="28"/>
          <w:szCs w:val="28"/>
        </w:rPr>
        <w:t>.7</w:t>
      </w:r>
    </w:p>
    <w:p w:rsidR="00F67E80" w:rsidRPr="00FA1379" w:rsidRDefault="00FA1379" w:rsidP="00FA1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2………………………</w:t>
      </w:r>
      <w:r w:rsidR="00C27C19" w:rsidRPr="00FA1379">
        <w:rPr>
          <w:sz w:val="28"/>
          <w:szCs w:val="28"/>
        </w:rPr>
        <w:t>…………………………………………</w:t>
      </w:r>
      <w:r w:rsidR="0089257C" w:rsidRPr="00FA1379">
        <w:rPr>
          <w:sz w:val="28"/>
          <w:szCs w:val="28"/>
        </w:rPr>
        <w:t>…</w:t>
      </w:r>
      <w:r w:rsidR="00E86C3C" w:rsidRPr="00FA1379">
        <w:rPr>
          <w:sz w:val="28"/>
          <w:szCs w:val="28"/>
        </w:rPr>
        <w:t>.</w:t>
      </w:r>
      <w:r w:rsidR="0089257C" w:rsidRPr="00FA1379">
        <w:rPr>
          <w:sz w:val="28"/>
          <w:szCs w:val="28"/>
        </w:rPr>
        <w:t>…</w:t>
      </w:r>
      <w:r w:rsidR="00997894" w:rsidRPr="00FA1379">
        <w:rPr>
          <w:sz w:val="28"/>
          <w:szCs w:val="28"/>
        </w:rPr>
        <w:t>.</w:t>
      </w:r>
      <w:r w:rsidR="0089257C" w:rsidRPr="00FA1379">
        <w:rPr>
          <w:sz w:val="28"/>
          <w:szCs w:val="28"/>
        </w:rPr>
        <w:t>….9</w:t>
      </w:r>
    </w:p>
    <w:p w:rsidR="00F67E80" w:rsidRPr="00FA1379" w:rsidRDefault="002662CC" w:rsidP="00FA1379">
      <w:pPr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Об инвестиционной привлекательности Ставропольского края </w:t>
      </w:r>
      <w:r w:rsidR="00997894" w:rsidRPr="00FA1379">
        <w:rPr>
          <w:sz w:val="28"/>
          <w:szCs w:val="28"/>
        </w:rPr>
        <w:t>……</w:t>
      </w:r>
      <w:r w:rsidR="00FA0083" w:rsidRPr="00FA1379">
        <w:rPr>
          <w:sz w:val="28"/>
          <w:szCs w:val="28"/>
        </w:rPr>
        <w:t>.</w:t>
      </w:r>
      <w:r w:rsidR="0007625A" w:rsidRPr="00FA1379">
        <w:rPr>
          <w:sz w:val="28"/>
          <w:szCs w:val="28"/>
        </w:rPr>
        <w:t>…</w:t>
      </w:r>
      <w:r w:rsidR="00FA0083" w:rsidRPr="00FA1379">
        <w:rPr>
          <w:sz w:val="28"/>
          <w:szCs w:val="28"/>
        </w:rPr>
        <w:t>9</w:t>
      </w:r>
    </w:p>
    <w:p w:rsidR="00667E91" w:rsidRPr="00FA1379" w:rsidRDefault="002662CC" w:rsidP="00FA1379">
      <w:pPr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Социально-экономическое положение Ставропольского края</w:t>
      </w:r>
      <w:r w:rsidR="0089257C" w:rsidRPr="00FA1379">
        <w:rPr>
          <w:sz w:val="28"/>
          <w:szCs w:val="28"/>
        </w:rPr>
        <w:t>…</w:t>
      </w:r>
      <w:r w:rsidRPr="00FA1379">
        <w:rPr>
          <w:sz w:val="28"/>
          <w:szCs w:val="28"/>
        </w:rPr>
        <w:t>.</w:t>
      </w:r>
      <w:r w:rsidR="0089257C" w:rsidRPr="00FA1379">
        <w:rPr>
          <w:sz w:val="28"/>
          <w:szCs w:val="28"/>
        </w:rPr>
        <w:t>……</w:t>
      </w:r>
      <w:r w:rsidR="00F67E80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>11</w:t>
      </w:r>
    </w:p>
    <w:p w:rsidR="00FD37BB" w:rsidRPr="00FA1379" w:rsidRDefault="002662CC" w:rsidP="00FA1379">
      <w:pPr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Инвестиции в человеческий капитал в Ставропольском крае.</w:t>
      </w:r>
      <w:r w:rsidR="0033440A" w:rsidRPr="00FA1379">
        <w:rPr>
          <w:sz w:val="28"/>
          <w:szCs w:val="28"/>
        </w:rPr>
        <w:t>.</w:t>
      </w:r>
      <w:r w:rsidR="00041607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>……....15</w:t>
      </w:r>
    </w:p>
    <w:p w:rsidR="00997894" w:rsidRPr="00FA1379" w:rsidRDefault="002662CC" w:rsidP="00FA1379">
      <w:pPr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Реализаци</w:t>
      </w:r>
      <w:r w:rsidR="00FA1379">
        <w:rPr>
          <w:sz w:val="28"/>
          <w:szCs w:val="28"/>
        </w:rPr>
        <w:t>я проекта «Здоровье»……………………………</w:t>
      </w:r>
      <w:r w:rsidRPr="00FA1379">
        <w:rPr>
          <w:sz w:val="28"/>
          <w:szCs w:val="28"/>
        </w:rPr>
        <w:t>…...………15</w:t>
      </w:r>
    </w:p>
    <w:p w:rsidR="00C27C19" w:rsidRPr="00FA1379" w:rsidRDefault="00FA1379" w:rsidP="00FA1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</w:t>
      </w:r>
      <w:r w:rsidR="00C27C19" w:rsidRPr="00FA1379">
        <w:rPr>
          <w:sz w:val="28"/>
          <w:szCs w:val="28"/>
        </w:rPr>
        <w:t>………………………………………</w:t>
      </w:r>
      <w:r w:rsidR="0033440A" w:rsidRPr="00FA1379">
        <w:rPr>
          <w:sz w:val="28"/>
          <w:szCs w:val="28"/>
        </w:rPr>
        <w:t>…19</w:t>
      </w:r>
    </w:p>
    <w:p w:rsidR="00C27C19" w:rsidRPr="00FA1379" w:rsidRDefault="00FA1379" w:rsidP="00FA1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Библиография…………………………</w:t>
      </w:r>
      <w:r w:rsidR="00C27C19" w:rsidRPr="00FA1379">
        <w:rPr>
          <w:sz w:val="28"/>
          <w:szCs w:val="28"/>
        </w:rPr>
        <w:t>…………………………………………</w:t>
      </w:r>
      <w:r w:rsidR="0033440A" w:rsidRPr="00FA1379">
        <w:rPr>
          <w:sz w:val="28"/>
          <w:szCs w:val="28"/>
        </w:rPr>
        <w:t>21</w:t>
      </w:r>
    </w:p>
    <w:p w:rsidR="00EE7BAB" w:rsidRPr="00FA1379" w:rsidRDefault="00FA1379" w:rsidP="00FA137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257C" w:rsidRPr="00FA1379">
        <w:rPr>
          <w:b/>
          <w:sz w:val="28"/>
          <w:szCs w:val="28"/>
        </w:rPr>
        <w:t>Введение</w:t>
      </w:r>
    </w:p>
    <w:p w:rsidR="00797C32" w:rsidRPr="00FA1379" w:rsidRDefault="00797C32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7C32" w:rsidRPr="00FA1379" w:rsidRDefault="00762608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="000F6946" w:rsidRPr="00FA1379">
          <w:rPr>
            <w:sz w:val="28"/>
            <w:szCs w:val="28"/>
          </w:rPr>
          <w:t>1979 г</w:t>
        </w:r>
      </w:smartTag>
      <w:r w:rsidR="000F6946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 xml:space="preserve"> американский экономист, лауреат Нобелевской премии Теодор Уильям Шульц  основал понятие человеческого капитала. </w:t>
      </w:r>
      <w:r w:rsidR="001E720A" w:rsidRPr="00FA1379">
        <w:rPr>
          <w:sz w:val="28"/>
          <w:szCs w:val="28"/>
        </w:rPr>
        <w:t xml:space="preserve">Под </w:t>
      </w:r>
      <w:r w:rsidR="001E720A" w:rsidRPr="00FA1379">
        <w:rPr>
          <w:i/>
          <w:sz w:val="28"/>
          <w:szCs w:val="28"/>
        </w:rPr>
        <w:t>человеческим капиталом</w:t>
      </w:r>
      <w:r w:rsidR="001E720A" w:rsidRPr="00FA1379">
        <w:rPr>
          <w:sz w:val="28"/>
          <w:szCs w:val="28"/>
        </w:rPr>
        <w:t xml:space="preserve"> понимают врожденные способности и таланты индивида, полученные им образование и квалификацию, состояние его здоровья и степень трудовой мобильности.  </w:t>
      </w:r>
    </w:p>
    <w:p w:rsidR="00797C32" w:rsidRPr="00FA1379" w:rsidRDefault="001E720A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 современных условиях в развитых странах с рыночной экономикой придается огромное значение инвестициям в человеческий капитал, повышающим качество и производительность ресурса труда  и включающим затраты на образование, здравоохранение</w:t>
      </w:r>
      <w:r w:rsidR="00E76C83" w:rsidRPr="00FA1379">
        <w:rPr>
          <w:sz w:val="28"/>
          <w:szCs w:val="28"/>
        </w:rPr>
        <w:t xml:space="preserve">, а так же </w:t>
      </w:r>
      <w:r w:rsidRPr="00FA1379">
        <w:rPr>
          <w:sz w:val="28"/>
          <w:szCs w:val="28"/>
        </w:rPr>
        <w:t>повышение мобильности работников.</w:t>
      </w:r>
      <w:r w:rsidR="00E76C83" w:rsidRPr="00FA1379">
        <w:rPr>
          <w:sz w:val="28"/>
          <w:szCs w:val="28"/>
        </w:rPr>
        <w:t xml:space="preserve">  К сожалению, ограниченность финансовых средств и инвестиционных ресурсов в России обусловливает то, что вло</w:t>
      </w:r>
      <w:r w:rsidR="00797C32" w:rsidRPr="00FA1379">
        <w:rPr>
          <w:sz w:val="28"/>
          <w:szCs w:val="28"/>
        </w:rPr>
        <w:t xml:space="preserve">жения в </w:t>
      </w:r>
      <w:r w:rsidR="00E76C83" w:rsidRPr="00FA1379">
        <w:rPr>
          <w:sz w:val="28"/>
          <w:szCs w:val="28"/>
        </w:rPr>
        <w:t>развитие человека все еще рассматривается как некая альтернатива повышения эффективности производства, а</w:t>
      </w:r>
      <w:r w:rsidR="00797C32" w:rsidRPr="00FA1379">
        <w:rPr>
          <w:sz w:val="28"/>
          <w:szCs w:val="28"/>
        </w:rPr>
        <w:t xml:space="preserve"> не как средство ее повышения, в</w:t>
      </w:r>
      <w:r w:rsidR="00E76C83" w:rsidRPr="00FA1379">
        <w:rPr>
          <w:sz w:val="28"/>
          <w:szCs w:val="28"/>
        </w:rPr>
        <w:t xml:space="preserve"> отличие от зарубежных стран, в которых уже приняли на вооружение концепцию «человеческих отношений» в производс</w:t>
      </w:r>
      <w:r w:rsidR="00797C32" w:rsidRPr="00FA1379">
        <w:rPr>
          <w:sz w:val="28"/>
          <w:szCs w:val="28"/>
        </w:rPr>
        <w:t xml:space="preserve">тве.              </w:t>
      </w:r>
    </w:p>
    <w:p w:rsidR="00EE7BAB" w:rsidRPr="00FA1379" w:rsidRDefault="00797C32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Россия только вступила</w:t>
      </w:r>
      <w:r w:rsidR="00E76C83" w:rsidRPr="00FA1379">
        <w:rPr>
          <w:sz w:val="28"/>
          <w:szCs w:val="28"/>
        </w:rPr>
        <w:t xml:space="preserve"> в этот процесс</w:t>
      </w:r>
      <w:r w:rsidR="008A02A9" w:rsidRPr="00FA1379">
        <w:rPr>
          <w:sz w:val="28"/>
          <w:szCs w:val="28"/>
        </w:rPr>
        <w:t>,</w:t>
      </w:r>
      <w:r w:rsidRPr="00FA1379">
        <w:rPr>
          <w:sz w:val="28"/>
          <w:szCs w:val="28"/>
        </w:rPr>
        <w:t xml:space="preserve"> и одним из ключевых направлений новой стратегии развития российской экономики будет являться расширение инвестиций в “человеческий” капитал, что позволит повысить уровень социально-экономического благосостояния населения. При этом активная социальная политика будет связана не только с расширением бюджетных расходов на поддержку наименее социально защищенных слоев населения (пенсионеров, инвалидов и детей) и</w:t>
      </w:r>
      <w:r w:rsidR="00A846F1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 xml:space="preserve">увеличение оплаты труда работников социальной сферы и военных, также </w:t>
      </w:r>
      <w:r w:rsidR="0033440A" w:rsidRPr="00FA1379">
        <w:rPr>
          <w:sz w:val="28"/>
          <w:szCs w:val="28"/>
        </w:rPr>
        <w:t>будет,</w:t>
      </w:r>
      <w:r w:rsidRPr="00FA1379">
        <w:rPr>
          <w:sz w:val="28"/>
          <w:szCs w:val="28"/>
        </w:rPr>
        <w:t xml:space="preserve"> разрабатывается комплекс мер по кардинальному реформированию сектора здравоохранения, образования  и науки. Все это должно обеспечить рост качества представляемых услуг и уровня жизни населения.</w:t>
      </w:r>
    </w:p>
    <w:p w:rsidR="00EE7BAB" w:rsidRPr="00FA1379" w:rsidRDefault="00FA1379" w:rsidP="00FA13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7BAB" w:rsidRPr="00FA1379">
        <w:rPr>
          <w:sz w:val="28"/>
          <w:szCs w:val="28"/>
        </w:rPr>
        <w:t>Глава 1</w:t>
      </w:r>
    </w:p>
    <w:p w:rsidR="00EE7BAB" w:rsidRPr="00FA1379" w:rsidRDefault="00EE7BAB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Концепция эффективности труда.</w:t>
      </w:r>
    </w:p>
    <w:p w:rsidR="008A02A9" w:rsidRPr="00FA1379" w:rsidRDefault="008A02A9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AD46C3" w:rsidRPr="00FA1379" w:rsidRDefault="008A02A9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Концепция эффективности труда –  это система факторов являющихся, основополагающими в развитии человека в процессе трудовой деятельности. Они включают в себя как гуманизацию труда, так и повышение качества трудовой жизни и развития человеческого потенциала. </w:t>
      </w:r>
      <w:r w:rsidR="00E9766F" w:rsidRPr="00FA1379">
        <w:rPr>
          <w:sz w:val="28"/>
          <w:szCs w:val="28"/>
        </w:rPr>
        <w:t>На урове</w:t>
      </w:r>
      <w:r w:rsidR="00691A19" w:rsidRPr="00FA1379">
        <w:rPr>
          <w:sz w:val="28"/>
          <w:szCs w:val="28"/>
        </w:rPr>
        <w:t>нь и динамику эффективности</w:t>
      </w:r>
      <w:r w:rsidR="00E9766F" w:rsidRPr="00FA1379">
        <w:rPr>
          <w:sz w:val="28"/>
          <w:szCs w:val="28"/>
        </w:rPr>
        <w:t xml:space="preserve"> труда влияет совокупность факторов</w:t>
      </w:r>
      <w:r w:rsidR="004456D5" w:rsidRPr="00FA1379">
        <w:rPr>
          <w:sz w:val="28"/>
          <w:szCs w:val="28"/>
        </w:rPr>
        <w:t xml:space="preserve">, а также внешних условий, усиливающие или ослабляющие их действие.  Особое значение </w:t>
      </w:r>
      <w:r w:rsidR="00691A19" w:rsidRPr="00FA1379">
        <w:rPr>
          <w:sz w:val="28"/>
          <w:szCs w:val="28"/>
        </w:rPr>
        <w:t>для повышения эффективности</w:t>
      </w:r>
      <w:r w:rsidR="004456D5" w:rsidRPr="00FA1379">
        <w:rPr>
          <w:sz w:val="28"/>
          <w:szCs w:val="28"/>
        </w:rPr>
        <w:t xml:space="preserve"> труда </w:t>
      </w:r>
      <w:r w:rsidR="00691A19" w:rsidRPr="00FA1379">
        <w:rPr>
          <w:sz w:val="28"/>
          <w:szCs w:val="28"/>
        </w:rPr>
        <w:t xml:space="preserve"> на предприятии (</w:t>
      </w:r>
      <w:r w:rsidR="004456D5" w:rsidRPr="00FA1379">
        <w:rPr>
          <w:sz w:val="28"/>
          <w:szCs w:val="28"/>
        </w:rPr>
        <w:t>в организации) имеют внутренние</w:t>
      </w:r>
      <w:r w:rsidR="00691A19" w:rsidRPr="00FA1379">
        <w:rPr>
          <w:sz w:val="28"/>
          <w:szCs w:val="28"/>
        </w:rPr>
        <w:t xml:space="preserve"> </w:t>
      </w:r>
      <w:r w:rsidR="004456D5" w:rsidRPr="00FA1379">
        <w:rPr>
          <w:sz w:val="28"/>
          <w:szCs w:val="28"/>
        </w:rPr>
        <w:t xml:space="preserve">факторы: материально- технические, </w:t>
      </w:r>
      <w:r w:rsidR="00691A19" w:rsidRPr="00FA1379">
        <w:rPr>
          <w:sz w:val="28"/>
          <w:szCs w:val="28"/>
        </w:rPr>
        <w:t>организационные</w:t>
      </w:r>
      <w:r w:rsidR="004456D5" w:rsidRPr="00FA1379">
        <w:rPr>
          <w:sz w:val="28"/>
          <w:szCs w:val="28"/>
        </w:rPr>
        <w:t>, социальные, а также изменени</w:t>
      </w:r>
      <w:r w:rsidR="00691A19" w:rsidRPr="00FA1379">
        <w:rPr>
          <w:sz w:val="28"/>
          <w:szCs w:val="28"/>
        </w:rPr>
        <w:t>е масштабов производства. Немаловажное значение имеют и внешние частично регулируемые факторы, такие как изменение структуры и ассортимента продукции под воздействием рыночной конъюнктуры и уровень внешних поставок.</w:t>
      </w:r>
    </w:p>
    <w:p w:rsidR="00AD46C3" w:rsidRPr="00FA1379" w:rsidRDefault="00AD46C3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691A19" w:rsidRPr="00FA1379" w:rsidRDefault="00691A19" w:rsidP="00FA13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A1379">
        <w:rPr>
          <w:b/>
          <w:sz w:val="28"/>
          <w:szCs w:val="28"/>
        </w:rPr>
        <w:t>Классификация факторов и условий изменения эффективности труда.</w:t>
      </w:r>
    </w:p>
    <w:p w:rsidR="00691A19" w:rsidRPr="00FA1379" w:rsidRDefault="00691A19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Производительность (эффективность трудовой и производственной деятельности) труда изменяется под влиянием множества факторов, способствующих ее повышению или снижению. Под факторами в данном случае подразумевают движущие силы или причины, оказывающие воздействие на уровень и динамику производительности труда.</w:t>
      </w:r>
    </w:p>
    <w:p w:rsidR="00691A19" w:rsidRPr="00FA1379" w:rsidRDefault="00691A19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Выделяют также условия </w:t>
      </w:r>
      <w:r w:rsidR="00F67E80" w:rsidRPr="00FA1379">
        <w:rPr>
          <w:sz w:val="28"/>
          <w:szCs w:val="28"/>
        </w:rPr>
        <w:t xml:space="preserve">для </w:t>
      </w:r>
      <w:r w:rsidRPr="00FA1379">
        <w:rPr>
          <w:sz w:val="28"/>
          <w:szCs w:val="28"/>
        </w:rPr>
        <w:t>изменения производительности</w:t>
      </w:r>
      <w:r w:rsidR="00F67E80" w:rsidRPr="00FA1379">
        <w:rPr>
          <w:sz w:val="28"/>
          <w:szCs w:val="28"/>
        </w:rPr>
        <w:t xml:space="preserve"> труда</w:t>
      </w:r>
      <w:r w:rsidRPr="00FA1379">
        <w:rPr>
          <w:sz w:val="28"/>
          <w:szCs w:val="28"/>
        </w:rPr>
        <w:t xml:space="preserve"> – </w:t>
      </w:r>
      <w:r w:rsidR="00F67E80" w:rsidRPr="00FA1379">
        <w:rPr>
          <w:sz w:val="28"/>
          <w:szCs w:val="28"/>
        </w:rPr>
        <w:t xml:space="preserve">это </w:t>
      </w:r>
      <w:r w:rsidRPr="00FA1379">
        <w:rPr>
          <w:sz w:val="28"/>
          <w:szCs w:val="28"/>
        </w:rPr>
        <w:t>процессы и явления, ослабляющие или усиливающие действие того или иного фактора. К ним можно отнести:</w:t>
      </w:r>
    </w:p>
    <w:p w:rsidR="00691A19" w:rsidRPr="00FA1379" w:rsidRDefault="00BD00E9" w:rsidP="00FA1379">
      <w:pPr>
        <w:numPr>
          <w:ilvl w:val="0"/>
          <w:numId w:val="1"/>
        </w:numPr>
        <w:tabs>
          <w:tab w:val="clear" w:pos="9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п</w:t>
      </w:r>
      <w:r w:rsidR="0057763B" w:rsidRPr="00FA1379">
        <w:rPr>
          <w:sz w:val="28"/>
          <w:szCs w:val="28"/>
        </w:rPr>
        <w:t>риродно-климатические условия, имеющие существенное значение для сельского хозяйства, ряда добывающих отраслей;</w:t>
      </w:r>
    </w:p>
    <w:p w:rsidR="0089257C" w:rsidRPr="00FA1379" w:rsidRDefault="00BD00E9" w:rsidP="00FA1379">
      <w:pPr>
        <w:numPr>
          <w:ilvl w:val="0"/>
          <w:numId w:val="1"/>
        </w:numPr>
        <w:tabs>
          <w:tab w:val="clear" w:pos="9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</w:t>
      </w:r>
      <w:r w:rsidR="0057763B" w:rsidRPr="00FA1379">
        <w:rPr>
          <w:sz w:val="28"/>
          <w:szCs w:val="28"/>
        </w:rPr>
        <w:t>собенности налогово-бюджетной и денежно-кредитной политики, инвестиционной, структурной экономической политики государства,</w:t>
      </w:r>
    </w:p>
    <w:p w:rsidR="0089257C" w:rsidRPr="00FA1379" w:rsidRDefault="0057763B" w:rsidP="00FA1379">
      <w:pPr>
        <w:numPr>
          <w:ilvl w:val="0"/>
          <w:numId w:val="1"/>
        </w:numPr>
        <w:tabs>
          <w:tab w:val="clear" w:pos="9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определяющие финансовые возможности и экономическую отдачу инвестиций в расширение и техническое перевооружение производства;</w:t>
      </w:r>
    </w:p>
    <w:p w:rsidR="00AD46C3" w:rsidRPr="00FA1379" w:rsidRDefault="00BD00E9" w:rsidP="00FA1379">
      <w:pPr>
        <w:numPr>
          <w:ilvl w:val="0"/>
          <w:numId w:val="1"/>
        </w:numPr>
        <w:tabs>
          <w:tab w:val="clear" w:pos="9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</w:t>
      </w:r>
      <w:r w:rsidR="0057763B" w:rsidRPr="00FA1379">
        <w:rPr>
          <w:sz w:val="28"/>
          <w:szCs w:val="28"/>
        </w:rPr>
        <w:t>собенности проводимой государством промышленной политики (уровень расходов на научные исследования, стимулирование частных инвестиций в инновационные проекты, уровень расходов на образование);</w:t>
      </w:r>
    </w:p>
    <w:p w:rsidR="0057763B" w:rsidRPr="00FA1379" w:rsidRDefault="00BD00E9" w:rsidP="00FA1379">
      <w:pPr>
        <w:numPr>
          <w:ilvl w:val="0"/>
          <w:numId w:val="1"/>
        </w:numPr>
        <w:tabs>
          <w:tab w:val="clear" w:pos="9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</w:t>
      </w:r>
      <w:r w:rsidR="0057763B" w:rsidRPr="00FA1379">
        <w:rPr>
          <w:sz w:val="28"/>
          <w:szCs w:val="28"/>
        </w:rPr>
        <w:t>собенности социальной политики (проводимые в жизнь концепции занятости, доходов и социальной защиты населения, развития человеческого потенциала страны);</w:t>
      </w:r>
    </w:p>
    <w:p w:rsidR="0057763B" w:rsidRPr="00FA1379" w:rsidRDefault="00BD00E9" w:rsidP="00FA1379">
      <w:pPr>
        <w:numPr>
          <w:ilvl w:val="0"/>
          <w:numId w:val="1"/>
        </w:numPr>
        <w:tabs>
          <w:tab w:val="clear" w:pos="9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</w:t>
      </w:r>
      <w:r w:rsidR="0057763B" w:rsidRPr="00FA1379">
        <w:rPr>
          <w:sz w:val="28"/>
          <w:szCs w:val="28"/>
        </w:rPr>
        <w:t>табильность и предсказуемос</w:t>
      </w:r>
      <w:r w:rsidR="00F67E80" w:rsidRPr="00FA1379">
        <w:rPr>
          <w:sz w:val="28"/>
          <w:szCs w:val="28"/>
        </w:rPr>
        <w:t>ть политической ситуации.</w:t>
      </w:r>
    </w:p>
    <w:p w:rsidR="00F473DB" w:rsidRPr="00FA1379" w:rsidRDefault="00BD00E9" w:rsidP="00FA137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Также существуют регулируемые факторы, к которым обычно </w:t>
      </w:r>
      <w:r w:rsidR="00F473DB" w:rsidRPr="00FA1379">
        <w:rPr>
          <w:sz w:val="28"/>
          <w:szCs w:val="28"/>
        </w:rPr>
        <w:t>относят внутренние факторы</w:t>
      </w:r>
      <w:r w:rsidR="005819C5" w:rsidRPr="00FA1379">
        <w:rPr>
          <w:sz w:val="28"/>
          <w:szCs w:val="28"/>
        </w:rPr>
        <w:t>, объединенные</w:t>
      </w:r>
      <w:r w:rsidR="000A348C" w:rsidRPr="00FA1379">
        <w:rPr>
          <w:sz w:val="28"/>
          <w:szCs w:val="28"/>
        </w:rPr>
        <w:t xml:space="preserve"> по своему содержанию и сущности в три основные группы:</w:t>
      </w:r>
    </w:p>
    <w:p w:rsidR="00EE7BAB" w:rsidRPr="00FA1379" w:rsidRDefault="000A348C" w:rsidP="00FA1379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материально-технические, связанные с техническим уровнем производства, совершенствованием технологий, техники, применяемых материалов;</w:t>
      </w:r>
    </w:p>
    <w:p w:rsidR="000A348C" w:rsidRPr="00FA1379" w:rsidRDefault="000A348C" w:rsidP="00FA1379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организационные, характеризующие организацию труда, производства и управления;</w:t>
      </w:r>
    </w:p>
    <w:p w:rsidR="000A348C" w:rsidRPr="00FA1379" w:rsidRDefault="000A348C" w:rsidP="00FA1379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социально-экономические, относящиеся к человеческому компоненту производства – качеству работников, их мотивированности и удовлетворенности трудом.</w:t>
      </w:r>
    </w:p>
    <w:p w:rsidR="002662CC" w:rsidRPr="00FA1379" w:rsidRDefault="00AD46C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Регулируемые</w:t>
      </w:r>
      <w:r w:rsidR="005819C5" w:rsidRPr="00FA1379">
        <w:rPr>
          <w:sz w:val="28"/>
          <w:szCs w:val="28"/>
        </w:rPr>
        <w:t xml:space="preserve"> факторы оказывают на производительность труда опосредованное воздействие. Так, повышение благосостояния работников, изменения в системе оплаты труда могут оказать влияние на производительность через повышение удовлетворенности трудом, рост заинтересованности в ег</w:t>
      </w:r>
      <w:r w:rsidRPr="00FA1379">
        <w:rPr>
          <w:sz w:val="28"/>
          <w:szCs w:val="28"/>
        </w:rPr>
        <w:t xml:space="preserve">о результатах. </w:t>
      </w:r>
      <w:r w:rsidR="005819C5" w:rsidRPr="00FA1379">
        <w:rPr>
          <w:sz w:val="28"/>
          <w:szCs w:val="28"/>
        </w:rPr>
        <w:t xml:space="preserve"> К </w:t>
      </w:r>
      <w:r w:rsidRPr="00FA1379">
        <w:rPr>
          <w:sz w:val="28"/>
          <w:szCs w:val="28"/>
        </w:rPr>
        <w:t>регулируемым факторам</w:t>
      </w:r>
      <w:r w:rsidR="005819C5" w:rsidRPr="00FA1379">
        <w:rPr>
          <w:sz w:val="28"/>
          <w:szCs w:val="28"/>
        </w:rPr>
        <w:t xml:space="preserve">, </w:t>
      </w:r>
      <w:r w:rsidRPr="00FA1379">
        <w:rPr>
          <w:sz w:val="28"/>
          <w:szCs w:val="28"/>
        </w:rPr>
        <w:t xml:space="preserve">относят </w:t>
      </w:r>
      <w:r w:rsidR="005819C5" w:rsidRPr="00FA1379">
        <w:rPr>
          <w:sz w:val="28"/>
          <w:szCs w:val="28"/>
        </w:rPr>
        <w:t>большинство социально-экономических факторов.</w:t>
      </w:r>
      <w:r w:rsidRPr="00FA1379">
        <w:rPr>
          <w:sz w:val="28"/>
          <w:szCs w:val="28"/>
        </w:rPr>
        <w:t xml:space="preserve"> Их можно разделить</w:t>
      </w:r>
      <w:r w:rsidR="005819C5" w:rsidRPr="00FA1379">
        <w:rPr>
          <w:sz w:val="28"/>
          <w:szCs w:val="28"/>
        </w:rPr>
        <w:t xml:space="preserve"> в зависимости от того, требует ли они привлечения д</w:t>
      </w:r>
      <w:r w:rsidRPr="00FA1379">
        <w:rPr>
          <w:sz w:val="28"/>
          <w:szCs w:val="28"/>
        </w:rPr>
        <w:t xml:space="preserve">ополнительных инвестиций. Так, </w:t>
      </w:r>
      <w:r w:rsidR="005819C5" w:rsidRPr="00FA1379">
        <w:rPr>
          <w:sz w:val="28"/>
          <w:szCs w:val="28"/>
        </w:rPr>
        <w:t xml:space="preserve">использование материально-технических факторов, как правило, требует существенных капиталовложений. Надо отметить, что в зависимости от финансового положения предприятия, возможности привлечения внешних инвесторов, получение долгосрочных кредитов </w:t>
      </w:r>
    </w:p>
    <w:p w:rsidR="005819C5" w:rsidRPr="00FA1379" w:rsidRDefault="005819C5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регулируемые факторы, требующие инвестиции, могут перейти в разряд частично регулируемых, а порой и нерегулируемых.</w:t>
      </w:r>
    </w:p>
    <w:p w:rsidR="00FA1379" w:rsidRDefault="00FA1379" w:rsidP="00FA13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A70D3" w:rsidRPr="00FA1379" w:rsidRDefault="00BE0CC3" w:rsidP="00FA137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FA1379">
        <w:rPr>
          <w:b/>
          <w:sz w:val="28"/>
          <w:szCs w:val="28"/>
        </w:rPr>
        <w:t>Материально-технические факторы производительности труда.</w:t>
      </w:r>
    </w:p>
    <w:p w:rsidR="00BE0CC3" w:rsidRPr="00FA1379" w:rsidRDefault="00BE0CC3" w:rsidP="00FA1379">
      <w:pPr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FA1379">
        <w:rPr>
          <w:sz w:val="28"/>
          <w:szCs w:val="28"/>
        </w:rPr>
        <w:t>К материально-техническим факторам можно отнести:</w:t>
      </w:r>
    </w:p>
    <w:p w:rsidR="009D294F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м</w:t>
      </w:r>
      <w:r w:rsidR="009D294F" w:rsidRPr="00FA1379">
        <w:rPr>
          <w:sz w:val="28"/>
          <w:szCs w:val="28"/>
        </w:rPr>
        <w:t>одернизацию действующего оборудования;</w:t>
      </w:r>
    </w:p>
    <w:p w:rsidR="00AD46C3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з</w:t>
      </w:r>
      <w:r w:rsidR="009D294F" w:rsidRPr="00FA1379">
        <w:rPr>
          <w:sz w:val="28"/>
          <w:szCs w:val="28"/>
        </w:rPr>
        <w:t>амену устаревшего оборудования новым, более производительным;</w:t>
      </w:r>
    </w:p>
    <w:p w:rsidR="009D294F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п</w:t>
      </w:r>
      <w:r w:rsidR="00611B1D" w:rsidRPr="00FA1379">
        <w:rPr>
          <w:sz w:val="28"/>
          <w:szCs w:val="28"/>
        </w:rPr>
        <w:t>овышение уровня механизации и автоматизации производства;</w:t>
      </w:r>
    </w:p>
    <w:p w:rsidR="00611B1D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</w:t>
      </w:r>
      <w:r w:rsidR="00611B1D" w:rsidRPr="00FA1379">
        <w:rPr>
          <w:sz w:val="28"/>
          <w:szCs w:val="28"/>
        </w:rPr>
        <w:t xml:space="preserve">недрение новых, прогрессивных, в том числе </w:t>
      </w:r>
      <w:r w:rsidR="0047424B" w:rsidRPr="00FA1379">
        <w:rPr>
          <w:sz w:val="28"/>
          <w:szCs w:val="28"/>
        </w:rPr>
        <w:t>ресурсосберегающих</w:t>
      </w:r>
      <w:r w:rsidR="00611B1D" w:rsidRPr="00FA1379">
        <w:rPr>
          <w:sz w:val="28"/>
          <w:szCs w:val="28"/>
        </w:rPr>
        <w:t xml:space="preserve"> технологий;</w:t>
      </w:r>
    </w:p>
    <w:p w:rsidR="00611B1D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и</w:t>
      </w:r>
      <w:r w:rsidR="00611B1D" w:rsidRPr="00FA1379">
        <w:rPr>
          <w:sz w:val="28"/>
          <w:szCs w:val="28"/>
        </w:rPr>
        <w:t>спользование новых, прогрессивных видов сырья и материалов, в том числе материалов с заранее заданными свойствами;</w:t>
      </w:r>
    </w:p>
    <w:p w:rsidR="00611B1D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и</w:t>
      </w:r>
      <w:r w:rsidR="00611B1D" w:rsidRPr="00FA1379">
        <w:rPr>
          <w:sz w:val="28"/>
          <w:szCs w:val="28"/>
        </w:rPr>
        <w:t>спользование новых источников энергии (атомной, геотермальной и проч.)</w:t>
      </w:r>
    </w:p>
    <w:p w:rsidR="00611B1D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п</w:t>
      </w:r>
      <w:r w:rsidR="00611B1D" w:rsidRPr="00FA1379">
        <w:rPr>
          <w:sz w:val="28"/>
          <w:szCs w:val="28"/>
        </w:rPr>
        <w:t>овышение конструктивной технологичности изделий (разработка конструкций, снижающих трудоемкость сборки, ремонта, обслуживания);</w:t>
      </w:r>
    </w:p>
    <w:p w:rsidR="0047424B" w:rsidRPr="00FA1379" w:rsidRDefault="008620C0" w:rsidP="00FA137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п</w:t>
      </w:r>
      <w:r w:rsidR="0047424B" w:rsidRPr="00FA1379">
        <w:rPr>
          <w:sz w:val="28"/>
          <w:szCs w:val="28"/>
        </w:rPr>
        <w:t>овышение качества продукции.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E15647" w:rsidRPr="00FA1379" w:rsidRDefault="00E15647" w:rsidP="00FA1379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FA1379">
        <w:rPr>
          <w:b/>
          <w:sz w:val="28"/>
          <w:szCs w:val="28"/>
        </w:rPr>
        <w:t>О</w:t>
      </w:r>
      <w:r w:rsidR="005819C5" w:rsidRPr="00FA1379">
        <w:rPr>
          <w:b/>
          <w:sz w:val="28"/>
          <w:szCs w:val="28"/>
        </w:rPr>
        <w:t>рганизационные факторы</w:t>
      </w:r>
      <w:r w:rsidRPr="00FA1379">
        <w:rPr>
          <w:b/>
          <w:sz w:val="28"/>
          <w:szCs w:val="28"/>
        </w:rPr>
        <w:t xml:space="preserve"> производительности труда.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Организационные факторы производительности труда во многом определяют степень реальной экономической отдачи материально-технических факторов.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К организационным факторам относятся:</w:t>
      </w:r>
    </w:p>
    <w:p w:rsidR="0089257C" w:rsidRPr="00FA1379" w:rsidRDefault="00E15647" w:rsidP="00FA13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совершенствование организации управления, отработку управленческих процедур и технологий их осуществления, автоматизацию систем управления;</w:t>
      </w:r>
    </w:p>
    <w:p w:rsidR="00BD00E9" w:rsidRPr="00FA1379" w:rsidRDefault="00E15647" w:rsidP="00FA13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совершенствование организации производства, в том числе улучшение его материально-технического и кадрового обеспечения; повышение качества текущего и перспективного планирования,  оперативной диспетчеризации производственного процесса; совершенствование организации производственных подразделений, расстановки оборудования, транспортных потоков, а также организации вс</w:t>
      </w:r>
      <w:r w:rsidR="002662CC" w:rsidRPr="00FA1379">
        <w:rPr>
          <w:sz w:val="28"/>
          <w:szCs w:val="28"/>
        </w:rPr>
        <w:t>помогательных служб и хозяйств;</w:t>
      </w:r>
    </w:p>
    <w:p w:rsidR="0089257C" w:rsidRPr="00FA1379" w:rsidRDefault="00E15647" w:rsidP="00FA13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транспортного, складного, ремонтного, инструментального, хозяйственно-бытового, энергетического и другого обслуживания;</w:t>
      </w:r>
    </w:p>
    <w:p w:rsidR="00E15647" w:rsidRPr="00FA1379" w:rsidRDefault="00E15647" w:rsidP="00FA1379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совершенствование организации труда</w:t>
      </w:r>
      <w:r w:rsidR="002662CC" w:rsidRPr="00FA1379">
        <w:rPr>
          <w:sz w:val="28"/>
          <w:szCs w:val="28"/>
        </w:rPr>
        <w:t>.</w:t>
      </w:r>
    </w:p>
    <w:p w:rsidR="00AD46C3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Все организационные факторы тесно взаимосвязаны и представляют собой единую систему труда, производства и управления. Особенности их воздействия на производительность труда заключается в существенном влиянии на использование 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совокупного фонда рабочего времени, позитивное воздействие проявляется в сокращении его потерь и нерациональных затрат.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Организационные факторы выступают как экстенсивные (число отработанных часов возрастает). Однако они же ведут к снижению трудоемкости производства продукции, его обслуживания и управления, улучшению использования оборудования, более рациональному расходованию инструмента, сырья, материалов, сокращение брака и повышение качества продукции и в этом аспекте являются интенсивными факторами повышения производительности труда.</w:t>
      </w:r>
    </w:p>
    <w:p w:rsidR="00D365DF" w:rsidRPr="00FA1379" w:rsidRDefault="00D365DF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E15647" w:rsidRPr="00FA1379" w:rsidRDefault="00365E42" w:rsidP="00FA137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FA1379">
        <w:rPr>
          <w:b/>
          <w:sz w:val="28"/>
          <w:szCs w:val="28"/>
        </w:rPr>
        <w:t>Социальные факторы</w:t>
      </w:r>
      <w:r w:rsidR="00E15647" w:rsidRPr="00FA1379">
        <w:rPr>
          <w:b/>
          <w:sz w:val="28"/>
          <w:szCs w:val="28"/>
        </w:rPr>
        <w:t xml:space="preserve"> производительности труда.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Совершенствование материально-технической базы производства, внедрение организационных новшеств происходит в результате активной трудовой деятельности людей. Движущей силой здесь выступает интерес к достижению определенного результата, что, в свою очередь, позволяет удовлетворить материальные и социальные потребности участников экономической деятельности. Кроме заинтересованности, все они должны обладать определенным уровнем профессиональной подготовки и общего развития, необходимыми личными качествами, здоровьем, что предопределяется социальными факторами.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К числу социальных факторов относятся:</w:t>
      </w:r>
    </w:p>
    <w:p w:rsidR="00E15647" w:rsidRPr="00FA1379" w:rsidRDefault="00E15647" w:rsidP="00FA1379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материальная и моральная заинтересованности в результатах индивидуальной и коллективной деятельности;</w:t>
      </w:r>
    </w:p>
    <w:p w:rsidR="00E15647" w:rsidRPr="00FA1379" w:rsidRDefault="00E15647" w:rsidP="00FA1379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уровень квалификации, общеобразовательной и профессиональной подготовки, общий культурно-технический уровень работников;</w:t>
      </w:r>
    </w:p>
    <w:p w:rsidR="00BD00E9" w:rsidRPr="00FA1379" w:rsidRDefault="00E15647" w:rsidP="00FA1379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отношение к труду и трудовая дисциплина;</w:t>
      </w:r>
    </w:p>
    <w:p w:rsidR="00E15647" w:rsidRPr="00FA1379" w:rsidRDefault="00E15647" w:rsidP="00FA1379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здоровье и уровень благосостояния;</w:t>
      </w:r>
    </w:p>
    <w:p w:rsidR="00041607" w:rsidRPr="00FA1379" w:rsidRDefault="00E15647" w:rsidP="00FA1379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эконом</w:t>
      </w:r>
      <w:r w:rsidR="0089257C" w:rsidRPr="00FA1379">
        <w:rPr>
          <w:sz w:val="28"/>
          <w:szCs w:val="28"/>
        </w:rPr>
        <w:t>ическая и правовая защищенность;</w:t>
      </w:r>
    </w:p>
    <w:p w:rsidR="00E15647" w:rsidRPr="00FA1379" w:rsidRDefault="00E15647" w:rsidP="00FA1379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взаимоотношения в коллективе, его стабильность и сплоченность;</w:t>
      </w:r>
    </w:p>
    <w:p w:rsidR="00E15647" w:rsidRPr="00FA1379" w:rsidRDefault="00E15647" w:rsidP="00FA1379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развитие корпоративной трудовой морали, идеологии корпорации, формирование чувства причастности к делам фирмы, «духа единой  команды».</w:t>
      </w:r>
    </w:p>
    <w:p w:rsidR="00E15647" w:rsidRPr="00FA1379" w:rsidRDefault="00E15647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Влияние социальных факторов на производительность труда является опосредственным, проявляясь в росте удовлетворенности трудом и  повышении трудовой активности, инициативы, ответственности, самодисциплины и самоконтроля.</w:t>
      </w:r>
    </w:p>
    <w:p w:rsidR="00EE7BAB" w:rsidRPr="00FA1379" w:rsidRDefault="00FA1379" w:rsidP="00FA13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7BB" w:rsidRPr="00FA1379">
        <w:rPr>
          <w:sz w:val="28"/>
          <w:szCs w:val="28"/>
        </w:rPr>
        <w:t>Глава 2</w:t>
      </w:r>
    </w:p>
    <w:p w:rsidR="00E457BB" w:rsidRPr="00FA1379" w:rsidRDefault="00E457BB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Человеческий капитал. Эффективность инвестиций в человеческий капитал.</w:t>
      </w:r>
    </w:p>
    <w:p w:rsidR="00E457BB" w:rsidRPr="00FA1379" w:rsidRDefault="00E457BB" w:rsidP="00FA1379">
      <w:pPr>
        <w:spacing w:line="360" w:lineRule="auto"/>
        <w:ind w:firstLine="709"/>
        <w:jc w:val="both"/>
        <w:rPr>
          <w:sz w:val="28"/>
          <w:szCs w:val="28"/>
        </w:rPr>
      </w:pPr>
    </w:p>
    <w:p w:rsidR="004D579B" w:rsidRPr="00FA1379" w:rsidRDefault="00E457BB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Качественные характеристики рабочей силы, способности человека к трудовой деятельности, его умения, знания, навыки можно рассмотреть как человеческий капитал. Этот капитал складывается из природных способностей отдельного человека и может быть увеличен в процессе образования, профессиональной подготовки, приобретения опыта работы. Затраты времени и денежных средств, необходимых для получения образования и профессиональной подготовки, можно рассмотреть как инвестиции в человеческий капитал. Такие инвестиции будут экономически целесообразными, только</w:t>
      </w:r>
      <w:r w:rsidR="00D521D4" w:rsidRPr="00FA1379">
        <w:rPr>
          <w:sz w:val="28"/>
          <w:szCs w:val="28"/>
        </w:rPr>
        <w:t xml:space="preserve"> если принесут отдачу, окупятся, т. е. если полученное образование или профессиональная подготовка обеспечат более высокий уровень доходов.</w:t>
      </w:r>
      <w:r w:rsidR="004D579B" w:rsidRPr="00FA1379">
        <w:rPr>
          <w:b/>
          <w:sz w:val="28"/>
          <w:szCs w:val="28"/>
        </w:rPr>
        <w:t xml:space="preserve"> </w:t>
      </w:r>
      <w:r w:rsidR="004D579B" w:rsidRPr="00FA1379">
        <w:rPr>
          <w:sz w:val="28"/>
          <w:szCs w:val="28"/>
        </w:rPr>
        <w:t xml:space="preserve">Для эффективности инвестирования в человеческий капитал необходимо проводить  постоянное обучение и развитие персонала. К числу таких совершенствований обычно относят форсированное развитие науки и техники, динамику внешней среды, изменение спроса потребителей, новые предложения конкурентов и т.п. Естественно, что постоянное производственное обучение требует определенных инвестиций в человеческий капитал. 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1379">
        <w:rPr>
          <w:b/>
          <w:bCs/>
          <w:color w:val="000000"/>
          <w:sz w:val="28"/>
          <w:szCs w:val="28"/>
        </w:rPr>
        <w:t>ОБ ИНВЕСТИЦИОННОЙ ПРИВЛЕКАТЕЛЬНОСТИ СТАВРОПОЛЬСКОГО КРАЯ</w:t>
      </w:r>
    </w:p>
    <w:p w:rsidR="00FA1379" w:rsidRDefault="00FA137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 xml:space="preserve">Ставропольский край – географический центр Предкавказья, перекресток торговых путей «Север – Юг», «Европа – Азия». Такое географическое положение издавна привлекает масштабные товаропотоки. Край располагает развитой сетью железных и автомобильных дорог, подземного трубопроводного транспорта. Транспортная инфраструктура обеспечивает надежную связь со всеми населенными пунктами края, регионами России, странами ближнего и дальнего зарубежья, позволяет 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выходить на порты Черного и Азовского морей. Два аэропорта в городах Минеральные Воды и Ставрополь имеют статус международных,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имеются две таможни. За последние годы через Ставрополь пролегли трассы подземных нефтепроводов Каспийского трубопроводного консорциума и «Баку – Новороссийск» – газовая магистраль «Голубой поток». В крае расположены самые мощные на Северном Кавказе Ставропольская и Невинномысская ГРЭС.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Имеется каскад Кубанских ГЭС. Суммарно они способны выработать до 25 млрд. киловатт-часов электроэнергии в год. Собственное потребление составляет около трети от производимой мощности. Ставрополь является энергетическим донором Юга России. На территории края действует 11 самостоятельных кредитных организаций. Страховую защиту имущественных интересов граждан и юридических лиц края ведут 25 страховых компаний.  Более 10 лет осуществляет свою деятельность Северо-Кавказская универсальная биржа, признанная лучшей биржей Юга России по организации торговых закупок для государственных нужд и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снижению бюджетных издержек в этом процессе.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Ставропольский край – регион с достаточно высоким промышленным и сельскохозяйственным потенциалом. Промышленный комплекс края насчитывает 347 крупных и средних предприятий и около 2 тысяч  малых. Главным богатством и средством производства является земля. Общая площадь сельхозугодий составляет более 5,5 млн. га.  На площади свыше 40% территории края залегают высокопродуктивные  черноземные почвы. Активными темпами возрождается животноводство.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В целом, привлекательность региона для иностранных инвесторов обусловливается следующими  критериями:</w:t>
      </w:r>
    </w:p>
    <w:p w:rsidR="00BD00E9" w:rsidRPr="00FA1379" w:rsidRDefault="00BD00E9" w:rsidP="00FA137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развитая транспортная инфраструктура;</w:t>
      </w:r>
    </w:p>
    <w:p w:rsidR="00BD00E9" w:rsidRPr="00FA1379" w:rsidRDefault="00BD00E9" w:rsidP="00FA137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богатые природные ресурсы;</w:t>
      </w:r>
    </w:p>
    <w:p w:rsidR="00BD00E9" w:rsidRPr="00FA1379" w:rsidRDefault="00BD00E9" w:rsidP="00FA137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геополитическая значимость;</w:t>
      </w:r>
    </w:p>
    <w:p w:rsidR="00BD00E9" w:rsidRPr="00FA1379" w:rsidRDefault="00BD00E9" w:rsidP="00FA137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наличие предприятий, потенциально готовых к освоению иностранных инвестиций.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В сложившейся ситуации Ставропольский край с его емким внутренним рынком, значительным научно-техническим потенциалом, богатыми природными ресурсами, квалифицированной и дешевой рабочей силой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может быть одним из основных объектов приложения иностранного капитала в мире. В 2005 году по сравнению с предыдущим годом в крае заметно увеличилась активность  иностранных инвесторов. В регион поступило 34,3 млн. долларов иностранных инвестиций, что в 3,9 раза  больше, чем в 2004 году. На долю прямых иностранных инвестиций в 2006 году пришлось 64%, при этом их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объём составил 22 млн. долларов. Около 70% всех прямых инвестиций было направлено в сельское хозяйство. Иностранные инвестиции, предоставленные в виде кредитов – в размере 11 млн. долларов  вкладывались преимущественно в промышленность. Таким образом, в 2006 году в экономику Ставропольского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края поступило 59,6 млн. долларов иностранных инвестиций, что в 2,9 раза больше, чем в 2005 году.</w:t>
      </w:r>
    </w:p>
    <w:p w:rsidR="00BD00E9" w:rsidRPr="00FA1379" w:rsidRDefault="00BD00E9" w:rsidP="00FA13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8D3" w:rsidRPr="00FA1379" w:rsidRDefault="004F787C" w:rsidP="00FA137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FA1379">
        <w:rPr>
          <w:b/>
          <w:sz w:val="28"/>
          <w:szCs w:val="28"/>
        </w:rPr>
        <w:t>Социально-экономическое положение</w:t>
      </w:r>
      <w:r w:rsidR="00AC28D3" w:rsidRPr="00FA1379">
        <w:rPr>
          <w:b/>
          <w:sz w:val="28"/>
          <w:szCs w:val="28"/>
        </w:rPr>
        <w:t xml:space="preserve"> </w:t>
      </w:r>
      <w:r w:rsidR="00041607" w:rsidRPr="00FA1379">
        <w:rPr>
          <w:b/>
          <w:sz w:val="28"/>
          <w:szCs w:val="28"/>
        </w:rPr>
        <w:t xml:space="preserve">Ставропольского </w:t>
      </w:r>
      <w:r w:rsidR="00AC28D3" w:rsidRPr="00FA1379">
        <w:rPr>
          <w:b/>
          <w:sz w:val="28"/>
          <w:szCs w:val="28"/>
        </w:rPr>
        <w:t>края.</w:t>
      </w:r>
    </w:p>
    <w:p w:rsidR="00041607" w:rsidRPr="00FA1379" w:rsidRDefault="00AC28D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Итоги работы организаций разных видов экономической деятельности в </w:t>
      </w:r>
      <w:r w:rsidR="00E86C3C" w:rsidRPr="00FA1379">
        <w:rPr>
          <w:sz w:val="28"/>
          <w:szCs w:val="28"/>
        </w:rPr>
        <w:t xml:space="preserve">январе-сентябре </w:t>
      </w:r>
      <w:smartTag w:uri="urn:schemas-microsoft-com:office:smarttags" w:element="metricconverter">
        <w:smartTagPr>
          <w:attr w:name="ProductID" w:val="2007 г"/>
        </w:smartTagPr>
        <w:r w:rsidR="00E86C3C" w:rsidRPr="00FA1379">
          <w:rPr>
            <w:sz w:val="28"/>
            <w:szCs w:val="28"/>
          </w:rPr>
          <w:t>2007 г</w:t>
        </w:r>
      </w:smartTag>
      <w:r w:rsidR="00E86C3C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 xml:space="preserve"> свидетельствуют о поступательном развитии экономики и социальной сферы края. Больше, чем в с</w:t>
      </w:r>
      <w:r w:rsidR="00E86C3C" w:rsidRPr="00FA1379">
        <w:rPr>
          <w:sz w:val="28"/>
          <w:szCs w:val="28"/>
        </w:rPr>
        <w:t xml:space="preserve">оответствующем периоде </w:t>
      </w:r>
      <w:smartTag w:uri="urn:schemas-microsoft-com:office:smarttags" w:element="metricconverter">
        <w:smartTagPr>
          <w:attr w:name="ProductID" w:val="2006 г"/>
        </w:smartTagPr>
        <w:r w:rsidR="00E86C3C" w:rsidRPr="00FA1379">
          <w:rPr>
            <w:sz w:val="28"/>
            <w:szCs w:val="28"/>
          </w:rPr>
          <w:t>2006 г</w:t>
        </w:r>
      </w:smartTag>
      <w:r w:rsidR="00E86C3C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>, произведено промышленной и сельскохозяйственной продукции, реализовано потребительских товаров и услуг населению, вложено инвестиций в развитие экономики, введено в эксплуатацию жилья,</w:t>
      </w:r>
      <w:r w:rsidR="001010E6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 xml:space="preserve">производственных объектов и социально-культурной сферы. В сельском хозяйстве получен весомый урожай </w:t>
      </w:r>
    </w:p>
    <w:p w:rsidR="00F35B2B" w:rsidRPr="00FA1379" w:rsidRDefault="00E86C3C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зерна</w:t>
      </w:r>
      <w:r w:rsidR="00AC28D3" w:rsidRPr="00FA1379">
        <w:rPr>
          <w:sz w:val="28"/>
          <w:szCs w:val="28"/>
        </w:rPr>
        <w:t xml:space="preserve">, наращиваются объемы животноводческой продукции. Обеспечиваются достаточно высокие темпы прироста как номинальных, так и реальных денежных доходов населения. Устойчиво финансовое состояние большинства организаций. </w:t>
      </w:r>
    </w:p>
    <w:p w:rsidR="00BD00E9" w:rsidRPr="00FA1379" w:rsidRDefault="00AC28D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Стабильно </w:t>
      </w:r>
      <w:r w:rsidR="00E86C3C" w:rsidRPr="00FA1379">
        <w:rPr>
          <w:sz w:val="28"/>
          <w:szCs w:val="28"/>
        </w:rPr>
        <w:t xml:space="preserve"> снижается задолженность</w:t>
      </w:r>
      <w:r w:rsidRPr="00FA1379">
        <w:rPr>
          <w:sz w:val="28"/>
          <w:szCs w:val="28"/>
        </w:rPr>
        <w:t xml:space="preserve"> по заработной плате.</w:t>
      </w:r>
      <w:r w:rsidR="00E86C3C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 xml:space="preserve">Улучшается ситуация на рынке труда: уменьшается число официально зарегистрированных </w:t>
      </w:r>
      <w:r w:rsidR="00E86C3C" w:rsidRPr="00FA1379">
        <w:rPr>
          <w:sz w:val="28"/>
          <w:szCs w:val="28"/>
        </w:rPr>
        <w:t>безработных</w:t>
      </w:r>
      <w:r w:rsidRPr="00FA1379">
        <w:rPr>
          <w:sz w:val="28"/>
          <w:szCs w:val="28"/>
        </w:rPr>
        <w:t>, увеличивается численность занятых. Приостановлен процесс депопуляции населения: рождаемость увеличилась на 10,1%, смер</w:t>
      </w:r>
      <w:r w:rsidR="00041607" w:rsidRPr="00FA1379">
        <w:rPr>
          <w:sz w:val="28"/>
          <w:szCs w:val="28"/>
        </w:rPr>
        <w:t>тность снизилась на 7,6 %</w:t>
      </w:r>
      <w:r w:rsidRPr="00FA1379">
        <w:rPr>
          <w:sz w:val="28"/>
          <w:szCs w:val="28"/>
        </w:rPr>
        <w:t xml:space="preserve">. </w:t>
      </w:r>
      <w:r w:rsidR="00E86C3C" w:rsidRPr="00FA1379">
        <w:rPr>
          <w:sz w:val="28"/>
          <w:szCs w:val="28"/>
        </w:rPr>
        <w:t xml:space="preserve"> </w:t>
      </w:r>
    </w:p>
    <w:p w:rsidR="00B86A02" w:rsidRPr="00FA1379" w:rsidRDefault="00AC28D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Наряду с позитивными динамическими показателями край еще отстает от среднероссийс</w:t>
      </w:r>
      <w:r w:rsidR="00E86C3C" w:rsidRPr="00FA1379">
        <w:rPr>
          <w:sz w:val="28"/>
          <w:szCs w:val="28"/>
        </w:rPr>
        <w:t xml:space="preserve">кого уровня в расчете на одного </w:t>
      </w:r>
      <w:r w:rsidRPr="00FA1379">
        <w:rPr>
          <w:sz w:val="28"/>
          <w:szCs w:val="28"/>
        </w:rPr>
        <w:t>жителя. Уровень инфляции в крае в 1,4 раза выше соответствующего периода прошлого год</w:t>
      </w:r>
      <w:r w:rsidR="00E86C3C" w:rsidRPr="00FA1379">
        <w:rPr>
          <w:sz w:val="28"/>
          <w:szCs w:val="28"/>
        </w:rPr>
        <w:t>а.</w:t>
      </w:r>
    </w:p>
    <w:p w:rsidR="00F35B2B" w:rsidRPr="00FA1379" w:rsidRDefault="00AC28D3" w:rsidP="00FA1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sz w:val="28"/>
          <w:szCs w:val="28"/>
        </w:rPr>
        <w:t>Индекс промышленного производ</w:t>
      </w:r>
      <w:r w:rsidR="00E86C3C" w:rsidRPr="00FA1379">
        <w:rPr>
          <w:sz w:val="28"/>
          <w:szCs w:val="28"/>
        </w:rPr>
        <w:t xml:space="preserve">ства в январе-сентябре </w:t>
      </w:r>
      <w:smartTag w:uri="urn:schemas-microsoft-com:office:smarttags" w:element="metricconverter">
        <w:smartTagPr>
          <w:attr w:name="ProductID" w:val="2007 г"/>
        </w:smartTagPr>
        <w:r w:rsidR="00E86C3C" w:rsidRPr="00FA1379">
          <w:rPr>
            <w:sz w:val="28"/>
            <w:szCs w:val="28"/>
          </w:rPr>
          <w:t>2007 г</w:t>
        </w:r>
      </w:smartTag>
      <w:r w:rsidR="00E86C3C" w:rsidRPr="00FA1379">
        <w:rPr>
          <w:sz w:val="28"/>
          <w:szCs w:val="28"/>
        </w:rPr>
        <w:t>.</w:t>
      </w:r>
      <w:r w:rsidR="00041607" w:rsidRPr="00FA1379">
        <w:rPr>
          <w:sz w:val="28"/>
          <w:szCs w:val="28"/>
        </w:rPr>
        <w:t xml:space="preserve"> составил 108</w:t>
      </w:r>
      <w:r w:rsidRPr="00FA1379">
        <w:rPr>
          <w:sz w:val="28"/>
          <w:szCs w:val="28"/>
        </w:rPr>
        <w:t xml:space="preserve">% относительно соответствующего периода предыдущего года (в январе-сентябре </w:t>
      </w:r>
      <w:smartTag w:uri="urn:schemas-microsoft-com:office:smarttags" w:element="metricconverter">
        <w:smartTagPr>
          <w:attr w:name="ProductID" w:val="2006 г"/>
        </w:smartTagPr>
        <w:r w:rsidRPr="00FA1379">
          <w:rPr>
            <w:sz w:val="28"/>
            <w:szCs w:val="28"/>
          </w:rPr>
          <w:t>2006 г</w:t>
        </w:r>
      </w:smartTag>
      <w:r w:rsidRPr="00FA1379">
        <w:rPr>
          <w:sz w:val="28"/>
          <w:szCs w:val="28"/>
        </w:rPr>
        <w:t>. — 104,1%), в том числе по видам экономической деятельности: "добыча полезных ископаемых" — 97,2% (119,7%), "обрабатывающие производства" — 114,5% (98,7%), "производство и распределение электроэнергии, газа и воды" — 94,3% (114,7%). Среди обрабатывающих производств ниже уровня 9 месяцев 2006 года сработали организации, осуществляющие пошив текстильных и швейных изделий (индекс составил 94,7%), обработку древесины и производство изделий из дерева (95,8%), предприятия по производству нефтепродуктов (62,2%).</w:t>
      </w:r>
      <w:r w:rsidR="0033440A" w:rsidRPr="00FA1379">
        <w:rPr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Объем продукции сельского хозяй</w:t>
      </w:r>
      <w:r w:rsidR="00E86C3C" w:rsidRPr="00FA1379">
        <w:rPr>
          <w:color w:val="000000"/>
          <w:sz w:val="28"/>
          <w:szCs w:val="28"/>
        </w:rPr>
        <w:t xml:space="preserve">ства в январе-сентябре </w:t>
      </w:r>
      <w:smartTag w:uri="urn:schemas-microsoft-com:office:smarttags" w:element="metricconverter">
        <w:smartTagPr>
          <w:attr w:name="ProductID" w:val="2007 г"/>
        </w:smartTagPr>
        <w:r w:rsidR="00E86C3C" w:rsidRPr="00FA1379">
          <w:rPr>
            <w:color w:val="000000"/>
            <w:sz w:val="28"/>
            <w:szCs w:val="28"/>
          </w:rPr>
          <w:t>2007 г</w:t>
        </w:r>
      </w:smartTag>
      <w:r w:rsidR="00E86C3C" w:rsidRPr="00FA1379">
        <w:rPr>
          <w:color w:val="000000"/>
          <w:sz w:val="28"/>
          <w:szCs w:val="28"/>
        </w:rPr>
        <w:t>.</w:t>
      </w:r>
      <w:r w:rsidRPr="00FA1379">
        <w:rPr>
          <w:color w:val="000000"/>
          <w:sz w:val="28"/>
          <w:szCs w:val="28"/>
        </w:rPr>
        <w:t xml:space="preserve"> составил 63,5 млрд.</w:t>
      </w:r>
      <w:r w:rsidR="0033440A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 xml:space="preserve"> рублей, что на 7,5% бо</w:t>
      </w:r>
      <w:r w:rsidR="00E86C3C" w:rsidRPr="00FA1379">
        <w:rPr>
          <w:color w:val="000000"/>
          <w:sz w:val="28"/>
          <w:szCs w:val="28"/>
        </w:rPr>
        <w:t xml:space="preserve">льше, чем за 9 месяцев </w:t>
      </w:r>
      <w:smartTag w:uri="urn:schemas-microsoft-com:office:smarttags" w:element="metricconverter">
        <w:smartTagPr>
          <w:attr w:name="ProductID" w:val="2006 г"/>
        </w:smartTagPr>
        <w:r w:rsidR="00E86C3C" w:rsidRPr="00FA1379">
          <w:rPr>
            <w:color w:val="000000"/>
            <w:sz w:val="28"/>
            <w:szCs w:val="28"/>
          </w:rPr>
          <w:t>2006 г</w:t>
        </w:r>
      </w:smartTag>
      <w:r w:rsidR="00E86C3C" w:rsidRPr="00FA1379">
        <w:rPr>
          <w:color w:val="000000"/>
          <w:sz w:val="28"/>
          <w:szCs w:val="28"/>
        </w:rPr>
        <w:t>.</w:t>
      </w:r>
      <w:r w:rsidR="00041607" w:rsidRPr="00FA1379">
        <w:rPr>
          <w:color w:val="000000"/>
          <w:sz w:val="28"/>
          <w:szCs w:val="28"/>
        </w:rPr>
        <w:t xml:space="preserve"> </w:t>
      </w:r>
      <w:r w:rsidR="0033440A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Индекс цен производителей сельскохозяйст</w:t>
      </w:r>
      <w:r w:rsidR="002662CC" w:rsidRPr="00FA1379">
        <w:rPr>
          <w:color w:val="000000"/>
          <w:sz w:val="28"/>
          <w:szCs w:val="28"/>
        </w:rPr>
        <w:t xml:space="preserve">венной продукции в сентябре </w:t>
      </w:r>
      <w:r w:rsidRPr="00FA1379">
        <w:rPr>
          <w:color w:val="000000"/>
          <w:sz w:val="28"/>
          <w:szCs w:val="28"/>
        </w:rPr>
        <w:t xml:space="preserve"> по сравнению с декабрем 2006 года составил 119,9%</w:t>
      </w:r>
      <w:r w:rsidR="00041607" w:rsidRPr="00FA1379">
        <w:rPr>
          <w:color w:val="000000"/>
          <w:sz w:val="28"/>
          <w:szCs w:val="28"/>
        </w:rPr>
        <w:t xml:space="preserve">. </w:t>
      </w:r>
      <w:r w:rsidR="0033440A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 xml:space="preserve"> При этом на продукцию животноводства соответственно </w:t>
      </w:r>
      <w:r w:rsidR="00BD00E9" w:rsidRPr="00FA1379">
        <w:rPr>
          <w:color w:val="000000"/>
          <w:sz w:val="28"/>
          <w:szCs w:val="28"/>
        </w:rPr>
        <w:t xml:space="preserve">105,3% </w:t>
      </w:r>
      <w:r w:rsidR="009E7A64" w:rsidRPr="00FA1379">
        <w:rPr>
          <w:color w:val="000000"/>
          <w:sz w:val="28"/>
          <w:szCs w:val="28"/>
        </w:rPr>
        <w:t xml:space="preserve"> </w:t>
      </w:r>
      <w:r w:rsidR="00BD00E9" w:rsidRPr="00FA1379">
        <w:rPr>
          <w:color w:val="000000"/>
          <w:sz w:val="28"/>
          <w:szCs w:val="28"/>
        </w:rPr>
        <w:t xml:space="preserve">против 101,2% в </w:t>
      </w:r>
      <w:smartTag w:uri="urn:schemas-microsoft-com:office:smarttags" w:element="metricconverter">
        <w:smartTagPr>
          <w:attr w:name="ProductID" w:val="2006 г"/>
        </w:smartTagPr>
        <w:r w:rsidR="00BD00E9" w:rsidRPr="00FA1379">
          <w:rPr>
            <w:color w:val="000000"/>
            <w:sz w:val="28"/>
            <w:szCs w:val="28"/>
          </w:rPr>
          <w:t>2006 г</w:t>
        </w:r>
      </w:smartTag>
      <w:r w:rsidR="00BD00E9" w:rsidRPr="00FA1379">
        <w:rPr>
          <w:color w:val="000000"/>
          <w:sz w:val="28"/>
          <w:szCs w:val="28"/>
        </w:rPr>
        <w:t xml:space="preserve">. </w:t>
      </w:r>
      <w:r w:rsidRPr="00FA1379">
        <w:rPr>
          <w:color w:val="000000"/>
          <w:sz w:val="28"/>
          <w:szCs w:val="28"/>
        </w:rPr>
        <w:t xml:space="preserve"> и на продукцию растение</w:t>
      </w:r>
      <w:r w:rsidR="009E7A64" w:rsidRPr="00FA1379">
        <w:rPr>
          <w:color w:val="000000"/>
          <w:sz w:val="28"/>
          <w:szCs w:val="28"/>
        </w:rPr>
        <w:t>водства -</w:t>
      </w:r>
      <w:r w:rsidR="0033440A" w:rsidRPr="00FA1379">
        <w:rPr>
          <w:color w:val="000000"/>
          <w:sz w:val="28"/>
          <w:szCs w:val="28"/>
        </w:rPr>
        <w:t xml:space="preserve"> 124,9% </w:t>
      </w:r>
      <w:r w:rsidR="009E7A64" w:rsidRPr="00FA1379">
        <w:rPr>
          <w:color w:val="000000"/>
          <w:sz w:val="28"/>
          <w:szCs w:val="28"/>
        </w:rPr>
        <w:t xml:space="preserve"> </w:t>
      </w:r>
      <w:r w:rsidR="0033440A" w:rsidRPr="00FA1379">
        <w:rPr>
          <w:color w:val="000000"/>
          <w:sz w:val="28"/>
          <w:szCs w:val="28"/>
        </w:rPr>
        <w:t xml:space="preserve">против 116,7% </w:t>
      </w:r>
      <w:r w:rsidRPr="00FA1379">
        <w:rPr>
          <w:color w:val="000000"/>
          <w:sz w:val="28"/>
          <w:szCs w:val="28"/>
        </w:rPr>
        <w:t>(в том числе на зерновые культуры соответственно 129,6% против 120,2%).</w:t>
      </w:r>
      <w:r w:rsidR="00041607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 xml:space="preserve">По состоянию на 1 октября т.г. уборка зерновых культур во всех категориях хозяйств проведена, по предварительным данным, на площади 1994,5 тыс. га. </w:t>
      </w:r>
      <w:r w:rsidR="00F35B2B" w:rsidRPr="00FA1379">
        <w:rPr>
          <w:color w:val="000000"/>
          <w:sz w:val="28"/>
          <w:szCs w:val="28"/>
        </w:rPr>
        <w:t xml:space="preserve">     </w:t>
      </w:r>
    </w:p>
    <w:p w:rsidR="00F35B2B" w:rsidRPr="00FA1379" w:rsidRDefault="00AC28D3" w:rsidP="00FA1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Организациями всех форм собственн</w:t>
      </w:r>
      <w:r w:rsidR="00BD00E9" w:rsidRPr="00FA1379">
        <w:rPr>
          <w:color w:val="000000"/>
          <w:sz w:val="28"/>
          <w:szCs w:val="28"/>
        </w:rPr>
        <w:t xml:space="preserve">ости за девять месяцев </w:t>
      </w:r>
      <w:smartTag w:uri="urn:schemas-microsoft-com:office:smarttags" w:element="metricconverter">
        <w:smartTagPr>
          <w:attr w:name="ProductID" w:val="2007 г"/>
        </w:smartTagPr>
        <w:r w:rsidR="00BD00E9" w:rsidRPr="00FA1379">
          <w:rPr>
            <w:color w:val="000000"/>
            <w:sz w:val="28"/>
            <w:szCs w:val="28"/>
          </w:rPr>
          <w:t>2007 г</w:t>
        </w:r>
      </w:smartTag>
      <w:r w:rsidR="00BD00E9" w:rsidRPr="00FA1379">
        <w:rPr>
          <w:color w:val="000000"/>
          <w:sz w:val="28"/>
          <w:szCs w:val="28"/>
        </w:rPr>
        <w:t>.</w:t>
      </w:r>
      <w:r w:rsidRPr="00FA1379">
        <w:rPr>
          <w:color w:val="000000"/>
          <w:sz w:val="28"/>
          <w:szCs w:val="28"/>
        </w:rPr>
        <w:t xml:space="preserve"> введено в действие жилых домов общей площадью 651,7 тыс. кв. метров, что на 26,2% 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больше, чем за девять месяцев 2006 года. Населением за свой счет и с помощью кредитов построено 2679 жилых домов общей площадью 410,1 тыс. кв. метров, что на 38,7% больше,</w:t>
      </w:r>
      <w:r w:rsidR="009E7A64" w:rsidRPr="00FA1379">
        <w:rPr>
          <w:color w:val="000000"/>
          <w:sz w:val="28"/>
          <w:szCs w:val="28"/>
        </w:rPr>
        <w:t xml:space="preserve"> чем в январе-сентябре </w:t>
      </w:r>
      <w:smartTag w:uri="urn:schemas-microsoft-com:office:smarttags" w:element="metricconverter">
        <w:smartTagPr>
          <w:attr w:name="ProductID" w:val="2006 г"/>
        </w:smartTagPr>
        <w:r w:rsidR="009E7A64" w:rsidRPr="00FA1379">
          <w:rPr>
            <w:color w:val="000000"/>
            <w:sz w:val="28"/>
            <w:szCs w:val="28"/>
          </w:rPr>
          <w:t>2006 г</w:t>
        </w:r>
      </w:smartTag>
      <w:r w:rsidRPr="00FA1379">
        <w:rPr>
          <w:color w:val="000000"/>
          <w:sz w:val="28"/>
          <w:szCs w:val="28"/>
        </w:rPr>
        <w:t>. Индивидуальное строительство занимает в общем объем</w:t>
      </w:r>
      <w:r w:rsidR="00041607" w:rsidRPr="00FA1379">
        <w:rPr>
          <w:color w:val="000000"/>
          <w:sz w:val="28"/>
          <w:szCs w:val="28"/>
        </w:rPr>
        <w:t>е введенного жилья 62,9%</w:t>
      </w:r>
      <w:r w:rsidRPr="00FA1379">
        <w:rPr>
          <w:color w:val="000000"/>
          <w:sz w:val="28"/>
          <w:szCs w:val="28"/>
        </w:rPr>
        <w:t>.</w:t>
      </w:r>
      <w:r w:rsidR="00041607" w:rsidRPr="00FA1379">
        <w:rPr>
          <w:color w:val="000000"/>
          <w:sz w:val="28"/>
          <w:szCs w:val="28"/>
        </w:rPr>
        <w:t xml:space="preserve">  </w:t>
      </w:r>
    </w:p>
    <w:p w:rsidR="00A624A3" w:rsidRPr="00FA1379" w:rsidRDefault="00AC28D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В соответствии с Федеральной адресной инвестиционной программой на 2007 год предусматривалось выделение государственных инвестиций на </w:t>
      </w:r>
      <w:r w:rsidR="001010E6" w:rsidRPr="00FA1379">
        <w:rPr>
          <w:sz w:val="28"/>
          <w:szCs w:val="28"/>
        </w:rPr>
        <w:t xml:space="preserve">строительство в крае 82 </w:t>
      </w:r>
      <w:r w:rsidRPr="00FA1379">
        <w:rPr>
          <w:sz w:val="28"/>
          <w:szCs w:val="28"/>
        </w:rPr>
        <w:t>объектов. Из 40 объектов, намеченных к вводу в действие в текущем году, за 9 месяцев введены в эксплуатацию только 2 школы. За 9 месяцев 2007 года осуществлен ввод в действие производственных мощностей и объектов социально-культурной сферы: линий электропередачи, газовых сетей, мощностей по производству пищевых продуктов, помещений для крупного рогатого скота, зерносеменохранилищей, торгующих организаций, ресторанов, кафе, телефонных станций, организации здравоо</w:t>
      </w:r>
      <w:r w:rsidR="004F787C" w:rsidRPr="00FA1379">
        <w:rPr>
          <w:sz w:val="28"/>
          <w:szCs w:val="28"/>
        </w:rPr>
        <w:t xml:space="preserve">хранения, образования и туризма.  </w:t>
      </w:r>
      <w:r w:rsidRPr="00FA1379">
        <w:rPr>
          <w:sz w:val="28"/>
          <w:szCs w:val="28"/>
        </w:rPr>
        <w:t xml:space="preserve">Доходы консолидированного бюджета, по данным </w:t>
      </w:r>
      <w:r w:rsidR="0033440A" w:rsidRPr="00FA1379">
        <w:rPr>
          <w:sz w:val="28"/>
          <w:szCs w:val="28"/>
        </w:rPr>
        <w:t>Минфина</w:t>
      </w:r>
      <w:r w:rsidRPr="00FA1379">
        <w:rPr>
          <w:sz w:val="28"/>
          <w:szCs w:val="28"/>
        </w:rPr>
        <w:t xml:space="preserve"> края, за январь-август 2007 года составили 30,3 млрд. рублей, расходы — 25,1 млрд. рублей, т. е. бюджет исполнен с профицитом в сумме 5,2 млрд. рублей. </w:t>
      </w:r>
      <w:r w:rsidR="00A624A3" w:rsidRPr="00FA1379">
        <w:rPr>
          <w:sz w:val="28"/>
          <w:szCs w:val="28"/>
        </w:rPr>
        <w:t xml:space="preserve"> </w:t>
      </w:r>
    </w:p>
    <w:p w:rsidR="00BD00E9" w:rsidRPr="00FA1379" w:rsidRDefault="00AC28D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Уровень инфляции в </w:t>
      </w:r>
      <w:r w:rsidR="004F787C" w:rsidRPr="00FA1379">
        <w:rPr>
          <w:sz w:val="28"/>
          <w:szCs w:val="28"/>
        </w:rPr>
        <w:t xml:space="preserve">крае за девять месяцев </w:t>
      </w:r>
      <w:smartTag w:uri="urn:schemas-microsoft-com:office:smarttags" w:element="metricconverter">
        <w:smartTagPr>
          <w:attr w:name="ProductID" w:val="2007 г"/>
        </w:smartTagPr>
        <w:r w:rsidR="004F787C" w:rsidRPr="00FA1379">
          <w:rPr>
            <w:sz w:val="28"/>
            <w:szCs w:val="28"/>
          </w:rPr>
          <w:t>2007 г</w:t>
        </w:r>
      </w:smartTag>
      <w:r w:rsidR="004F787C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 xml:space="preserve"> в 1,4 раза выше соо</w:t>
      </w:r>
      <w:r w:rsidR="004F787C" w:rsidRPr="00FA1379">
        <w:rPr>
          <w:sz w:val="28"/>
          <w:szCs w:val="28"/>
        </w:rPr>
        <w:t xml:space="preserve">тветствующего уровня в </w:t>
      </w:r>
      <w:smartTag w:uri="urn:schemas-microsoft-com:office:smarttags" w:element="metricconverter">
        <w:smartTagPr>
          <w:attr w:name="ProductID" w:val="2006 г"/>
        </w:smartTagPr>
        <w:r w:rsidR="004F787C" w:rsidRPr="00FA1379">
          <w:rPr>
            <w:sz w:val="28"/>
            <w:szCs w:val="28"/>
          </w:rPr>
          <w:t>2006 г</w:t>
        </w:r>
      </w:smartTag>
      <w:r w:rsidRPr="00FA1379">
        <w:rPr>
          <w:sz w:val="28"/>
          <w:szCs w:val="28"/>
        </w:rPr>
        <w:t>. Индекс потребительских цен в сентябре т.г. по сравнению с декабрем 2006 года составил 108,4% против 106,0% в соответствующем периоде 2006 года. Потребительские товары за девять месяцев т.г. подорожали на 7,7%, из них продовольственные товары — на 10,1 %, непро</w:t>
      </w:r>
      <w:r w:rsidR="004F787C" w:rsidRPr="00FA1379">
        <w:rPr>
          <w:sz w:val="28"/>
          <w:szCs w:val="28"/>
        </w:rPr>
        <w:t>довольственные — на 5,1%</w:t>
      </w:r>
      <w:r w:rsidRPr="00FA1379">
        <w:rPr>
          <w:sz w:val="28"/>
          <w:szCs w:val="28"/>
        </w:rPr>
        <w:t>. Тарифы на платные услуги, предоставляемые населению, увеличились на 10,7%, что на 0,5 процентных пункта выше, чем за девять месяцев прошлого года.</w:t>
      </w:r>
      <w:r w:rsidR="004F787C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В сентябре т.г. произошел резкий скачок цен на потребительские товары (на 2,0%) и цен — производителей строительной (на 2,95%) и сельскохозяйственной (на 8,8%) продукции.</w:t>
      </w:r>
      <w:r w:rsidR="00F35B2B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Цены на продовольственные товары за месяц возросли на 2,3%, без учета плодоовощной продукции — на 3,9% против 0,1 и 0,4% соо</w:t>
      </w:r>
      <w:r w:rsidR="00BD00E9" w:rsidRPr="00FA1379">
        <w:rPr>
          <w:sz w:val="28"/>
          <w:szCs w:val="28"/>
        </w:rPr>
        <w:t xml:space="preserve">тветственно в сентябре </w:t>
      </w:r>
      <w:smartTag w:uri="urn:schemas-microsoft-com:office:smarttags" w:element="metricconverter">
        <w:smartTagPr>
          <w:attr w:name="ProductID" w:val="2006 г"/>
        </w:smartTagPr>
        <w:r w:rsidR="00BD00E9" w:rsidRPr="00FA1379">
          <w:rPr>
            <w:sz w:val="28"/>
            <w:szCs w:val="28"/>
          </w:rPr>
          <w:t>2006 г</w:t>
        </w:r>
      </w:smartTag>
      <w:r w:rsidRPr="00FA1379">
        <w:rPr>
          <w:sz w:val="28"/>
          <w:szCs w:val="28"/>
        </w:rPr>
        <w:t xml:space="preserve">. </w:t>
      </w:r>
      <w:r w:rsidR="00BD00E9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В сентябре на 87% наблюдаемых продовольственных товаров зарегистрировано увеличение цен. По сравнению с августом т.г. зарегистрирован значительный прирост цен на масло подсолнечное — на 32,1%, на масло сливочное — на 10,9%, на молоко и молочную продукцию — на 10,2%, на яйца — на 6,4%, на крупу</w:t>
      </w:r>
      <w:r w:rsidR="00F35B2B" w:rsidRPr="00FA1379">
        <w:rPr>
          <w:sz w:val="28"/>
          <w:szCs w:val="28"/>
        </w:rPr>
        <w:t xml:space="preserve"> и бобовые — на 4,3%</w:t>
      </w:r>
      <w:r w:rsidRPr="00FA1379">
        <w:rPr>
          <w:sz w:val="28"/>
          <w:szCs w:val="28"/>
        </w:rPr>
        <w:t xml:space="preserve">. </w:t>
      </w:r>
      <w:r w:rsidRPr="00FA1379">
        <w:rPr>
          <w:color w:val="000000"/>
          <w:sz w:val="28"/>
          <w:szCs w:val="28"/>
        </w:rPr>
        <w:t>Снижение цен за этот период отмечено лишь на сахар и плодоовощную продукцию (на 1,9-9,2%).</w:t>
      </w:r>
      <w:r w:rsidR="004F787C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Стоимость минимального набора продуктов питания в среднем по</w:t>
      </w:r>
      <w:r w:rsidR="00BD00E9" w:rsidRPr="00FA1379">
        <w:rPr>
          <w:color w:val="000000"/>
          <w:sz w:val="28"/>
          <w:szCs w:val="28"/>
        </w:rPr>
        <w:t xml:space="preserve"> краю в конце сентября </w:t>
      </w:r>
      <w:smartTag w:uri="urn:schemas-microsoft-com:office:smarttags" w:element="metricconverter">
        <w:smartTagPr>
          <w:attr w:name="ProductID" w:val="2007 г"/>
        </w:smartTagPr>
        <w:r w:rsidR="00BD00E9" w:rsidRPr="00FA1379">
          <w:rPr>
            <w:color w:val="000000"/>
            <w:sz w:val="28"/>
            <w:szCs w:val="28"/>
          </w:rPr>
          <w:t>2007 г</w:t>
        </w:r>
      </w:smartTag>
      <w:r w:rsidR="00BD00E9" w:rsidRPr="00FA1379">
        <w:rPr>
          <w:color w:val="000000"/>
          <w:sz w:val="28"/>
          <w:szCs w:val="28"/>
        </w:rPr>
        <w:t>.</w:t>
      </w:r>
      <w:r w:rsidRPr="00FA1379">
        <w:rPr>
          <w:color w:val="000000"/>
          <w:sz w:val="28"/>
          <w:szCs w:val="28"/>
        </w:rPr>
        <w:t xml:space="preserve"> составила </w:t>
      </w:r>
      <w:r w:rsidR="00BD00E9" w:rsidRPr="00FA1379">
        <w:rPr>
          <w:color w:val="000000"/>
          <w:sz w:val="28"/>
          <w:szCs w:val="28"/>
        </w:rPr>
        <w:t>в расчете на месяц 1594,1 руб.</w:t>
      </w:r>
      <w:r w:rsidRPr="00FA1379">
        <w:rPr>
          <w:color w:val="000000"/>
          <w:sz w:val="28"/>
          <w:szCs w:val="28"/>
        </w:rPr>
        <w:t>, что на 0,</w:t>
      </w:r>
      <w:r w:rsidR="00BD00E9" w:rsidRPr="00FA1379">
        <w:rPr>
          <w:color w:val="000000"/>
          <w:sz w:val="28"/>
          <w:szCs w:val="28"/>
        </w:rPr>
        <w:t xml:space="preserve">1% выше, чем в августе </w:t>
      </w:r>
      <w:smartTag w:uri="urn:schemas-microsoft-com:office:smarttags" w:element="metricconverter">
        <w:smartTagPr>
          <w:attr w:name="ProductID" w:val="2007 г"/>
        </w:smartTagPr>
        <w:r w:rsidR="00BD00E9" w:rsidRPr="00FA1379">
          <w:rPr>
            <w:color w:val="000000"/>
            <w:sz w:val="28"/>
            <w:szCs w:val="28"/>
          </w:rPr>
          <w:t>2007 г</w:t>
        </w:r>
      </w:smartTag>
      <w:r w:rsidR="00BD00E9" w:rsidRPr="00FA1379">
        <w:rPr>
          <w:color w:val="000000"/>
          <w:sz w:val="28"/>
          <w:szCs w:val="28"/>
        </w:rPr>
        <w:t>.</w:t>
      </w:r>
      <w:r w:rsidRPr="00FA1379">
        <w:rPr>
          <w:color w:val="000000"/>
          <w:sz w:val="28"/>
          <w:szCs w:val="28"/>
        </w:rPr>
        <w:t xml:space="preserve"> и на 13,7% больше, чем в декабре 2006 года.</w:t>
      </w:r>
      <w:r w:rsidR="004F787C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За сентябрь повысились и тарифы на платные услуги — на 1,2%, в основном за счет повышения платы за обучение в систе</w:t>
      </w:r>
      <w:r w:rsidR="00BD00E9" w:rsidRPr="00FA1379">
        <w:rPr>
          <w:color w:val="000000"/>
          <w:sz w:val="28"/>
          <w:szCs w:val="28"/>
        </w:rPr>
        <w:t>ме образования — на 8,4%</w:t>
      </w:r>
      <w:r w:rsidRPr="00FA1379">
        <w:rPr>
          <w:color w:val="000000"/>
          <w:sz w:val="28"/>
          <w:szCs w:val="28"/>
        </w:rPr>
        <w:t>.</w:t>
      </w:r>
      <w:r w:rsidR="00A624A3" w:rsidRPr="00FA1379">
        <w:rPr>
          <w:color w:val="000000"/>
          <w:sz w:val="28"/>
          <w:szCs w:val="28"/>
        </w:rPr>
        <w:t xml:space="preserve">   </w:t>
      </w:r>
      <w:r w:rsidRPr="00FA1379">
        <w:rPr>
          <w:color w:val="000000"/>
          <w:sz w:val="28"/>
          <w:szCs w:val="28"/>
        </w:rPr>
        <w:t>Оборот розничной торговли увеличился на 14,6% по сравнению с январем-сентябр</w:t>
      </w:r>
      <w:r w:rsidR="00BD00E9" w:rsidRPr="00FA1379">
        <w:rPr>
          <w:color w:val="000000"/>
          <w:sz w:val="28"/>
          <w:szCs w:val="28"/>
        </w:rPr>
        <w:t xml:space="preserve">ем </w:t>
      </w:r>
      <w:smartTag w:uri="urn:schemas-microsoft-com:office:smarttags" w:element="metricconverter">
        <w:smartTagPr>
          <w:attr w:name="ProductID" w:val="2006 г"/>
        </w:smartTagPr>
        <w:r w:rsidR="00BD00E9" w:rsidRPr="00FA1379">
          <w:rPr>
            <w:color w:val="000000"/>
            <w:sz w:val="28"/>
            <w:szCs w:val="28"/>
          </w:rPr>
          <w:t>2006 г</w:t>
        </w:r>
      </w:smartTag>
      <w:r w:rsidR="00BD00E9" w:rsidRPr="00FA1379">
        <w:rPr>
          <w:color w:val="000000"/>
          <w:sz w:val="28"/>
          <w:szCs w:val="28"/>
        </w:rPr>
        <w:t>. и составил 107,0 млрд. руб</w:t>
      </w:r>
      <w:r w:rsidRPr="00FA1379">
        <w:rPr>
          <w:color w:val="000000"/>
          <w:sz w:val="28"/>
          <w:szCs w:val="28"/>
        </w:rPr>
        <w:t xml:space="preserve">. В его структуре 81,0% приходится на торгующие организации и индивидуальных предпринимателей, осуществляющих деятельность в стационарной сети (в январе-сентябре </w:t>
      </w:r>
      <w:smartTag w:uri="urn:schemas-microsoft-com:office:smarttags" w:element="metricconverter">
        <w:smartTagPr>
          <w:attr w:name="ProductID" w:val="2006 г"/>
        </w:smartTagPr>
        <w:r w:rsidRPr="00FA1379">
          <w:rPr>
            <w:color w:val="000000"/>
            <w:sz w:val="28"/>
            <w:szCs w:val="28"/>
          </w:rPr>
          <w:t>2006 г</w:t>
        </w:r>
      </w:smartTag>
      <w:r w:rsidRPr="00FA1379">
        <w:rPr>
          <w:color w:val="000000"/>
          <w:sz w:val="28"/>
          <w:szCs w:val="28"/>
        </w:rPr>
        <w:t>. — 75,7%). Одновременно сократилась доля рынк</w:t>
      </w:r>
      <w:r w:rsidR="00BD00E9" w:rsidRPr="00FA1379">
        <w:rPr>
          <w:color w:val="000000"/>
          <w:sz w:val="28"/>
          <w:szCs w:val="28"/>
        </w:rPr>
        <w:t>ов до 19,0% против 24,3%</w:t>
      </w:r>
      <w:r w:rsidRPr="00FA1379">
        <w:rPr>
          <w:color w:val="000000"/>
          <w:sz w:val="28"/>
          <w:szCs w:val="28"/>
        </w:rPr>
        <w:t>. Объем продаж в торгующих организациях увеличился на 22,5%, а на ры</w:t>
      </w:r>
      <w:r w:rsidR="00BD00E9" w:rsidRPr="00FA1379">
        <w:rPr>
          <w:color w:val="000000"/>
          <w:sz w:val="28"/>
          <w:szCs w:val="28"/>
        </w:rPr>
        <w:t>нках уменьшился на 10,2%</w:t>
      </w:r>
      <w:r w:rsidRPr="00FA1379">
        <w:rPr>
          <w:color w:val="000000"/>
          <w:sz w:val="28"/>
          <w:szCs w:val="28"/>
        </w:rPr>
        <w:t>.</w:t>
      </w:r>
      <w:r w:rsidR="00BD00E9" w:rsidRPr="00FA1379">
        <w:rPr>
          <w:color w:val="000000"/>
          <w:sz w:val="28"/>
          <w:szCs w:val="28"/>
        </w:rPr>
        <w:t xml:space="preserve"> </w:t>
      </w:r>
      <w:r w:rsidR="004F787C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Номинальные среднедушевые денежные доходы насе</w:t>
      </w:r>
      <w:r w:rsidR="004F787C" w:rsidRPr="00FA1379">
        <w:rPr>
          <w:color w:val="000000"/>
          <w:sz w:val="28"/>
          <w:szCs w:val="28"/>
        </w:rPr>
        <w:t xml:space="preserve">ления за январь-август </w:t>
      </w:r>
      <w:smartTag w:uri="urn:schemas-microsoft-com:office:smarttags" w:element="metricconverter">
        <w:smartTagPr>
          <w:attr w:name="ProductID" w:val="2007 г"/>
        </w:smartTagPr>
        <w:r w:rsidR="004F787C" w:rsidRPr="00FA1379">
          <w:rPr>
            <w:color w:val="000000"/>
            <w:sz w:val="28"/>
            <w:szCs w:val="28"/>
          </w:rPr>
          <w:t>2007 г</w:t>
        </w:r>
      </w:smartTag>
      <w:r w:rsidR="004F787C" w:rsidRPr="00FA1379">
        <w:rPr>
          <w:color w:val="000000"/>
          <w:sz w:val="28"/>
          <w:szCs w:val="28"/>
        </w:rPr>
        <w:t>. составили 7293,3 руб.</w:t>
      </w:r>
      <w:r w:rsidRPr="00FA1379">
        <w:rPr>
          <w:color w:val="000000"/>
          <w:sz w:val="28"/>
          <w:szCs w:val="28"/>
        </w:rPr>
        <w:t xml:space="preserve"> и увеличились по сравне</w:t>
      </w:r>
      <w:r w:rsidR="004F787C" w:rsidRPr="00FA1379">
        <w:rPr>
          <w:color w:val="000000"/>
          <w:sz w:val="28"/>
          <w:szCs w:val="28"/>
        </w:rPr>
        <w:t xml:space="preserve">нию с январем-августом </w:t>
      </w:r>
      <w:smartTag w:uri="urn:schemas-microsoft-com:office:smarttags" w:element="metricconverter">
        <w:smartTagPr>
          <w:attr w:name="ProductID" w:val="2006 г"/>
        </w:smartTagPr>
        <w:r w:rsidR="004F787C" w:rsidRPr="00FA1379">
          <w:rPr>
            <w:color w:val="000000"/>
            <w:sz w:val="28"/>
            <w:szCs w:val="28"/>
          </w:rPr>
          <w:t>2006 г</w:t>
        </w:r>
      </w:smartTag>
      <w:r w:rsidR="004F787C" w:rsidRPr="00FA1379">
        <w:rPr>
          <w:color w:val="000000"/>
          <w:sz w:val="28"/>
          <w:szCs w:val="28"/>
        </w:rPr>
        <w:t>.</w:t>
      </w:r>
      <w:r w:rsidRPr="00FA1379">
        <w:rPr>
          <w:color w:val="000000"/>
          <w:sz w:val="28"/>
          <w:szCs w:val="28"/>
        </w:rPr>
        <w:t xml:space="preserve"> на 17,9%, реальная их величина воз</w:t>
      </w:r>
      <w:r w:rsidR="004F787C" w:rsidRPr="00FA1379">
        <w:rPr>
          <w:color w:val="000000"/>
          <w:sz w:val="28"/>
          <w:szCs w:val="28"/>
        </w:rPr>
        <w:t>росла на 9,1%</w:t>
      </w:r>
      <w:r w:rsidRPr="00FA1379">
        <w:rPr>
          <w:color w:val="000000"/>
          <w:sz w:val="28"/>
          <w:szCs w:val="28"/>
        </w:rPr>
        <w:t>.</w:t>
      </w:r>
      <w:r w:rsidR="004F787C" w:rsidRPr="00FA1379">
        <w:rPr>
          <w:color w:val="000000"/>
          <w:sz w:val="28"/>
          <w:szCs w:val="28"/>
        </w:rPr>
        <w:t xml:space="preserve"> </w:t>
      </w:r>
      <w:r w:rsidR="00BD00E9" w:rsidRPr="00FA1379">
        <w:rPr>
          <w:color w:val="000000"/>
          <w:sz w:val="28"/>
          <w:szCs w:val="28"/>
        </w:rPr>
        <w:t xml:space="preserve"> </w:t>
      </w:r>
      <w:r w:rsidR="004F787C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Среднемесячная номинальная начисленная заработная плата одного работника за это</w:t>
      </w:r>
      <w:r w:rsidR="00BD00E9" w:rsidRPr="00FA1379">
        <w:rPr>
          <w:color w:val="000000"/>
          <w:sz w:val="28"/>
          <w:szCs w:val="28"/>
        </w:rPr>
        <w:t xml:space="preserve">т период составила 8032,8 руб. </w:t>
      </w:r>
      <w:r w:rsidRPr="00FA1379">
        <w:rPr>
          <w:color w:val="000000"/>
          <w:sz w:val="28"/>
          <w:szCs w:val="28"/>
        </w:rPr>
        <w:t xml:space="preserve"> и увеличилась по сравнению с с</w:t>
      </w:r>
      <w:r w:rsidR="00BD00E9" w:rsidRPr="00FA1379">
        <w:rPr>
          <w:color w:val="000000"/>
          <w:sz w:val="28"/>
          <w:szCs w:val="28"/>
        </w:rPr>
        <w:t xml:space="preserve">оответствующим периодом </w:t>
      </w:r>
      <w:smartTag w:uri="urn:schemas-microsoft-com:office:smarttags" w:element="metricconverter">
        <w:smartTagPr>
          <w:attr w:name="ProductID" w:val="2006 г"/>
        </w:smartTagPr>
        <w:r w:rsidR="00BD00E9" w:rsidRPr="00FA1379">
          <w:rPr>
            <w:color w:val="000000"/>
            <w:sz w:val="28"/>
            <w:szCs w:val="28"/>
          </w:rPr>
          <w:t>2006 г</w:t>
        </w:r>
      </w:smartTag>
      <w:r w:rsidR="00BD00E9" w:rsidRPr="00FA1379">
        <w:rPr>
          <w:color w:val="000000"/>
          <w:sz w:val="28"/>
          <w:szCs w:val="28"/>
        </w:rPr>
        <w:t xml:space="preserve">. </w:t>
      </w:r>
      <w:r w:rsidRPr="00FA1379">
        <w:rPr>
          <w:color w:val="000000"/>
          <w:sz w:val="28"/>
          <w:szCs w:val="28"/>
        </w:rPr>
        <w:t xml:space="preserve"> на 25,8%, а в реаль</w:t>
      </w:r>
      <w:r w:rsidR="00F35B2B" w:rsidRPr="00FA1379">
        <w:rPr>
          <w:color w:val="000000"/>
          <w:sz w:val="28"/>
          <w:szCs w:val="28"/>
        </w:rPr>
        <w:t>ном выражении — на 16,8%</w:t>
      </w:r>
      <w:r w:rsidRPr="00FA1379">
        <w:rPr>
          <w:color w:val="000000"/>
          <w:sz w:val="28"/>
          <w:szCs w:val="28"/>
        </w:rPr>
        <w:t xml:space="preserve">. </w:t>
      </w:r>
    </w:p>
    <w:p w:rsidR="00BD00E9" w:rsidRPr="00FA1379" w:rsidRDefault="00AC28D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На рынке труда сохраняется стабильная занятость населения при снижении численности безработных. На регистрируемом рынке труда продолжается снижение численности официально зарегистрированных безработных относительно соответствующего периода прошлого года. В сравнении с сентябрем 2006 года их число сократилось на 31,5%, а с январем т.г. — в</w:t>
      </w:r>
      <w:r w:rsidR="003C59D2" w:rsidRPr="00FA1379">
        <w:rPr>
          <w:sz w:val="28"/>
          <w:szCs w:val="28"/>
        </w:rPr>
        <w:t xml:space="preserve"> 1,7 раза. К концу сентября </w:t>
      </w:r>
      <w:r w:rsidRPr="00FA1379">
        <w:rPr>
          <w:sz w:val="28"/>
          <w:szCs w:val="28"/>
        </w:rPr>
        <w:t xml:space="preserve"> органами государственной службы занятости края был присвоен статус официального безработного 19,8 тыс. человек (1,5% экономически активного населения </w:t>
      </w:r>
      <w:r w:rsidR="004F787C" w:rsidRPr="00FA1379">
        <w:rPr>
          <w:sz w:val="28"/>
          <w:szCs w:val="28"/>
        </w:rPr>
        <w:t xml:space="preserve">против 2,2% в сентябре </w:t>
      </w:r>
      <w:smartTag w:uri="urn:schemas-microsoft-com:office:smarttags" w:element="metricconverter">
        <w:smartTagPr>
          <w:attr w:name="ProductID" w:val="2006 г"/>
        </w:smartTagPr>
        <w:r w:rsidR="004F787C" w:rsidRPr="00FA1379">
          <w:rPr>
            <w:sz w:val="28"/>
            <w:szCs w:val="28"/>
          </w:rPr>
          <w:t>2006 г</w:t>
        </w:r>
      </w:smartTag>
      <w:r w:rsidR="004F787C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>).</w:t>
      </w:r>
      <w:r w:rsidR="00BD00E9" w:rsidRPr="00FA1379">
        <w:rPr>
          <w:sz w:val="28"/>
          <w:szCs w:val="28"/>
        </w:rPr>
        <w:t xml:space="preserve"> </w:t>
      </w:r>
    </w:p>
    <w:p w:rsidR="004F787C" w:rsidRPr="00FA1379" w:rsidRDefault="00AC28D3" w:rsidP="00FA1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379">
        <w:rPr>
          <w:sz w:val="28"/>
          <w:szCs w:val="28"/>
        </w:rPr>
        <w:t>Демографическая ситуация в крае заметно улучша</w:t>
      </w:r>
      <w:r w:rsidR="004F787C" w:rsidRPr="00FA1379">
        <w:rPr>
          <w:sz w:val="28"/>
          <w:szCs w:val="28"/>
        </w:rPr>
        <w:t xml:space="preserve">ется. В январе-августе </w:t>
      </w:r>
      <w:smartTag w:uri="urn:schemas-microsoft-com:office:smarttags" w:element="metricconverter">
        <w:smartTagPr>
          <w:attr w:name="ProductID" w:val="2007 г"/>
        </w:smartTagPr>
        <w:r w:rsidR="004F787C" w:rsidRPr="00FA1379">
          <w:rPr>
            <w:sz w:val="28"/>
            <w:szCs w:val="28"/>
          </w:rPr>
          <w:t>2007 г</w:t>
        </w:r>
      </w:smartTag>
      <w:r w:rsidR="004F787C" w:rsidRPr="00FA1379">
        <w:rPr>
          <w:sz w:val="28"/>
          <w:szCs w:val="28"/>
        </w:rPr>
        <w:t>.</w:t>
      </w:r>
      <w:r w:rsidRPr="00FA1379">
        <w:rPr>
          <w:sz w:val="28"/>
          <w:szCs w:val="28"/>
        </w:rPr>
        <w:t>, после длительного периода, зарегистрирован прирост численности населения края. Миграционный прирост (6404 человека) перекрыл его естественную убыль</w:t>
      </w:r>
      <w:r w:rsidR="004F787C" w:rsidRPr="00FA1379">
        <w:rPr>
          <w:sz w:val="28"/>
          <w:szCs w:val="28"/>
        </w:rPr>
        <w:t xml:space="preserve"> (4862 человек) на 31,7%</w:t>
      </w:r>
      <w:r w:rsidRPr="00FA1379">
        <w:rPr>
          <w:sz w:val="28"/>
          <w:szCs w:val="28"/>
        </w:rPr>
        <w:t>. По состоянию на 1 сентября, по оценке, численность населения края составила 2702,7 тыс. человек.</w:t>
      </w:r>
      <w:r w:rsidR="004F787C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Уменьшается депопуляция за счет роста рождаемости на 10,1% и сни</w:t>
      </w:r>
      <w:r w:rsidR="004F787C" w:rsidRPr="00FA1379">
        <w:rPr>
          <w:sz w:val="28"/>
          <w:szCs w:val="28"/>
        </w:rPr>
        <w:t>жения смертности на 7,6%</w:t>
      </w:r>
      <w:r w:rsidRPr="00FA1379">
        <w:rPr>
          <w:sz w:val="28"/>
          <w:szCs w:val="28"/>
        </w:rPr>
        <w:t xml:space="preserve">. За восемь месяцев т.г. естественная убыль составила </w:t>
      </w:r>
      <w:r w:rsidR="003C59D2" w:rsidRPr="00FA1379">
        <w:rPr>
          <w:sz w:val="28"/>
          <w:szCs w:val="28"/>
        </w:rPr>
        <w:t>1,3 (в расчете на 1000 жителей</w:t>
      </w:r>
      <w:r w:rsidRPr="00FA1379">
        <w:rPr>
          <w:sz w:val="28"/>
          <w:szCs w:val="28"/>
        </w:rPr>
        <w:t>) проти</w:t>
      </w:r>
      <w:r w:rsidR="004F787C" w:rsidRPr="00FA1379">
        <w:rPr>
          <w:sz w:val="28"/>
          <w:szCs w:val="28"/>
        </w:rPr>
        <w:t xml:space="preserve">в 4,8 в январе-августе </w:t>
      </w:r>
      <w:smartTag w:uri="urn:schemas-microsoft-com:office:smarttags" w:element="metricconverter">
        <w:smartTagPr>
          <w:attr w:name="ProductID" w:val="2006 г"/>
        </w:smartTagPr>
        <w:r w:rsidR="004F787C" w:rsidRPr="00FA1379">
          <w:rPr>
            <w:sz w:val="28"/>
            <w:szCs w:val="28"/>
          </w:rPr>
          <w:t>2006 г</w:t>
        </w:r>
      </w:smartTag>
      <w:r w:rsidRPr="00FA1379">
        <w:rPr>
          <w:sz w:val="28"/>
          <w:szCs w:val="28"/>
        </w:rPr>
        <w:t>.</w:t>
      </w:r>
    </w:p>
    <w:p w:rsidR="009E7A64" w:rsidRPr="00FA1379" w:rsidRDefault="009E7A64" w:rsidP="00FA1379">
      <w:pPr>
        <w:pStyle w:val="ac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9E13D5" w:rsidRPr="00FA1379" w:rsidRDefault="009E13D5" w:rsidP="00FA1379">
      <w:pPr>
        <w:pStyle w:val="ac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A1379">
        <w:rPr>
          <w:b/>
          <w:sz w:val="28"/>
          <w:szCs w:val="28"/>
        </w:rPr>
        <w:t>Инвестиции в человеческий капитал в Ставропольском крае.</w:t>
      </w:r>
    </w:p>
    <w:p w:rsidR="00A71F99" w:rsidRPr="00FA1379" w:rsidRDefault="00DE52F3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В настоящее время </w:t>
      </w:r>
      <w:r w:rsidR="00BF70EB" w:rsidRPr="00FA1379">
        <w:rPr>
          <w:sz w:val="28"/>
          <w:szCs w:val="28"/>
        </w:rPr>
        <w:t>основным</w:t>
      </w:r>
      <w:r w:rsidR="00D365DF" w:rsidRPr="00FA1379">
        <w:rPr>
          <w:sz w:val="28"/>
          <w:szCs w:val="28"/>
        </w:rPr>
        <w:t>и</w:t>
      </w:r>
      <w:r w:rsidR="00BF70EB" w:rsidRPr="00FA1379">
        <w:rPr>
          <w:sz w:val="28"/>
          <w:szCs w:val="28"/>
        </w:rPr>
        <w:t xml:space="preserve"> </w:t>
      </w:r>
      <w:r w:rsidR="003C59D2" w:rsidRPr="00FA1379">
        <w:rPr>
          <w:sz w:val="28"/>
          <w:szCs w:val="28"/>
        </w:rPr>
        <w:t xml:space="preserve">инвестиционными </w:t>
      </w:r>
      <w:r w:rsidR="00BE241C" w:rsidRPr="00FA1379">
        <w:rPr>
          <w:sz w:val="28"/>
          <w:szCs w:val="28"/>
        </w:rPr>
        <w:t xml:space="preserve"> </w:t>
      </w:r>
      <w:r w:rsidR="00365E42" w:rsidRPr="00FA1379">
        <w:rPr>
          <w:sz w:val="28"/>
          <w:szCs w:val="28"/>
        </w:rPr>
        <w:t>проектами</w:t>
      </w:r>
      <w:r w:rsidR="00BE241C" w:rsidRPr="00FA1379">
        <w:rPr>
          <w:sz w:val="28"/>
          <w:szCs w:val="28"/>
        </w:rPr>
        <w:t>, как в Ставропольском крае, так и по всей России</w:t>
      </w:r>
      <w:r w:rsidR="00BF70EB" w:rsidRPr="00FA1379">
        <w:rPr>
          <w:sz w:val="28"/>
          <w:szCs w:val="28"/>
        </w:rPr>
        <w:t xml:space="preserve"> явл</w:t>
      </w:r>
      <w:r w:rsidR="00D365DF" w:rsidRPr="00FA1379">
        <w:rPr>
          <w:sz w:val="28"/>
          <w:szCs w:val="28"/>
        </w:rPr>
        <w:t>яются</w:t>
      </w:r>
      <w:r w:rsidR="00BF70EB" w:rsidRPr="00FA1379">
        <w:rPr>
          <w:sz w:val="28"/>
          <w:szCs w:val="28"/>
        </w:rPr>
        <w:t xml:space="preserve"> проект</w:t>
      </w:r>
      <w:r w:rsidR="004F787C" w:rsidRPr="00FA1379">
        <w:rPr>
          <w:sz w:val="28"/>
          <w:szCs w:val="28"/>
        </w:rPr>
        <w:t xml:space="preserve">ы инвестирования образования, </w:t>
      </w:r>
      <w:r w:rsidR="00D365DF" w:rsidRPr="00FA1379">
        <w:rPr>
          <w:sz w:val="28"/>
          <w:szCs w:val="28"/>
        </w:rPr>
        <w:t>здравоохр</w:t>
      </w:r>
      <w:r w:rsidR="001010E6" w:rsidRPr="00FA1379">
        <w:rPr>
          <w:sz w:val="28"/>
          <w:szCs w:val="28"/>
        </w:rPr>
        <w:t xml:space="preserve">анения, </w:t>
      </w:r>
      <w:r w:rsidR="004F3F2A" w:rsidRPr="00FA1379">
        <w:rPr>
          <w:sz w:val="28"/>
          <w:szCs w:val="28"/>
        </w:rPr>
        <w:t>аграрного</w:t>
      </w:r>
      <w:r w:rsidR="001010E6" w:rsidRPr="00FA1379">
        <w:rPr>
          <w:sz w:val="28"/>
          <w:szCs w:val="28"/>
        </w:rPr>
        <w:t xml:space="preserve"> </w:t>
      </w:r>
      <w:r w:rsidR="004F3F2A" w:rsidRPr="00FA1379">
        <w:rPr>
          <w:sz w:val="28"/>
          <w:szCs w:val="28"/>
        </w:rPr>
        <w:t xml:space="preserve">комплекса, а </w:t>
      </w:r>
      <w:r w:rsidR="004F787C" w:rsidRPr="00FA1379">
        <w:rPr>
          <w:sz w:val="28"/>
          <w:szCs w:val="28"/>
        </w:rPr>
        <w:t>также проекты доступного жилья.  Р</w:t>
      </w:r>
      <w:r w:rsidR="004F3F2A" w:rsidRPr="00FA1379">
        <w:rPr>
          <w:sz w:val="28"/>
          <w:szCs w:val="28"/>
        </w:rPr>
        <w:t>еализация этих мероприятий, основано на</w:t>
      </w:r>
      <w:r w:rsidR="004F787C" w:rsidRPr="00FA1379">
        <w:rPr>
          <w:sz w:val="28"/>
          <w:szCs w:val="28"/>
        </w:rPr>
        <w:t xml:space="preserve"> </w:t>
      </w:r>
      <w:r w:rsidR="00BF70EB" w:rsidRPr="00FA1379">
        <w:rPr>
          <w:sz w:val="28"/>
          <w:szCs w:val="28"/>
        </w:rPr>
        <w:t>повышен</w:t>
      </w:r>
      <w:r w:rsidR="00BE241C" w:rsidRPr="00FA1379">
        <w:rPr>
          <w:sz w:val="28"/>
          <w:szCs w:val="28"/>
        </w:rPr>
        <w:t>ии</w:t>
      </w:r>
      <w:r w:rsidR="00BF70EB" w:rsidRPr="00FA1379">
        <w:rPr>
          <w:sz w:val="28"/>
          <w:szCs w:val="28"/>
        </w:rPr>
        <w:t xml:space="preserve"> качества жизн</w:t>
      </w:r>
      <w:r w:rsidR="00FA0083" w:rsidRPr="00FA1379">
        <w:rPr>
          <w:sz w:val="28"/>
          <w:szCs w:val="28"/>
        </w:rPr>
        <w:t>и</w:t>
      </w:r>
      <w:r w:rsidR="00927DE2" w:rsidRPr="00FA1379">
        <w:rPr>
          <w:sz w:val="28"/>
          <w:szCs w:val="28"/>
        </w:rPr>
        <w:t xml:space="preserve">, </w:t>
      </w:r>
      <w:r w:rsidR="00BF70EB" w:rsidRPr="00FA1379">
        <w:rPr>
          <w:sz w:val="28"/>
          <w:szCs w:val="28"/>
        </w:rPr>
        <w:t xml:space="preserve">решение </w:t>
      </w:r>
      <w:r w:rsidR="00927DE2" w:rsidRPr="00FA1379">
        <w:rPr>
          <w:sz w:val="28"/>
          <w:szCs w:val="28"/>
        </w:rPr>
        <w:t>демографическ</w:t>
      </w:r>
      <w:r w:rsidR="00D365DF" w:rsidRPr="00FA1379">
        <w:rPr>
          <w:sz w:val="28"/>
          <w:szCs w:val="28"/>
        </w:rPr>
        <w:t>их проблем, проблем здоровья</w:t>
      </w:r>
      <w:r w:rsidR="004F370B" w:rsidRPr="00FA1379">
        <w:rPr>
          <w:sz w:val="28"/>
          <w:szCs w:val="28"/>
        </w:rPr>
        <w:t>, а также на замене</w:t>
      </w:r>
      <w:r w:rsidR="00D365DF" w:rsidRPr="00FA1379">
        <w:rPr>
          <w:sz w:val="28"/>
          <w:szCs w:val="28"/>
        </w:rPr>
        <w:t xml:space="preserve"> устаревшего оборудования, подготовке и переподготовке врачей общей практики</w:t>
      </w:r>
      <w:r w:rsidR="00FD37BB" w:rsidRPr="00FA1379">
        <w:rPr>
          <w:color w:val="111315"/>
          <w:sz w:val="28"/>
          <w:szCs w:val="28"/>
        </w:rPr>
        <w:t>.</w:t>
      </w:r>
      <w:r w:rsidR="00A71F99" w:rsidRPr="00FA1379">
        <w:rPr>
          <w:b/>
          <w:bCs/>
          <w:color w:val="1C426B"/>
          <w:sz w:val="28"/>
          <w:szCs w:val="28"/>
        </w:rPr>
        <w:t xml:space="preserve"> </w:t>
      </w:r>
      <w:r w:rsidR="00283B35" w:rsidRPr="00FA1379">
        <w:rPr>
          <w:sz w:val="28"/>
          <w:szCs w:val="28"/>
        </w:rPr>
        <w:t xml:space="preserve">Среди проектов, претендентов </w:t>
      </w:r>
      <w:r w:rsidR="003C59D2" w:rsidRPr="00FA1379">
        <w:rPr>
          <w:sz w:val="28"/>
          <w:szCs w:val="28"/>
        </w:rPr>
        <w:t xml:space="preserve"> </w:t>
      </w:r>
      <w:r w:rsidR="00283B35" w:rsidRPr="00FA1379">
        <w:rPr>
          <w:sz w:val="28"/>
          <w:szCs w:val="28"/>
        </w:rPr>
        <w:t xml:space="preserve">на финансирование,  первым будет реализован,  проект здравоохранения («Здоровья»).  </w:t>
      </w:r>
    </w:p>
    <w:p w:rsidR="00F35B2B" w:rsidRPr="00FA1379" w:rsidRDefault="00F35B2B" w:rsidP="00FA1379">
      <w:pPr>
        <w:spacing w:line="360" w:lineRule="auto"/>
        <w:ind w:firstLine="709"/>
        <w:jc w:val="both"/>
        <w:outlineLvl w:val="0"/>
        <w:rPr>
          <w:b/>
          <w:color w:val="111315"/>
          <w:sz w:val="28"/>
          <w:szCs w:val="28"/>
        </w:rPr>
      </w:pPr>
    </w:p>
    <w:p w:rsidR="004F787C" w:rsidRPr="00FA1379" w:rsidRDefault="004F370B" w:rsidP="00FA1379">
      <w:pPr>
        <w:spacing w:line="360" w:lineRule="auto"/>
        <w:ind w:firstLine="709"/>
        <w:jc w:val="both"/>
        <w:outlineLvl w:val="0"/>
        <w:rPr>
          <w:b/>
          <w:color w:val="111315"/>
          <w:sz w:val="28"/>
          <w:szCs w:val="28"/>
        </w:rPr>
      </w:pPr>
      <w:r w:rsidRPr="00FA1379">
        <w:rPr>
          <w:b/>
          <w:color w:val="111315"/>
          <w:sz w:val="28"/>
          <w:szCs w:val="28"/>
        </w:rPr>
        <w:t xml:space="preserve">Реализация </w:t>
      </w:r>
      <w:r w:rsidR="00F61BAE" w:rsidRPr="00FA1379">
        <w:rPr>
          <w:b/>
          <w:color w:val="111315"/>
          <w:sz w:val="28"/>
          <w:szCs w:val="28"/>
        </w:rPr>
        <w:t>нац</w:t>
      </w:r>
      <w:r w:rsidRPr="00FA1379">
        <w:rPr>
          <w:b/>
          <w:color w:val="111315"/>
          <w:sz w:val="28"/>
          <w:szCs w:val="28"/>
        </w:rPr>
        <w:t>проекта «Здоровье».</w:t>
      </w:r>
    </w:p>
    <w:p w:rsidR="004F3F2A" w:rsidRPr="00FA1379" w:rsidRDefault="005A3EA8" w:rsidP="00FA13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A1379">
        <w:rPr>
          <w:sz w:val="28"/>
          <w:szCs w:val="28"/>
        </w:rPr>
        <w:t>Медицина Ставропольского края</w:t>
      </w:r>
      <w:r w:rsidR="004F787C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 xml:space="preserve">  занимает прочные по</w:t>
      </w:r>
      <w:r w:rsidRPr="00FA1379">
        <w:rPr>
          <w:sz w:val="28"/>
          <w:szCs w:val="28"/>
        </w:rPr>
        <w:softHyphen/>
        <w:t>зиции на юге России, является лидером внедрения индуст</w:t>
      </w:r>
      <w:r w:rsidRPr="00FA1379">
        <w:rPr>
          <w:sz w:val="28"/>
          <w:szCs w:val="28"/>
        </w:rPr>
        <w:softHyphen/>
        <w:t>риальной модели управления качеством медицинской по</w:t>
      </w:r>
      <w:r w:rsidRPr="00FA1379">
        <w:rPr>
          <w:sz w:val="28"/>
          <w:szCs w:val="28"/>
        </w:rPr>
        <w:softHyphen/>
        <w:t>мощи. Это яв</w:t>
      </w:r>
      <w:r w:rsidRPr="00FA1379">
        <w:rPr>
          <w:sz w:val="28"/>
          <w:szCs w:val="28"/>
        </w:rPr>
        <w:softHyphen/>
        <w:t>ляется хорошей стартовой позицией для реализации в крае приоритетного национального проекта «Здоровье». В его рамках начата ра</w:t>
      </w:r>
      <w:r w:rsidRPr="00FA1379">
        <w:rPr>
          <w:sz w:val="28"/>
          <w:szCs w:val="28"/>
        </w:rPr>
        <w:softHyphen/>
        <w:t>бота, результаты которой реально приближают медицин</w:t>
      </w:r>
      <w:r w:rsidRPr="00FA1379">
        <w:rPr>
          <w:sz w:val="28"/>
          <w:szCs w:val="28"/>
        </w:rPr>
        <w:softHyphen/>
        <w:t>скую помощь до конкретного человека, повышают его ин</w:t>
      </w:r>
      <w:r w:rsidRPr="00FA1379">
        <w:rPr>
          <w:sz w:val="28"/>
          <w:szCs w:val="28"/>
        </w:rPr>
        <w:softHyphen/>
        <w:t>формированность и заинтересованность в</w:t>
      </w:r>
      <w:r w:rsidR="004F787C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профилактике за</w:t>
      </w:r>
      <w:r w:rsidRPr="00FA1379">
        <w:rPr>
          <w:sz w:val="28"/>
          <w:szCs w:val="28"/>
        </w:rPr>
        <w:softHyphen/>
        <w:t>болеваний и сохранении собственного здоровья.</w:t>
      </w:r>
      <w:r w:rsidR="004203CB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Первоочередное внимание сосредоточено на укомплектовании участковых терапевти</w:t>
      </w:r>
      <w:r w:rsidRPr="00FA1379">
        <w:rPr>
          <w:sz w:val="28"/>
          <w:szCs w:val="28"/>
        </w:rPr>
        <w:softHyphen/>
        <w:t>ческой и педиатриче</w:t>
      </w:r>
      <w:r w:rsidRPr="00FA1379">
        <w:rPr>
          <w:sz w:val="28"/>
          <w:szCs w:val="28"/>
        </w:rPr>
        <w:softHyphen/>
        <w:t>ской служб необходимым оборудованием.</w:t>
      </w:r>
      <w:r w:rsidR="004F787C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Несмо</w:t>
      </w:r>
      <w:r w:rsidR="00FD2E26" w:rsidRPr="00FA1379">
        <w:rPr>
          <w:sz w:val="28"/>
          <w:szCs w:val="28"/>
        </w:rPr>
        <w:t xml:space="preserve">тря на определенные трудности, </w:t>
      </w:r>
      <w:r w:rsidRPr="00FA1379">
        <w:rPr>
          <w:sz w:val="28"/>
          <w:szCs w:val="28"/>
        </w:rPr>
        <w:t>связа</w:t>
      </w:r>
      <w:r w:rsidR="00FD2E26" w:rsidRPr="00FA1379">
        <w:rPr>
          <w:sz w:val="28"/>
          <w:szCs w:val="28"/>
        </w:rPr>
        <w:t>нные с реализацией данного направления</w:t>
      </w:r>
      <w:r w:rsidRPr="00FA1379">
        <w:rPr>
          <w:sz w:val="28"/>
          <w:szCs w:val="28"/>
        </w:rPr>
        <w:t xml:space="preserve"> работа в рамках проекта провод</w:t>
      </w:r>
      <w:r w:rsidR="00FD2E26" w:rsidRPr="00FA1379">
        <w:rPr>
          <w:sz w:val="28"/>
          <w:szCs w:val="28"/>
        </w:rPr>
        <w:t>ится по нескольким пунктам</w:t>
      </w:r>
      <w:r w:rsidRPr="00FA1379">
        <w:rPr>
          <w:sz w:val="28"/>
          <w:szCs w:val="28"/>
        </w:rPr>
        <w:t>:</w:t>
      </w:r>
    </w:p>
    <w:p w:rsidR="00283B35" w:rsidRPr="00FA1379" w:rsidRDefault="005A3EA8" w:rsidP="00FA1379">
      <w:pPr>
        <w:pStyle w:val="ac"/>
        <w:numPr>
          <w:ilvl w:val="0"/>
          <w:numId w:val="2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 феврале 2007г. заключено Соглашение о взаимодействии при реализации проекта между Минздравсоцразвития Российской Федерации и Правительством Ставропольского края, которое было утверждено на апрельском заседании краевого Правительства.</w:t>
      </w:r>
      <w:r w:rsidR="00FD2E26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Аналогичные сог</w:t>
      </w:r>
      <w:r w:rsidR="004F787C" w:rsidRPr="00FA1379">
        <w:rPr>
          <w:sz w:val="28"/>
          <w:szCs w:val="28"/>
        </w:rPr>
        <w:t>лашения были позднее заключены М</w:t>
      </w:r>
      <w:r w:rsidRPr="00FA1379">
        <w:rPr>
          <w:sz w:val="28"/>
          <w:szCs w:val="28"/>
        </w:rPr>
        <w:t>инздравом края с администра</w:t>
      </w:r>
      <w:r w:rsidR="004F3F2A" w:rsidRPr="00FA1379">
        <w:rPr>
          <w:sz w:val="28"/>
          <w:szCs w:val="28"/>
        </w:rPr>
        <w:t>циями муниципальных образований.</w:t>
      </w:r>
    </w:p>
    <w:p w:rsidR="005A3EA8" w:rsidRPr="00FA1379" w:rsidRDefault="005A3EA8" w:rsidP="00FA1379">
      <w:pPr>
        <w:pStyle w:val="ac"/>
        <w:numPr>
          <w:ilvl w:val="0"/>
          <w:numId w:val="2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28 февраля текущего года был утвержден региональный сетевой график реализации указанного проекта, который выполняется в соответствии с установленными сроками. </w:t>
      </w:r>
    </w:p>
    <w:p w:rsidR="00365E42" w:rsidRPr="00FA1379" w:rsidRDefault="00FD2E26" w:rsidP="00FA1379">
      <w:pPr>
        <w:spacing w:line="360" w:lineRule="auto"/>
        <w:ind w:right="-5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Г</w:t>
      </w:r>
      <w:r w:rsidR="005A3EA8" w:rsidRPr="00FA1379">
        <w:rPr>
          <w:sz w:val="28"/>
          <w:szCs w:val="28"/>
        </w:rPr>
        <w:t>лавной проблемой российского здравоохранения является кадровый дефицит. В первичном звене и экстренных медицинских службах он достиг опасной черты. Острая нехватка квалифицированных специалистов, перегрузка медперсонала значительно снижают уровень медицинской помощи.</w:t>
      </w:r>
      <w:r w:rsidRPr="00FA1379">
        <w:rPr>
          <w:sz w:val="28"/>
          <w:szCs w:val="28"/>
        </w:rPr>
        <w:t xml:space="preserve"> </w:t>
      </w:r>
      <w:r w:rsidR="005A3EA8" w:rsidRPr="00FA1379">
        <w:rPr>
          <w:sz w:val="28"/>
          <w:szCs w:val="28"/>
        </w:rPr>
        <w:t>Ключевым звеном в системе мер по повышению доступности и качества медицинской помощи должно стать укрепление кадрового потенциала здравоохранения и кардинальное улучшение социального положения медицинских работников.</w:t>
      </w:r>
      <w:r w:rsidRPr="00FA1379">
        <w:rPr>
          <w:color w:val="000000"/>
          <w:sz w:val="28"/>
          <w:szCs w:val="28"/>
        </w:rPr>
        <w:t xml:space="preserve"> </w:t>
      </w:r>
      <w:r w:rsidR="005A3EA8" w:rsidRPr="00FA1379">
        <w:rPr>
          <w:sz w:val="28"/>
          <w:szCs w:val="28"/>
        </w:rPr>
        <w:t>С этой целью продолжается  подготовка и переподготовка врачей общей практики, участковых</w:t>
      </w:r>
      <w:r w:rsidR="00F35B2B" w:rsidRPr="00FA1379">
        <w:rPr>
          <w:sz w:val="28"/>
          <w:szCs w:val="28"/>
        </w:rPr>
        <w:t xml:space="preserve"> </w:t>
      </w:r>
      <w:r w:rsidR="005A3EA8" w:rsidRPr="00FA1379">
        <w:rPr>
          <w:sz w:val="28"/>
          <w:szCs w:val="28"/>
        </w:rPr>
        <w:t>терапевтов и педиатров, укомплектование медицинскими кадрами участковой службы.</w:t>
      </w:r>
      <w:r w:rsidRPr="00FA1379">
        <w:rPr>
          <w:color w:val="000000"/>
          <w:sz w:val="28"/>
          <w:szCs w:val="28"/>
        </w:rPr>
        <w:t xml:space="preserve"> </w:t>
      </w:r>
      <w:r w:rsidR="005A3EA8" w:rsidRPr="00FA1379">
        <w:rPr>
          <w:sz w:val="28"/>
          <w:szCs w:val="28"/>
        </w:rPr>
        <w:t>В первом полугодии текущего года прошли обучение на циклах повышения квалификации 46 врачей общей (семейной) практики, 70 врачей терапевтов – участковых и 69 врачей педиатров – участковых.</w:t>
      </w:r>
    </w:p>
    <w:p w:rsidR="005A3EA8" w:rsidRPr="00FA1379" w:rsidRDefault="005A3EA8" w:rsidP="00FA1379">
      <w:pPr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FA1379">
        <w:rPr>
          <w:sz w:val="28"/>
          <w:szCs w:val="28"/>
        </w:rPr>
        <w:t>В</w:t>
      </w:r>
      <w:r w:rsidR="00FD2E26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рамках реализации приоритетного национального проекта в сфере здравоохранения в 2006 году предусматриваются денежные выплаты медикам, работающим в учреждениях здравоохранения муниципальных образований, оказывающих первичную медико-санитарную помощь.</w:t>
      </w:r>
      <w:r w:rsidR="00FD2E26" w:rsidRP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С этой целью лечебно-профилактические учреждения края заключили договоры с краевым фондом ОМС</w:t>
      </w:r>
      <w:r w:rsidR="00FA1379">
        <w:rPr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и открыли отдельные счета в подразделениях расчетной сети Центрального банка РФ</w:t>
      </w:r>
      <w:r w:rsidR="00FD37BB" w:rsidRPr="00FA1379">
        <w:rPr>
          <w:color w:val="000000"/>
          <w:sz w:val="28"/>
          <w:szCs w:val="28"/>
        </w:rPr>
        <w:t xml:space="preserve">. </w:t>
      </w:r>
      <w:r w:rsidRPr="00FA1379">
        <w:rPr>
          <w:sz w:val="28"/>
          <w:szCs w:val="28"/>
        </w:rPr>
        <w:t xml:space="preserve">Денежные выплаты медицинским работникам, оказывающим первичную медицинскую помощь, производятся с января 2006 года. </w:t>
      </w:r>
      <w:r w:rsidR="00A71F99" w:rsidRPr="00FA1379">
        <w:rPr>
          <w:sz w:val="28"/>
          <w:szCs w:val="28"/>
        </w:rPr>
        <w:t>Но, к сожалению, пока еще не для всех категорий медицинских работников повысилась заработная плата.</w:t>
      </w:r>
    </w:p>
    <w:p w:rsidR="005A3EA8" w:rsidRPr="00FA1379" w:rsidRDefault="005A3EA8" w:rsidP="00FA137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По данным Ставропольского краевого фонда обязательного медицинского страхования объем финансовых средств, использованных учреждениями</w:t>
      </w:r>
      <w:r w:rsidR="00FA1379">
        <w:rPr>
          <w:bCs/>
          <w:sz w:val="28"/>
          <w:szCs w:val="28"/>
        </w:rPr>
        <w:t xml:space="preserve"> </w:t>
      </w:r>
      <w:r w:rsidRPr="00FA1379">
        <w:rPr>
          <w:bCs/>
          <w:sz w:val="28"/>
          <w:szCs w:val="28"/>
        </w:rPr>
        <w:t>здравоохранения на осуществление денежных выплат за 6</w:t>
      </w:r>
      <w:r w:rsidR="00FD37BB" w:rsidRPr="00FA1379">
        <w:rPr>
          <w:bCs/>
          <w:sz w:val="28"/>
          <w:szCs w:val="28"/>
        </w:rPr>
        <w:t xml:space="preserve"> месяцев 2006</w:t>
      </w:r>
      <w:r w:rsidRPr="00FA1379">
        <w:rPr>
          <w:bCs/>
          <w:sz w:val="28"/>
          <w:szCs w:val="28"/>
        </w:rPr>
        <w:t xml:space="preserve"> года, составил </w:t>
      </w:r>
      <w:r w:rsidRPr="00FA1379">
        <w:rPr>
          <w:sz w:val="28"/>
          <w:szCs w:val="28"/>
        </w:rPr>
        <w:t>более 101 млн. руб., в том числе</w:t>
      </w:r>
      <w:r w:rsidRPr="00FA1379">
        <w:rPr>
          <w:bCs/>
          <w:sz w:val="28"/>
          <w:szCs w:val="28"/>
        </w:rPr>
        <w:t xml:space="preserve"> врачам – 64 млн. руб., медсестрам – 37 млн. руб.</w:t>
      </w:r>
      <w:r w:rsidRPr="00FA1379">
        <w:rPr>
          <w:color w:val="FF0000"/>
          <w:sz w:val="28"/>
          <w:szCs w:val="28"/>
        </w:rPr>
        <w:t xml:space="preserve"> </w:t>
      </w:r>
      <w:r w:rsidR="00D55A81" w:rsidRPr="00FA1379">
        <w:rPr>
          <w:sz w:val="28"/>
          <w:szCs w:val="28"/>
        </w:rPr>
        <w:t>Р</w:t>
      </w:r>
      <w:r w:rsidRPr="00FA1379">
        <w:rPr>
          <w:sz w:val="28"/>
          <w:szCs w:val="28"/>
        </w:rPr>
        <w:t>еализация</w:t>
      </w:r>
      <w:r w:rsidR="00D55A81" w:rsidRPr="00FA1379">
        <w:rPr>
          <w:sz w:val="28"/>
          <w:szCs w:val="28"/>
        </w:rPr>
        <w:t xml:space="preserve"> данного</w:t>
      </w:r>
      <w:r w:rsidRPr="00FA1379">
        <w:rPr>
          <w:sz w:val="28"/>
          <w:szCs w:val="28"/>
        </w:rPr>
        <w:t xml:space="preserve"> проекта уже приносит  первое ощутимое улучшение ситуации с кадрами в первичном звене. Численность принятых на должно</w:t>
      </w:r>
      <w:r w:rsidR="00A71F99" w:rsidRPr="00FA1379">
        <w:rPr>
          <w:sz w:val="28"/>
          <w:szCs w:val="28"/>
        </w:rPr>
        <w:t xml:space="preserve">сть врачей </w:t>
      </w:r>
      <w:r w:rsidRPr="00FA1379">
        <w:rPr>
          <w:sz w:val="28"/>
          <w:szCs w:val="28"/>
        </w:rPr>
        <w:t>значительно опережает количество уволившихся</w:t>
      </w:r>
      <w:r w:rsidR="00A71F99" w:rsidRP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- 162 и 18 соответственно. Аналогичная ситуация складывается и с медицинскими сестрами, работающими в рамках национального проекта: принято на работу - 217, а уволилось - 49.</w:t>
      </w:r>
      <w:r w:rsidRPr="00FA1379">
        <w:rPr>
          <w:color w:val="000000"/>
          <w:sz w:val="28"/>
          <w:szCs w:val="28"/>
        </w:rPr>
        <w:t xml:space="preserve"> </w:t>
      </w:r>
    </w:p>
    <w:p w:rsidR="005A3EA8" w:rsidRPr="00FA1379" w:rsidRDefault="005A3EA8" w:rsidP="00FA137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Одним из важнейших разделов профилактики болезней является иммунизация. В целях подготовки к реализации мероприятий по разделу проекта </w:t>
      </w:r>
      <w:r w:rsidR="00A71F99" w:rsidRPr="00FA1379">
        <w:rPr>
          <w:sz w:val="28"/>
          <w:szCs w:val="28"/>
        </w:rPr>
        <w:t>специалистами М</w:t>
      </w:r>
      <w:r w:rsidRPr="00FA1379">
        <w:rPr>
          <w:sz w:val="28"/>
          <w:szCs w:val="28"/>
        </w:rPr>
        <w:t>инздрава  и Роспотребнадзора по Ставропольскому краю были определены контингенты детского и взрослого населения, подлежащего вакцинации.</w:t>
      </w:r>
      <w:r w:rsidR="00A71F99" w:rsidRPr="00FA1379">
        <w:rPr>
          <w:sz w:val="28"/>
          <w:szCs w:val="28"/>
        </w:rPr>
        <w:t xml:space="preserve"> </w:t>
      </w:r>
      <w:r w:rsidR="00D55A81" w:rsidRPr="00FA1379">
        <w:rPr>
          <w:color w:val="000000"/>
          <w:sz w:val="28"/>
          <w:szCs w:val="28"/>
        </w:rPr>
        <w:t>Р</w:t>
      </w:r>
      <w:r w:rsidRPr="00FA1379">
        <w:rPr>
          <w:color w:val="000000"/>
          <w:sz w:val="28"/>
          <w:szCs w:val="28"/>
        </w:rPr>
        <w:t>азработан</w:t>
      </w:r>
      <w:r w:rsidRPr="00FA1379">
        <w:rPr>
          <w:sz w:val="28"/>
          <w:szCs w:val="28"/>
        </w:rPr>
        <w:t xml:space="preserve"> и утвержден План мероприятий по реализации приоритетного Национального проекта в сфере здравоохранения на 2006-2007 гг. в части дополнительной иммунизации населения  края в  рамках Национального календаря профилактических прививок против краснухи, вирусного гепатита В, полиомиелита и гриппа. Всего в край поступило 816 тысяч доз вакцины против гепатита В</w:t>
      </w:r>
      <w:r w:rsidR="00365E42" w:rsidRPr="00FA1379">
        <w:rPr>
          <w:sz w:val="28"/>
          <w:szCs w:val="28"/>
        </w:rPr>
        <w:t xml:space="preserve">, </w:t>
      </w:r>
      <w:r w:rsidRPr="00FA1379">
        <w:rPr>
          <w:sz w:val="28"/>
          <w:szCs w:val="28"/>
        </w:rPr>
        <w:t xml:space="preserve"> на общую сумму 56 млн. 729 тыс. рублей. </w:t>
      </w:r>
    </w:p>
    <w:p w:rsidR="005A3EA8" w:rsidRPr="00FA1379" w:rsidRDefault="005A3EA8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Еще одна назревшая проблема, требующая решения в рамках национального проекта «Здоровье» – слабость материально-технической базы большинства учреждений здравоохранения</w:t>
      </w:r>
      <w:r w:rsidR="00D55A81" w:rsidRPr="00FA1379">
        <w:rPr>
          <w:sz w:val="28"/>
          <w:szCs w:val="28"/>
        </w:rPr>
        <w:t xml:space="preserve"> края. </w:t>
      </w:r>
      <w:r w:rsidRPr="00FA1379">
        <w:rPr>
          <w:sz w:val="28"/>
          <w:szCs w:val="28"/>
        </w:rPr>
        <w:t xml:space="preserve">Оборудование многих медицинских учреждений, особенно в сельской местности, морально устарело либо имеет полный износ. </w:t>
      </w:r>
      <w:r w:rsidR="00A71F99" w:rsidRPr="00FA1379">
        <w:rPr>
          <w:sz w:val="28"/>
          <w:szCs w:val="28"/>
        </w:rPr>
        <w:t xml:space="preserve">По состоянию на </w:t>
      </w:r>
      <w:r w:rsidRPr="00FA1379">
        <w:rPr>
          <w:sz w:val="28"/>
          <w:szCs w:val="28"/>
        </w:rPr>
        <w:t>1 января 2006 года, износ медицинского оборудования в ЛПУ края составил 80%, а санитарного автотранспорта – 76%.</w:t>
      </w:r>
    </w:p>
    <w:p w:rsidR="005A3EA8" w:rsidRPr="00FA1379" w:rsidRDefault="005A3EA8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 рамках реализации проекта «Здоровье» Ставропольскому краю из ф</w:t>
      </w:r>
      <w:r w:rsidR="00275066" w:rsidRPr="00FA1379">
        <w:rPr>
          <w:sz w:val="28"/>
          <w:szCs w:val="28"/>
        </w:rPr>
        <w:t xml:space="preserve">едерального бюджета </w:t>
      </w:r>
      <w:r w:rsidRPr="00FA1379">
        <w:rPr>
          <w:sz w:val="28"/>
          <w:szCs w:val="28"/>
        </w:rPr>
        <w:t>выделено 340 млн. рублей для приобретения диагностического оборудования и 85 млн. рублей для приобретения машин скорой медицинской помощи и реанимобилей. В конечном итоге, в пределах выделенных сумм и с учетом стоимости поставляемого оборудования и санитарного автотранспорта для нашего региона опре</w:t>
      </w:r>
      <w:r w:rsidR="00A71F99" w:rsidRPr="00FA1379">
        <w:rPr>
          <w:sz w:val="28"/>
          <w:szCs w:val="28"/>
        </w:rPr>
        <w:t xml:space="preserve">делено: </w:t>
      </w:r>
      <w:r w:rsidRPr="00FA1379">
        <w:rPr>
          <w:sz w:val="28"/>
          <w:szCs w:val="28"/>
        </w:rPr>
        <w:t>472 единиц медицинского оборудования и 149 машин скорой медицинской помощи, а также 2</w:t>
      </w:r>
      <w:r w:rsidR="00A71F99" w:rsidRPr="00FA1379">
        <w:rPr>
          <w:sz w:val="28"/>
          <w:szCs w:val="28"/>
        </w:rPr>
        <w:t xml:space="preserve"> реанимобиля. </w:t>
      </w:r>
    </w:p>
    <w:p w:rsidR="0070766C" w:rsidRPr="00FA1379" w:rsidRDefault="00A71F99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bCs/>
          <w:sz w:val="28"/>
          <w:szCs w:val="28"/>
        </w:rPr>
        <w:t xml:space="preserve">В Ставропольском крае </w:t>
      </w:r>
      <w:r w:rsidR="005A3EA8" w:rsidRPr="00FA1379">
        <w:rPr>
          <w:bCs/>
          <w:sz w:val="28"/>
          <w:szCs w:val="28"/>
        </w:rPr>
        <w:t>создана система управления и координации проектом</w:t>
      </w:r>
      <w:r w:rsidRPr="00FA1379">
        <w:rPr>
          <w:bCs/>
          <w:sz w:val="28"/>
          <w:szCs w:val="28"/>
        </w:rPr>
        <w:t xml:space="preserve"> «Здоровья»</w:t>
      </w:r>
      <w:r w:rsidR="005A3EA8" w:rsidRPr="00FA1379">
        <w:rPr>
          <w:bCs/>
          <w:sz w:val="28"/>
          <w:szCs w:val="28"/>
        </w:rPr>
        <w:t>, осуществляется взаимодействие по реализации проекта между федеральными, краевыми и муниципальными органами исполнительной власти.</w:t>
      </w:r>
      <w:r w:rsidR="00FD37BB" w:rsidRPr="00FA1379">
        <w:rPr>
          <w:bCs/>
          <w:sz w:val="28"/>
          <w:szCs w:val="28"/>
        </w:rPr>
        <w:t xml:space="preserve"> </w:t>
      </w:r>
      <w:r w:rsidR="005A3EA8" w:rsidRPr="00FA1379">
        <w:rPr>
          <w:sz w:val="28"/>
          <w:szCs w:val="28"/>
        </w:rPr>
        <w:t>Так в частности, с 3 по 5 мая  2006 года специалистами федерального Росздравнадзора проведена проверка хода реализации национального проекта «Здоровье» в учреждениях здравоохранения</w:t>
      </w:r>
      <w:r w:rsidR="00FD37BB" w:rsidRPr="00FA1379">
        <w:rPr>
          <w:sz w:val="28"/>
          <w:szCs w:val="28"/>
        </w:rPr>
        <w:t xml:space="preserve"> Ставропольского</w:t>
      </w:r>
      <w:r w:rsidR="005A3EA8" w:rsidRPr="00FA1379">
        <w:rPr>
          <w:sz w:val="28"/>
          <w:szCs w:val="28"/>
        </w:rPr>
        <w:t xml:space="preserve"> края.</w:t>
      </w:r>
      <w:r w:rsidR="00FD37BB" w:rsidRPr="00FA1379">
        <w:rPr>
          <w:bCs/>
          <w:sz w:val="28"/>
          <w:szCs w:val="28"/>
        </w:rPr>
        <w:t xml:space="preserve"> </w:t>
      </w:r>
      <w:r w:rsidR="005A3EA8" w:rsidRPr="00FA1379">
        <w:rPr>
          <w:sz w:val="28"/>
          <w:szCs w:val="28"/>
        </w:rPr>
        <w:t>По результатам пр</w:t>
      </w:r>
      <w:r w:rsidRPr="00FA1379">
        <w:rPr>
          <w:sz w:val="28"/>
          <w:szCs w:val="28"/>
        </w:rPr>
        <w:t xml:space="preserve">оверки был сделан вывод о том, </w:t>
      </w:r>
      <w:r w:rsidR="005A3EA8" w:rsidRPr="00FA1379">
        <w:rPr>
          <w:sz w:val="28"/>
          <w:szCs w:val="28"/>
        </w:rPr>
        <w:t xml:space="preserve">что в Ставропольском крае проводится целенаправленная работа по реализации национального проекта «Здоровье», и в целом регион по всем направлениям готов к его реализации. </w:t>
      </w:r>
    </w:p>
    <w:p w:rsidR="00EE7BAB" w:rsidRPr="00FA1379" w:rsidRDefault="00FA1379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7BAB" w:rsidRPr="00FA1379">
        <w:rPr>
          <w:b/>
          <w:sz w:val="28"/>
          <w:szCs w:val="28"/>
        </w:rPr>
        <w:t>Заключение</w:t>
      </w:r>
    </w:p>
    <w:p w:rsidR="00E32D0F" w:rsidRPr="00FA1379" w:rsidRDefault="00E32D0F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766C" w:rsidRPr="00FA1379" w:rsidRDefault="005002BD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 xml:space="preserve">Уже </w:t>
      </w:r>
      <w:r w:rsidR="007277E8" w:rsidRPr="00FA1379">
        <w:rPr>
          <w:sz w:val="28"/>
          <w:szCs w:val="28"/>
        </w:rPr>
        <w:t xml:space="preserve"> 1980-х гг</w:t>
      </w:r>
      <w:r w:rsidRPr="00FA1379">
        <w:rPr>
          <w:sz w:val="28"/>
          <w:szCs w:val="28"/>
        </w:rPr>
        <w:t>. в мире все четче формировалось</w:t>
      </w:r>
      <w:r w:rsidR="007277E8" w:rsidRPr="00FA1379">
        <w:rPr>
          <w:sz w:val="28"/>
          <w:szCs w:val="28"/>
        </w:rPr>
        <w:t xml:space="preserve"> осознание того, что человечество находится на распутье и </w:t>
      </w:r>
      <w:r w:rsidR="00C3640F" w:rsidRPr="00FA1379">
        <w:rPr>
          <w:sz w:val="28"/>
          <w:szCs w:val="28"/>
        </w:rPr>
        <w:t>сложившаяся</w:t>
      </w:r>
      <w:r w:rsidR="007277E8" w:rsidRPr="00FA1379">
        <w:rPr>
          <w:sz w:val="28"/>
          <w:szCs w:val="28"/>
        </w:rPr>
        <w:t xml:space="preserve"> модель мировоззрения является не эффективной. Об этом все чаще стали говорить ученые, политики, бизнесмены, представители общественных организаций</w:t>
      </w:r>
      <w:r w:rsidR="009E7A64" w:rsidRPr="00FA1379">
        <w:rPr>
          <w:sz w:val="28"/>
          <w:szCs w:val="28"/>
        </w:rPr>
        <w:t>.  Т</w:t>
      </w:r>
      <w:r w:rsidR="00C3640F" w:rsidRPr="00FA1379">
        <w:rPr>
          <w:sz w:val="28"/>
          <w:szCs w:val="28"/>
        </w:rPr>
        <w:t>радиционная модель экономического роста развитых стран во многом исчерпала себя и она не может быть предназначена для других стран в качестве образца. Западная модель более не подходит не для кого.  Сложившаяся модель развития и соответствующий характер производства и потребления не являются устойчивыми для богатых и не могут быть повторены бедными. В качестве критических недостатков сформировавшейся модели можно выделить следующие: недоучет потребностей беднейших слоев населения; растущий разрыв межд</w:t>
      </w:r>
      <w:r w:rsidR="009E7A64" w:rsidRPr="00FA1379">
        <w:rPr>
          <w:sz w:val="28"/>
          <w:szCs w:val="28"/>
        </w:rPr>
        <w:t xml:space="preserve">у бедными и богатыми странами; </w:t>
      </w:r>
      <w:r w:rsidR="00C3640F" w:rsidRPr="00FA1379">
        <w:rPr>
          <w:sz w:val="28"/>
          <w:szCs w:val="28"/>
        </w:rPr>
        <w:t xml:space="preserve"> недоучет интересов следующих поколений; нарастание экологической деградации, угр</w:t>
      </w:r>
      <w:r w:rsidRPr="00FA1379">
        <w:rPr>
          <w:sz w:val="28"/>
          <w:szCs w:val="28"/>
        </w:rPr>
        <w:t>ожающей человечеству.</w:t>
      </w:r>
    </w:p>
    <w:p w:rsidR="00C3640F" w:rsidRPr="00FA1379" w:rsidRDefault="00C3640F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Важной общей причиной кризисных для человечества явлений можно считать своеобразную абсолюдацию экономического роста</w:t>
      </w:r>
      <w:r w:rsidR="00220F11" w:rsidRPr="00FA1379">
        <w:rPr>
          <w:sz w:val="28"/>
          <w:szCs w:val="28"/>
        </w:rPr>
        <w:t xml:space="preserve">, признание увеличения  материального </w:t>
      </w:r>
      <w:r w:rsidR="005002BD" w:rsidRPr="00FA1379">
        <w:rPr>
          <w:sz w:val="28"/>
          <w:szCs w:val="28"/>
        </w:rPr>
        <w:t>благосостояния</w:t>
      </w:r>
      <w:r w:rsidR="00220F11" w:rsidRPr="00FA1379">
        <w:rPr>
          <w:sz w:val="28"/>
          <w:szCs w:val="28"/>
        </w:rPr>
        <w:t>, производства товаров и услуг как важнейшей цели развития. Из контекста развития выпал собственно человеческий фактор.</w:t>
      </w:r>
    </w:p>
    <w:p w:rsidR="00220F11" w:rsidRPr="00FA1379" w:rsidRDefault="00220F11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В попытках выхода</w:t>
      </w:r>
      <w:r w:rsidR="009E7A64" w:rsidRPr="00FA1379">
        <w:rPr>
          <w:sz w:val="28"/>
          <w:szCs w:val="28"/>
        </w:rPr>
        <w:t xml:space="preserve"> из кризиса необходимо</w:t>
      </w:r>
      <w:r w:rsidRPr="00FA1379">
        <w:rPr>
          <w:sz w:val="28"/>
          <w:szCs w:val="28"/>
        </w:rPr>
        <w:t xml:space="preserve"> реализовать новые взгляды на развитие. Я отмечу только четыре концепции, разработанные в рамках или при участии двух ведущих международных организаций – ООН и Всемирного банка:</w:t>
      </w:r>
    </w:p>
    <w:p w:rsidR="00220F11" w:rsidRPr="00FA1379" w:rsidRDefault="00220F11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- человеческое развитие</w:t>
      </w:r>
    </w:p>
    <w:p w:rsidR="00220F11" w:rsidRPr="00FA1379" w:rsidRDefault="00220F11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- устойчивое развитие</w:t>
      </w:r>
    </w:p>
    <w:p w:rsidR="00220F11" w:rsidRPr="00FA1379" w:rsidRDefault="00220F11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- новый взгляд на богатство</w:t>
      </w:r>
    </w:p>
    <w:p w:rsidR="00220F11" w:rsidRPr="00FA1379" w:rsidRDefault="00220F11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- переход к экономике основанной на знаниях</w:t>
      </w:r>
    </w:p>
    <w:p w:rsidR="00220F11" w:rsidRPr="00FA1379" w:rsidRDefault="00220F11" w:rsidP="00FA1379">
      <w:pPr>
        <w:spacing w:line="360" w:lineRule="auto"/>
        <w:ind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Эти концепции воплотили в себе лучшие теоретические и практические  разработки представителей многих стран и стали в определенной степени «официальными» для человечества с учетом высокого статуса поддерживающих их организаций. Они одобрены большинством стран на международном уровне и отраженны в их внутренней политике. Общим в этих концепциях стало выделение на первый план человеческого фактора во всем  его многообразии, роли человеческого капитала для будущего.</w:t>
      </w:r>
    </w:p>
    <w:p w:rsidR="00EE7BAB" w:rsidRPr="00FA1379" w:rsidRDefault="00FA1379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348F" w:rsidRPr="00FA1379">
        <w:rPr>
          <w:b/>
          <w:sz w:val="28"/>
          <w:szCs w:val="28"/>
        </w:rPr>
        <w:t>БИБЛИОГРАФИЯ</w:t>
      </w:r>
    </w:p>
    <w:p w:rsidR="008710AB" w:rsidRPr="00FA1379" w:rsidRDefault="008710AB" w:rsidP="00FA13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119A" w:rsidRPr="00FA1379" w:rsidRDefault="008710AB" w:rsidP="00FA1379">
      <w:pPr>
        <w:numPr>
          <w:ilvl w:val="0"/>
          <w:numId w:val="30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FA1379">
        <w:rPr>
          <w:sz w:val="28"/>
          <w:szCs w:val="28"/>
        </w:rPr>
        <w:t>Рощин С.Ю., Разумова Т.О.</w:t>
      </w:r>
      <w:r w:rsidR="0006348F" w:rsidRPr="00FA1379">
        <w:rPr>
          <w:sz w:val="28"/>
          <w:szCs w:val="28"/>
        </w:rPr>
        <w:t xml:space="preserve">Экономика труда: экономическая теория труда: Учебное пособие. – М.: </w:t>
      </w:r>
      <w:r w:rsidR="00A624A3" w:rsidRPr="00FA1379">
        <w:rPr>
          <w:sz w:val="28"/>
          <w:szCs w:val="28"/>
        </w:rPr>
        <w:t xml:space="preserve">  </w:t>
      </w:r>
      <w:r w:rsidR="0006348F" w:rsidRPr="00FA1379">
        <w:rPr>
          <w:sz w:val="28"/>
          <w:szCs w:val="28"/>
        </w:rPr>
        <w:t>ИНФА-М, 2001. – 400 с. – ( Серия «Высшее образование»).</w:t>
      </w:r>
    </w:p>
    <w:p w:rsidR="008710AB" w:rsidRPr="00FA1379" w:rsidRDefault="0006348F" w:rsidP="00FA1379">
      <w:pPr>
        <w:numPr>
          <w:ilvl w:val="0"/>
          <w:numId w:val="30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sz w:val="28"/>
          <w:szCs w:val="28"/>
        </w:rPr>
        <w:t>Каз М.С.</w:t>
      </w:r>
      <w:r w:rsidR="00FA1379">
        <w:rPr>
          <w:sz w:val="28"/>
          <w:szCs w:val="28"/>
        </w:rPr>
        <w:t xml:space="preserve"> </w:t>
      </w:r>
      <w:r w:rsidRPr="00FA1379">
        <w:rPr>
          <w:sz w:val="28"/>
          <w:szCs w:val="28"/>
        </w:rPr>
        <w:t>Динамика экономического знания и мотивация труда:</w:t>
      </w:r>
      <w:r w:rsidR="003C2B93" w:rsidRPr="00FA1379">
        <w:rPr>
          <w:sz w:val="28"/>
          <w:szCs w:val="28"/>
        </w:rPr>
        <w:t xml:space="preserve"> Учебное пособие. – </w:t>
      </w:r>
      <w:r w:rsidR="00F64A84" w:rsidRPr="00FA1379">
        <w:rPr>
          <w:sz w:val="28"/>
          <w:szCs w:val="28"/>
        </w:rPr>
        <w:t xml:space="preserve"> </w:t>
      </w:r>
      <w:r w:rsidR="003C2B93" w:rsidRPr="00FA1379">
        <w:rPr>
          <w:sz w:val="28"/>
          <w:szCs w:val="28"/>
        </w:rPr>
        <w:t xml:space="preserve">МО </w:t>
      </w:r>
      <w:r w:rsidR="00E32D0F" w:rsidRPr="00FA1379">
        <w:rPr>
          <w:sz w:val="28"/>
          <w:szCs w:val="28"/>
        </w:rPr>
        <w:t xml:space="preserve"> </w:t>
      </w:r>
      <w:r w:rsidR="003C2B93" w:rsidRPr="00FA1379">
        <w:rPr>
          <w:sz w:val="28"/>
          <w:szCs w:val="28"/>
        </w:rPr>
        <w:t>РФ Томский государственный университет, 2003. - 352 с.</w:t>
      </w:r>
    </w:p>
    <w:p w:rsidR="000B119A" w:rsidRPr="00FA1379" w:rsidRDefault="00F35B2B" w:rsidP="00FA1379">
      <w:pPr>
        <w:numPr>
          <w:ilvl w:val="0"/>
          <w:numId w:val="30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Официальный сайт</w:t>
      </w:r>
      <w:r w:rsidRPr="00FA1379">
        <w:rPr>
          <w:b/>
          <w:color w:val="000000"/>
          <w:sz w:val="28"/>
          <w:szCs w:val="28"/>
        </w:rPr>
        <w:t xml:space="preserve"> </w:t>
      </w:r>
      <w:r w:rsidRPr="00FA1379">
        <w:rPr>
          <w:color w:val="000000"/>
          <w:sz w:val="28"/>
          <w:szCs w:val="28"/>
        </w:rPr>
        <w:t>Территориального органа Федеральной службы государственной статистики по Ставропольскому краю.</w:t>
      </w:r>
      <w:r w:rsidR="00FA1379">
        <w:rPr>
          <w:color w:val="000000"/>
          <w:sz w:val="28"/>
          <w:szCs w:val="28"/>
        </w:rPr>
        <w:t xml:space="preserve"> </w:t>
      </w:r>
      <w:r w:rsidR="000B119A" w:rsidRPr="007E63D6">
        <w:rPr>
          <w:sz w:val="28"/>
          <w:szCs w:val="28"/>
          <w:lang w:val="en-US"/>
        </w:rPr>
        <w:t>Http://stavropol.ru/srv/kraykomstat/index.html</w:t>
      </w:r>
      <w:r w:rsidRPr="00FA1379">
        <w:rPr>
          <w:sz w:val="28"/>
          <w:szCs w:val="28"/>
          <w:lang w:val="en-US"/>
        </w:rPr>
        <w:t>.</w:t>
      </w:r>
    </w:p>
    <w:p w:rsidR="001615DF" w:rsidRPr="00FA1379" w:rsidRDefault="00A624A3" w:rsidP="00FA1379">
      <w:pPr>
        <w:numPr>
          <w:ilvl w:val="0"/>
          <w:numId w:val="30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FA1379">
        <w:rPr>
          <w:sz w:val="28"/>
          <w:szCs w:val="28"/>
        </w:rPr>
        <w:t>Официальный сайт</w:t>
      </w:r>
      <w:r w:rsidR="001615DF" w:rsidRPr="00FA1379">
        <w:rPr>
          <w:sz w:val="28"/>
          <w:szCs w:val="28"/>
        </w:rPr>
        <w:t xml:space="preserve"> инвестиционной политики Ставропольского края.</w:t>
      </w:r>
      <w:r w:rsidRPr="00FA1379">
        <w:rPr>
          <w:sz w:val="28"/>
          <w:szCs w:val="28"/>
        </w:rPr>
        <w:t xml:space="preserve"> </w:t>
      </w:r>
      <w:r w:rsidR="008A4D21" w:rsidRPr="00FA1379">
        <w:rPr>
          <w:sz w:val="28"/>
          <w:szCs w:val="28"/>
          <w:u w:val="single"/>
          <w:lang w:val="en-US"/>
        </w:rPr>
        <w:t>http</w:t>
      </w:r>
      <w:r w:rsidR="008A4D21" w:rsidRPr="00FA1379">
        <w:rPr>
          <w:sz w:val="28"/>
          <w:szCs w:val="28"/>
          <w:u w:val="single"/>
        </w:rPr>
        <w:t>://</w:t>
      </w:r>
      <w:r w:rsidR="001615DF" w:rsidRPr="007E63D6">
        <w:rPr>
          <w:sz w:val="28"/>
          <w:szCs w:val="28"/>
          <w:u w:val="single"/>
          <w:lang w:val="en-US"/>
        </w:rPr>
        <w:t>www</w:t>
      </w:r>
      <w:r w:rsidR="001615DF" w:rsidRPr="007E63D6">
        <w:rPr>
          <w:sz w:val="28"/>
          <w:szCs w:val="28"/>
          <w:u w:val="single"/>
        </w:rPr>
        <w:t>.</w:t>
      </w:r>
      <w:r w:rsidR="001615DF" w:rsidRPr="007E63D6">
        <w:rPr>
          <w:sz w:val="28"/>
          <w:szCs w:val="28"/>
          <w:u w:val="single"/>
          <w:lang w:val="en-US"/>
        </w:rPr>
        <w:t>stavinvest</w:t>
      </w:r>
      <w:r w:rsidRPr="00FA1379">
        <w:rPr>
          <w:sz w:val="28"/>
          <w:szCs w:val="28"/>
          <w:u w:val="single"/>
        </w:rPr>
        <w:t>.</w:t>
      </w:r>
      <w:r w:rsidR="001615DF" w:rsidRPr="00FA1379">
        <w:rPr>
          <w:sz w:val="28"/>
          <w:szCs w:val="28"/>
          <w:u w:val="single"/>
        </w:rPr>
        <w:t xml:space="preserve"> </w:t>
      </w:r>
      <w:r w:rsidR="001615DF" w:rsidRPr="00FA1379">
        <w:rPr>
          <w:sz w:val="28"/>
          <w:szCs w:val="28"/>
          <w:u w:val="single"/>
          <w:lang w:val="en-US"/>
        </w:rPr>
        <w:t>r</w:t>
      </w:r>
      <w:r w:rsidRPr="00FA1379">
        <w:rPr>
          <w:sz w:val="28"/>
          <w:szCs w:val="28"/>
          <w:u w:val="single"/>
          <w:lang w:val="en-US"/>
        </w:rPr>
        <w:t>u</w:t>
      </w:r>
      <w:r w:rsidR="001615DF" w:rsidRPr="00FA1379">
        <w:rPr>
          <w:sz w:val="28"/>
          <w:szCs w:val="28"/>
          <w:u w:val="single"/>
        </w:rPr>
        <w:t>.</w:t>
      </w:r>
    </w:p>
    <w:p w:rsidR="001615DF" w:rsidRPr="00FA1379" w:rsidRDefault="001615DF" w:rsidP="00FA1379">
      <w:pPr>
        <w:numPr>
          <w:ilvl w:val="0"/>
          <w:numId w:val="30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1379">
        <w:rPr>
          <w:color w:val="000000"/>
          <w:sz w:val="28"/>
          <w:szCs w:val="28"/>
        </w:rPr>
        <w:t>Материалы  региональной научно-технической конференции «Вузовская наука – Северо-Кавказский регион». СевКавГТУ, 2006.</w:t>
      </w:r>
      <w:r w:rsidR="00FA1379">
        <w:rPr>
          <w:color w:val="000000"/>
          <w:sz w:val="28"/>
          <w:szCs w:val="28"/>
        </w:rPr>
        <w:t xml:space="preserve"> </w:t>
      </w:r>
      <w:r w:rsidRPr="007E63D6">
        <w:rPr>
          <w:bCs/>
          <w:color w:val="000000"/>
          <w:sz w:val="28"/>
          <w:szCs w:val="28"/>
          <w:u w:val="single"/>
        </w:rPr>
        <w:t>http://www.ncstu.ru</w:t>
      </w:r>
      <w:r w:rsidRPr="00FA1379">
        <w:rPr>
          <w:bCs/>
          <w:color w:val="000000"/>
          <w:sz w:val="28"/>
          <w:szCs w:val="28"/>
          <w:u w:val="single"/>
        </w:rPr>
        <w:t>.</w:t>
      </w:r>
    </w:p>
    <w:p w:rsidR="008A4D21" w:rsidRPr="00FA1379" w:rsidRDefault="008A4D21" w:rsidP="00FA1379">
      <w:pPr>
        <w:numPr>
          <w:ilvl w:val="0"/>
          <w:numId w:val="30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379">
        <w:rPr>
          <w:bCs/>
          <w:sz w:val="28"/>
          <w:szCs w:val="28"/>
        </w:rPr>
        <w:t xml:space="preserve">Приоритетные национальные проекты.  </w:t>
      </w:r>
      <w:r w:rsidRPr="00FA1379">
        <w:rPr>
          <w:sz w:val="28"/>
          <w:szCs w:val="28"/>
        </w:rPr>
        <w:t>Совет при Президенте России по реализации приоритетных национальных проектов и демографической   политике</w:t>
      </w:r>
      <w:r w:rsidRPr="00FA1379">
        <w:rPr>
          <w:bCs/>
          <w:sz w:val="28"/>
          <w:szCs w:val="28"/>
        </w:rPr>
        <w:t xml:space="preserve">. </w:t>
      </w:r>
      <w:r w:rsidR="00FA1379">
        <w:rPr>
          <w:bCs/>
          <w:sz w:val="28"/>
          <w:szCs w:val="28"/>
        </w:rPr>
        <w:t xml:space="preserve"> </w:t>
      </w:r>
      <w:r w:rsidRPr="00FA1379">
        <w:rPr>
          <w:sz w:val="28"/>
          <w:szCs w:val="28"/>
          <w:u w:val="single"/>
        </w:rPr>
        <w:t xml:space="preserve">http://www.rost.ru. </w:t>
      </w:r>
    </w:p>
    <w:p w:rsidR="00F64A84" w:rsidRPr="00FA1379" w:rsidRDefault="008A4D21" w:rsidP="00FA1379">
      <w:pPr>
        <w:numPr>
          <w:ilvl w:val="0"/>
          <w:numId w:val="30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Сайт министерства экономического развития и торговли Ставропольского края.</w:t>
      </w:r>
      <w:r w:rsidR="00FA1379">
        <w:rPr>
          <w:bCs/>
          <w:sz w:val="28"/>
          <w:szCs w:val="28"/>
        </w:rPr>
        <w:t xml:space="preserve"> </w:t>
      </w:r>
      <w:r w:rsidR="00F64A84" w:rsidRPr="007E63D6">
        <w:rPr>
          <w:bCs/>
          <w:sz w:val="28"/>
          <w:szCs w:val="28"/>
          <w:u w:val="single"/>
          <w:lang w:val="en-US"/>
        </w:rPr>
        <w:t>http</w:t>
      </w:r>
      <w:r w:rsidR="00F64A84" w:rsidRPr="007E63D6">
        <w:rPr>
          <w:bCs/>
          <w:sz w:val="28"/>
          <w:szCs w:val="28"/>
          <w:u w:val="single"/>
        </w:rPr>
        <w:t>://</w:t>
      </w:r>
      <w:r w:rsidR="00F64A84" w:rsidRPr="007E63D6">
        <w:rPr>
          <w:bCs/>
          <w:sz w:val="28"/>
          <w:szCs w:val="28"/>
          <w:u w:val="single"/>
          <w:lang w:val="en-US"/>
        </w:rPr>
        <w:t>www</w:t>
      </w:r>
      <w:r w:rsidRPr="00FA1379">
        <w:rPr>
          <w:bCs/>
          <w:sz w:val="28"/>
          <w:szCs w:val="28"/>
          <w:u w:val="single"/>
        </w:rPr>
        <w:t>.</w:t>
      </w:r>
      <w:r w:rsidR="00F64A84" w:rsidRPr="00FA1379">
        <w:rPr>
          <w:bCs/>
          <w:sz w:val="28"/>
          <w:szCs w:val="28"/>
          <w:u w:val="single"/>
          <w:lang w:val="en-US"/>
        </w:rPr>
        <w:t>minstavsu</w:t>
      </w:r>
      <w:r w:rsidR="00F64A84" w:rsidRPr="00FA1379">
        <w:rPr>
          <w:bCs/>
          <w:sz w:val="28"/>
          <w:szCs w:val="28"/>
          <w:u w:val="single"/>
        </w:rPr>
        <w:t>.</w:t>
      </w:r>
      <w:r w:rsidR="00F64A84" w:rsidRPr="00FA1379">
        <w:rPr>
          <w:bCs/>
          <w:sz w:val="28"/>
          <w:szCs w:val="28"/>
          <w:u w:val="single"/>
          <w:lang w:val="en-US"/>
        </w:rPr>
        <w:t>ru</w:t>
      </w:r>
      <w:r w:rsidR="00F64A84" w:rsidRPr="00FA1379">
        <w:rPr>
          <w:bCs/>
          <w:sz w:val="28"/>
          <w:szCs w:val="28"/>
          <w:u w:val="single"/>
        </w:rPr>
        <w:t>.</w:t>
      </w:r>
    </w:p>
    <w:p w:rsidR="00F64A84" w:rsidRPr="00FA1379" w:rsidRDefault="00F64A84" w:rsidP="00FA1379">
      <w:pPr>
        <w:numPr>
          <w:ilvl w:val="0"/>
          <w:numId w:val="30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Институт региональной политики.</w:t>
      </w:r>
      <w:r w:rsidR="00FA1379">
        <w:rPr>
          <w:bCs/>
          <w:sz w:val="28"/>
          <w:szCs w:val="28"/>
        </w:rPr>
        <w:t xml:space="preserve"> </w:t>
      </w:r>
      <w:r w:rsidR="00E32D0F" w:rsidRPr="00FA1379">
        <w:rPr>
          <w:sz w:val="28"/>
          <w:szCs w:val="28"/>
        </w:rPr>
        <w:t xml:space="preserve">  </w:t>
      </w:r>
      <w:r w:rsidRPr="00FA1379">
        <w:rPr>
          <w:sz w:val="28"/>
          <w:szCs w:val="28"/>
          <w:lang w:val="en-US"/>
        </w:rPr>
        <w:t>http</w:t>
      </w:r>
      <w:r w:rsidRPr="00FA1379">
        <w:rPr>
          <w:sz w:val="28"/>
          <w:szCs w:val="28"/>
        </w:rPr>
        <w:t>://</w:t>
      </w:r>
      <w:r w:rsidRPr="00FA1379">
        <w:rPr>
          <w:sz w:val="28"/>
          <w:szCs w:val="28"/>
          <w:lang w:val="en-US"/>
        </w:rPr>
        <w:t>www</w:t>
      </w:r>
      <w:r w:rsidRPr="00FA1379">
        <w:rPr>
          <w:sz w:val="28"/>
          <w:szCs w:val="28"/>
        </w:rPr>
        <w:t>.</w:t>
      </w:r>
      <w:r w:rsidRPr="00FA1379">
        <w:rPr>
          <w:sz w:val="28"/>
          <w:szCs w:val="28"/>
          <w:lang w:val="en-US"/>
        </w:rPr>
        <w:t>regionalistica</w:t>
      </w:r>
      <w:r w:rsidRPr="00FA1379">
        <w:rPr>
          <w:sz w:val="28"/>
          <w:szCs w:val="28"/>
        </w:rPr>
        <w:t>.</w:t>
      </w:r>
      <w:r w:rsidRPr="00FA1379">
        <w:rPr>
          <w:sz w:val="28"/>
          <w:szCs w:val="28"/>
          <w:lang w:val="en-US"/>
        </w:rPr>
        <w:t>ru</w:t>
      </w:r>
      <w:r w:rsidRPr="00FA1379">
        <w:rPr>
          <w:sz w:val="28"/>
          <w:szCs w:val="28"/>
        </w:rPr>
        <w:t>.</w:t>
      </w:r>
    </w:p>
    <w:p w:rsidR="001615DF" w:rsidRPr="00FA1379" w:rsidRDefault="001615DF" w:rsidP="00FA1379">
      <w:pPr>
        <w:autoSpaceDE w:val="0"/>
        <w:autoSpaceDN w:val="0"/>
        <w:adjustRightInd w:val="0"/>
        <w:spacing w:line="360" w:lineRule="auto"/>
        <w:ind w:left="360"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1615DF" w:rsidRPr="00FA1379" w:rsidSect="00FA137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57" w:rsidRDefault="00F90657">
      <w:r>
        <w:separator/>
      </w:r>
    </w:p>
  </w:endnote>
  <w:endnote w:type="continuationSeparator" w:id="0">
    <w:p w:rsidR="00F90657" w:rsidRDefault="00F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57" w:rsidRDefault="00F90657">
      <w:r>
        <w:separator/>
      </w:r>
    </w:p>
  </w:footnote>
  <w:footnote w:type="continuationSeparator" w:id="0">
    <w:p w:rsidR="00F90657" w:rsidRDefault="00F9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5A" w:rsidRDefault="0007625A" w:rsidP="009E13D5">
    <w:pPr>
      <w:pStyle w:val="a5"/>
      <w:framePr w:wrap="around" w:vAnchor="text" w:hAnchor="margin" w:xAlign="center" w:y="1"/>
      <w:rPr>
        <w:rStyle w:val="a9"/>
      </w:rPr>
    </w:pPr>
  </w:p>
  <w:p w:rsidR="0007625A" w:rsidRDefault="000762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5A" w:rsidRDefault="007E63D6" w:rsidP="009E13D5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07625A" w:rsidRDefault="000762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65A"/>
    <w:multiLevelType w:val="hybridMultilevel"/>
    <w:tmpl w:val="73EA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C26D6"/>
    <w:multiLevelType w:val="hybridMultilevel"/>
    <w:tmpl w:val="15A6FD5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067D21D8"/>
    <w:multiLevelType w:val="hybridMultilevel"/>
    <w:tmpl w:val="0A8AB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2178A"/>
    <w:multiLevelType w:val="hybridMultilevel"/>
    <w:tmpl w:val="994ED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B25019"/>
    <w:multiLevelType w:val="hybridMultilevel"/>
    <w:tmpl w:val="29A05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41D50"/>
    <w:multiLevelType w:val="hybridMultilevel"/>
    <w:tmpl w:val="9AB6C0B2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6">
    <w:nsid w:val="160A26AD"/>
    <w:multiLevelType w:val="hybridMultilevel"/>
    <w:tmpl w:val="F99A43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62D7612"/>
    <w:multiLevelType w:val="hybridMultilevel"/>
    <w:tmpl w:val="DEEA6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86416E"/>
    <w:multiLevelType w:val="hybridMultilevel"/>
    <w:tmpl w:val="9E0CCE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1F42636C"/>
    <w:multiLevelType w:val="hybridMultilevel"/>
    <w:tmpl w:val="6216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466558"/>
    <w:multiLevelType w:val="hybridMultilevel"/>
    <w:tmpl w:val="63984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900586"/>
    <w:multiLevelType w:val="multilevel"/>
    <w:tmpl w:val="37F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F23AAE"/>
    <w:multiLevelType w:val="hybridMultilevel"/>
    <w:tmpl w:val="DD7C7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65545D8"/>
    <w:multiLevelType w:val="hybridMultilevel"/>
    <w:tmpl w:val="37FC3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610E02"/>
    <w:multiLevelType w:val="hybridMultilevel"/>
    <w:tmpl w:val="37DC602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8307D5B"/>
    <w:multiLevelType w:val="hybridMultilevel"/>
    <w:tmpl w:val="DCF89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FD2F58"/>
    <w:multiLevelType w:val="hybridMultilevel"/>
    <w:tmpl w:val="F5BE3D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2EFB039E"/>
    <w:multiLevelType w:val="hybridMultilevel"/>
    <w:tmpl w:val="D3BC7D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8">
    <w:nsid w:val="2F3E0D5D"/>
    <w:multiLevelType w:val="hybridMultilevel"/>
    <w:tmpl w:val="D6D66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3B31E8A"/>
    <w:multiLevelType w:val="multilevel"/>
    <w:tmpl w:val="4C50F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93A25E1"/>
    <w:multiLevelType w:val="hybridMultilevel"/>
    <w:tmpl w:val="E172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F5556C"/>
    <w:multiLevelType w:val="hybridMultilevel"/>
    <w:tmpl w:val="9558DA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C5056BE"/>
    <w:multiLevelType w:val="hybridMultilevel"/>
    <w:tmpl w:val="07547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B1127A"/>
    <w:multiLevelType w:val="hybridMultilevel"/>
    <w:tmpl w:val="14545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192C7E"/>
    <w:multiLevelType w:val="hybridMultilevel"/>
    <w:tmpl w:val="0E3ED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7B38B0"/>
    <w:multiLevelType w:val="multilevel"/>
    <w:tmpl w:val="2C44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B359D"/>
    <w:multiLevelType w:val="hybridMultilevel"/>
    <w:tmpl w:val="F8300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9605EF"/>
    <w:multiLevelType w:val="hybridMultilevel"/>
    <w:tmpl w:val="89341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24471F"/>
    <w:multiLevelType w:val="hybridMultilevel"/>
    <w:tmpl w:val="4C50F6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A1C06F9"/>
    <w:multiLevelType w:val="hybridMultilevel"/>
    <w:tmpl w:val="7082A0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>
    <w:nsid w:val="712A1AF5"/>
    <w:multiLevelType w:val="hybridMultilevel"/>
    <w:tmpl w:val="1786EC62"/>
    <w:lvl w:ilvl="0" w:tplc="F9224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A63B5A"/>
    <w:multiLevelType w:val="multilevel"/>
    <w:tmpl w:val="4C50F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C96B75"/>
    <w:multiLevelType w:val="multilevel"/>
    <w:tmpl w:val="4C50F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2FF7E4E"/>
    <w:multiLevelType w:val="hybridMultilevel"/>
    <w:tmpl w:val="92C4F34C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4">
    <w:nsid w:val="75C44478"/>
    <w:multiLevelType w:val="hybridMultilevel"/>
    <w:tmpl w:val="02F48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35334A"/>
    <w:multiLevelType w:val="hybridMultilevel"/>
    <w:tmpl w:val="9830F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8162F59"/>
    <w:multiLevelType w:val="multilevel"/>
    <w:tmpl w:val="639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C20DF1"/>
    <w:multiLevelType w:val="hybridMultilevel"/>
    <w:tmpl w:val="F3D6D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4"/>
  </w:num>
  <w:num w:numId="6">
    <w:abstractNumId w:val="24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29"/>
  </w:num>
  <w:num w:numId="12">
    <w:abstractNumId w:val="17"/>
  </w:num>
  <w:num w:numId="13">
    <w:abstractNumId w:val="22"/>
  </w:num>
  <w:num w:numId="14">
    <w:abstractNumId w:val="27"/>
  </w:num>
  <w:num w:numId="15">
    <w:abstractNumId w:val="35"/>
  </w:num>
  <w:num w:numId="16">
    <w:abstractNumId w:val="18"/>
  </w:num>
  <w:num w:numId="17">
    <w:abstractNumId w:val="7"/>
  </w:num>
  <w:num w:numId="18">
    <w:abstractNumId w:val="10"/>
  </w:num>
  <w:num w:numId="19">
    <w:abstractNumId w:val="36"/>
  </w:num>
  <w:num w:numId="20">
    <w:abstractNumId w:val="8"/>
  </w:num>
  <w:num w:numId="21">
    <w:abstractNumId w:val="26"/>
  </w:num>
  <w:num w:numId="22">
    <w:abstractNumId w:val="20"/>
  </w:num>
  <w:num w:numId="23">
    <w:abstractNumId w:val="33"/>
  </w:num>
  <w:num w:numId="24">
    <w:abstractNumId w:val="16"/>
  </w:num>
  <w:num w:numId="25">
    <w:abstractNumId w:val="37"/>
  </w:num>
  <w:num w:numId="26">
    <w:abstractNumId w:val="9"/>
  </w:num>
  <w:num w:numId="27">
    <w:abstractNumId w:val="6"/>
  </w:num>
  <w:num w:numId="28">
    <w:abstractNumId w:val="15"/>
  </w:num>
  <w:num w:numId="29">
    <w:abstractNumId w:val="34"/>
  </w:num>
  <w:num w:numId="30">
    <w:abstractNumId w:val="30"/>
  </w:num>
  <w:num w:numId="31">
    <w:abstractNumId w:val="25"/>
  </w:num>
  <w:num w:numId="32">
    <w:abstractNumId w:val="23"/>
  </w:num>
  <w:num w:numId="33">
    <w:abstractNumId w:val="3"/>
  </w:num>
  <w:num w:numId="34">
    <w:abstractNumId w:val="28"/>
  </w:num>
  <w:num w:numId="35">
    <w:abstractNumId w:val="19"/>
  </w:num>
  <w:num w:numId="36">
    <w:abstractNumId w:val="31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C6D"/>
    <w:rsid w:val="00041607"/>
    <w:rsid w:val="0006348F"/>
    <w:rsid w:val="0007625A"/>
    <w:rsid w:val="000912F6"/>
    <w:rsid w:val="00097EC5"/>
    <w:rsid w:val="000A348C"/>
    <w:rsid w:val="000B119A"/>
    <w:rsid w:val="000E0357"/>
    <w:rsid w:val="000F6946"/>
    <w:rsid w:val="001010E6"/>
    <w:rsid w:val="00122A88"/>
    <w:rsid w:val="00130105"/>
    <w:rsid w:val="001615DF"/>
    <w:rsid w:val="001A1804"/>
    <w:rsid w:val="001E109B"/>
    <w:rsid w:val="001E720A"/>
    <w:rsid w:val="002048B3"/>
    <w:rsid w:val="00220F11"/>
    <w:rsid w:val="002210F3"/>
    <w:rsid w:val="002662CC"/>
    <w:rsid w:val="00275066"/>
    <w:rsid w:val="0028053B"/>
    <w:rsid w:val="00281D04"/>
    <w:rsid w:val="00283B35"/>
    <w:rsid w:val="002D315C"/>
    <w:rsid w:val="0033440A"/>
    <w:rsid w:val="003623E8"/>
    <w:rsid w:val="00365E42"/>
    <w:rsid w:val="0039502D"/>
    <w:rsid w:val="003C2B93"/>
    <w:rsid w:val="003C59D2"/>
    <w:rsid w:val="00405CEE"/>
    <w:rsid w:val="004203CB"/>
    <w:rsid w:val="004456D5"/>
    <w:rsid w:val="00467BF7"/>
    <w:rsid w:val="0047424B"/>
    <w:rsid w:val="004B6D9B"/>
    <w:rsid w:val="004D579B"/>
    <w:rsid w:val="004D74A3"/>
    <w:rsid w:val="004E10D0"/>
    <w:rsid w:val="004E3C41"/>
    <w:rsid w:val="004F370B"/>
    <w:rsid w:val="004F3F2A"/>
    <w:rsid w:val="004F787C"/>
    <w:rsid w:val="005002BD"/>
    <w:rsid w:val="00511D62"/>
    <w:rsid w:val="00524117"/>
    <w:rsid w:val="0054658B"/>
    <w:rsid w:val="005574EB"/>
    <w:rsid w:val="0057763B"/>
    <w:rsid w:val="005819C5"/>
    <w:rsid w:val="005A3EA8"/>
    <w:rsid w:val="00611B1D"/>
    <w:rsid w:val="00667E91"/>
    <w:rsid w:val="00691A19"/>
    <w:rsid w:val="006D149E"/>
    <w:rsid w:val="0070766C"/>
    <w:rsid w:val="00726991"/>
    <w:rsid w:val="007277E8"/>
    <w:rsid w:val="00752B04"/>
    <w:rsid w:val="00762608"/>
    <w:rsid w:val="00795986"/>
    <w:rsid w:val="00797C32"/>
    <w:rsid w:val="007B300C"/>
    <w:rsid w:val="007E63D6"/>
    <w:rsid w:val="008230A6"/>
    <w:rsid w:val="00826658"/>
    <w:rsid w:val="008314A8"/>
    <w:rsid w:val="008620C0"/>
    <w:rsid w:val="008710AB"/>
    <w:rsid w:val="00882E6B"/>
    <w:rsid w:val="00884BBB"/>
    <w:rsid w:val="0089257C"/>
    <w:rsid w:val="008A02A9"/>
    <w:rsid w:val="008A4D21"/>
    <w:rsid w:val="008A70D3"/>
    <w:rsid w:val="008B4682"/>
    <w:rsid w:val="008E0A62"/>
    <w:rsid w:val="008F4C4E"/>
    <w:rsid w:val="00927DBA"/>
    <w:rsid w:val="00927DE2"/>
    <w:rsid w:val="009821EC"/>
    <w:rsid w:val="00984F8F"/>
    <w:rsid w:val="00997894"/>
    <w:rsid w:val="009D294F"/>
    <w:rsid w:val="009E13D5"/>
    <w:rsid w:val="009E7A64"/>
    <w:rsid w:val="009E7BBA"/>
    <w:rsid w:val="00A50936"/>
    <w:rsid w:val="00A624A3"/>
    <w:rsid w:val="00A71F99"/>
    <w:rsid w:val="00A846F1"/>
    <w:rsid w:val="00AB281C"/>
    <w:rsid w:val="00AC28D3"/>
    <w:rsid w:val="00AD38D4"/>
    <w:rsid w:val="00AD46C3"/>
    <w:rsid w:val="00B16FF1"/>
    <w:rsid w:val="00B64074"/>
    <w:rsid w:val="00B80751"/>
    <w:rsid w:val="00B86A02"/>
    <w:rsid w:val="00BB1408"/>
    <w:rsid w:val="00BD00E9"/>
    <w:rsid w:val="00BE0CC3"/>
    <w:rsid w:val="00BE241C"/>
    <w:rsid w:val="00BF70EB"/>
    <w:rsid w:val="00C27C19"/>
    <w:rsid w:val="00C3640F"/>
    <w:rsid w:val="00C444BF"/>
    <w:rsid w:val="00C4528A"/>
    <w:rsid w:val="00CA031D"/>
    <w:rsid w:val="00D30EEE"/>
    <w:rsid w:val="00D365DF"/>
    <w:rsid w:val="00D521D4"/>
    <w:rsid w:val="00D53C6D"/>
    <w:rsid w:val="00D55A81"/>
    <w:rsid w:val="00D9431B"/>
    <w:rsid w:val="00DA6F12"/>
    <w:rsid w:val="00DE52F3"/>
    <w:rsid w:val="00E10AC9"/>
    <w:rsid w:val="00E15647"/>
    <w:rsid w:val="00E32D0F"/>
    <w:rsid w:val="00E457BB"/>
    <w:rsid w:val="00E50E37"/>
    <w:rsid w:val="00E76C83"/>
    <w:rsid w:val="00E86C3C"/>
    <w:rsid w:val="00E9766F"/>
    <w:rsid w:val="00EE3685"/>
    <w:rsid w:val="00EE7BAB"/>
    <w:rsid w:val="00EF5627"/>
    <w:rsid w:val="00F00BB8"/>
    <w:rsid w:val="00F10C4D"/>
    <w:rsid w:val="00F35B2B"/>
    <w:rsid w:val="00F473DB"/>
    <w:rsid w:val="00F61BAE"/>
    <w:rsid w:val="00F64A84"/>
    <w:rsid w:val="00F67E80"/>
    <w:rsid w:val="00F90657"/>
    <w:rsid w:val="00FA0083"/>
    <w:rsid w:val="00FA1379"/>
    <w:rsid w:val="00FD2E26"/>
    <w:rsid w:val="00FD37BB"/>
    <w:rsid w:val="00FE2AF6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8F0A5C-CA38-4169-A23F-0765F24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8D3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E7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4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64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7625A"/>
    <w:rPr>
      <w:rFonts w:cs="Times New Roman"/>
    </w:rPr>
  </w:style>
  <w:style w:type="paragraph" w:styleId="aa">
    <w:name w:val="Body Text"/>
    <w:basedOn w:val="a"/>
    <w:link w:val="ab"/>
    <w:uiPriority w:val="99"/>
    <w:rsid w:val="005A3EA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customStyle="1" w:styleId="rvps698610">
    <w:name w:val="rvps698610"/>
    <w:basedOn w:val="a"/>
    <w:rsid w:val="005A3EA8"/>
    <w:pPr>
      <w:spacing w:after="150"/>
      <w:ind w:right="300"/>
    </w:pPr>
    <w:rPr>
      <w:lang w:eastAsia="ko-KR"/>
    </w:rPr>
  </w:style>
  <w:style w:type="paragraph" w:styleId="ac">
    <w:name w:val="Normal (Web)"/>
    <w:basedOn w:val="a"/>
    <w:uiPriority w:val="99"/>
    <w:rsid w:val="00AC28D3"/>
    <w:pPr>
      <w:spacing w:before="100" w:beforeAutospacing="1" w:after="100" w:afterAutospacing="1"/>
    </w:pPr>
  </w:style>
  <w:style w:type="paragraph" w:styleId="ad">
    <w:name w:val="Document Map"/>
    <w:basedOn w:val="a"/>
    <w:link w:val="ae"/>
    <w:uiPriority w:val="99"/>
    <w:semiHidden/>
    <w:rsid w:val="00E86C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B11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ГОСУДАРСТВЕННЫЙ УНИВЕРСИТЕТ</vt:lpstr>
    </vt:vector>
  </TitlesOfParts>
  <Company>Microsoft</Company>
  <LinksUpToDate>false</LinksUpToDate>
  <CharactersWithSpaces>31017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ГОСУДАРСТВЕННЫЙ УНИВЕРСИТЕТ</dc:title>
  <dc:subject>концепция эффективности труда и эффективность инвестиций в человеческий капиталл в Ставропольском крае</dc:subject>
  <dc:creator>Администратор</dc:creator>
  <cp:keywords/>
  <dc:description/>
  <cp:lastModifiedBy>admin</cp:lastModifiedBy>
  <cp:revision>2</cp:revision>
  <dcterms:created xsi:type="dcterms:W3CDTF">2014-03-01T10:36:00Z</dcterms:created>
  <dcterms:modified xsi:type="dcterms:W3CDTF">2014-03-01T10:36:00Z</dcterms:modified>
</cp:coreProperties>
</file>