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06" w:rsidRPr="00D953E2" w:rsidRDefault="00FD4406" w:rsidP="00D953E2">
      <w:pPr>
        <w:widowControl w:val="0"/>
        <w:tabs>
          <w:tab w:val="left" w:pos="4140"/>
          <w:tab w:val="center" w:pos="5032"/>
        </w:tabs>
        <w:rPr>
          <w:rFonts w:ascii="Times New Roman" w:hAnsi="Times New Roman"/>
          <w:b/>
          <w:sz w:val="28"/>
          <w:szCs w:val="32"/>
        </w:rPr>
      </w:pPr>
      <w:r w:rsidRPr="00D953E2">
        <w:rPr>
          <w:rFonts w:ascii="Times New Roman" w:hAnsi="Times New Roman"/>
          <w:b/>
          <w:sz w:val="28"/>
          <w:szCs w:val="32"/>
        </w:rPr>
        <w:t>Введение</w:t>
      </w:r>
    </w:p>
    <w:p w:rsidR="00D953E2" w:rsidRDefault="00D953E2" w:rsidP="00D953E2">
      <w:pPr>
        <w:widowControl w:val="0"/>
        <w:rPr>
          <w:rFonts w:ascii="Times New Roman" w:hAnsi="Times New Roman"/>
          <w:bCs/>
          <w:sz w:val="28"/>
          <w:szCs w:val="28"/>
        </w:rPr>
      </w:pPr>
    </w:p>
    <w:p w:rsidR="002908E5" w:rsidRPr="00D953E2" w:rsidRDefault="002908E5" w:rsidP="00D953E2">
      <w:pPr>
        <w:widowControl w:val="0"/>
        <w:rPr>
          <w:rFonts w:ascii="Times New Roman" w:hAnsi="Times New Roman"/>
          <w:sz w:val="28"/>
          <w:szCs w:val="28"/>
        </w:rPr>
      </w:pPr>
      <w:r w:rsidRPr="00D953E2">
        <w:rPr>
          <w:rFonts w:ascii="Times New Roman" w:hAnsi="Times New Roman"/>
          <w:bCs/>
          <w:sz w:val="28"/>
          <w:szCs w:val="28"/>
        </w:rPr>
        <w:t>Актуальность</w:t>
      </w:r>
      <w:r w:rsidR="003A3551" w:rsidRPr="00D953E2">
        <w:rPr>
          <w:rFonts w:ascii="Times New Roman" w:hAnsi="Times New Roman"/>
          <w:bCs/>
          <w:sz w:val="28"/>
          <w:szCs w:val="28"/>
        </w:rPr>
        <w:t xml:space="preserve"> курсовой работы</w:t>
      </w:r>
      <w:r w:rsidRPr="00D953E2">
        <w:rPr>
          <w:rFonts w:ascii="Times New Roman" w:hAnsi="Times New Roman"/>
          <w:bCs/>
          <w:sz w:val="28"/>
          <w:szCs w:val="28"/>
        </w:rPr>
        <w:t xml:space="preserve">. </w:t>
      </w:r>
      <w:r w:rsidRPr="00D953E2">
        <w:rPr>
          <w:rFonts w:ascii="Times New Roman" w:hAnsi="Times New Roman"/>
          <w:sz w:val="28"/>
          <w:szCs w:val="28"/>
        </w:rPr>
        <w:t>Реформирование национальной экономики в России происходит в сложнейших политических и экономических условиях, связанных с возникновением негосударственного сектора экономики и развитием рыночных процессов практически во всех отраслях экономики, что требует создания чётких и эффективных механизмов её государственного регулирования.</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Развитие рыночной экономики в нашей стране способствует росту значимости управления муниципальной территорией. Особенно это актуально для городских земель, которые представляют собой не только объект налогообложения и инвестирования, но и средство социально-экономического развития, а также важную часть национального богатства.</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Несмотря на многообразие научных исследований по проблеме</w:t>
      </w:r>
      <w:r w:rsidR="00D953E2">
        <w:rPr>
          <w:rFonts w:ascii="Times New Roman" w:hAnsi="Times New Roman"/>
          <w:sz w:val="28"/>
          <w:szCs w:val="28"/>
        </w:rPr>
        <w:t xml:space="preserve"> </w:t>
      </w:r>
      <w:r w:rsidRPr="00D953E2">
        <w:rPr>
          <w:rFonts w:ascii="Times New Roman" w:hAnsi="Times New Roman"/>
          <w:sz w:val="28"/>
          <w:szCs w:val="28"/>
        </w:rPr>
        <w:t>управления</w:t>
      </w:r>
      <w:r w:rsidR="00D953E2">
        <w:rPr>
          <w:rFonts w:ascii="Times New Roman" w:hAnsi="Times New Roman"/>
          <w:sz w:val="28"/>
          <w:szCs w:val="28"/>
        </w:rPr>
        <w:t xml:space="preserve"> </w:t>
      </w:r>
      <w:r w:rsidRPr="00D953E2">
        <w:rPr>
          <w:rFonts w:ascii="Times New Roman" w:hAnsi="Times New Roman"/>
          <w:sz w:val="28"/>
          <w:szCs w:val="28"/>
        </w:rPr>
        <w:t>муниципальной территорией города, до настоящего времени отсутствуют работы, посвящённые совершенствованию</w:t>
      </w:r>
      <w:r w:rsidR="00D953E2">
        <w:rPr>
          <w:rFonts w:ascii="Times New Roman" w:hAnsi="Times New Roman"/>
          <w:sz w:val="28"/>
          <w:szCs w:val="28"/>
        </w:rPr>
        <w:t xml:space="preserve"> </w:t>
      </w:r>
      <w:r w:rsidRPr="00D953E2">
        <w:rPr>
          <w:rFonts w:ascii="Times New Roman" w:hAnsi="Times New Roman"/>
          <w:sz w:val="28"/>
          <w:szCs w:val="28"/>
        </w:rPr>
        <w:t>методов</w:t>
      </w:r>
      <w:r w:rsidR="00D953E2">
        <w:rPr>
          <w:rFonts w:ascii="Times New Roman" w:hAnsi="Times New Roman"/>
          <w:sz w:val="28"/>
          <w:szCs w:val="28"/>
        </w:rPr>
        <w:t xml:space="preserve"> </w:t>
      </w:r>
      <w:r w:rsidRPr="00D953E2">
        <w:rPr>
          <w:rFonts w:ascii="Times New Roman" w:hAnsi="Times New Roman"/>
          <w:sz w:val="28"/>
          <w:szCs w:val="28"/>
        </w:rPr>
        <w:t>управления</w:t>
      </w:r>
      <w:r w:rsidR="00D953E2">
        <w:rPr>
          <w:rFonts w:ascii="Times New Roman" w:hAnsi="Times New Roman"/>
          <w:sz w:val="28"/>
          <w:szCs w:val="28"/>
        </w:rPr>
        <w:t xml:space="preserve"> </w:t>
      </w:r>
      <w:r w:rsidRPr="00D953E2">
        <w:rPr>
          <w:rFonts w:ascii="Times New Roman" w:hAnsi="Times New Roman"/>
          <w:sz w:val="28"/>
          <w:szCs w:val="28"/>
        </w:rPr>
        <w:t>муниципальной территорией.</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Кроме того, недостаточно разработана научно-обоснованная методология формирования земельной политики на федеральном и региональном уровнях, основу которой должно составлять стратегическое управление муниципальной территорией, реализуемое на основе конкретных принципах и механизмах регулирования земельных отношений.</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Далеко от совершенства и само изучение земельного рынка, в силу чего представляется необходимым осуществление институциональных изменений, позволяющих осуществить постоянный мониторинг и своевременное государственное регулирование в сфере городского землепользования и землевладения.</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Результативность определяется посредством использования системы</w:t>
      </w:r>
      <w:r w:rsidR="00D953E2">
        <w:rPr>
          <w:rFonts w:ascii="Times New Roman" w:hAnsi="Times New Roman"/>
          <w:sz w:val="28"/>
          <w:szCs w:val="28"/>
        </w:rPr>
        <w:t xml:space="preserve"> </w:t>
      </w:r>
      <w:r w:rsidRPr="00D953E2">
        <w:rPr>
          <w:rFonts w:ascii="Times New Roman" w:hAnsi="Times New Roman"/>
          <w:sz w:val="28"/>
          <w:szCs w:val="28"/>
        </w:rPr>
        <w:t>методов</w:t>
      </w:r>
      <w:r w:rsidR="00D953E2">
        <w:rPr>
          <w:rFonts w:ascii="Times New Roman" w:hAnsi="Times New Roman"/>
          <w:sz w:val="28"/>
          <w:szCs w:val="28"/>
        </w:rPr>
        <w:t xml:space="preserve"> </w:t>
      </w:r>
      <w:r w:rsidRPr="00D953E2">
        <w:rPr>
          <w:rFonts w:ascii="Times New Roman" w:hAnsi="Times New Roman"/>
          <w:sz w:val="28"/>
          <w:szCs w:val="28"/>
        </w:rPr>
        <w:t>управления</w:t>
      </w:r>
      <w:r w:rsidR="00D953E2">
        <w:rPr>
          <w:rFonts w:ascii="Times New Roman" w:hAnsi="Times New Roman"/>
          <w:sz w:val="28"/>
          <w:szCs w:val="28"/>
        </w:rPr>
        <w:t xml:space="preserve"> </w:t>
      </w:r>
      <w:r w:rsidRPr="00D953E2">
        <w:rPr>
          <w:rFonts w:ascii="Times New Roman" w:hAnsi="Times New Roman"/>
          <w:sz w:val="28"/>
          <w:szCs w:val="28"/>
        </w:rPr>
        <w:t xml:space="preserve">муниципальной территорией, которая в условиях рынка требует особого подхода к её созданию и развитию. </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 xml:space="preserve">Все эти обстоятельства определили выбор темы курсовой работы, обуславливают её актуальность, теоретическую и практическую значимость. </w:t>
      </w:r>
    </w:p>
    <w:p w:rsidR="002908E5" w:rsidRPr="00D953E2" w:rsidRDefault="002908E5" w:rsidP="00D953E2">
      <w:pPr>
        <w:widowControl w:val="0"/>
        <w:rPr>
          <w:rFonts w:ascii="Times New Roman" w:hAnsi="Times New Roman"/>
          <w:sz w:val="28"/>
          <w:szCs w:val="28"/>
        </w:rPr>
      </w:pPr>
      <w:r w:rsidRPr="00D953E2">
        <w:rPr>
          <w:rFonts w:ascii="Times New Roman" w:hAnsi="Times New Roman"/>
          <w:bCs/>
          <w:sz w:val="28"/>
          <w:szCs w:val="28"/>
        </w:rPr>
        <w:t xml:space="preserve">Предметом </w:t>
      </w:r>
      <w:r w:rsidRPr="00D953E2">
        <w:rPr>
          <w:rFonts w:ascii="Times New Roman" w:hAnsi="Times New Roman"/>
          <w:sz w:val="28"/>
          <w:szCs w:val="28"/>
        </w:rPr>
        <w:t>исследования являются организационные и экономические</w:t>
      </w:r>
      <w:r w:rsidR="00D953E2">
        <w:rPr>
          <w:rFonts w:ascii="Times New Roman" w:hAnsi="Times New Roman"/>
          <w:sz w:val="28"/>
          <w:szCs w:val="28"/>
        </w:rPr>
        <w:t xml:space="preserve"> </w:t>
      </w:r>
      <w:r w:rsidRPr="00D953E2">
        <w:rPr>
          <w:rFonts w:ascii="Times New Roman" w:hAnsi="Times New Roman"/>
          <w:sz w:val="28"/>
          <w:szCs w:val="28"/>
        </w:rPr>
        <w:t>методы</w:t>
      </w:r>
      <w:r w:rsidR="00D953E2">
        <w:rPr>
          <w:rFonts w:ascii="Times New Roman" w:hAnsi="Times New Roman"/>
          <w:sz w:val="28"/>
          <w:szCs w:val="28"/>
        </w:rPr>
        <w:t xml:space="preserve"> </w:t>
      </w:r>
      <w:r w:rsidRPr="00D953E2">
        <w:rPr>
          <w:rFonts w:ascii="Times New Roman" w:hAnsi="Times New Roman"/>
          <w:sz w:val="28"/>
          <w:szCs w:val="28"/>
        </w:rPr>
        <w:t>управления</w:t>
      </w:r>
      <w:r w:rsidR="00D953E2">
        <w:rPr>
          <w:rFonts w:ascii="Times New Roman" w:hAnsi="Times New Roman"/>
          <w:sz w:val="28"/>
          <w:szCs w:val="28"/>
        </w:rPr>
        <w:t xml:space="preserve"> </w:t>
      </w:r>
      <w:r w:rsidRPr="00D953E2">
        <w:rPr>
          <w:rFonts w:ascii="Times New Roman" w:hAnsi="Times New Roman"/>
          <w:sz w:val="28"/>
          <w:szCs w:val="28"/>
        </w:rPr>
        <w:t xml:space="preserve">земельными ресурсами крупных городов в условиях рыночной экономики. В качестве </w:t>
      </w:r>
      <w:r w:rsidRPr="00D953E2">
        <w:rPr>
          <w:rFonts w:ascii="Times New Roman" w:hAnsi="Times New Roman"/>
          <w:bCs/>
          <w:sz w:val="28"/>
          <w:szCs w:val="28"/>
        </w:rPr>
        <w:t>объекта</w:t>
      </w:r>
      <w:r w:rsidRPr="00D953E2">
        <w:rPr>
          <w:rFonts w:ascii="Times New Roman" w:hAnsi="Times New Roman"/>
          <w:sz w:val="28"/>
          <w:szCs w:val="28"/>
        </w:rPr>
        <w:t xml:space="preserve"> исследования определены г.Москва и другие крупные города РФ.</w:t>
      </w:r>
    </w:p>
    <w:p w:rsidR="0042578B" w:rsidRPr="00D953E2" w:rsidRDefault="002908E5" w:rsidP="00D953E2">
      <w:pPr>
        <w:widowControl w:val="0"/>
        <w:rPr>
          <w:rFonts w:ascii="Times New Roman" w:hAnsi="Times New Roman"/>
          <w:sz w:val="28"/>
          <w:szCs w:val="28"/>
        </w:rPr>
      </w:pPr>
      <w:r w:rsidRPr="00D953E2">
        <w:rPr>
          <w:rFonts w:ascii="Times New Roman" w:hAnsi="Times New Roman"/>
          <w:bCs/>
          <w:sz w:val="28"/>
          <w:szCs w:val="28"/>
        </w:rPr>
        <w:t xml:space="preserve">Цель и задачи исследования. </w:t>
      </w:r>
      <w:r w:rsidRPr="00D953E2">
        <w:rPr>
          <w:rFonts w:ascii="Times New Roman" w:hAnsi="Times New Roman"/>
          <w:sz w:val="28"/>
          <w:szCs w:val="28"/>
        </w:rPr>
        <w:t>Целью курсов</w:t>
      </w:r>
      <w:r w:rsidR="006D3C69" w:rsidRPr="00D953E2">
        <w:rPr>
          <w:rFonts w:ascii="Times New Roman" w:hAnsi="Times New Roman"/>
          <w:sz w:val="28"/>
          <w:szCs w:val="28"/>
        </w:rPr>
        <w:t>ой работы являе</w:t>
      </w:r>
      <w:r w:rsidRPr="00D953E2">
        <w:rPr>
          <w:rFonts w:ascii="Times New Roman" w:hAnsi="Times New Roman"/>
          <w:sz w:val="28"/>
          <w:szCs w:val="28"/>
        </w:rPr>
        <w:t>тся</w:t>
      </w:r>
      <w:r w:rsidR="006D3C69" w:rsidRPr="00D953E2">
        <w:rPr>
          <w:rFonts w:ascii="Times New Roman" w:hAnsi="Times New Roman"/>
          <w:sz w:val="28"/>
          <w:szCs w:val="28"/>
        </w:rPr>
        <w:t xml:space="preserve"> разработка</w:t>
      </w:r>
      <w:r w:rsidRPr="00D953E2">
        <w:rPr>
          <w:rFonts w:ascii="Times New Roman" w:hAnsi="Times New Roman"/>
          <w:sz w:val="28"/>
          <w:szCs w:val="28"/>
        </w:rPr>
        <w:t xml:space="preserve"> </w:t>
      </w:r>
      <w:r w:rsidR="0042578B" w:rsidRPr="00D953E2">
        <w:rPr>
          <w:rFonts w:ascii="Times New Roman" w:hAnsi="Times New Roman"/>
          <w:sz w:val="28"/>
          <w:szCs w:val="28"/>
        </w:rPr>
        <w:t>направ</w:t>
      </w:r>
      <w:r w:rsidR="006D3C69" w:rsidRPr="00D953E2">
        <w:rPr>
          <w:rFonts w:ascii="Times New Roman" w:hAnsi="Times New Roman"/>
          <w:sz w:val="28"/>
          <w:szCs w:val="28"/>
        </w:rPr>
        <w:t>лений</w:t>
      </w:r>
      <w:r w:rsidR="0042578B" w:rsidRPr="00D953E2">
        <w:rPr>
          <w:rFonts w:ascii="Times New Roman" w:hAnsi="Times New Roman"/>
          <w:sz w:val="28"/>
          <w:szCs w:val="28"/>
        </w:rPr>
        <w:t xml:space="preserve"> совершенствования механизма </w:t>
      </w:r>
      <w:r w:rsidR="001440B4" w:rsidRPr="00D953E2">
        <w:rPr>
          <w:rFonts w:ascii="Times New Roman" w:hAnsi="Times New Roman"/>
          <w:sz w:val="28"/>
          <w:szCs w:val="28"/>
        </w:rPr>
        <w:t xml:space="preserve">управления </w:t>
      </w:r>
      <w:r w:rsidR="0042578B" w:rsidRPr="00D953E2">
        <w:rPr>
          <w:rFonts w:ascii="Times New Roman" w:hAnsi="Times New Roman"/>
          <w:sz w:val="28"/>
          <w:szCs w:val="28"/>
        </w:rPr>
        <w:t>муниципальной террито</w:t>
      </w:r>
      <w:r w:rsidR="006D3C69" w:rsidRPr="00D953E2">
        <w:rPr>
          <w:rFonts w:ascii="Times New Roman" w:hAnsi="Times New Roman"/>
          <w:sz w:val="28"/>
          <w:szCs w:val="28"/>
        </w:rPr>
        <w:t>рией</w:t>
      </w:r>
      <w:r w:rsidR="001440B4" w:rsidRPr="00D953E2">
        <w:rPr>
          <w:rFonts w:ascii="Times New Roman" w:hAnsi="Times New Roman"/>
          <w:sz w:val="28"/>
          <w:szCs w:val="28"/>
        </w:rPr>
        <w:t>.</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Для достижения поставленной цели решались следующие основные задачи:</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исследовать теоретич</w:t>
      </w:r>
      <w:r w:rsidR="0042578B" w:rsidRPr="00D953E2">
        <w:rPr>
          <w:rFonts w:ascii="Times New Roman" w:hAnsi="Times New Roman"/>
          <w:sz w:val="28"/>
          <w:szCs w:val="28"/>
        </w:rPr>
        <w:t>еские основы управления муниципальной территорией</w:t>
      </w:r>
      <w:r w:rsidRPr="00D953E2">
        <w:rPr>
          <w:rFonts w:ascii="Times New Roman" w:hAnsi="Times New Roman"/>
          <w:sz w:val="28"/>
          <w:szCs w:val="28"/>
        </w:rPr>
        <w:t>;</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 изучить</w:t>
      </w:r>
      <w:r w:rsidR="00D953E2">
        <w:rPr>
          <w:rFonts w:ascii="Times New Roman" w:hAnsi="Times New Roman"/>
          <w:sz w:val="28"/>
          <w:szCs w:val="28"/>
        </w:rPr>
        <w:t xml:space="preserve"> </w:t>
      </w:r>
      <w:r w:rsidR="0042578B" w:rsidRPr="00D953E2">
        <w:rPr>
          <w:rFonts w:ascii="Times New Roman" w:hAnsi="Times New Roman"/>
          <w:sz w:val="28"/>
          <w:szCs w:val="28"/>
        </w:rPr>
        <w:t>методы управления муниципальной территорией</w:t>
      </w:r>
      <w:r w:rsidRPr="00D953E2">
        <w:rPr>
          <w:rFonts w:ascii="Times New Roman" w:hAnsi="Times New Roman"/>
          <w:sz w:val="28"/>
          <w:szCs w:val="28"/>
        </w:rPr>
        <w:t>;</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w:t>
      </w:r>
      <w:r w:rsidR="00D7308E" w:rsidRPr="00D953E2">
        <w:rPr>
          <w:rFonts w:ascii="Times New Roman" w:hAnsi="Times New Roman"/>
          <w:sz w:val="28"/>
          <w:szCs w:val="28"/>
        </w:rPr>
        <w:t xml:space="preserve"> </w:t>
      </w:r>
      <w:r w:rsidR="0042578B" w:rsidRPr="00D953E2">
        <w:rPr>
          <w:rFonts w:ascii="Times New Roman" w:hAnsi="Times New Roman"/>
          <w:sz w:val="28"/>
          <w:szCs w:val="28"/>
        </w:rPr>
        <w:t xml:space="preserve">зарубежный опыт управления муниципальной территорией </w:t>
      </w:r>
      <w:r w:rsidRPr="00D953E2">
        <w:rPr>
          <w:rFonts w:ascii="Times New Roman" w:hAnsi="Times New Roman"/>
          <w:sz w:val="28"/>
          <w:szCs w:val="28"/>
        </w:rPr>
        <w:t>и оценить эффективность используемых</w:t>
      </w:r>
      <w:bookmarkStart w:id="0" w:name="YANDEX_14"/>
      <w:bookmarkEnd w:id="0"/>
      <w:r w:rsidR="00D953E2">
        <w:rPr>
          <w:rFonts w:ascii="Times New Roman" w:hAnsi="Times New Roman"/>
          <w:sz w:val="28"/>
          <w:szCs w:val="28"/>
        </w:rPr>
        <w:t xml:space="preserve"> </w:t>
      </w:r>
      <w:r w:rsidRPr="00D953E2">
        <w:rPr>
          <w:rFonts w:ascii="Times New Roman" w:hAnsi="Times New Roman"/>
          <w:sz w:val="28"/>
          <w:szCs w:val="28"/>
        </w:rPr>
        <w:t>методов</w:t>
      </w:r>
      <w:r w:rsidR="00D953E2">
        <w:rPr>
          <w:rFonts w:ascii="Times New Roman" w:hAnsi="Times New Roman"/>
          <w:sz w:val="28"/>
          <w:szCs w:val="28"/>
        </w:rPr>
        <w:t xml:space="preserve"> </w:t>
      </w:r>
      <w:r w:rsidR="0042578B" w:rsidRPr="00D953E2">
        <w:rPr>
          <w:rFonts w:ascii="Times New Roman" w:hAnsi="Times New Roman"/>
          <w:sz w:val="28"/>
          <w:szCs w:val="28"/>
        </w:rPr>
        <w:t>управления муниципальной территорией</w:t>
      </w:r>
      <w:r w:rsidRPr="00D953E2">
        <w:rPr>
          <w:rFonts w:ascii="Times New Roman" w:hAnsi="Times New Roman"/>
          <w:sz w:val="28"/>
          <w:szCs w:val="28"/>
        </w:rPr>
        <w:t>;</w:t>
      </w:r>
      <w:r w:rsidR="0042578B" w:rsidRPr="00D953E2">
        <w:rPr>
          <w:rFonts w:ascii="Times New Roman" w:hAnsi="Times New Roman"/>
          <w:sz w:val="28"/>
          <w:szCs w:val="28"/>
        </w:rPr>
        <w:t xml:space="preserve"> </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w:t>
      </w:r>
      <w:r w:rsidR="00D7308E" w:rsidRPr="00D953E2">
        <w:rPr>
          <w:rFonts w:ascii="Times New Roman" w:hAnsi="Times New Roman"/>
          <w:sz w:val="28"/>
          <w:szCs w:val="28"/>
        </w:rPr>
        <w:t xml:space="preserve"> проанализировать механизм управления муниципальной территорией Администрации Пролетарского района городского округа Саранск</w:t>
      </w:r>
      <w:r w:rsidRPr="00D953E2">
        <w:rPr>
          <w:rFonts w:ascii="Times New Roman" w:hAnsi="Times New Roman"/>
          <w:sz w:val="28"/>
          <w:szCs w:val="28"/>
        </w:rPr>
        <w:t>;</w:t>
      </w:r>
      <w:r w:rsidR="00D7308E" w:rsidRPr="00D953E2">
        <w:rPr>
          <w:rFonts w:ascii="Times New Roman" w:hAnsi="Times New Roman"/>
          <w:sz w:val="28"/>
          <w:szCs w:val="28"/>
        </w:rPr>
        <w:t xml:space="preserve"> </w:t>
      </w:r>
    </w:p>
    <w:p w:rsidR="00D7308E" w:rsidRPr="00D953E2" w:rsidRDefault="00D7308E" w:rsidP="00D953E2">
      <w:pPr>
        <w:widowControl w:val="0"/>
        <w:rPr>
          <w:rFonts w:ascii="Times New Roman" w:hAnsi="Times New Roman"/>
          <w:sz w:val="28"/>
          <w:szCs w:val="28"/>
        </w:rPr>
      </w:pPr>
      <w:r w:rsidRPr="00D953E2">
        <w:rPr>
          <w:rFonts w:ascii="Times New Roman" w:hAnsi="Times New Roman"/>
          <w:sz w:val="28"/>
          <w:szCs w:val="28"/>
        </w:rPr>
        <w:t>– оценить эффективность управления муниципальной территорией Администрации Пролетарского района городского округа Саранск</w:t>
      </w:r>
    </w:p>
    <w:p w:rsidR="002908E5" w:rsidRPr="00D953E2" w:rsidRDefault="002908E5" w:rsidP="00D953E2">
      <w:pPr>
        <w:widowControl w:val="0"/>
        <w:rPr>
          <w:rFonts w:ascii="Times New Roman" w:hAnsi="Times New Roman"/>
          <w:sz w:val="28"/>
          <w:szCs w:val="28"/>
        </w:rPr>
      </w:pPr>
      <w:r w:rsidRPr="00D953E2">
        <w:rPr>
          <w:rFonts w:ascii="Times New Roman" w:hAnsi="Times New Roman"/>
          <w:sz w:val="28"/>
          <w:szCs w:val="28"/>
        </w:rPr>
        <w:t xml:space="preserve">– разработать </w:t>
      </w:r>
      <w:r w:rsidR="00D7308E" w:rsidRPr="00D953E2">
        <w:rPr>
          <w:rFonts w:ascii="Times New Roman" w:hAnsi="Times New Roman"/>
          <w:sz w:val="28"/>
          <w:szCs w:val="28"/>
        </w:rPr>
        <w:t xml:space="preserve">направления совершенствования механизма </w:t>
      </w:r>
      <w:r w:rsidR="001440B4" w:rsidRPr="00D953E2">
        <w:rPr>
          <w:rFonts w:ascii="Times New Roman" w:hAnsi="Times New Roman"/>
          <w:sz w:val="28"/>
          <w:szCs w:val="28"/>
        </w:rPr>
        <w:t xml:space="preserve">управления </w:t>
      </w:r>
      <w:r w:rsidR="00D7308E" w:rsidRPr="00D953E2">
        <w:rPr>
          <w:rFonts w:ascii="Times New Roman" w:hAnsi="Times New Roman"/>
          <w:sz w:val="28"/>
          <w:szCs w:val="28"/>
        </w:rPr>
        <w:t>муниципальной территории</w:t>
      </w:r>
      <w:r w:rsidRPr="00D953E2">
        <w:rPr>
          <w:rFonts w:ascii="Times New Roman" w:hAnsi="Times New Roman"/>
          <w:sz w:val="28"/>
          <w:szCs w:val="28"/>
        </w:rPr>
        <w:t>.</w:t>
      </w:r>
    </w:p>
    <w:p w:rsidR="002908E5" w:rsidRPr="00D953E2" w:rsidRDefault="002908E5" w:rsidP="00D953E2">
      <w:pPr>
        <w:widowControl w:val="0"/>
        <w:rPr>
          <w:rFonts w:ascii="Times New Roman" w:hAnsi="Times New Roman"/>
          <w:sz w:val="28"/>
          <w:szCs w:val="28"/>
        </w:rPr>
      </w:pPr>
      <w:r w:rsidRPr="00D953E2">
        <w:rPr>
          <w:rFonts w:ascii="Times New Roman" w:hAnsi="Times New Roman"/>
          <w:bCs/>
          <w:sz w:val="28"/>
          <w:szCs w:val="28"/>
        </w:rPr>
        <w:t xml:space="preserve">Практическая значимость работы. </w:t>
      </w:r>
      <w:r w:rsidRPr="00D953E2">
        <w:rPr>
          <w:rFonts w:ascii="Times New Roman" w:hAnsi="Times New Roman"/>
          <w:sz w:val="28"/>
          <w:szCs w:val="28"/>
        </w:rPr>
        <w:t xml:space="preserve">Практическая значимость работы состоит в том, что содержащиеся в ней теоретические, методические и практические разработки, выводы и </w:t>
      </w:r>
      <w:r w:rsidR="0042578B" w:rsidRPr="00D953E2">
        <w:rPr>
          <w:rFonts w:ascii="Times New Roman" w:hAnsi="Times New Roman"/>
          <w:sz w:val="28"/>
          <w:szCs w:val="28"/>
        </w:rPr>
        <w:t xml:space="preserve">направления совершенствования механизма муниципальной территории </w:t>
      </w:r>
      <w:r w:rsidRPr="00D953E2">
        <w:rPr>
          <w:rFonts w:ascii="Times New Roman" w:hAnsi="Times New Roman"/>
          <w:sz w:val="28"/>
          <w:szCs w:val="28"/>
        </w:rPr>
        <w:t xml:space="preserve">могут быть использованы для повышения эффективности процесса управления </w:t>
      </w:r>
      <w:r w:rsidR="0042578B" w:rsidRPr="00D953E2">
        <w:rPr>
          <w:rFonts w:ascii="Times New Roman" w:hAnsi="Times New Roman"/>
          <w:sz w:val="28"/>
          <w:szCs w:val="28"/>
        </w:rPr>
        <w:t xml:space="preserve">муниципальной территорией </w:t>
      </w:r>
      <w:r w:rsidRPr="00D953E2">
        <w:rPr>
          <w:rFonts w:ascii="Times New Roman" w:hAnsi="Times New Roman"/>
          <w:sz w:val="28"/>
          <w:szCs w:val="28"/>
        </w:rPr>
        <w:t xml:space="preserve">не только </w:t>
      </w:r>
      <w:r w:rsidR="0042578B" w:rsidRPr="00D953E2">
        <w:rPr>
          <w:rFonts w:ascii="Times New Roman" w:hAnsi="Times New Roman"/>
          <w:sz w:val="28"/>
          <w:szCs w:val="28"/>
        </w:rPr>
        <w:t xml:space="preserve">в </w:t>
      </w:r>
      <w:r w:rsidRPr="00D953E2">
        <w:rPr>
          <w:rFonts w:ascii="Times New Roman" w:hAnsi="Times New Roman"/>
          <w:sz w:val="28"/>
          <w:szCs w:val="28"/>
        </w:rPr>
        <w:t>крупных, но также средних и малых го</w:t>
      </w:r>
      <w:r w:rsidR="0042578B" w:rsidRPr="00D953E2">
        <w:rPr>
          <w:rFonts w:ascii="Times New Roman" w:hAnsi="Times New Roman"/>
          <w:sz w:val="28"/>
          <w:szCs w:val="28"/>
        </w:rPr>
        <w:t>родах</w:t>
      </w:r>
      <w:r w:rsidRPr="00D953E2">
        <w:rPr>
          <w:rFonts w:ascii="Times New Roman" w:hAnsi="Times New Roman"/>
          <w:sz w:val="28"/>
          <w:szCs w:val="28"/>
        </w:rPr>
        <w:t>.</w:t>
      </w:r>
    </w:p>
    <w:p w:rsidR="00D953E2" w:rsidRDefault="00D953E2">
      <w:pPr>
        <w:rPr>
          <w:rFonts w:ascii="Times New Roman" w:hAnsi="Times New Roman"/>
          <w:sz w:val="28"/>
          <w:szCs w:val="28"/>
        </w:rPr>
      </w:pPr>
      <w:r>
        <w:rPr>
          <w:rFonts w:ascii="Times New Roman" w:hAnsi="Times New Roman"/>
          <w:sz w:val="28"/>
          <w:szCs w:val="28"/>
        </w:rPr>
        <w:br w:type="page"/>
      </w:r>
    </w:p>
    <w:p w:rsidR="00FD4406" w:rsidRPr="00D953E2" w:rsidRDefault="00FD4406" w:rsidP="00D953E2">
      <w:pPr>
        <w:widowControl w:val="0"/>
        <w:rPr>
          <w:rFonts w:ascii="Times New Roman" w:hAnsi="Times New Roman"/>
          <w:b/>
          <w:sz w:val="28"/>
          <w:szCs w:val="28"/>
        </w:rPr>
      </w:pPr>
      <w:r w:rsidRPr="00D953E2">
        <w:rPr>
          <w:rFonts w:ascii="Times New Roman" w:hAnsi="Times New Roman"/>
          <w:b/>
          <w:sz w:val="28"/>
          <w:szCs w:val="28"/>
          <w:lang w:val="en-US"/>
        </w:rPr>
        <w:t>I</w:t>
      </w:r>
      <w:r w:rsidRPr="00D953E2">
        <w:rPr>
          <w:rFonts w:ascii="Times New Roman" w:hAnsi="Times New Roman"/>
          <w:b/>
          <w:sz w:val="28"/>
          <w:szCs w:val="28"/>
        </w:rPr>
        <w:t>. Теоретические основы управления муниципальной территорией</w:t>
      </w:r>
    </w:p>
    <w:p w:rsidR="00D953E2" w:rsidRDefault="00D953E2" w:rsidP="00D953E2">
      <w:pPr>
        <w:widowControl w:val="0"/>
        <w:rPr>
          <w:rFonts w:ascii="Times New Roman" w:hAnsi="Times New Roman"/>
          <w:b/>
          <w:sz w:val="28"/>
          <w:szCs w:val="28"/>
        </w:rPr>
      </w:pPr>
    </w:p>
    <w:p w:rsidR="00FD4406" w:rsidRPr="00D953E2" w:rsidRDefault="00FD4406" w:rsidP="00D953E2">
      <w:pPr>
        <w:widowControl w:val="0"/>
        <w:rPr>
          <w:rFonts w:ascii="Times New Roman" w:hAnsi="Times New Roman"/>
          <w:b/>
          <w:sz w:val="28"/>
          <w:szCs w:val="28"/>
        </w:rPr>
      </w:pPr>
      <w:r w:rsidRPr="00D953E2">
        <w:rPr>
          <w:rFonts w:ascii="Times New Roman" w:hAnsi="Times New Roman"/>
          <w:b/>
          <w:sz w:val="28"/>
          <w:szCs w:val="28"/>
          <w:lang w:val="en-US"/>
        </w:rPr>
        <w:t>I</w:t>
      </w:r>
      <w:r w:rsidRPr="00D953E2">
        <w:rPr>
          <w:rFonts w:ascii="Times New Roman" w:hAnsi="Times New Roman"/>
          <w:b/>
          <w:sz w:val="28"/>
          <w:szCs w:val="28"/>
        </w:rPr>
        <w:t>.1 Понятие управления муниципальной территорией</w:t>
      </w:r>
    </w:p>
    <w:p w:rsidR="001250F7" w:rsidRPr="00D953E2" w:rsidRDefault="001250F7" w:rsidP="00D953E2">
      <w:pPr>
        <w:widowControl w:val="0"/>
        <w:rPr>
          <w:rFonts w:ascii="Times New Roman" w:hAnsi="Times New Roman"/>
          <w:b/>
          <w:sz w:val="28"/>
          <w:szCs w:val="28"/>
        </w:rPr>
      </w:pPr>
    </w:p>
    <w:p w:rsidR="00152C94" w:rsidRPr="00D953E2" w:rsidRDefault="00152C94" w:rsidP="00D953E2">
      <w:pPr>
        <w:widowControl w:val="0"/>
        <w:tabs>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Местное</w:t>
      </w:r>
      <w:r w:rsidR="00D953E2">
        <w:rPr>
          <w:rFonts w:ascii="Times New Roman" w:hAnsi="Times New Roman"/>
          <w:sz w:val="28"/>
          <w:szCs w:val="28"/>
        </w:rPr>
        <w:t xml:space="preserve"> </w:t>
      </w:r>
      <w:r w:rsidRPr="00D953E2">
        <w:rPr>
          <w:rFonts w:ascii="Times New Roman" w:hAnsi="Times New Roman"/>
          <w:sz w:val="28"/>
          <w:szCs w:val="28"/>
        </w:rPr>
        <w:t>самоуправление</w:t>
      </w:r>
      <w:r w:rsidR="00D953E2">
        <w:rPr>
          <w:rFonts w:ascii="Times New Roman" w:hAnsi="Times New Roman"/>
          <w:sz w:val="28"/>
          <w:szCs w:val="28"/>
        </w:rPr>
        <w:t xml:space="preserve"> </w:t>
      </w:r>
      <w:r w:rsidRPr="00D953E2">
        <w:rPr>
          <w:rFonts w:ascii="Times New Roman" w:hAnsi="Times New Roman"/>
          <w:sz w:val="28"/>
          <w:szCs w:val="28"/>
        </w:rPr>
        <w:t>осуществляется</w:t>
      </w:r>
      <w:r w:rsidR="00D953E2">
        <w:rPr>
          <w:rFonts w:ascii="Times New Roman" w:hAnsi="Times New Roman"/>
          <w:sz w:val="28"/>
          <w:szCs w:val="28"/>
        </w:rPr>
        <w:t xml:space="preserve"> </w:t>
      </w:r>
      <w:r w:rsidRPr="00D953E2">
        <w:rPr>
          <w:rFonts w:ascii="Times New Roman" w:hAnsi="Times New Roman"/>
          <w:sz w:val="28"/>
          <w:szCs w:val="28"/>
        </w:rPr>
        <w:t>на определённой</w:t>
      </w:r>
      <w:r w:rsidR="00D953E2">
        <w:rPr>
          <w:rFonts w:ascii="Times New Roman" w:hAnsi="Times New Roman"/>
          <w:sz w:val="28"/>
          <w:szCs w:val="28"/>
        </w:rPr>
        <w:t xml:space="preserve"> </w:t>
      </w:r>
      <w:r w:rsidRPr="00D953E2">
        <w:rPr>
          <w:rFonts w:ascii="Times New Roman" w:hAnsi="Times New Roman"/>
          <w:sz w:val="28"/>
          <w:szCs w:val="28"/>
        </w:rPr>
        <w:t>территории (территориальное самоуправление).</w:t>
      </w:r>
      <w:r w:rsidR="00D953E2">
        <w:rPr>
          <w:rFonts w:ascii="Times New Roman" w:hAnsi="Times New Roman"/>
          <w:sz w:val="28"/>
          <w:szCs w:val="28"/>
        </w:rPr>
        <w:t xml:space="preserve"> </w:t>
      </w: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РФ</w:t>
      </w:r>
      <w:r w:rsidR="00D953E2">
        <w:rPr>
          <w:rFonts w:ascii="Times New Roman" w:hAnsi="Times New Roman"/>
          <w:sz w:val="28"/>
          <w:szCs w:val="28"/>
        </w:rPr>
        <w:t xml:space="preserve"> </w:t>
      </w:r>
      <w:r w:rsidRPr="00D953E2">
        <w:rPr>
          <w:rFonts w:ascii="Times New Roman" w:hAnsi="Times New Roman"/>
          <w:sz w:val="28"/>
          <w:szCs w:val="28"/>
        </w:rPr>
        <w:t>местное</w:t>
      </w:r>
      <w:r w:rsidR="00D953E2">
        <w:rPr>
          <w:rFonts w:ascii="Times New Roman" w:hAnsi="Times New Roman"/>
          <w:sz w:val="28"/>
          <w:szCs w:val="28"/>
        </w:rPr>
        <w:t xml:space="preserve"> </w:t>
      </w:r>
      <w:r w:rsidRPr="00D953E2">
        <w:rPr>
          <w:rFonts w:ascii="Times New Roman" w:hAnsi="Times New Roman"/>
          <w:sz w:val="28"/>
          <w:szCs w:val="28"/>
        </w:rPr>
        <w:t>самоуправление осуществляется на всей её территории в городских, сельских поселениях и на других территориях. ФЗ «Об общих принципах организации местного самоуправления</w:t>
      </w:r>
      <w:r w:rsidR="00D953E2">
        <w:rPr>
          <w:rFonts w:ascii="Times New Roman" w:hAnsi="Times New Roman"/>
          <w:sz w:val="28"/>
          <w:szCs w:val="28"/>
        </w:rPr>
        <w:t xml:space="preserve"> </w:t>
      </w:r>
      <w:r w:rsidRPr="00D953E2">
        <w:rPr>
          <w:rFonts w:ascii="Times New Roman" w:hAnsi="Times New Roman"/>
          <w:sz w:val="28"/>
          <w:szCs w:val="28"/>
        </w:rPr>
        <w:t>РФ» № 131 от 06.10.2003 г.</w:t>
      </w:r>
      <w:r w:rsidR="00D953E2">
        <w:rPr>
          <w:rFonts w:ascii="Times New Roman" w:hAnsi="Times New Roman"/>
          <w:sz w:val="28"/>
          <w:szCs w:val="28"/>
        </w:rPr>
        <w:t xml:space="preserve"> </w:t>
      </w:r>
      <w:r w:rsidRPr="00D953E2">
        <w:rPr>
          <w:rFonts w:ascii="Times New Roman" w:hAnsi="Times New Roman"/>
          <w:sz w:val="28"/>
          <w:szCs w:val="28"/>
        </w:rPr>
        <w:t>относит к этим территориям территории городов, посёлков, станиц, районов (уездов), сельских округов (волостей, сельсоветов) и других муниципальных образований.</w:t>
      </w:r>
    </w:p>
    <w:p w:rsidR="00152C94" w:rsidRPr="00D953E2" w:rsidRDefault="00152C94" w:rsidP="00D9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К городским поселениям</w:t>
      </w:r>
      <w:r w:rsidR="00D953E2">
        <w:rPr>
          <w:rFonts w:ascii="Times New Roman" w:hAnsi="Times New Roman"/>
          <w:sz w:val="28"/>
          <w:szCs w:val="28"/>
        </w:rPr>
        <w:t xml:space="preserve"> </w:t>
      </w:r>
      <w:r w:rsidRPr="00D953E2">
        <w:rPr>
          <w:rFonts w:ascii="Times New Roman" w:hAnsi="Times New Roman"/>
          <w:sz w:val="28"/>
          <w:szCs w:val="28"/>
        </w:rPr>
        <w:t xml:space="preserve">в РФ относятся города и посёлки городского типа. </w:t>
      </w:r>
    </w:p>
    <w:p w:rsidR="00152C94" w:rsidRPr="00D953E2" w:rsidRDefault="00152C94" w:rsidP="00D9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К первым относятся: города федерального значения (их всего два - Москва и Санкт-Петербург); города республиканского, областного, краевого и окружного (автономного округа) значения; города районного значения.</w:t>
      </w:r>
    </w:p>
    <w:p w:rsidR="00152C94" w:rsidRPr="00D953E2" w:rsidRDefault="00152C94" w:rsidP="00D9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К посёлкам городского типа относятся: рабочие посёлки, курортные посёлки и дачные посёлки.</w:t>
      </w:r>
    </w:p>
    <w:p w:rsidR="00152C94" w:rsidRPr="00D953E2" w:rsidRDefault="00152C94" w:rsidP="00D9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К сельским поселениям на территории РФ относятся: сельские районы, сельсоветы, сельские посёлки, села, деревни, станицы, хутора, аулы и т.п.</w:t>
      </w:r>
      <w:r w:rsidR="001250F7" w:rsidRPr="00D953E2">
        <w:rPr>
          <w:rFonts w:ascii="Times New Roman" w:hAnsi="Times New Roman"/>
          <w:sz w:val="28"/>
          <w:szCs w:val="28"/>
        </w:rPr>
        <w:t xml:space="preserve"> [1].</w:t>
      </w:r>
    </w:p>
    <w:p w:rsidR="00152C94" w:rsidRPr="00D953E2" w:rsidRDefault="00152C94" w:rsidP="00D9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Как видно из приведённого перечня территорий, местное самоуправление в РФ осуществляется, прежде всего,</w:t>
      </w:r>
      <w:r w:rsidR="00D953E2">
        <w:rPr>
          <w:rFonts w:ascii="Times New Roman" w:hAnsi="Times New Roman"/>
          <w:sz w:val="28"/>
          <w:szCs w:val="28"/>
        </w:rPr>
        <w:t xml:space="preserve"> </w:t>
      </w: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пределах</w:t>
      </w:r>
      <w:r w:rsidR="00D953E2">
        <w:rPr>
          <w:rFonts w:ascii="Times New Roman" w:hAnsi="Times New Roman"/>
          <w:sz w:val="28"/>
          <w:szCs w:val="28"/>
        </w:rPr>
        <w:t xml:space="preserve"> </w:t>
      </w:r>
      <w:r w:rsidRPr="00D953E2">
        <w:rPr>
          <w:rFonts w:ascii="Times New Roman" w:hAnsi="Times New Roman"/>
          <w:sz w:val="28"/>
          <w:szCs w:val="28"/>
        </w:rPr>
        <w:t>определённых</w:t>
      </w:r>
      <w:r w:rsidR="00D953E2">
        <w:rPr>
          <w:rFonts w:ascii="Times New Roman" w:hAnsi="Times New Roman"/>
          <w:sz w:val="28"/>
          <w:szCs w:val="28"/>
        </w:rPr>
        <w:t xml:space="preserve"> </w:t>
      </w:r>
      <w:r w:rsidRPr="00D953E2">
        <w:rPr>
          <w:rFonts w:ascii="Times New Roman" w:hAnsi="Times New Roman"/>
          <w:sz w:val="28"/>
          <w:szCs w:val="28"/>
        </w:rPr>
        <w:t>административно-территориальных</w:t>
      </w:r>
      <w:r w:rsidR="00D953E2">
        <w:rPr>
          <w:rFonts w:ascii="Times New Roman" w:hAnsi="Times New Roman"/>
          <w:sz w:val="28"/>
          <w:szCs w:val="28"/>
        </w:rPr>
        <w:t xml:space="preserve"> </w:t>
      </w:r>
      <w:r w:rsidRPr="00D953E2">
        <w:rPr>
          <w:rFonts w:ascii="Times New Roman" w:hAnsi="Times New Roman"/>
          <w:sz w:val="28"/>
          <w:szCs w:val="28"/>
        </w:rPr>
        <w:t>единиц,</w:t>
      </w:r>
      <w:r w:rsidR="00D953E2">
        <w:rPr>
          <w:rFonts w:ascii="Times New Roman" w:hAnsi="Times New Roman"/>
          <w:sz w:val="28"/>
          <w:szCs w:val="28"/>
        </w:rPr>
        <w:t xml:space="preserve"> </w:t>
      </w:r>
      <w:r w:rsidRPr="00D953E2">
        <w:rPr>
          <w:rFonts w:ascii="Times New Roman" w:hAnsi="Times New Roman"/>
          <w:sz w:val="28"/>
          <w:szCs w:val="28"/>
        </w:rPr>
        <w:t>которые</w:t>
      </w:r>
      <w:r w:rsidR="00D953E2">
        <w:rPr>
          <w:rFonts w:ascii="Times New Roman" w:hAnsi="Times New Roman"/>
          <w:sz w:val="28"/>
          <w:szCs w:val="28"/>
        </w:rPr>
        <w:t xml:space="preserve"> </w:t>
      </w:r>
      <w:r w:rsidRPr="00D953E2">
        <w:rPr>
          <w:rFonts w:ascii="Times New Roman" w:hAnsi="Times New Roman"/>
          <w:sz w:val="28"/>
          <w:szCs w:val="28"/>
        </w:rPr>
        <w:t>образуют территориальное устройство каждого из субъектов РФ и относятся к компетенции последних. Однако</w:t>
      </w:r>
      <w:r w:rsidR="00D953E2">
        <w:rPr>
          <w:rFonts w:ascii="Times New Roman" w:hAnsi="Times New Roman"/>
          <w:sz w:val="28"/>
          <w:szCs w:val="28"/>
        </w:rPr>
        <w:t xml:space="preserve"> </w:t>
      </w:r>
      <w:r w:rsidRPr="00D953E2">
        <w:rPr>
          <w:rFonts w:ascii="Times New Roman" w:hAnsi="Times New Roman"/>
          <w:sz w:val="28"/>
          <w:szCs w:val="28"/>
        </w:rPr>
        <w:t>территориальные</w:t>
      </w:r>
      <w:r w:rsidR="00D953E2">
        <w:rPr>
          <w:rFonts w:ascii="Times New Roman" w:hAnsi="Times New Roman"/>
          <w:sz w:val="28"/>
          <w:szCs w:val="28"/>
        </w:rPr>
        <w:t xml:space="preserve"> </w:t>
      </w:r>
      <w:r w:rsidRPr="00D953E2">
        <w:rPr>
          <w:rFonts w:ascii="Times New Roman" w:hAnsi="Times New Roman"/>
          <w:sz w:val="28"/>
          <w:szCs w:val="28"/>
        </w:rPr>
        <w:t>основы</w:t>
      </w:r>
      <w:r w:rsidR="00D953E2">
        <w:rPr>
          <w:rFonts w:ascii="Times New Roman" w:hAnsi="Times New Roman"/>
          <w:sz w:val="28"/>
          <w:szCs w:val="28"/>
        </w:rPr>
        <w:t xml:space="preserve"> </w:t>
      </w:r>
      <w:r w:rsidRPr="00D953E2">
        <w:rPr>
          <w:rFonts w:ascii="Times New Roman" w:hAnsi="Times New Roman"/>
          <w:sz w:val="28"/>
          <w:szCs w:val="28"/>
        </w:rPr>
        <w:t>местного самоуправления</w:t>
      </w:r>
      <w:r w:rsidR="00D953E2">
        <w:rPr>
          <w:rFonts w:ascii="Times New Roman" w:hAnsi="Times New Roman"/>
          <w:sz w:val="28"/>
          <w:szCs w:val="28"/>
        </w:rPr>
        <w:t xml:space="preserve"> </w:t>
      </w:r>
      <w:r w:rsidRPr="00D953E2">
        <w:rPr>
          <w:rFonts w:ascii="Times New Roman" w:hAnsi="Times New Roman"/>
          <w:sz w:val="28"/>
          <w:szCs w:val="28"/>
        </w:rPr>
        <w:t>не</w:t>
      </w:r>
      <w:r w:rsidR="00D953E2">
        <w:rPr>
          <w:rFonts w:ascii="Times New Roman" w:hAnsi="Times New Roman"/>
          <w:sz w:val="28"/>
          <w:szCs w:val="28"/>
        </w:rPr>
        <w:t xml:space="preserve"> </w:t>
      </w:r>
      <w:r w:rsidRPr="00D953E2">
        <w:rPr>
          <w:rFonts w:ascii="Times New Roman" w:hAnsi="Times New Roman"/>
          <w:sz w:val="28"/>
          <w:szCs w:val="28"/>
        </w:rPr>
        <w:t>всегда могут</w:t>
      </w:r>
      <w:r w:rsidR="00D953E2">
        <w:rPr>
          <w:rFonts w:ascii="Times New Roman" w:hAnsi="Times New Roman"/>
          <w:sz w:val="28"/>
          <w:szCs w:val="28"/>
        </w:rPr>
        <w:t xml:space="preserve"> </w:t>
      </w:r>
      <w:r w:rsidRPr="00D953E2">
        <w:rPr>
          <w:rFonts w:ascii="Times New Roman" w:hAnsi="Times New Roman"/>
          <w:sz w:val="28"/>
          <w:szCs w:val="28"/>
        </w:rPr>
        <w:t>совпадать</w:t>
      </w:r>
      <w:r w:rsidR="00D953E2">
        <w:rPr>
          <w:rFonts w:ascii="Times New Roman" w:hAnsi="Times New Roman"/>
          <w:sz w:val="28"/>
          <w:szCs w:val="28"/>
        </w:rPr>
        <w:t xml:space="preserve"> </w:t>
      </w:r>
      <w:r w:rsidRPr="00D953E2">
        <w:rPr>
          <w:rFonts w:ascii="Times New Roman" w:hAnsi="Times New Roman"/>
          <w:sz w:val="28"/>
          <w:szCs w:val="28"/>
        </w:rPr>
        <w:t>с административно-территориальными единицами. Оно может осуществляться и на территориях, не являющихся таковыми: округ (район) в городе: село; деревня; станица и др.</w:t>
      </w:r>
      <w:r w:rsidR="00D34409" w:rsidRPr="00D953E2">
        <w:rPr>
          <w:rFonts w:ascii="Times New Roman" w:hAnsi="Times New Roman"/>
          <w:sz w:val="28"/>
          <w:szCs w:val="28"/>
        </w:rPr>
        <w:t xml:space="preserve"> </w:t>
      </w:r>
      <w:r w:rsidR="0075518F" w:rsidRPr="00D953E2">
        <w:rPr>
          <w:rFonts w:ascii="Times New Roman" w:hAnsi="Times New Roman"/>
          <w:sz w:val="28"/>
          <w:szCs w:val="28"/>
        </w:rPr>
        <w:t>[37].</w:t>
      </w:r>
    </w:p>
    <w:p w:rsidR="00FD4406" w:rsidRPr="00D953E2" w:rsidRDefault="00152C94" w:rsidP="00D9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953E2">
        <w:rPr>
          <w:rFonts w:ascii="Times New Roman" w:hAnsi="Times New Roman"/>
          <w:sz w:val="28"/>
          <w:szCs w:val="28"/>
        </w:rP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Муниципальная территория —</w:t>
      </w:r>
      <w:r w:rsidR="00D953E2">
        <w:rPr>
          <w:rFonts w:ascii="Times New Roman" w:hAnsi="Times New Roman"/>
          <w:sz w:val="28"/>
          <w:szCs w:val="28"/>
        </w:rPr>
        <w:t xml:space="preserve"> </w:t>
      </w:r>
      <w:r w:rsidRPr="00D953E2">
        <w:rPr>
          <w:rFonts w:ascii="Times New Roman" w:hAnsi="Times New Roman"/>
          <w:sz w:val="28"/>
          <w:szCs w:val="28"/>
        </w:rPr>
        <w:t>это</w:t>
      </w:r>
      <w:r w:rsidR="00D953E2">
        <w:rPr>
          <w:rFonts w:ascii="Times New Roman" w:hAnsi="Times New Roman"/>
          <w:sz w:val="28"/>
          <w:szCs w:val="28"/>
        </w:rPr>
        <w:t xml:space="preserve"> </w:t>
      </w:r>
      <w:r w:rsidRPr="00D953E2">
        <w:rPr>
          <w:rFonts w:ascii="Times New Roman" w:hAnsi="Times New Roman"/>
          <w:sz w:val="28"/>
          <w:szCs w:val="28"/>
        </w:rPr>
        <w:t>не просто территория, пространство, служащее местом размещения</w:t>
      </w:r>
      <w:r w:rsidR="00D953E2">
        <w:rPr>
          <w:rFonts w:ascii="Times New Roman" w:hAnsi="Times New Roman"/>
          <w:sz w:val="28"/>
          <w:szCs w:val="28"/>
        </w:rPr>
        <w:t xml:space="preserve"> </w:t>
      </w:r>
      <w:r w:rsidRPr="00D953E2">
        <w:rPr>
          <w:rFonts w:ascii="Times New Roman" w:hAnsi="Times New Roman"/>
          <w:sz w:val="28"/>
          <w:szCs w:val="28"/>
        </w:rPr>
        <w:t>промышленных объектов, развития производительных сил</w:t>
      </w:r>
      <w:r w:rsidR="00D953E2">
        <w:rPr>
          <w:rFonts w:ascii="Times New Roman" w:hAnsi="Times New Roman"/>
          <w:sz w:val="28"/>
          <w:szCs w:val="28"/>
        </w:rPr>
        <w:t xml:space="preserve"> </w:t>
      </w:r>
      <w:r w:rsidRPr="00D953E2">
        <w:rPr>
          <w:rFonts w:ascii="Times New Roman" w:hAnsi="Times New Roman"/>
          <w:sz w:val="28"/>
          <w:szCs w:val="28"/>
        </w:rPr>
        <w:t>общества; это</w:t>
      </w:r>
      <w:r w:rsidR="00D953E2">
        <w:rPr>
          <w:rFonts w:ascii="Times New Roman" w:hAnsi="Times New Roman"/>
          <w:sz w:val="28"/>
          <w:szCs w:val="28"/>
        </w:rPr>
        <w:t xml:space="preserve"> </w:t>
      </w:r>
      <w:r w:rsidRPr="00D953E2">
        <w:rPr>
          <w:rFonts w:ascii="Times New Roman" w:hAnsi="Times New Roman"/>
          <w:sz w:val="28"/>
          <w:szCs w:val="28"/>
        </w:rPr>
        <w:t>природная среда, предназначенная создать для существования и развития общества благоприятные условия.</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xml:space="preserve"> К</w:t>
      </w:r>
      <w:r w:rsidR="00D953E2">
        <w:rPr>
          <w:rFonts w:ascii="Times New Roman" w:hAnsi="Times New Roman"/>
          <w:sz w:val="28"/>
          <w:szCs w:val="28"/>
        </w:rPr>
        <w:t xml:space="preserve"> </w:t>
      </w:r>
      <w:r w:rsidR="00CF3E4C" w:rsidRPr="00D953E2">
        <w:rPr>
          <w:rFonts w:ascii="Times New Roman" w:hAnsi="Times New Roman"/>
          <w:sz w:val="28"/>
          <w:szCs w:val="28"/>
        </w:rPr>
        <w:t>муниципальной территории</w:t>
      </w:r>
      <w:r w:rsidRPr="00D953E2">
        <w:rPr>
          <w:rFonts w:ascii="Times New Roman" w:hAnsi="Times New Roman"/>
          <w:sz w:val="28"/>
          <w:szCs w:val="28"/>
        </w:rPr>
        <w:t xml:space="preserve"> законодательство относит</w:t>
      </w:r>
      <w:r w:rsidR="00D953E2">
        <w:rPr>
          <w:rFonts w:ascii="Times New Roman" w:hAnsi="Times New Roman"/>
          <w:sz w:val="28"/>
          <w:szCs w:val="28"/>
        </w:rPr>
        <w:t xml:space="preserve"> </w:t>
      </w:r>
      <w:r w:rsidRPr="00D953E2">
        <w:rPr>
          <w:rFonts w:ascii="Times New Roman" w:hAnsi="Times New Roman"/>
          <w:sz w:val="28"/>
          <w:szCs w:val="28"/>
        </w:rPr>
        <w:t>все</w:t>
      </w:r>
      <w:r w:rsidR="00D953E2">
        <w:rPr>
          <w:rFonts w:ascii="Times New Roman" w:hAnsi="Times New Roman"/>
          <w:sz w:val="28"/>
          <w:szCs w:val="28"/>
        </w:rPr>
        <w:t xml:space="preserve"> </w:t>
      </w:r>
      <w:r w:rsidRPr="00D953E2">
        <w:rPr>
          <w:rFonts w:ascii="Times New Roman" w:hAnsi="Times New Roman"/>
          <w:sz w:val="28"/>
          <w:szCs w:val="28"/>
        </w:rPr>
        <w:t>земли, находящиеся в пределах</w:t>
      </w:r>
      <w:r w:rsidR="00CF3E4C" w:rsidRPr="00D953E2">
        <w:rPr>
          <w:rFonts w:ascii="Times New Roman" w:hAnsi="Times New Roman"/>
          <w:sz w:val="28"/>
          <w:szCs w:val="28"/>
        </w:rPr>
        <w:t xml:space="preserve"> муниципалитетов</w:t>
      </w:r>
      <w:r w:rsidRPr="00D953E2">
        <w:rPr>
          <w:rFonts w:ascii="Times New Roman" w:hAnsi="Times New Roman"/>
          <w:sz w:val="28"/>
          <w:szCs w:val="28"/>
        </w:rPr>
        <w:t>, которая</w:t>
      </w:r>
      <w:r w:rsidR="00D953E2">
        <w:rPr>
          <w:rFonts w:ascii="Times New Roman" w:hAnsi="Times New Roman"/>
          <w:sz w:val="28"/>
          <w:szCs w:val="28"/>
        </w:rPr>
        <w:t xml:space="preserve"> </w:t>
      </w:r>
      <w:r w:rsidRPr="00D953E2">
        <w:rPr>
          <w:rFonts w:ascii="Times New Roman" w:hAnsi="Times New Roman"/>
          <w:sz w:val="28"/>
          <w:szCs w:val="28"/>
        </w:rPr>
        <w:t>является для</w:t>
      </w:r>
      <w:r w:rsidR="00D953E2">
        <w:rPr>
          <w:rFonts w:ascii="Times New Roman" w:hAnsi="Times New Roman"/>
          <w:sz w:val="28"/>
          <w:szCs w:val="28"/>
        </w:rPr>
        <w:t xml:space="preserve"> </w:t>
      </w:r>
      <w:r w:rsidRPr="00D953E2">
        <w:rPr>
          <w:rFonts w:ascii="Times New Roman" w:hAnsi="Times New Roman"/>
          <w:sz w:val="28"/>
          <w:szCs w:val="28"/>
        </w:rPr>
        <w:t>них</w:t>
      </w:r>
      <w:r w:rsidR="00D953E2">
        <w:rPr>
          <w:rFonts w:ascii="Times New Roman" w:hAnsi="Times New Roman"/>
          <w:sz w:val="28"/>
          <w:szCs w:val="28"/>
        </w:rPr>
        <w:t xml:space="preserve"> </w:t>
      </w:r>
      <w:r w:rsidRPr="00D953E2">
        <w:rPr>
          <w:rFonts w:ascii="Times New Roman" w:hAnsi="Times New Roman"/>
          <w:sz w:val="28"/>
          <w:szCs w:val="28"/>
        </w:rPr>
        <w:t xml:space="preserve">внешней границей. </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xml:space="preserve">Черта </w:t>
      </w:r>
      <w:r w:rsidR="00CF3E4C" w:rsidRPr="00D953E2">
        <w:rPr>
          <w:rFonts w:ascii="Times New Roman" w:hAnsi="Times New Roman"/>
          <w:sz w:val="28"/>
          <w:szCs w:val="28"/>
        </w:rPr>
        <w:t xml:space="preserve">муниципалитетов </w:t>
      </w:r>
      <w:r w:rsidRPr="00D953E2">
        <w:rPr>
          <w:rFonts w:ascii="Times New Roman" w:hAnsi="Times New Roman"/>
          <w:sz w:val="28"/>
          <w:szCs w:val="28"/>
        </w:rPr>
        <w:t xml:space="preserve">отделяет земли </w:t>
      </w:r>
      <w:r w:rsidR="00CF3E4C" w:rsidRPr="00D953E2">
        <w:rPr>
          <w:rFonts w:ascii="Times New Roman" w:hAnsi="Times New Roman"/>
          <w:sz w:val="28"/>
          <w:szCs w:val="28"/>
        </w:rPr>
        <w:t xml:space="preserve">муниципального образования </w:t>
      </w:r>
      <w:r w:rsidRPr="00D953E2">
        <w:rPr>
          <w:rFonts w:ascii="Times New Roman" w:hAnsi="Times New Roman"/>
          <w:sz w:val="28"/>
          <w:szCs w:val="28"/>
        </w:rPr>
        <w:t>от иных земель. Установление и изменение черты</w:t>
      </w:r>
      <w:r w:rsidR="00CF3E4C" w:rsidRPr="00D953E2">
        <w:rPr>
          <w:rFonts w:ascii="Times New Roman" w:hAnsi="Times New Roman"/>
          <w:sz w:val="28"/>
          <w:szCs w:val="28"/>
        </w:rPr>
        <w:t xml:space="preserve"> образования</w:t>
      </w:r>
      <w:r w:rsidR="00D953E2">
        <w:rPr>
          <w:rFonts w:ascii="Times New Roman" w:hAnsi="Times New Roman"/>
          <w:sz w:val="28"/>
          <w:szCs w:val="28"/>
        </w:rPr>
        <w:t xml:space="preserve"> </w:t>
      </w:r>
      <w:r w:rsidRPr="00D953E2">
        <w:rPr>
          <w:rFonts w:ascii="Times New Roman" w:hAnsi="Times New Roman"/>
          <w:sz w:val="28"/>
          <w:szCs w:val="28"/>
        </w:rPr>
        <w:t>определяется, на основе утвер</w:t>
      </w:r>
      <w:r w:rsidR="00CF3E4C" w:rsidRPr="00D953E2">
        <w:rPr>
          <w:rFonts w:ascii="Times New Roman" w:hAnsi="Times New Roman"/>
          <w:sz w:val="28"/>
          <w:szCs w:val="28"/>
        </w:rPr>
        <w:t>ждё</w:t>
      </w:r>
      <w:r w:rsidRPr="00D953E2">
        <w:rPr>
          <w:rFonts w:ascii="Times New Roman" w:hAnsi="Times New Roman"/>
          <w:sz w:val="28"/>
          <w:szCs w:val="28"/>
        </w:rPr>
        <w:t>нной градостроительной</w:t>
      </w:r>
      <w:r w:rsidR="00D953E2">
        <w:rPr>
          <w:rFonts w:ascii="Times New Roman" w:hAnsi="Times New Roman"/>
          <w:sz w:val="28"/>
          <w:szCs w:val="28"/>
        </w:rPr>
        <w:t xml:space="preserve"> </w:t>
      </w:r>
      <w:r w:rsidRPr="00D953E2">
        <w:rPr>
          <w:rFonts w:ascii="Times New Roman" w:hAnsi="Times New Roman"/>
          <w:sz w:val="28"/>
          <w:szCs w:val="28"/>
        </w:rPr>
        <w:t>и землеустроительной документации, законами субъектов</w:t>
      </w:r>
      <w:r w:rsidR="00D953E2">
        <w:rPr>
          <w:rFonts w:ascii="Times New Roman" w:hAnsi="Times New Roman"/>
          <w:sz w:val="28"/>
          <w:szCs w:val="28"/>
        </w:rPr>
        <w:t xml:space="preserve"> </w:t>
      </w:r>
      <w:r w:rsidRPr="00D953E2">
        <w:rPr>
          <w:rFonts w:ascii="Times New Roman" w:hAnsi="Times New Roman"/>
          <w:sz w:val="28"/>
          <w:szCs w:val="28"/>
        </w:rPr>
        <w:t>Российской Федерации</w:t>
      </w:r>
      <w:r w:rsidR="0075518F" w:rsidRPr="00D953E2">
        <w:rPr>
          <w:rFonts w:ascii="Times New Roman" w:hAnsi="Times New Roman"/>
          <w:sz w:val="28"/>
          <w:szCs w:val="28"/>
        </w:rPr>
        <w:t xml:space="preserve"> [39]</w:t>
      </w:r>
      <w:r w:rsidRPr="00D953E2">
        <w:rPr>
          <w:rFonts w:ascii="Times New Roman" w:hAnsi="Times New Roman"/>
          <w:sz w:val="28"/>
          <w:szCs w:val="28"/>
        </w:rPr>
        <w:t>.</w:t>
      </w:r>
      <w:r w:rsidR="00184B93" w:rsidRPr="00D953E2">
        <w:rPr>
          <w:rFonts w:ascii="Times New Roman" w:hAnsi="Times New Roman"/>
          <w:sz w:val="28"/>
          <w:szCs w:val="28"/>
        </w:rPr>
        <w:t xml:space="preserve"> </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Муниципальные образования, действуя через органы местного самоуправления, выполняют своего рода «подготовительную работу», необходимую для организации эффективного использования земли. В качестве инструмента, реализующего такой механизм управления, может и должен использоваться гражданско-правовой подход к управлению землёй, при котором набор и уровень норм и способов по управлению землей устанавливается в зависимости от целевого использования земельных участков.</w:t>
      </w:r>
      <w:r w:rsidR="00184B93" w:rsidRPr="00D953E2">
        <w:rPr>
          <w:rFonts w:ascii="Times New Roman" w:hAnsi="Times New Roman"/>
          <w:sz w:val="28"/>
          <w:szCs w:val="28"/>
        </w:rPr>
        <w:t xml:space="preserve"> </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Практически во всех экономически развитых странах основой управления земельными ресурсами городов является государственное регулирование правоотношений на землю, хотя принципы, формы и подходы к правовому решению этой проблемы в разных странах существенно различаются.</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 xml:space="preserve">Примером основ управления земельными ресурсами для России могут служить существующие в настоящее время нижеуказанные </w:t>
      </w:r>
      <w:r w:rsidRPr="00D953E2">
        <w:rPr>
          <w:rFonts w:ascii="Times New Roman" w:hAnsi="Times New Roman"/>
          <w:iCs/>
          <w:sz w:val="28"/>
          <w:szCs w:val="28"/>
        </w:rPr>
        <w:t xml:space="preserve">субъекты управления </w:t>
      </w:r>
      <w:r w:rsidRPr="00D953E2">
        <w:rPr>
          <w:rFonts w:ascii="Times New Roman" w:hAnsi="Times New Roman"/>
          <w:sz w:val="28"/>
          <w:szCs w:val="28"/>
        </w:rPr>
        <w:t>и</w:t>
      </w:r>
      <w:r w:rsidRPr="00D953E2">
        <w:rPr>
          <w:rFonts w:ascii="Times New Roman" w:hAnsi="Times New Roman"/>
          <w:iCs/>
          <w:sz w:val="28"/>
          <w:szCs w:val="28"/>
        </w:rPr>
        <w:t xml:space="preserve"> субъекты права</w:t>
      </w:r>
      <w:r w:rsidRPr="00D953E2">
        <w:rPr>
          <w:rFonts w:ascii="Times New Roman" w:hAnsi="Times New Roman"/>
          <w:sz w:val="28"/>
          <w:szCs w:val="28"/>
        </w:rPr>
        <w:t>.</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 xml:space="preserve">1. </w:t>
      </w:r>
      <w:r w:rsidRPr="00D953E2">
        <w:rPr>
          <w:rFonts w:ascii="Times New Roman" w:hAnsi="Times New Roman"/>
          <w:bCs/>
          <w:sz w:val="28"/>
          <w:szCs w:val="28"/>
        </w:rPr>
        <w:t>Субъектами управления</w:t>
      </w:r>
      <w:r w:rsidRPr="00D953E2">
        <w:rPr>
          <w:rFonts w:ascii="Times New Roman" w:hAnsi="Times New Roman"/>
          <w:sz w:val="28"/>
          <w:szCs w:val="28"/>
        </w:rPr>
        <w:t xml:space="preserve"> являются:</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представительные органы РФ и муниципальных образований;</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государственные исполнительные органы;</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исполнительные органы муниципальных образований.</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 xml:space="preserve">2. </w:t>
      </w:r>
      <w:r w:rsidRPr="00D953E2">
        <w:rPr>
          <w:rFonts w:ascii="Times New Roman" w:hAnsi="Times New Roman"/>
          <w:bCs/>
          <w:sz w:val="28"/>
          <w:szCs w:val="28"/>
        </w:rPr>
        <w:t>Субъекты права</w:t>
      </w:r>
      <w:r w:rsidRPr="00D953E2">
        <w:rPr>
          <w:rFonts w:ascii="Times New Roman" w:hAnsi="Times New Roman"/>
          <w:sz w:val="28"/>
          <w:szCs w:val="28"/>
        </w:rPr>
        <w:t>, осуществляющие управление земельными ресурсами:</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хозяйствующие субъекты;</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органы государственной власти и местного самоуправления в соответствии с компетенцией, установленной законодательством;</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физические или юридические лица, уполномоченные органами власти.</w:t>
      </w:r>
    </w:p>
    <w:p w:rsidR="0075518F"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В соответствии со сложившейся ситуацией земельные ресурсы рассматриваются как территория в целом, на которой осуществляется жизнедеятельность социума, и как обособленные земельные участки — части территории субъекта РФ, муниципального района, города и</w:t>
      </w:r>
      <w:r w:rsidR="00D953E2">
        <w:rPr>
          <w:rFonts w:ascii="Times New Roman" w:hAnsi="Times New Roman"/>
          <w:sz w:val="28"/>
          <w:szCs w:val="28"/>
        </w:rPr>
        <w:t xml:space="preserve"> </w:t>
      </w:r>
      <w:r w:rsidRPr="00D953E2">
        <w:rPr>
          <w:rFonts w:ascii="Times New Roman" w:hAnsi="Times New Roman"/>
          <w:sz w:val="28"/>
          <w:szCs w:val="28"/>
        </w:rPr>
        <w:t>т.</w:t>
      </w:r>
      <w:r w:rsidR="00D953E2">
        <w:rPr>
          <w:rFonts w:ascii="Times New Roman" w:hAnsi="Times New Roman"/>
          <w:sz w:val="28"/>
          <w:szCs w:val="28"/>
        </w:rPr>
        <w:t xml:space="preserve"> </w:t>
      </w:r>
      <w:r w:rsidRPr="00D953E2">
        <w:rPr>
          <w:rFonts w:ascii="Times New Roman" w:hAnsi="Times New Roman"/>
          <w:sz w:val="28"/>
          <w:szCs w:val="28"/>
        </w:rPr>
        <w:t>д., имеющие площадь, границы, местоположение, правовой статус и другие характеристики, отражаемые в Государственном земельном кадастре.</w:t>
      </w:r>
      <w:r w:rsidR="00184B93" w:rsidRPr="00D953E2">
        <w:rPr>
          <w:rFonts w:ascii="Times New Roman" w:hAnsi="Times New Roman"/>
          <w:sz w:val="28"/>
          <w:szCs w:val="28"/>
        </w:rPr>
        <w:t xml:space="preserve"> </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Управление направлено на повышение эффективности использования земельных ресурсов, вовлечение земельных участков в гражданский оборот на основе:</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а)</w:t>
      </w:r>
      <w:r w:rsidR="00D953E2">
        <w:rPr>
          <w:rFonts w:ascii="Times New Roman" w:hAnsi="Times New Roman"/>
          <w:sz w:val="28"/>
          <w:szCs w:val="28"/>
        </w:rPr>
        <w:t xml:space="preserve"> </w:t>
      </w:r>
      <w:r w:rsidRPr="00D953E2">
        <w:rPr>
          <w:rFonts w:ascii="Times New Roman" w:hAnsi="Times New Roman"/>
          <w:sz w:val="28"/>
          <w:szCs w:val="28"/>
        </w:rPr>
        <w:t>возможности оперативной государственной регистрации прав на земельный участок;</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б) формирования объекта недвижимости, определения его правового статуса;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разработки и утверждения системы законодательных и нормативных актов об установлении (определении) сервитутов, ограничений и обременений, целевого назначения земельного участка;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г)</w:t>
      </w:r>
      <w:r w:rsidR="00D953E2">
        <w:rPr>
          <w:rFonts w:ascii="Times New Roman" w:hAnsi="Times New Roman"/>
          <w:sz w:val="28"/>
          <w:szCs w:val="28"/>
        </w:rPr>
        <w:t xml:space="preserve"> </w:t>
      </w:r>
      <w:r w:rsidRPr="00D953E2">
        <w:rPr>
          <w:rFonts w:ascii="Times New Roman" w:hAnsi="Times New Roman"/>
          <w:sz w:val="28"/>
          <w:szCs w:val="28"/>
        </w:rPr>
        <w:t>наличия земельно-информационной системы, основанной на данных Государственного земельного кадастра;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д)</w:t>
      </w:r>
      <w:r w:rsidR="00D953E2">
        <w:rPr>
          <w:rFonts w:ascii="Times New Roman" w:hAnsi="Times New Roman"/>
          <w:sz w:val="28"/>
          <w:szCs w:val="28"/>
        </w:rPr>
        <w:t xml:space="preserve"> </w:t>
      </w:r>
      <w:r w:rsidRPr="00D953E2">
        <w:rPr>
          <w:rFonts w:ascii="Times New Roman" w:hAnsi="Times New Roman"/>
          <w:sz w:val="28"/>
          <w:szCs w:val="28"/>
        </w:rPr>
        <w:t>создания и развития инфраструктуры рынка оборота земельных участков и/или прав на земельные участки, включающего специализированные кредитные учреждения, риэлтеров, институт оценки и др.;</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е)</w:t>
      </w:r>
      <w:r w:rsidR="00D953E2">
        <w:rPr>
          <w:rFonts w:ascii="Times New Roman" w:hAnsi="Times New Roman"/>
          <w:sz w:val="28"/>
          <w:szCs w:val="28"/>
        </w:rPr>
        <w:t xml:space="preserve"> </w:t>
      </w:r>
      <w:r w:rsidRPr="00D953E2">
        <w:rPr>
          <w:rFonts w:ascii="Times New Roman" w:hAnsi="Times New Roman"/>
          <w:sz w:val="28"/>
          <w:szCs w:val="28"/>
        </w:rPr>
        <w:t>определения порядка ценообразования на земельные участки (права на них), передаваемые в гражданский оборот;</w:t>
      </w:r>
    </w:p>
    <w:p w:rsidR="000A0CF8" w:rsidRPr="00D953E2" w:rsidRDefault="000428CE" w:rsidP="00D953E2">
      <w:pPr>
        <w:widowControl w:val="0"/>
        <w:rPr>
          <w:rFonts w:ascii="Times New Roman" w:hAnsi="Times New Roman"/>
          <w:sz w:val="28"/>
          <w:szCs w:val="28"/>
        </w:rPr>
      </w:pPr>
      <w:r w:rsidRPr="00D953E2">
        <w:rPr>
          <w:rFonts w:ascii="Times New Roman" w:hAnsi="Times New Roman"/>
          <w:sz w:val="28"/>
          <w:szCs w:val="28"/>
        </w:rPr>
        <w:t>ж)</w:t>
      </w:r>
      <w:r w:rsidR="00D953E2">
        <w:rPr>
          <w:rFonts w:ascii="Times New Roman" w:hAnsi="Times New Roman"/>
          <w:sz w:val="28"/>
          <w:szCs w:val="28"/>
        </w:rPr>
        <w:t xml:space="preserve"> </w:t>
      </w:r>
      <w:r w:rsidR="000A0CF8" w:rsidRPr="00D953E2">
        <w:rPr>
          <w:rFonts w:ascii="Times New Roman" w:hAnsi="Times New Roman"/>
          <w:sz w:val="28"/>
          <w:szCs w:val="28"/>
        </w:rPr>
        <w:t>определения нормативов землепользования (участков, передаваемых в соответствии с целевым назначением под социальные и другие объекты, а также в рамках реализации городских заказов и программ);</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з)</w:t>
      </w:r>
      <w:r w:rsidR="00D953E2">
        <w:rPr>
          <w:rFonts w:ascii="Times New Roman" w:hAnsi="Times New Roman"/>
          <w:sz w:val="28"/>
          <w:szCs w:val="28"/>
        </w:rPr>
        <w:t xml:space="preserve"> </w:t>
      </w:r>
      <w:r w:rsidRPr="00D953E2">
        <w:rPr>
          <w:rFonts w:ascii="Times New Roman" w:hAnsi="Times New Roman"/>
          <w:sz w:val="28"/>
          <w:szCs w:val="28"/>
        </w:rPr>
        <w:t>сверхнормативных участков, передаваемых за дополнительную плату и</w:t>
      </w:r>
      <w:r w:rsidR="00D953E2">
        <w:rPr>
          <w:rFonts w:ascii="Times New Roman" w:hAnsi="Times New Roman"/>
          <w:sz w:val="28"/>
          <w:szCs w:val="28"/>
        </w:rPr>
        <w:t xml:space="preserve"> </w:t>
      </w:r>
      <w:r w:rsidRPr="00D953E2">
        <w:rPr>
          <w:rFonts w:ascii="Times New Roman" w:hAnsi="Times New Roman"/>
          <w:sz w:val="28"/>
          <w:szCs w:val="28"/>
        </w:rPr>
        <w:t>т.</w:t>
      </w:r>
      <w:r w:rsidR="00D953E2">
        <w:rPr>
          <w:rFonts w:ascii="Times New Roman" w:hAnsi="Times New Roman"/>
          <w:sz w:val="28"/>
          <w:szCs w:val="28"/>
        </w:rPr>
        <w:t xml:space="preserve"> </w:t>
      </w:r>
      <w:r w:rsidRPr="00D953E2">
        <w:rPr>
          <w:rFonts w:ascii="Times New Roman" w:hAnsi="Times New Roman"/>
          <w:sz w:val="28"/>
          <w:szCs w:val="28"/>
        </w:rPr>
        <w:t>п.);</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и) проведения кадастровой оценки земель.</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Исходя из этого земельные участки подлежат обязательному межеванию и регистрации прав на них. Действие сервитутов, обременяющих использование земельных участков в городе, предусматривает учет особенностей существования городской среды и возможностей дополнения перечня сервитутов по установленной процедуре в интересах города по инициативе уполномоченного органа.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Управление земельными ресурсами, в основном, направлено на: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а)</w:t>
      </w:r>
      <w:r w:rsidR="00D953E2">
        <w:rPr>
          <w:rFonts w:ascii="Times New Roman" w:hAnsi="Times New Roman"/>
          <w:sz w:val="28"/>
          <w:szCs w:val="28"/>
        </w:rPr>
        <w:t xml:space="preserve"> </w:t>
      </w:r>
      <w:r w:rsidRPr="00D953E2">
        <w:rPr>
          <w:rFonts w:ascii="Times New Roman" w:hAnsi="Times New Roman"/>
          <w:sz w:val="28"/>
          <w:szCs w:val="28"/>
        </w:rPr>
        <w:t>увеличение налоговых и неналоговых поступлений в бюджет всех уровней за счет вовлечения в гражданский оборот неиспользуемых земельных участков, повышения эффективности их использования;</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б) сокращение потерь финансовых средств от проведения встречных расчетов между пользователями земельными ресурсами и органами власти города;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вовлечение в арендные отношения льготных категорий землепользователей, использующих участки для целей, не соответствующих заявленным при предоставлении льгот;</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г)</w:t>
      </w:r>
      <w:r w:rsidR="00D953E2">
        <w:rPr>
          <w:rFonts w:ascii="Times New Roman" w:hAnsi="Times New Roman"/>
          <w:sz w:val="28"/>
          <w:szCs w:val="28"/>
        </w:rPr>
        <w:t xml:space="preserve"> </w:t>
      </w:r>
      <w:r w:rsidRPr="00D953E2">
        <w:rPr>
          <w:rFonts w:ascii="Times New Roman" w:hAnsi="Times New Roman"/>
          <w:sz w:val="28"/>
          <w:szCs w:val="28"/>
        </w:rPr>
        <w:t>введение экономически обоснованных нормативов по эксплуатации и содержанию городских земельный ресурсов;</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д)</w:t>
      </w:r>
      <w:r w:rsidR="00D953E2">
        <w:rPr>
          <w:rFonts w:ascii="Times New Roman" w:hAnsi="Times New Roman"/>
          <w:sz w:val="28"/>
          <w:szCs w:val="28"/>
        </w:rPr>
        <w:t xml:space="preserve"> </w:t>
      </w:r>
      <w:r w:rsidRPr="00D953E2">
        <w:rPr>
          <w:rFonts w:ascii="Times New Roman" w:hAnsi="Times New Roman"/>
          <w:sz w:val="28"/>
          <w:szCs w:val="28"/>
        </w:rPr>
        <w:t>оптимизацию структуры земельных ресурсов;</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е)</w:t>
      </w:r>
      <w:r w:rsidR="00D953E2">
        <w:rPr>
          <w:rFonts w:ascii="Times New Roman" w:hAnsi="Times New Roman"/>
          <w:sz w:val="28"/>
          <w:szCs w:val="28"/>
        </w:rPr>
        <w:t xml:space="preserve"> </w:t>
      </w:r>
      <w:r w:rsidRPr="00D953E2">
        <w:rPr>
          <w:rFonts w:ascii="Times New Roman" w:hAnsi="Times New Roman"/>
          <w:sz w:val="28"/>
          <w:szCs w:val="28"/>
        </w:rPr>
        <w:t>формирование инфраструктуры управления:</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развитие рыночной инфраструктуры и негосударственного сектора экономики;</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определение социально-экономических стандартов (нормативов), обеспечиваемых городом для населения;</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создание благоприятных экономических и организационных условий для функционирования хозяйствующих субъектов, развития малого и среднего предпринимательства;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совместимость и объединение баз данных различных городских ведомств в единое информационное пространство и обеспечение оперативного доступа к данным;</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развитие института управляющих;</w:t>
      </w:r>
    </w:p>
    <w:p w:rsidR="000A0CF8"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D323CF" w:rsidRPr="00D953E2">
        <w:rPr>
          <w:rFonts w:ascii="Times New Roman" w:hAnsi="Times New Roman"/>
          <w:sz w:val="28"/>
          <w:szCs w:val="28"/>
        </w:rPr>
        <w:t>ж)</w:t>
      </w:r>
      <w:r>
        <w:rPr>
          <w:rFonts w:ascii="Times New Roman" w:hAnsi="Times New Roman"/>
          <w:sz w:val="28"/>
          <w:szCs w:val="28"/>
        </w:rPr>
        <w:t xml:space="preserve"> </w:t>
      </w:r>
      <w:r w:rsidR="000A0CF8" w:rsidRPr="00D953E2">
        <w:rPr>
          <w:rFonts w:ascii="Times New Roman" w:hAnsi="Times New Roman"/>
          <w:sz w:val="28"/>
          <w:szCs w:val="28"/>
        </w:rPr>
        <w:t>усиление контроля органов власти за выполнением условий закрепления земельных ресурсов на праве хозяйственного ведения и оперативного управления, передачи в доверительное управление, аренду, лизинг, договоров купли-продажи, в том числе обязательств покупателя в части использования приобретенного земельного участка, за выполнением инвестором взятых на себя обязательств, планов приватизации;</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з)</w:t>
      </w:r>
      <w:r w:rsidR="00D953E2">
        <w:rPr>
          <w:rFonts w:ascii="Times New Roman" w:hAnsi="Times New Roman"/>
          <w:sz w:val="28"/>
          <w:szCs w:val="28"/>
        </w:rPr>
        <w:t xml:space="preserve"> </w:t>
      </w:r>
      <w:r w:rsidRPr="00D953E2">
        <w:rPr>
          <w:rFonts w:ascii="Times New Roman" w:hAnsi="Times New Roman"/>
          <w:sz w:val="28"/>
          <w:szCs w:val="28"/>
        </w:rPr>
        <w:t>совершенствование нормативно-правовой базы управления земельными ресурсами, формирование организационных и финансовых условий, обеспечивающих эффективное управление землей.</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организацию информационной системы, базирующейся на следующих основных принципах:</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единая система идентификации земельных участков, основанная на кадастровом делении;</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однократность ввода информации;</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ответственность за полноту и достоверность введенной информации;</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обеспечение доступа пользователя к информации и блокирование несанкционированного доступа;</w:t>
      </w:r>
    </w:p>
    <w:p w:rsidR="000A0CF8" w:rsidRPr="00D953E2" w:rsidRDefault="000A0CF8"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обеспечение интегрированного перекрестного контроля достоверности информации в системе</w:t>
      </w:r>
      <w:r w:rsidR="0075518F" w:rsidRPr="00D953E2">
        <w:rPr>
          <w:rFonts w:ascii="Times New Roman" w:hAnsi="Times New Roman"/>
          <w:sz w:val="28"/>
          <w:szCs w:val="28"/>
        </w:rPr>
        <w:t xml:space="preserve"> [35]</w:t>
      </w:r>
      <w:r w:rsidRPr="00D953E2">
        <w:rPr>
          <w:rFonts w:ascii="Times New Roman" w:hAnsi="Times New Roman"/>
          <w:sz w:val="28"/>
          <w:szCs w:val="28"/>
        </w:rPr>
        <w:t>.</w:t>
      </w:r>
      <w:r w:rsidR="00184B93" w:rsidRPr="00D953E2">
        <w:rPr>
          <w:rFonts w:ascii="Times New Roman" w:hAnsi="Times New Roman"/>
          <w:sz w:val="28"/>
          <w:szCs w:val="28"/>
        </w:rPr>
        <w:t xml:space="preserve"> </w:t>
      </w:r>
    </w:p>
    <w:p w:rsidR="001C64EA" w:rsidRPr="00D953E2" w:rsidRDefault="00CF3E4C" w:rsidP="00D953E2">
      <w:pPr>
        <w:widowControl w:val="0"/>
        <w:rPr>
          <w:rFonts w:ascii="Times New Roman" w:hAnsi="Times New Roman"/>
          <w:sz w:val="28"/>
          <w:szCs w:val="28"/>
        </w:rPr>
      </w:pPr>
      <w:r w:rsidRPr="00D953E2">
        <w:rPr>
          <w:rFonts w:ascii="Times New Roman" w:hAnsi="Times New Roman"/>
          <w:sz w:val="28"/>
          <w:szCs w:val="28"/>
        </w:rPr>
        <w:t>Муниципальная территория</w:t>
      </w:r>
      <w:r w:rsidR="00D953E2">
        <w:rPr>
          <w:rFonts w:ascii="Times New Roman" w:hAnsi="Times New Roman"/>
          <w:sz w:val="28"/>
          <w:szCs w:val="28"/>
        </w:rPr>
        <w:t xml:space="preserve"> </w:t>
      </w:r>
      <w:r w:rsidRPr="00D953E2">
        <w:rPr>
          <w:rFonts w:ascii="Times New Roman" w:hAnsi="Times New Roman"/>
          <w:sz w:val="28"/>
          <w:szCs w:val="28"/>
        </w:rPr>
        <w:t>образуе</w:t>
      </w:r>
      <w:r w:rsidR="001C64EA" w:rsidRPr="00D953E2">
        <w:rPr>
          <w:rFonts w:ascii="Times New Roman" w:hAnsi="Times New Roman"/>
          <w:sz w:val="28"/>
          <w:szCs w:val="28"/>
        </w:rPr>
        <w:t>т сложный</w:t>
      </w:r>
      <w:r w:rsidR="00D953E2">
        <w:rPr>
          <w:rFonts w:ascii="Times New Roman" w:hAnsi="Times New Roman"/>
          <w:sz w:val="28"/>
          <w:szCs w:val="28"/>
        </w:rPr>
        <w:t xml:space="preserve"> </w:t>
      </w:r>
      <w:r w:rsidR="001C64EA" w:rsidRPr="00D953E2">
        <w:rPr>
          <w:rFonts w:ascii="Times New Roman" w:hAnsi="Times New Roman"/>
          <w:sz w:val="28"/>
          <w:szCs w:val="28"/>
        </w:rPr>
        <w:t>состав, в</w:t>
      </w:r>
      <w:r w:rsidR="00D953E2">
        <w:rPr>
          <w:rFonts w:ascii="Times New Roman" w:hAnsi="Times New Roman"/>
          <w:sz w:val="28"/>
          <w:szCs w:val="28"/>
        </w:rPr>
        <w:t xml:space="preserve"> </w:t>
      </w:r>
      <w:r w:rsidR="001C64EA" w:rsidRPr="00D953E2">
        <w:rPr>
          <w:rFonts w:ascii="Times New Roman" w:hAnsi="Times New Roman"/>
          <w:sz w:val="28"/>
          <w:szCs w:val="28"/>
        </w:rPr>
        <w:t>который входят земельные участки:</w:t>
      </w:r>
    </w:p>
    <w:p w:rsidR="000428CE"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жилой</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общественной</w:t>
      </w:r>
      <w:r w:rsidR="00D953E2">
        <w:rPr>
          <w:rFonts w:ascii="Times New Roman" w:hAnsi="Times New Roman"/>
          <w:sz w:val="28"/>
          <w:szCs w:val="28"/>
        </w:rPr>
        <w:t xml:space="preserve"> </w:t>
      </w:r>
      <w:r w:rsidRPr="00D953E2">
        <w:rPr>
          <w:rFonts w:ascii="Times New Roman" w:hAnsi="Times New Roman"/>
          <w:sz w:val="28"/>
          <w:szCs w:val="28"/>
        </w:rPr>
        <w:t>застройки,</w:t>
      </w:r>
      <w:r w:rsidR="00D953E2">
        <w:rPr>
          <w:rFonts w:ascii="Times New Roman" w:hAnsi="Times New Roman"/>
          <w:sz w:val="28"/>
          <w:szCs w:val="28"/>
        </w:rPr>
        <w:t xml:space="preserve"> </w:t>
      </w:r>
      <w:r w:rsidRPr="00D953E2">
        <w:rPr>
          <w:rFonts w:ascii="Times New Roman" w:hAnsi="Times New Roman"/>
          <w:sz w:val="28"/>
          <w:szCs w:val="28"/>
        </w:rPr>
        <w:t>занятые</w:t>
      </w:r>
      <w:r w:rsidR="00D953E2">
        <w:rPr>
          <w:rFonts w:ascii="Times New Roman" w:hAnsi="Times New Roman"/>
          <w:sz w:val="28"/>
          <w:szCs w:val="28"/>
        </w:rPr>
        <w:t xml:space="preserve"> </w:t>
      </w:r>
      <w:r w:rsidRPr="00D953E2">
        <w:rPr>
          <w:rFonts w:ascii="Times New Roman" w:hAnsi="Times New Roman"/>
          <w:sz w:val="28"/>
          <w:szCs w:val="28"/>
        </w:rPr>
        <w:t>жилыми, культурно-бытовыми, административными,</w:t>
      </w:r>
      <w:r w:rsidR="00D953E2">
        <w:rPr>
          <w:rFonts w:ascii="Times New Roman" w:hAnsi="Times New Roman"/>
          <w:sz w:val="28"/>
          <w:szCs w:val="28"/>
        </w:rPr>
        <w:t xml:space="preserve"> </w:t>
      </w:r>
      <w:r w:rsidRPr="00D953E2">
        <w:rPr>
          <w:rFonts w:ascii="Times New Roman" w:hAnsi="Times New Roman"/>
          <w:sz w:val="28"/>
          <w:szCs w:val="28"/>
        </w:rPr>
        <w:t>культовыми</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иными</w:t>
      </w:r>
      <w:r w:rsidR="00D953E2">
        <w:rPr>
          <w:rFonts w:ascii="Times New Roman" w:hAnsi="Times New Roman"/>
          <w:sz w:val="28"/>
          <w:szCs w:val="28"/>
        </w:rPr>
        <w:t xml:space="preserve"> </w:t>
      </w:r>
      <w:r w:rsidRPr="00D953E2">
        <w:rPr>
          <w:rFonts w:ascii="Times New Roman" w:hAnsi="Times New Roman"/>
          <w:sz w:val="28"/>
          <w:szCs w:val="28"/>
        </w:rPr>
        <w:t>зданиями, строениями</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сооружениями</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предназначенные</w:t>
      </w:r>
      <w:r w:rsidR="00D953E2">
        <w:rPr>
          <w:rFonts w:ascii="Times New Roman" w:hAnsi="Times New Roman"/>
          <w:sz w:val="28"/>
          <w:szCs w:val="28"/>
        </w:rPr>
        <w:t xml:space="preserve"> </w:t>
      </w:r>
      <w:r w:rsidRPr="00D953E2">
        <w:rPr>
          <w:rFonts w:ascii="Times New Roman" w:hAnsi="Times New Roman"/>
          <w:sz w:val="28"/>
          <w:szCs w:val="28"/>
        </w:rPr>
        <w:t>для</w:t>
      </w:r>
      <w:r w:rsidR="00D953E2">
        <w:rPr>
          <w:rFonts w:ascii="Times New Roman" w:hAnsi="Times New Roman"/>
          <w:sz w:val="28"/>
          <w:szCs w:val="28"/>
        </w:rPr>
        <w:t xml:space="preserve"> </w:t>
      </w:r>
      <w:r w:rsidRPr="00D953E2">
        <w:rPr>
          <w:rFonts w:ascii="Times New Roman" w:hAnsi="Times New Roman"/>
          <w:sz w:val="28"/>
          <w:szCs w:val="28"/>
        </w:rPr>
        <w:t>этих</w:t>
      </w:r>
      <w:r w:rsidR="00D953E2">
        <w:rPr>
          <w:rFonts w:ascii="Times New Roman" w:hAnsi="Times New Roman"/>
          <w:sz w:val="28"/>
          <w:szCs w:val="28"/>
        </w:rPr>
        <w:t xml:space="preserve"> </w:t>
      </w:r>
      <w:r w:rsidRPr="00D953E2">
        <w:rPr>
          <w:rFonts w:ascii="Times New Roman" w:hAnsi="Times New Roman"/>
          <w:sz w:val="28"/>
          <w:szCs w:val="28"/>
        </w:rPr>
        <w:t>целей;</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общего</w:t>
      </w:r>
      <w:r w:rsidR="00D953E2">
        <w:rPr>
          <w:rFonts w:ascii="Times New Roman" w:hAnsi="Times New Roman"/>
          <w:sz w:val="28"/>
          <w:szCs w:val="28"/>
        </w:rPr>
        <w:t xml:space="preserve"> </w:t>
      </w:r>
      <w:r w:rsidRPr="00D953E2">
        <w:rPr>
          <w:rFonts w:ascii="Times New Roman" w:hAnsi="Times New Roman"/>
          <w:sz w:val="28"/>
          <w:szCs w:val="28"/>
        </w:rPr>
        <w:t>пользования,</w:t>
      </w:r>
      <w:r w:rsidR="00D953E2">
        <w:rPr>
          <w:rFonts w:ascii="Times New Roman" w:hAnsi="Times New Roman"/>
          <w:sz w:val="28"/>
          <w:szCs w:val="28"/>
        </w:rPr>
        <w:t xml:space="preserve"> </w:t>
      </w:r>
      <w:r w:rsidRPr="00D953E2">
        <w:rPr>
          <w:rFonts w:ascii="Times New Roman" w:hAnsi="Times New Roman"/>
          <w:sz w:val="28"/>
          <w:szCs w:val="28"/>
        </w:rPr>
        <w:t>занятые</w:t>
      </w:r>
      <w:r w:rsidR="00D953E2">
        <w:rPr>
          <w:rFonts w:ascii="Times New Roman" w:hAnsi="Times New Roman"/>
          <w:sz w:val="28"/>
          <w:szCs w:val="28"/>
        </w:rPr>
        <w:t xml:space="preserve"> </w:t>
      </w:r>
      <w:r w:rsidRPr="00D953E2">
        <w:rPr>
          <w:rFonts w:ascii="Times New Roman" w:hAnsi="Times New Roman"/>
          <w:sz w:val="28"/>
          <w:szCs w:val="28"/>
        </w:rPr>
        <w:t>площадями,</w:t>
      </w:r>
      <w:r w:rsidR="00D953E2">
        <w:rPr>
          <w:rFonts w:ascii="Times New Roman" w:hAnsi="Times New Roman"/>
          <w:sz w:val="28"/>
          <w:szCs w:val="28"/>
        </w:rPr>
        <w:t xml:space="preserve"> </w:t>
      </w:r>
      <w:r w:rsidRPr="00D953E2">
        <w:rPr>
          <w:rFonts w:ascii="Times New Roman" w:hAnsi="Times New Roman"/>
          <w:sz w:val="28"/>
          <w:szCs w:val="28"/>
        </w:rPr>
        <w:t>улицами, проездами, дорогами,</w:t>
      </w:r>
      <w:r w:rsidR="00CF3E4C" w:rsidRPr="00D953E2">
        <w:rPr>
          <w:rFonts w:ascii="Times New Roman" w:hAnsi="Times New Roman"/>
          <w:sz w:val="28"/>
          <w:szCs w:val="28"/>
        </w:rPr>
        <w:t xml:space="preserve"> набережными, парками, скверами, бульварами, пляжами и иными объектами и предназначенные для</w:t>
      </w:r>
      <w:r w:rsidR="00D953E2">
        <w:rPr>
          <w:rFonts w:ascii="Times New Roman" w:hAnsi="Times New Roman"/>
          <w:sz w:val="28"/>
          <w:szCs w:val="28"/>
        </w:rPr>
        <w:t xml:space="preserve"> </w:t>
      </w:r>
      <w:r w:rsidR="00CF3E4C" w:rsidRPr="00D953E2">
        <w:rPr>
          <w:rFonts w:ascii="Times New Roman" w:hAnsi="Times New Roman"/>
          <w:sz w:val="28"/>
          <w:szCs w:val="28"/>
        </w:rPr>
        <w:t>удовлетворения</w:t>
      </w:r>
      <w:r w:rsidR="00D953E2">
        <w:rPr>
          <w:rFonts w:ascii="Times New Roman" w:hAnsi="Times New Roman"/>
          <w:sz w:val="28"/>
          <w:szCs w:val="28"/>
        </w:rPr>
        <w:t xml:space="preserve"> </w:t>
      </w:r>
      <w:r w:rsidR="00CF3E4C" w:rsidRPr="00D953E2">
        <w:rPr>
          <w:rFonts w:ascii="Times New Roman" w:hAnsi="Times New Roman"/>
          <w:sz w:val="28"/>
          <w:szCs w:val="28"/>
        </w:rPr>
        <w:t>общественных нужд населения;</w:t>
      </w:r>
    </w:p>
    <w:p w:rsidR="000428CE" w:rsidRPr="00D953E2" w:rsidRDefault="001C64EA" w:rsidP="00D953E2">
      <w:pPr>
        <w:widowControl w:val="0"/>
        <w:rPr>
          <w:rFonts w:ascii="Times New Roman" w:hAnsi="Times New Roman"/>
          <w:sz w:val="28"/>
          <w:szCs w:val="28"/>
        </w:rPr>
      </w:pP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промышленной, коммерческой</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коммунально-складской</w:t>
      </w:r>
      <w:r w:rsidR="00D953E2">
        <w:rPr>
          <w:rFonts w:ascii="Times New Roman" w:hAnsi="Times New Roman"/>
          <w:sz w:val="28"/>
          <w:szCs w:val="28"/>
        </w:rPr>
        <w:t xml:space="preserve"> </w:t>
      </w:r>
      <w:r w:rsidRPr="00D953E2">
        <w:rPr>
          <w:rFonts w:ascii="Times New Roman" w:hAnsi="Times New Roman"/>
          <w:sz w:val="28"/>
          <w:szCs w:val="28"/>
        </w:rPr>
        <w:t>застройки;</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транспорта, связи,</w:t>
      </w:r>
      <w:r w:rsidR="00D953E2">
        <w:rPr>
          <w:rFonts w:ascii="Times New Roman" w:hAnsi="Times New Roman"/>
          <w:sz w:val="28"/>
          <w:szCs w:val="28"/>
        </w:rPr>
        <w:t xml:space="preserve"> </w:t>
      </w:r>
      <w:r w:rsidRPr="00D953E2">
        <w:rPr>
          <w:rFonts w:ascii="Times New Roman" w:hAnsi="Times New Roman"/>
          <w:sz w:val="28"/>
          <w:szCs w:val="28"/>
        </w:rPr>
        <w:t>инженерных коммуникаций, занятые зданиями и сооружениями железнодорожного, автомобильного, речного</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других</w:t>
      </w:r>
      <w:r w:rsidR="00D953E2">
        <w:rPr>
          <w:rFonts w:ascii="Times New Roman" w:hAnsi="Times New Roman"/>
          <w:sz w:val="28"/>
          <w:szCs w:val="28"/>
        </w:rPr>
        <w:t xml:space="preserve"> </w:t>
      </w:r>
      <w:r w:rsidRPr="00D953E2">
        <w:rPr>
          <w:rFonts w:ascii="Times New Roman" w:hAnsi="Times New Roman"/>
          <w:sz w:val="28"/>
          <w:szCs w:val="28"/>
        </w:rPr>
        <w:t>видов</w:t>
      </w:r>
      <w:r w:rsidR="00D953E2">
        <w:rPr>
          <w:rFonts w:ascii="Times New Roman" w:hAnsi="Times New Roman"/>
          <w:sz w:val="28"/>
          <w:szCs w:val="28"/>
        </w:rPr>
        <w:t xml:space="preserve"> </w:t>
      </w:r>
      <w:r w:rsidRPr="00D953E2">
        <w:rPr>
          <w:rFonts w:ascii="Times New Roman" w:hAnsi="Times New Roman"/>
          <w:sz w:val="28"/>
          <w:szCs w:val="28"/>
        </w:rPr>
        <w:t>транспорта,</w:t>
      </w:r>
      <w:r w:rsidR="00D953E2">
        <w:rPr>
          <w:rFonts w:ascii="Times New Roman" w:hAnsi="Times New Roman"/>
          <w:sz w:val="28"/>
          <w:szCs w:val="28"/>
        </w:rPr>
        <w:t xml:space="preserve"> </w:t>
      </w:r>
      <w:r w:rsidRPr="00D953E2">
        <w:rPr>
          <w:rFonts w:ascii="Times New Roman" w:hAnsi="Times New Roman"/>
          <w:sz w:val="28"/>
          <w:szCs w:val="28"/>
        </w:rPr>
        <w:t>магистралями</w:t>
      </w:r>
      <w:r w:rsidR="00D953E2">
        <w:rPr>
          <w:rFonts w:ascii="Times New Roman" w:hAnsi="Times New Roman"/>
          <w:sz w:val="28"/>
          <w:szCs w:val="28"/>
        </w:rPr>
        <w:t xml:space="preserve"> </w:t>
      </w:r>
      <w:r w:rsidRPr="00D953E2">
        <w:rPr>
          <w:rFonts w:ascii="Times New Roman" w:hAnsi="Times New Roman"/>
          <w:sz w:val="28"/>
          <w:szCs w:val="28"/>
        </w:rPr>
        <w:t>инженерной</w:t>
      </w:r>
      <w:r w:rsidR="00D953E2">
        <w:rPr>
          <w:rFonts w:ascii="Times New Roman" w:hAnsi="Times New Roman"/>
          <w:sz w:val="28"/>
          <w:szCs w:val="28"/>
        </w:rPr>
        <w:t xml:space="preserve"> </w:t>
      </w:r>
      <w:r w:rsidRPr="00D953E2">
        <w:rPr>
          <w:rFonts w:ascii="Times New Roman" w:hAnsi="Times New Roman"/>
          <w:sz w:val="28"/>
          <w:szCs w:val="28"/>
        </w:rPr>
        <w:t>инфраструктуры</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связи;</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w:t>
      </w:r>
      <w:r w:rsidR="00CF3E4C" w:rsidRPr="00D953E2">
        <w:rPr>
          <w:rFonts w:ascii="Times New Roman" w:hAnsi="Times New Roman"/>
          <w:sz w:val="28"/>
          <w:szCs w:val="28"/>
        </w:rPr>
        <w:t xml:space="preserve"> особо охраняемых территорий</w:t>
      </w:r>
      <w:r w:rsidR="00D953E2">
        <w:rPr>
          <w:rFonts w:ascii="Times New Roman" w:hAnsi="Times New Roman"/>
          <w:sz w:val="28"/>
          <w:szCs w:val="28"/>
        </w:rPr>
        <w:t xml:space="preserve"> </w:t>
      </w:r>
      <w:r w:rsidR="00CF3E4C" w:rsidRPr="00D953E2">
        <w:rPr>
          <w:rFonts w:ascii="Times New Roman" w:hAnsi="Times New Roman"/>
          <w:sz w:val="28"/>
          <w:szCs w:val="28"/>
        </w:rPr>
        <w:t>и</w:t>
      </w:r>
      <w:r w:rsidR="00D953E2">
        <w:rPr>
          <w:rFonts w:ascii="Times New Roman" w:hAnsi="Times New Roman"/>
          <w:sz w:val="28"/>
          <w:szCs w:val="28"/>
        </w:rPr>
        <w:t xml:space="preserve"> </w:t>
      </w:r>
      <w:r w:rsidR="00CF3E4C" w:rsidRPr="00D953E2">
        <w:rPr>
          <w:rFonts w:ascii="Times New Roman" w:hAnsi="Times New Roman"/>
          <w:sz w:val="28"/>
          <w:szCs w:val="28"/>
        </w:rPr>
        <w:t>объектов</w:t>
      </w:r>
      <w:r w:rsidR="00D953E2">
        <w:rPr>
          <w:rFonts w:ascii="Times New Roman" w:hAnsi="Times New Roman"/>
          <w:sz w:val="28"/>
          <w:szCs w:val="28"/>
        </w:rPr>
        <w:t xml:space="preserve"> </w:t>
      </w:r>
      <w:r w:rsidR="00CF3E4C" w:rsidRPr="00D953E2">
        <w:rPr>
          <w:rFonts w:ascii="Times New Roman" w:hAnsi="Times New Roman"/>
          <w:sz w:val="28"/>
          <w:szCs w:val="28"/>
        </w:rPr>
        <w:t xml:space="preserve">природно-заповедного, оздоровительного, </w:t>
      </w:r>
      <w:r w:rsidRPr="00D953E2">
        <w:rPr>
          <w:rFonts w:ascii="Times New Roman" w:hAnsi="Times New Roman"/>
          <w:sz w:val="28"/>
          <w:szCs w:val="28"/>
        </w:rPr>
        <w:t>рекреационного</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историко-культурного</w:t>
      </w:r>
      <w:r w:rsidR="00D953E2">
        <w:rPr>
          <w:rFonts w:ascii="Times New Roman" w:hAnsi="Times New Roman"/>
          <w:sz w:val="28"/>
          <w:szCs w:val="28"/>
        </w:rPr>
        <w:t xml:space="preserve"> </w:t>
      </w:r>
      <w:r w:rsidRPr="00D953E2">
        <w:rPr>
          <w:rFonts w:ascii="Times New Roman" w:hAnsi="Times New Roman"/>
          <w:sz w:val="28"/>
          <w:szCs w:val="28"/>
        </w:rPr>
        <w:t>назначения, занятые</w:t>
      </w:r>
      <w:r w:rsidR="00D953E2">
        <w:rPr>
          <w:rFonts w:ascii="Times New Roman" w:hAnsi="Times New Roman"/>
          <w:sz w:val="28"/>
          <w:szCs w:val="28"/>
        </w:rPr>
        <w:t xml:space="preserve"> </w:t>
      </w:r>
      <w:r w:rsidRPr="00D953E2">
        <w:rPr>
          <w:rFonts w:ascii="Times New Roman" w:hAnsi="Times New Roman"/>
          <w:sz w:val="28"/>
          <w:szCs w:val="28"/>
        </w:rPr>
        <w:t>памятниками</w:t>
      </w:r>
      <w:r w:rsidR="00D953E2">
        <w:rPr>
          <w:rFonts w:ascii="Times New Roman" w:hAnsi="Times New Roman"/>
          <w:sz w:val="28"/>
          <w:szCs w:val="28"/>
        </w:rPr>
        <w:t xml:space="preserve"> </w:t>
      </w:r>
      <w:r w:rsidRPr="00D953E2">
        <w:rPr>
          <w:rFonts w:ascii="Times New Roman" w:hAnsi="Times New Roman"/>
          <w:sz w:val="28"/>
          <w:szCs w:val="28"/>
        </w:rPr>
        <w:t>природы,</w:t>
      </w:r>
      <w:r w:rsidR="00D953E2">
        <w:rPr>
          <w:rFonts w:ascii="Times New Roman" w:hAnsi="Times New Roman"/>
          <w:sz w:val="28"/>
          <w:szCs w:val="28"/>
        </w:rPr>
        <w:t xml:space="preserve"> </w:t>
      </w:r>
      <w:r w:rsidRPr="00D953E2">
        <w:rPr>
          <w:rFonts w:ascii="Times New Roman" w:hAnsi="Times New Roman"/>
          <w:sz w:val="28"/>
          <w:szCs w:val="28"/>
        </w:rPr>
        <w:t>парками,</w:t>
      </w:r>
      <w:r w:rsidR="00CF3E4C" w:rsidRPr="00D953E2">
        <w:rPr>
          <w:rFonts w:ascii="Times New Roman" w:hAnsi="Times New Roman"/>
          <w:sz w:val="28"/>
          <w:szCs w:val="28"/>
        </w:rPr>
        <w:t xml:space="preserve"> садами, а</w:t>
      </w:r>
      <w:r w:rsidR="00D953E2">
        <w:rPr>
          <w:rFonts w:ascii="Times New Roman" w:hAnsi="Times New Roman"/>
          <w:sz w:val="28"/>
          <w:szCs w:val="28"/>
        </w:rPr>
        <w:t xml:space="preserve"> </w:t>
      </w:r>
      <w:r w:rsidR="00CF3E4C" w:rsidRPr="00D953E2">
        <w:rPr>
          <w:rFonts w:ascii="Times New Roman" w:hAnsi="Times New Roman"/>
          <w:sz w:val="28"/>
          <w:szCs w:val="28"/>
        </w:rPr>
        <w:t>так</w:t>
      </w:r>
      <w:r w:rsidR="00D953E2">
        <w:rPr>
          <w:rFonts w:ascii="Times New Roman" w:hAnsi="Times New Roman"/>
          <w:sz w:val="28"/>
          <w:szCs w:val="28"/>
        </w:rPr>
        <w:t xml:space="preserve"> </w:t>
      </w:r>
      <w:r w:rsidR="00CF3E4C" w:rsidRPr="00D953E2">
        <w:rPr>
          <w:rFonts w:ascii="Times New Roman" w:hAnsi="Times New Roman"/>
          <w:sz w:val="28"/>
          <w:szCs w:val="28"/>
        </w:rPr>
        <w:t>же</w:t>
      </w:r>
      <w:r w:rsidR="00D953E2">
        <w:rPr>
          <w:rFonts w:ascii="Times New Roman" w:hAnsi="Times New Roman"/>
          <w:sz w:val="28"/>
          <w:szCs w:val="28"/>
        </w:rPr>
        <w:t xml:space="preserve"> </w:t>
      </w:r>
      <w:r w:rsidR="00CF3E4C" w:rsidRPr="00D953E2">
        <w:rPr>
          <w:rFonts w:ascii="Times New Roman" w:hAnsi="Times New Roman"/>
          <w:sz w:val="28"/>
          <w:szCs w:val="28"/>
        </w:rPr>
        <w:t xml:space="preserve">памятники истории и культуры, </w:t>
      </w:r>
      <w:r w:rsidRPr="00D953E2">
        <w:rPr>
          <w:rFonts w:ascii="Times New Roman" w:hAnsi="Times New Roman"/>
          <w:sz w:val="28"/>
          <w:szCs w:val="28"/>
        </w:rPr>
        <w:t>музеи-заповедники,</w:t>
      </w:r>
      <w:r w:rsidR="00D953E2">
        <w:rPr>
          <w:rFonts w:ascii="Times New Roman" w:hAnsi="Times New Roman"/>
          <w:sz w:val="28"/>
          <w:szCs w:val="28"/>
        </w:rPr>
        <w:t xml:space="preserve"> </w:t>
      </w:r>
      <w:r w:rsidRPr="00D953E2">
        <w:rPr>
          <w:rFonts w:ascii="Times New Roman" w:hAnsi="Times New Roman"/>
          <w:sz w:val="28"/>
          <w:szCs w:val="28"/>
        </w:rPr>
        <w:t>музеи-усадьбы;</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водных</w:t>
      </w:r>
      <w:r w:rsidR="00D953E2">
        <w:rPr>
          <w:rFonts w:ascii="Times New Roman" w:hAnsi="Times New Roman"/>
          <w:sz w:val="28"/>
          <w:szCs w:val="28"/>
        </w:rPr>
        <w:t xml:space="preserve"> </w:t>
      </w:r>
      <w:r w:rsidRPr="00D953E2">
        <w:rPr>
          <w:rFonts w:ascii="Times New Roman" w:hAnsi="Times New Roman"/>
          <w:sz w:val="28"/>
          <w:szCs w:val="28"/>
        </w:rPr>
        <w:t>объектов, занятые</w:t>
      </w:r>
      <w:r w:rsidR="00D953E2">
        <w:rPr>
          <w:rFonts w:ascii="Times New Roman" w:hAnsi="Times New Roman"/>
          <w:sz w:val="28"/>
          <w:szCs w:val="28"/>
        </w:rPr>
        <w:t xml:space="preserve"> </w:t>
      </w:r>
      <w:r w:rsidRPr="00D953E2">
        <w:rPr>
          <w:rFonts w:ascii="Times New Roman" w:hAnsi="Times New Roman"/>
          <w:sz w:val="28"/>
          <w:szCs w:val="28"/>
        </w:rPr>
        <w:t>замкнутыми</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поверхностными</w:t>
      </w:r>
      <w:r w:rsidR="00D953E2">
        <w:rPr>
          <w:rFonts w:ascii="Times New Roman" w:hAnsi="Times New Roman"/>
          <w:sz w:val="28"/>
          <w:szCs w:val="28"/>
        </w:rPr>
        <w:t xml:space="preserve"> </w:t>
      </w:r>
      <w:r w:rsidRPr="00D953E2">
        <w:rPr>
          <w:rFonts w:ascii="Times New Roman" w:hAnsi="Times New Roman"/>
          <w:sz w:val="28"/>
          <w:szCs w:val="28"/>
        </w:rPr>
        <w:t>водоемами,</w:t>
      </w:r>
      <w:r w:rsidR="00D953E2">
        <w:rPr>
          <w:rFonts w:ascii="Times New Roman" w:hAnsi="Times New Roman"/>
          <w:sz w:val="28"/>
          <w:szCs w:val="28"/>
        </w:rPr>
        <w:t xml:space="preserve"> </w:t>
      </w:r>
      <w:r w:rsidRPr="00D953E2">
        <w:rPr>
          <w:rFonts w:ascii="Times New Roman" w:hAnsi="Times New Roman"/>
          <w:sz w:val="28"/>
          <w:szCs w:val="28"/>
        </w:rPr>
        <w:t>акваториями, водоохранными</w:t>
      </w:r>
      <w:r w:rsidR="00D953E2">
        <w:rPr>
          <w:rFonts w:ascii="Times New Roman" w:hAnsi="Times New Roman"/>
          <w:sz w:val="28"/>
          <w:szCs w:val="28"/>
        </w:rPr>
        <w:t xml:space="preserve"> </w:t>
      </w:r>
      <w:r w:rsidRPr="00D953E2">
        <w:rPr>
          <w:rFonts w:ascii="Times New Roman" w:hAnsi="Times New Roman"/>
          <w:sz w:val="28"/>
          <w:szCs w:val="28"/>
        </w:rPr>
        <w:t xml:space="preserve">зонами; </w:t>
      </w:r>
    </w:p>
    <w:p w:rsidR="00CF3E4C"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сельскохозяйственного использования, заня</w:t>
      </w:r>
      <w:r w:rsidR="00CF3E4C" w:rsidRPr="00D953E2">
        <w:rPr>
          <w:rFonts w:ascii="Times New Roman" w:hAnsi="Times New Roman"/>
          <w:sz w:val="28"/>
          <w:szCs w:val="28"/>
        </w:rPr>
        <w:t>тые сельскохозяйственными угодьями, а</w:t>
      </w:r>
      <w:r w:rsidR="00D953E2">
        <w:rPr>
          <w:rFonts w:ascii="Times New Roman" w:hAnsi="Times New Roman"/>
          <w:sz w:val="28"/>
          <w:szCs w:val="28"/>
        </w:rPr>
        <w:t xml:space="preserve"> </w:t>
      </w:r>
      <w:r w:rsidR="00CF3E4C" w:rsidRPr="00D953E2">
        <w:rPr>
          <w:rFonts w:ascii="Times New Roman" w:hAnsi="Times New Roman"/>
          <w:sz w:val="28"/>
          <w:szCs w:val="28"/>
        </w:rPr>
        <w:t>также</w:t>
      </w:r>
      <w:r w:rsidR="00D953E2">
        <w:rPr>
          <w:rFonts w:ascii="Times New Roman" w:hAnsi="Times New Roman"/>
          <w:sz w:val="28"/>
          <w:szCs w:val="28"/>
        </w:rPr>
        <w:t xml:space="preserve"> </w:t>
      </w:r>
      <w:r w:rsidR="00CF3E4C" w:rsidRPr="00D953E2">
        <w:rPr>
          <w:rFonts w:ascii="Times New Roman" w:hAnsi="Times New Roman"/>
          <w:sz w:val="28"/>
          <w:szCs w:val="28"/>
        </w:rPr>
        <w:t>зданиями</w:t>
      </w:r>
      <w:r w:rsidR="00D953E2">
        <w:rPr>
          <w:rFonts w:ascii="Times New Roman" w:hAnsi="Times New Roman"/>
          <w:sz w:val="28"/>
          <w:szCs w:val="28"/>
        </w:rPr>
        <w:t xml:space="preserve"> </w:t>
      </w:r>
      <w:r w:rsidR="00CF3E4C" w:rsidRPr="00D953E2">
        <w:rPr>
          <w:rFonts w:ascii="Times New Roman" w:hAnsi="Times New Roman"/>
          <w:sz w:val="28"/>
          <w:szCs w:val="28"/>
        </w:rPr>
        <w:t>и</w:t>
      </w:r>
      <w:r w:rsidR="00D953E2">
        <w:rPr>
          <w:rFonts w:ascii="Times New Roman" w:hAnsi="Times New Roman"/>
          <w:sz w:val="28"/>
          <w:szCs w:val="28"/>
        </w:rPr>
        <w:t xml:space="preserve"> </w:t>
      </w:r>
      <w:r w:rsidR="00CF3E4C" w:rsidRPr="00D953E2">
        <w:rPr>
          <w:rFonts w:ascii="Times New Roman" w:hAnsi="Times New Roman"/>
          <w:sz w:val="28"/>
          <w:szCs w:val="28"/>
        </w:rPr>
        <w:t>сооружениями, обслуживающими нужды сельскохозяйственного производства.</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Значительная</w:t>
      </w:r>
      <w:r w:rsidR="00D953E2">
        <w:rPr>
          <w:rFonts w:ascii="Times New Roman" w:hAnsi="Times New Roman"/>
          <w:sz w:val="28"/>
          <w:szCs w:val="28"/>
        </w:rPr>
        <w:t xml:space="preserve"> </w:t>
      </w:r>
      <w:r w:rsidRPr="00D953E2">
        <w:rPr>
          <w:rFonts w:ascii="Times New Roman" w:hAnsi="Times New Roman"/>
          <w:sz w:val="28"/>
          <w:szCs w:val="28"/>
        </w:rPr>
        <w:t>часть</w:t>
      </w:r>
      <w:r w:rsidR="00D953E2">
        <w:rPr>
          <w:rFonts w:ascii="Times New Roman" w:hAnsi="Times New Roman"/>
          <w:sz w:val="28"/>
          <w:szCs w:val="28"/>
        </w:rPr>
        <w:t xml:space="preserve"> </w:t>
      </w:r>
      <w:r w:rsidRPr="00D953E2">
        <w:rPr>
          <w:rFonts w:ascii="Times New Roman" w:hAnsi="Times New Roman"/>
          <w:sz w:val="28"/>
          <w:szCs w:val="28"/>
        </w:rPr>
        <w:t>территории города занята жилыми домами, объектами культурного назначения, т. е. жилой</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общественной застройкой. Жилищные органы муниципалитетов и</w:t>
      </w:r>
      <w:r w:rsidR="00D953E2">
        <w:rPr>
          <w:rFonts w:ascii="Times New Roman" w:hAnsi="Times New Roman"/>
          <w:sz w:val="28"/>
          <w:szCs w:val="28"/>
        </w:rPr>
        <w:t xml:space="preserve"> </w:t>
      </w:r>
      <w:r w:rsidRPr="00D953E2">
        <w:rPr>
          <w:rFonts w:ascii="Times New Roman" w:hAnsi="Times New Roman"/>
          <w:sz w:val="28"/>
          <w:szCs w:val="28"/>
        </w:rPr>
        <w:t>частные</w:t>
      </w:r>
      <w:r w:rsidR="00D953E2">
        <w:rPr>
          <w:rFonts w:ascii="Times New Roman" w:hAnsi="Times New Roman"/>
          <w:sz w:val="28"/>
          <w:szCs w:val="28"/>
        </w:rPr>
        <w:t xml:space="preserve"> </w:t>
      </w:r>
      <w:r w:rsidRPr="00D953E2">
        <w:rPr>
          <w:rFonts w:ascii="Times New Roman" w:hAnsi="Times New Roman"/>
          <w:sz w:val="28"/>
          <w:szCs w:val="28"/>
        </w:rPr>
        <w:t>владельцы</w:t>
      </w:r>
      <w:r w:rsidR="00D953E2">
        <w:rPr>
          <w:rFonts w:ascii="Times New Roman" w:hAnsi="Times New Roman"/>
          <w:sz w:val="28"/>
          <w:szCs w:val="28"/>
        </w:rPr>
        <w:t xml:space="preserve"> </w:t>
      </w:r>
      <w:r w:rsidRPr="00D953E2">
        <w:rPr>
          <w:rFonts w:ascii="Times New Roman" w:hAnsi="Times New Roman"/>
          <w:sz w:val="28"/>
          <w:szCs w:val="28"/>
        </w:rPr>
        <w:t>обязаны</w:t>
      </w:r>
      <w:r w:rsidR="00D953E2">
        <w:rPr>
          <w:rFonts w:ascii="Times New Roman" w:hAnsi="Times New Roman"/>
          <w:sz w:val="28"/>
          <w:szCs w:val="28"/>
        </w:rPr>
        <w:t xml:space="preserve"> </w:t>
      </w:r>
      <w:r w:rsidRPr="00D953E2">
        <w:rPr>
          <w:rFonts w:ascii="Times New Roman" w:hAnsi="Times New Roman"/>
          <w:sz w:val="28"/>
          <w:szCs w:val="28"/>
        </w:rPr>
        <w:t>содержать</w:t>
      </w:r>
      <w:r w:rsidR="00D953E2">
        <w:rPr>
          <w:rFonts w:ascii="Times New Roman" w:hAnsi="Times New Roman"/>
          <w:sz w:val="28"/>
          <w:szCs w:val="28"/>
        </w:rPr>
        <w:t xml:space="preserve"> </w:t>
      </w:r>
      <w:r w:rsidRPr="00D953E2">
        <w:rPr>
          <w:rFonts w:ascii="Times New Roman" w:hAnsi="Times New Roman"/>
          <w:sz w:val="28"/>
          <w:szCs w:val="28"/>
        </w:rPr>
        <w:t>придомовые территории, улицы и</w:t>
      </w:r>
      <w:r w:rsidR="00D953E2">
        <w:rPr>
          <w:rFonts w:ascii="Times New Roman" w:hAnsi="Times New Roman"/>
          <w:sz w:val="28"/>
          <w:szCs w:val="28"/>
        </w:rPr>
        <w:t xml:space="preserve"> </w:t>
      </w:r>
      <w:r w:rsidRPr="00D953E2">
        <w:rPr>
          <w:rFonts w:ascii="Times New Roman" w:hAnsi="Times New Roman"/>
          <w:sz w:val="28"/>
          <w:szCs w:val="28"/>
        </w:rPr>
        <w:t>проезды</w:t>
      </w:r>
      <w:r w:rsidR="00D953E2">
        <w:rPr>
          <w:rFonts w:ascii="Times New Roman" w:hAnsi="Times New Roman"/>
          <w:sz w:val="28"/>
          <w:szCs w:val="28"/>
        </w:rPr>
        <w:t xml:space="preserve"> </w:t>
      </w: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порядке</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чистоте, сохра</w:t>
      </w:r>
      <w:r w:rsidR="00C969D1" w:rsidRPr="00D953E2">
        <w:rPr>
          <w:rFonts w:ascii="Times New Roman" w:hAnsi="Times New Roman"/>
          <w:sz w:val="28"/>
          <w:szCs w:val="28"/>
        </w:rPr>
        <w:t>нять</w:t>
      </w:r>
      <w:r w:rsidR="00D953E2">
        <w:rPr>
          <w:rFonts w:ascii="Times New Roman" w:hAnsi="Times New Roman"/>
          <w:sz w:val="28"/>
          <w:szCs w:val="28"/>
        </w:rPr>
        <w:t xml:space="preserve"> </w:t>
      </w:r>
      <w:r w:rsidR="00C969D1" w:rsidRPr="00D953E2">
        <w:rPr>
          <w:rFonts w:ascii="Times New Roman" w:hAnsi="Times New Roman"/>
          <w:sz w:val="28"/>
          <w:szCs w:val="28"/>
        </w:rPr>
        <w:t>зелё</w:t>
      </w:r>
      <w:r w:rsidRPr="00D953E2">
        <w:rPr>
          <w:rFonts w:ascii="Times New Roman" w:hAnsi="Times New Roman"/>
          <w:sz w:val="28"/>
          <w:szCs w:val="28"/>
        </w:rPr>
        <w:t>ные</w:t>
      </w:r>
      <w:r w:rsidR="00D953E2">
        <w:rPr>
          <w:rFonts w:ascii="Times New Roman" w:hAnsi="Times New Roman"/>
          <w:sz w:val="28"/>
          <w:szCs w:val="28"/>
        </w:rPr>
        <w:t xml:space="preserve"> </w:t>
      </w:r>
      <w:r w:rsidRPr="00D953E2">
        <w:rPr>
          <w:rFonts w:ascii="Times New Roman" w:hAnsi="Times New Roman"/>
          <w:sz w:val="28"/>
          <w:szCs w:val="28"/>
        </w:rPr>
        <w:t>насаждения. Если земли</w:t>
      </w:r>
      <w:r w:rsidR="00D953E2">
        <w:rPr>
          <w:rFonts w:ascii="Times New Roman" w:hAnsi="Times New Roman"/>
          <w:sz w:val="28"/>
          <w:szCs w:val="28"/>
        </w:rPr>
        <w:t xml:space="preserve"> </w:t>
      </w:r>
      <w:r w:rsidRPr="00D953E2">
        <w:rPr>
          <w:rFonts w:ascii="Times New Roman" w:hAnsi="Times New Roman"/>
          <w:sz w:val="28"/>
          <w:szCs w:val="28"/>
        </w:rPr>
        <w:t>заняты ведомственными жилыми домами, то соответствующие функции в качестве субъектов землепользования выполняют</w:t>
      </w:r>
      <w:r w:rsidR="00D953E2">
        <w:rPr>
          <w:rFonts w:ascii="Times New Roman" w:hAnsi="Times New Roman"/>
          <w:sz w:val="28"/>
          <w:szCs w:val="28"/>
        </w:rPr>
        <w:t xml:space="preserve"> </w:t>
      </w:r>
      <w:r w:rsidRPr="00D953E2">
        <w:rPr>
          <w:rFonts w:ascii="Times New Roman" w:hAnsi="Times New Roman"/>
          <w:sz w:val="28"/>
          <w:szCs w:val="28"/>
        </w:rPr>
        <w:t>предприятия</w:t>
      </w:r>
      <w:r w:rsidR="00D953E2">
        <w:rPr>
          <w:rFonts w:ascii="Times New Roman" w:hAnsi="Times New Roman"/>
          <w:sz w:val="28"/>
          <w:szCs w:val="28"/>
        </w:rPr>
        <w:t xml:space="preserve">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организации</w:t>
      </w:r>
      <w:r w:rsidR="00D953E2">
        <w:rPr>
          <w:rFonts w:ascii="Times New Roman" w:hAnsi="Times New Roman"/>
          <w:sz w:val="28"/>
          <w:szCs w:val="28"/>
        </w:rPr>
        <w:t xml:space="preserve"> </w:t>
      </w: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владельцы</w:t>
      </w:r>
      <w:r w:rsidR="00D953E2">
        <w:rPr>
          <w:rFonts w:ascii="Times New Roman" w:hAnsi="Times New Roman"/>
          <w:sz w:val="28"/>
          <w:szCs w:val="28"/>
        </w:rPr>
        <w:t xml:space="preserve"> </w:t>
      </w:r>
      <w:r w:rsidRPr="00D953E2">
        <w:rPr>
          <w:rFonts w:ascii="Times New Roman" w:hAnsi="Times New Roman"/>
          <w:sz w:val="28"/>
          <w:szCs w:val="28"/>
        </w:rPr>
        <w:t>домов.</w:t>
      </w:r>
    </w:p>
    <w:p w:rsidR="00CF3E4C" w:rsidRPr="00D953E2" w:rsidRDefault="001C64EA" w:rsidP="00D953E2">
      <w:pPr>
        <w:widowControl w:val="0"/>
        <w:rPr>
          <w:rFonts w:ascii="Times New Roman" w:hAnsi="Times New Roman"/>
          <w:sz w:val="28"/>
          <w:szCs w:val="28"/>
        </w:rPr>
      </w:pPr>
      <w:r w:rsidRPr="00D953E2">
        <w:rPr>
          <w:rFonts w:ascii="Times New Roman" w:hAnsi="Times New Roman"/>
          <w:sz w:val="28"/>
          <w:szCs w:val="28"/>
        </w:rPr>
        <w:t>Пользователями</w:t>
      </w:r>
      <w:r w:rsidR="00CF3E4C" w:rsidRPr="00D953E2">
        <w:rPr>
          <w:rFonts w:ascii="Times New Roman" w:hAnsi="Times New Roman"/>
          <w:sz w:val="28"/>
          <w:szCs w:val="28"/>
        </w:rPr>
        <w:t xml:space="preserve"> участков городской застройки, предоставленных для</w:t>
      </w:r>
      <w:r w:rsidR="00D953E2">
        <w:rPr>
          <w:rFonts w:ascii="Times New Roman" w:hAnsi="Times New Roman"/>
          <w:sz w:val="28"/>
          <w:szCs w:val="28"/>
        </w:rPr>
        <w:t xml:space="preserve"> </w:t>
      </w:r>
      <w:r w:rsidR="00CF3E4C" w:rsidRPr="00D953E2">
        <w:rPr>
          <w:rFonts w:ascii="Times New Roman" w:hAnsi="Times New Roman"/>
          <w:sz w:val="28"/>
          <w:szCs w:val="28"/>
        </w:rPr>
        <w:t xml:space="preserve">промышленности, </w:t>
      </w:r>
      <w:r w:rsidRPr="00D953E2">
        <w:rPr>
          <w:rFonts w:ascii="Times New Roman" w:hAnsi="Times New Roman"/>
          <w:sz w:val="28"/>
          <w:szCs w:val="28"/>
        </w:rPr>
        <w:t>являются</w:t>
      </w:r>
      <w:r w:rsidR="00D953E2">
        <w:rPr>
          <w:rFonts w:ascii="Times New Roman" w:hAnsi="Times New Roman"/>
          <w:sz w:val="28"/>
          <w:szCs w:val="28"/>
        </w:rPr>
        <w:t xml:space="preserve"> </w:t>
      </w:r>
      <w:r w:rsidRPr="00D953E2">
        <w:rPr>
          <w:rFonts w:ascii="Times New Roman" w:hAnsi="Times New Roman"/>
          <w:sz w:val="28"/>
          <w:szCs w:val="28"/>
        </w:rPr>
        <w:t>государственные, муниципальные, частные предприятия</w:t>
      </w:r>
      <w:r w:rsidR="00CF3E4C" w:rsidRPr="00D953E2">
        <w:rPr>
          <w:rFonts w:ascii="Times New Roman" w:hAnsi="Times New Roman"/>
          <w:sz w:val="28"/>
          <w:szCs w:val="28"/>
        </w:rPr>
        <w:t xml:space="preserve"> и общественные организации.</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 xml:space="preserve"> Вокруг каждого</w:t>
      </w:r>
      <w:r w:rsidR="00D953E2">
        <w:rPr>
          <w:rFonts w:ascii="Times New Roman" w:hAnsi="Times New Roman"/>
          <w:sz w:val="28"/>
          <w:szCs w:val="28"/>
        </w:rPr>
        <w:t xml:space="preserve"> </w:t>
      </w:r>
      <w:r w:rsidRPr="00D953E2">
        <w:rPr>
          <w:rFonts w:ascii="Times New Roman" w:hAnsi="Times New Roman"/>
          <w:sz w:val="28"/>
          <w:szCs w:val="28"/>
        </w:rPr>
        <w:t>предприятия</w:t>
      </w:r>
      <w:r w:rsidR="00D953E2">
        <w:rPr>
          <w:rFonts w:ascii="Times New Roman" w:hAnsi="Times New Roman"/>
          <w:sz w:val="28"/>
          <w:szCs w:val="28"/>
        </w:rPr>
        <w:t xml:space="preserve"> </w:t>
      </w:r>
      <w:r w:rsidRPr="00D953E2">
        <w:rPr>
          <w:rFonts w:ascii="Times New Roman" w:hAnsi="Times New Roman"/>
          <w:sz w:val="28"/>
          <w:szCs w:val="28"/>
        </w:rPr>
        <w:t>устанавливается</w:t>
      </w:r>
      <w:r w:rsidR="00D953E2">
        <w:rPr>
          <w:rFonts w:ascii="Times New Roman" w:hAnsi="Times New Roman"/>
          <w:sz w:val="28"/>
          <w:szCs w:val="28"/>
        </w:rPr>
        <w:t xml:space="preserve"> </w:t>
      </w:r>
      <w:r w:rsidRPr="00D953E2">
        <w:rPr>
          <w:rFonts w:ascii="Times New Roman" w:hAnsi="Times New Roman"/>
          <w:sz w:val="28"/>
          <w:szCs w:val="28"/>
        </w:rPr>
        <w:t>санитарно-защитная зона; её</w:t>
      </w:r>
      <w:r w:rsidR="00D953E2">
        <w:rPr>
          <w:rFonts w:ascii="Times New Roman" w:hAnsi="Times New Roman"/>
          <w:sz w:val="28"/>
          <w:szCs w:val="28"/>
        </w:rPr>
        <w:t xml:space="preserve"> </w:t>
      </w:r>
      <w:r w:rsidRPr="00D953E2">
        <w:rPr>
          <w:rFonts w:ascii="Times New Roman" w:hAnsi="Times New Roman"/>
          <w:sz w:val="28"/>
          <w:szCs w:val="28"/>
        </w:rPr>
        <w:t>ширина зависит</w:t>
      </w:r>
      <w:r w:rsidR="00D953E2">
        <w:rPr>
          <w:rFonts w:ascii="Times New Roman" w:hAnsi="Times New Roman"/>
          <w:sz w:val="28"/>
          <w:szCs w:val="28"/>
        </w:rPr>
        <w:t xml:space="preserve"> </w:t>
      </w:r>
      <w:r w:rsidRPr="00D953E2">
        <w:rPr>
          <w:rFonts w:ascii="Times New Roman" w:hAnsi="Times New Roman"/>
          <w:sz w:val="28"/>
          <w:szCs w:val="28"/>
        </w:rPr>
        <w:t>от степени</w:t>
      </w:r>
      <w:r w:rsidR="00D953E2">
        <w:rPr>
          <w:rFonts w:ascii="Times New Roman" w:hAnsi="Times New Roman"/>
          <w:sz w:val="28"/>
          <w:szCs w:val="28"/>
        </w:rPr>
        <w:t xml:space="preserve"> </w:t>
      </w:r>
      <w:r w:rsidRPr="00D953E2">
        <w:rPr>
          <w:rFonts w:ascii="Times New Roman" w:hAnsi="Times New Roman"/>
          <w:sz w:val="28"/>
          <w:szCs w:val="28"/>
        </w:rPr>
        <w:t>вредности</w:t>
      </w:r>
      <w:r w:rsidR="00D953E2">
        <w:rPr>
          <w:rFonts w:ascii="Times New Roman" w:hAnsi="Times New Roman"/>
          <w:sz w:val="28"/>
          <w:szCs w:val="28"/>
        </w:rPr>
        <w:t xml:space="preserve"> </w:t>
      </w:r>
      <w:r w:rsidRPr="00D953E2">
        <w:rPr>
          <w:rFonts w:ascii="Times New Roman" w:hAnsi="Times New Roman"/>
          <w:sz w:val="28"/>
          <w:szCs w:val="28"/>
        </w:rPr>
        <w:t>производства. Земли</w:t>
      </w:r>
      <w:r w:rsidR="00D953E2">
        <w:rPr>
          <w:rFonts w:ascii="Times New Roman" w:hAnsi="Times New Roman"/>
          <w:sz w:val="28"/>
          <w:szCs w:val="28"/>
        </w:rPr>
        <w:t xml:space="preserve"> </w:t>
      </w:r>
      <w:r w:rsidRPr="00D953E2">
        <w:rPr>
          <w:rFonts w:ascii="Times New Roman" w:hAnsi="Times New Roman"/>
          <w:sz w:val="28"/>
          <w:szCs w:val="28"/>
        </w:rPr>
        <w:t>этой зоны предприятиям</w:t>
      </w:r>
      <w:r w:rsidR="00D953E2">
        <w:rPr>
          <w:rFonts w:ascii="Times New Roman" w:hAnsi="Times New Roman"/>
          <w:sz w:val="28"/>
          <w:szCs w:val="28"/>
        </w:rPr>
        <w:t xml:space="preserve"> </w:t>
      </w:r>
      <w:r w:rsidRPr="00D953E2">
        <w:rPr>
          <w:rFonts w:ascii="Times New Roman" w:hAnsi="Times New Roman"/>
          <w:sz w:val="28"/>
          <w:szCs w:val="28"/>
        </w:rPr>
        <w:t>не передаются, но благоустраиваются и озеленяются за счёт предприятия.</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Земли общего пользования, как</w:t>
      </w:r>
      <w:r w:rsidR="00D953E2">
        <w:rPr>
          <w:rFonts w:ascii="Times New Roman" w:hAnsi="Times New Roman"/>
          <w:sz w:val="28"/>
          <w:szCs w:val="28"/>
        </w:rPr>
        <w:t xml:space="preserve"> </w:t>
      </w:r>
      <w:r w:rsidRPr="00D953E2">
        <w:rPr>
          <w:rFonts w:ascii="Times New Roman" w:hAnsi="Times New Roman"/>
          <w:sz w:val="28"/>
          <w:szCs w:val="28"/>
        </w:rPr>
        <w:t>правило, находятся в</w:t>
      </w:r>
      <w:r w:rsidR="00D953E2">
        <w:rPr>
          <w:rFonts w:ascii="Times New Roman" w:hAnsi="Times New Roman"/>
          <w:sz w:val="28"/>
          <w:szCs w:val="28"/>
        </w:rPr>
        <w:t xml:space="preserve"> </w:t>
      </w:r>
      <w:r w:rsidRPr="00D953E2">
        <w:rPr>
          <w:rFonts w:ascii="Times New Roman" w:hAnsi="Times New Roman"/>
          <w:sz w:val="28"/>
          <w:szCs w:val="28"/>
        </w:rPr>
        <w:t>муниципальной собственности, которыми</w:t>
      </w:r>
      <w:r w:rsidR="00D953E2">
        <w:rPr>
          <w:rFonts w:ascii="Times New Roman" w:hAnsi="Times New Roman"/>
          <w:sz w:val="28"/>
          <w:szCs w:val="28"/>
        </w:rPr>
        <w:t xml:space="preserve"> </w:t>
      </w:r>
      <w:r w:rsidRPr="00D953E2">
        <w:rPr>
          <w:rFonts w:ascii="Times New Roman" w:hAnsi="Times New Roman"/>
          <w:sz w:val="28"/>
          <w:szCs w:val="28"/>
        </w:rPr>
        <w:t>ведают земельные</w:t>
      </w:r>
      <w:r w:rsidR="00D953E2">
        <w:rPr>
          <w:rFonts w:ascii="Times New Roman" w:hAnsi="Times New Roman"/>
          <w:sz w:val="28"/>
          <w:szCs w:val="28"/>
        </w:rPr>
        <w:t xml:space="preserve"> </w:t>
      </w:r>
      <w:r w:rsidRPr="00D953E2">
        <w:rPr>
          <w:rFonts w:ascii="Times New Roman" w:hAnsi="Times New Roman"/>
          <w:sz w:val="28"/>
          <w:szCs w:val="28"/>
        </w:rPr>
        <w:t>комитеты, комитеты культуры, коммунального</w:t>
      </w:r>
      <w:r w:rsidR="00D953E2">
        <w:rPr>
          <w:rFonts w:ascii="Times New Roman" w:hAnsi="Times New Roman"/>
          <w:sz w:val="28"/>
          <w:szCs w:val="28"/>
        </w:rPr>
        <w:t xml:space="preserve"> </w:t>
      </w:r>
      <w:r w:rsidRPr="00D953E2">
        <w:rPr>
          <w:rFonts w:ascii="Times New Roman" w:hAnsi="Times New Roman"/>
          <w:sz w:val="28"/>
          <w:szCs w:val="28"/>
        </w:rPr>
        <w:t>хозяйства, администрации парков и</w:t>
      </w:r>
      <w:r w:rsidR="00D953E2">
        <w:rPr>
          <w:rFonts w:ascii="Times New Roman" w:hAnsi="Times New Roman"/>
          <w:sz w:val="28"/>
          <w:szCs w:val="28"/>
        </w:rPr>
        <w:t xml:space="preserve"> </w:t>
      </w:r>
      <w:r w:rsidRPr="00D953E2">
        <w:rPr>
          <w:rFonts w:ascii="Times New Roman" w:hAnsi="Times New Roman"/>
          <w:sz w:val="28"/>
          <w:szCs w:val="28"/>
        </w:rPr>
        <w:t>т.д.</w:t>
      </w:r>
    </w:p>
    <w:p w:rsidR="00C969D1" w:rsidRPr="00D953E2" w:rsidRDefault="001C64EA" w:rsidP="00D953E2">
      <w:pPr>
        <w:widowControl w:val="0"/>
        <w:rPr>
          <w:rFonts w:ascii="Times New Roman" w:hAnsi="Times New Roman"/>
          <w:sz w:val="28"/>
          <w:szCs w:val="28"/>
        </w:rPr>
      </w:pPr>
      <w:r w:rsidRPr="00D953E2">
        <w:rPr>
          <w:rFonts w:ascii="Times New Roman" w:hAnsi="Times New Roman"/>
          <w:sz w:val="28"/>
          <w:szCs w:val="28"/>
        </w:rPr>
        <w:t>Земли, занятые</w:t>
      </w:r>
      <w:r w:rsidR="00D953E2">
        <w:rPr>
          <w:rFonts w:ascii="Times New Roman" w:hAnsi="Times New Roman"/>
          <w:sz w:val="28"/>
          <w:szCs w:val="28"/>
        </w:rPr>
        <w:t xml:space="preserve"> </w:t>
      </w:r>
      <w:r w:rsidRPr="00D953E2">
        <w:rPr>
          <w:rFonts w:ascii="Times New Roman" w:hAnsi="Times New Roman"/>
          <w:sz w:val="28"/>
          <w:szCs w:val="28"/>
        </w:rPr>
        <w:t>городскими лесами, водоёмами и объектами особо охраняемых территорий, выполняют</w:t>
      </w:r>
      <w:r w:rsidR="00D953E2">
        <w:rPr>
          <w:rFonts w:ascii="Times New Roman" w:hAnsi="Times New Roman"/>
          <w:sz w:val="28"/>
          <w:szCs w:val="28"/>
        </w:rPr>
        <w:t xml:space="preserve"> </w:t>
      </w:r>
      <w:r w:rsidRPr="00D953E2">
        <w:rPr>
          <w:rFonts w:ascii="Times New Roman" w:hAnsi="Times New Roman"/>
          <w:sz w:val="28"/>
          <w:szCs w:val="28"/>
        </w:rPr>
        <w:t>санитарно-гигиеническую</w:t>
      </w:r>
      <w:r w:rsidR="00D953E2">
        <w:rPr>
          <w:rFonts w:ascii="Times New Roman" w:hAnsi="Times New Roman"/>
          <w:sz w:val="28"/>
          <w:szCs w:val="28"/>
        </w:rPr>
        <w:t xml:space="preserve"> </w:t>
      </w:r>
      <w:r w:rsidRPr="00D953E2">
        <w:rPr>
          <w:rFonts w:ascii="Times New Roman" w:hAnsi="Times New Roman"/>
          <w:sz w:val="28"/>
          <w:szCs w:val="28"/>
        </w:rPr>
        <w:t>функцию, улучшают микроклимат, защищают</w:t>
      </w:r>
      <w:r w:rsidR="00D953E2">
        <w:rPr>
          <w:rFonts w:ascii="Times New Roman" w:hAnsi="Times New Roman"/>
          <w:sz w:val="28"/>
          <w:szCs w:val="28"/>
        </w:rPr>
        <w:t xml:space="preserve"> </w:t>
      </w:r>
      <w:r w:rsidRPr="00D953E2">
        <w:rPr>
          <w:rFonts w:ascii="Times New Roman" w:hAnsi="Times New Roman"/>
          <w:sz w:val="28"/>
          <w:szCs w:val="28"/>
        </w:rPr>
        <w:t>экологическое</w:t>
      </w:r>
      <w:r w:rsidR="00D953E2">
        <w:rPr>
          <w:rFonts w:ascii="Times New Roman" w:hAnsi="Times New Roman"/>
          <w:sz w:val="28"/>
          <w:szCs w:val="28"/>
        </w:rPr>
        <w:t xml:space="preserve"> </w:t>
      </w:r>
      <w:r w:rsidRPr="00D953E2">
        <w:rPr>
          <w:rFonts w:ascii="Times New Roman" w:hAnsi="Times New Roman"/>
          <w:sz w:val="28"/>
          <w:szCs w:val="28"/>
        </w:rPr>
        <w:t>благополучие города.</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К</w:t>
      </w:r>
      <w:r w:rsidR="00C969D1" w:rsidRPr="00D953E2">
        <w:rPr>
          <w:rFonts w:ascii="Times New Roman" w:hAnsi="Times New Roman"/>
          <w:sz w:val="28"/>
          <w:szCs w:val="28"/>
        </w:rPr>
        <w:t xml:space="preserve"> землям сельскохозяйственного использования относят небольшие земельные участки в черте города, </w:t>
      </w:r>
      <w:r w:rsidRPr="00D953E2">
        <w:rPr>
          <w:rFonts w:ascii="Times New Roman" w:hAnsi="Times New Roman"/>
          <w:sz w:val="28"/>
          <w:szCs w:val="28"/>
        </w:rPr>
        <w:t>которые при необходимости расширить городскую застройку изымаются из оборота.</w:t>
      </w:r>
      <w:r w:rsidR="00D953E2">
        <w:rPr>
          <w:rFonts w:ascii="Times New Roman" w:hAnsi="Times New Roman"/>
          <w:sz w:val="28"/>
          <w:szCs w:val="28"/>
        </w:rPr>
        <w:t xml:space="preserve"> </w:t>
      </w:r>
    </w:p>
    <w:p w:rsidR="001C64EA" w:rsidRPr="00D953E2" w:rsidRDefault="00063E58" w:rsidP="00D953E2">
      <w:pPr>
        <w:widowControl w:val="0"/>
        <w:rPr>
          <w:rFonts w:ascii="Times New Roman" w:hAnsi="Times New Roman"/>
          <w:sz w:val="28"/>
          <w:szCs w:val="28"/>
        </w:rPr>
      </w:pPr>
      <w:r w:rsidRPr="00D953E2">
        <w:rPr>
          <w:rFonts w:ascii="Times New Roman" w:hAnsi="Times New Roman"/>
          <w:sz w:val="28"/>
          <w:szCs w:val="28"/>
        </w:rPr>
        <w:t xml:space="preserve">Муниципальная территория </w:t>
      </w:r>
      <w:r w:rsidR="001C64EA" w:rsidRPr="00D953E2">
        <w:rPr>
          <w:rFonts w:ascii="Times New Roman" w:hAnsi="Times New Roman"/>
          <w:sz w:val="28"/>
          <w:szCs w:val="28"/>
        </w:rPr>
        <w:t>как</w:t>
      </w:r>
      <w:r w:rsidR="00D953E2">
        <w:rPr>
          <w:rFonts w:ascii="Times New Roman" w:hAnsi="Times New Roman"/>
          <w:sz w:val="28"/>
          <w:szCs w:val="28"/>
        </w:rPr>
        <w:t xml:space="preserve"> </w:t>
      </w:r>
      <w:r w:rsidR="001C64EA" w:rsidRPr="00D953E2">
        <w:rPr>
          <w:rFonts w:ascii="Times New Roman" w:hAnsi="Times New Roman"/>
          <w:sz w:val="28"/>
          <w:szCs w:val="28"/>
        </w:rPr>
        <w:t>объект недвижимости, приносящий доход, обладает целым</w:t>
      </w:r>
      <w:r w:rsidR="00D953E2">
        <w:rPr>
          <w:rFonts w:ascii="Times New Roman" w:hAnsi="Times New Roman"/>
          <w:sz w:val="28"/>
          <w:szCs w:val="28"/>
        </w:rPr>
        <w:t xml:space="preserve"> </w:t>
      </w:r>
      <w:r w:rsidR="001C64EA" w:rsidRPr="00D953E2">
        <w:rPr>
          <w:rFonts w:ascii="Times New Roman" w:hAnsi="Times New Roman"/>
          <w:sz w:val="28"/>
          <w:szCs w:val="28"/>
        </w:rPr>
        <w:t>рядом</w:t>
      </w:r>
      <w:r w:rsidR="00D953E2">
        <w:rPr>
          <w:rFonts w:ascii="Times New Roman" w:hAnsi="Times New Roman"/>
          <w:sz w:val="28"/>
          <w:szCs w:val="28"/>
        </w:rPr>
        <w:t xml:space="preserve"> </w:t>
      </w:r>
      <w:r w:rsidR="001C64EA" w:rsidRPr="00D953E2">
        <w:rPr>
          <w:rFonts w:ascii="Times New Roman" w:hAnsi="Times New Roman"/>
          <w:sz w:val="28"/>
          <w:szCs w:val="28"/>
        </w:rPr>
        <w:t>особых</w:t>
      </w:r>
      <w:r w:rsidR="00D953E2">
        <w:rPr>
          <w:rFonts w:ascii="Times New Roman" w:hAnsi="Times New Roman"/>
          <w:sz w:val="28"/>
          <w:szCs w:val="28"/>
        </w:rPr>
        <w:t xml:space="preserve"> </w:t>
      </w:r>
      <w:r w:rsidR="001C64EA" w:rsidRPr="00D953E2">
        <w:rPr>
          <w:rFonts w:ascii="Times New Roman" w:hAnsi="Times New Roman"/>
          <w:sz w:val="28"/>
          <w:szCs w:val="28"/>
        </w:rPr>
        <w:t>характеристик:</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1. Потенциальный рост</w:t>
      </w:r>
      <w:r w:rsidR="00D953E2">
        <w:rPr>
          <w:rFonts w:ascii="Times New Roman" w:hAnsi="Times New Roman"/>
          <w:sz w:val="28"/>
          <w:szCs w:val="28"/>
        </w:rPr>
        <w:t xml:space="preserve"> </w:t>
      </w:r>
      <w:r w:rsidRPr="00D953E2">
        <w:rPr>
          <w:rFonts w:ascii="Times New Roman" w:hAnsi="Times New Roman"/>
          <w:sz w:val="28"/>
          <w:szCs w:val="28"/>
        </w:rPr>
        <w:t>цены</w:t>
      </w:r>
      <w:r w:rsidR="00D953E2">
        <w:rPr>
          <w:rFonts w:ascii="Times New Roman" w:hAnsi="Times New Roman"/>
          <w:sz w:val="28"/>
          <w:szCs w:val="28"/>
        </w:rPr>
        <w:t xml:space="preserve"> </w:t>
      </w:r>
      <w:r w:rsidRPr="00D953E2">
        <w:rPr>
          <w:rFonts w:ascii="Times New Roman" w:hAnsi="Times New Roman"/>
          <w:sz w:val="28"/>
          <w:szCs w:val="28"/>
        </w:rPr>
        <w:t>земли. Изменения в</w:t>
      </w:r>
      <w:r w:rsidR="00D953E2">
        <w:rPr>
          <w:rFonts w:ascii="Times New Roman" w:hAnsi="Times New Roman"/>
          <w:sz w:val="28"/>
          <w:szCs w:val="28"/>
        </w:rPr>
        <w:t xml:space="preserve"> </w:t>
      </w:r>
      <w:r w:rsidRPr="00D953E2">
        <w:rPr>
          <w:rFonts w:ascii="Times New Roman" w:hAnsi="Times New Roman"/>
          <w:sz w:val="28"/>
          <w:szCs w:val="28"/>
        </w:rPr>
        <w:t>системе землепользования,</w:t>
      </w:r>
      <w:r w:rsidR="00063E58" w:rsidRPr="00D953E2">
        <w:rPr>
          <w:rFonts w:ascii="Times New Roman" w:hAnsi="Times New Roman"/>
          <w:sz w:val="28"/>
          <w:szCs w:val="28"/>
        </w:rPr>
        <w:t xml:space="preserve"> миграция населения, относительный</w:t>
      </w:r>
      <w:r w:rsidR="00D953E2">
        <w:rPr>
          <w:rFonts w:ascii="Times New Roman" w:hAnsi="Times New Roman"/>
          <w:sz w:val="28"/>
          <w:szCs w:val="28"/>
        </w:rPr>
        <w:t xml:space="preserve"> </w:t>
      </w:r>
      <w:r w:rsidR="00063E58" w:rsidRPr="00D953E2">
        <w:rPr>
          <w:rFonts w:ascii="Times New Roman" w:hAnsi="Times New Roman"/>
          <w:sz w:val="28"/>
          <w:szCs w:val="28"/>
        </w:rPr>
        <w:t>дефицит участков, урбанизация территории, инфляционные процессы и другие факторы повышают цену городской</w:t>
      </w:r>
      <w:r w:rsidR="00D953E2">
        <w:rPr>
          <w:rFonts w:ascii="Times New Roman" w:hAnsi="Times New Roman"/>
          <w:sz w:val="28"/>
          <w:szCs w:val="28"/>
        </w:rPr>
        <w:t xml:space="preserve"> </w:t>
      </w:r>
      <w:r w:rsidRPr="00D953E2">
        <w:rPr>
          <w:rFonts w:ascii="Times New Roman" w:hAnsi="Times New Roman"/>
          <w:sz w:val="28"/>
          <w:szCs w:val="28"/>
        </w:rPr>
        <w:t>земли.</w:t>
      </w:r>
    </w:p>
    <w:p w:rsidR="001C64EA" w:rsidRPr="00D953E2" w:rsidRDefault="001C64EA" w:rsidP="00D953E2">
      <w:pPr>
        <w:widowControl w:val="0"/>
        <w:rPr>
          <w:rFonts w:ascii="Times New Roman" w:hAnsi="Times New Roman"/>
          <w:sz w:val="28"/>
          <w:szCs w:val="28"/>
        </w:rPr>
      </w:pPr>
      <w:r w:rsidRPr="00D953E2">
        <w:rPr>
          <w:rFonts w:ascii="Times New Roman" w:hAnsi="Times New Roman"/>
          <w:sz w:val="28"/>
          <w:szCs w:val="28"/>
        </w:rPr>
        <w:t>2. Неравномерные</w:t>
      </w:r>
      <w:r w:rsidR="00C969D1" w:rsidRPr="00D953E2">
        <w:rPr>
          <w:rFonts w:ascii="Times New Roman" w:hAnsi="Times New Roman"/>
          <w:sz w:val="28"/>
          <w:szCs w:val="28"/>
        </w:rPr>
        <w:t xml:space="preserve"> денежные</w:t>
      </w:r>
      <w:r w:rsidR="00D953E2">
        <w:rPr>
          <w:rFonts w:ascii="Times New Roman" w:hAnsi="Times New Roman"/>
          <w:sz w:val="28"/>
          <w:szCs w:val="28"/>
        </w:rPr>
        <w:t xml:space="preserve"> </w:t>
      </w:r>
      <w:r w:rsidR="00C969D1" w:rsidRPr="00D953E2">
        <w:rPr>
          <w:rFonts w:ascii="Times New Roman" w:hAnsi="Times New Roman"/>
          <w:sz w:val="28"/>
          <w:szCs w:val="28"/>
        </w:rPr>
        <w:t xml:space="preserve">потоки. Инвестиции в недвижимость требуют </w:t>
      </w:r>
      <w:r w:rsidRPr="00D953E2">
        <w:rPr>
          <w:rFonts w:ascii="Times New Roman" w:hAnsi="Times New Roman"/>
          <w:sz w:val="28"/>
          <w:szCs w:val="28"/>
        </w:rPr>
        <w:t>неравных</w:t>
      </w:r>
      <w:r w:rsidR="00D953E2">
        <w:rPr>
          <w:rFonts w:ascii="Times New Roman" w:hAnsi="Times New Roman"/>
          <w:sz w:val="28"/>
          <w:szCs w:val="28"/>
        </w:rPr>
        <w:t xml:space="preserve"> </w:t>
      </w:r>
      <w:r w:rsidRPr="00D953E2">
        <w:rPr>
          <w:rFonts w:ascii="Times New Roman" w:hAnsi="Times New Roman"/>
          <w:sz w:val="28"/>
          <w:szCs w:val="28"/>
        </w:rPr>
        <w:t>затрат, от отрицательных денежных потоков при приобретении земельного участка и</w:t>
      </w:r>
      <w:r w:rsidR="00D953E2">
        <w:rPr>
          <w:rFonts w:ascii="Times New Roman" w:hAnsi="Times New Roman"/>
          <w:sz w:val="28"/>
          <w:szCs w:val="28"/>
        </w:rPr>
        <w:t xml:space="preserve"> </w:t>
      </w:r>
      <w:r w:rsidRPr="00D953E2">
        <w:rPr>
          <w:rFonts w:ascii="Times New Roman" w:hAnsi="Times New Roman"/>
          <w:sz w:val="28"/>
          <w:szCs w:val="28"/>
        </w:rPr>
        <w:t>сооружения</w:t>
      </w:r>
      <w:r w:rsidR="00D953E2">
        <w:rPr>
          <w:rFonts w:ascii="Times New Roman" w:hAnsi="Times New Roman"/>
          <w:sz w:val="28"/>
          <w:szCs w:val="28"/>
        </w:rPr>
        <w:t xml:space="preserve"> </w:t>
      </w:r>
      <w:r w:rsidRPr="00D953E2">
        <w:rPr>
          <w:rFonts w:ascii="Times New Roman" w:hAnsi="Times New Roman"/>
          <w:sz w:val="28"/>
          <w:szCs w:val="28"/>
        </w:rPr>
        <w:t>объек</w:t>
      </w:r>
      <w:r w:rsidR="00063E58" w:rsidRPr="00D953E2">
        <w:rPr>
          <w:rFonts w:ascii="Times New Roman" w:hAnsi="Times New Roman"/>
          <w:sz w:val="28"/>
          <w:szCs w:val="28"/>
        </w:rPr>
        <w:t>та</w:t>
      </w:r>
      <w:r w:rsidR="00D953E2">
        <w:rPr>
          <w:rFonts w:ascii="Times New Roman" w:hAnsi="Times New Roman"/>
          <w:sz w:val="28"/>
          <w:szCs w:val="28"/>
        </w:rPr>
        <w:t xml:space="preserve"> </w:t>
      </w:r>
      <w:r w:rsidR="00063E58" w:rsidRPr="00D953E2">
        <w:rPr>
          <w:rFonts w:ascii="Times New Roman" w:hAnsi="Times New Roman"/>
          <w:sz w:val="28"/>
          <w:szCs w:val="28"/>
        </w:rPr>
        <w:t>до</w:t>
      </w:r>
      <w:r w:rsidR="00D953E2">
        <w:rPr>
          <w:rFonts w:ascii="Times New Roman" w:hAnsi="Times New Roman"/>
          <w:sz w:val="28"/>
          <w:szCs w:val="28"/>
        </w:rPr>
        <w:t xml:space="preserve"> </w:t>
      </w:r>
      <w:r w:rsidR="00063E58" w:rsidRPr="00D953E2">
        <w:rPr>
          <w:rFonts w:ascii="Times New Roman" w:hAnsi="Times New Roman"/>
          <w:sz w:val="28"/>
          <w:szCs w:val="28"/>
        </w:rPr>
        <w:t>положительных</w:t>
      </w:r>
      <w:r w:rsidR="00D953E2">
        <w:rPr>
          <w:rFonts w:ascii="Times New Roman" w:hAnsi="Times New Roman"/>
          <w:sz w:val="28"/>
          <w:szCs w:val="28"/>
        </w:rPr>
        <w:t xml:space="preserve"> </w:t>
      </w:r>
      <w:r w:rsidR="00063E58" w:rsidRPr="00D953E2">
        <w:rPr>
          <w:rFonts w:ascii="Times New Roman" w:hAnsi="Times New Roman"/>
          <w:sz w:val="28"/>
          <w:szCs w:val="28"/>
        </w:rPr>
        <w:t xml:space="preserve">во время эксплуатации </w:t>
      </w:r>
      <w:r w:rsidRPr="00D953E2">
        <w:rPr>
          <w:rFonts w:ascii="Times New Roman" w:hAnsi="Times New Roman"/>
          <w:sz w:val="28"/>
          <w:szCs w:val="28"/>
        </w:rPr>
        <w:t>и</w:t>
      </w:r>
      <w:r w:rsidR="00D953E2">
        <w:rPr>
          <w:rFonts w:ascii="Times New Roman" w:hAnsi="Times New Roman"/>
          <w:sz w:val="28"/>
          <w:szCs w:val="28"/>
        </w:rPr>
        <w:t xml:space="preserve"> </w:t>
      </w:r>
      <w:r w:rsidRPr="00D953E2">
        <w:rPr>
          <w:rFonts w:ascii="Times New Roman" w:hAnsi="Times New Roman"/>
          <w:sz w:val="28"/>
          <w:szCs w:val="28"/>
        </w:rPr>
        <w:t>продажи.</w:t>
      </w:r>
    </w:p>
    <w:p w:rsidR="001C64EA"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1C64EA" w:rsidRPr="00D953E2">
        <w:rPr>
          <w:rFonts w:ascii="Times New Roman" w:hAnsi="Times New Roman"/>
          <w:sz w:val="28"/>
          <w:szCs w:val="28"/>
        </w:rPr>
        <w:t>3. Риск</w:t>
      </w:r>
      <w:r>
        <w:rPr>
          <w:rFonts w:ascii="Times New Roman" w:hAnsi="Times New Roman"/>
          <w:sz w:val="28"/>
          <w:szCs w:val="28"/>
        </w:rPr>
        <w:t xml:space="preserve"> </w:t>
      </w:r>
      <w:r w:rsidR="001C64EA" w:rsidRPr="00D953E2">
        <w:rPr>
          <w:rFonts w:ascii="Times New Roman" w:hAnsi="Times New Roman"/>
          <w:sz w:val="28"/>
          <w:szCs w:val="28"/>
        </w:rPr>
        <w:t>и неопределённость. Поскольку</w:t>
      </w:r>
      <w:r>
        <w:rPr>
          <w:rFonts w:ascii="Times New Roman" w:hAnsi="Times New Roman"/>
          <w:sz w:val="28"/>
          <w:szCs w:val="28"/>
        </w:rPr>
        <w:t xml:space="preserve"> </w:t>
      </w:r>
      <w:r w:rsidR="001C64EA" w:rsidRPr="00D953E2">
        <w:rPr>
          <w:rFonts w:ascii="Times New Roman" w:hAnsi="Times New Roman"/>
          <w:sz w:val="28"/>
          <w:szCs w:val="28"/>
        </w:rPr>
        <w:t>земля является физически недвижимой, инвести</w:t>
      </w:r>
      <w:r w:rsidR="00063E58" w:rsidRPr="00D953E2">
        <w:rPr>
          <w:rFonts w:ascii="Times New Roman" w:hAnsi="Times New Roman"/>
          <w:sz w:val="28"/>
          <w:szCs w:val="28"/>
        </w:rPr>
        <w:t>ции</w:t>
      </w:r>
      <w:r>
        <w:rPr>
          <w:rFonts w:ascii="Times New Roman" w:hAnsi="Times New Roman"/>
          <w:sz w:val="28"/>
          <w:szCs w:val="28"/>
        </w:rPr>
        <w:t xml:space="preserve"> </w:t>
      </w:r>
      <w:r w:rsidR="00063E58" w:rsidRPr="00D953E2">
        <w:rPr>
          <w:rFonts w:ascii="Times New Roman" w:hAnsi="Times New Roman"/>
          <w:sz w:val="28"/>
          <w:szCs w:val="28"/>
        </w:rPr>
        <w:t>в</w:t>
      </w:r>
      <w:r>
        <w:rPr>
          <w:rFonts w:ascii="Times New Roman" w:hAnsi="Times New Roman"/>
          <w:sz w:val="28"/>
          <w:szCs w:val="28"/>
        </w:rPr>
        <w:t xml:space="preserve"> </w:t>
      </w:r>
      <w:r w:rsidR="00063E58" w:rsidRPr="00D953E2">
        <w:rPr>
          <w:rFonts w:ascii="Times New Roman" w:hAnsi="Times New Roman"/>
          <w:sz w:val="28"/>
          <w:szCs w:val="28"/>
        </w:rPr>
        <w:t>неё</w:t>
      </w:r>
      <w:r>
        <w:rPr>
          <w:rFonts w:ascii="Times New Roman" w:hAnsi="Times New Roman"/>
          <w:sz w:val="28"/>
          <w:szCs w:val="28"/>
        </w:rPr>
        <w:t xml:space="preserve"> </w:t>
      </w:r>
      <w:r w:rsidR="001C64EA" w:rsidRPr="00D953E2">
        <w:rPr>
          <w:rFonts w:ascii="Times New Roman" w:hAnsi="Times New Roman"/>
          <w:sz w:val="28"/>
          <w:szCs w:val="28"/>
        </w:rPr>
        <w:t>подвержены</w:t>
      </w:r>
      <w:r>
        <w:rPr>
          <w:rFonts w:ascii="Times New Roman" w:hAnsi="Times New Roman"/>
          <w:sz w:val="28"/>
          <w:szCs w:val="28"/>
        </w:rPr>
        <w:t xml:space="preserve"> </w:t>
      </w:r>
      <w:r w:rsidR="001C64EA" w:rsidRPr="00D953E2">
        <w:rPr>
          <w:rFonts w:ascii="Times New Roman" w:hAnsi="Times New Roman"/>
          <w:sz w:val="28"/>
          <w:szCs w:val="28"/>
        </w:rPr>
        <w:t>более широкому спектру рисков, чем другие вложения. Земля</w:t>
      </w:r>
      <w:r>
        <w:rPr>
          <w:rFonts w:ascii="Times New Roman" w:hAnsi="Times New Roman"/>
          <w:sz w:val="28"/>
          <w:szCs w:val="28"/>
        </w:rPr>
        <w:t xml:space="preserve"> </w:t>
      </w:r>
      <w:r w:rsidR="001C64EA" w:rsidRPr="00D953E2">
        <w:rPr>
          <w:rFonts w:ascii="Times New Roman" w:hAnsi="Times New Roman"/>
          <w:sz w:val="28"/>
          <w:szCs w:val="28"/>
        </w:rPr>
        <w:t>обладает</w:t>
      </w:r>
      <w:r>
        <w:rPr>
          <w:rFonts w:ascii="Times New Roman" w:hAnsi="Times New Roman"/>
          <w:sz w:val="28"/>
          <w:szCs w:val="28"/>
        </w:rPr>
        <w:t xml:space="preserve"> </w:t>
      </w:r>
      <w:r w:rsidR="001C64EA" w:rsidRPr="00D953E2">
        <w:rPr>
          <w:rFonts w:ascii="Times New Roman" w:hAnsi="Times New Roman"/>
          <w:sz w:val="28"/>
          <w:szCs w:val="28"/>
        </w:rPr>
        <w:t>низкой</w:t>
      </w:r>
      <w:r>
        <w:rPr>
          <w:rFonts w:ascii="Times New Roman" w:hAnsi="Times New Roman"/>
          <w:sz w:val="28"/>
          <w:szCs w:val="28"/>
        </w:rPr>
        <w:t xml:space="preserve"> </w:t>
      </w:r>
      <w:r w:rsidR="001C64EA" w:rsidRPr="00D953E2">
        <w:rPr>
          <w:rFonts w:ascii="Times New Roman" w:hAnsi="Times New Roman"/>
          <w:sz w:val="28"/>
          <w:szCs w:val="28"/>
        </w:rPr>
        <w:t>ликвидностью.</w:t>
      </w:r>
    </w:p>
    <w:p w:rsidR="001C64EA"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1C64EA" w:rsidRPr="00D953E2">
        <w:rPr>
          <w:rFonts w:ascii="Times New Roman" w:hAnsi="Times New Roman"/>
          <w:sz w:val="28"/>
          <w:szCs w:val="28"/>
        </w:rPr>
        <w:t>4.</w:t>
      </w:r>
      <w:r>
        <w:rPr>
          <w:rFonts w:ascii="Times New Roman" w:hAnsi="Times New Roman"/>
          <w:sz w:val="28"/>
          <w:szCs w:val="28"/>
        </w:rPr>
        <w:t xml:space="preserve"> </w:t>
      </w:r>
      <w:r w:rsidR="001C64EA" w:rsidRPr="00D953E2">
        <w:rPr>
          <w:rFonts w:ascii="Times New Roman" w:hAnsi="Times New Roman"/>
          <w:sz w:val="28"/>
          <w:szCs w:val="28"/>
        </w:rPr>
        <w:t>Гибкие</w:t>
      </w:r>
      <w:r>
        <w:rPr>
          <w:rFonts w:ascii="Times New Roman" w:hAnsi="Times New Roman"/>
          <w:sz w:val="28"/>
          <w:szCs w:val="28"/>
        </w:rPr>
        <w:t xml:space="preserve"> </w:t>
      </w:r>
      <w:r w:rsidR="001C64EA" w:rsidRPr="00D953E2">
        <w:rPr>
          <w:rFonts w:ascii="Times New Roman" w:hAnsi="Times New Roman"/>
          <w:sz w:val="28"/>
          <w:szCs w:val="28"/>
        </w:rPr>
        <w:t>условия</w:t>
      </w:r>
      <w:r>
        <w:rPr>
          <w:rFonts w:ascii="Times New Roman" w:hAnsi="Times New Roman"/>
          <w:sz w:val="28"/>
          <w:szCs w:val="28"/>
        </w:rPr>
        <w:t xml:space="preserve"> </w:t>
      </w:r>
      <w:r w:rsidR="001C64EA" w:rsidRPr="00D953E2">
        <w:rPr>
          <w:rFonts w:ascii="Times New Roman" w:hAnsi="Times New Roman"/>
          <w:sz w:val="28"/>
          <w:szCs w:val="28"/>
        </w:rPr>
        <w:t>финансирования</w:t>
      </w:r>
      <w:r>
        <w:rPr>
          <w:rFonts w:ascii="Times New Roman" w:hAnsi="Times New Roman"/>
          <w:sz w:val="28"/>
          <w:szCs w:val="28"/>
        </w:rPr>
        <w:t xml:space="preserve"> </w:t>
      </w:r>
      <w:r w:rsidR="001C64EA" w:rsidRPr="00D953E2">
        <w:rPr>
          <w:rFonts w:ascii="Times New Roman" w:hAnsi="Times New Roman"/>
          <w:sz w:val="28"/>
          <w:szCs w:val="28"/>
        </w:rPr>
        <w:t>и</w:t>
      </w:r>
      <w:r>
        <w:rPr>
          <w:rFonts w:ascii="Times New Roman" w:hAnsi="Times New Roman"/>
          <w:sz w:val="28"/>
          <w:szCs w:val="28"/>
        </w:rPr>
        <w:t xml:space="preserve"> </w:t>
      </w:r>
      <w:r w:rsidR="001C64EA" w:rsidRPr="00D953E2">
        <w:rPr>
          <w:rFonts w:ascii="Times New Roman" w:hAnsi="Times New Roman"/>
          <w:sz w:val="28"/>
          <w:szCs w:val="28"/>
        </w:rPr>
        <w:t>особая</w:t>
      </w:r>
      <w:r>
        <w:rPr>
          <w:rFonts w:ascii="Times New Roman" w:hAnsi="Times New Roman"/>
          <w:sz w:val="28"/>
          <w:szCs w:val="28"/>
        </w:rPr>
        <w:t xml:space="preserve"> </w:t>
      </w:r>
      <w:r w:rsidR="001C64EA" w:rsidRPr="00D953E2">
        <w:rPr>
          <w:rFonts w:ascii="Times New Roman" w:hAnsi="Times New Roman"/>
          <w:sz w:val="28"/>
          <w:szCs w:val="28"/>
        </w:rPr>
        <w:t>налоговая</w:t>
      </w:r>
      <w:r>
        <w:rPr>
          <w:rFonts w:ascii="Times New Roman" w:hAnsi="Times New Roman"/>
          <w:sz w:val="28"/>
          <w:szCs w:val="28"/>
        </w:rPr>
        <w:t xml:space="preserve"> </w:t>
      </w:r>
      <w:r w:rsidR="001C64EA" w:rsidRPr="00D953E2">
        <w:rPr>
          <w:rFonts w:ascii="Times New Roman" w:hAnsi="Times New Roman"/>
          <w:sz w:val="28"/>
          <w:szCs w:val="28"/>
        </w:rPr>
        <w:t>политика.</w:t>
      </w:r>
    </w:p>
    <w:p w:rsidR="001C64EA"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1C64EA" w:rsidRPr="00D953E2">
        <w:rPr>
          <w:rFonts w:ascii="Times New Roman" w:hAnsi="Times New Roman"/>
          <w:sz w:val="28"/>
          <w:szCs w:val="28"/>
        </w:rPr>
        <w:t>5. Стратифицированные</w:t>
      </w:r>
      <w:r>
        <w:rPr>
          <w:rFonts w:ascii="Times New Roman" w:hAnsi="Times New Roman"/>
          <w:sz w:val="28"/>
          <w:szCs w:val="28"/>
        </w:rPr>
        <w:t xml:space="preserve"> </w:t>
      </w:r>
      <w:r w:rsidR="001C64EA" w:rsidRPr="00D953E2">
        <w:rPr>
          <w:rFonts w:ascii="Times New Roman" w:hAnsi="Times New Roman"/>
          <w:sz w:val="28"/>
          <w:szCs w:val="28"/>
        </w:rPr>
        <w:t>рынки.</w:t>
      </w:r>
      <w:r>
        <w:rPr>
          <w:rFonts w:ascii="Times New Roman" w:hAnsi="Times New Roman"/>
          <w:sz w:val="28"/>
          <w:szCs w:val="28"/>
        </w:rPr>
        <w:t xml:space="preserve"> </w:t>
      </w:r>
      <w:r w:rsidR="001C64EA" w:rsidRPr="00D953E2">
        <w:rPr>
          <w:rFonts w:ascii="Times New Roman" w:hAnsi="Times New Roman"/>
          <w:sz w:val="28"/>
          <w:szCs w:val="28"/>
        </w:rPr>
        <w:t>Рынки</w:t>
      </w:r>
      <w:r>
        <w:rPr>
          <w:rFonts w:ascii="Times New Roman" w:hAnsi="Times New Roman"/>
          <w:sz w:val="28"/>
          <w:szCs w:val="28"/>
        </w:rPr>
        <w:t xml:space="preserve"> </w:t>
      </w:r>
      <w:r w:rsidR="001C64EA" w:rsidRPr="00D953E2">
        <w:rPr>
          <w:rFonts w:ascii="Times New Roman" w:hAnsi="Times New Roman"/>
          <w:sz w:val="28"/>
          <w:szCs w:val="28"/>
        </w:rPr>
        <w:t>недвижимости</w:t>
      </w:r>
      <w:r>
        <w:rPr>
          <w:rFonts w:ascii="Times New Roman" w:hAnsi="Times New Roman"/>
          <w:sz w:val="28"/>
          <w:szCs w:val="28"/>
        </w:rPr>
        <w:t xml:space="preserve"> </w:t>
      </w:r>
      <w:r w:rsidR="001C64EA" w:rsidRPr="00D953E2">
        <w:rPr>
          <w:rFonts w:ascii="Times New Roman" w:hAnsi="Times New Roman"/>
          <w:sz w:val="28"/>
          <w:szCs w:val="28"/>
        </w:rPr>
        <w:t>являются</w:t>
      </w:r>
      <w:r>
        <w:rPr>
          <w:rFonts w:ascii="Times New Roman" w:hAnsi="Times New Roman"/>
          <w:sz w:val="28"/>
          <w:szCs w:val="28"/>
        </w:rPr>
        <w:t xml:space="preserve"> </w:t>
      </w:r>
      <w:r w:rsidR="001C64EA" w:rsidRPr="00D953E2">
        <w:rPr>
          <w:rFonts w:ascii="Times New Roman" w:hAnsi="Times New Roman"/>
          <w:sz w:val="28"/>
          <w:szCs w:val="28"/>
        </w:rPr>
        <w:t>узкими, локальными, сегментированными</w:t>
      </w:r>
      <w:r>
        <w:rPr>
          <w:rFonts w:ascii="Times New Roman" w:hAnsi="Times New Roman"/>
          <w:sz w:val="28"/>
          <w:szCs w:val="28"/>
        </w:rPr>
        <w:t xml:space="preserve"> </w:t>
      </w:r>
      <w:r w:rsidR="001C64EA" w:rsidRPr="00D953E2">
        <w:rPr>
          <w:rFonts w:ascii="Times New Roman" w:hAnsi="Times New Roman"/>
          <w:sz w:val="28"/>
          <w:szCs w:val="28"/>
        </w:rPr>
        <w:t>и</w:t>
      </w:r>
      <w:r>
        <w:rPr>
          <w:rFonts w:ascii="Times New Roman" w:hAnsi="Times New Roman"/>
          <w:sz w:val="28"/>
          <w:szCs w:val="28"/>
        </w:rPr>
        <w:t xml:space="preserve"> </w:t>
      </w:r>
      <w:r w:rsidR="001C64EA" w:rsidRPr="00D953E2">
        <w:rPr>
          <w:rFonts w:ascii="Times New Roman" w:hAnsi="Times New Roman"/>
          <w:sz w:val="28"/>
          <w:szCs w:val="28"/>
        </w:rPr>
        <w:t>персонализированными</w:t>
      </w:r>
      <w:r w:rsidR="0075518F" w:rsidRPr="00D953E2">
        <w:rPr>
          <w:rFonts w:ascii="Times New Roman" w:hAnsi="Times New Roman"/>
          <w:sz w:val="28"/>
          <w:szCs w:val="28"/>
        </w:rPr>
        <w:t xml:space="preserve"> [29]</w:t>
      </w:r>
      <w:r w:rsidR="001C64EA" w:rsidRPr="00D953E2">
        <w:rPr>
          <w:rFonts w:ascii="Times New Roman" w:hAnsi="Times New Roman"/>
          <w:sz w:val="28"/>
          <w:szCs w:val="28"/>
        </w:rPr>
        <w:t xml:space="preserve">. </w:t>
      </w:r>
    </w:p>
    <w:p w:rsidR="0075518F" w:rsidRPr="00D953E2" w:rsidRDefault="0075518F" w:rsidP="00D953E2">
      <w:pPr>
        <w:widowControl w:val="0"/>
        <w:rPr>
          <w:rFonts w:ascii="Times New Roman" w:hAnsi="Times New Roman"/>
          <w:b/>
          <w:sz w:val="28"/>
          <w:szCs w:val="32"/>
        </w:rPr>
      </w:pPr>
    </w:p>
    <w:p w:rsidR="00DA56F5" w:rsidRPr="00D953E2" w:rsidRDefault="00FD4406" w:rsidP="00D953E2">
      <w:pPr>
        <w:widowControl w:val="0"/>
        <w:rPr>
          <w:rFonts w:ascii="Times New Roman" w:hAnsi="Times New Roman"/>
          <w:sz w:val="28"/>
          <w:szCs w:val="28"/>
        </w:rPr>
      </w:pPr>
      <w:r w:rsidRPr="00D953E2">
        <w:rPr>
          <w:rFonts w:ascii="Times New Roman" w:hAnsi="Times New Roman"/>
          <w:b/>
          <w:sz w:val="28"/>
          <w:szCs w:val="32"/>
          <w:lang w:val="en-US"/>
        </w:rPr>
        <w:t>I</w:t>
      </w:r>
      <w:r w:rsidRPr="00D953E2">
        <w:rPr>
          <w:rFonts w:ascii="Times New Roman" w:hAnsi="Times New Roman"/>
          <w:b/>
          <w:sz w:val="28"/>
          <w:szCs w:val="32"/>
        </w:rPr>
        <w:t>.2 Методы управления муниципальной территорией</w:t>
      </w:r>
      <w:r w:rsidR="00B9684A" w:rsidRPr="00D953E2">
        <w:rPr>
          <w:rFonts w:ascii="Times New Roman" w:hAnsi="Times New Roman"/>
          <w:b/>
          <w:sz w:val="28"/>
          <w:szCs w:val="32"/>
        </w:rPr>
        <w:t xml:space="preserve"> </w:t>
      </w:r>
    </w:p>
    <w:p w:rsidR="00BA2FFD" w:rsidRPr="00D953E2" w:rsidRDefault="00BA2FFD" w:rsidP="00D953E2">
      <w:pPr>
        <w:widowControl w:val="0"/>
        <w:tabs>
          <w:tab w:val="left" w:pos="934"/>
          <w:tab w:val="center" w:pos="5032"/>
        </w:tabs>
        <w:rPr>
          <w:rFonts w:ascii="Times New Roman" w:hAnsi="Times New Roman"/>
          <w:b/>
          <w:sz w:val="28"/>
          <w:szCs w:val="32"/>
        </w:rPr>
      </w:pP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Происходящие коренные изменения в экономической жизни России связанны с созданием современной рыночной экономики. Рыночные отношения требуют принципиально новых подходов к формированию и осуществлению земельной политики. Особенно это актуально для крупных городов, обладающих материальными ресурсами и высоким интеллектуальным потенциалом, что позволяет быстро и эффективно мобилизовать рыночный потенциал земельных ресурсов, привлечь инвестиции в наиболее важные сферы жизнедеятельности города.</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Чем больше площадь города и его население, тем существеннее дифференциация в стоимости земельных участков на окраине и в центре города.</w:t>
      </w:r>
    </w:p>
    <w:p w:rsidR="00B650B4" w:rsidRPr="00D953E2" w:rsidRDefault="00C70DD8" w:rsidP="00D953E2">
      <w:pPr>
        <w:widowControl w:val="0"/>
        <w:rPr>
          <w:rFonts w:ascii="Times New Roman" w:hAnsi="Times New Roman"/>
          <w:sz w:val="28"/>
          <w:szCs w:val="28"/>
        </w:rPr>
      </w:pPr>
      <w:r w:rsidRPr="00D953E2">
        <w:rPr>
          <w:rFonts w:ascii="Times New Roman" w:hAnsi="Times New Roman"/>
          <w:sz w:val="28"/>
          <w:szCs w:val="28"/>
        </w:rPr>
        <w:t>При этом однажды распределё</w:t>
      </w:r>
      <w:r w:rsidR="00B650B4" w:rsidRPr="00D953E2">
        <w:rPr>
          <w:rFonts w:ascii="Times New Roman" w:hAnsi="Times New Roman"/>
          <w:sz w:val="28"/>
          <w:szCs w:val="28"/>
        </w:rPr>
        <w:t>нная земля практически не перераспределяется, что приводит к замедлению темпов развития города.</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Резкие рыночные колебания существенно сглаживаются правилами зонирования и другими мероприятиями. Однако в городе, функционирующем в условиях рыночной экономики, изменяющаяся цена на землю оказывает влияние на землепользование во всех районах. Если тип и интенсивность землепользования в застроенной части города отличаются от оптимального, то цены на землю становятся мощным стимулом для перераспределения земли и для её более эффективного использования. Соотношение цен на землю в центральной и периферийной частях крупных городов достигает соотношения 10:1 и более. Продукция промышленных предприятий в центральных районах города может стать неконкурентоспособной из-за низкого показателя количества рабочих мест на единицу площади земельного участка, большой занимаемой площади, издержек на экологические мероприятия. Поэтому доля промышленных зон в центральной части города существенно сокращается.</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Некоторые оценки показывают, что при уменьшении в центральной части города доли промышленных зон примерно на 10% можно высвободить около 10 000 га земель.</w:t>
      </w:r>
      <w:r w:rsidR="001B0ED5" w:rsidRPr="00D953E2">
        <w:rPr>
          <w:rFonts w:ascii="Times New Roman" w:hAnsi="Times New Roman"/>
          <w:sz w:val="28"/>
          <w:szCs w:val="28"/>
        </w:rPr>
        <w:t xml:space="preserve"> </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Вследствие разницы в стоимости земли в центральной и периферийной частях города, стоимость передислокации промышленного предприятия на окраину может составлять 10-20% от стоимости занимаемого земельного участка. Причем, если предприятие, занимающее земельный участок, станет объектом земельного рынка, то передислокация станет ему выгодной. Следовательно, процесс передислокации будет форсироваться рыночными отношениями.</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Многие предприятия (прежде всего с вредным для экологии города производством) выводятся из города. В промышленных зонах появляется жилая застройка. Активно идёт освоение сельскохозяйственных земель под коттеджную застройку. Указанные процессы ставят вопрос о пересмотре традиционного деления города на селитебную (жилую) застройку и промышленные зоны. Поэтому необходимо выработать новые подходы к классификации городских земель.</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Классификаторы земель отражают позицию определённой группы специалистов. Архитекторы-градостроители рассматривают город как сложную, динамически развивающуюся структуру. Земельный кадастр отражает фактически сложившееся землепользование в городе. Невозможно создать универсальный для всех заинтересованных ведомств классификатор земель города. Необходимо разрабатывать серию классификаторов городских земель по различным аспектам.</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При создании новой инфраструктуры в полной мере должны учитываться механизмы рынка земли, а инвестиции направляться в те районы и отрасли городского хозяйства, которые обеспечивают максимум преимуществ за короткое время. Таким образом, экономический механизм регулирования земельных отношений имеет ряд плюсов.</w:t>
      </w:r>
    </w:p>
    <w:p w:rsidR="00BA2FFD" w:rsidRPr="00D953E2" w:rsidRDefault="00B650B4" w:rsidP="00D953E2">
      <w:pPr>
        <w:widowControl w:val="0"/>
        <w:rPr>
          <w:rFonts w:ascii="Times New Roman" w:hAnsi="Times New Roman"/>
          <w:sz w:val="28"/>
          <w:szCs w:val="28"/>
        </w:rPr>
      </w:pPr>
      <w:r w:rsidRPr="00D953E2">
        <w:rPr>
          <w:rFonts w:ascii="Times New Roman" w:hAnsi="Times New Roman"/>
          <w:sz w:val="28"/>
          <w:szCs w:val="28"/>
        </w:rPr>
        <w:t>Существенную роль в ускорении процессов улучшения городской инфраструктуры играет формирование критериев для осуществления земельной налоговой политики, выявление субъектов налоговых льгот, определение и корректировка уровня арендных платежей в рамках проводимой земельной политики. Всё это требует соответствующего информационного обеспечения и непрерывного анализа возможных последствий управленческих решений с помощью современных математических</w:t>
      </w:r>
      <w:r w:rsidR="00BA2FFD" w:rsidRPr="00D953E2">
        <w:rPr>
          <w:rFonts w:ascii="Times New Roman" w:hAnsi="Times New Roman"/>
          <w:sz w:val="28"/>
          <w:szCs w:val="28"/>
        </w:rPr>
        <w:t xml:space="preserve"> моделей и компьютерных систем.</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Таким образом, формирование рынка земли, правильный учёт её стоимости, адекватная земельная политика и её полноценное информационное обеспечение могут улучшить развитие города в интересах жителей. Основой создания различных информационно-управляющих территориями систем может являться городской кадастр (ГК), поскольку он обладает рядом достоинств:</w:t>
      </w:r>
    </w:p>
    <w:p w:rsidR="00B650B4" w:rsidRPr="00D953E2" w:rsidRDefault="00B650B4" w:rsidP="00D953E2">
      <w:pPr>
        <w:widowControl w:val="0"/>
        <w:numPr>
          <w:ilvl w:val="0"/>
          <w:numId w:val="1"/>
        </w:numPr>
        <w:ind w:left="0" w:firstLine="709"/>
        <w:rPr>
          <w:rFonts w:ascii="Times New Roman" w:hAnsi="Times New Roman"/>
          <w:sz w:val="28"/>
          <w:szCs w:val="28"/>
        </w:rPr>
      </w:pPr>
      <w:r w:rsidRPr="00D953E2">
        <w:rPr>
          <w:rFonts w:ascii="Times New Roman" w:hAnsi="Times New Roman"/>
          <w:sz w:val="28"/>
          <w:szCs w:val="28"/>
        </w:rPr>
        <w:t>даёт пространственное положения земельных участков и всех объектов недвижимости в городской среде;</w:t>
      </w:r>
    </w:p>
    <w:p w:rsidR="00B650B4" w:rsidRPr="00D953E2" w:rsidRDefault="00B650B4" w:rsidP="00D953E2">
      <w:pPr>
        <w:widowControl w:val="0"/>
        <w:numPr>
          <w:ilvl w:val="0"/>
          <w:numId w:val="1"/>
        </w:numPr>
        <w:ind w:left="0" w:firstLine="709"/>
        <w:rPr>
          <w:rFonts w:ascii="Times New Roman" w:hAnsi="Times New Roman"/>
          <w:sz w:val="28"/>
          <w:szCs w:val="28"/>
        </w:rPr>
      </w:pPr>
      <w:r w:rsidRPr="00D953E2">
        <w:rPr>
          <w:rFonts w:ascii="Times New Roman" w:hAnsi="Times New Roman"/>
          <w:sz w:val="28"/>
          <w:szCs w:val="28"/>
        </w:rPr>
        <w:t>объединяет разнородную по структуре и составу информацию и даёт этой информации территориальную привязку;</w:t>
      </w:r>
    </w:p>
    <w:p w:rsidR="00B650B4" w:rsidRPr="00D953E2" w:rsidRDefault="00B650B4" w:rsidP="00D953E2">
      <w:pPr>
        <w:widowControl w:val="0"/>
        <w:numPr>
          <w:ilvl w:val="0"/>
          <w:numId w:val="1"/>
        </w:numPr>
        <w:ind w:left="0" w:firstLine="709"/>
        <w:rPr>
          <w:rFonts w:ascii="Times New Roman" w:hAnsi="Times New Roman"/>
          <w:sz w:val="28"/>
          <w:szCs w:val="28"/>
        </w:rPr>
      </w:pPr>
      <w:r w:rsidRPr="00D953E2">
        <w:rPr>
          <w:rFonts w:ascii="Times New Roman" w:hAnsi="Times New Roman"/>
          <w:sz w:val="28"/>
          <w:szCs w:val="28"/>
        </w:rPr>
        <w:t>является объективно необходимым процессом для построения рыночной экономики.</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Земельно-кадастровая информация, обладая свойствами комплексной интеграции и взаимосвязанности разнородной информации, позволяет рассматривать городской земельный кадастр как основу земельной информационной системы города.</w:t>
      </w:r>
    </w:p>
    <w:p w:rsidR="00B650B4" w:rsidRPr="00D953E2" w:rsidRDefault="00B650B4" w:rsidP="00D953E2">
      <w:pPr>
        <w:widowControl w:val="0"/>
        <w:rPr>
          <w:rFonts w:ascii="Times New Roman" w:hAnsi="Times New Roman"/>
          <w:sz w:val="28"/>
          <w:szCs w:val="28"/>
        </w:rPr>
      </w:pPr>
      <w:r w:rsidRPr="00D953E2">
        <w:rPr>
          <w:rFonts w:ascii="Times New Roman" w:hAnsi="Times New Roman"/>
          <w:sz w:val="28"/>
          <w:szCs w:val="28"/>
        </w:rPr>
        <w:t>Информационно-управляющая система (ИУС) или геоинформационная система (ГИС) должна обеспечивать следующее:</w:t>
      </w:r>
    </w:p>
    <w:p w:rsidR="00B650B4" w:rsidRPr="00D953E2" w:rsidRDefault="00B650B4" w:rsidP="00D953E2">
      <w:pPr>
        <w:widowControl w:val="0"/>
        <w:numPr>
          <w:ilvl w:val="0"/>
          <w:numId w:val="2"/>
        </w:numPr>
        <w:ind w:left="0" w:firstLine="709"/>
        <w:rPr>
          <w:rFonts w:ascii="Times New Roman" w:hAnsi="Times New Roman"/>
          <w:sz w:val="28"/>
          <w:szCs w:val="28"/>
        </w:rPr>
      </w:pPr>
      <w:r w:rsidRPr="00D953E2">
        <w:rPr>
          <w:rFonts w:ascii="Times New Roman" w:hAnsi="Times New Roman"/>
          <w:sz w:val="28"/>
          <w:szCs w:val="28"/>
        </w:rPr>
        <w:t>формирование опорной графической информации о землях по всей территории города;</w:t>
      </w:r>
    </w:p>
    <w:p w:rsidR="00517A9E" w:rsidRPr="00D953E2" w:rsidRDefault="00B650B4" w:rsidP="00D953E2">
      <w:pPr>
        <w:widowControl w:val="0"/>
        <w:numPr>
          <w:ilvl w:val="0"/>
          <w:numId w:val="2"/>
        </w:numPr>
        <w:ind w:left="0" w:firstLine="709"/>
        <w:rPr>
          <w:rFonts w:ascii="Times New Roman" w:hAnsi="Times New Roman"/>
          <w:sz w:val="28"/>
          <w:szCs w:val="28"/>
        </w:rPr>
      </w:pPr>
      <w:r w:rsidRPr="00D953E2">
        <w:rPr>
          <w:rFonts w:ascii="Times New Roman" w:hAnsi="Times New Roman"/>
          <w:sz w:val="28"/>
          <w:szCs w:val="28"/>
        </w:rPr>
        <w:t>создание графической основы ГК в форме планов границ земельных участков и прочно связанной с ними недвижимости;</w:t>
      </w:r>
    </w:p>
    <w:p w:rsidR="00517A9E" w:rsidRPr="00D953E2" w:rsidRDefault="00B650B4" w:rsidP="00D953E2">
      <w:pPr>
        <w:widowControl w:val="0"/>
        <w:numPr>
          <w:ilvl w:val="0"/>
          <w:numId w:val="2"/>
        </w:numPr>
        <w:ind w:left="0" w:firstLine="709"/>
        <w:rPr>
          <w:rFonts w:ascii="Times New Roman" w:hAnsi="Times New Roman"/>
          <w:sz w:val="28"/>
          <w:szCs w:val="28"/>
        </w:rPr>
      </w:pPr>
      <w:r w:rsidRPr="00D953E2">
        <w:rPr>
          <w:rFonts w:ascii="Times New Roman" w:hAnsi="Times New Roman"/>
          <w:sz w:val="28"/>
          <w:szCs w:val="28"/>
        </w:rPr>
        <w:t>отображение баланса земель по хозяйственному и функциональному использованию земель;</w:t>
      </w:r>
    </w:p>
    <w:p w:rsidR="00517A9E" w:rsidRPr="00D953E2" w:rsidRDefault="00B650B4" w:rsidP="00D953E2">
      <w:pPr>
        <w:widowControl w:val="0"/>
        <w:numPr>
          <w:ilvl w:val="0"/>
          <w:numId w:val="2"/>
        </w:numPr>
        <w:ind w:left="0" w:firstLine="709"/>
        <w:rPr>
          <w:rFonts w:ascii="Times New Roman" w:hAnsi="Times New Roman"/>
          <w:sz w:val="28"/>
          <w:szCs w:val="28"/>
        </w:rPr>
      </w:pPr>
      <w:r w:rsidRPr="00D953E2">
        <w:rPr>
          <w:rFonts w:ascii="Times New Roman" w:hAnsi="Times New Roman"/>
          <w:sz w:val="28"/>
          <w:szCs w:val="28"/>
        </w:rPr>
        <w:t>достоверность правового статуса земель и сервитуты;</w:t>
      </w:r>
    </w:p>
    <w:p w:rsidR="00B650B4" w:rsidRPr="00D953E2" w:rsidRDefault="00B650B4" w:rsidP="00D953E2">
      <w:pPr>
        <w:widowControl w:val="0"/>
        <w:numPr>
          <w:ilvl w:val="0"/>
          <w:numId w:val="2"/>
        </w:numPr>
        <w:ind w:left="0" w:firstLine="709"/>
        <w:rPr>
          <w:rFonts w:ascii="Times New Roman" w:hAnsi="Times New Roman"/>
          <w:sz w:val="28"/>
          <w:szCs w:val="28"/>
        </w:rPr>
      </w:pPr>
      <w:r w:rsidRPr="00D953E2">
        <w:rPr>
          <w:rFonts w:ascii="Times New Roman" w:hAnsi="Times New Roman"/>
          <w:sz w:val="28"/>
          <w:szCs w:val="28"/>
        </w:rPr>
        <w:t>интеграцию и сопоставимость семантической информации по различным проблемам управления земельными ресурсами</w:t>
      </w:r>
      <w:r w:rsidR="0075518F" w:rsidRPr="00D953E2">
        <w:rPr>
          <w:rFonts w:ascii="Times New Roman" w:hAnsi="Times New Roman"/>
          <w:sz w:val="28"/>
          <w:szCs w:val="28"/>
        </w:rPr>
        <w:t xml:space="preserve"> [33].</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Для эффективного управления муниципальной собственностью</w:t>
      </w:r>
      <w:r w:rsidR="00B650B4" w:rsidRPr="00D953E2">
        <w:rPr>
          <w:sz w:val="28"/>
          <w:szCs w:val="28"/>
        </w:rPr>
        <w:t>, в том числе и территорией,</w:t>
      </w:r>
      <w:r w:rsidR="00D953E2">
        <w:rPr>
          <w:sz w:val="28"/>
          <w:szCs w:val="28"/>
        </w:rPr>
        <w:t xml:space="preserve"> </w:t>
      </w:r>
      <w:r w:rsidRPr="00D953E2">
        <w:rPr>
          <w:sz w:val="28"/>
          <w:szCs w:val="28"/>
        </w:rPr>
        <w:t>используется весь спектр методов и механизмов, который нацелен на:</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эффективное использование муниципальных объектов для оказания органам местного самоуправления услуг жизнеобеспечения и социальных функций;</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повышение поступлений финансовых средств от использования объектов недвижимости, находящихся</w:t>
      </w:r>
      <w:r w:rsidR="00B650B4" w:rsidRPr="00D953E2">
        <w:rPr>
          <w:sz w:val="28"/>
          <w:szCs w:val="28"/>
        </w:rPr>
        <w:t xml:space="preserve"> на муниципальной территории</w:t>
      </w:r>
      <w:r w:rsidRPr="00D953E2">
        <w:rPr>
          <w:sz w:val="28"/>
          <w:szCs w:val="28"/>
        </w:rPr>
        <w:t>;</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стимулирование развития реального сектора экономики за счёт объектов недвижимости, находящихся в муниципальной собственности;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обеспечение максимально простого и удобного доступа предпринимателей к объектам, недвижимости, находящихся в муниципальной собственности;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вовлечение в хозяйственный оборот объектов, незавершенных строительством, находящихся </w:t>
      </w:r>
      <w:r w:rsidR="00B650B4" w:rsidRPr="00D953E2">
        <w:rPr>
          <w:sz w:val="28"/>
          <w:szCs w:val="28"/>
        </w:rPr>
        <w:t>на муниципальной территории</w:t>
      </w:r>
      <w:r w:rsidRPr="00D953E2">
        <w:rPr>
          <w:sz w:val="28"/>
          <w:szCs w:val="28"/>
        </w:rPr>
        <w:t>.</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Для достижения этих целей необходимо:</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а) сформировать по функциональному назначению Реестр недвижимости, находящейся в муниципальной собственности, содержащий количественные, технические показатели, оценочную стоимость объектов, и правовые основы объектов недвижимости;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б) разработать классификацию всех объектов по функциональным группам, которая станет основой для выработки политики управления муниципальной собственностью, рекомендовать и утвердить данную классификацию местной администрацией, разработать и утвердить основы финансовой политики по отношению к каждой группе.</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Классифицировать объекты предлагается в соответствии с теми функциями муниципальной собственности, которые определены законодательст</w:t>
      </w:r>
      <w:r w:rsidR="00B650B4" w:rsidRPr="00D953E2">
        <w:rPr>
          <w:sz w:val="28"/>
          <w:szCs w:val="28"/>
        </w:rPr>
        <w:t>вом</w:t>
      </w:r>
      <w:r w:rsidRPr="00D953E2">
        <w:rPr>
          <w:sz w:val="28"/>
          <w:szCs w:val="28"/>
        </w:rPr>
        <w:t xml:space="preserve"> Республики</w:t>
      </w:r>
      <w:r w:rsidR="00B650B4" w:rsidRPr="00D953E2">
        <w:rPr>
          <w:sz w:val="28"/>
          <w:szCs w:val="28"/>
        </w:rPr>
        <w:t xml:space="preserve"> Мордовия</w:t>
      </w:r>
      <w:r w:rsidRPr="00D953E2">
        <w:rPr>
          <w:sz w:val="28"/>
          <w:szCs w:val="28"/>
        </w:rPr>
        <w:t>, - служить источником получения доходов и удовлетворения социально-экономических потребностей населения:</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основные объекты - объекты, используемые для осуществления функций жизнеобеспечения и услуг населению, входящих в соответствии с законодательством Республики</w:t>
      </w:r>
      <w:r w:rsidR="00B650B4" w:rsidRPr="00D953E2">
        <w:rPr>
          <w:sz w:val="28"/>
          <w:szCs w:val="28"/>
        </w:rPr>
        <w:t xml:space="preserve"> Мордовия</w:t>
      </w:r>
      <w:r w:rsidRPr="00D953E2">
        <w:rPr>
          <w:sz w:val="28"/>
          <w:szCs w:val="28"/>
        </w:rPr>
        <w:t xml:space="preserve"> в обязанности местного самоуправления;</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дополнительные объекты - объекты, используемые для осуществления функций, не входящих в обязанности местного самоуправления, но поддерживаемые в силу их социальной значимости;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избыточные объекты - объекты, используемые для осуществления функций и услуг, не включенных в перечень обязательных и социально значимых. Такие объекты должны приносить доход местному сообществу.</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Механизмами проведения политики в сфере земельных отношений являются:</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реализация конституционных прав органов местного самоуправления на владение, пользование и распоряжение земельными участками;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повышение эффективности управления муниципальными земельными ресурсами;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формирование основ муниципального земельного рынка и его инфраструктуры;</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увеличение инвестиционного и производственного потенциала земель, находящихся в муниципальной собственности.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Основными направлениями политики органов местного самоуправления в области земельных отношений являются:</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введение в экономический оборот свободных, незастроенных земель насе</w:t>
      </w:r>
      <w:r w:rsidR="00B650B4" w:rsidRPr="00D953E2">
        <w:rPr>
          <w:sz w:val="28"/>
          <w:szCs w:val="28"/>
        </w:rPr>
        <w:t>лё</w:t>
      </w:r>
      <w:r w:rsidRPr="00D953E2">
        <w:rPr>
          <w:sz w:val="28"/>
          <w:szCs w:val="28"/>
        </w:rPr>
        <w:t>нных пунк</w:t>
      </w:r>
      <w:r w:rsidR="00B650B4" w:rsidRPr="00D953E2">
        <w:rPr>
          <w:sz w:val="28"/>
          <w:szCs w:val="28"/>
        </w:rPr>
        <w:t>тов, с учё</w:t>
      </w:r>
      <w:r w:rsidRPr="00D953E2">
        <w:rPr>
          <w:sz w:val="28"/>
          <w:szCs w:val="28"/>
        </w:rPr>
        <w:t>том ограничений, установленных Земельным кодексом Республики</w:t>
      </w:r>
      <w:r w:rsidR="00B650B4" w:rsidRPr="00D953E2">
        <w:rPr>
          <w:sz w:val="28"/>
          <w:szCs w:val="28"/>
        </w:rPr>
        <w:t xml:space="preserve"> Мордовия</w:t>
      </w:r>
      <w:r w:rsidRPr="00D953E2">
        <w:rPr>
          <w:sz w:val="28"/>
          <w:szCs w:val="28"/>
        </w:rPr>
        <w:t>;</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переход на конкурсный принцип предоставления в аренду свободных земельных участков, находящихся в муниципальной собственности;</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проведение государственной кадастровой оценки муниципальных земель;</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 осуществление стоимостной оценки и правового зонирования территорий органов местного самоуправления.</w:t>
      </w:r>
    </w:p>
    <w:p w:rsidR="00005395" w:rsidRPr="00D953E2" w:rsidRDefault="00005395" w:rsidP="00D953E2">
      <w:pPr>
        <w:pStyle w:val="a9"/>
        <w:widowControl w:val="0"/>
        <w:spacing w:before="0" w:beforeAutospacing="0" w:after="0" w:afterAutospacing="0" w:line="360" w:lineRule="auto"/>
        <w:ind w:firstLine="709"/>
        <w:jc w:val="both"/>
        <w:rPr>
          <w:sz w:val="28"/>
          <w:szCs w:val="28"/>
        </w:rPr>
      </w:pPr>
      <w:r w:rsidRPr="00D953E2">
        <w:rPr>
          <w:sz w:val="28"/>
          <w:szCs w:val="28"/>
        </w:rPr>
        <w:t>Важным шагом в становлении рынка недвижимости и увеличения инвестиционного по</w:t>
      </w:r>
      <w:r w:rsidR="00B650B4" w:rsidRPr="00D953E2">
        <w:rPr>
          <w:sz w:val="28"/>
          <w:szCs w:val="28"/>
        </w:rPr>
        <w:t>тенциала населё</w:t>
      </w:r>
      <w:r w:rsidRPr="00D953E2">
        <w:rPr>
          <w:sz w:val="28"/>
          <w:szCs w:val="28"/>
        </w:rPr>
        <w:t>нных пунктов является признание органами местного самоуправления возникновения на основании законодательства Республики</w:t>
      </w:r>
      <w:r w:rsidR="00B650B4" w:rsidRPr="00D953E2">
        <w:rPr>
          <w:sz w:val="28"/>
          <w:szCs w:val="28"/>
        </w:rPr>
        <w:t xml:space="preserve"> Мордовия</w:t>
      </w:r>
      <w:r w:rsidRPr="00D953E2">
        <w:rPr>
          <w:sz w:val="28"/>
          <w:szCs w:val="28"/>
        </w:rPr>
        <w:t xml:space="preserve"> прав собственности на земельные участки, закреп</w:t>
      </w:r>
      <w:r w:rsidR="00B650B4" w:rsidRPr="00D953E2">
        <w:rPr>
          <w:sz w:val="28"/>
          <w:szCs w:val="28"/>
        </w:rPr>
        <w:t>лё</w:t>
      </w:r>
      <w:r w:rsidRPr="00D953E2">
        <w:rPr>
          <w:sz w:val="28"/>
          <w:szCs w:val="28"/>
        </w:rPr>
        <w:t>нные за зданиями и сооружениями, а также соблюдение ими этих прав</w:t>
      </w:r>
      <w:r w:rsidR="0075518F" w:rsidRPr="00D953E2">
        <w:rPr>
          <w:sz w:val="28"/>
          <w:szCs w:val="28"/>
        </w:rPr>
        <w:t xml:space="preserve"> [25].</w:t>
      </w:r>
      <w:r w:rsidRPr="00D953E2">
        <w:rPr>
          <w:sz w:val="28"/>
          <w:szCs w:val="28"/>
        </w:rPr>
        <w:t>.</w:t>
      </w:r>
      <w:r w:rsidR="00B650B4" w:rsidRPr="00D953E2">
        <w:rPr>
          <w:sz w:val="28"/>
          <w:szCs w:val="28"/>
        </w:rPr>
        <w:t xml:space="preserve"> </w:t>
      </w:r>
    </w:p>
    <w:p w:rsidR="00005395" w:rsidRPr="00D953E2" w:rsidRDefault="00005395" w:rsidP="00D953E2">
      <w:pPr>
        <w:widowControl w:val="0"/>
        <w:rPr>
          <w:rFonts w:ascii="Times New Roman" w:hAnsi="Times New Roman"/>
          <w:b/>
          <w:sz w:val="28"/>
          <w:szCs w:val="32"/>
        </w:rPr>
      </w:pPr>
    </w:p>
    <w:p w:rsidR="00D34409" w:rsidRPr="00D953E2" w:rsidRDefault="00FD4406" w:rsidP="00D953E2">
      <w:pPr>
        <w:widowControl w:val="0"/>
        <w:rPr>
          <w:rFonts w:ascii="Times New Roman" w:hAnsi="Times New Roman"/>
          <w:b/>
          <w:sz w:val="28"/>
          <w:szCs w:val="32"/>
        </w:rPr>
      </w:pPr>
      <w:r w:rsidRPr="00D953E2">
        <w:rPr>
          <w:rFonts w:ascii="Times New Roman" w:hAnsi="Times New Roman"/>
          <w:b/>
          <w:sz w:val="28"/>
          <w:szCs w:val="32"/>
          <w:lang w:val="en-US"/>
        </w:rPr>
        <w:t>I</w:t>
      </w:r>
      <w:r w:rsidRPr="00D953E2">
        <w:rPr>
          <w:rFonts w:ascii="Times New Roman" w:hAnsi="Times New Roman"/>
          <w:b/>
          <w:sz w:val="28"/>
          <w:szCs w:val="32"/>
        </w:rPr>
        <w:t>.3 Зарубежный опыт управления муниципальной территорией</w:t>
      </w:r>
    </w:p>
    <w:p w:rsidR="00D34409" w:rsidRPr="00D953E2" w:rsidRDefault="00D34409" w:rsidP="00D953E2">
      <w:pPr>
        <w:widowControl w:val="0"/>
        <w:rPr>
          <w:rFonts w:ascii="Times New Roman" w:hAnsi="Times New Roman"/>
          <w:b/>
          <w:sz w:val="28"/>
          <w:szCs w:val="32"/>
        </w:rPr>
      </w:pP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Анализ реформирования правоотношений на землю в России, позволяет сделать вывод о новом развитии управления земельными ресурсами в нашей стране. Появились новые принципы и методы управления земельными ресурсами, позволяющие увеличить налогооблагаемую базу и сбор бюджетных доходов, привлечь инвестиции в развитие муниципальных образований и регионов, создать эффективную систему обеспечения прав гарантий для субъектов земельных отношений. В целях совершенствования системы управления земельными ресурсами в России, настоящее время, необходимо учитывать опыт зарубежных стран. Практически во всех цивилизованных странах фундаментальной основой организации управления земельными ресурсами является государственное регулирование правоотношений на землю, хотя принципы и формы подхода к правовому решению этой проблемы в разных странах существенно различаются.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частности, в Германии право на существование имеют все формы собственности на землю притом, что в частной собственности находится более 90% земель. Немецкое земельное право устанавливает законодательное регулирование оборота земель сельхозназначения и лесного фонда, предусматривающее запрет на дробление лесных и сельскохозяйственных участков, их отчуждение с изменением целевого назначения и обеспечивающее развитие высокоэффективного агропромышленного производства. Особое внимание при этом уделено контролю за рациональным использованием земель; недопустимостью введения ограничений их хозяйственного оборота в целях перераспределения между «эффективными правообладателями»; выполнению землевладельцами правовых обязательств, в том числе по налоговым платежам, для чего функционируют специальные сельскохозяйственные суды. Аналогичные условия по продаже земель сельскохозяйственного назначения в собственность исключительно под цели развития сельхозпроизводства и профессиональные требования к собственникам земель действуют в Швеции, Франции, Италии и Испании.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США, где в федеральной собственности находится более 10% земель, так же введены жесткие условия целевого использования земель различных категорий, в том числе экологического характера, определяемые с учётом зонирования территории и санкции за нарушение правил землепользования.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Особо выделяется практика решения вопроса о собственности на землю в Китае, где в процессе экономического реформирования хотя и была продекларирована возможность получения земли в собственность, но превалирующей формой регулирования земельных отношений является аренда.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Анализ мирового опыта регулирования земельных отношений позволяют заключить, что при законодательном закреплении частной собственности на землю различных категорий и введении правил и условий их использования и хозяйственного оборота, в большинстве экономически развитых стран государство всемерно стимулирует внедрение аренды как формы земельного права. Следует отметить, что механизмы регулирования правоотношений землевладельцев и арендаторов в различных станах заметно различаются по жесткости определения условий договоров аренды, размеров и</w:t>
      </w:r>
      <w:r w:rsidR="00FB7BD1" w:rsidRPr="00D953E2">
        <w:rPr>
          <w:rFonts w:ascii="Times New Roman" w:hAnsi="Times New Roman"/>
          <w:sz w:val="28"/>
          <w:szCs w:val="28"/>
        </w:rPr>
        <w:t xml:space="preserve"> форм арендной платы, методик её расчё</w:t>
      </w:r>
      <w:r w:rsidRPr="00D953E2">
        <w:rPr>
          <w:rFonts w:ascii="Times New Roman" w:hAnsi="Times New Roman"/>
          <w:sz w:val="28"/>
          <w:szCs w:val="28"/>
        </w:rPr>
        <w:t xml:space="preserve">та, критериям, предъявляемым к арендаторам, а также применяемым мерам государственной поддержки оборота земель в аренде, правовым гарантиям арендаторов.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частности, Нидерландах и Италии законодательно установлен предельный размер арендной платы, французское и немецкое законодательство позволяет арендаторам вести определенные виды работ вне зависимости от воли собственников земли. Во Франции и Новой Зеландии, потенциальным арендаторам оказывается содействие в подборе земельного участка, получении льготного целевого товарного кредита для развития агробизнеса. Вместе с тем, в ряде стран (Франция, Англия, Австрия, Нидерланды) введены жесткие требования к профессиональной подготовке претендентов на получение сельскохозяйственных земель в аренду и их опыту работы в аграрном секторе, оговаривается наличие стартового капитала.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Хотя в мировой практике управления земельными ресурсами вопрос регулирования правоотношении на землю традиционно занимает центральное место, для полноты анализа необходимо рассмотреть и такой ключевой аспект реализации эффективного управления, как ведение земельного кадастра, что также даёт представление об организации управления землёй в зарубежных странах.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Земельный кадастр, который в настоящее время ведётся практически во всех странах мира, неразрывно связан с понятиями учёта, оценки состояния и использования земельных ресурсов и предполагает выделение и определение однородных по своим свойствам объектов с описанием их территориальных границ с последующим картографированием и представлением количественных и качественных характеристик.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ряде стран наряду с термином «кадастр» широко используется термины «регистр (реестр) собственности» и «земельный реестр». Регистр собственности, как правило, содержит основную информацию о недвижимости в виде реестра собственности и индексных карт, которые в российской терминологии носят название кадастровых. Земельный реестр содержит исчерпывающую информацию о собственниках, а также обо всех юридических правах на соответствующий земельный участок.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Дании кадастр предполагает в основном, картирование земельных участков в крупном масштабе. Основная функция кадастровой системы – это идентификация каждого земельного участка в соответствии с действительным использованием. Цель кадастра Дании в прошлом состояла в сборе пошлин с владельцев земельных участков на основе показателя качества почв (урожайности). В настоящее время эта функция кадастра остается ключевой, но в основе расчетов лежит рыночная цена участка. Кроме того, в качестве целей кадастра появились и другие, например кадастр, является основой для утверждения законных прав на землю.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Нидерландах ведение кадастра осуществляет кадастровая служба. К ее функциям относят: ведение публичной книги записей, содержащей все документы по передаче собственности и установлению ссуды под залог; введение кадастровой документации на право собственности; съемка границ кадастровых участков; составление кадастровых карт с нанесенными на них участками. Кадастровая служба Нидерландов участвует в обновлении и сохранности сети триангуляции, планировании новых землепользований, а также занимается созданием, обновлением и производством крупномасштабных карт. В настоящее время в стране уже существует автоматизированная система многоцелевого кадастра, так как правительство поняло, что только создание интегрированной информационной системы позволит быстро и с достаточной полнотой обеспечить руководство страны необходимой информацией о земельных ресурсах.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США ведение земельного кадастра первоначально было нацелено на обеспечении быстрого и эффективного заселения больших территорий пустующих земель, а затем уже для решения задач, связанных с налогообложением. Изменившаяся экономическая и общественно-политическая ситуация в США привела к необходимости создания многоцелевого кадастра. Современная североамериканская кадастровая система при сборе, хранении и поиске информации в качестве исходного объекта использует участок, носящий название «парцелла». Парцеллы могут быть объединены в совокупности по сегментам улиц. Выборка участков их совокупности производится по адресам, номерам знаков (столбов) землепользований и номерам парцелл. В США основой для многоцелевого кадастра служат точная геодезическая сеть, точные кадастровые карты, юридические записи о границах землепользований и данные земельного учета.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базу данных информационной системы многоцелевого кадастра включены следующие файлы: </w:t>
      </w:r>
    </w:p>
    <w:p w:rsidR="00D853C0" w:rsidRPr="00D953E2" w:rsidRDefault="00D853C0" w:rsidP="00D953E2">
      <w:pPr>
        <w:widowControl w:val="0"/>
        <w:numPr>
          <w:ilvl w:val="0"/>
          <w:numId w:val="3"/>
        </w:numPr>
        <w:ind w:left="0" w:firstLine="709"/>
        <w:rPr>
          <w:rFonts w:ascii="Times New Roman" w:hAnsi="Times New Roman"/>
          <w:sz w:val="28"/>
          <w:szCs w:val="28"/>
        </w:rPr>
      </w:pPr>
      <w:r w:rsidRPr="00D953E2">
        <w:rPr>
          <w:rFonts w:ascii="Times New Roman" w:hAnsi="Times New Roman"/>
          <w:sz w:val="28"/>
          <w:szCs w:val="28"/>
        </w:rPr>
        <w:t>правового описания – в графическом виде с необходимыми текстовыми дополнениями;</w:t>
      </w:r>
    </w:p>
    <w:p w:rsidR="00D853C0" w:rsidRPr="00D953E2" w:rsidRDefault="00D853C0" w:rsidP="00D953E2">
      <w:pPr>
        <w:widowControl w:val="0"/>
        <w:numPr>
          <w:ilvl w:val="0"/>
          <w:numId w:val="3"/>
        </w:numPr>
        <w:ind w:left="0" w:firstLine="709"/>
        <w:rPr>
          <w:rFonts w:ascii="Times New Roman" w:hAnsi="Times New Roman"/>
          <w:sz w:val="28"/>
          <w:szCs w:val="28"/>
        </w:rPr>
      </w:pPr>
      <w:r w:rsidRPr="00D953E2">
        <w:rPr>
          <w:rFonts w:ascii="Times New Roman" w:hAnsi="Times New Roman"/>
          <w:sz w:val="28"/>
          <w:szCs w:val="28"/>
        </w:rPr>
        <w:t>учета земельной собственности – информация о каждой парцелле и любом здании внутри парцеллы;</w:t>
      </w:r>
    </w:p>
    <w:p w:rsidR="00D853C0" w:rsidRPr="00D953E2" w:rsidRDefault="00D853C0" w:rsidP="00D953E2">
      <w:pPr>
        <w:widowControl w:val="0"/>
        <w:numPr>
          <w:ilvl w:val="0"/>
          <w:numId w:val="3"/>
        </w:numPr>
        <w:ind w:left="0" w:firstLine="709"/>
        <w:rPr>
          <w:rFonts w:ascii="Times New Roman" w:hAnsi="Times New Roman"/>
          <w:sz w:val="28"/>
          <w:szCs w:val="28"/>
        </w:rPr>
      </w:pPr>
      <w:r w:rsidRPr="00D953E2">
        <w:rPr>
          <w:rFonts w:ascii="Times New Roman" w:hAnsi="Times New Roman"/>
          <w:sz w:val="28"/>
          <w:szCs w:val="28"/>
        </w:rPr>
        <w:t>рыночные сведения – цена земли и расходы на ее использование, дата приобретения и аренды;</w:t>
      </w:r>
    </w:p>
    <w:p w:rsidR="00D853C0" w:rsidRPr="00D953E2" w:rsidRDefault="00D853C0" w:rsidP="00D953E2">
      <w:pPr>
        <w:widowControl w:val="0"/>
        <w:numPr>
          <w:ilvl w:val="0"/>
          <w:numId w:val="3"/>
        </w:numPr>
        <w:ind w:left="0" w:firstLine="709"/>
        <w:rPr>
          <w:rFonts w:ascii="Times New Roman" w:hAnsi="Times New Roman"/>
          <w:sz w:val="28"/>
          <w:szCs w:val="28"/>
        </w:rPr>
      </w:pPr>
      <w:r w:rsidRPr="00D953E2">
        <w:rPr>
          <w:rFonts w:ascii="Times New Roman" w:hAnsi="Times New Roman"/>
          <w:sz w:val="28"/>
          <w:szCs w:val="28"/>
        </w:rPr>
        <w:t>землепользований – данные о налогоплательщиках, величине налога, коде налоговой ставки.</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Связь между всеми файлами осуществляется с помощью кода парцеллы.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В Финляндии основную кадастровую деятельность по учету земель осуществляет Национальная земельная служба (НЗС) Финляндии, насчитывающая уже более 300 лет со дня своего создания в 1683 году. В 1750 году в стране была произведена широкомасштабная земельная реформа, в результате которой были установлены постоянные границы землевладений. Фактически с этого года в стране начала действовать система управления землей и недвижимостью. НЗС Финляндии в качестве государственной службы входит в состав Министерства сельского и лесного хозяйства. Данная служба располагает по всей стране 21 региональным офисом по землеустройству – картографическим кадастровым бюро, в его состав также входят 7 общегосударственных производственных и административных подразделений. Картографические кадастровые бюро работают достаточно самостоятельно и ежегодно Генеральная дирекция НЗС Финляндии заключает с ними договор о сотрудничестве. Система финансирования деятельности кадастровых бюро является смешанной – национальный бюджет выделяет лишь часть средств необходимых для деятельности службы (примерно 50%), а остальная часть средств поступает за счет выполнения работ, продажи картографической продукции, оказании платных услуг. Кроме того, для ведения всего комплекса земельно-кадастровых работ на муниципальных землях в муниципалитетах действуют свои местные (муниципальные) кадастровые службы. Полномочия государства и муниципалитетов строго разделены: НЗС занимается сельскохозяйственными землями (земли вне населенных пунктов), а муниципальные службы управляют земельными ресурсами на территории своих муниципалитетов. В НЗС имеется информация обо всей территории Финляндии, и с учетом развитости в стране телекоммуникаций, в любом месте страны можно получить любую информацию по любому земельному участку.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Английская система управления земельными ресурсами также включает разветвленную сеть различных служб, ориентированных на выполнение узко специфических управленческих функций. По существу земельный кадастр в Великобритании формируется на основе сведений Национальной службы картографии, решающей вопросы создания плановой основы кадастрового учета земель; Службы земельной регистрации, ведущей реестр прав и правообладателей земли и недвижимости; Национального бюро оценки, выполняющего систематическую государственную оценку земель в целях налогообложения. Как и в Финляндии, эти правительственные организации находятся на частичном бюджетном финансировании, получая необходимые для осуществления своей деятельности за счет оказания услуг на земельном рынке и межведомственного информационного обмена, а процесс формирования кадастровых данных практически полностью автоматизирован. </w:t>
      </w:r>
    </w:p>
    <w:p w:rsidR="00D853C0" w:rsidRPr="00D953E2" w:rsidRDefault="00D853C0" w:rsidP="00D953E2">
      <w:pPr>
        <w:widowControl w:val="0"/>
        <w:rPr>
          <w:rFonts w:ascii="Times New Roman" w:hAnsi="Times New Roman"/>
          <w:sz w:val="28"/>
          <w:szCs w:val="28"/>
        </w:rPr>
      </w:pPr>
      <w:r w:rsidRPr="00D953E2">
        <w:rPr>
          <w:rFonts w:ascii="Times New Roman" w:hAnsi="Times New Roman"/>
          <w:sz w:val="28"/>
          <w:szCs w:val="28"/>
        </w:rPr>
        <w:t xml:space="preserve">Анализ зарубежной практики управления земельными ресурсами показывает, что традиционно краеугольным камнем регулирования земельных отношений является проблема частной собственности на землю. На основании мирового опыта решения этой проблемы надо сделать вывод о том, что установление монополии частной собственности на землю не должно являться стержнем стратегии земельной политики в условиях становления смешанной экономики в России. </w:t>
      </w:r>
    </w:p>
    <w:p w:rsidR="00DA56F5" w:rsidRPr="00D953E2" w:rsidRDefault="00D853C0" w:rsidP="00D953E2">
      <w:pPr>
        <w:widowControl w:val="0"/>
        <w:rPr>
          <w:rFonts w:ascii="Times New Roman" w:hAnsi="Times New Roman"/>
          <w:sz w:val="28"/>
          <w:szCs w:val="28"/>
        </w:rPr>
      </w:pPr>
      <w:r w:rsidRPr="00D953E2">
        <w:rPr>
          <w:rFonts w:ascii="Times New Roman" w:hAnsi="Times New Roman"/>
          <w:sz w:val="28"/>
          <w:szCs w:val="28"/>
        </w:rPr>
        <w:t>Мировой опыт управления земельными ресурсами дает возможность учета существующей методологии при формировании концептуальных основ и экономических механизмов управления земельными ресурсами в условиях становления в Р</w:t>
      </w:r>
      <w:r w:rsidR="0075518F" w:rsidRPr="00D953E2">
        <w:rPr>
          <w:rFonts w:ascii="Times New Roman" w:hAnsi="Times New Roman"/>
          <w:sz w:val="28"/>
          <w:szCs w:val="28"/>
        </w:rPr>
        <w:t>оссии экономики смешанного типа</w:t>
      </w:r>
      <w:r w:rsidRPr="00D953E2">
        <w:rPr>
          <w:rFonts w:ascii="Times New Roman" w:hAnsi="Times New Roman"/>
          <w:sz w:val="28"/>
          <w:szCs w:val="28"/>
        </w:rPr>
        <w:t xml:space="preserve"> </w:t>
      </w:r>
      <w:r w:rsidR="0075518F" w:rsidRPr="00D953E2">
        <w:rPr>
          <w:rFonts w:ascii="Times New Roman" w:hAnsi="Times New Roman"/>
          <w:sz w:val="28"/>
          <w:szCs w:val="28"/>
        </w:rPr>
        <w:t>[32].</w:t>
      </w:r>
    </w:p>
    <w:p w:rsidR="00D953E2" w:rsidRDefault="00D953E2">
      <w:pPr>
        <w:rPr>
          <w:rFonts w:ascii="Times New Roman" w:hAnsi="Times New Roman"/>
          <w:b/>
          <w:sz w:val="28"/>
          <w:szCs w:val="32"/>
          <w:lang w:val="en-US"/>
        </w:rPr>
      </w:pPr>
      <w:r>
        <w:rPr>
          <w:rFonts w:ascii="Times New Roman" w:hAnsi="Times New Roman"/>
          <w:b/>
          <w:sz w:val="28"/>
          <w:szCs w:val="32"/>
          <w:lang w:val="en-US"/>
        </w:rPr>
        <w:br w:type="page"/>
      </w:r>
    </w:p>
    <w:p w:rsidR="00FD4406" w:rsidRPr="00D953E2" w:rsidRDefault="00FD4406" w:rsidP="00D953E2">
      <w:pPr>
        <w:widowControl w:val="0"/>
        <w:rPr>
          <w:rFonts w:ascii="Times New Roman" w:hAnsi="Times New Roman"/>
          <w:b/>
          <w:sz w:val="28"/>
          <w:szCs w:val="32"/>
        </w:rPr>
      </w:pPr>
      <w:r w:rsidRPr="00D953E2">
        <w:rPr>
          <w:rFonts w:ascii="Times New Roman" w:hAnsi="Times New Roman"/>
          <w:b/>
          <w:sz w:val="28"/>
          <w:szCs w:val="32"/>
          <w:lang w:val="en-US"/>
        </w:rPr>
        <w:t>II</w:t>
      </w:r>
      <w:r w:rsidRPr="00D953E2">
        <w:rPr>
          <w:rFonts w:ascii="Times New Roman" w:hAnsi="Times New Roman"/>
          <w:b/>
          <w:sz w:val="28"/>
          <w:szCs w:val="32"/>
        </w:rPr>
        <w:t>. Анализ управления муниципальной территорией (на примере Администрации Пролетарского района городского округа Саранск)</w:t>
      </w:r>
    </w:p>
    <w:p w:rsidR="00D953E2" w:rsidRDefault="00D953E2" w:rsidP="00D953E2">
      <w:pPr>
        <w:widowControl w:val="0"/>
        <w:rPr>
          <w:rFonts w:ascii="Times New Roman" w:hAnsi="Times New Roman"/>
          <w:b/>
          <w:sz w:val="28"/>
          <w:szCs w:val="32"/>
        </w:rPr>
      </w:pPr>
    </w:p>
    <w:p w:rsidR="008D5DAD" w:rsidRPr="00D953E2" w:rsidRDefault="00FD4406" w:rsidP="00D953E2">
      <w:pPr>
        <w:widowControl w:val="0"/>
        <w:rPr>
          <w:rFonts w:ascii="Times New Roman" w:hAnsi="Times New Roman"/>
          <w:b/>
          <w:sz w:val="28"/>
          <w:szCs w:val="32"/>
        </w:rPr>
      </w:pPr>
      <w:r w:rsidRPr="00D953E2">
        <w:rPr>
          <w:rFonts w:ascii="Times New Roman" w:hAnsi="Times New Roman"/>
          <w:b/>
          <w:sz w:val="28"/>
          <w:szCs w:val="32"/>
          <w:lang w:val="en-US"/>
        </w:rPr>
        <w:t>II</w:t>
      </w:r>
      <w:r w:rsidRPr="00D953E2">
        <w:rPr>
          <w:rFonts w:ascii="Times New Roman" w:hAnsi="Times New Roman"/>
          <w:b/>
          <w:sz w:val="28"/>
          <w:szCs w:val="32"/>
        </w:rPr>
        <w:t>.1 Общая характеристика Администрации Пролетарского района городского округа Саранск</w:t>
      </w:r>
    </w:p>
    <w:p w:rsidR="00DA56F5" w:rsidRPr="00D953E2" w:rsidRDefault="00DA56F5" w:rsidP="00D953E2">
      <w:pPr>
        <w:widowControl w:val="0"/>
        <w:rPr>
          <w:rFonts w:ascii="Times New Roman" w:hAnsi="Times New Roman"/>
          <w:b/>
          <w:sz w:val="28"/>
          <w:szCs w:val="32"/>
        </w:rPr>
      </w:pP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Пролетарского района городского округа Саранск</w:t>
      </w:r>
      <w:r w:rsidR="00D953E2">
        <w:rPr>
          <w:rFonts w:ascii="Times New Roman" w:hAnsi="Times New Roman" w:cs="Times New Roman"/>
          <w:sz w:val="28"/>
          <w:szCs w:val="28"/>
        </w:rPr>
        <w:t xml:space="preserve"> </w:t>
      </w:r>
      <w:r w:rsidRPr="00D953E2">
        <w:rPr>
          <w:rFonts w:ascii="Times New Roman" w:hAnsi="Times New Roman" w:cs="Times New Roman"/>
          <w:sz w:val="28"/>
          <w:szCs w:val="28"/>
        </w:rPr>
        <w:t>является территориальным органом Администрации городского округа Саранск, осуществляет исполнительно-распорядительные полномочия в пределах</w:t>
      </w:r>
      <w:r w:rsidR="00D953E2">
        <w:rPr>
          <w:rFonts w:ascii="Times New Roman" w:hAnsi="Times New Roman" w:cs="Times New Roman"/>
          <w:sz w:val="28"/>
          <w:szCs w:val="28"/>
        </w:rPr>
        <w:t xml:space="preserve"> </w:t>
      </w:r>
      <w:r w:rsidRPr="00D953E2">
        <w:rPr>
          <w:rFonts w:ascii="Times New Roman" w:hAnsi="Times New Roman" w:cs="Times New Roman"/>
          <w:sz w:val="28"/>
          <w:szCs w:val="28"/>
        </w:rPr>
        <w:t>своей компетенции.</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Она обладает правами юридического лица, действует на основании Положения «Об Администрации Пролетарского района городского округа Саранск», имеет право открывать расчётные или иные счета в кредитных организациях и органах федерального казначейства по исполнению сметы расходов для выполнения функций, возложенных на Администрацию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района подлежит государственной регистрации в качестве юридического лица (муниципального учреждения) в соответствии с законодательством.</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района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имеет самостоятельную смету, печать, штампы и бланки.</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района в своей деятельности руководствуется Конституцией Российской Федерации, федеральным законодательством, законодательством Республики Мордовия, муниципальными правовыми актами, а также Положением «Об Администрации Пролетарского района городского округа Саранск».</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Штатное расписание Администрации района утверждается Главой Администрации городского округа Саранск по представлению Главы Администрации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района осуществляет полномочия, определённые Положением «Об Администрации Пролетарского района городского округа Саранск», на территории Пролетарского района города Саранска.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Место нахождения (юридический адрес) Администрации района: 430034, Республика Мордовия, г. Саранск, ул. Коваленко, 20 "а".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Задачами Администрации района являются: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обеспечение и защита на территории района прав и свобод граждан, за</w:t>
      </w:r>
      <w:r w:rsidR="00CA22A4" w:rsidRPr="00D953E2">
        <w:rPr>
          <w:rFonts w:ascii="Times New Roman" w:hAnsi="Times New Roman" w:cs="Times New Roman"/>
          <w:sz w:val="28"/>
          <w:szCs w:val="28"/>
        </w:rPr>
        <w:t>креплё</w:t>
      </w:r>
      <w:r w:rsidRPr="00D953E2">
        <w:rPr>
          <w:rFonts w:ascii="Times New Roman" w:hAnsi="Times New Roman" w:cs="Times New Roman"/>
          <w:sz w:val="28"/>
          <w:szCs w:val="28"/>
        </w:rPr>
        <w:t>нных в Конституции Российской Федерации и других нормативных правовых актах;</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обеспечение выполнения отдельных полномочий Администрации городского округа Саранск на территории района с целью создания условий для жизнедеятельности населения.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Функции Администрации района представляют круг её полномочий (прав и обязанностей), направленных на достижение поставленных перед ней задач.</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К функциям Администрации района относятся: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участие в комплексном социально-экономическом развитии территории городского округа Саранск;</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представление Главе Администрации городского округа Саранск предложений по проекту бюджета городского округа Саранск (далее по тексту - местный бюджет), отчётов и информации о деятельности Администрации района, расходованию бюджетных средств, выполнению планов и программ развития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осуществление мероприятий, необходимых для увеличения неналоговых доходов местного бюджета;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обеспечение надлежащего содержания, использования и эксплуатации муниципального жилищного и нежилого фонда, бесперебойное обслуживание населения жилищно-коммунальными услугами;</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организация и проведение необходимых мероприятий по приему в муниципальную собственность объектов жилищного фонда;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соблюдение требований охраны окружающей среды и санитарное благополучие на территории района, организация благоустройства и озеленения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контроль за использованием земель на территории района в пределах предоставленных полномочий, участие в муниципальном земельном контроле;</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сохранение расположенных в пределах территории района памятников истории, культуры и архитектуры;</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взаимодействие с муниципальными учреждениями, предприятиями, а также иными лицами по вопросам сбора, вывоза бытовых и промышленных отходов;</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организация в границах района электро-, газо-, водо-, теплоснабжения и водоотведения;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контроль за строительством, ремонтом, эксплуатацией, техническим состоянием объектов социальной, транспортной и инженерной инфраструктуры, расположенных на территории района, финансируемых из местного бюджета;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создание условий для развития предпринимательской деятельности и малого предпринимательства, привлечение юридических и физических лиц к участию в социально-экономическом развитии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создание условий для развития территориального общественного самоуправления и иных форм участия населения в осуществлении самоуправления;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приём населения, рассмотрение обращений граждан, принятие по ним необходимых мер;</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организация деятельности комиссии по делам несовершеннолетних и защите их прав;</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организация деятельности административной комиссии;</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создание условий для массового отдыха жителей городского округа Саранск и организация обустройства мест массового отдыха населения;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осуществление функций наймодателя муниципального жилищного фонда городского округа Саранск;</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осуществление функций муниципального заказчика при размещении заказов на поставки товаров, выполнение работ, оказание услуг за счет средств бюджета городского округа Саранск;</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обеспечение эффективного и рационального использования материальных ресурсов и финансовых средств, выделенных на осуществление государственных полномочий;</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предоставление уполномоченным органам необходимой информации, связанной с осуществлением государственных полномочий, а также с использованием выделенных на эти цели финансовых средств;</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осуществление по поручению Главы Администрации городского округа Саранск иных функций, отнесённых к вопросам местного значения.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Взаимоотношения Администрации района с юридическими лицами строятся на основе норм гражданского и иного законодательства.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района наделяется необходимым для осуществления своих полномочий муниципальным имуществом, которое закрепляется за ней на праве оперативного управления.</w:t>
      </w:r>
    </w:p>
    <w:p w:rsidR="00F93F2C" w:rsidRPr="00D953E2" w:rsidRDefault="003A3551"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w:t>
      </w:r>
      <w:r w:rsidR="00F93F2C" w:rsidRPr="00D953E2">
        <w:rPr>
          <w:rFonts w:ascii="Times New Roman" w:hAnsi="Times New Roman" w:cs="Times New Roman"/>
          <w:sz w:val="28"/>
          <w:szCs w:val="28"/>
        </w:rPr>
        <w:t>на не вправе отчуждать или иным образом распоряжаться закреплённым за ней имуществом и имуществом, при</w:t>
      </w:r>
      <w:r w:rsidRPr="00D953E2">
        <w:rPr>
          <w:rFonts w:ascii="Times New Roman" w:hAnsi="Times New Roman" w:cs="Times New Roman"/>
          <w:sz w:val="28"/>
          <w:szCs w:val="28"/>
        </w:rPr>
        <w:t>обретё</w:t>
      </w:r>
      <w:r w:rsidR="00F93F2C" w:rsidRPr="00D953E2">
        <w:rPr>
          <w:rFonts w:ascii="Times New Roman" w:hAnsi="Times New Roman" w:cs="Times New Roman"/>
          <w:sz w:val="28"/>
          <w:szCs w:val="28"/>
        </w:rPr>
        <w:t>нным за счет средств местного бюджета.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 xml:space="preserve"> Финансовые средства Администрации района составляют бюджетные средства, направленные в соответствии с решением Совета депутатов городского округа Саранск о бюджете на соответствующий финансовый год, на основании сметы расходов.</w:t>
      </w:r>
    </w:p>
    <w:p w:rsidR="003A3551"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Финансовые средства Администрацией района используются исключительно для выполнения полномочий, указанных в Положении</w:t>
      </w:r>
      <w:r w:rsidR="003A3551" w:rsidRPr="00D953E2">
        <w:rPr>
          <w:rFonts w:ascii="Times New Roman" w:hAnsi="Times New Roman" w:cs="Times New Roman"/>
          <w:sz w:val="28"/>
          <w:szCs w:val="28"/>
        </w:rPr>
        <w:t xml:space="preserve"> «Об Администрации Пролетарского района городского округа Саранск»</w:t>
      </w:r>
      <w:r w:rsidRPr="00D953E2">
        <w:rPr>
          <w:rFonts w:ascii="Times New Roman" w:hAnsi="Times New Roman" w:cs="Times New Roman"/>
          <w:sz w:val="28"/>
          <w:szCs w:val="28"/>
        </w:rPr>
        <w:t>.</w:t>
      </w:r>
    </w:p>
    <w:p w:rsidR="003A3551"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Администрация района для осуществления своих полномочий имеет право:</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запрашивать и получать в установленном порядке необходимые информационные, аналитические и справочные материалы от структурных подразделений Администрации городского округа Саранск, органов государственной власти и местного самоуправления, государственных и муниципальных служащих;</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использовать для реализации своих полномочий информационные, документационные, правовые и иные материально-технические средства Администрации городского округа Саранск;</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привлекать для осуществления отдельных работ специалистов, в том числе на договорной основе.</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Руководство Администрацией района осуществляется Главой Администрации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Глава Администрации района - должностное лицо, возглавляющее Администрацию района. Глава Администрации района назначается Главой Администрации городского округа Саранск на срок его полномочий.</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Работники Администрации района являются муниципальными служащими и назначаются на должность Главой Администрации городского округа Саранск по представлению Главы Администрации района.</w:t>
      </w:r>
    </w:p>
    <w:p w:rsidR="00F93F2C" w:rsidRPr="00D953E2" w:rsidRDefault="003A3551"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Глава Администрации района несё</w:t>
      </w:r>
      <w:r w:rsidR="00F93F2C" w:rsidRPr="00D953E2">
        <w:rPr>
          <w:rFonts w:ascii="Times New Roman" w:hAnsi="Times New Roman" w:cs="Times New Roman"/>
          <w:sz w:val="28"/>
          <w:szCs w:val="28"/>
        </w:rPr>
        <w:t>т персональную ответственность за выполнение возложенных на Администрацию района пол</w:t>
      </w:r>
      <w:r w:rsidRPr="00D953E2">
        <w:rPr>
          <w:rFonts w:ascii="Times New Roman" w:hAnsi="Times New Roman" w:cs="Times New Roman"/>
          <w:sz w:val="28"/>
          <w:szCs w:val="28"/>
        </w:rPr>
        <w:t xml:space="preserve">номочий и </w:t>
      </w:r>
      <w:r w:rsidR="00F93F2C" w:rsidRPr="00D953E2">
        <w:rPr>
          <w:rFonts w:ascii="Times New Roman" w:hAnsi="Times New Roman" w:cs="Times New Roman"/>
          <w:sz w:val="28"/>
          <w:szCs w:val="28"/>
        </w:rPr>
        <w:t>подотч</w:t>
      </w:r>
      <w:r w:rsidRPr="00D953E2">
        <w:rPr>
          <w:rFonts w:ascii="Times New Roman" w:hAnsi="Times New Roman" w:cs="Times New Roman"/>
          <w:sz w:val="28"/>
          <w:szCs w:val="28"/>
        </w:rPr>
        <w:t>ё</w:t>
      </w:r>
      <w:r w:rsidR="00F93F2C" w:rsidRPr="00D953E2">
        <w:rPr>
          <w:rFonts w:ascii="Times New Roman" w:hAnsi="Times New Roman" w:cs="Times New Roman"/>
          <w:sz w:val="28"/>
          <w:szCs w:val="28"/>
        </w:rPr>
        <w:t>тен в своей деятельности Главе Администрации городского округа Саранск.</w:t>
      </w:r>
    </w:p>
    <w:p w:rsidR="00F93F2C" w:rsidRPr="00D953E2" w:rsidRDefault="003A3551"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Глава Администрации района несё</w:t>
      </w:r>
      <w:r w:rsidR="00F93F2C" w:rsidRPr="00D953E2">
        <w:rPr>
          <w:rFonts w:ascii="Times New Roman" w:hAnsi="Times New Roman" w:cs="Times New Roman"/>
          <w:sz w:val="28"/>
          <w:szCs w:val="28"/>
        </w:rPr>
        <w:t>т ответственность за целевое использование денежных средств, находящихся в распоряжении Администрации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Глава Администрации района осуществляет следующие полномочия:</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руководит деятельностью Администрации района, обеспечивая реше</w:t>
      </w:r>
      <w:r w:rsidR="003A3551" w:rsidRPr="00D953E2">
        <w:rPr>
          <w:rFonts w:ascii="Times New Roman" w:hAnsi="Times New Roman" w:cs="Times New Roman"/>
          <w:sz w:val="28"/>
          <w:szCs w:val="28"/>
        </w:rPr>
        <w:t>ние возложенных на неё задач и функций и несё</w:t>
      </w:r>
      <w:r w:rsidRPr="00D953E2">
        <w:rPr>
          <w:rFonts w:ascii="Times New Roman" w:hAnsi="Times New Roman" w:cs="Times New Roman"/>
          <w:sz w:val="28"/>
          <w:szCs w:val="28"/>
        </w:rPr>
        <w:t>т ответственность перед Главой Администрации городского округа Саранск за результаты ее деятельности;</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представляет в установленном законодательством порядке интересы Администрации района, а также осуществляет их защиту в органах государственной власти, органах местного самоуправления и иных юридических лицах, в том числе в судах общей юрисдикции и арбитражных судах;</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обеспечивает наиболее эффективное и рациональное функционирование объектов районного хозяйства на территории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представляет Главе Администрации городского округа Саранск проекты финансирования района, для включения их в проект местного бюджета, вносит предложения по планам и программам социально-экономического развития района и городского округа;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обеспечивает эффективное использование финансовых и материальных ресурсов, переданных Администрации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заключает от имени Администрации района договоры и соглашения в пределах предоставленной ему компетенции;</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в</w:t>
      </w:r>
      <w:r w:rsidR="00817B1A" w:rsidRPr="00D953E2">
        <w:rPr>
          <w:rFonts w:ascii="Times New Roman" w:hAnsi="Times New Roman" w:cs="Times New Roman"/>
          <w:sz w:val="28"/>
          <w:szCs w:val="28"/>
        </w:rPr>
        <w:t>едё</w:t>
      </w:r>
      <w:r w:rsidRPr="00D953E2">
        <w:rPr>
          <w:rFonts w:ascii="Times New Roman" w:hAnsi="Times New Roman" w:cs="Times New Roman"/>
          <w:sz w:val="28"/>
          <w:szCs w:val="28"/>
        </w:rPr>
        <w:t>т прием населения, рассматривает обращения граждан и юридических лиц;</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подписывает документы финансового, материально-имущественного и расчетного характера;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обеспечивает ведение делопроизводства и хозяйственную деятельность Администрации района;</w:t>
      </w:r>
    </w:p>
    <w:p w:rsidR="00F93F2C"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осуществляет иные исполнительно-распорядительные функции в пределах установленной компетенции Администрации района.</w:t>
      </w:r>
    </w:p>
    <w:p w:rsidR="001B0ED5" w:rsidRPr="00D953E2" w:rsidRDefault="00F93F2C"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обеспечивает регулирование трудовых отношений, в том числе проведение аттестации и ведение личных дел и трудовых книжек муниципальных служащих Администрации района</w:t>
      </w:r>
      <w:r w:rsidR="0075518F" w:rsidRPr="00D953E2">
        <w:rPr>
          <w:rFonts w:ascii="Times New Roman" w:hAnsi="Times New Roman" w:cs="Times New Roman"/>
          <w:sz w:val="28"/>
          <w:szCs w:val="28"/>
        </w:rPr>
        <w:t xml:space="preserve"> [23].</w:t>
      </w:r>
    </w:p>
    <w:p w:rsidR="00D953E2" w:rsidRDefault="00D953E2">
      <w:pPr>
        <w:rPr>
          <w:rFonts w:ascii="Times New Roman" w:hAnsi="Times New Roman"/>
          <w:b/>
          <w:sz w:val="28"/>
          <w:szCs w:val="32"/>
          <w:lang w:val="en-US"/>
        </w:rPr>
      </w:pPr>
      <w:r>
        <w:rPr>
          <w:rFonts w:ascii="Times New Roman" w:hAnsi="Times New Roman"/>
          <w:b/>
          <w:sz w:val="28"/>
          <w:szCs w:val="32"/>
          <w:lang w:val="en-US"/>
        </w:rPr>
        <w:br w:type="page"/>
      </w:r>
    </w:p>
    <w:p w:rsidR="0090259A" w:rsidRPr="00D953E2" w:rsidRDefault="00FD4406" w:rsidP="00D953E2">
      <w:pPr>
        <w:widowControl w:val="0"/>
        <w:rPr>
          <w:rFonts w:ascii="Times New Roman" w:hAnsi="Times New Roman"/>
          <w:b/>
          <w:sz w:val="28"/>
          <w:szCs w:val="32"/>
        </w:rPr>
      </w:pPr>
      <w:r w:rsidRPr="00D953E2">
        <w:rPr>
          <w:rFonts w:ascii="Times New Roman" w:hAnsi="Times New Roman"/>
          <w:b/>
          <w:sz w:val="28"/>
          <w:szCs w:val="32"/>
          <w:lang w:val="en-US"/>
        </w:rPr>
        <w:t>II</w:t>
      </w:r>
      <w:r w:rsidRPr="00D953E2">
        <w:rPr>
          <w:rFonts w:ascii="Times New Roman" w:hAnsi="Times New Roman"/>
          <w:b/>
          <w:sz w:val="28"/>
          <w:szCs w:val="32"/>
        </w:rPr>
        <w:t>.2 Оценка эффективности управления муниципальной территорией</w:t>
      </w:r>
    </w:p>
    <w:p w:rsidR="00D953E2" w:rsidRDefault="00D953E2" w:rsidP="00D953E2">
      <w:pPr>
        <w:widowControl w:val="0"/>
        <w:rPr>
          <w:rFonts w:ascii="Times New Roman" w:hAnsi="Times New Roman"/>
          <w:sz w:val="28"/>
          <w:szCs w:val="28"/>
        </w:rPr>
      </w:pPr>
    </w:p>
    <w:p w:rsidR="00FA52B3" w:rsidRPr="00D953E2" w:rsidRDefault="005A283B" w:rsidP="00D953E2">
      <w:pPr>
        <w:widowControl w:val="0"/>
        <w:rPr>
          <w:rFonts w:ascii="Times New Roman" w:hAnsi="Times New Roman"/>
          <w:sz w:val="28"/>
          <w:szCs w:val="28"/>
        </w:rPr>
      </w:pPr>
      <w:r w:rsidRPr="00D953E2">
        <w:rPr>
          <w:rFonts w:ascii="Times New Roman" w:hAnsi="Times New Roman"/>
          <w:sz w:val="28"/>
          <w:szCs w:val="28"/>
        </w:rPr>
        <w:t>О</w:t>
      </w:r>
      <w:r w:rsidR="00461C4F" w:rsidRPr="00D953E2">
        <w:rPr>
          <w:rFonts w:ascii="Times New Roman" w:hAnsi="Times New Roman"/>
          <w:sz w:val="28"/>
          <w:szCs w:val="28"/>
        </w:rPr>
        <w:t>ценка эффективности представляет чрезвычайную практическую ценность, поскольку позволяет подсчитать, насколько правильно выбраны направления деятельности и какой результат она приносит.</w:t>
      </w:r>
    </w:p>
    <w:p w:rsidR="00461C4F" w:rsidRPr="00D953E2" w:rsidRDefault="00461C4F" w:rsidP="00D953E2">
      <w:pPr>
        <w:widowControl w:val="0"/>
        <w:rPr>
          <w:rFonts w:ascii="Times New Roman" w:hAnsi="Times New Roman"/>
          <w:sz w:val="28"/>
          <w:szCs w:val="28"/>
        </w:rPr>
      </w:pPr>
      <w:r w:rsidRPr="00D953E2">
        <w:rPr>
          <w:rFonts w:ascii="Times New Roman" w:hAnsi="Times New Roman"/>
          <w:sz w:val="28"/>
          <w:szCs w:val="28"/>
        </w:rPr>
        <w:t xml:space="preserve">Эффективность управления </w:t>
      </w:r>
      <w:r w:rsidR="00D34409" w:rsidRPr="00D953E2">
        <w:rPr>
          <w:rFonts w:ascii="Times New Roman" w:hAnsi="Times New Roman"/>
          <w:sz w:val="28"/>
          <w:szCs w:val="28"/>
        </w:rPr>
        <w:t xml:space="preserve">муниципальной территорией </w:t>
      </w:r>
      <w:r w:rsidRPr="00D953E2">
        <w:rPr>
          <w:rFonts w:ascii="Times New Roman" w:hAnsi="Times New Roman"/>
          <w:sz w:val="28"/>
          <w:szCs w:val="28"/>
        </w:rPr>
        <w:t>может быть оценена по различным взаимодополняющим критериям:</w:t>
      </w:r>
    </w:p>
    <w:p w:rsidR="00461C4F" w:rsidRPr="00D953E2" w:rsidRDefault="00461C4F" w:rsidP="00D953E2">
      <w:pPr>
        <w:pStyle w:val="a3"/>
        <w:widowControl w:val="0"/>
        <w:numPr>
          <w:ilvl w:val="0"/>
          <w:numId w:val="5"/>
        </w:numPr>
        <w:ind w:left="0" w:firstLine="709"/>
        <w:rPr>
          <w:rFonts w:ascii="Times New Roman" w:hAnsi="Times New Roman"/>
          <w:sz w:val="28"/>
          <w:szCs w:val="28"/>
        </w:rPr>
      </w:pPr>
      <w:r w:rsidRPr="00D953E2">
        <w:rPr>
          <w:rFonts w:ascii="Times New Roman" w:hAnsi="Times New Roman"/>
          <w:sz w:val="28"/>
          <w:szCs w:val="28"/>
        </w:rPr>
        <w:t xml:space="preserve">Эффективность с точки зрения необходимости </w:t>
      </w:r>
    </w:p>
    <w:p w:rsidR="00461C4F" w:rsidRPr="00D953E2" w:rsidRDefault="00461C4F" w:rsidP="00D953E2">
      <w:pPr>
        <w:widowControl w:val="0"/>
        <w:rPr>
          <w:rFonts w:ascii="Times New Roman" w:hAnsi="Times New Roman"/>
          <w:sz w:val="28"/>
          <w:szCs w:val="28"/>
        </w:rPr>
      </w:pPr>
      <w:r w:rsidRPr="00D953E2">
        <w:rPr>
          <w:rFonts w:ascii="Times New Roman" w:hAnsi="Times New Roman"/>
          <w:sz w:val="28"/>
          <w:szCs w:val="28"/>
        </w:rPr>
        <w:t>(</w:t>
      </w:r>
      <w:r w:rsidRPr="00D953E2">
        <w:rPr>
          <w:rFonts w:ascii="Times New Roman" w:hAnsi="Times New Roman"/>
          <w:sz w:val="28"/>
          <w:szCs w:val="28"/>
          <w:lang w:val="en-US"/>
        </w:rPr>
        <w:t>Indispensable</w:t>
      </w:r>
      <w:r w:rsidRPr="00D953E2">
        <w:rPr>
          <w:rFonts w:ascii="Times New Roman" w:hAnsi="Times New Roman"/>
          <w:sz w:val="28"/>
          <w:szCs w:val="28"/>
        </w:rPr>
        <w:t xml:space="preserve"> </w:t>
      </w:r>
      <w:r w:rsidRPr="00D953E2">
        <w:rPr>
          <w:rFonts w:ascii="Times New Roman" w:hAnsi="Times New Roman"/>
          <w:sz w:val="28"/>
          <w:szCs w:val="28"/>
          <w:lang w:val="en-US"/>
        </w:rPr>
        <w:t>effectiveness</w:t>
      </w:r>
      <w:r w:rsidRPr="00D953E2">
        <w:rPr>
          <w:rFonts w:ascii="Times New Roman" w:hAnsi="Times New Roman"/>
          <w:sz w:val="28"/>
          <w:szCs w:val="28"/>
        </w:rPr>
        <w:t>)</w:t>
      </w:r>
    </w:p>
    <w:p w:rsidR="005A283B" w:rsidRPr="00D953E2" w:rsidRDefault="00E83AA6" w:rsidP="00D953E2">
      <w:pPr>
        <w:widowControl w:val="0"/>
        <w:rPr>
          <w:rFonts w:ascii="Times New Roman" w:hAnsi="Times New Roman"/>
          <w:sz w:val="28"/>
          <w:szCs w:val="28"/>
        </w:rPr>
      </w:pPr>
      <w:r w:rsidRPr="00D953E2">
        <w:rPr>
          <w:rFonts w:ascii="Times New Roman" w:hAnsi="Times New Roman"/>
          <w:sz w:val="28"/>
          <w:szCs w:val="28"/>
        </w:rPr>
        <w:t xml:space="preserve">В качестве критерия эффективности следует указать </w:t>
      </w:r>
      <w:r w:rsidRPr="00D953E2">
        <w:rPr>
          <w:rFonts w:ascii="Times New Roman" w:hAnsi="Times New Roman"/>
          <w:bCs/>
          <w:sz w:val="28"/>
          <w:szCs w:val="28"/>
        </w:rPr>
        <w:t>логический критерий</w:t>
      </w:r>
      <w:r w:rsidRPr="00D953E2">
        <w:rPr>
          <w:rFonts w:ascii="Times New Roman" w:hAnsi="Times New Roman"/>
          <w:sz w:val="28"/>
          <w:szCs w:val="28"/>
        </w:rPr>
        <w:t>, или проверку здравым смыслом. Оцениваться может как в целом деятельность соответствующего органа с точки зрения оправданности самого его существования и определения общей и конкретной социальной пользы от его деятельности, как в целом, так и от отдельных мероприятий или направлений его деятельности, внедряемых проектов, принятия новых задач и функций. При этом требуется ответить на вопрос «а что это даёт?». Несмотря на всю тривиальность данного критерия, на практике его несоблюдение оборачивается неожидаемыми результатами (</w:t>
      </w:r>
      <w:r w:rsidRPr="00D953E2">
        <w:rPr>
          <w:rFonts w:ascii="Times New Roman" w:hAnsi="Times New Roman"/>
          <w:sz w:val="28"/>
          <w:szCs w:val="28"/>
          <w:lang w:val="en-US"/>
        </w:rPr>
        <w:t>unprecedented</w:t>
      </w:r>
      <w:r w:rsidRPr="00D953E2">
        <w:rPr>
          <w:rFonts w:ascii="Times New Roman" w:hAnsi="Times New Roman"/>
          <w:sz w:val="28"/>
          <w:szCs w:val="28"/>
        </w:rPr>
        <w:t xml:space="preserve"> </w:t>
      </w:r>
      <w:r w:rsidRPr="00D953E2">
        <w:rPr>
          <w:rFonts w:ascii="Times New Roman" w:hAnsi="Times New Roman"/>
          <w:sz w:val="28"/>
          <w:szCs w:val="28"/>
          <w:lang w:val="en-US"/>
        </w:rPr>
        <w:t>consequences</w:t>
      </w:r>
      <w:r w:rsidRPr="00D953E2">
        <w:rPr>
          <w:rFonts w:ascii="Times New Roman" w:hAnsi="Times New Roman"/>
          <w:sz w:val="28"/>
          <w:szCs w:val="28"/>
        </w:rPr>
        <w:t>). В сфере социальных отношений нередки такие решения, которые исходят из удовлетворения узкогрупповых или даже индивидуальных интересов, и при этом наносят ущерб общественному благополучию.</w:t>
      </w:r>
      <w:r w:rsidR="005A283B" w:rsidRPr="00D953E2">
        <w:rPr>
          <w:rFonts w:ascii="Times New Roman" w:hAnsi="Times New Roman"/>
          <w:sz w:val="28"/>
          <w:szCs w:val="28"/>
        </w:rPr>
        <w:t xml:space="preserve"> Например, </w:t>
      </w:r>
      <w:r w:rsidR="005A283B" w:rsidRPr="00D953E2">
        <w:rPr>
          <w:rFonts w:ascii="Times New Roman" w:hAnsi="Times New Roman"/>
          <w:bCs/>
          <w:sz w:val="28"/>
          <w:szCs w:val="28"/>
        </w:rPr>
        <w:t>В Пролетарском районе</w:t>
      </w:r>
      <w:r w:rsidR="005A283B" w:rsidRPr="00D953E2">
        <w:rPr>
          <w:rFonts w:ascii="Times New Roman" w:hAnsi="Times New Roman"/>
          <w:sz w:val="28"/>
          <w:szCs w:val="28"/>
        </w:rPr>
        <w:t xml:space="preserve"> идёт </w:t>
      </w:r>
      <w:r w:rsidR="005A283B" w:rsidRPr="00D953E2">
        <w:rPr>
          <w:rFonts w:ascii="Times New Roman" w:hAnsi="Times New Roman"/>
          <w:bCs/>
          <w:sz w:val="28"/>
          <w:szCs w:val="28"/>
        </w:rPr>
        <w:t>строительство храма Казанской Божьей матери.</w:t>
      </w:r>
      <w:r w:rsidR="005A283B" w:rsidRPr="00D953E2">
        <w:rPr>
          <w:rFonts w:ascii="Times New Roman" w:hAnsi="Times New Roman"/>
          <w:sz w:val="28"/>
          <w:szCs w:val="28"/>
        </w:rPr>
        <w:t xml:space="preserve"> Его строительство планируется завершить к </w:t>
      </w:r>
      <w:r w:rsidR="005A283B" w:rsidRPr="00D953E2">
        <w:rPr>
          <w:rFonts w:ascii="Times New Roman" w:hAnsi="Times New Roman"/>
          <w:bCs/>
          <w:sz w:val="28"/>
          <w:szCs w:val="28"/>
        </w:rPr>
        <w:t>приезду Патриарха Московского и всея Руси Кирилла в Саранск,</w:t>
      </w:r>
      <w:r w:rsidR="005A283B" w:rsidRPr="00D953E2">
        <w:rPr>
          <w:rFonts w:ascii="Times New Roman" w:hAnsi="Times New Roman"/>
          <w:sz w:val="28"/>
          <w:szCs w:val="28"/>
        </w:rPr>
        <w:t xml:space="preserve"> который намечен в 2011 году. Также будет облагорожена и площадь рядом с храмом. Строительство храма необходи</w:t>
      </w:r>
      <w:r w:rsidR="00CA0A20" w:rsidRPr="00D953E2">
        <w:rPr>
          <w:rFonts w:ascii="Times New Roman" w:hAnsi="Times New Roman"/>
          <w:sz w:val="28"/>
          <w:szCs w:val="28"/>
        </w:rPr>
        <w:t>мо жителям Светотехстроя, следовательно, это оправданное строительство.</w:t>
      </w:r>
      <w:r w:rsidR="00386F29" w:rsidRPr="00D953E2">
        <w:rPr>
          <w:rFonts w:ascii="Times New Roman" w:hAnsi="Times New Roman"/>
          <w:sz w:val="28"/>
          <w:szCs w:val="28"/>
        </w:rPr>
        <w:t xml:space="preserve"> А строительство нового </w:t>
      </w:r>
      <w:r w:rsidR="00386F29" w:rsidRPr="00D953E2">
        <w:rPr>
          <w:rFonts w:ascii="Times New Roman" w:hAnsi="Times New Roman"/>
          <w:bCs/>
          <w:sz w:val="28"/>
          <w:szCs w:val="28"/>
        </w:rPr>
        <w:t>крупного торгового центра Рио на Соборной площади, на мой взгляд, вовсе не обязательно</w:t>
      </w:r>
      <w:r w:rsidR="00CA0A43" w:rsidRPr="00D953E2">
        <w:rPr>
          <w:rFonts w:ascii="Times New Roman" w:hAnsi="Times New Roman"/>
          <w:bCs/>
          <w:sz w:val="28"/>
          <w:szCs w:val="28"/>
        </w:rPr>
        <w:t xml:space="preserve"> </w:t>
      </w:r>
      <w:r w:rsidR="00CA0A43" w:rsidRPr="00D953E2">
        <w:rPr>
          <w:rFonts w:ascii="Times New Roman" w:hAnsi="Times New Roman"/>
          <w:sz w:val="28"/>
          <w:szCs w:val="28"/>
        </w:rPr>
        <w:t>[</w:t>
      </w:r>
      <w:r w:rsidR="00B1174B" w:rsidRPr="00D953E2">
        <w:rPr>
          <w:rFonts w:ascii="Times New Roman" w:hAnsi="Times New Roman"/>
          <w:sz w:val="28"/>
          <w:szCs w:val="28"/>
        </w:rPr>
        <w:t>26]</w:t>
      </w:r>
      <w:r w:rsidR="00386F29" w:rsidRPr="00D953E2">
        <w:rPr>
          <w:rFonts w:ascii="Times New Roman" w:hAnsi="Times New Roman"/>
          <w:bCs/>
          <w:sz w:val="28"/>
          <w:szCs w:val="28"/>
        </w:rPr>
        <w:t>.</w:t>
      </w:r>
    </w:p>
    <w:p w:rsidR="00E83AA6" w:rsidRPr="00D953E2" w:rsidRDefault="00E83AA6" w:rsidP="00D953E2">
      <w:pPr>
        <w:pStyle w:val="a3"/>
        <w:widowControl w:val="0"/>
        <w:numPr>
          <w:ilvl w:val="0"/>
          <w:numId w:val="5"/>
        </w:numPr>
        <w:ind w:left="0" w:firstLine="709"/>
        <w:rPr>
          <w:rFonts w:ascii="Times New Roman" w:hAnsi="Times New Roman"/>
          <w:sz w:val="28"/>
          <w:szCs w:val="28"/>
        </w:rPr>
      </w:pPr>
      <w:r w:rsidRPr="00D953E2">
        <w:rPr>
          <w:rFonts w:ascii="Times New Roman" w:hAnsi="Times New Roman"/>
          <w:sz w:val="28"/>
          <w:szCs w:val="28"/>
        </w:rPr>
        <w:t>Эффективность с точки зрения исполнения плана (</w:t>
      </w:r>
      <w:r w:rsidRPr="00D953E2">
        <w:rPr>
          <w:rFonts w:ascii="Times New Roman" w:hAnsi="Times New Roman"/>
          <w:sz w:val="28"/>
          <w:szCs w:val="28"/>
          <w:lang w:val="en-US"/>
        </w:rPr>
        <w:t>Plan</w:t>
      </w:r>
      <w:r w:rsidRPr="00D953E2">
        <w:rPr>
          <w:rFonts w:ascii="Times New Roman" w:hAnsi="Times New Roman"/>
          <w:sz w:val="28"/>
          <w:szCs w:val="28"/>
        </w:rPr>
        <w:t xml:space="preserve"> </w:t>
      </w:r>
      <w:r w:rsidRPr="00D953E2">
        <w:rPr>
          <w:rFonts w:ascii="Times New Roman" w:hAnsi="Times New Roman"/>
          <w:sz w:val="28"/>
          <w:szCs w:val="28"/>
          <w:lang w:val="en-US"/>
        </w:rPr>
        <w:t>Realization</w:t>
      </w:r>
      <w:r w:rsidRPr="00D953E2">
        <w:rPr>
          <w:rFonts w:ascii="Times New Roman" w:hAnsi="Times New Roman"/>
          <w:sz w:val="28"/>
          <w:szCs w:val="28"/>
        </w:rPr>
        <w:t>)</w:t>
      </w:r>
    </w:p>
    <w:p w:rsidR="005A283B" w:rsidRPr="00D953E2" w:rsidRDefault="00E83AA6" w:rsidP="00D953E2">
      <w:pPr>
        <w:widowControl w:val="0"/>
        <w:rPr>
          <w:rFonts w:ascii="Times New Roman" w:hAnsi="Times New Roman"/>
          <w:sz w:val="28"/>
          <w:szCs w:val="28"/>
        </w:rPr>
      </w:pPr>
      <w:r w:rsidRPr="00D953E2">
        <w:rPr>
          <w:rFonts w:ascii="Times New Roman" w:hAnsi="Times New Roman"/>
          <w:sz w:val="28"/>
          <w:szCs w:val="28"/>
        </w:rPr>
        <w:t>В качестве оценки результатов деятельности принято использовать показатели, характеризующие степень выполнения поручений или плановых (иногда прогнозных) заданий. В этом случае име</w:t>
      </w:r>
      <w:r w:rsidR="005A283B" w:rsidRPr="00D953E2">
        <w:rPr>
          <w:rFonts w:ascii="Times New Roman" w:hAnsi="Times New Roman"/>
          <w:sz w:val="28"/>
          <w:szCs w:val="28"/>
        </w:rPr>
        <w:t>е</w:t>
      </w:r>
      <w:r w:rsidRPr="00D953E2">
        <w:rPr>
          <w:rFonts w:ascii="Times New Roman" w:hAnsi="Times New Roman"/>
          <w:sz w:val="28"/>
          <w:szCs w:val="28"/>
        </w:rPr>
        <w:t xml:space="preserve">тся дело с методом </w:t>
      </w:r>
      <w:r w:rsidRPr="00D953E2">
        <w:rPr>
          <w:rFonts w:ascii="Times New Roman" w:hAnsi="Times New Roman"/>
          <w:bCs/>
          <w:sz w:val="28"/>
          <w:szCs w:val="28"/>
        </w:rPr>
        <w:t>«отношение «факт/план»</w:t>
      </w:r>
      <w:r w:rsidRPr="00D953E2">
        <w:rPr>
          <w:rFonts w:ascii="Times New Roman" w:hAnsi="Times New Roman"/>
          <w:sz w:val="28"/>
          <w:szCs w:val="28"/>
        </w:rPr>
        <w:t>, которое легко определяется методами статистики. Когда происходит превышение плана, то это оценивается как позитивный</w:t>
      </w:r>
      <w:r w:rsidR="00D953E2">
        <w:rPr>
          <w:rFonts w:ascii="Times New Roman" w:hAnsi="Times New Roman"/>
          <w:sz w:val="28"/>
          <w:szCs w:val="28"/>
        </w:rPr>
        <w:t xml:space="preserve"> </w:t>
      </w:r>
      <w:r w:rsidRPr="00D953E2">
        <w:rPr>
          <w:rFonts w:ascii="Times New Roman" w:hAnsi="Times New Roman"/>
          <w:sz w:val="28"/>
          <w:szCs w:val="28"/>
        </w:rPr>
        <w:t>результат (хотя КПД, как свидетельствует практика, почти всегда ниже 100%). Недовыполнение плана свидетельствует о серьёзных упущениях в работе, несоответствии исполнителя занимаемой должности или ненадлежащем исполнении должностных обязанностей. Хотя, такой подход не всегда корректен и оправдан. Во-первых, необходимо учитывать форс-мажор. Во-вторых, изменение обстановки. В-третьих, изначально плановые показатели могут поставить завышенную планку или содержать объективно недостижимые требования</w:t>
      </w:r>
      <w:r w:rsidR="00143B7A" w:rsidRPr="00D953E2">
        <w:rPr>
          <w:rFonts w:ascii="Times New Roman" w:hAnsi="Times New Roman"/>
          <w:sz w:val="28"/>
          <w:szCs w:val="28"/>
        </w:rPr>
        <w:t xml:space="preserve"> [</w:t>
      </w:r>
      <w:r w:rsidR="00B1174B" w:rsidRPr="00D953E2">
        <w:rPr>
          <w:rFonts w:ascii="Times New Roman" w:hAnsi="Times New Roman"/>
          <w:sz w:val="28"/>
          <w:szCs w:val="28"/>
        </w:rPr>
        <w:t>36</w:t>
      </w:r>
      <w:r w:rsidR="00143B7A" w:rsidRPr="00D953E2">
        <w:rPr>
          <w:rFonts w:ascii="Times New Roman" w:hAnsi="Times New Roman"/>
          <w:sz w:val="28"/>
          <w:szCs w:val="28"/>
        </w:rPr>
        <w:t xml:space="preserve">] </w:t>
      </w:r>
      <w:r w:rsidRPr="00D953E2">
        <w:rPr>
          <w:rFonts w:ascii="Times New Roman" w:hAnsi="Times New Roman"/>
          <w:sz w:val="28"/>
          <w:szCs w:val="28"/>
        </w:rPr>
        <w:t xml:space="preserve">. Например, </w:t>
      </w:r>
      <w:r w:rsidR="00014BB4" w:rsidRPr="00D953E2">
        <w:rPr>
          <w:rFonts w:ascii="Times New Roman" w:hAnsi="Times New Roman"/>
          <w:sz w:val="28"/>
          <w:szCs w:val="28"/>
        </w:rPr>
        <w:t xml:space="preserve">на месте </w:t>
      </w:r>
      <w:r w:rsidR="00014BB4" w:rsidRPr="00D953E2">
        <w:rPr>
          <w:rFonts w:ascii="Times New Roman" w:hAnsi="Times New Roman"/>
          <w:bCs/>
          <w:sz w:val="28"/>
          <w:szCs w:val="28"/>
        </w:rPr>
        <w:t>старого здания Почты</w:t>
      </w:r>
      <w:r w:rsidR="00014BB4" w:rsidRPr="00D953E2">
        <w:rPr>
          <w:rFonts w:ascii="Times New Roman" w:hAnsi="Times New Roman"/>
          <w:sz w:val="28"/>
          <w:szCs w:val="28"/>
        </w:rPr>
        <w:t xml:space="preserve"> планируется за год построить </w:t>
      </w:r>
      <w:r w:rsidR="00014BB4" w:rsidRPr="00D953E2">
        <w:rPr>
          <w:rFonts w:ascii="Times New Roman" w:hAnsi="Times New Roman"/>
          <w:bCs/>
          <w:sz w:val="28"/>
          <w:szCs w:val="28"/>
        </w:rPr>
        <w:t>новое,</w:t>
      </w:r>
      <w:r w:rsidR="00D953E2">
        <w:rPr>
          <w:rFonts w:ascii="Times New Roman" w:hAnsi="Times New Roman"/>
          <w:bCs/>
          <w:sz w:val="28"/>
          <w:szCs w:val="28"/>
        </w:rPr>
        <w:t xml:space="preserve"> </w:t>
      </w:r>
      <w:r w:rsidR="00014BB4" w:rsidRPr="00D953E2">
        <w:rPr>
          <w:rFonts w:ascii="Times New Roman" w:hAnsi="Times New Roman"/>
          <w:bCs/>
          <w:sz w:val="28"/>
          <w:szCs w:val="28"/>
        </w:rPr>
        <w:t>функциональное,</w:t>
      </w:r>
      <w:r w:rsidR="00014BB4" w:rsidRPr="00D953E2">
        <w:rPr>
          <w:rFonts w:ascii="Times New Roman" w:hAnsi="Times New Roman"/>
          <w:sz w:val="28"/>
          <w:szCs w:val="28"/>
        </w:rPr>
        <w:t xml:space="preserve"> </w:t>
      </w:r>
      <w:r w:rsidR="00014BB4" w:rsidRPr="00D953E2">
        <w:rPr>
          <w:rFonts w:ascii="Times New Roman" w:hAnsi="Times New Roman"/>
          <w:bCs/>
          <w:sz w:val="28"/>
          <w:szCs w:val="28"/>
        </w:rPr>
        <w:t xml:space="preserve">с так называемым видовым лифтом. </w:t>
      </w:r>
      <w:r w:rsidR="00014BB4" w:rsidRPr="00D953E2">
        <w:rPr>
          <w:rFonts w:ascii="Times New Roman" w:hAnsi="Times New Roman"/>
          <w:sz w:val="28"/>
          <w:szCs w:val="28"/>
        </w:rPr>
        <w:t xml:space="preserve">Располагаться он будет снаружи здания, а сам фасад будет выполнен из стекла. В проекте предусмотрено отвести два этажа под операционные залы, что, несомненно, повысит эффективность работы и "пропускную способность" операционистов. </w:t>
      </w:r>
      <w:r w:rsidR="00C72381" w:rsidRPr="00D953E2">
        <w:rPr>
          <w:rFonts w:ascii="Times New Roman" w:hAnsi="Times New Roman"/>
          <w:sz w:val="28"/>
          <w:szCs w:val="28"/>
        </w:rPr>
        <w:t>Около здания Главпочтамта будет</w:t>
      </w:r>
      <w:r w:rsidR="00C72381" w:rsidRPr="00D953E2">
        <w:rPr>
          <w:rFonts w:ascii="Times New Roman" w:hAnsi="Times New Roman"/>
          <w:bCs/>
          <w:sz w:val="28"/>
          <w:szCs w:val="28"/>
        </w:rPr>
        <w:t xml:space="preserve"> установлен знак "Нулевой километр" </w:t>
      </w:r>
      <w:r w:rsidR="00C72381" w:rsidRPr="00D953E2">
        <w:rPr>
          <w:rFonts w:ascii="Times New Roman" w:hAnsi="Times New Roman"/>
          <w:sz w:val="28"/>
          <w:szCs w:val="28"/>
        </w:rPr>
        <w:t xml:space="preserve">и от него пойдёт отсчёт расстояния по всем направлениям от Саранска. </w:t>
      </w:r>
      <w:r w:rsidR="00014BB4" w:rsidRPr="00D953E2">
        <w:rPr>
          <w:rFonts w:ascii="Times New Roman" w:hAnsi="Times New Roman"/>
          <w:sz w:val="28"/>
          <w:szCs w:val="28"/>
        </w:rPr>
        <w:t>Но фактически год для того, чтоб</w:t>
      </w:r>
      <w:r w:rsidR="00C72381" w:rsidRPr="00D953E2">
        <w:rPr>
          <w:rFonts w:ascii="Times New Roman" w:hAnsi="Times New Roman"/>
          <w:sz w:val="28"/>
          <w:szCs w:val="28"/>
        </w:rPr>
        <w:t>ы</w:t>
      </w:r>
      <w:r w:rsidR="00D953E2">
        <w:rPr>
          <w:rFonts w:ascii="Times New Roman" w:hAnsi="Times New Roman"/>
          <w:sz w:val="28"/>
          <w:szCs w:val="28"/>
        </w:rPr>
        <w:t xml:space="preserve"> </w:t>
      </w:r>
      <w:r w:rsidR="00C72381" w:rsidRPr="00D953E2">
        <w:rPr>
          <w:rFonts w:ascii="Times New Roman" w:hAnsi="Times New Roman"/>
          <w:sz w:val="28"/>
          <w:szCs w:val="28"/>
        </w:rPr>
        <w:t xml:space="preserve">всё успеть сделать – это мало </w:t>
      </w:r>
      <w:r w:rsidR="00143B7A" w:rsidRPr="00D953E2">
        <w:rPr>
          <w:rFonts w:ascii="Times New Roman" w:hAnsi="Times New Roman"/>
          <w:sz w:val="28"/>
          <w:szCs w:val="28"/>
        </w:rPr>
        <w:t>[</w:t>
      </w:r>
      <w:r w:rsidR="00B1174B" w:rsidRPr="00D953E2">
        <w:rPr>
          <w:rFonts w:ascii="Times New Roman" w:hAnsi="Times New Roman"/>
          <w:sz w:val="28"/>
          <w:szCs w:val="28"/>
        </w:rPr>
        <w:t>26</w:t>
      </w:r>
      <w:r w:rsidR="00143B7A" w:rsidRPr="00D953E2">
        <w:rPr>
          <w:rFonts w:ascii="Times New Roman" w:hAnsi="Times New Roman"/>
          <w:sz w:val="28"/>
          <w:szCs w:val="28"/>
        </w:rPr>
        <w:t>]</w:t>
      </w:r>
      <w:r w:rsidR="00014BB4" w:rsidRPr="00D953E2">
        <w:rPr>
          <w:rFonts w:ascii="Times New Roman" w:hAnsi="Times New Roman"/>
          <w:sz w:val="28"/>
          <w:szCs w:val="28"/>
        </w:rPr>
        <w:t>.</w:t>
      </w:r>
    </w:p>
    <w:p w:rsidR="00E83AA6" w:rsidRPr="00D953E2" w:rsidRDefault="005A283B" w:rsidP="00D953E2">
      <w:pPr>
        <w:widowControl w:val="0"/>
        <w:rPr>
          <w:rFonts w:ascii="Times New Roman" w:hAnsi="Times New Roman"/>
          <w:sz w:val="28"/>
          <w:szCs w:val="28"/>
        </w:rPr>
      </w:pPr>
      <w:r w:rsidRPr="00D953E2">
        <w:rPr>
          <w:rFonts w:ascii="Times New Roman" w:hAnsi="Times New Roman"/>
          <w:sz w:val="28"/>
          <w:szCs w:val="28"/>
        </w:rPr>
        <w:t>В</w:t>
      </w:r>
      <w:r w:rsidR="00E83AA6" w:rsidRPr="00D953E2">
        <w:rPr>
          <w:rFonts w:ascii="Times New Roman" w:hAnsi="Times New Roman"/>
          <w:sz w:val="28"/>
          <w:szCs w:val="28"/>
        </w:rPr>
        <w:t xml:space="preserve"> практи</w:t>
      </w:r>
      <w:r w:rsidRPr="00D953E2">
        <w:rPr>
          <w:rFonts w:ascii="Times New Roman" w:hAnsi="Times New Roman"/>
          <w:sz w:val="28"/>
          <w:szCs w:val="28"/>
        </w:rPr>
        <w:t>ке</w:t>
      </w:r>
      <w:r w:rsidR="00E83AA6" w:rsidRPr="00D953E2">
        <w:rPr>
          <w:rFonts w:ascii="Times New Roman" w:hAnsi="Times New Roman"/>
          <w:sz w:val="28"/>
          <w:szCs w:val="28"/>
        </w:rPr>
        <w:t xml:space="preserve"> такой подход очень часто встречается. Это часто имеет место в программах правительства на долгосрочную перспективу.</w:t>
      </w:r>
    </w:p>
    <w:p w:rsidR="00E83AA6" w:rsidRPr="00D953E2" w:rsidRDefault="00E83AA6" w:rsidP="00D953E2">
      <w:pPr>
        <w:pStyle w:val="a3"/>
        <w:widowControl w:val="0"/>
        <w:numPr>
          <w:ilvl w:val="0"/>
          <w:numId w:val="5"/>
        </w:numPr>
        <w:ind w:left="0" w:firstLine="709"/>
        <w:rPr>
          <w:rFonts w:ascii="Times New Roman" w:hAnsi="Times New Roman"/>
          <w:sz w:val="28"/>
          <w:szCs w:val="28"/>
        </w:rPr>
      </w:pPr>
      <w:r w:rsidRPr="00D953E2">
        <w:rPr>
          <w:rFonts w:ascii="Times New Roman" w:hAnsi="Times New Roman"/>
          <w:sz w:val="28"/>
          <w:szCs w:val="28"/>
        </w:rPr>
        <w:t>Целевая и исполнительская эффективность (</w:t>
      </w:r>
      <w:r w:rsidRPr="00D953E2">
        <w:rPr>
          <w:rFonts w:ascii="Times New Roman" w:hAnsi="Times New Roman"/>
          <w:sz w:val="28"/>
          <w:szCs w:val="28"/>
          <w:lang w:val="en-US"/>
        </w:rPr>
        <w:t>Target</w:t>
      </w:r>
      <w:r w:rsidRPr="00D953E2">
        <w:rPr>
          <w:rFonts w:ascii="Times New Roman" w:hAnsi="Times New Roman"/>
          <w:sz w:val="28"/>
          <w:szCs w:val="28"/>
        </w:rPr>
        <w:t xml:space="preserve"> &amp; </w:t>
      </w:r>
      <w:r w:rsidRPr="00D953E2">
        <w:rPr>
          <w:rFonts w:ascii="Times New Roman" w:hAnsi="Times New Roman"/>
          <w:sz w:val="28"/>
          <w:szCs w:val="28"/>
          <w:lang w:val="en-US"/>
        </w:rPr>
        <w:t>Implementation</w:t>
      </w:r>
      <w:r w:rsidRPr="00D953E2">
        <w:rPr>
          <w:rFonts w:ascii="Times New Roman" w:hAnsi="Times New Roman"/>
          <w:sz w:val="28"/>
          <w:szCs w:val="28"/>
        </w:rPr>
        <w:t xml:space="preserve"> </w:t>
      </w:r>
      <w:r w:rsidRPr="00D953E2">
        <w:rPr>
          <w:rFonts w:ascii="Times New Roman" w:hAnsi="Times New Roman"/>
          <w:sz w:val="28"/>
          <w:szCs w:val="28"/>
          <w:lang w:val="en-US"/>
        </w:rPr>
        <w:t>effectiveness</w:t>
      </w:r>
      <w:r w:rsidRPr="00D953E2">
        <w:rPr>
          <w:rFonts w:ascii="Times New Roman" w:hAnsi="Times New Roman"/>
          <w:sz w:val="28"/>
          <w:szCs w:val="28"/>
        </w:rPr>
        <w:t>)</w:t>
      </w:r>
    </w:p>
    <w:p w:rsidR="00E83AA6" w:rsidRPr="00D953E2" w:rsidRDefault="00F00D6E" w:rsidP="00D953E2">
      <w:pPr>
        <w:widowControl w:val="0"/>
        <w:rPr>
          <w:rFonts w:ascii="Times New Roman" w:hAnsi="Times New Roman"/>
          <w:sz w:val="28"/>
          <w:szCs w:val="28"/>
        </w:rPr>
      </w:pPr>
      <w:r w:rsidRPr="00D953E2">
        <w:rPr>
          <w:rFonts w:ascii="Times New Roman" w:hAnsi="Times New Roman"/>
          <w:sz w:val="28"/>
          <w:szCs w:val="28"/>
        </w:rPr>
        <w:t>Э</w:t>
      </w:r>
      <w:r w:rsidR="00E83AA6" w:rsidRPr="00D953E2">
        <w:rPr>
          <w:rFonts w:ascii="Times New Roman" w:hAnsi="Times New Roman"/>
          <w:sz w:val="28"/>
          <w:szCs w:val="28"/>
        </w:rPr>
        <w:t xml:space="preserve">ффективность управления состоит из двух самостоятельных аспектов, первый из которых – </w:t>
      </w:r>
      <w:r w:rsidR="00E83AA6" w:rsidRPr="00D953E2">
        <w:rPr>
          <w:rFonts w:ascii="Times New Roman" w:hAnsi="Times New Roman"/>
          <w:bCs/>
          <w:sz w:val="28"/>
          <w:szCs w:val="28"/>
        </w:rPr>
        <w:t>целевая эффективность</w:t>
      </w:r>
      <w:r w:rsidR="00E83AA6" w:rsidRPr="00D953E2">
        <w:rPr>
          <w:rFonts w:ascii="Times New Roman" w:hAnsi="Times New Roman"/>
          <w:sz w:val="28"/>
          <w:szCs w:val="28"/>
        </w:rPr>
        <w:t xml:space="preserve"> или эффективность целеполагания (правильность выбора и постановки целей), а второй – </w:t>
      </w:r>
      <w:r w:rsidR="00E83AA6" w:rsidRPr="00D953E2">
        <w:rPr>
          <w:rFonts w:ascii="Times New Roman" w:hAnsi="Times New Roman"/>
          <w:bCs/>
          <w:sz w:val="28"/>
          <w:szCs w:val="28"/>
        </w:rPr>
        <w:t>исполнительская эффективность</w:t>
      </w:r>
      <w:r w:rsidR="00E83AA6" w:rsidRPr="00D953E2">
        <w:rPr>
          <w:rFonts w:ascii="Times New Roman" w:hAnsi="Times New Roman"/>
          <w:sz w:val="28"/>
          <w:szCs w:val="28"/>
        </w:rPr>
        <w:t xml:space="preserve"> (или качество и степень достижения поставленных целей и задач).</w:t>
      </w:r>
    </w:p>
    <w:p w:rsidR="00E83AA6" w:rsidRPr="00D953E2" w:rsidRDefault="00E83AA6" w:rsidP="00D953E2">
      <w:pPr>
        <w:widowControl w:val="0"/>
        <w:rPr>
          <w:rFonts w:ascii="Times New Roman" w:hAnsi="Times New Roman"/>
          <w:sz w:val="28"/>
          <w:szCs w:val="28"/>
        </w:rPr>
      </w:pPr>
      <w:r w:rsidRPr="00D953E2">
        <w:rPr>
          <w:rFonts w:ascii="Times New Roman" w:hAnsi="Times New Roman"/>
          <w:bCs/>
          <w:sz w:val="28"/>
          <w:szCs w:val="28"/>
        </w:rPr>
        <w:t>Целевая эффективность</w:t>
      </w:r>
      <w:r w:rsidRPr="00D953E2">
        <w:rPr>
          <w:rFonts w:ascii="Times New Roman" w:hAnsi="Times New Roman"/>
          <w:sz w:val="28"/>
          <w:szCs w:val="28"/>
        </w:rPr>
        <w:t xml:space="preserve"> отвечает на вопрос − «насколько задачи соответствуют действительным потребностям, имеющимся в обществе». Она может сводиться к разрешению проблем, удовлетворению текущих нужд на должном уровне и открытию перспектив, означающих выход на новые уровни удовлетворения общественных потребностей и означающих его новое более прогрессивное состояние. Целевая эффекти</w:t>
      </w:r>
      <w:r w:rsidR="00143B7A" w:rsidRPr="00D953E2">
        <w:rPr>
          <w:rFonts w:ascii="Times New Roman" w:hAnsi="Times New Roman"/>
          <w:sz w:val="28"/>
          <w:szCs w:val="28"/>
        </w:rPr>
        <w:t>вность может быть выражена</w:t>
      </w:r>
      <w:r w:rsidR="00D953E2">
        <w:rPr>
          <w:rFonts w:ascii="Times New Roman" w:hAnsi="Times New Roman"/>
          <w:sz w:val="28"/>
          <w:szCs w:val="28"/>
        </w:rPr>
        <w:t xml:space="preserve"> </w:t>
      </w:r>
      <w:r w:rsidRPr="00D953E2">
        <w:rPr>
          <w:rFonts w:ascii="Times New Roman" w:hAnsi="Times New Roman"/>
          <w:sz w:val="28"/>
          <w:szCs w:val="28"/>
        </w:rPr>
        <w:t>в вопросах: что нужно делать? и насколько это нужно делать? какие неприятности с этим могут быть связаны? что нам это даст?</w:t>
      </w:r>
      <w:r w:rsidR="00D953E2">
        <w:rPr>
          <w:rFonts w:ascii="Times New Roman" w:hAnsi="Times New Roman"/>
          <w:sz w:val="28"/>
          <w:szCs w:val="28"/>
        </w:rPr>
        <w:t xml:space="preserve"> </w:t>
      </w:r>
      <w:r w:rsidR="00CA0A43" w:rsidRPr="00D953E2">
        <w:rPr>
          <w:rFonts w:ascii="Times New Roman" w:hAnsi="Times New Roman"/>
          <w:sz w:val="28"/>
          <w:szCs w:val="28"/>
        </w:rPr>
        <w:t>[</w:t>
      </w:r>
      <w:r w:rsidR="00B1174B" w:rsidRPr="00D953E2">
        <w:rPr>
          <w:rFonts w:ascii="Times New Roman" w:hAnsi="Times New Roman"/>
          <w:sz w:val="28"/>
          <w:szCs w:val="28"/>
        </w:rPr>
        <w:t>36</w:t>
      </w:r>
      <w:r w:rsidR="00CA0A43" w:rsidRPr="00D953E2">
        <w:rPr>
          <w:rFonts w:ascii="Times New Roman" w:hAnsi="Times New Roman"/>
          <w:sz w:val="28"/>
          <w:szCs w:val="28"/>
        </w:rPr>
        <w:t>]</w:t>
      </w:r>
    </w:p>
    <w:p w:rsidR="00143B7A" w:rsidRPr="00D953E2" w:rsidRDefault="00143B7A" w:rsidP="00D953E2">
      <w:pPr>
        <w:widowControl w:val="0"/>
        <w:rPr>
          <w:rFonts w:ascii="Times New Roman" w:hAnsi="Times New Roman"/>
          <w:sz w:val="28"/>
          <w:szCs w:val="28"/>
        </w:rPr>
      </w:pPr>
      <w:r w:rsidRPr="00D953E2">
        <w:rPr>
          <w:rFonts w:ascii="Times New Roman" w:hAnsi="Times New Roman"/>
          <w:sz w:val="28"/>
          <w:szCs w:val="28"/>
        </w:rPr>
        <w:t xml:space="preserve">Например, такой масштабный проект, как </w:t>
      </w:r>
      <w:r w:rsidRPr="00D953E2">
        <w:rPr>
          <w:rFonts w:ascii="Times New Roman" w:hAnsi="Times New Roman"/>
          <w:bCs/>
          <w:sz w:val="28"/>
          <w:szCs w:val="28"/>
        </w:rPr>
        <w:t>строительство нового жилого микрорайона по улице Победа – действительная потребность молодых семей в жилье.</w:t>
      </w:r>
      <w:r w:rsidRPr="00D953E2">
        <w:rPr>
          <w:rFonts w:ascii="Times New Roman" w:hAnsi="Times New Roman"/>
          <w:sz w:val="28"/>
          <w:szCs w:val="28"/>
        </w:rPr>
        <w:t xml:space="preserve"> Работы уже начаты, а новые дома запланировано построить недалеко от Республиканской больницы (в сторону п. Берсеневка). Рассчитан район на две тысячи жителей, там же будет построен детский сад, Для того чтобы связать новый микрорайон с остальными микрорайонами Пролетарского района будет построен подземный переход</w:t>
      </w:r>
      <w:r w:rsidR="00CA0A43" w:rsidRPr="00D953E2">
        <w:rPr>
          <w:rFonts w:ascii="Times New Roman" w:hAnsi="Times New Roman"/>
          <w:sz w:val="28"/>
          <w:szCs w:val="28"/>
        </w:rPr>
        <w:t xml:space="preserve"> [</w:t>
      </w:r>
      <w:r w:rsidR="00B1174B" w:rsidRPr="00D953E2">
        <w:rPr>
          <w:rFonts w:ascii="Times New Roman" w:hAnsi="Times New Roman"/>
          <w:sz w:val="28"/>
          <w:szCs w:val="28"/>
        </w:rPr>
        <w:t>26</w:t>
      </w:r>
      <w:r w:rsidR="00CA0A43" w:rsidRPr="00D953E2">
        <w:rPr>
          <w:rFonts w:ascii="Times New Roman" w:hAnsi="Times New Roman"/>
          <w:sz w:val="28"/>
          <w:szCs w:val="28"/>
        </w:rPr>
        <w:t>]</w:t>
      </w:r>
      <w:r w:rsidRPr="00D953E2">
        <w:rPr>
          <w:rFonts w:ascii="Times New Roman" w:hAnsi="Times New Roman"/>
          <w:sz w:val="28"/>
          <w:szCs w:val="28"/>
        </w:rPr>
        <w:t>.</w:t>
      </w:r>
    </w:p>
    <w:p w:rsidR="00E83AA6" w:rsidRPr="00D953E2" w:rsidRDefault="005A283B" w:rsidP="00D953E2">
      <w:pPr>
        <w:widowControl w:val="0"/>
        <w:rPr>
          <w:rFonts w:ascii="Times New Roman" w:hAnsi="Times New Roman"/>
          <w:sz w:val="28"/>
          <w:szCs w:val="28"/>
        </w:rPr>
      </w:pPr>
      <w:r w:rsidRPr="00D953E2">
        <w:rPr>
          <w:rFonts w:ascii="Times New Roman" w:hAnsi="Times New Roman"/>
          <w:sz w:val="28"/>
          <w:szCs w:val="28"/>
        </w:rPr>
        <w:t>К</w:t>
      </w:r>
      <w:r w:rsidR="00E83AA6" w:rsidRPr="00D953E2">
        <w:rPr>
          <w:rFonts w:ascii="Times New Roman" w:hAnsi="Times New Roman"/>
          <w:sz w:val="28"/>
          <w:szCs w:val="28"/>
        </w:rPr>
        <w:t>оэффициенты к оценке целевой эффективности почти не применимы.</w:t>
      </w:r>
    </w:p>
    <w:p w:rsidR="0085436D" w:rsidRPr="00D953E2" w:rsidRDefault="00E83AA6" w:rsidP="00D953E2">
      <w:pPr>
        <w:widowControl w:val="0"/>
        <w:rPr>
          <w:rFonts w:ascii="Times New Roman" w:hAnsi="Times New Roman"/>
          <w:sz w:val="28"/>
          <w:szCs w:val="28"/>
        </w:rPr>
      </w:pPr>
      <w:r w:rsidRPr="00D953E2">
        <w:rPr>
          <w:rFonts w:ascii="Times New Roman" w:hAnsi="Times New Roman"/>
          <w:sz w:val="28"/>
          <w:szCs w:val="28"/>
        </w:rPr>
        <w:t xml:space="preserve">Кроме количественных измерителей можно использовать и такие характеристики как: удобство, надёжность, быстрота, стабильность. Хотя в общем случае, </w:t>
      </w:r>
      <w:r w:rsidRPr="00D953E2">
        <w:rPr>
          <w:rFonts w:ascii="Times New Roman" w:hAnsi="Times New Roman"/>
          <w:bCs/>
          <w:sz w:val="28"/>
          <w:szCs w:val="28"/>
        </w:rPr>
        <w:t xml:space="preserve">эффективность общественной деятельности </w:t>
      </w:r>
      <w:r w:rsidRPr="00D953E2">
        <w:rPr>
          <w:rFonts w:ascii="Times New Roman" w:hAnsi="Times New Roman"/>
          <w:sz w:val="28"/>
          <w:szCs w:val="28"/>
        </w:rPr>
        <w:t xml:space="preserve">- это объём услуг, которые получают граждане. Но они, как правило, не имеют стоимостного измерения и не могут быть легко суммированы. </w:t>
      </w:r>
    </w:p>
    <w:p w:rsidR="00143B7A" w:rsidRPr="00D953E2" w:rsidRDefault="00E83AA6" w:rsidP="00D953E2">
      <w:pPr>
        <w:widowControl w:val="0"/>
        <w:rPr>
          <w:rFonts w:ascii="Times New Roman" w:hAnsi="Times New Roman"/>
          <w:sz w:val="28"/>
          <w:szCs w:val="28"/>
        </w:rPr>
      </w:pPr>
      <w:r w:rsidRPr="00D953E2">
        <w:rPr>
          <w:rFonts w:ascii="Times New Roman" w:hAnsi="Times New Roman"/>
          <w:sz w:val="28"/>
          <w:szCs w:val="28"/>
        </w:rPr>
        <w:t xml:space="preserve">Интегрированным показателем, который будет учитывать правильность целеполагания и точность выполнения поставленных сверху заданий будет </w:t>
      </w:r>
      <w:r w:rsidRPr="00D953E2">
        <w:rPr>
          <w:rFonts w:ascii="Times New Roman" w:hAnsi="Times New Roman"/>
          <w:bCs/>
          <w:sz w:val="28"/>
          <w:szCs w:val="28"/>
        </w:rPr>
        <w:t>общая (или интегральная) эффективность.</w:t>
      </w:r>
    </w:p>
    <w:p w:rsidR="00E83AA6" w:rsidRPr="00D953E2" w:rsidRDefault="00E83AA6" w:rsidP="00D953E2">
      <w:pPr>
        <w:widowControl w:val="0"/>
        <w:rPr>
          <w:rFonts w:ascii="Times New Roman" w:hAnsi="Times New Roman"/>
          <w:sz w:val="28"/>
          <w:szCs w:val="28"/>
        </w:rPr>
      </w:pPr>
      <w:r w:rsidRPr="00D953E2">
        <w:rPr>
          <w:rFonts w:ascii="Times New Roman" w:hAnsi="Times New Roman"/>
          <w:sz w:val="28"/>
          <w:szCs w:val="28"/>
        </w:rPr>
        <w:t>Все эти виды можно выразить следующими формулами.</w:t>
      </w:r>
    </w:p>
    <w:p w:rsidR="00D953E2" w:rsidRDefault="00D953E2" w:rsidP="00D953E2">
      <w:pPr>
        <w:widowControl w:val="0"/>
        <w:rPr>
          <w:rFonts w:ascii="Times New Roman" w:hAnsi="Times New Roman"/>
          <w:sz w:val="28"/>
          <w:szCs w:val="28"/>
        </w:rPr>
      </w:pP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Поставленные цели</w:t>
      </w:r>
    </w:p>
    <w:p w:rsidR="00E83AA6" w:rsidRPr="00D953E2" w:rsidRDefault="00E83AA6" w:rsidP="00D953E2">
      <w:pPr>
        <w:widowControl w:val="0"/>
        <w:rPr>
          <w:rFonts w:ascii="Times New Roman" w:hAnsi="Times New Roman"/>
          <w:sz w:val="28"/>
          <w:szCs w:val="28"/>
        </w:rPr>
      </w:pPr>
      <w:r w:rsidRPr="00D953E2">
        <w:rPr>
          <w:rFonts w:ascii="Times New Roman" w:hAnsi="Times New Roman"/>
          <w:sz w:val="28"/>
          <w:szCs w:val="28"/>
        </w:rPr>
        <w:t>Целевая эффективность = –––––––––––––––––––––––––––––––</w:t>
      </w: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Действительные потребности</w:t>
      </w: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Достигнутые результаты</w:t>
      </w: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Исполнительская эффективность = ––––––––––––––––––––––––––––––</w:t>
      </w: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Поставленные цели</w:t>
      </w:r>
    </w:p>
    <w:p w:rsidR="00E83AA6" w:rsidRPr="00D953E2" w:rsidRDefault="00E83AA6" w:rsidP="00D953E2">
      <w:pPr>
        <w:widowControl w:val="0"/>
        <w:rPr>
          <w:rFonts w:ascii="Times New Roman" w:hAnsi="Times New Roman"/>
          <w:sz w:val="28"/>
          <w:szCs w:val="28"/>
        </w:rPr>
      </w:pP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Достигнутые результаты</w:t>
      </w:r>
    </w:p>
    <w:p w:rsidR="00E83AA6" w:rsidRPr="00D953E2" w:rsidRDefault="00E83AA6" w:rsidP="00D953E2">
      <w:pPr>
        <w:widowControl w:val="0"/>
        <w:rPr>
          <w:rFonts w:ascii="Times New Roman" w:hAnsi="Times New Roman"/>
          <w:sz w:val="28"/>
          <w:szCs w:val="28"/>
        </w:rPr>
      </w:pPr>
      <w:r w:rsidRPr="00D953E2">
        <w:rPr>
          <w:rFonts w:ascii="Times New Roman" w:hAnsi="Times New Roman"/>
          <w:sz w:val="28"/>
          <w:szCs w:val="28"/>
        </w:rPr>
        <w:t>Общая эффективность = –––––––––––––––––––––––––––––––</w:t>
      </w:r>
    </w:p>
    <w:p w:rsidR="00E83AA6" w:rsidRPr="00D953E2" w:rsidRDefault="00D953E2" w:rsidP="00D953E2">
      <w:pPr>
        <w:widowControl w:val="0"/>
        <w:rPr>
          <w:rFonts w:ascii="Times New Roman" w:hAnsi="Times New Roman"/>
          <w:sz w:val="28"/>
          <w:szCs w:val="28"/>
        </w:rPr>
      </w:pPr>
      <w:r>
        <w:rPr>
          <w:rFonts w:ascii="Times New Roman" w:hAnsi="Times New Roman"/>
          <w:sz w:val="28"/>
          <w:szCs w:val="28"/>
        </w:rPr>
        <w:t xml:space="preserve">                                             </w:t>
      </w:r>
      <w:r w:rsidR="00E83AA6" w:rsidRPr="00D953E2">
        <w:rPr>
          <w:rFonts w:ascii="Times New Roman" w:hAnsi="Times New Roman"/>
          <w:sz w:val="28"/>
          <w:szCs w:val="28"/>
        </w:rPr>
        <w:t>Действительные потребности</w:t>
      </w:r>
    </w:p>
    <w:p w:rsidR="00143B7A" w:rsidRPr="00D953E2" w:rsidRDefault="00143B7A" w:rsidP="00D953E2">
      <w:pPr>
        <w:widowControl w:val="0"/>
        <w:rPr>
          <w:rFonts w:ascii="Times New Roman" w:hAnsi="Times New Roman"/>
          <w:sz w:val="28"/>
          <w:szCs w:val="28"/>
        </w:rPr>
      </w:pPr>
    </w:p>
    <w:p w:rsidR="00E83AA6" w:rsidRPr="00D953E2" w:rsidRDefault="00E83AA6" w:rsidP="00D953E2">
      <w:pPr>
        <w:pStyle w:val="a3"/>
        <w:widowControl w:val="0"/>
        <w:numPr>
          <w:ilvl w:val="0"/>
          <w:numId w:val="5"/>
        </w:numPr>
        <w:ind w:left="0" w:firstLine="709"/>
        <w:rPr>
          <w:rFonts w:ascii="Times New Roman" w:hAnsi="Times New Roman"/>
          <w:sz w:val="28"/>
          <w:szCs w:val="28"/>
        </w:rPr>
      </w:pPr>
      <w:r w:rsidRPr="00D953E2">
        <w:rPr>
          <w:rFonts w:ascii="Times New Roman" w:hAnsi="Times New Roman"/>
          <w:sz w:val="28"/>
          <w:szCs w:val="28"/>
        </w:rPr>
        <w:t>Сравнительная эффективность (</w:t>
      </w:r>
      <w:r w:rsidRPr="00D953E2">
        <w:rPr>
          <w:rFonts w:ascii="Times New Roman" w:hAnsi="Times New Roman"/>
          <w:sz w:val="28"/>
          <w:szCs w:val="28"/>
          <w:lang w:val="en-US"/>
        </w:rPr>
        <w:t>Relative</w:t>
      </w:r>
      <w:r w:rsidRPr="00D953E2">
        <w:rPr>
          <w:rFonts w:ascii="Times New Roman" w:hAnsi="Times New Roman"/>
          <w:sz w:val="28"/>
          <w:szCs w:val="28"/>
        </w:rPr>
        <w:t xml:space="preserve"> </w:t>
      </w:r>
      <w:r w:rsidRPr="00D953E2">
        <w:rPr>
          <w:rFonts w:ascii="Times New Roman" w:hAnsi="Times New Roman"/>
          <w:sz w:val="28"/>
          <w:szCs w:val="28"/>
          <w:lang w:val="en-US"/>
        </w:rPr>
        <w:t>effectiveness</w:t>
      </w:r>
      <w:r w:rsidRPr="00D953E2">
        <w:rPr>
          <w:rFonts w:ascii="Times New Roman" w:hAnsi="Times New Roman"/>
          <w:sz w:val="28"/>
          <w:szCs w:val="28"/>
        </w:rPr>
        <w:t>)</w:t>
      </w:r>
    </w:p>
    <w:p w:rsidR="00E83AA6" w:rsidRPr="00D953E2" w:rsidRDefault="00E83AA6" w:rsidP="00D953E2">
      <w:pPr>
        <w:widowControl w:val="0"/>
        <w:rPr>
          <w:rFonts w:ascii="Times New Roman" w:hAnsi="Times New Roman"/>
          <w:b/>
          <w:sz w:val="28"/>
          <w:szCs w:val="28"/>
        </w:rPr>
      </w:pPr>
      <w:r w:rsidRPr="00D953E2">
        <w:rPr>
          <w:rFonts w:ascii="Times New Roman" w:hAnsi="Times New Roman"/>
          <w:bCs/>
          <w:sz w:val="28"/>
          <w:szCs w:val="28"/>
        </w:rPr>
        <w:t>Сравнительная эффективность</w:t>
      </w:r>
      <w:r w:rsidRPr="00D953E2">
        <w:rPr>
          <w:rFonts w:ascii="Times New Roman" w:hAnsi="Times New Roman"/>
          <w:sz w:val="28"/>
          <w:szCs w:val="28"/>
        </w:rPr>
        <w:t xml:space="preserve"> (или неэффективность) – соответствие стандартам или наилучшим образцам, принятым в мировой практике, или среднему уровню, соответствующему данному уровню развития производительных сил в обществе, достигнутому в настоящий момент времени. Этот показатель очень часто используется в российской практике</w:t>
      </w:r>
      <w:r w:rsidR="0085436D" w:rsidRPr="00D953E2">
        <w:rPr>
          <w:rFonts w:ascii="Times New Roman" w:hAnsi="Times New Roman"/>
          <w:sz w:val="28"/>
          <w:szCs w:val="28"/>
        </w:rPr>
        <w:t>.</w:t>
      </w:r>
    </w:p>
    <w:p w:rsidR="0085436D" w:rsidRPr="00D953E2" w:rsidRDefault="00E83AA6" w:rsidP="00D953E2">
      <w:pPr>
        <w:widowControl w:val="0"/>
        <w:rPr>
          <w:rFonts w:ascii="Times New Roman" w:hAnsi="Times New Roman"/>
          <w:sz w:val="28"/>
          <w:szCs w:val="28"/>
        </w:rPr>
      </w:pPr>
      <w:r w:rsidRPr="00D953E2">
        <w:rPr>
          <w:rFonts w:ascii="Times New Roman" w:hAnsi="Times New Roman"/>
          <w:sz w:val="28"/>
          <w:szCs w:val="28"/>
        </w:rPr>
        <w:t xml:space="preserve">Сравнивать можно как с </w:t>
      </w:r>
      <w:r w:rsidR="0085436D" w:rsidRPr="00D953E2">
        <w:rPr>
          <w:rFonts w:ascii="Times New Roman" w:hAnsi="Times New Roman"/>
          <w:sz w:val="28"/>
          <w:szCs w:val="28"/>
        </w:rPr>
        <w:t>соседни</w:t>
      </w:r>
      <w:r w:rsidRPr="00D953E2">
        <w:rPr>
          <w:rFonts w:ascii="Times New Roman" w:hAnsi="Times New Roman"/>
          <w:sz w:val="28"/>
          <w:szCs w:val="28"/>
        </w:rPr>
        <w:t>ми регионами, так и со странами мира</w:t>
      </w:r>
      <w:r w:rsidR="00B1174B" w:rsidRPr="00D953E2">
        <w:rPr>
          <w:rFonts w:ascii="Times New Roman" w:hAnsi="Times New Roman"/>
          <w:b/>
          <w:sz w:val="28"/>
          <w:szCs w:val="28"/>
        </w:rPr>
        <w:t xml:space="preserve"> </w:t>
      </w:r>
      <w:r w:rsidR="00CA0A43" w:rsidRPr="00D953E2">
        <w:rPr>
          <w:rFonts w:ascii="Times New Roman" w:hAnsi="Times New Roman"/>
          <w:sz w:val="28"/>
          <w:szCs w:val="28"/>
        </w:rPr>
        <w:t>[</w:t>
      </w:r>
      <w:r w:rsidR="00B1174B" w:rsidRPr="00D953E2">
        <w:rPr>
          <w:rFonts w:ascii="Times New Roman" w:hAnsi="Times New Roman"/>
          <w:sz w:val="28"/>
          <w:szCs w:val="28"/>
        </w:rPr>
        <w:t>36</w:t>
      </w:r>
      <w:r w:rsidR="00CA0A43" w:rsidRPr="00D953E2">
        <w:rPr>
          <w:rFonts w:ascii="Times New Roman" w:hAnsi="Times New Roman"/>
          <w:sz w:val="28"/>
          <w:szCs w:val="28"/>
        </w:rPr>
        <w:t>]</w:t>
      </w:r>
      <w:r w:rsidR="00B1174B" w:rsidRPr="00D953E2">
        <w:rPr>
          <w:rFonts w:ascii="Times New Roman" w:hAnsi="Times New Roman"/>
          <w:sz w:val="28"/>
          <w:szCs w:val="28"/>
        </w:rPr>
        <w:t>.</w:t>
      </w:r>
    </w:p>
    <w:p w:rsidR="00E83AA6" w:rsidRPr="00D953E2" w:rsidRDefault="0085436D" w:rsidP="00D953E2">
      <w:pPr>
        <w:widowControl w:val="0"/>
        <w:rPr>
          <w:rFonts w:ascii="Times New Roman" w:hAnsi="Times New Roman"/>
          <w:sz w:val="28"/>
          <w:szCs w:val="28"/>
        </w:rPr>
      </w:pPr>
      <w:r w:rsidRPr="00D953E2">
        <w:rPr>
          <w:rFonts w:ascii="Times New Roman" w:hAnsi="Times New Roman"/>
          <w:sz w:val="28"/>
          <w:szCs w:val="28"/>
        </w:rPr>
        <w:t xml:space="preserve">Для расширения кругозора оценки лучше сравнивать и с субъектами РФ и с зарубежьем. При этом </w:t>
      </w:r>
      <w:r w:rsidR="00E83AA6" w:rsidRPr="00D953E2">
        <w:rPr>
          <w:rFonts w:ascii="Times New Roman" w:hAnsi="Times New Roman"/>
          <w:sz w:val="28"/>
          <w:szCs w:val="28"/>
        </w:rPr>
        <w:t>оцени</w:t>
      </w:r>
      <w:r w:rsidRPr="00D953E2">
        <w:rPr>
          <w:rFonts w:ascii="Times New Roman" w:hAnsi="Times New Roman"/>
          <w:sz w:val="28"/>
          <w:szCs w:val="28"/>
        </w:rPr>
        <w:t xml:space="preserve">вать </w:t>
      </w:r>
      <w:r w:rsidR="00E83AA6" w:rsidRPr="00D953E2">
        <w:rPr>
          <w:rFonts w:ascii="Times New Roman" w:hAnsi="Times New Roman"/>
          <w:sz w:val="28"/>
          <w:szCs w:val="28"/>
        </w:rPr>
        <w:t>и общее, и частности.</w:t>
      </w:r>
    </w:p>
    <w:p w:rsidR="00C72381" w:rsidRPr="00D953E2" w:rsidRDefault="00C72381" w:rsidP="00D953E2">
      <w:pPr>
        <w:widowControl w:val="0"/>
        <w:rPr>
          <w:rFonts w:ascii="Times New Roman" w:hAnsi="Times New Roman"/>
          <w:sz w:val="28"/>
          <w:szCs w:val="28"/>
        </w:rPr>
      </w:pPr>
      <w:r w:rsidRPr="00D953E2">
        <w:rPr>
          <w:rFonts w:ascii="Times New Roman" w:hAnsi="Times New Roman"/>
          <w:sz w:val="28"/>
          <w:szCs w:val="28"/>
        </w:rPr>
        <w:t xml:space="preserve">Например, в рамках </w:t>
      </w:r>
      <w:r w:rsidRPr="00D953E2">
        <w:rPr>
          <w:rFonts w:ascii="Times New Roman" w:hAnsi="Times New Roman"/>
          <w:bCs/>
          <w:sz w:val="28"/>
          <w:szCs w:val="28"/>
        </w:rPr>
        <w:t xml:space="preserve">участия в Чемпионате мира по футболу 2018 </w:t>
      </w:r>
      <w:r w:rsidRPr="00D953E2">
        <w:rPr>
          <w:rFonts w:ascii="Times New Roman" w:hAnsi="Times New Roman"/>
          <w:sz w:val="28"/>
          <w:szCs w:val="28"/>
        </w:rPr>
        <w:t xml:space="preserve">и к принятию матчей чемпионата на российских стадионах в Саранске возведут </w:t>
      </w:r>
      <w:r w:rsidRPr="00D953E2">
        <w:rPr>
          <w:rFonts w:ascii="Times New Roman" w:hAnsi="Times New Roman"/>
          <w:bCs/>
          <w:sz w:val="28"/>
          <w:szCs w:val="28"/>
        </w:rPr>
        <w:t>новый футбольный стадион на 30 тысяч мест.</w:t>
      </w:r>
      <w:r w:rsidRPr="00D953E2">
        <w:rPr>
          <w:rFonts w:ascii="Times New Roman" w:hAnsi="Times New Roman"/>
          <w:sz w:val="28"/>
          <w:szCs w:val="28"/>
        </w:rPr>
        <w:t xml:space="preserve"> Новый стадион будет построен на берегу реки Инсар.</w:t>
      </w:r>
    </w:p>
    <w:p w:rsidR="00C72381" w:rsidRPr="00D953E2" w:rsidRDefault="00C72381" w:rsidP="00D953E2">
      <w:pPr>
        <w:widowControl w:val="0"/>
        <w:rPr>
          <w:rFonts w:ascii="Times New Roman" w:hAnsi="Times New Roman"/>
          <w:sz w:val="28"/>
          <w:szCs w:val="28"/>
        </w:rPr>
      </w:pPr>
      <w:r w:rsidRPr="00D953E2">
        <w:rPr>
          <w:rFonts w:ascii="Times New Roman" w:hAnsi="Times New Roman"/>
          <w:sz w:val="28"/>
          <w:szCs w:val="28"/>
        </w:rPr>
        <w:t xml:space="preserve">Ещё одним из новых спортивных сооружений, строительство которого началось в 2010 году, станет </w:t>
      </w:r>
      <w:r w:rsidRPr="00D953E2">
        <w:rPr>
          <w:rFonts w:ascii="Times New Roman" w:hAnsi="Times New Roman"/>
          <w:bCs/>
          <w:sz w:val="28"/>
          <w:szCs w:val="28"/>
        </w:rPr>
        <w:t>стадион водных видов спорта</w:t>
      </w:r>
      <w:r w:rsidRPr="00D953E2">
        <w:rPr>
          <w:rFonts w:ascii="Times New Roman" w:hAnsi="Times New Roman"/>
          <w:sz w:val="28"/>
          <w:szCs w:val="28"/>
        </w:rPr>
        <w:t xml:space="preserve">, где будет располагаться </w:t>
      </w:r>
      <w:r w:rsidRPr="00D953E2">
        <w:rPr>
          <w:rFonts w:ascii="Times New Roman" w:hAnsi="Times New Roman"/>
          <w:iCs/>
          <w:sz w:val="28"/>
          <w:szCs w:val="28"/>
        </w:rPr>
        <w:t>50-метровый бассейн и 10-метровую вышка с трамплином.</w:t>
      </w:r>
      <w:r w:rsidRPr="00D953E2">
        <w:rPr>
          <w:rFonts w:ascii="Times New Roman" w:hAnsi="Times New Roman"/>
          <w:sz w:val="28"/>
          <w:szCs w:val="28"/>
        </w:rPr>
        <w:t xml:space="preserve"> Сам стадион планируется строить между Ледовым Дворцом со стадионом Старт.</w:t>
      </w:r>
    </w:p>
    <w:p w:rsidR="00E83AA6" w:rsidRPr="00D953E2" w:rsidRDefault="00E83AA6" w:rsidP="00D953E2">
      <w:pPr>
        <w:pStyle w:val="a3"/>
        <w:widowControl w:val="0"/>
        <w:numPr>
          <w:ilvl w:val="0"/>
          <w:numId w:val="5"/>
        </w:numPr>
        <w:ind w:left="0" w:firstLine="709"/>
        <w:rPr>
          <w:rFonts w:ascii="Times New Roman" w:hAnsi="Times New Roman"/>
          <w:sz w:val="28"/>
          <w:szCs w:val="28"/>
        </w:rPr>
      </w:pPr>
      <w:r w:rsidRPr="00D953E2">
        <w:rPr>
          <w:rFonts w:ascii="Times New Roman" w:hAnsi="Times New Roman"/>
          <w:sz w:val="28"/>
          <w:szCs w:val="28"/>
        </w:rPr>
        <w:t>Реактивная эффективность (</w:t>
      </w:r>
      <w:r w:rsidRPr="00D953E2">
        <w:rPr>
          <w:rFonts w:ascii="Times New Roman" w:hAnsi="Times New Roman"/>
          <w:sz w:val="28"/>
          <w:szCs w:val="28"/>
          <w:lang w:val="en-US"/>
        </w:rPr>
        <w:t>Challenge</w:t>
      </w:r>
      <w:r w:rsidRPr="00D953E2">
        <w:rPr>
          <w:rFonts w:ascii="Times New Roman" w:hAnsi="Times New Roman"/>
          <w:sz w:val="28"/>
          <w:szCs w:val="28"/>
        </w:rPr>
        <w:t xml:space="preserve"> </w:t>
      </w:r>
      <w:r w:rsidRPr="00D953E2">
        <w:rPr>
          <w:rFonts w:ascii="Times New Roman" w:hAnsi="Times New Roman"/>
          <w:sz w:val="28"/>
          <w:szCs w:val="28"/>
          <w:lang w:val="en-US"/>
        </w:rPr>
        <w:t>effectiveness</w:t>
      </w:r>
      <w:r w:rsidRPr="00D953E2">
        <w:rPr>
          <w:rFonts w:ascii="Times New Roman" w:hAnsi="Times New Roman"/>
          <w:sz w:val="28"/>
          <w:szCs w:val="28"/>
        </w:rPr>
        <w:t>)</w:t>
      </w:r>
    </w:p>
    <w:p w:rsidR="00E83AA6" w:rsidRPr="00D953E2" w:rsidRDefault="00E83AA6" w:rsidP="00D953E2">
      <w:pPr>
        <w:widowControl w:val="0"/>
        <w:rPr>
          <w:rFonts w:ascii="Times New Roman" w:hAnsi="Times New Roman"/>
          <w:sz w:val="28"/>
          <w:szCs w:val="28"/>
        </w:rPr>
      </w:pPr>
      <w:r w:rsidRPr="00D953E2">
        <w:rPr>
          <w:rFonts w:ascii="Times New Roman" w:hAnsi="Times New Roman"/>
          <w:sz w:val="28"/>
          <w:szCs w:val="28"/>
        </w:rPr>
        <w:t xml:space="preserve">Эта разновидность эффективности определяет точность, адекватность, скорость и чёткость реакций на вызовы окружения и стоящие перед </w:t>
      </w:r>
      <w:r w:rsidR="00386F29" w:rsidRPr="00D953E2">
        <w:rPr>
          <w:rFonts w:ascii="Times New Roman" w:hAnsi="Times New Roman"/>
          <w:sz w:val="28"/>
          <w:szCs w:val="28"/>
        </w:rPr>
        <w:t xml:space="preserve">муниципалитетом </w:t>
      </w:r>
      <w:r w:rsidRPr="00D953E2">
        <w:rPr>
          <w:rFonts w:ascii="Times New Roman" w:hAnsi="Times New Roman"/>
          <w:sz w:val="28"/>
          <w:szCs w:val="28"/>
        </w:rPr>
        <w:t>проблемы.</w:t>
      </w:r>
      <w:r w:rsidR="00BF15B8" w:rsidRPr="00D953E2">
        <w:rPr>
          <w:rFonts w:ascii="Times New Roman" w:hAnsi="Times New Roman"/>
          <w:sz w:val="28"/>
          <w:szCs w:val="28"/>
        </w:rPr>
        <w:t xml:space="preserve"> Например, </w:t>
      </w:r>
      <w:r w:rsidR="00BF15B8" w:rsidRPr="00D953E2">
        <w:rPr>
          <w:rFonts w:ascii="Times New Roman" w:hAnsi="Times New Roman"/>
          <w:bCs/>
          <w:sz w:val="28"/>
          <w:szCs w:val="28"/>
        </w:rPr>
        <w:t>строительство и открытие Национального театра оперы и балета</w:t>
      </w:r>
      <w:r w:rsidR="00BF15B8" w:rsidRPr="00D953E2">
        <w:rPr>
          <w:rFonts w:ascii="Times New Roman" w:hAnsi="Times New Roman"/>
          <w:sz w:val="28"/>
          <w:szCs w:val="28"/>
        </w:rPr>
        <w:t>, который расположен</w:t>
      </w:r>
      <w:r w:rsidR="00D953E2">
        <w:rPr>
          <w:rFonts w:ascii="Times New Roman" w:hAnsi="Times New Roman"/>
          <w:sz w:val="28"/>
          <w:szCs w:val="28"/>
        </w:rPr>
        <w:t xml:space="preserve"> </w:t>
      </w:r>
      <w:r w:rsidR="00BF15B8" w:rsidRPr="00D953E2">
        <w:rPr>
          <w:rFonts w:ascii="Times New Roman" w:hAnsi="Times New Roman"/>
          <w:sz w:val="28"/>
          <w:szCs w:val="28"/>
        </w:rPr>
        <w:t>по ул. Богдана Хмельницкого, а также строительство новой национальной библиотеки.</w:t>
      </w:r>
    </w:p>
    <w:p w:rsidR="0085436D" w:rsidRPr="00D953E2" w:rsidRDefault="0085436D" w:rsidP="00D953E2">
      <w:pPr>
        <w:pStyle w:val="a3"/>
        <w:widowControl w:val="0"/>
        <w:numPr>
          <w:ilvl w:val="0"/>
          <w:numId w:val="5"/>
        </w:numPr>
        <w:ind w:left="0" w:firstLine="709"/>
        <w:rPr>
          <w:rFonts w:ascii="Times New Roman" w:hAnsi="Times New Roman"/>
          <w:sz w:val="28"/>
          <w:szCs w:val="28"/>
        </w:rPr>
      </w:pPr>
      <w:r w:rsidRPr="00D953E2">
        <w:rPr>
          <w:rFonts w:ascii="Times New Roman" w:hAnsi="Times New Roman"/>
          <w:sz w:val="28"/>
          <w:szCs w:val="28"/>
        </w:rPr>
        <w:t>Критерий развития (</w:t>
      </w:r>
      <w:r w:rsidRPr="00D953E2">
        <w:rPr>
          <w:rFonts w:ascii="Times New Roman" w:hAnsi="Times New Roman"/>
          <w:sz w:val="28"/>
          <w:szCs w:val="28"/>
          <w:lang w:val="en-US"/>
        </w:rPr>
        <w:t>Development</w:t>
      </w:r>
      <w:r w:rsidRPr="00D953E2">
        <w:rPr>
          <w:rFonts w:ascii="Times New Roman" w:hAnsi="Times New Roman"/>
          <w:sz w:val="28"/>
          <w:szCs w:val="28"/>
        </w:rPr>
        <w:t xml:space="preserve"> </w:t>
      </w:r>
      <w:r w:rsidRPr="00D953E2">
        <w:rPr>
          <w:rFonts w:ascii="Times New Roman" w:hAnsi="Times New Roman"/>
          <w:sz w:val="28"/>
          <w:szCs w:val="28"/>
          <w:lang w:val="en-US"/>
        </w:rPr>
        <w:t>effectiveness</w:t>
      </w:r>
      <w:r w:rsidRPr="00D953E2">
        <w:rPr>
          <w:rFonts w:ascii="Times New Roman" w:hAnsi="Times New Roman"/>
          <w:sz w:val="28"/>
          <w:szCs w:val="28"/>
        </w:rPr>
        <w:t>)</w:t>
      </w:r>
      <w:r w:rsidR="00D953E2">
        <w:rPr>
          <w:rFonts w:ascii="Times New Roman" w:hAnsi="Times New Roman"/>
          <w:sz w:val="28"/>
          <w:szCs w:val="28"/>
        </w:rPr>
        <w:t xml:space="preserve"> </w:t>
      </w:r>
    </w:p>
    <w:p w:rsidR="0085436D" w:rsidRPr="00D953E2" w:rsidRDefault="0085436D" w:rsidP="00D953E2">
      <w:pPr>
        <w:widowControl w:val="0"/>
        <w:rPr>
          <w:rFonts w:ascii="Times New Roman" w:hAnsi="Times New Roman"/>
          <w:sz w:val="28"/>
          <w:szCs w:val="28"/>
        </w:rPr>
      </w:pPr>
      <w:r w:rsidRPr="00D953E2">
        <w:rPr>
          <w:rFonts w:ascii="Times New Roman" w:hAnsi="Times New Roman"/>
          <w:sz w:val="28"/>
          <w:szCs w:val="28"/>
        </w:rPr>
        <w:t>В качестве ориентира для оценки эффективной деятельности можно назвать критерий развития (</w:t>
      </w:r>
      <w:r w:rsidRPr="00D953E2">
        <w:rPr>
          <w:rFonts w:ascii="Times New Roman" w:hAnsi="Times New Roman"/>
          <w:sz w:val="28"/>
          <w:szCs w:val="28"/>
          <w:lang w:val="en-US"/>
        </w:rPr>
        <w:t>Development</w:t>
      </w:r>
      <w:r w:rsidRPr="00D953E2">
        <w:rPr>
          <w:rFonts w:ascii="Times New Roman" w:hAnsi="Times New Roman"/>
          <w:sz w:val="28"/>
          <w:szCs w:val="28"/>
        </w:rPr>
        <w:t xml:space="preserve"> </w:t>
      </w:r>
      <w:r w:rsidRPr="00D953E2">
        <w:rPr>
          <w:rFonts w:ascii="Times New Roman" w:hAnsi="Times New Roman"/>
          <w:sz w:val="28"/>
          <w:szCs w:val="28"/>
          <w:lang w:val="en-US"/>
        </w:rPr>
        <w:t>effectiveness</w:t>
      </w:r>
      <w:r w:rsidRPr="00D953E2">
        <w:rPr>
          <w:rFonts w:ascii="Times New Roman" w:hAnsi="Times New Roman"/>
          <w:sz w:val="28"/>
          <w:szCs w:val="28"/>
        </w:rPr>
        <w:t xml:space="preserve">). Простой на месте, или пробуксовка в деятельности </w:t>
      </w:r>
      <w:r w:rsidR="00386F29" w:rsidRPr="00D953E2">
        <w:rPr>
          <w:rFonts w:ascii="Times New Roman" w:hAnsi="Times New Roman"/>
          <w:sz w:val="28"/>
          <w:szCs w:val="28"/>
        </w:rPr>
        <w:t xml:space="preserve">территориального органа </w:t>
      </w:r>
      <w:r w:rsidRPr="00D953E2">
        <w:rPr>
          <w:rFonts w:ascii="Times New Roman" w:hAnsi="Times New Roman"/>
          <w:sz w:val="28"/>
          <w:szCs w:val="28"/>
        </w:rPr>
        <w:t>часто связывается с застойными явлениями в обществе.</w:t>
      </w:r>
      <w:r w:rsidR="00BF15B8" w:rsidRPr="00D953E2">
        <w:rPr>
          <w:rFonts w:ascii="Times New Roman" w:hAnsi="Times New Roman"/>
          <w:sz w:val="28"/>
          <w:szCs w:val="28"/>
        </w:rPr>
        <w:t xml:space="preserve"> Например, </w:t>
      </w:r>
      <w:r w:rsidR="0079046B" w:rsidRPr="00D953E2">
        <w:rPr>
          <w:rFonts w:ascii="Times New Roman" w:hAnsi="Times New Roman"/>
          <w:bCs/>
          <w:sz w:val="28"/>
          <w:szCs w:val="28"/>
        </w:rPr>
        <w:t>реконструкция здания</w:t>
      </w:r>
      <w:r w:rsidR="00BF15B8" w:rsidRPr="00D953E2">
        <w:rPr>
          <w:rFonts w:ascii="Times New Roman" w:hAnsi="Times New Roman"/>
          <w:bCs/>
          <w:sz w:val="28"/>
          <w:szCs w:val="28"/>
        </w:rPr>
        <w:t xml:space="preserve"> Первого корпуса Мордовского Государственного Университета.</w:t>
      </w:r>
      <w:r w:rsidR="00BF15B8" w:rsidRPr="00D953E2">
        <w:rPr>
          <w:rFonts w:ascii="Times New Roman" w:hAnsi="Times New Roman"/>
          <w:sz w:val="28"/>
          <w:szCs w:val="28"/>
        </w:rPr>
        <w:t xml:space="preserve"> По проекту это будет 17-этажное здание, 9 этажей из которых займут учебные аудитории, а остальн</w:t>
      </w:r>
      <w:r w:rsidR="00C70DD8" w:rsidRPr="00D953E2">
        <w:rPr>
          <w:rFonts w:ascii="Times New Roman" w:hAnsi="Times New Roman"/>
          <w:sz w:val="28"/>
          <w:szCs w:val="28"/>
        </w:rPr>
        <w:t>ые - административные помещения;</w:t>
      </w:r>
      <w:r w:rsidR="00BF15B8" w:rsidRPr="00D953E2">
        <w:rPr>
          <w:rFonts w:ascii="Times New Roman" w:hAnsi="Times New Roman"/>
          <w:sz w:val="28"/>
          <w:szCs w:val="28"/>
        </w:rPr>
        <w:t xml:space="preserve"> </w:t>
      </w:r>
      <w:r w:rsidR="0079046B" w:rsidRPr="00D953E2">
        <w:rPr>
          <w:rFonts w:ascii="Times New Roman" w:hAnsi="Times New Roman"/>
          <w:sz w:val="28"/>
          <w:szCs w:val="28"/>
        </w:rPr>
        <w:t>преобразована будет</w:t>
      </w:r>
      <w:r w:rsidR="00D953E2">
        <w:rPr>
          <w:rFonts w:ascii="Times New Roman" w:hAnsi="Times New Roman"/>
          <w:sz w:val="28"/>
          <w:szCs w:val="28"/>
        </w:rPr>
        <w:t xml:space="preserve"> </w:t>
      </w:r>
      <w:r w:rsidR="0079046B" w:rsidRPr="00D953E2">
        <w:rPr>
          <w:rFonts w:ascii="Times New Roman" w:hAnsi="Times New Roman"/>
          <w:sz w:val="28"/>
          <w:szCs w:val="28"/>
        </w:rPr>
        <w:t>и площадь перед главным зданием МГУ им. Н.П. Огарёва.</w:t>
      </w:r>
      <w:r w:rsidR="00C70DD8" w:rsidRPr="00D953E2">
        <w:rPr>
          <w:rFonts w:ascii="Times New Roman" w:hAnsi="Times New Roman"/>
          <w:sz w:val="28"/>
          <w:szCs w:val="28"/>
        </w:rPr>
        <w:t xml:space="preserve"> Также по</w:t>
      </w:r>
      <w:r w:rsidR="00BF15B8" w:rsidRPr="00D953E2">
        <w:rPr>
          <w:rFonts w:ascii="Times New Roman" w:hAnsi="Times New Roman"/>
          <w:sz w:val="28"/>
          <w:szCs w:val="28"/>
        </w:rPr>
        <w:t xml:space="preserve">строено </w:t>
      </w:r>
      <w:r w:rsidR="00BF15B8" w:rsidRPr="00D953E2">
        <w:rPr>
          <w:rFonts w:ascii="Times New Roman" w:hAnsi="Times New Roman"/>
          <w:bCs/>
          <w:sz w:val="28"/>
          <w:szCs w:val="28"/>
        </w:rPr>
        <w:t>новое современное здание Института национальной культуры</w:t>
      </w:r>
      <w:r w:rsidR="00C70DD8" w:rsidRPr="00D953E2">
        <w:rPr>
          <w:rFonts w:ascii="Times New Roman" w:hAnsi="Times New Roman"/>
          <w:sz w:val="28"/>
          <w:szCs w:val="28"/>
        </w:rPr>
        <w:t>;</w:t>
      </w:r>
      <w:r w:rsidR="00BF15B8" w:rsidRPr="00D953E2">
        <w:rPr>
          <w:rFonts w:ascii="Times New Roman" w:hAnsi="Times New Roman"/>
          <w:sz w:val="28"/>
          <w:szCs w:val="28"/>
        </w:rPr>
        <w:t xml:space="preserve"> </w:t>
      </w:r>
      <w:r w:rsidR="00C70DD8" w:rsidRPr="00D953E2">
        <w:rPr>
          <w:rFonts w:ascii="Times New Roman" w:hAnsi="Times New Roman"/>
          <w:sz w:val="28"/>
          <w:szCs w:val="28"/>
        </w:rPr>
        <w:t>идут полным ходом р</w:t>
      </w:r>
      <w:r w:rsidR="00BF15B8" w:rsidRPr="00D953E2">
        <w:rPr>
          <w:rFonts w:ascii="Times New Roman" w:hAnsi="Times New Roman"/>
          <w:sz w:val="28"/>
          <w:szCs w:val="28"/>
        </w:rPr>
        <w:t xml:space="preserve">аботы по </w:t>
      </w:r>
      <w:r w:rsidR="00BF15B8" w:rsidRPr="00D953E2">
        <w:rPr>
          <w:rFonts w:ascii="Times New Roman" w:hAnsi="Times New Roman"/>
          <w:bCs/>
          <w:sz w:val="28"/>
          <w:szCs w:val="28"/>
        </w:rPr>
        <w:t>демонтажу стадиона "Светотехника"</w:t>
      </w:r>
      <w:r w:rsidR="00C70DD8" w:rsidRPr="00D953E2">
        <w:rPr>
          <w:rFonts w:ascii="Times New Roman" w:hAnsi="Times New Roman"/>
          <w:sz w:val="28"/>
          <w:szCs w:val="28"/>
        </w:rPr>
        <w:t>,</w:t>
      </w:r>
      <w:r w:rsidR="00D953E2">
        <w:rPr>
          <w:rFonts w:ascii="Times New Roman" w:hAnsi="Times New Roman"/>
          <w:sz w:val="28"/>
          <w:szCs w:val="28"/>
        </w:rPr>
        <w:t xml:space="preserve"> </w:t>
      </w:r>
      <w:r w:rsidR="00BF15B8" w:rsidRPr="00D953E2">
        <w:rPr>
          <w:rFonts w:ascii="Times New Roman" w:hAnsi="Times New Roman"/>
          <w:sz w:val="28"/>
          <w:szCs w:val="28"/>
        </w:rPr>
        <w:t xml:space="preserve">на его месте появится </w:t>
      </w:r>
      <w:r w:rsidR="00BF15B8" w:rsidRPr="00D953E2">
        <w:rPr>
          <w:rFonts w:ascii="Times New Roman" w:hAnsi="Times New Roman"/>
          <w:bCs/>
          <w:sz w:val="28"/>
          <w:szCs w:val="28"/>
        </w:rPr>
        <w:t>площадь Тысячелетия,</w:t>
      </w:r>
      <w:r w:rsidR="00BF15B8" w:rsidRPr="00D953E2">
        <w:rPr>
          <w:rFonts w:ascii="Times New Roman" w:hAnsi="Times New Roman"/>
          <w:sz w:val="28"/>
          <w:szCs w:val="28"/>
        </w:rPr>
        <w:t xml:space="preserve"> которая протянется до библиотеки имени А.С. Пушкина. Планируется сделать эту часть города не проезжей и построить подземную дорогу.</w:t>
      </w:r>
    </w:p>
    <w:p w:rsidR="00CA0A20" w:rsidRPr="00D953E2" w:rsidRDefault="00B744DE" w:rsidP="00D953E2">
      <w:pPr>
        <w:widowControl w:val="0"/>
        <w:rPr>
          <w:rFonts w:ascii="Times New Roman" w:hAnsi="Times New Roman"/>
          <w:sz w:val="28"/>
          <w:szCs w:val="28"/>
        </w:rPr>
      </w:pPr>
      <w:r w:rsidRPr="00D953E2">
        <w:rPr>
          <w:rFonts w:ascii="Times New Roman" w:hAnsi="Times New Roman"/>
          <w:sz w:val="28"/>
          <w:szCs w:val="28"/>
        </w:rPr>
        <w:t>Различают также</w:t>
      </w:r>
      <w:r w:rsidR="00E83AA6" w:rsidRPr="00D953E2">
        <w:rPr>
          <w:rFonts w:ascii="Times New Roman" w:hAnsi="Times New Roman"/>
          <w:sz w:val="28"/>
          <w:szCs w:val="28"/>
        </w:rPr>
        <w:t xml:space="preserve"> финансовую</w:t>
      </w:r>
      <w:r w:rsidRPr="00D953E2">
        <w:rPr>
          <w:rFonts w:ascii="Times New Roman" w:hAnsi="Times New Roman"/>
          <w:sz w:val="28"/>
          <w:szCs w:val="28"/>
        </w:rPr>
        <w:t xml:space="preserve"> и предметную </w:t>
      </w:r>
      <w:r w:rsidR="00E83AA6" w:rsidRPr="00D953E2">
        <w:rPr>
          <w:rFonts w:ascii="Times New Roman" w:hAnsi="Times New Roman"/>
          <w:sz w:val="28"/>
          <w:szCs w:val="28"/>
        </w:rPr>
        <w:t>эффективность</w:t>
      </w:r>
      <w:r w:rsidRPr="00D953E2">
        <w:rPr>
          <w:rFonts w:ascii="Times New Roman" w:hAnsi="Times New Roman"/>
          <w:sz w:val="28"/>
          <w:szCs w:val="28"/>
        </w:rPr>
        <w:t xml:space="preserve">. </w:t>
      </w:r>
      <w:r w:rsidR="00E83AA6" w:rsidRPr="00D953E2">
        <w:rPr>
          <w:rFonts w:ascii="Times New Roman" w:hAnsi="Times New Roman"/>
          <w:sz w:val="28"/>
          <w:szCs w:val="28"/>
        </w:rPr>
        <w:t>Если подсчёт ведётся в деньгах, то обычно возникает</w:t>
      </w:r>
      <w:r w:rsidRPr="00D953E2">
        <w:rPr>
          <w:rFonts w:ascii="Times New Roman" w:hAnsi="Times New Roman"/>
          <w:sz w:val="28"/>
          <w:szCs w:val="28"/>
        </w:rPr>
        <w:t xml:space="preserve"> ощущение</w:t>
      </w:r>
      <w:r w:rsidR="00E83AA6" w:rsidRPr="00D953E2">
        <w:rPr>
          <w:rFonts w:ascii="Times New Roman" w:hAnsi="Times New Roman"/>
          <w:sz w:val="28"/>
          <w:szCs w:val="28"/>
        </w:rPr>
        <w:t>, что чем больше денег потрачено, тем больше сделано. Практика показывает,</w:t>
      </w:r>
      <w:r w:rsidRPr="00D953E2">
        <w:rPr>
          <w:rFonts w:ascii="Times New Roman" w:hAnsi="Times New Roman"/>
          <w:sz w:val="28"/>
          <w:szCs w:val="28"/>
        </w:rPr>
        <w:t xml:space="preserve"> что это далеко не так. Например</w:t>
      </w:r>
      <w:r w:rsidR="00E83AA6" w:rsidRPr="00D953E2">
        <w:rPr>
          <w:rFonts w:ascii="Times New Roman" w:hAnsi="Times New Roman"/>
          <w:sz w:val="28"/>
          <w:szCs w:val="28"/>
        </w:rPr>
        <w:t>, количество плитки, кото</w:t>
      </w:r>
      <w:r w:rsidRPr="00D953E2">
        <w:rPr>
          <w:rFonts w:ascii="Times New Roman" w:hAnsi="Times New Roman"/>
          <w:sz w:val="28"/>
          <w:szCs w:val="28"/>
        </w:rPr>
        <w:t>рой</w:t>
      </w:r>
      <w:r w:rsidR="00E83AA6" w:rsidRPr="00D953E2">
        <w:rPr>
          <w:rFonts w:ascii="Times New Roman" w:hAnsi="Times New Roman"/>
          <w:sz w:val="28"/>
          <w:szCs w:val="28"/>
        </w:rPr>
        <w:t xml:space="preserve"> </w:t>
      </w:r>
      <w:r w:rsidRPr="00D953E2">
        <w:rPr>
          <w:rFonts w:ascii="Times New Roman" w:hAnsi="Times New Roman"/>
          <w:sz w:val="28"/>
          <w:szCs w:val="28"/>
        </w:rPr>
        <w:t>благоустроили городские</w:t>
      </w:r>
      <w:r w:rsidR="00E83AA6" w:rsidRPr="00D953E2">
        <w:rPr>
          <w:rFonts w:ascii="Times New Roman" w:hAnsi="Times New Roman"/>
          <w:sz w:val="28"/>
          <w:szCs w:val="28"/>
        </w:rPr>
        <w:t xml:space="preserve"> улиц</w:t>
      </w:r>
      <w:r w:rsidRPr="00D953E2">
        <w:rPr>
          <w:rFonts w:ascii="Times New Roman" w:hAnsi="Times New Roman"/>
          <w:sz w:val="28"/>
          <w:szCs w:val="28"/>
        </w:rPr>
        <w:t>ы,</w:t>
      </w:r>
      <w:r w:rsidR="00E83AA6" w:rsidRPr="00D953E2">
        <w:rPr>
          <w:rFonts w:ascii="Times New Roman" w:hAnsi="Times New Roman"/>
          <w:sz w:val="28"/>
          <w:szCs w:val="28"/>
        </w:rPr>
        <w:t xml:space="preserve"> не говорит нам о том, сколько</w:t>
      </w:r>
      <w:r w:rsidRPr="00D953E2">
        <w:rPr>
          <w:rFonts w:ascii="Times New Roman" w:hAnsi="Times New Roman"/>
          <w:sz w:val="28"/>
          <w:szCs w:val="28"/>
        </w:rPr>
        <w:t xml:space="preserve"> она прослужит</w:t>
      </w:r>
      <w:r w:rsidR="00E83AA6" w:rsidRPr="00D953E2">
        <w:rPr>
          <w:rFonts w:ascii="Times New Roman" w:hAnsi="Times New Roman"/>
          <w:sz w:val="28"/>
          <w:szCs w:val="28"/>
        </w:rPr>
        <w:t xml:space="preserve">. Ведь если материал недолговечен, </w:t>
      </w:r>
      <w:r w:rsidRPr="00D953E2">
        <w:rPr>
          <w:rFonts w:ascii="Times New Roman" w:hAnsi="Times New Roman"/>
          <w:sz w:val="28"/>
          <w:szCs w:val="28"/>
        </w:rPr>
        <w:t xml:space="preserve">некачественен, </w:t>
      </w:r>
      <w:r w:rsidR="00E83AA6" w:rsidRPr="00D953E2">
        <w:rPr>
          <w:rFonts w:ascii="Times New Roman" w:hAnsi="Times New Roman"/>
          <w:sz w:val="28"/>
          <w:szCs w:val="28"/>
        </w:rPr>
        <w:t>то она прослужит не долго, её скоро придётся ме</w:t>
      </w:r>
      <w:r w:rsidRPr="00D953E2">
        <w:rPr>
          <w:rFonts w:ascii="Times New Roman" w:hAnsi="Times New Roman"/>
          <w:sz w:val="28"/>
          <w:szCs w:val="28"/>
        </w:rPr>
        <w:t>нять.</w:t>
      </w:r>
      <w:r w:rsidR="00E83AA6" w:rsidRPr="00D953E2">
        <w:rPr>
          <w:rFonts w:ascii="Times New Roman" w:hAnsi="Times New Roman"/>
          <w:sz w:val="28"/>
          <w:szCs w:val="28"/>
        </w:rPr>
        <w:t xml:space="preserve"> Кроме того, нужно оценить эстетический облик этой плитки. Вместе с тем, финансовые документы, по которым соответствующие городские службы привыкли отчитываться о проделанной работе лишены подобных характеристик. В них лишь зафиксировано, что на закладку такого-то количества плитки затрачено столько-то миллионов рублей. Целесообразно оценить хотя бы срок, который прослужат потраченные миллионы.</w:t>
      </w:r>
    </w:p>
    <w:p w:rsidR="00E83AA6" w:rsidRPr="00D953E2" w:rsidRDefault="00CA0A20" w:rsidP="00D953E2">
      <w:pPr>
        <w:pStyle w:val="ConsPlusNormal"/>
        <w:spacing w:line="360" w:lineRule="auto"/>
        <w:ind w:firstLine="709"/>
        <w:rPr>
          <w:rFonts w:ascii="Times New Roman" w:hAnsi="Times New Roman" w:cs="Times New Roman"/>
          <w:sz w:val="28"/>
          <w:szCs w:val="28"/>
        </w:rPr>
      </w:pPr>
      <w:r w:rsidRPr="00D953E2">
        <w:rPr>
          <w:rFonts w:ascii="Times New Roman" w:hAnsi="Times New Roman" w:cs="Times New Roman"/>
          <w:sz w:val="28"/>
          <w:szCs w:val="28"/>
        </w:rPr>
        <w:t>В оценке эффективности управления муниципальной территорией есть свои особенности, среди которых можно назвать с</w:t>
      </w:r>
      <w:r w:rsidR="00E83AA6" w:rsidRPr="00D953E2">
        <w:rPr>
          <w:rFonts w:ascii="Times New Roman" w:hAnsi="Times New Roman" w:cs="Times New Roman"/>
          <w:sz w:val="28"/>
          <w:szCs w:val="28"/>
        </w:rPr>
        <w:t>ложность</w:t>
      </w:r>
      <w:r w:rsidRPr="00D953E2">
        <w:rPr>
          <w:rFonts w:ascii="Times New Roman" w:hAnsi="Times New Roman" w:cs="Times New Roman"/>
          <w:sz w:val="28"/>
          <w:szCs w:val="28"/>
        </w:rPr>
        <w:t>, которая</w:t>
      </w:r>
      <w:r w:rsidR="00E83AA6" w:rsidRPr="00D953E2">
        <w:rPr>
          <w:rFonts w:ascii="Times New Roman" w:hAnsi="Times New Roman" w:cs="Times New Roman"/>
          <w:sz w:val="28"/>
          <w:szCs w:val="28"/>
        </w:rPr>
        <w:t xml:space="preserve"> проявляется в том, что </w:t>
      </w:r>
      <w:r w:rsidRPr="00D953E2">
        <w:rPr>
          <w:rFonts w:ascii="Times New Roman" w:hAnsi="Times New Roman" w:cs="Times New Roman"/>
          <w:sz w:val="28"/>
          <w:szCs w:val="28"/>
        </w:rPr>
        <w:t>Администрация Пролетарского района городского округа Саранск</w:t>
      </w:r>
      <w:r w:rsidR="00E83AA6" w:rsidRPr="00D953E2">
        <w:rPr>
          <w:rFonts w:ascii="Times New Roman" w:hAnsi="Times New Roman" w:cs="Times New Roman"/>
          <w:sz w:val="28"/>
          <w:szCs w:val="28"/>
        </w:rPr>
        <w:t xml:space="preserve"> не произво</w:t>
      </w:r>
      <w:r w:rsidRPr="00D953E2">
        <w:rPr>
          <w:rFonts w:ascii="Times New Roman" w:hAnsi="Times New Roman" w:cs="Times New Roman"/>
          <w:sz w:val="28"/>
          <w:szCs w:val="28"/>
        </w:rPr>
        <w:t>ди</w:t>
      </w:r>
      <w:r w:rsidR="00E83AA6" w:rsidRPr="00D953E2">
        <w:rPr>
          <w:rFonts w:ascii="Times New Roman" w:hAnsi="Times New Roman" w:cs="Times New Roman"/>
          <w:sz w:val="28"/>
          <w:szCs w:val="28"/>
        </w:rPr>
        <w:t xml:space="preserve">т материальной продукции, или хотя бы услуг, по которым можно оценить степень удовлетворённости потребителя. Цель </w:t>
      </w:r>
      <w:r w:rsidRPr="00D953E2">
        <w:rPr>
          <w:rFonts w:ascii="Times New Roman" w:hAnsi="Times New Roman" w:cs="Times New Roman"/>
          <w:sz w:val="28"/>
          <w:szCs w:val="28"/>
        </w:rPr>
        <w:t xml:space="preserve">её </w:t>
      </w:r>
      <w:r w:rsidR="00E83AA6" w:rsidRPr="00D953E2">
        <w:rPr>
          <w:rFonts w:ascii="Times New Roman" w:hAnsi="Times New Roman" w:cs="Times New Roman"/>
          <w:sz w:val="28"/>
          <w:szCs w:val="28"/>
        </w:rPr>
        <w:t>деятельности</w:t>
      </w:r>
      <w:r w:rsidRPr="00D953E2">
        <w:rPr>
          <w:rFonts w:ascii="Times New Roman" w:hAnsi="Times New Roman" w:cs="Times New Roman"/>
          <w:sz w:val="28"/>
          <w:szCs w:val="28"/>
        </w:rPr>
        <w:t>, как</w:t>
      </w:r>
      <w:r w:rsidR="00E83AA6" w:rsidRPr="00D953E2">
        <w:rPr>
          <w:rFonts w:ascii="Times New Roman" w:hAnsi="Times New Roman" w:cs="Times New Roman"/>
          <w:sz w:val="28"/>
          <w:szCs w:val="28"/>
        </w:rPr>
        <w:t xml:space="preserve"> </w:t>
      </w:r>
      <w:r w:rsidR="001A7E1B" w:rsidRPr="00D953E2">
        <w:rPr>
          <w:rFonts w:ascii="Times New Roman" w:hAnsi="Times New Roman" w:cs="Times New Roman"/>
          <w:sz w:val="28"/>
          <w:szCs w:val="28"/>
        </w:rPr>
        <w:t xml:space="preserve">муниципального учреждения, </w:t>
      </w:r>
      <w:r w:rsidR="00E83AA6" w:rsidRPr="00D953E2">
        <w:rPr>
          <w:rFonts w:ascii="Times New Roman" w:hAnsi="Times New Roman" w:cs="Times New Roman"/>
          <w:sz w:val="28"/>
          <w:szCs w:val="28"/>
        </w:rPr>
        <w:t>состоит в другом -</w:t>
      </w:r>
      <w:r w:rsidR="001A7E1B" w:rsidRPr="00D953E2">
        <w:rPr>
          <w:rFonts w:ascii="Times New Roman" w:hAnsi="Times New Roman" w:cs="Times New Roman"/>
          <w:sz w:val="28"/>
          <w:szCs w:val="28"/>
        </w:rPr>
        <w:t xml:space="preserve"> участвовать в комплексном социально-экономическом развитии территории городского округа Саранск</w:t>
      </w:r>
      <w:r w:rsidR="00E83AA6" w:rsidRPr="00D953E2">
        <w:rPr>
          <w:rFonts w:ascii="Times New Roman" w:hAnsi="Times New Roman" w:cs="Times New Roman"/>
          <w:sz w:val="28"/>
          <w:szCs w:val="28"/>
        </w:rPr>
        <w:t xml:space="preserve">. </w:t>
      </w:r>
      <w:r w:rsidR="001A7E1B" w:rsidRPr="00D953E2">
        <w:rPr>
          <w:rFonts w:ascii="Times New Roman" w:hAnsi="Times New Roman" w:cs="Times New Roman"/>
          <w:sz w:val="28"/>
          <w:szCs w:val="28"/>
        </w:rPr>
        <w:t>В её</w:t>
      </w:r>
      <w:r w:rsidR="00E83AA6" w:rsidRPr="00D953E2">
        <w:rPr>
          <w:rFonts w:ascii="Times New Roman" w:hAnsi="Times New Roman" w:cs="Times New Roman"/>
          <w:sz w:val="28"/>
          <w:szCs w:val="28"/>
        </w:rPr>
        <w:t xml:space="preserve"> задачи входит</w:t>
      </w:r>
      <w:r w:rsidR="006F5D2F" w:rsidRPr="00D953E2">
        <w:rPr>
          <w:rFonts w:ascii="Times New Roman" w:hAnsi="Times New Roman" w:cs="Times New Roman"/>
          <w:sz w:val="28"/>
          <w:szCs w:val="28"/>
        </w:rPr>
        <w:t xml:space="preserve"> обеспечение и защита на территории района прав и свобод граждан, закреплённых в Конституции Российской Федерации и других нормативных правовых актах, обеспечение выполнения отдельных полномочий Администрации городского округа Саранск на территории района с целью создания условий для жизнедеятельности населения</w:t>
      </w:r>
      <w:r w:rsidR="001A7E1B" w:rsidRPr="00D953E2">
        <w:rPr>
          <w:rFonts w:ascii="Times New Roman" w:hAnsi="Times New Roman" w:cs="Times New Roman"/>
          <w:sz w:val="28"/>
          <w:szCs w:val="28"/>
        </w:rPr>
        <w:t>,</w:t>
      </w:r>
      <w:r w:rsidR="006F5D2F" w:rsidRPr="00D953E2">
        <w:rPr>
          <w:rFonts w:ascii="Times New Roman" w:hAnsi="Times New Roman" w:cs="Times New Roman"/>
          <w:sz w:val="28"/>
          <w:szCs w:val="28"/>
        </w:rPr>
        <w:t xml:space="preserve"> </w:t>
      </w:r>
      <w:r w:rsidR="00E83AA6" w:rsidRPr="00D953E2">
        <w:rPr>
          <w:rFonts w:ascii="Times New Roman" w:hAnsi="Times New Roman" w:cs="Times New Roman"/>
          <w:sz w:val="28"/>
          <w:szCs w:val="28"/>
        </w:rPr>
        <w:t xml:space="preserve">что в целом направлено на решение общественных и даже межгосударственных задач. </w:t>
      </w:r>
    </w:p>
    <w:p w:rsidR="00FB781A" w:rsidRPr="00D953E2" w:rsidRDefault="00E83AA6" w:rsidP="00D953E2">
      <w:pPr>
        <w:widowControl w:val="0"/>
        <w:rPr>
          <w:rFonts w:ascii="Times New Roman" w:hAnsi="Times New Roman"/>
          <w:sz w:val="28"/>
          <w:szCs w:val="28"/>
        </w:rPr>
      </w:pPr>
      <w:r w:rsidRPr="00D953E2">
        <w:rPr>
          <w:rFonts w:ascii="Times New Roman" w:hAnsi="Times New Roman"/>
          <w:sz w:val="28"/>
          <w:szCs w:val="28"/>
        </w:rPr>
        <w:t>В принципе каждая инициатива, каждое регулирующее воздействие ведомства должны оцениваться, проходить проверку её целесообразности и эффективности, а затем должен подсчитываться суммарный эффект всего комплекса мероприятий и тех последствий, которые с точки зрения системности, непротиворечивости, взаимной связанности, которые они оказывают на состояние и развитие экономики. Но такой подход чрезвычайно масштабен и трудоёмок, очень сложно вычленить и исключить влияние случайных и внешних факторов. Поэтому на практике такой подсчёт редко используют (он более целесообразен при подготовке масштабных решений и предвидении их последствий, например, по таким вопросам, как вступление России в ВТО).</w:t>
      </w:r>
      <w:r w:rsidR="00D953E2">
        <w:rPr>
          <w:rFonts w:ascii="Times New Roman" w:hAnsi="Times New Roman"/>
          <w:sz w:val="28"/>
          <w:szCs w:val="28"/>
        </w:rPr>
        <w:t xml:space="preserve"> </w:t>
      </w:r>
    </w:p>
    <w:p w:rsidR="00E83AA6" w:rsidRPr="00D953E2" w:rsidRDefault="00E83AA6" w:rsidP="00D953E2">
      <w:pPr>
        <w:widowControl w:val="0"/>
        <w:rPr>
          <w:rFonts w:ascii="Times New Roman" w:hAnsi="Times New Roman"/>
          <w:sz w:val="28"/>
          <w:szCs w:val="28"/>
        </w:rPr>
      </w:pPr>
      <w:r w:rsidRPr="00D953E2">
        <w:rPr>
          <w:rFonts w:ascii="Times New Roman" w:hAnsi="Times New Roman"/>
          <w:sz w:val="28"/>
          <w:szCs w:val="28"/>
        </w:rPr>
        <w:t xml:space="preserve">Итак, </w:t>
      </w:r>
      <w:r w:rsidR="00FB781A" w:rsidRPr="00D953E2">
        <w:rPr>
          <w:rFonts w:ascii="Times New Roman" w:hAnsi="Times New Roman"/>
          <w:sz w:val="28"/>
          <w:szCs w:val="28"/>
        </w:rPr>
        <w:t>Администрацию</w:t>
      </w:r>
      <w:r w:rsidRPr="00D953E2">
        <w:rPr>
          <w:rFonts w:ascii="Times New Roman" w:hAnsi="Times New Roman"/>
          <w:sz w:val="28"/>
          <w:szCs w:val="28"/>
        </w:rPr>
        <w:t xml:space="preserve"> нельзя оц</w:t>
      </w:r>
      <w:r w:rsidR="00FB781A" w:rsidRPr="00D953E2">
        <w:rPr>
          <w:rFonts w:ascii="Times New Roman" w:hAnsi="Times New Roman"/>
          <w:sz w:val="28"/>
          <w:szCs w:val="28"/>
        </w:rPr>
        <w:t>енивать с точки зрения её</w:t>
      </w:r>
      <w:r w:rsidRPr="00D953E2">
        <w:rPr>
          <w:rFonts w:ascii="Times New Roman" w:hAnsi="Times New Roman"/>
          <w:sz w:val="28"/>
          <w:szCs w:val="28"/>
        </w:rPr>
        <w:t xml:space="preserve"> внутренней деятельности (как это имеет место в случае с предприятиями, далее используется модель «чёрного ящика»: вход, выход и отношение «результаты и затраты» или «выход к входу»). В случае с органом власти и управления приходится делать акцент на тех изменениях, которые управляющая деятельность производит во внешней среде, объекте управления,</w:t>
      </w:r>
      <w:r w:rsidR="00D953E2">
        <w:rPr>
          <w:rFonts w:ascii="Times New Roman" w:hAnsi="Times New Roman"/>
          <w:sz w:val="28"/>
          <w:szCs w:val="28"/>
        </w:rPr>
        <w:t xml:space="preserve"> </w:t>
      </w:r>
      <w:r w:rsidRPr="00D953E2">
        <w:rPr>
          <w:rFonts w:ascii="Times New Roman" w:hAnsi="Times New Roman"/>
          <w:sz w:val="28"/>
          <w:szCs w:val="28"/>
        </w:rPr>
        <w:t xml:space="preserve">характер и степень этих изменений. Самое сложное – это выявить влияние работы </w:t>
      </w:r>
      <w:r w:rsidR="00FB781A" w:rsidRPr="00D953E2">
        <w:rPr>
          <w:rFonts w:ascii="Times New Roman" w:hAnsi="Times New Roman"/>
          <w:sz w:val="28"/>
          <w:szCs w:val="28"/>
        </w:rPr>
        <w:t xml:space="preserve">муниципалитета </w:t>
      </w:r>
      <w:r w:rsidRPr="00D953E2">
        <w:rPr>
          <w:rFonts w:ascii="Times New Roman" w:hAnsi="Times New Roman"/>
          <w:sz w:val="28"/>
          <w:szCs w:val="28"/>
        </w:rPr>
        <w:t xml:space="preserve">на общество, складывающиеся в нём отношения и определить результат этой работы. Кроме того, нельзя забывать, что любая деятельность всегда имеет хорошие и плохие стороны и может продуцировать одновременно как положительные, так и отрицательные результаты. Издержки деятельности </w:t>
      </w:r>
      <w:r w:rsidR="00FB781A" w:rsidRPr="00D953E2">
        <w:rPr>
          <w:rFonts w:ascii="Times New Roman" w:hAnsi="Times New Roman"/>
          <w:sz w:val="28"/>
          <w:szCs w:val="28"/>
        </w:rPr>
        <w:t xml:space="preserve">органов муниципальной власти </w:t>
      </w:r>
      <w:r w:rsidRPr="00D953E2">
        <w:rPr>
          <w:rFonts w:ascii="Times New Roman" w:hAnsi="Times New Roman"/>
          <w:sz w:val="28"/>
          <w:szCs w:val="28"/>
        </w:rPr>
        <w:t xml:space="preserve">в целом </w:t>
      </w:r>
      <w:r w:rsidR="00FB781A" w:rsidRPr="00D953E2">
        <w:rPr>
          <w:rFonts w:ascii="Times New Roman" w:hAnsi="Times New Roman"/>
          <w:sz w:val="28"/>
          <w:szCs w:val="28"/>
        </w:rPr>
        <w:t xml:space="preserve">- </w:t>
      </w:r>
      <w:r w:rsidRPr="00D953E2">
        <w:rPr>
          <w:rFonts w:ascii="Times New Roman" w:hAnsi="Times New Roman"/>
          <w:sz w:val="28"/>
          <w:szCs w:val="28"/>
        </w:rPr>
        <w:t>это не только налоги, которые означают изъятие доходов у различных слоёв общества, но и эффект «вытеснения», который означает сокращение частных инвестиций и сокращение ВНП.</w:t>
      </w:r>
    </w:p>
    <w:p w:rsidR="00E83AA6" w:rsidRPr="00D953E2" w:rsidRDefault="00FB781A" w:rsidP="00D953E2">
      <w:pPr>
        <w:widowControl w:val="0"/>
        <w:rPr>
          <w:rFonts w:ascii="Times New Roman" w:hAnsi="Times New Roman"/>
          <w:sz w:val="28"/>
          <w:szCs w:val="28"/>
        </w:rPr>
      </w:pPr>
      <w:r w:rsidRPr="00D953E2">
        <w:rPr>
          <w:rFonts w:ascii="Times New Roman" w:hAnsi="Times New Roman"/>
          <w:sz w:val="28"/>
          <w:szCs w:val="28"/>
        </w:rPr>
        <w:t>О</w:t>
      </w:r>
      <w:r w:rsidR="00E83AA6" w:rsidRPr="00D953E2">
        <w:rPr>
          <w:rFonts w:ascii="Times New Roman" w:hAnsi="Times New Roman"/>
          <w:sz w:val="28"/>
          <w:szCs w:val="28"/>
        </w:rPr>
        <w:t>ценка комплексной деятельности местных администраций и иных государственных органов, которые обладают не специальной, а общей компетенцией</w:t>
      </w:r>
      <w:r w:rsidRPr="00D953E2">
        <w:rPr>
          <w:rFonts w:ascii="Times New Roman" w:hAnsi="Times New Roman"/>
          <w:sz w:val="28"/>
          <w:szCs w:val="28"/>
        </w:rPr>
        <w:t xml:space="preserve"> - сложная проблема, ведь о</w:t>
      </w:r>
      <w:r w:rsidR="00E83AA6" w:rsidRPr="00D953E2">
        <w:rPr>
          <w:rFonts w:ascii="Times New Roman" w:hAnsi="Times New Roman"/>
          <w:sz w:val="28"/>
          <w:szCs w:val="28"/>
        </w:rPr>
        <w:t>ни включают в свой состав целый комплекс городских и районных служб, занимающихся самой разнообразной те</w:t>
      </w:r>
      <w:r w:rsidR="00B1174B" w:rsidRPr="00D953E2">
        <w:rPr>
          <w:rFonts w:ascii="Times New Roman" w:hAnsi="Times New Roman"/>
          <w:sz w:val="28"/>
          <w:szCs w:val="28"/>
        </w:rPr>
        <w:t>матикой</w:t>
      </w:r>
      <w:r w:rsidR="00D953E2">
        <w:rPr>
          <w:rFonts w:ascii="Times New Roman" w:hAnsi="Times New Roman"/>
          <w:sz w:val="28"/>
          <w:szCs w:val="28"/>
        </w:rPr>
        <w:t xml:space="preserve"> </w:t>
      </w:r>
      <w:r w:rsidR="00CA0A43" w:rsidRPr="00D953E2">
        <w:rPr>
          <w:rFonts w:ascii="Times New Roman" w:hAnsi="Times New Roman"/>
          <w:sz w:val="28"/>
          <w:szCs w:val="28"/>
        </w:rPr>
        <w:t>[</w:t>
      </w:r>
      <w:r w:rsidR="00B1174B" w:rsidRPr="00D953E2">
        <w:rPr>
          <w:rFonts w:ascii="Times New Roman" w:hAnsi="Times New Roman"/>
          <w:sz w:val="28"/>
          <w:szCs w:val="28"/>
        </w:rPr>
        <w:t>36</w:t>
      </w:r>
      <w:r w:rsidR="00CA0A43" w:rsidRPr="00D953E2">
        <w:rPr>
          <w:rFonts w:ascii="Times New Roman" w:hAnsi="Times New Roman"/>
          <w:sz w:val="28"/>
          <w:szCs w:val="28"/>
        </w:rPr>
        <w:t>]</w:t>
      </w:r>
      <w:r w:rsidR="00B1174B" w:rsidRPr="00D953E2">
        <w:rPr>
          <w:rFonts w:ascii="Times New Roman" w:hAnsi="Times New Roman"/>
          <w:sz w:val="28"/>
          <w:szCs w:val="28"/>
        </w:rPr>
        <w:t>.</w:t>
      </w:r>
    </w:p>
    <w:p w:rsidR="00D953E2" w:rsidRDefault="00D953E2">
      <w:pPr>
        <w:rPr>
          <w:rFonts w:ascii="Times New Roman" w:hAnsi="Times New Roman"/>
          <w:b/>
          <w:sz w:val="28"/>
          <w:szCs w:val="32"/>
          <w:lang w:val="en-US"/>
        </w:rPr>
      </w:pPr>
      <w:r>
        <w:rPr>
          <w:rFonts w:ascii="Times New Roman" w:hAnsi="Times New Roman"/>
          <w:b/>
          <w:sz w:val="28"/>
          <w:szCs w:val="32"/>
          <w:lang w:val="en-US"/>
        </w:rPr>
        <w:br w:type="page"/>
      </w:r>
    </w:p>
    <w:p w:rsidR="00FD4406" w:rsidRPr="00D953E2" w:rsidRDefault="00FD4406" w:rsidP="00D953E2">
      <w:pPr>
        <w:widowControl w:val="0"/>
        <w:rPr>
          <w:rFonts w:ascii="Times New Roman" w:hAnsi="Times New Roman"/>
          <w:b/>
          <w:sz w:val="28"/>
          <w:szCs w:val="32"/>
        </w:rPr>
      </w:pPr>
      <w:r w:rsidRPr="00D953E2">
        <w:rPr>
          <w:rFonts w:ascii="Times New Roman" w:hAnsi="Times New Roman"/>
          <w:b/>
          <w:sz w:val="28"/>
          <w:szCs w:val="32"/>
          <w:lang w:val="en-US"/>
        </w:rPr>
        <w:t>III</w:t>
      </w:r>
      <w:r w:rsidRPr="00D953E2">
        <w:rPr>
          <w:rFonts w:ascii="Times New Roman" w:hAnsi="Times New Roman"/>
          <w:b/>
          <w:sz w:val="28"/>
          <w:szCs w:val="32"/>
        </w:rPr>
        <w:t xml:space="preserve">. Направления совершенствования механизма </w:t>
      </w:r>
      <w:r w:rsidR="00406997" w:rsidRPr="00D953E2">
        <w:rPr>
          <w:rFonts w:ascii="Times New Roman" w:hAnsi="Times New Roman"/>
          <w:b/>
          <w:sz w:val="28"/>
          <w:szCs w:val="32"/>
        </w:rPr>
        <w:t xml:space="preserve">управления </w:t>
      </w:r>
      <w:r w:rsidRPr="00D953E2">
        <w:rPr>
          <w:rFonts w:ascii="Times New Roman" w:hAnsi="Times New Roman"/>
          <w:b/>
          <w:sz w:val="28"/>
          <w:szCs w:val="32"/>
        </w:rPr>
        <w:t>муници</w:t>
      </w:r>
      <w:r w:rsidR="00406997" w:rsidRPr="00D953E2">
        <w:rPr>
          <w:rFonts w:ascii="Times New Roman" w:hAnsi="Times New Roman"/>
          <w:b/>
          <w:sz w:val="28"/>
          <w:szCs w:val="32"/>
        </w:rPr>
        <w:t>пальной территорией</w:t>
      </w:r>
    </w:p>
    <w:p w:rsidR="00C70DD8" w:rsidRPr="00D953E2" w:rsidRDefault="00C70DD8" w:rsidP="00D953E2">
      <w:pPr>
        <w:widowControl w:val="0"/>
        <w:rPr>
          <w:rFonts w:ascii="Times New Roman" w:hAnsi="Times New Roman"/>
          <w:b/>
          <w:sz w:val="28"/>
          <w:szCs w:val="32"/>
        </w:rPr>
      </w:pPr>
    </w:p>
    <w:p w:rsidR="00436725" w:rsidRPr="00D953E2" w:rsidRDefault="00436725" w:rsidP="00D953E2">
      <w:pPr>
        <w:widowControl w:val="0"/>
        <w:rPr>
          <w:rStyle w:val="ac"/>
          <w:rFonts w:ascii="Times New Roman" w:hAnsi="Times New Roman"/>
          <w:i w:val="0"/>
          <w:sz w:val="28"/>
          <w:szCs w:val="28"/>
        </w:rPr>
      </w:pPr>
      <w:r w:rsidRPr="00D953E2">
        <w:rPr>
          <w:rFonts w:ascii="Times New Roman" w:hAnsi="Times New Roman"/>
          <w:sz w:val="28"/>
          <w:szCs w:val="28"/>
        </w:rPr>
        <w:t>Считаю, что</w:t>
      </w:r>
      <w:r w:rsidR="00D953E2">
        <w:rPr>
          <w:rFonts w:ascii="Times New Roman" w:hAnsi="Times New Roman"/>
          <w:i/>
          <w:sz w:val="28"/>
          <w:szCs w:val="28"/>
        </w:rPr>
        <w:t xml:space="preserve"> </w:t>
      </w:r>
      <w:r w:rsidRPr="00D953E2">
        <w:rPr>
          <w:rStyle w:val="ac"/>
          <w:rFonts w:ascii="Times New Roman" w:hAnsi="Times New Roman"/>
          <w:i w:val="0"/>
          <w:sz w:val="28"/>
          <w:szCs w:val="28"/>
        </w:rPr>
        <w:t xml:space="preserve">разработка направлений совершенствования механизма управления муниципальной территорией в своей основе должна ориентироваться на формирование научно обоснованной стратегии социально-экономического развития муниципального образования и представлять собой комплексную стратегическую программу, реализация которой обеспечит получение наибольшего экономического эффекта при использовании механизмов муниципального управления территорией. </w:t>
      </w:r>
    </w:p>
    <w:p w:rsidR="00436725" w:rsidRPr="00D953E2" w:rsidRDefault="00436725" w:rsidP="00D953E2">
      <w:pPr>
        <w:widowControl w:val="0"/>
        <w:rPr>
          <w:rFonts w:ascii="Times New Roman" w:hAnsi="Times New Roman"/>
          <w:i/>
          <w:sz w:val="28"/>
          <w:szCs w:val="28"/>
        </w:rPr>
      </w:pPr>
      <w:r w:rsidRPr="00D953E2">
        <w:rPr>
          <w:rStyle w:val="ac"/>
          <w:rFonts w:ascii="Times New Roman" w:hAnsi="Times New Roman"/>
          <w:i w:val="0"/>
          <w:sz w:val="28"/>
          <w:szCs w:val="28"/>
        </w:rPr>
        <w:t>Основными составляющими структуры механизма управления муниципальной территорией являются организационно-правовые, экономические, политические, социальные и информационные механизмы. Все они должны быть ориентированы на</w:t>
      </w:r>
      <w:r w:rsidR="00D953E2">
        <w:rPr>
          <w:rStyle w:val="ac"/>
          <w:rFonts w:ascii="Times New Roman" w:hAnsi="Times New Roman"/>
          <w:i w:val="0"/>
          <w:sz w:val="28"/>
          <w:szCs w:val="28"/>
        </w:rPr>
        <w:t xml:space="preserve"> </w:t>
      </w:r>
      <w:r w:rsidRPr="00D953E2">
        <w:rPr>
          <w:rStyle w:val="ac"/>
          <w:rFonts w:ascii="Times New Roman" w:hAnsi="Times New Roman"/>
          <w:i w:val="0"/>
          <w:sz w:val="28"/>
          <w:szCs w:val="28"/>
        </w:rPr>
        <w:t>обеспечение стабильного роста собственных доходов муниципальных образований, в том числе и за счёт вовлечения хозяйствующих субъектов, действующих на территории муниципалитета,</w:t>
      </w:r>
      <w:r w:rsidR="00D953E2">
        <w:rPr>
          <w:rStyle w:val="ac"/>
          <w:rFonts w:ascii="Times New Roman" w:hAnsi="Times New Roman"/>
          <w:i w:val="0"/>
          <w:sz w:val="28"/>
          <w:szCs w:val="28"/>
        </w:rPr>
        <w:t xml:space="preserve"> </w:t>
      </w:r>
      <w:r w:rsidRPr="00D953E2">
        <w:rPr>
          <w:rStyle w:val="ac"/>
          <w:rFonts w:ascii="Times New Roman" w:hAnsi="Times New Roman"/>
          <w:i w:val="0"/>
          <w:sz w:val="28"/>
          <w:szCs w:val="28"/>
        </w:rPr>
        <w:t>в систему местного хозяйствования.</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Таким образом, следует говорить о совершенствовании организационно-правовых, экономических, политических, социальных и информационных механизмов.</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Первое направление – совершенствование экономических механизмов управления муниципальной территорией. Данное направление включает в себя целый ряд задач. На мой взгляд, совершенствование экономического механизма управления муниципальной территорией заключается, в первую очередь, в оптимизации налоговой политики.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В связи с сокращением перечня налоговых источников местных бюджетов практически все муниципальные образования стали дотационными – даже среди наиболее обеспеченных городских округов таковых более 92 %.</w:t>
      </w:r>
      <w:r w:rsidR="00D953E2">
        <w:rPr>
          <w:sz w:val="28"/>
          <w:szCs w:val="28"/>
        </w:rPr>
        <w:t xml:space="preserve"> </w:t>
      </w:r>
      <w:r w:rsidRPr="00D953E2">
        <w:rPr>
          <w:sz w:val="28"/>
          <w:szCs w:val="28"/>
        </w:rPr>
        <w:t xml:space="preserve">Направления совершенствования экономических механизмов управления муниципальной территорией состоит в достижении финансовой самодостаточности управления муниципальной территорией. Стратегическим ориентиром здесь должно стать замещение в бюджетах муниципальных образований с относительно высоким уровнем социально-экономического развития финансовой помощи федерального и регионального бюджетов поступлениями от собственных доходных источников. Следует рассмотреть вопрос о закреплении за местными бюджетами на долгосрочной основе дополнительных налоговых источников, стимулирующих муниципалитеты к работе над собственной доходной базой, что позволит в перспективе расширить налогооблагаемую базу не только для местных, но также для федерального и региональных бюджетов.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В рамках совершенствования экономических механизмов муниципального управления территорией следует говорить об эффективности экономической стратегии развития муниципальной территории, которая должна охватывать обширный круг направлений деятельности, ключевыми из которых нам, как мне видится, представляются следующие: поддержка местного бизнеса, привлечение внешних и поддержка внутренних инвестиций, содействие расширяющимся предприятиям, становление рыночной инфраструктуры, укрепление имиджа муниципального образования. При наличии чётко разработанной стратегии можно будет осуществить переход к сбалансированным показателям стратегического развития муниципальных образований.</w:t>
      </w:r>
    </w:p>
    <w:p w:rsidR="00436725" w:rsidRPr="00D953E2" w:rsidRDefault="00E415F6" w:rsidP="00D953E2">
      <w:pPr>
        <w:pStyle w:val="a9"/>
        <w:widowControl w:val="0"/>
        <w:spacing w:before="0" w:beforeAutospacing="0" w:after="0" w:afterAutospacing="0" w:line="360" w:lineRule="auto"/>
        <w:ind w:firstLine="709"/>
        <w:jc w:val="both"/>
        <w:rPr>
          <w:sz w:val="28"/>
          <w:szCs w:val="28"/>
        </w:rPr>
      </w:pPr>
      <w:r w:rsidRPr="00D953E2">
        <w:rPr>
          <w:sz w:val="28"/>
          <w:szCs w:val="28"/>
        </w:rPr>
        <w:t>Совершенствование</w:t>
      </w:r>
      <w:r w:rsidR="00436725" w:rsidRPr="00D953E2">
        <w:rPr>
          <w:sz w:val="28"/>
          <w:szCs w:val="28"/>
        </w:rPr>
        <w:t xml:space="preserve"> организационно-правовых механизмов муниципального управления территорией, по моему мнению, актуализирует вопрос о совершенствовании механизмов ответственности </w:t>
      </w:r>
      <w:r w:rsidR="00595D08" w:rsidRPr="00D953E2">
        <w:rPr>
          <w:sz w:val="28"/>
          <w:szCs w:val="28"/>
        </w:rPr>
        <w:t xml:space="preserve">территориальных </w:t>
      </w:r>
      <w:r w:rsidR="00436725" w:rsidRPr="00D953E2">
        <w:rPr>
          <w:sz w:val="28"/>
          <w:szCs w:val="28"/>
        </w:rPr>
        <w:t>органов власти, которые в значительной мере определяют функционирование системы</w:t>
      </w:r>
      <w:r w:rsidR="00A15451" w:rsidRPr="00D953E2">
        <w:rPr>
          <w:sz w:val="28"/>
          <w:szCs w:val="28"/>
        </w:rPr>
        <w:t xml:space="preserve"> управления территорией</w:t>
      </w:r>
      <w:r w:rsidR="00436725" w:rsidRPr="00D953E2">
        <w:rPr>
          <w:sz w:val="28"/>
          <w:szCs w:val="28"/>
        </w:rPr>
        <w:t>. Не</w:t>
      </w:r>
      <w:r w:rsidR="00595D08" w:rsidRPr="00D953E2">
        <w:rPr>
          <w:sz w:val="28"/>
          <w:szCs w:val="28"/>
        </w:rPr>
        <w:t>чё</w:t>
      </w:r>
      <w:r w:rsidR="00436725" w:rsidRPr="00D953E2">
        <w:rPr>
          <w:sz w:val="28"/>
          <w:szCs w:val="28"/>
        </w:rPr>
        <w:t>ткое правовое решение данного вопроса является источни</w:t>
      </w:r>
      <w:r w:rsidR="00A15451" w:rsidRPr="00D953E2">
        <w:rPr>
          <w:sz w:val="28"/>
          <w:szCs w:val="28"/>
        </w:rPr>
        <w:t>ком серьё</w:t>
      </w:r>
      <w:r w:rsidR="00436725" w:rsidRPr="00D953E2">
        <w:rPr>
          <w:sz w:val="28"/>
          <w:szCs w:val="28"/>
        </w:rPr>
        <w:t>зн</w:t>
      </w:r>
      <w:r w:rsidR="00A15451" w:rsidRPr="00D953E2">
        <w:rPr>
          <w:sz w:val="28"/>
          <w:szCs w:val="28"/>
        </w:rPr>
        <w:t>ых</w:t>
      </w:r>
      <w:r w:rsidR="00436725" w:rsidRPr="00D953E2">
        <w:rPr>
          <w:sz w:val="28"/>
          <w:szCs w:val="28"/>
        </w:rPr>
        <w:t xml:space="preserve"> политических рисков. В контексте сказанного следует обозначить следующие основные элементы, обеспечивающие функционирование правового механизма ответственности органов власти муниципальных образований: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механизм ответственности перед местным населением;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механизм ответственности перед государством;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механизм муниципального внутрисистемного контроля в отношении органов власти муниципальных образований. </w:t>
      </w:r>
    </w:p>
    <w:p w:rsidR="00436725" w:rsidRPr="00D953E2" w:rsidRDefault="00491081" w:rsidP="00D953E2">
      <w:pPr>
        <w:pStyle w:val="a9"/>
        <w:widowControl w:val="0"/>
        <w:spacing w:before="0" w:beforeAutospacing="0" w:after="0" w:afterAutospacing="0" w:line="360" w:lineRule="auto"/>
        <w:ind w:firstLine="709"/>
        <w:jc w:val="both"/>
        <w:rPr>
          <w:sz w:val="28"/>
          <w:szCs w:val="28"/>
        </w:rPr>
      </w:pPr>
      <w:r w:rsidRPr="00D953E2">
        <w:rPr>
          <w:sz w:val="28"/>
          <w:szCs w:val="28"/>
        </w:rPr>
        <w:t>Существуют три составляющие организационных подсистем</w:t>
      </w:r>
      <w:r w:rsidR="00D953E2">
        <w:rPr>
          <w:sz w:val="28"/>
          <w:szCs w:val="28"/>
        </w:rPr>
        <w:t xml:space="preserve"> </w:t>
      </w:r>
      <w:r w:rsidRPr="00D953E2">
        <w:rPr>
          <w:sz w:val="28"/>
          <w:szCs w:val="28"/>
        </w:rPr>
        <w:t>органов местного самоуправления</w:t>
      </w:r>
      <w:r w:rsidR="00FC0981" w:rsidRPr="00D953E2">
        <w:rPr>
          <w:sz w:val="28"/>
          <w:szCs w:val="28"/>
        </w:rPr>
        <w:t>: политическая, нормативно-правовая</w:t>
      </w:r>
      <w:r w:rsidR="00436725" w:rsidRPr="00D953E2">
        <w:rPr>
          <w:sz w:val="28"/>
          <w:szCs w:val="28"/>
        </w:rPr>
        <w:t xml:space="preserve"> и админист</w:t>
      </w:r>
      <w:r w:rsidR="00FC0981" w:rsidRPr="00D953E2">
        <w:rPr>
          <w:sz w:val="28"/>
          <w:szCs w:val="28"/>
        </w:rPr>
        <w:t>ративно-хозяйственная</w:t>
      </w:r>
      <w:r w:rsidR="00436725" w:rsidRPr="00D953E2">
        <w:rPr>
          <w:sz w:val="28"/>
          <w:szCs w:val="28"/>
        </w:rPr>
        <w:t>. Политическая подсистема, организуемая Главой м</w:t>
      </w:r>
      <w:r w:rsidR="00AD02F3" w:rsidRPr="00D953E2">
        <w:rPr>
          <w:sz w:val="28"/>
          <w:szCs w:val="28"/>
        </w:rPr>
        <w:t>униципального образования, задаё</w:t>
      </w:r>
      <w:r w:rsidR="00436725" w:rsidRPr="00D953E2">
        <w:rPr>
          <w:sz w:val="28"/>
          <w:szCs w:val="28"/>
        </w:rPr>
        <w:t xml:space="preserve">т цели </w:t>
      </w:r>
      <w:r w:rsidR="00FC0981" w:rsidRPr="00D953E2">
        <w:rPr>
          <w:sz w:val="28"/>
          <w:szCs w:val="28"/>
        </w:rPr>
        <w:t xml:space="preserve">земельного </w:t>
      </w:r>
      <w:r w:rsidR="00436725" w:rsidRPr="00D953E2">
        <w:rPr>
          <w:sz w:val="28"/>
          <w:szCs w:val="28"/>
        </w:rPr>
        <w:t xml:space="preserve">управления, формирует стратегии, координирует финансы, </w:t>
      </w:r>
      <w:r w:rsidR="006B7A0E" w:rsidRPr="00D953E2">
        <w:rPr>
          <w:sz w:val="28"/>
          <w:szCs w:val="28"/>
        </w:rPr>
        <w:t xml:space="preserve">осуществляет назначения, </w:t>
      </w:r>
      <w:r w:rsidR="00436725" w:rsidRPr="00D953E2">
        <w:rPr>
          <w:sz w:val="28"/>
          <w:szCs w:val="28"/>
        </w:rPr>
        <w:t>управление общественными благами, например, образованием</w:t>
      </w:r>
      <w:r w:rsidR="00FC0981" w:rsidRPr="00D953E2">
        <w:rPr>
          <w:sz w:val="28"/>
          <w:szCs w:val="28"/>
        </w:rPr>
        <w:t>,</w:t>
      </w:r>
      <w:r w:rsidR="00436725" w:rsidRPr="00D953E2">
        <w:rPr>
          <w:sz w:val="28"/>
          <w:szCs w:val="28"/>
        </w:rPr>
        <w:t xml:space="preserve"> как необходимо гарантированным и доступным для всего населения благом, а не комплексом учр</w:t>
      </w:r>
      <w:r w:rsidR="006B7A0E" w:rsidRPr="00D953E2">
        <w:rPr>
          <w:sz w:val="28"/>
          <w:szCs w:val="28"/>
        </w:rPr>
        <w:t>еждений</w:t>
      </w:r>
      <w:r w:rsidR="00436725" w:rsidRPr="00D953E2">
        <w:rPr>
          <w:sz w:val="28"/>
          <w:szCs w:val="28"/>
        </w:rPr>
        <w:t>.</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Политические цели управления </w:t>
      </w:r>
      <w:r w:rsidR="001D2D23" w:rsidRPr="00D953E2">
        <w:rPr>
          <w:sz w:val="28"/>
          <w:szCs w:val="28"/>
        </w:rPr>
        <w:t xml:space="preserve">муниципальной территорией </w:t>
      </w:r>
      <w:r w:rsidRPr="00D953E2">
        <w:rPr>
          <w:sz w:val="28"/>
          <w:szCs w:val="28"/>
        </w:rPr>
        <w:t>должны быть ориентированы на создание доверия к органам местного самоуправления, устанавливать предсказуемость и результативность с точки зрения полезности результатов решений и действий для населения муниципального образования</w:t>
      </w:r>
      <w:bookmarkStart w:id="1" w:name="_ftnref5"/>
      <w:r w:rsidR="006B7A0E" w:rsidRPr="00D953E2">
        <w:rPr>
          <w:sz w:val="28"/>
          <w:szCs w:val="28"/>
        </w:rPr>
        <w:t xml:space="preserve"> </w:t>
      </w:r>
      <w:r w:rsidR="006B7A0E" w:rsidRPr="003166E4">
        <w:rPr>
          <w:sz w:val="28"/>
          <w:szCs w:val="28"/>
        </w:rPr>
        <w:t>[9]</w:t>
      </w:r>
      <w:bookmarkEnd w:id="1"/>
      <w:r w:rsidRPr="00D953E2">
        <w:rPr>
          <w:sz w:val="28"/>
          <w:szCs w:val="28"/>
        </w:rPr>
        <w:t>.</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Одной из главных задач органов </w:t>
      </w:r>
      <w:r w:rsidR="00D3636B" w:rsidRPr="00D953E2">
        <w:rPr>
          <w:sz w:val="28"/>
          <w:szCs w:val="28"/>
        </w:rPr>
        <w:t xml:space="preserve">управления </w:t>
      </w:r>
      <w:r w:rsidRPr="00D953E2">
        <w:rPr>
          <w:sz w:val="28"/>
          <w:szCs w:val="28"/>
        </w:rPr>
        <w:t>м</w:t>
      </w:r>
      <w:r w:rsidR="00D3636B" w:rsidRPr="00D953E2">
        <w:rPr>
          <w:sz w:val="28"/>
          <w:szCs w:val="28"/>
        </w:rPr>
        <w:t>униципальной территорией</w:t>
      </w:r>
      <w:r w:rsidRPr="00D953E2">
        <w:rPr>
          <w:sz w:val="28"/>
          <w:szCs w:val="28"/>
        </w:rPr>
        <w:t xml:space="preserve"> является </w:t>
      </w:r>
      <w:r w:rsidR="00D3636B" w:rsidRPr="00D953E2">
        <w:rPr>
          <w:sz w:val="28"/>
          <w:szCs w:val="28"/>
        </w:rPr>
        <w:t xml:space="preserve">формирование и реализация муниципальной социальной политики, представляющей собой систему целей, задач и механизмов их реализации, направленных </w:t>
      </w:r>
      <w:r w:rsidRPr="00D953E2">
        <w:rPr>
          <w:sz w:val="28"/>
          <w:szCs w:val="28"/>
        </w:rPr>
        <w:t>на обеспечение населения социальными услугами, на содержа</w:t>
      </w:r>
      <w:r w:rsidR="00541036" w:rsidRPr="00D953E2">
        <w:rPr>
          <w:sz w:val="28"/>
          <w:szCs w:val="28"/>
        </w:rPr>
        <w:t>ние</w:t>
      </w:r>
      <w:r w:rsidRPr="00D953E2">
        <w:rPr>
          <w:sz w:val="28"/>
          <w:szCs w:val="28"/>
        </w:rPr>
        <w:t xml:space="preserve"> и развитие социальной сферы муниципального образования.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Муниципальное управление </w:t>
      </w:r>
      <w:r w:rsidR="00D75F45" w:rsidRPr="00D953E2">
        <w:rPr>
          <w:sz w:val="28"/>
          <w:szCs w:val="28"/>
        </w:rPr>
        <w:t xml:space="preserve">территорией </w:t>
      </w:r>
      <w:r w:rsidRPr="00D953E2">
        <w:rPr>
          <w:sz w:val="28"/>
          <w:szCs w:val="28"/>
        </w:rPr>
        <w:t xml:space="preserve">в социальной сфере - это </w:t>
      </w:r>
      <w:r w:rsidR="00D3636B" w:rsidRPr="00D953E2">
        <w:rPr>
          <w:sz w:val="28"/>
          <w:szCs w:val="28"/>
        </w:rPr>
        <w:t xml:space="preserve">такое </w:t>
      </w:r>
      <w:r w:rsidRPr="00D953E2">
        <w:rPr>
          <w:sz w:val="28"/>
          <w:szCs w:val="28"/>
        </w:rPr>
        <w:t xml:space="preserve">управление </w:t>
      </w:r>
      <w:r w:rsidR="00D3636B" w:rsidRPr="00D953E2">
        <w:rPr>
          <w:sz w:val="28"/>
          <w:szCs w:val="28"/>
        </w:rPr>
        <w:t>муниципальной территорией</w:t>
      </w:r>
      <w:r w:rsidRPr="00D953E2">
        <w:rPr>
          <w:sz w:val="28"/>
          <w:szCs w:val="28"/>
        </w:rPr>
        <w:t>, объектом воздействия которого является целостное развитие местного сообщества соответствующего муниципального образования, обеспечивающее создание благоприятных условий жизнедеятельности населения. Наличие в социальной среде элементов неопреде</w:t>
      </w:r>
      <w:r w:rsidR="00D3636B" w:rsidRPr="00D953E2">
        <w:rPr>
          <w:sz w:val="28"/>
          <w:szCs w:val="28"/>
        </w:rPr>
        <w:t>лё</w:t>
      </w:r>
      <w:r w:rsidRPr="00D953E2">
        <w:rPr>
          <w:sz w:val="28"/>
          <w:szCs w:val="28"/>
        </w:rPr>
        <w:t xml:space="preserve">нности обуславливает в данном случае в качестве одного из направлений совершенствования социального механизма муниципального управления - создание технологий защиты социальных интересов населения муниципального образования, </w:t>
      </w:r>
      <w:r w:rsidR="00D3636B" w:rsidRPr="00D953E2">
        <w:rPr>
          <w:sz w:val="28"/>
          <w:szCs w:val="28"/>
        </w:rPr>
        <w:t>что может быть обеспечено за счё</w:t>
      </w:r>
      <w:r w:rsidRPr="00D953E2">
        <w:rPr>
          <w:sz w:val="28"/>
          <w:szCs w:val="28"/>
        </w:rPr>
        <w:t>т проведения регулярного мониторинга с целью определения качества жизни населения муниципального образования, выяв</w:t>
      </w:r>
      <w:r w:rsidR="00541036" w:rsidRPr="00D953E2">
        <w:rPr>
          <w:sz w:val="28"/>
          <w:szCs w:val="28"/>
        </w:rPr>
        <w:t>ления социальных проблем и учё</w:t>
      </w:r>
      <w:r w:rsidRPr="00D953E2">
        <w:rPr>
          <w:sz w:val="28"/>
          <w:szCs w:val="28"/>
        </w:rPr>
        <w:t>та его результатов при формировании плана стратегического развития муниципального образования.</w:t>
      </w:r>
    </w:p>
    <w:p w:rsidR="00136989"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Совершенствование </w:t>
      </w:r>
      <w:r w:rsidR="00136989" w:rsidRPr="00D953E2">
        <w:rPr>
          <w:sz w:val="28"/>
          <w:szCs w:val="28"/>
        </w:rPr>
        <w:t>управления муниципальной территории</w:t>
      </w:r>
      <w:r w:rsidRPr="00D953E2">
        <w:rPr>
          <w:sz w:val="28"/>
          <w:szCs w:val="28"/>
        </w:rPr>
        <w:t xml:space="preserve"> должно предусматривать также использование маркетинга как важного средства поступательного развития всей социально-экон</w:t>
      </w:r>
      <w:r w:rsidR="00136989" w:rsidRPr="00D953E2">
        <w:rPr>
          <w:sz w:val="28"/>
          <w:szCs w:val="28"/>
        </w:rPr>
        <w:t>омической системы и отдельных её</w:t>
      </w:r>
      <w:r w:rsidRPr="00D953E2">
        <w:rPr>
          <w:sz w:val="28"/>
          <w:szCs w:val="28"/>
        </w:rPr>
        <w:t xml:space="preserve"> подсистем</w:t>
      </w:r>
      <w:r w:rsidR="00136989" w:rsidRPr="00D953E2">
        <w:rPr>
          <w:sz w:val="28"/>
          <w:szCs w:val="28"/>
        </w:rPr>
        <w:t xml:space="preserve"> на территории</w:t>
      </w:r>
      <w:r w:rsidRPr="00D953E2">
        <w:rPr>
          <w:sz w:val="28"/>
          <w:szCs w:val="28"/>
        </w:rPr>
        <w:t>, обеспечение её сбалансированного развития и формирования оптимальных макроэкономических пропорций между её элементами</w:t>
      </w:r>
      <w:r w:rsidR="00B1174B" w:rsidRPr="00D953E2">
        <w:rPr>
          <w:sz w:val="28"/>
          <w:szCs w:val="28"/>
        </w:rPr>
        <w:t xml:space="preserve"> </w:t>
      </w:r>
      <w:r w:rsidR="008F5954" w:rsidRPr="00D953E2">
        <w:rPr>
          <w:sz w:val="28"/>
          <w:szCs w:val="28"/>
        </w:rPr>
        <w:t>[</w:t>
      </w:r>
      <w:r w:rsidR="00B1174B" w:rsidRPr="00D953E2">
        <w:rPr>
          <w:sz w:val="28"/>
          <w:szCs w:val="28"/>
        </w:rPr>
        <w:t>34</w:t>
      </w:r>
      <w:r w:rsidR="008F5954" w:rsidRPr="00D953E2">
        <w:rPr>
          <w:sz w:val="28"/>
          <w:szCs w:val="28"/>
        </w:rPr>
        <w:t>]</w:t>
      </w:r>
      <w:r w:rsidR="00B1174B" w:rsidRPr="00D953E2">
        <w:rPr>
          <w:sz w:val="28"/>
          <w:szCs w:val="28"/>
        </w:rPr>
        <w:t>.</w:t>
      </w:r>
    </w:p>
    <w:p w:rsidR="00136989"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Использовать маркетинг </w:t>
      </w:r>
      <w:r w:rsidR="00136989" w:rsidRPr="00D953E2">
        <w:rPr>
          <w:sz w:val="28"/>
          <w:szCs w:val="28"/>
        </w:rPr>
        <w:t xml:space="preserve">территории </w:t>
      </w:r>
      <w:r w:rsidRPr="00D953E2">
        <w:rPr>
          <w:sz w:val="28"/>
          <w:szCs w:val="28"/>
        </w:rPr>
        <w:t xml:space="preserve">следует, в первую очередь, для решения следующих основных задач: </w:t>
      </w:r>
    </w:p>
    <w:p w:rsidR="00136989" w:rsidRPr="00D953E2" w:rsidRDefault="00136989" w:rsidP="00D953E2">
      <w:pPr>
        <w:widowControl w:val="0"/>
        <w:numPr>
          <w:ilvl w:val="0"/>
          <w:numId w:val="13"/>
        </w:numPr>
        <w:ind w:left="0" w:firstLine="709"/>
        <w:rPr>
          <w:rFonts w:ascii="Times New Roman" w:hAnsi="Times New Roman"/>
          <w:sz w:val="28"/>
          <w:szCs w:val="28"/>
        </w:rPr>
      </w:pPr>
      <w:r w:rsidRPr="00D953E2">
        <w:rPr>
          <w:rFonts w:ascii="Times New Roman" w:hAnsi="Times New Roman"/>
          <w:sz w:val="28"/>
          <w:szCs w:val="28"/>
        </w:rPr>
        <w:t xml:space="preserve">формирование и улучшение имиджа территории, ее престижа, деловой и социальной конкурентоспособности; </w:t>
      </w:r>
    </w:p>
    <w:p w:rsidR="00136989" w:rsidRPr="00D953E2" w:rsidRDefault="00136989" w:rsidP="00D953E2">
      <w:pPr>
        <w:widowControl w:val="0"/>
        <w:numPr>
          <w:ilvl w:val="0"/>
          <w:numId w:val="13"/>
        </w:numPr>
        <w:ind w:left="0" w:firstLine="709"/>
        <w:rPr>
          <w:rFonts w:ascii="Times New Roman" w:hAnsi="Times New Roman"/>
          <w:sz w:val="28"/>
          <w:szCs w:val="28"/>
        </w:rPr>
      </w:pPr>
      <w:r w:rsidRPr="00D953E2">
        <w:rPr>
          <w:rFonts w:ascii="Times New Roman" w:hAnsi="Times New Roman"/>
          <w:sz w:val="28"/>
          <w:szCs w:val="28"/>
        </w:rPr>
        <w:t>расширение участия территории</w:t>
      </w:r>
      <w:r w:rsidR="004D7434" w:rsidRPr="00D953E2">
        <w:rPr>
          <w:rFonts w:ascii="Times New Roman" w:hAnsi="Times New Roman"/>
          <w:sz w:val="28"/>
          <w:szCs w:val="28"/>
        </w:rPr>
        <w:t xml:space="preserve"> и её</w:t>
      </w:r>
      <w:r w:rsidRPr="00D953E2">
        <w:rPr>
          <w:rFonts w:ascii="Times New Roman" w:hAnsi="Times New Roman"/>
          <w:sz w:val="28"/>
          <w:szCs w:val="28"/>
        </w:rPr>
        <w:t xml:space="preserve"> субъектов в реализации международных, федеральных, региональных программ; </w:t>
      </w:r>
    </w:p>
    <w:p w:rsidR="00136989" w:rsidRPr="00D953E2" w:rsidRDefault="00136989" w:rsidP="00D953E2">
      <w:pPr>
        <w:widowControl w:val="0"/>
        <w:numPr>
          <w:ilvl w:val="0"/>
          <w:numId w:val="13"/>
        </w:numPr>
        <w:ind w:left="0" w:firstLine="709"/>
        <w:rPr>
          <w:rFonts w:ascii="Times New Roman" w:hAnsi="Times New Roman"/>
          <w:sz w:val="28"/>
          <w:szCs w:val="28"/>
        </w:rPr>
      </w:pPr>
      <w:r w:rsidRPr="00D953E2">
        <w:rPr>
          <w:rFonts w:ascii="Times New Roman" w:hAnsi="Times New Roman"/>
          <w:sz w:val="28"/>
          <w:szCs w:val="28"/>
        </w:rPr>
        <w:t xml:space="preserve">привлечение на территорию государственных и иных внешних по отношению к территории заказов; </w:t>
      </w:r>
    </w:p>
    <w:p w:rsidR="00136989" w:rsidRPr="00D953E2" w:rsidRDefault="00136989" w:rsidP="00D953E2">
      <w:pPr>
        <w:widowControl w:val="0"/>
        <w:numPr>
          <w:ilvl w:val="0"/>
          <w:numId w:val="13"/>
        </w:numPr>
        <w:ind w:left="0" w:firstLine="709"/>
        <w:rPr>
          <w:rFonts w:ascii="Times New Roman" w:hAnsi="Times New Roman"/>
          <w:sz w:val="28"/>
          <w:szCs w:val="28"/>
        </w:rPr>
      </w:pPr>
      <w:r w:rsidRPr="00D953E2">
        <w:rPr>
          <w:rFonts w:ascii="Times New Roman" w:hAnsi="Times New Roman"/>
          <w:sz w:val="28"/>
          <w:szCs w:val="28"/>
        </w:rPr>
        <w:t xml:space="preserve">повышение притягательности вложения, реализации на территории внешних по отношению к ней ресурсов; </w:t>
      </w:r>
    </w:p>
    <w:p w:rsidR="00136989" w:rsidRPr="00D953E2" w:rsidRDefault="00136989" w:rsidP="00D953E2">
      <w:pPr>
        <w:widowControl w:val="0"/>
        <w:numPr>
          <w:ilvl w:val="0"/>
          <w:numId w:val="13"/>
        </w:numPr>
        <w:ind w:left="0" w:firstLine="709"/>
        <w:rPr>
          <w:rFonts w:ascii="Times New Roman" w:hAnsi="Times New Roman"/>
          <w:sz w:val="28"/>
          <w:szCs w:val="28"/>
        </w:rPr>
      </w:pPr>
      <w:r w:rsidRPr="00D953E2">
        <w:rPr>
          <w:rFonts w:ascii="Times New Roman" w:hAnsi="Times New Roman"/>
          <w:sz w:val="28"/>
          <w:szCs w:val="28"/>
        </w:rPr>
        <w:t xml:space="preserve">стимулирование приобретения и использования собственных ресурсов территории за ее пределами к ее выгоде и в ее интересах. </w:t>
      </w:r>
    </w:p>
    <w:p w:rsidR="00136989" w:rsidRPr="00D953E2" w:rsidRDefault="00136989" w:rsidP="00D953E2">
      <w:pPr>
        <w:widowControl w:val="0"/>
        <w:rPr>
          <w:rFonts w:ascii="Times New Roman" w:hAnsi="Times New Roman"/>
          <w:sz w:val="28"/>
          <w:szCs w:val="28"/>
        </w:rPr>
      </w:pPr>
      <w:r w:rsidRPr="00D953E2">
        <w:rPr>
          <w:rFonts w:ascii="Times New Roman" w:hAnsi="Times New Roman"/>
          <w:sz w:val="28"/>
          <w:szCs w:val="28"/>
        </w:rPr>
        <w:t xml:space="preserve">Важнейшими инструментами маркетингового анализа территорий являются SWOT-анализ (анализ сил, слабостей, возможностей и угроз), анализ и выбор целевых рынков и позиционирование (определение нынешних и желаемых позиций) территорий. </w:t>
      </w:r>
    </w:p>
    <w:p w:rsidR="00136989" w:rsidRPr="00D953E2" w:rsidRDefault="00136989" w:rsidP="00D953E2">
      <w:pPr>
        <w:widowControl w:val="0"/>
        <w:rPr>
          <w:rFonts w:ascii="Times New Roman" w:hAnsi="Times New Roman"/>
          <w:sz w:val="28"/>
          <w:szCs w:val="28"/>
        </w:rPr>
      </w:pPr>
      <w:r w:rsidRPr="00D953E2">
        <w:rPr>
          <w:rFonts w:ascii="Times New Roman" w:hAnsi="Times New Roman"/>
          <w:sz w:val="28"/>
          <w:szCs w:val="28"/>
        </w:rPr>
        <w:t xml:space="preserve">Четырьмя "китами" маркетинга территорий выступают: </w:t>
      </w:r>
    </w:p>
    <w:p w:rsidR="00136989" w:rsidRPr="00D953E2" w:rsidRDefault="00136989" w:rsidP="00D953E2">
      <w:pPr>
        <w:widowControl w:val="0"/>
        <w:numPr>
          <w:ilvl w:val="0"/>
          <w:numId w:val="14"/>
        </w:numPr>
        <w:ind w:left="0" w:firstLine="709"/>
        <w:rPr>
          <w:rFonts w:ascii="Times New Roman" w:hAnsi="Times New Roman"/>
          <w:sz w:val="28"/>
          <w:szCs w:val="28"/>
        </w:rPr>
      </w:pPr>
      <w:r w:rsidRPr="00D953E2">
        <w:rPr>
          <w:rFonts w:ascii="Times New Roman" w:hAnsi="Times New Roman"/>
          <w:bCs/>
          <w:sz w:val="28"/>
          <w:szCs w:val="28"/>
        </w:rPr>
        <w:t>территориальный продукт</w:t>
      </w:r>
      <w:r w:rsidRPr="00D953E2">
        <w:rPr>
          <w:rFonts w:ascii="Times New Roman" w:hAnsi="Times New Roman"/>
          <w:sz w:val="28"/>
          <w:szCs w:val="28"/>
        </w:rPr>
        <w:t xml:space="preserve"> - ассортимент, количество и качество ресурсов территории, востре</w:t>
      </w:r>
      <w:r w:rsidR="004D7434" w:rsidRPr="00D953E2">
        <w:rPr>
          <w:rFonts w:ascii="Times New Roman" w:hAnsi="Times New Roman"/>
          <w:sz w:val="28"/>
          <w:szCs w:val="28"/>
        </w:rPr>
        <w:t>буемых её потребителями: её</w:t>
      </w:r>
      <w:r w:rsidRPr="00D953E2">
        <w:rPr>
          <w:rFonts w:ascii="Times New Roman" w:hAnsi="Times New Roman"/>
          <w:sz w:val="28"/>
          <w:szCs w:val="28"/>
        </w:rPr>
        <w:t xml:space="preserve"> географическое положение, население (персонал), качество жизни, инфраструктура, способность работать с высокими т</w:t>
      </w:r>
      <w:r w:rsidR="006C41F1" w:rsidRPr="00D953E2">
        <w:rPr>
          <w:rFonts w:ascii="Times New Roman" w:hAnsi="Times New Roman"/>
          <w:sz w:val="28"/>
          <w:szCs w:val="28"/>
        </w:rPr>
        <w:t>ехнологиями, сырье</w:t>
      </w:r>
      <w:r w:rsidRPr="00D953E2">
        <w:rPr>
          <w:rFonts w:ascii="Times New Roman" w:hAnsi="Times New Roman"/>
          <w:sz w:val="28"/>
          <w:szCs w:val="28"/>
        </w:rPr>
        <w:t>вые ресурсы, уровень деловой активности, доступ к "деш</w:t>
      </w:r>
      <w:r w:rsidR="004D7434" w:rsidRPr="00D953E2">
        <w:rPr>
          <w:rFonts w:ascii="Times New Roman" w:hAnsi="Times New Roman"/>
          <w:sz w:val="28"/>
          <w:szCs w:val="28"/>
        </w:rPr>
        <w:t>ё</w:t>
      </w:r>
      <w:r w:rsidRPr="00D953E2">
        <w:rPr>
          <w:rFonts w:ascii="Times New Roman" w:hAnsi="Times New Roman"/>
          <w:sz w:val="28"/>
          <w:szCs w:val="28"/>
        </w:rPr>
        <w:t xml:space="preserve">вым" деньгам, уровень развития сферы поддержки бизнеса, рекламного рынка, аудита, public relations и т.д.; </w:t>
      </w:r>
    </w:p>
    <w:p w:rsidR="00136989" w:rsidRPr="00D953E2" w:rsidRDefault="00136989" w:rsidP="00D953E2">
      <w:pPr>
        <w:widowControl w:val="0"/>
        <w:numPr>
          <w:ilvl w:val="0"/>
          <w:numId w:val="14"/>
        </w:numPr>
        <w:ind w:left="0" w:firstLine="709"/>
        <w:rPr>
          <w:rFonts w:ascii="Times New Roman" w:hAnsi="Times New Roman"/>
          <w:sz w:val="28"/>
          <w:szCs w:val="28"/>
        </w:rPr>
      </w:pPr>
      <w:r w:rsidRPr="00D953E2">
        <w:rPr>
          <w:rFonts w:ascii="Times New Roman" w:hAnsi="Times New Roman"/>
          <w:bCs/>
          <w:sz w:val="28"/>
          <w:szCs w:val="28"/>
        </w:rPr>
        <w:t>цена территориального продукта</w:t>
      </w:r>
      <w:r w:rsidRPr="00D953E2">
        <w:rPr>
          <w:rFonts w:ascii="Times New Roman" w:hAnsi="Times New Roman"/>
          <w:sz w:val="28"/>
          <w:szCs w:val="28"/>
        </w:rPr>
        <w:t xml:space="preserve"> - это затраты, которые несут потребители территории. Для жителей это стоимость жизни, уровень доходов и социальных льгот, стоимость конкретных товаров и услуг на территории; для туристов - стоимость путевок, величина суточных карманных расходов; для корпоративных потребителей на предварительном этапе - это транспортные расходы, питание и проживание групп экспертов и руководителей компании, время и усилия, нужные для получения необходимой информации, стоимость проекта в части стройматериалов и оборудования, подготовка площадки, строительство и т.д. Особую роль играют налоговые льготы и освобождения, правила раздела продукции и вывоза прибыли и др., а также степень комфортности пребывания компании в городе; </w:t>
      </w:r>
    </w:p>
    <w:p w:rsidR="00136989" w:rsidRPr="00D953E2" w:rsidRDefault="00136989" w:rsidP="00D953E2">
      <w:pPr>
        <w:widowControl w:val="0"/>
        <w:numPr>
          <w:ilvl w:val="0"/>
          <w:numId w:val="14"/>
        </w:numPr>
        <w:ind w:left="0" w:firstLine="709"/>
        <w:rPr>
          <w:rFonts w:ascii="Times New Roman" w:hAnsi="Times New Roman"/>
          <w:sz w:val="28"/>
          <w:szCs w:val="28"/>
        </w:rPr>
      </w:pPr>
      <w:r w:rsidRPr="00D953E2">
        <w:rPr>
          <w:rFonts w:ascii="Times New Roman" w:hAnsi="Times New Roman"/>
          <w:bCs/>
          <w:sz w:val="28"/>
          <w:szCs w:val="28"/>
        </w:rPr>
        <w:t>размещение, распределение территориального продукта</w:t>
      </w:r>
      <w:r w:rsidRPr="00D953E2">
        <w:rPr>
          <w:rFonts w:ascii="Times New Roman" w:hAnsi="Times New Roman"/>
          <w:sz w:val="28"/>
          <w:szCs w:val="28"/>
        </w:rPr>
        <w:t xml:space="preserve"> - материальных ресурсов, кадров либо потребителей, высокоинтеллектуального потенциала, возможность современных информационных технологий, сетевых и виртуальных организационных структур; </w:t>
      </w:r>
    </w:p>
    <w:p w:rsidR="008F5954" w:rsidRPr="00D953E2" w:rsidRDefault="00136989" w:rsidP="00D953E2">
      <w:pPr>
        <w:widowControl w:val="0"/>
        <w:numPr>
          <w:ilvl w:val="0"/>
          <w:numId w:val="14"/>
        </w:numPr>
        <w:ind w:left="0" w:firstLine="709"/>
        <w:rPr>
          <w:rFonts w:ascii="Times New Roman" w:hAnsi="Times New Roman"/>
          <w:sz w:val="28"/>
          <w:szCs w:val="28"/>
        </w:rPr>
      </w:pPr>
      <w:r w:rsidRPr="00D953E2">
        <w:rPr>
          <w:rFonts w:ascii="Times New Roman" w:hAnsi="Times New Roman"/>
          <w:bCs/>
          <w:sz w:val="28"/>
          <w:szCs w:val="28"/>
        </w:rPr>
        <w:t>продвижение территории</w:t>
      </w:r>
      <w:r w:rsidRPr="00D953E2">
        <w:rPr>
          <w:rFonts w:ascii="Times New Roman" w:hAnsi="Times New Roman"/>
          <w:sz w:val="28"/>
          <w:szCs w:val="28"/>
        </w:rPr>
        <w:t xml:space="preserve"> - это прежде всего рекламная и PR-кампании, включая определение адресатов и каналов продвижения информа</w:t>
      </w:r>
      <w:r w:rsidR="00A64084" w:rsidRPr="00D953E2">
        <w:rPr>
          <w:rFonts w:ascii="Times New Roman" w:hAnsi="Times New Roman"/>
          <w:sz w:val="28"/>
          <w:szCs w:val="28"/>
        </w:rPr>
        <w:t>ции, её</w:t>
      </w:r>
      <w:r w:rsidRPr="00D953E2">
        <w:rPr>
          <w:rFonts w:ascii="Times New Roman" w:hAnsi="Times New Roman"/>
          <w:sz w:val="28"/>
          <w:szCs w:val="28"/>
        </w:rPr>
        <w:t xml:space="preserve"> о</w:t>
      </w:r>
      <w:r w:rsidR="004D7434" w:rsidRPr="00D953E2">
        <w:rPr>
          <w:rFonts w:ascii="Times New Roman" w:hAnsi="Times New Roman"/>
          <w:sz w:val="28"/>
          <w:szCs w:val="28"/>
        </w:rPr>
        <w:t>птимальных форм, носителей, объё</w:t>
      </w:r>
      <w:r w:rsidRPr="00D953E2">
        <w:rPr>
          <w:rFonts w:ascii="Times New Roman" w:hAnsi="Times New Roman"/>
          <w:sz w:val="28"/>
          <w:szCs w:val="28"/>
        </w:rPr>
        <w:t>мов, временных режимов ее предъявления</w:t>
      </w:r>
      <w:r w:rsidR="00B1174B" w:rsidRPr="00D953E2">
        <w:rPr>
          <w:rFonts w:ascii="Times New Roman" w:hAnsi="Times New Roman"/>
          <w:sz w:val="28"/>
          <w:szCs w:val="28"/>
        </w:rPr>
        <w:t xml:space="preserve"> </w:t>
      </w:r>
      <w:r w:rsidR="008F5954" w:rsidRPr="00D953E2">
        <w:rPr>
          <w:rFonts w:ascii="Times New Roman" w:hAnsi="Times New Roman"/>
          <w:sz w:val="28"/>
          <w:szCs w:val="28"/>
        </w:rPr>
        <w:t>[</w:t>
      </w:r>
      <w:r w:rsidR="00B1174B" w:rsidRPr="00D953E2">
        <w:rPr>
          <w:rFonts w:ascii="Times New Roman" w:hAnsi="Times New Roman"/>
          <w:sz w:val="28"/>
          <w:szCs w:val="28"/>
        </w:rPr>
        <w:t>17].</w:t>
      </w:r>
      <w:r w:rsidR="00D953E2">
        <w:rPr>
          <w:rFonts w:ascii="Times New Roman" w:hAnsi="Times New Roman"/>
          <w:sz w:val="28"/>
          <w:szCs w:val="28"/>
        </w:rPr>
        <w:t xml:space="preserve"> </w:t>
      </w:r>
    </w:p>
    <w:p w:rsidR="00A64084" w:rsidRPr="00D953E2" w:rsidRDefault="00A64084" w:rsidP="00D953E2">
      <w:pPr>
        <w:widowControl w:val="0"/>
        <w:rPr>
          <w:rFonts w:ascii="Times New Roman" w:hAnsi="Times New Roman"/>
          <w:sz w:val="28"/>
          <w:szCs w:val="28"/>
        </w:rPr>
      </w:pPr>
      <w:r w:rsidRPr="00D953E2">
        <w:rPr>
          <w:rFonts w:ascii="Times New Roman" w:hAnsi="Times New Roman"/>
          <w:sz w:val="28"/>
          <w:szCs w:val="28"/>
        </w:rPr>
        <w:t xml:space="preserve"> </w:t>
      </w:r>
      <w:r w:rsidR="00436725" w:rsidRPr="00D953E2">
        <w:rPr>
          <w:rFonts w:ascii="Times New Roman" w:hAnsi="Times New Roman"/>
          <w:sz w:val="28"/>
          <w:szCs w:val="28"/>
        </w:rPr>
        <w:t xml:space="preserve">Значение информационных механизмов управления </w:t>
      </w:r>
      <w:r w:rsidR="004D7434" w:rsidRPr="00D953E2">
        <w:rPr>
          <w:rFonts w:ascii="Times New Roman" w:hAnsi="Times New Roman"/>
          <w:sz w:val="28"/>
          <w:szCs w:val="28"/>
        </w:rPr>
        <w:t>муниципальной терри</w:t>
      </w:r>
      <w:r w:rsidRPr="00D953E2">
        <w:rPr>
          <w:rFonts w:ascii="Times New Roman" w:hAnsi="Times New Roman"/>
          <w:sz w:val="28"/>
          <w:szCs w:val="28"/>
        </w:rPr>
        <w:t>торией</w:t>
      </w:r>
      <w:r w:rsidR="004D7434" w:rsidRPr="00D953E2">
        <w:rPr>
          <w:rFonts w:ascii="Times New Roman" w:hAnsi="Times New Roman"/>
          <w:sz w:val="28"/>
          <w:szCs w:val="28"/>
        </w:rPr>
        <w:t xml:space="preserve"> </w:t>
      </w:r>
      <w:r w:rsidR="00436725" w:rsidRPr="00D953E2">
        <w:rPr>
          <w:rFonts w:ascii="Times New Roman" w:hAnsi="Times New Roman"/>
          <w:sz w:val="28"/>
          <w:szCs w:val="28"/>
        </w:rPr>
        <w:t xml:space="preserve">состоит в возможности целенаправленных изменений состояния и динамики развития социально-экономической системы </w:t>
      </w:r>
      <w:r w:rsidR="004D7434" w:rsidRPr="00D953E2">
        <w:rPr>
          <w:rFonts w:ascii="Times New Roman" w:hAnsi="Times New Roman"/>
          <w:sz w:val="28"/>
          <w:szCs w:val="28"/>
        </w:rPr>
        <w:t xml:space="preserve">в её пределах </w:t>
      </w:r>
      <w:r w:rsidR="00436725" w:rsidRPr="00D953E2">
        <w:rPr>
          <w:rFonts w:ascii="Times New Roman" w:hAnsi="Times New Roman"/>
          <w:sz w:val="28"/>
          <w:szCs w:val="28"/>
        </w:rPr>
        <w:t xml:space="preserve">при использовании информации как фактора, обеспечивающего процесс самоорганизации и принятия управленческих решений в исследуемой системе. </w:t>
      </w:r>
    </w:p>
    <w:p w:rsidR="00436725" w:rsidRPr="00D953E2" w:rsidRDefault="00436725" w:rsidP="00D953E2">
      <w:pPr>
        <w:widowControl w:val="0"/>
        <w:rPr>
          <w:rFonts w:ascii="Times New Roman" w:hAnsi="Times New Roman"/>
          <w:sz w:val="28"/>
          <w:szCs w:val="28"/>
        </w:rPr>
      </w:pPr>
      <w:r w:rsidRPr="00D953E2">
        <w:rPr>
          <w:rFonts w:ascii="Times New Roman" w:hAnsi="Times New Roman"/>
          <w:sz w:val="28"/>
          <w:szCs w:val="28"/>
        </w:rPr>
        <w:t xml:space="preserve">В контексте повышения эффективности </w:t>
      </w:r>
      <w:r w:rsidR="004D7434" w:rsidRPr="00D953E2">
        <w:rPr>
          <w:rFonts w:ascii="Times New Roman" w:hAnsi="Times New Roman"/>
          <w:sz w:val="28"/>
          <w:szCs w:val="28"/>
        </w:rPr>
        <w:t xml:space="preserve">управления территорией </w:t>
      </w:r>
      <w:r w:rsidRPr="00D953E2">
        <w:rPr>
          <w:rFonts w:ascii="Times New Roman" w:hAnsi="Times New Roman"/>
          <w:sz w:val="28"/>
          <w:szCs w:val="28"/>
        </w:rPr>
        <w:t xml:space="preserve">следует говорить о реализации следующих основных мероприятий: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совершенствование информационной инфраструктуры системы управления</w:t>
      </w:r>
      <w:r w:rsidR="00A64084" w:rsidRPr="00D953E2">
        <w:rPr>
          <w:sz w:val="28"/>
          <w:szCs w:val="28"/>
        </w:rPr>
        <w:t xml:space="preserve"> землями муниципальных образований</w:t>
      </w:r>
      <w:r w:rsidRPr="00D953E2">
        <w:rPr>
          <w:sz w:val="28"/>
          <w:szCs w:val="28"/>
        </w:rPr>
        <w:t xml:space="preserve">;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развитие системы оказания публичных услуг на основе внедрения «безбумажных» информационно-коммуникационных технологий. </w:t>
      </w:r>
    </w:p>
    <w:p w:rsidR="00436725" w:rsidRPr="00D953E2" w:rsidRDefault="00275D14" w:rsidP="00D953E2">
      <w:pPr>
        <w:pStyle w:val="a9"/>
        <w:widowControl w:val="0"/>
        <w:spacing w:before="0" w:beforeAutospacing="0" w:after="0" w:afterAutospacing="0" w:line="360" w:lineRule="auto"/>
        <w:ind w:firstLine="709"/>
        <w:jc w:val="both"/>
        <w:rPr>
          <w:sz w:val="28"/>
          <w:szCs w:val="28"/>
        </w:rPr>
      </w:pPr>
      <w:r w:rsidRPr="00D953E2">
        <w:rPr>
          <w:sz w:val="28"/>
          <w:szCs w:val="28"/>
        </w:rPr>
        <w:t>Считаю</w:t>
      </w:r>
      <w:r w:rsidR="00436725" w:rsidRPr="00D953E2">
        <w:rPr>
          <w:sz w:val="28"/>
          <w:szCs w:val="28"/>
        </w:rPr>
        <w:t xml:space="preserve">, что в рамках решения обозначенных проблем актуальным будет использование в муниципальном управлении геоинформационных систем (ГИС), решающих задачу комплексного подхода к развитию городской территории. В том случае, когда в муниципальном образовании используется централизованная муниципальная ГИС, все сотрудники муниципального управления и городских служб имеют возможность получать регламентированный доступ к актуальным данным ГИС, при этом затрачивая гораздо меньшее время на их поиск, анализ и обобщение.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Таким образом, </w:t>
      </w:r>
      <w:r w:rsidR="00FB0A93" w:rsidRPr="00D953E2">
        <w:rPr>
          <w:sz w:val="28"/>
          <w:szCs w:val="28"/>
        </w:rPr>
        <w:t xml:space="preserve">мною </w:t>
      </w:r>
      <w:r w:rsidRPr="00D953E2">
        <w:rPr>
          <w:sz w:val="28"/>
          <w:szCs w:val="28"/>
        </w:rPr>
        <w:t xml:space="preserve">сформулированы основные направления совершенствования механизмов </w:t>
      </w:r>
      <w:r w:rsidR="00FB0A93" w:rsidRPr="00D953E2">
        <w:rPr>
          <w:sz w:val="28"/>
          <w:szCs w:val="28"/>
        </w:rPr>
        <w:t>управления муниципальной территорией</w:t>
      </w:r>
      <w:r w:rsidRPr="00D953E2">
        <w:rPr>
          <w:sz w:val="28"/>
          <w:szCs w:val="28"/>
        </w:rPr>
        <w:t xml:space="preserve">: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1) совершенствование экономических механизмов:</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w:t>
      </w:r>
      <w:r w:rsidR="00123751" w:rsidRPr="00D953E2">
        <w:rPr>
          <w:sz w:val="28"/>
          <w:szCs w:val="28"/>
        </w:rPr>
        <w:t>размещение на территории объектов землепользования</w:t>
      </w:r>
      <w:r w:rsidR="00D953E2">
        <w:rPr>
          <w:sz w:val="28"/>
          <w:szCs w:val="28"/>
        </w:rPr>
        <w:t xml:space="preserve"> </w:t>
      </w:r>
      <w:r w:rsidR="00123751" w:rsidRPr="00D953E2">
        <w:rPr>
          <w:sz w:val="28"/>
          <w:szCs w:val="28"/>
        </w:rPr>
        <w:t xml:space="preserve">с целью развития доходной базы муниципалитета </w:t>
      </w:r>
      <w:r w:rsidR="00A038C5" w:rsidRPr="00D953E2">
        <w:rPr>
          <w:sz w:val="28"/>
          <w:szCs w:val="28"/>
        </w:rPr>
        <w:t>при помощи</w:t>
      </w:r>
      <w:r w:rsidR="00123751" w:rsidRPr="00D953E2">
        <w:rPr>
          <w:sz w:val="28"/>
          <w:szCs w:val="28"/>
        </w:rPr>
        <w:t xml:space="preserve"> налогов, поступающих от них за счёт их функционирования</w:t>
      </w:r>
      <w:r w:rsidRPr="00D953E2">
        <w:rPr>
          <w:sz w:val="28"/>
          <w:szCs w:val="28"/>
        </w:rPr>
        <w:t xml:space="preserve">;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эффективность экономической стратегии развития </w:t>
      </w:r>
      <w:r w:rsidR="00275D14" w:rsidRPr="00D953E2">
        <w:rPr>
          <w:sz w:val="28"/>
          <w:szCs w:val="28"/>
        </w:rPr>
        <w:t xml:space="preserve">управления </w:t>
      </w:r>
      <w:r w:rsidRPr="00D953E2">
        <w:rPr>
          <w:sz w:val="28"/>
          <w:szCs w:val="28"/>
        </w:rPr>
        <w:t>муни</w:t>
      </w:r>
      <w:r w:rsidR="00275D14" w:rsidRPr="00D953E2">
        <w:rPr>
          <w:sz w:val="28"/>
          <w:szCs w:val="28"/>
        </w:rPr>
        <w:t>ципальной</w:t>
      </w:r>
      <w:r w:rsidRPr="00D953E2">
        <w:rPr>
          <w:sz w:val="28"/>
          <w:szCs w:val="28"/>
        </w:rPr>
        <w:t xml:space="preserve"> </w:t>
      </w:r>
      <w:r w:rsidR="00275D14" w:rsidRPr="00D953E2">
        <w:rPr>
          <w:sz w:val="28"/>
          <w:szCs w:val="28"/>
        </w:rPr>
        <w:t xml:space="preserve">территории </w:t>
      </w:r>
      <w:r w:rsidRPr="00D953E2">
        <w:rPr>
          <w:sz w:val="28"/>
          <w:szCs w:val="28"/>
        </w:rPr>
        <w:t>с целью перехода к сбалансированным показателям стратегического развития муниципальных образований;</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2) совершенствование организационно-правовых механизмов:</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совершенствование механизма ответственности органов власти муниципального образования</w:t>
      </w:r>
      <w:r w:rsidR="00275D14" w:rsidRPr="00D953E2">
        <w:rPr>
          <w:sz w:val="28"/>
          <w:szCs w:val="28"/>
        </w:rPr>
        <w:t xml:space="preserve"> за строительство объектов землепользования</w:t>
      </w:r>
      <w:r w:rsidRPr="00D953E2">
        <w:rPr>
          <w:sz w:val="28"/>
          <w:szCs w:val="28"/>
        </w:rPr>
        <w:t xml:space="preserve"> перед местным населением;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совершенствование механизма муниципального внутрисистемного контроля </w:t>
      </w:r>
      <w:r w:rsidR="00275D14" w:rsidRPr="00D953E2">
        <w:rPr>
          <w:sz w:val="28"/>
          <w:szCs w:val="28"/>
        </w:rPr>
        <w:t xml:space="preserve">за развитие инфраструктуры </w:t>
      </w:r>
      <w:r w:rsidRPr="00D953E2">
        <w:rPr>
          <w:sz w:val="28"/>
          <w:szCs w:val="28"/>
        </w:rPr>
        <w:t xml:space="preserve">в отношении органов власти муниципальных образований.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3) совершенствование политических механизмов:</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введение в муниципальное управление контрактного менеджмента и расширение участия граждан в принятии стратегических политических и экономических решений</w:t>
      </w:r>
      <w:r w:rsidR="00275D14" w:rsidRPr="00D953E2">
        <w:rPr>
          <w:sz w:val="28"/>
          <w:szCs w:val="28"/>
        </w:rPr>
        <w:t xml:space="preserve"> в развитии территории</w:t>
      </w:r>
      <w:r w:rsidRPr="00D953E2">
        <w:rPr>
          <w:sz w:val="28"/>
          <w:szCs w:val="28"/>
        </w:rPr>
        <w:t>;</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4) совершенствование социальных механизмов:</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проведение регулярного мониторинга с целью определения </w:t>
      </w:r>
      <w:r w:rsidR="00A038C5" w:rsidRPr="00D953E2">
        <w:rPr>
          <w:sz w:val="28"/>
          <w:szCs w:val="28"/>
        </w:rPr>
        <w:t>основных потребностей насел</w:t>
      </w:r>
      <w:r w:rsidR="00275D14" w:rsidRPr="00D953E2">
        <w:rPr>
          <w:sz w:val="28"/>
          <w:szCs w:val="28"/>
        </w:rPr>
        <w:t>ения</w:t>
      </w:r>
      <w:r w:rsidR="00A038C5" w:rsidRPr="00D953E2">
        <w:rPr>
          <w:sz w:val="28"/>
          <w:szCs w:val="28"/>
        </w:rPr>
        <w:t xml:space="preserve"> в инфраструктуре</w:t>
      </w:r>
      <w:r w:rsidR="00275D14" w:rsidRPr="00D953E2">
        <w:rPr>
          <w:sz w:val="28"/>
          <w:szCs w:val="28"/>
        </w:rPr>
        <w:t>,</w:t>
      </w:r>
      <w:r w:rsidR="00A038C5" w:rsidRPr="00D953E2">
        <w:rPr>
          <w:sz w:val="28"/>
          <w:szCs w:val="28"/>
        </w:rPr>
        <w:t xml:space="preserve"> объектах </w:t>
      </w:r>
      <w:r w:rsidR="00275D14" w:rsidRPr="00D953E2">
        <w:rPr>
          <w:sz w:val="28"/>
          <w:szCs w:val="28"/>
        </w:rPr>
        <w:t xml:space="preserve">строительства </w:t>
      </w:r>
      <w:r w:rsidRPr="00D953E2">
        <w:rPr>
          <w:sz w:val="28"/>
          <w:szCs w:val="28"/>
        </w:rPr>
        <w:t>муниципального образования, выявления социальных про</w:t>
      </w:r>
      <w:r w:rsidR="00275D14" w:rsidRPr="00D953E2">
        <w:rPr>
          <w:sz w:val="28"/>
          <w:szCs w:val="28"/>
        </w:rPr>
        <w:t>блем и учё</w:t>
      </w:r>
      <w:r w:rsidRPr="00D953E2">
        <w:rPr>
          <w:sz w:val="28"/>
          <w:szCs w:val="28"/>
        </w:rPr>
        <w:t>та его результатов при формировании плана стратегического развития муниципальн</w:t>
      </w:r>
      <w:r w:rsidR="00275D14" w:rsidRPr="00D953E2">
        <w:rPr>
          <w:sz w:val="28"/>
          <w:szCs w:val="28"/>
        </w:rPr>
        <w:t>ой</w:t>
      </w:r>
      <w:r w:rsidR="00A038C5" w:rsidRPr="00D953E2">
        <w:rPr>
          <w:sz w:val="28"/>
          <w:szCs w:val="28"/>
        </w:rPr>
        <w:t xml:space="preserve"> территории</w:t>
      </w:r>
      <w:r w:rsidRPr="00D953E2">
        <w:rPr>
          <w:sz w:val="28"/>
          <w:szCs w:val="28"/>
        </w:rPr>
        <w:t xml:space="preserve">;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развитие муниципального маркетинга</w:t>
      </w:r>
      <w:r w:rsidR="00A038C5" w:rsidRPr="00D953E2">
        <w:rPr>
          <w:sz w:val="28"/>
          <w:szCs w:val="28"/>
        </w:rPr>
        <w:t xml:space="preserve"> муниц</w:t>
      </w:r>
      <w:r w:rsidR="00275D14" w:rsidRPr="00D953E2">
        <w:rPr>
          <w:sz w:val="28"/>
          <w:szCs w:val="28"/>
        </w:rPr>
        <w:t>ипальной</w:t>
      </w:r>
      <w:r w:rsidR="00D953E2">
        <w:rPr>
          <w:sz w:val="28"/>
          <w:szCs w:val="28"/>
        </w:rPr>
        <w:t xml:space="preserve"> </w:t>
      </w:r>
      <w:r w:rsidR="00A038C5" w:rsidRPr="00D953E2">
        <w:rPr>
          <w:sz w:val="28"/>
          <w:szCs w:val="28"/>
        </w:rPr>
        <w:t>тер</w:t>
      </w:r>
      <w:r w:rsidR="00275D14" w:rsidRPr="00D953E2">
        <w:rPr>
          <w:sz w:val="28"/>
          <w:szCs w:val="28"/>
        </w:rPr>
        <w:t>ри</w:t>
      </w:r>
      <w:r w:rsidR="00A038C5" w:rsidRPr="00D953E2">
        <w:rPr>
          <w:sz w:val="28"/>
          <w:szCs w:val="28"/>
        </w:rPr>
        <w:t>т</w:t>
      </w:r>
      <w:r w:rsidR="00275D14" w:rsidRPr="00D953E2">
        <w:rPr>
          <w:sz w:val="28"/>
          <w:szCs w:val="28"/>
        </w:rPr>
        <w:t>ории</w:t>
      </w:r>
      <w:r w:rsidRPr="00D953E2">
        <w:rPr>
          <w:sz w:val="28"/>
          <w:szCs w:val="28"/>
        </w:rPr>
        <w:t>;</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5) совершенствование информационных механизмов:</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совершенствование информационной инфраструктуры системы муниципального управления</w:t>
      </w:r>
      <w:r w:rsidR="00D67AF6" w:rsidRPr="00D953E2">
        <w:rPr>
          <w:sz w:val="28"/>
          <w:szCs w:val="28"/>
        </w:rPr>
        <w:t xml:space="preserve"> территорией</w:t>
      </w:r>
      <w:r w:rsidRPr="00D953E2">
        <w:rPr>
          <w:sz w:val="28"/>
          <w:szCs w:val="28"/>
        </w:rPr>
        <w:t xml:space="preserve">;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xml:space="preserve">- развитие системы оказания публичных услуг на основе внедрения «безбумажных» информационно-коммуникационных технологий; </w:t>
      </w:r>
    </w:p>
    <w:p w:rsidR="00436725" w:rsidRPr="00D953E2" w:rsidRDefault="00436725" w:rsidP="00D953E2">
      <w:pPr>
        <w:pStyle w:val="a9"/>
        <w:widowControl w:val="0"/>
        <w:spacing w:before="0" w:beforeAutospacing="0" w:after="0" w:afterAutospacing="0" w:line="360" w:lineRule="auto"/>
        <w:ind w:firstLine="709"/>
        <w:jc w:val="both"/>
        <w:rPr>
          <w:sz w:val="28"/>
          <w:szCs w:val="28"/>
        </w:rPr>
      </w:pPr>
      <w:r w:rsidRPr="00D953E2">
        <w:rPr>
          <w:sz w:val="28"/>
          <w:szCs w:val="28"/>
        </w:rPr>
        <w:t>- использование в муниципальном управлении геоинформационных систе</w:t>
      </w:r>
      <w:r w:rsidR="00B1174B" w:rsidRPr="00D953E2">
        <w:rPr>
          <w:sz w:val="28"/>
          <w:szCs w:val="28"/>
        </w:rPr>
        <w:t>м (ГИС)</w:t>
      </w:r>
      <w:r w:rsidR="00943A95" w:rsidRPr="00D953E2">
        <w:rPr>
          <w:sz w:val="28"/>
          <w:szCs w:val="28"/>
        </w:rPr>
        <w:t xml:space="preserve"> [</w:t>
      </w:r>
      <w:r w:rsidR="00B1174B" w:rsidRPr="00D953E2">
        <w:rPr>
          <w:sz w:val="28"/>
          <w:szCs w:val="28"/>
        </w:rPr>
        <w:t>34</w:t>
      </w:r>
      <w:r w:rsidR="00943A95" w:rsidRPr="00D953E2">
        <w:rPr>
          <w:sz w:val="28"/>
          <w:szCs w:val="28"/>
        </w:rPr>
        <w:t>]</w:t>
      </w:r>
      <w:r w:rsidR="00B1174B" w:rsidRPr="00D953E2">
        <w:rPr>
          <w:sz w:val="28"/>
          <w:szCs w:val="28"/>
        </w:rPr>
        <w:t>.</w:t>
      </w:r>
      <w:r w:rsidR="00943A95" w:rsidRPr="00D953E2">
        <w:rPr>
          <w:sz w:val="28"/>
          <w:szCs w:val="28"/>
        </w:rPr>
        <w:t xml:space="preserve"> </w:t>
      </w:r>
    </w:p>
    <w:p w:rsidR="00D953E2" w:rsidRDefault="00D953E2">
      <w:pPr>
        <w:rPr>
          <w:rFonts w:ascii="Times New Roman" w:hAnsi="Times New Roman"/>
          <w:b/>
          <w:sz w:val="28"/>
          <w:szCs w:val="32"/>
        </w:rPr>
      </w:pPr>
      <w:r>
        <w:rPr>
          <w:rFonts w:ascii="Times New Roman" w:hAnsi="Times New Roman"/>
          <w:b/>
          <w:sz w:val="28"/>
          <w:szCs w:val="32"/>
        </w:rPr>
        <w:br w:type="page"/>
      </w:r>
    </w:p>
    <w:p w:rsidR="00FD4406" w:rsidRPr="00D953E2" w:rsidRDefault="00FD4406" w:rsidP="00D953E2">
      <w:pPr>
        <w:widowControl w:val="0"/>
        <w:rPr>
          <w:rFonts w:ascii="Times New Roman" w:hAnsi="Times New Roman"/>
          <w:b/>
          <w:sz w:val="28"/>
          <w:szCs w:val="32"/>
        </w:rPr>
      </w:pPr>
      <w:r w:rsidRPr="00D953E2">
        <w:rPr>
          <w:rFonts w:ascii="Times New Roman" w:hAnsi="Times New Roman"/>
          <w:b/>
          <w:sz w:val="28"/>
          <w:szCs w:val="32"/>
        </w:rPr>
        <w:t>Заключение</w:t>
      </w:r>
    </w:p>
    <w:p w:rsidR="006574FF" w:rsidRPr="00D953E2" w:rsidRDefault="006574FF" w:rsidP="00D953E2">
      <w:pPr>
        <w:widowControl w:val="0"/>
        <w:rPr>
          <w:rFonts w:ascii="Times New Roman" w:hAnsi="Times New Roman"/>
          <w:b/>
          <w:sz w:val="28"/>
          <w:szCs w:val="32"/>
        </w:rPr>
      </w:pP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Муниципальная </w:t>
      </w:r>
      <w:r w:rsidR="00943A95" w:rsidRPr="00D953E2">
        <w:rPr>
          <w:rFonts w:ascii="Times New Roman" w:hAnsi="Times New Roman"/>
          <w:sz w:val="28"/>
          <w:szCs w:val="28"/>
        </w:rPr>
        <w:t xml:space="preserve">территория </w:t>
      </w:r>
      <w:r w:rsidRPr="00D953E2">
        <w:rPr>
          <w:rFonts w:ascii="Times New Roman" w:hAnsi="Times New Roman"/>
          <w:sz w:val="28"/>
          <w:szCs w:val="28"/>
        </w:rPr>
        <w:t xml:space="preserve">наряду с местными финансами составляет экономическую основу местного самоуправления. Сейчас, не смотря на тотальную приватизацию всего и вся, государство и муниципалитеты остаются крупными собственниками имущества. Вопросы формирования, эффективного управления и распоряжения муниципальной собственностью, поэтому являются весьма актуальными в нынешних экономических условиях.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Экономический механизм управления </w:t>
      </w:r>
      <w:r w:rsidR="00943A95" w:rsidRPr="00D953E2">
        <w:rPr>
          <w:rFonts w:ascii="Times New Roman" w:hAnsi="Times New Roman"/>
          <w:sz w:val="28"/>
          <w:szCs w:val="28"/>
        </w:rPr>
        <w:t xml:space="preserve">территорией </w:t>
      </w:r>
      <w:r w:rsidRPr="00D953E2">
        <w:rPr>
          <w:rFonts w:ascii="Times New Roman" w:hAnsi="Times New Roman"/>
          <w:sz w:val="28"/>
          <w:szCs w:val="28"/>
        </w:rPr>
        <w:t>города представляет собой комплекс законодательных, нормативных, административных актов и экономических дей</w:t>
      </w:r>
      <w:r w:rsidR="00406997" w:rsidRPr="00D953E2">
        <w:rPr>
          <w:rFonts w:ascii="Times New Roman" w:hAnsi="Times New Roman"/>
          <w:sz w:val="28"/>
          <w:szCs w:val="28"/>
        </w:rPr>
        <w:t>ствий органов власти, объединё</w:t>
      </w:r>
      <w:r w:rsidRPr="00D953E2">
        <w:rPr>
          <w:rFonts w:ascii="Times New Roman" w:hAnsi="Times New Roman"/>
          <w:sz w:val="28"/>
          <w:szCs w:val="28"/>
        </w:rPr>
        <w:t xml:space="preserve">нных единой политикой и нацеленных на сбалансированное развитие жизнедеятельности городского сообщества.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Система управления муниципальной недвижимостью имеет свою специфику, определяемую в основном спецификой использования муниципальной недвижимости.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Критерием эффективности использования муниципального имущества</w:t>
      </w:r>
      <w:r w:rsidR="00943A95" w:rsidRPr="00D953E2">
        <w:rPr>
          <w:rFonts w:ascii="Times New Roman" w:hAnsi="Times New Roman"/>
          <w:sz w:val="28"/>
          <w:szCs w:val="28"/>
        </w:rPr>
        <w:t xml:space="preserve"> (в т.ч. и территории)</w:t>
      </w:r>
      <w:r w:rsidRPr="00D953E2">
        <w:rPr>
          <w:rFonts w:ascii="Times New Roman" w:hAnsi="Times New Roman"/>
          <w:sz w:val="28"/>
          <w:szCs w:val="28"/>
        </w:rPr>
        <w:t xml:space="preserve"> может выступать рациональность размеще</w:t>
      </w:r>
      <w:r w:rsidR="00406997" w:rsidRPr="00D953E2">
        <w:rPr>
          <w:rFonts w:ascii="Times New Roman" w:hAnsi="Times New Roman"/>
          <w:sz w:val="28"/>
          <w:szCs w:val="28"/>
        </w:rPr>
        <w:t>ния разнообразных объектов с учё</w:t>
      </w:r>
      <w:r w:rsidRPr="00D953E2">
        <w:rPr>
          <w:rFonts w:ascii="Times New Roman" w:hAnsi="Times New Roman"/>
          <w:sz w:val="28"/>
          <w:szCs w:val="28"/>
        </w:rPr>
        <w:t xml:space="preserve">том специфики положения и уровня развития различных районов города, а также сочетания общегородских и местных интересов природопользования, экологической безопасности и т.д.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Выделяют три аспекта, с позиций которых оценивается эффективность использования муниципальной недвижимости: земельный; градостроительный; природоохранный.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С позиций первого аспекта эффективность выражается максимальной суммой собираемых земельных платежей, с позиций второго – созданием пространственных условий развития материальной базы многоотраслевого комплекса города; с позиций третьего – максимальным сохранением ценных природных ландшафтов и обеспечением экологического равновесия, положительно сказывающегося, в конечном итоге, на здоровье населения.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На основании оценки эффективности использования объектов муниципальной недвижимости можно проводить планирование вариантов использования объектов недвижимости (продажа, сдача в аренду, передача в управление, передача в залог, внесение в качестве вклада в уставный капитал создаваемого общества). </w:t>
      </w:r>
    </w:p>
    <w:p w:rsidR="00CA22A4"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Общим основанием для планирования проведения любого из перечисленных мероприятий является определение реальной рыночной стоимости объекта недвижимости. Основным критерием отбора варианта является максимальный доход от реализации того или иного варианта использования объекта недвижимости. </w:t>
      </w:r>
    </w:p>
    <w:p w:rsidR="00406997" w:rsidRPr="00D953E2" w:rsidRDefault="00CA22A4" w:rsidP="00D953E2">
      <w:pPr>
        <w:widowControl w:val="0"/>
        <w:rPr>
          <w:rFonts w:ascii="Times New Roman" w:hAnsi="Times New Roman"/>
          <w:sz w:val="28"/>
          <w:szCs w:val="28"/>
        </w:rPr>
      </w:pPr>
      <w:r w:rsidRPr="00D953E2">
        <w:rPr>
          <w:rFonts w:ascii="Times New Roman" w:hAnsi="Times New Roman"/>
          <w:sz w:val="28"/>
          <w:szCs w:val="28"/>
        </w:rPr>
        <w:t xml:space="preserve">Бюджетная эффективность организаций, использующих городское имущество, а также организаций, в уставном капитале которых есть доля муниципалитета, рассчитывается как отношение суммы всех поступлений в бюджет и внебюджетные фонды города за анализируемый период (за вычетом льгот) к стоимости имущества, принадлежащего муниципалитету. </w:t>
      </w:r>
    </w:p>
    <w:p w:rsidR="00CA22A4" w:rsidRPr="00D953E2" w:rsidRDefault="00406997" w:rsidP="00D953E2">
      <w:pPr>
        <w:widowControl w:val="0"/>
        <w:rPr>
          <w:rFonts w:ascii="Times New Roman" w:hAnsi="Times New Roman"/>
          <w:sz w:val="28"/>
          <w:szCs w:val="28"/>
        </w:rPr>
      </w:pPr>
      <w:r w:rsidRPr="00D953E2">
        <w:rPr>
          <w:rFonts w:ascii="Times New Roman" w:hAnsi="Times New Roman"/>
          <w:sz w:val="28"/>
          <w:szCs w:val="28"/>
        </w:rPr>
        <w:t>М</w:t>
      </w:r>
      <w:r w:rsidR="00CA22A4" w:rsidRPr="00D953E2">
        <w:rPr>
          <w:rFonts w:ascii="Times New Roman" w:hAnsi="Times New Roman"/>
          <w:sz w:val="28"/>
          <w:szCs w:val="28"/>
        </w:rPr>
        <w:t xml:space="preserve">ожно выделить следующие задачи экономического механизма эффективного управления муниципальной собственностью: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создание благоприятного экономического климата для функционирования хозяйствующих субъектов;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совершенствование экономических условий для развития малого и среднего предпринимательства;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финансовое оздоровление хозяйствующих субъектов посредством предоставления ресурсов города и различных льгот;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формирование благоприятных условий для привлечения инвестиций в реальный сектор экономики для производственного, технологического и социального развития предприятий, создания конкурентоспособной продукции и услуг;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стимулирование прозрачности капиталов и привлечение инвестиций;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координация деятельности предприятий, связанных технологическими цепочками;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согласование мер государственного протекционизма и поддержки отечественного производителя с требованиями рынка и финансовыми возможностями города;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управление долгами и правами требования города как частью нематериальных активов;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стимулирование внутренних преобразований на предприятиях и содействие их реструктуризации, необходимой для успешной работы в условиях рыночной экономики;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использование долей (пакетов акций), находящихся в собственности города, как эффективного средства управления хозяйствующими субъектами и источник доходов города; </w:t>
      </w:r>
    </w:p>
    <w:p w:rsidR="00CA22A4" w:rsidRPr="00D953E2" w:rsidRDefault="00CA22A4" w:rsidP="00D953E2">
      <w:pPr>
        <w:widowControl w:val="0"/>
        <w:numPr>
          <w:ilvl w:val="0"/>
          <w:numId w:val="6"/>
        </w:numPr>
        <w:ind w:left="0" w:firstLine="709"/>
        <w:rPr>
          <w:rFonts w:ascii="Times New Roman" w:hAnsi="Times New Roman"/>
          <w:sz w:val="28"/>
          <w:szCs w:val="28"/>
        </w:rPr>
      </w:pPr>
      <w:r w:rsidRPr="00D953E2">
        <w:rPr>
          <w:rFonts w:ascii="Times New Roman" w:hAnsi="Times New Roman"/>
          <w:sz w:val="28"/>
          <w:szCs w:val="28"/>
        </w:rPr>
        <w:t xml:space="preserve">оптимизация структуры собственности города. </w:t>
      </w:r>
    </w:p>
    <w:p w:rsidR="00CA22A4" w:rsidRPr="00D953E2" w:rsidRDefault="00406997" w:rsidP="00D953E2">
      <w:pPr>
        <w:widowControl w:val="0"/>
        <w:rPr>
          <w:rFonts w:ascii="Times New Roman" w:hAnsi="Times New Roman"/>
          <w:sz w:val="28"/>
          <w:szCs w:val="28"/>
        </w:rPr>
      </w:pPr>
      <w:r w:rsidRPr="00D953E2">
        <w:rPr>
          <w:rFonts w:ascii="Times New Roman" w:hAnsi="Times New Roman"/>
          <w:sz w:val="28"/>
          <w:szCs w:val="28"/>
        </w:rPr>
        <w:t>К</w:t>
      </w:r>
      <w:r w:rsidR="00CA22A4" w:rsidRPr="00D953E2">
        <w:rPr>
          <w:rFonts w:ascii="Times New Roman" w:hAnsi="Times New Roman"/>
          <w:sz w:val="28"/>
          <w:szCs w:val="28"/>
        </w:rPr>
        <w:t xml:space="preserve">онтроль над достижением эффективности управления может осуществляться по следующим направлениям: </w:t>
      </w:r>
    </w:p>
    <w:p w:rsidR="00CA22A4" w:rsidRPr="00D953E2" w:rsidRDefault="00CA22A4" w:rsidP="00D953E2">
      <w:pPr>
        <w:widowControl w:val="0"/>
        <w:numPr>
          <w:ilvl w:val="0"/>
          <w:numId w:val="7"/>
        </w:numPr>
        <w:ind w:left="0" w:firstLine="709"/>
        <w:rPr>
          <w:rFonts w:ascii="Times New Roman" w:hAnsi="Times New Roman"/>
          <w:sz w:val="28"/>
          <w:szCs w:val="28"/>
        </w:rPr>
      </w:pPr>
      <w:r w:rsidRPr="00D953E2">
        <w:rPr>
          <w:rFonts w:ascii="Times New Roman" w:hAnsi="Times New Roman"/>
          <w:sz w:val="28"/>
          <w:szCs w:val="28"/>
        </w:rPr>
        <w:t xml:space="preserve">увеличение доходов местного бюджета от использования муниципального имущества; </w:t>
      </w:r>
    </w:p>
    <w:p w:rsidR="00CA22A4" w:rsidRPr="00D953E2" w:rsidRDefault="00CA22A4" w:rsidP="00D953E2">
      <w:pPr>
        <w:widowControl w:val="0"/>
        <w:numPr>
          <w:ilvl w:val="0"/>
          <w:numId w:val="7"/>
        </w:numPr>
        <w:ind w:left="0" w:firstLine="709"/>
        <w:rPr>
          <w:rFonts w:ascii="Times New Roman" w:hAnsi="Times New Roman"/>
          <w:sz w:val="28"/>
          <w:szCs w:val="28"/>
        </w:rPr>
      </w:pPr>
      <w:r w:rsidRPr="00D953E2">
        <w:rPr>
          <w:rFonts w:ascii="Times New Roman" w:hAnsi="Times New Roman"/>
          <w:sz w:val="28"/>
          <w:szCs w:val="28"/>
        </w:rPr>
        <w:t xml:space="preserve">своевременная разработка и принятие соответствующей нормативно-правовой базы; </w:t>
      </w:r>
    </w:p>
    <w:p w:rsidR="00CA22A4" w:rsidRPr="00D953E2" w:rsidRDefault="00CA22A4" w:rsidP="00D953E2">
      <w:pPr>
        <w:widowControl w:val="0"/>
        <w:numPr>
          <w:ilvl w:val="0"/>
          <w:numId w:val="7"/>
        </w:numPr>
        <w:ind w:left="0" w:firstLine="709"/>
        <w:rPr>
          <w:rFonts w:ascii="Times New Roman" w:hAnsi="Times New Roman"/>
          <w:sz w:val="28"/>
          <w:szCs w:val="28"/>
        </w:rPr>
      </w:pPr>
      <w:r w:rsidRPr="00D953E2">
        <w:rPr>
          <w:rFonts w:ascii="Times New Roman" w:hAnsi="Times New Roman"/>
          <w:sz w:val="28"/>
          <w:szCs w:val="28"/>
        </w:rPr>
        <w:t xml:space="preserve">сближение ставок за аренду муниципального имущества и рыночных ставок арендной платы; </w:t>
      </w:r>
    </w:p>
    <w:p w:rsidR="00CA22A4" w:rsidRPr="00D953E2" w:rsidRDefault="00CA22A4" w:rsidP="00D953E2">
      <w:pPr>
        <w:widowControl w:val="0"/>
        <w:numPr>
          <w:ilvl w:val="0"/>
          <w:numId w:val="7"/>
        </w:numPr>
        <w:ind w:left="0" w:firstLine="709"/>
        <w:rPr>
          <w:rFonts w:ascii="Times New Roman" w:hAnsi="Times New Roman"/>
          <w:sz w:val="28"/>
          <w:szCs w:val="28"/>
        </w:rPr>
      </w:pPr>
      <w:r w:rsidRPr="00D953E2">
        <w:rPr>
          <w:rFonts w:ascii="Times New Roman" w:hAnsi="Times New Roman"/>
          <w:sz w:val="28"/>
          <w:szCs w:val="28"/>
        </w:rPr>
        <w:t xml:space="preserve">обеспечение полноты реестра объектов муниципального недвижимого имущества. </w:t>
      </w:r>
    </w:p>
    <w:p w:rsidR="00D953E2" w:rsidRDefault="00D953E2">
      <w:pPr>
        <w:rPr>
          <w:rFonts w:ascii="Times New Roman" w:hAnsi="Times New Roman"/>
          <w:b/>
          <w:sz w:val="28"/>
          <w:szCs w:val="32"/>
        </w:rPr>
      </w:pPr>
      <w:r>
        <w:rPr>
          <w:rFonts w:ascii="Times New Roman" w:hAnsi="Times New Roman"/>
          <w:b/>
          <w:sz w:val="28"/>
          <w:szCs w:val="32"/>
        </w:rPr>
        <w:br w:type="page"/>
      </w:r>
    </w:p>
    <w:p w:rsidR="00FD4406" w:rsidRPr="00D953E2" w:rsidRDefault="00FD4406" w:rsidP="00D953E2">
      <w:pPr>
        <w:widowControl w:val="0"/>
        <w:rPr>
          <w:rFonts w:ascii="Times New Roman" w:hAnsi="Times New Roman"/>
          <w:b/>
          <w:sz w:val="28"/>
          <w:szCs w:val="32"/>
        </w:rPr>
      </w:pPr>
      <w:r w:rsidRPr="00D953E2">
        <w:rPr>
          <w:rFonts w:ascii="Times New Roman" w:hAnsi="Times New Roman"/>
          <w:b/>
          <w:sz w:val="28"/>
          <w:szCs w:val="32"/>
        </w:rPr>
        <w:t>Список используемых источников</w:t>
      </w:r>
      <w:r w:rsidR="007E56DA" w:rsidRPr="00D953E2">
        <w:rPr>
          <w:rFonts w:ascii="Times New Roman" w:hAnsi="Times New Roman"/>
          <w:b/>
          <w:sz w:val="28"/>
          <w:szCs w:val="32"/>
        </w:rPr>
        <w:t>:</w:t>
      </w:r>
    </w:p>
    <w:p w:rsidR="00DB0FEF" w:rsidRPr="00D953E2" w:rsidRDefault="00DB0FEF" w:rsidP="00D953E2">
      <w:pPr>
        <w:widowControl w:val="0"/>
        <w:rPr>
          <w:rFonts w:ascii="Times New Roman" w:hAnsi="Times New Roman"/>
          <w:b/>
          <w:sz w:val="28"/>
          <w:szCs w:val="32"/>
        </w:rPr>
      </w:pPr>
    </w:p>
    <w:p w:rsidR="00ED7ECF" w:rsidRPr="00D953E2" w:rsidRDefault="00ED7EC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ФЗ «Об общих принципах организации местного самоуправления</w:t>
      </w:r>
      <w:r w:rsidR="00D953E2">
        <w:rPr>
          <w:rFonts w:ascii="Times New Roman" w:hAnsi="Times New Roman"/>
          <w:sz w:val="28"/>
          <w:szCs w:val="28"/>
        </w:rPr>
        <w:t xml:space="preserve"> </w:t>
      </w:r>
      <w:r w:rsidRPr="00D953E2">
        <w:rPr>
          <w:rFonts w:ascii="Times New Roman" w:hAnsi="Times New Roman"/>
          <w:sz w:val="28"/>
          <w:szCs w:val="28"/>
        </w:rPr>
        <w:t>РФ» № 131 от 06.10.2003 г. – М.//Собрание законодательства, 2008</w:t>
      </w:r>
    </w:p>
    <w:p w:rsidR="00A37224" w:rsidRPr="00D953E2" w:rsidRDefault="00A37224"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Ануприенко В.Ю., Управление государственной собственностью в системе региональной экономики, М.: Экономика, 2008 г.</w:t>
      </w:r>
    </w:p>
    <w:p w:rsidR="00F97DE9" w:rsidRPr="00D953E2" w:rsidRDefault="00D953E2" w:rsidP="00D953E2">
      <w:pPr>
        <w:pStyle w:val="a3"/>
        <w:widowControl w:val="0"/>
        <w:numPr>
          <w:ilvl w:val="0"/>
          <w:numId w:val="4"/>
        </w:numPr>
        <w:ind w:left="0" w:firstLine="0"/>
        <w:rPr>
          <w:rFonts w:ascii="Times New Roman" w:hAnsi="Times New Roman"/>
          <w:sz w:val="28"/>
          <w:szCs w:val="28"/>
        </w:rPr>
      </w:pPr>
      <w:r>
        <w:rPr>
          <w:rFonts w:ascii="Times New Roman" w:hAnsi="Times New Roman"/>
          <w:sz w:val="28"/>
          <w:szCs w:val="28"/>
        </w:rPr>
        <w:t xml:space="preserve"> </w:t>
      </w:r>
      <w:r w:rsidR="00F97DE9" w:rsidRPr="00D953E2">
        <w:rPr>
          <w:rFonts w:ascii="Times New Roman" w:hAnsi="Times New Roman"/>
          <w:sz w:val="28"/>
          <w:szCs w:val="28"/>
        </w:rPr>
        <w:t>Газета «Малая земля» от 4.11.2005 г. , с. 4</w:t>
      </w:r>
    </w:p>
    <w:p w:rsidR="00A37224" w:rsidRPr="00D953E2" w:rsidRDefault="00A37224"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Гольцблат А.А., Сделки с землей в России: купля-продажа, аренда, приватизация, ипотека: изд-е 2-е, М.: Альпина Бизнес Букс, 2009 г.</w:t>
      </w:r>
    </w:p>
    <w:p w:rsidR="00F97DE9" w:rsidRPr="00D953E2" w:rsidRDefault="00D953E2" w:rsidP="00D953E2">
      <w:pPr>
        <w:pStyle w:val="a3"/>
        <w:widowControl w:val="0"/>
        <w:numPr>
          <w:ilvl w:val="0"/>
          <w:numId w:val="4"/>
        </w:numPr>
        <w:ind w:left="0" w:firstLine="0"/>
        <w:rPr>
          <w:rFonts w:ascii="Times New Roman" w:hAnsi="Times New Roman"/>
          <w:sz w:val="28"/>
          <w:szCs w:val="28"/>
        </w:rPr>
      </w:pPr>
      <w:r>
        <w:rPr>
          <w:rFonts w:ascii="Times New Roman" w:hAnsi="Times New Roman"/>
          <w:sz w:val="28"/>
          <w:szCs w:val="28"/>
        </w:rPr>
        <w:t xml:space="preserve"> </w:t>
      </w:r>
      <w:r w:rsidR="00F97DE9" w:rsidRPr="00D953E2">
        <w:rPr>
          <w:rFonts w:ascii="Times New Roman" w:hAnsi="Times New Roman"/>
          <w:sz w:val="28"/>
          <w:szCs w:val="28"/>
        </w:rPr>
        <w:t xml:space="preserve">Журнал «Вопросы экономики» №4 2005 г. </w:t>
      </w:r>
    </w:p>
    <w:p w:rsidR="00DB0FEF" w:rsidRPr="00D953E2" w:rsidRDefault="00A37224"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Завьялов А.А., Управление имуществом в муниципальных образованиях: Учебное пособие, М: ВШПП, 2008 г.</w:t>
      </w:r>
    </w:p>
    <w:p w:rsidR="00DB0FEF" w:rsidRPr="00D953E2" w:rsidRDefault="00D8448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Зотов В.Б. «Система Муниципальное управления» 3-е издание СПб.: Питер. 2007. – 560 с.</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4"/>
        </w:rPr>
        <w:t xml:space="preserve">Иванов В.В., Хан О.К. Модель системы эффективного управления недвижимостью//Менеджмент в России и за рубежом. 2005. № 5. с. 43. </w:t>
      </w:r>
    </w:p>
    <w:p w:rsidR="00F97DE9" w:rsidRPr="00D953E2" w:rsidRDefault="00A37224"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Кириллов Л.Г. Менеджмент для городского хозяйства как политическая стратегия управления муниципальным образованием. // «Чинов</w:t>
      </w:r>
      <w:r w:rsidR="00875C15" w:rsidRPr="00D953E2">
        <w:rPr>
          <w:rFonts w:ascii="Times New Roman" w:hAnsi="Times New Roman"/>
          <w:sz w:val="28"/>
          <w:szCs w:val="28"/>
        </w:rPr>
        <w:t>никЪ.uapa.ru, Выпуск №</w:t>
      </w:r>
      <w:r w:rsidR="00D953E2">
        <w:rPr>
          <w:rFonts w:ascii="Times New Roman" w:hAnsi="Times New Roman"/>
          <w:sz w:val="28"/>
          <w:szCs w:val="28"/>
        </w:rPr>
        <w:t xml:space="preserve"> </w:t>
      </w:r>
      <w:r w:rsidR="00875C15" w:rsidRPr="00D953E2">
        <w:rPr>
          <w:rFonts w:ascii="Times New Roman" w:hAnsi="Times New Roman"/>
          <w:sz w:val="28"/>
          <w:szCs w:val="28"/>
        </w:rPr>
        <w:t>6, 2006</w:t>
      </w:r>
      <w:r w:rsidRPr="00D953E2">
        <w:rPr>
          <w:rFonts w:ascii="Times New Roman" w:hAnsi="Times New Roman"/>
          <w:sz w:val="28"/>
          <w:szCs w:val="28"/>
        </w:rPr>
        <w:t xml:space="preserve"> г. 34 с.</w:t>
      </w:r>
    </w:p>
    <w:p w:rsidR="00D8448F" w:rsidRPr="00D953E2" w:rsidRDefault="00D8448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Кошкин Л.И., Соловьё</w:t>
      </w:r>
      <w:r w:rsidR="00A37224" w:rsidRPr="00D953E2">
        <w:rPr>
          <w:rFonts w:ascii="Times New Roman" w:hAnsi="Times New Roman"/>
          <w:sz w:val="28"/>
          <w:szCs w:val="28"/>
        </w:rPr>
        <w:t xml:space="preserve">в М.М., Кимельман С.А., </w:t>
      </w:r>
      <w:r w:rsidR="00F97DE9" w:rsidRPr="00D953E2">
        <w:rPr>
          <w:rFonts w:ascii="Times New Roman" w:hAnsi="Times New Roman"/>
          <w:sz w:val="28"/>
          <w:szCs w:val="28"/>
        </w:rPr>
        <w:t xml:space="preserve">Земельно-имущественные </w:t>
      </w:r>
      <w:r w:rsidR="00A37224" w:rsidRPr="00D953E2">
        <w:rPr>
          <w:rFonts w:ascii="Times New Roman" w:hAnsi="Times New Roman"/>
          <w:sz w:val="28"/>
          <w:szCs w:val="28"/>
        </w:rPr>
        <w:t>отношения: основы управления, М.: ВШПП, 2008 г.</w:t>
      </w:r>
      <w:r w:rsidR="00AB3A03" w:rsidRPr="00D953E2">
        <w:rPr>
          <w:rFonts w:ascii="Times New Roman" w:hAnsi="Times New Roman"/>
          <w:sz w:val="28"/>
          <w:szCs w:val="28"/>
        </w:rPr>
        <w:t xml:space="preserve"> </w:t>
      </w:r>
    </w:p>
    <w:p w:rsidR="00D8448F" w:rsidRPr="00D953E2" w:rsidRDefault="00D8448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4"/>
        </w:rPr>
        <w:t>Кошкин Л.И., Соловьёв М.М., Кимельман С.А. Земельно-имущественные отношения и недропользование: основы управления. – М.: ВШПП. 2006. С. 128.</w:t>
      </w:r>
    </w:p>
    <w:p w:rsidR="00AB3A03" w:rsidRPr="00D953E2" w:rsidRDefault="00F97DE9"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Кухтин П.В., Левов А.А., Морозов В.Ю., Руднев А.В., Семкина О.С., Хованова Н.В., Управление земельными ресурсами: Учебное пособие, 2-е. изд-е, СПб, Питер, 2009 г.</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4"/>
        </w:rPr>
        <w:t>Макаров А. Собственность: два подхода //Экономист. 2006. № 7. с. 41.</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Маркин С.В., Земельное право, М.: Феникс, 2008 г.</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Морозова Ж.А., Арендные отношения, М.: Вершина, 2008 г. 275 с.</w:t>
      </w:r>
    </w:p>
    <w:p w:rsidR="00AB3A03"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Нарозников Н.К., Решетников В.И., Основы земельного права Российской Федерации, М: ВГНА МНС России, 2007 г.</w:t>
      </w:r>
    </w:p>
    <w:p w:rsidR="00B1174B" w:rsidRPr="00D953E2" w:rsidRDefault="00B1174B"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bCs/>
          <w:sz w:val="28"/>
          <w:szCs w:val="28"/>
        </w:rPr>
        <w:t>Панкрухин А.П.</w:t>
      </w:r>
      <w:r w:rsidRPr="00D953E2">
        <w:rPr>
          <w:rFonts w:ascii="Times New Roman" w:hAnsi="Times New Roman"/>
          <w:sz w:val="28"/>
          <w:szCs w:val="28"/>
        </w:rPr>
        <w:t xml:space="preserve"> Маркетинг территорий //"Рекламодатель: теория и практика",</w:t>
      </w:r>
      <w:r w:rsidR="00D953E2">
        <w:rPr>
          <w:rFonts w:ascii="Times New Roman" w:hAnsi="Times New Roman"/>
          <w:sz w:val="28"/>
          <w:szCs w:val="28"/>
        </w:rPr>
        <w:t xml:space="preserve"> </w:t>
      </w:r>
      <w:r w:rsidRPr="00D953E2">
        <w:rPr>
          <w:rFonts w:ascii="Times New Roman" w:hAnsi="Times New Roman"/>
          <w:sz w:val="28"/>
          <w:szCs w:val="28"/>
        </w:rPr>
        <w:t>№ 1</w:t>
      </w:r>
      <w:r w:rsidR="00D953E2">
        <w:rPr>
          <w:rFonts w:ascii="Times New Roman" w:hAnsi="Times New Roman"/>
          <w:sz w:val="28"/>
          <w:szCs w:val="28"/>
        </w:rPr>
        <w:t xml:space="preserve"> </w:t>
      </w:r>
      <w:r w:rsidRPr="00D953E2">
        <w:rPr>
          <w:rFonts w:ascii="Times New Roman" w:hAnsi="Times New Roman"/>
          <w:sz w:val="28"/>
          <w:szCs w:val="28"/>
        </w:rPr>
        <w:t>200</w:t>
      </w:r>
      <w:r w:rsidR="0075518F" w:rsidRPr="00D953E2">
        <w:rPr>
          <w:rFonts w:ascii="Times New Roman" w:hAnsi="Times New Roman"/>
          <w:sz w:val="28"/>
          <w:szCs w:val="28"/>
        </w:rPr>
        <w:t>5</w:t>
      </w:r>
      <w:r w:rsidRPr="00D953E2">
        <w:rPr>
          <w:rFonts w:ascii="Times New Roman" w:hAnsi="Times New Roman"/>
          <w:sz w:val="28"/>
          <w:szCs w:val="28"/>
        </w:rPr>
        <w:t xml:space="preserve"> г. http://www.marketologi.ru</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 xml:space="preserve"> </w:t>
      </w:r>
      <w:r w:rsidRPr="00D953E2">
        <w:rPr>
          <w:rFonts w:ascii="Times New Roman" w:hAnsi="Times New Roman"/>
          <w:bCs/>
          <w:sz w:val="28"/>
          <w:szCs w:val="28"/>
        </w:rPr>
        <w:t>Панкрухин А.П.</w:t>
      </w:r>
      <w:r w:rsidRPr="00D953E2">
        <w:rPr>
          <w:rFonts w:ascii="Times New Roman" w:hAnsi="Times New Roman"/>
          <w:sz w:val="28"/>
          <w:szCs w:val="28"/>
        </w:rPr>
        <w:t xml:space="preserve"> Муниципальное управление: маркетинг терри</w:t>
      </w:r>
      <w:r w:rsidR="00875C15" w:rsidRPr="00D953E2">
        <w:rPr>
          <w:rFonts w:ascii="Times New Roman" w:hAnsi="Times New Roman"/>
          <w:sz w:val="28"/>
          <w:szCs w:val="28"/>
        </w:rPr>
        <w:t>торий. - М.: Логос, 2007</w:t>
      </w:r>
      <w:r w:rsidRPr="00D953E2">
        <w:rPr>
          <w:rFonts w:ascii="Times New Roman" w:hAnsi="Times New Roman"/>
          <w:sz w:val="28"/>
          <w:szCs w:val="28"/>
        </w:rPr>
        <w:t>. - 64 с. - (Выпуск 2).</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Руднев</w:t>
      </w:r>
      <w:r w:rsidR="00D953E2">
        <w:rPr>
          <w:rFonts w:ascii="Times New Roman" w:hAnsi="Times New Roman"/>
          <w:sz w:val="28"/>
          <w:szCs w:val="28"/>
        </w:rPr>
        <w:t xml:space="preserve"> </w:t>
      </w:r>
      <w:r w:rsidRPr="00D953E2">
        <w:rPr>
          <w:rFonts w:ascii="Times New Roman" w:hAnsi="Times New Roman"/>
          <w:sz w:val="28"/>
          <w:szCs w:val="28"/>
        </w:rPr>
        <w:t>А.</w:t>
      </w:r>
      <w:r w:rsidR="00D953E2">
        <w:rPr>
          <w:rFonts w:ascii="Times New Roman" w:hAnsi="Times New Roman"/>
          <w:sz w:val="28"/>
          <w:szCs w:val="28"/>
        </w:rPr>
        <w:t xml:space="preserve"> </w:t>
      </w: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Землепользование</w:t>
      </w:r>
      <w:r w:rsidR="00D953E2">
        <w:rPr>
          <w:rFonts w:ascii="Times New Roman" w:hAnsi="Times New Roman"/>
          <w:sz w:val="28"/>
          <w:szCs w:val="28"/>
        </w:rPr>
        <w:t xml:space="preserve"> </w:t>
      </w: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городах.</w:t>
      </w:r>
      <w:r w:rsidR="00D953E2">
        <w:rPr>
          <w:rFonts w:ascii="Times New Roman" w:hAnsi="Times New Roman"/>
          <w:sz w:val="28"/>
          <w:szCs w:val="28"/>
        </w:rPr>
        <w:t xml:space="preserve"> </w:t>
      </w: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М.: Надежда, 2005</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Руднев</w:t>
      </w:r>
      <w:r w:rsidR="00D953E2">
        <w:rPr>
          <w:rFonts w:ascii="Times New Roman" w:hAnsi="Times New Roman"/>
          <w:sz w:val="28"/>
          <w:szCs w:val="28"/>
        </w:rPr>
        <w:t xml:space="preserve"> </w:t>
      </w:r>
      <w:r w:rsidRPr="00D953E2">
        <w:rPr>
          <w:rFonts w:ascii="Times New Roman" w:hAnsi="Times New Roman"/>
          <w:sz w:val="28"/>
          <w:szCs w:val="28"/>
        </w:rPr>
        <w:t>А.</w:t>
      </w:r>
      <w:r w:rsidR="00D953E2">
        <w:rPr>
          <w:rFonts w:ascii="Times New Roman" w:hAnsi="Times New Roman"/>
          <w:sz w:val="28"/>
          <w:szCs w:val="28"/>
        </w:rPr>
        <w:t xml:space="preserve"> </w:t>
      </w:r>
      <w:r w:rsidRPr="00D953E2">
        <w:rPr>
          <w:rFonts w:ascii="Times New Roman" w:hAnsi="Times New Roman"/>
          <w:sz w:val="28"/>
          <w:szCs w:val="28"/>
        </w:rPr>
        <w:t>В.</w:t>
      </w:r>
      <w:r w:rsidR="00D953E2">
        <w:rPr>
          <w:rFonts w:ascii="Times New Roman" w:hAnsi="Times New Roman"/>
          <w:sz w:val="28"/>
          <w:szCs w:val="28"/>
        </w:rPr>
        <w:t xml:space="preserve"> </w:t>
      </w:r>
      <w:r w:rsidRPr="00D953E2">
        <w:rPr>
          <w:rFonts w:ascii="Times New Roman" w:hAnsi="Times New Roman"/>
          <w:sz w:val="28"/>
          <w:szCs w:val="28"/>
        </w:rPr>
        <w:t>Управление</w:t>
      </w:r>
      <w:r w:rsidR="00D953E2">
        <w:rPr>
          <w:rFonts w:ascii="Times New Roman" w:hAnsi="Times New Roman"/>
          <w:sz w:val="28"/>
          <w:szCs w:val="28"/>
        </w:rPr>
        <w:t xml:space="preserve"> </w:t>
      </w:r>
      <w:r w:rsidRPr="00D953E2">
        <w:rPr>
          <w:rFonts w:ascii="Times New Roman" w:hAnsi="Times New Roman"/>
          <w:sz w:val="28"/>
          <w:szCs w:val="28"/>
        </w:rPr>
        <w:t>муниципальными</w:t>
      </w:r>
      <w:r w:rsidR="00D953E2">
        <w:rPr>
          <w:rFonts w:ascii="Times New Roman" w:hAnsi="Times New Roman"/>
          <w:sz w:val="28"/>
          <w:szCs w:val="28"/>
        </w:rPr>
        <w:t xml:space="preserve"> </w:t>
      </w:r>
      <w:r w:rsidRPr="00D953E2">
        <w:rPr>
          <w:rFonts w:ascii="Times New Roman" w:hAnsi="Times New Roman"/>
          <w:sz w:val="28"/>
          <w:szCs w:val="28"/>
        </w:rPr>
        <w:t>землями.</w:t>
      </w:r>
      <w:r w:rsidR="00D953E2">
        <w:rPr>
          <w:rFonts w:ascii="Times New Roman" w:hAnsi="Times New Roman"/>
          <w:sz w:val="28"/>
          <w:szCs w:val="28"/>
        </w:rPr>
        <w:t xml:space="preserve"> </w:t>
      </w:r>
      <w:r w:rsidRPr="00D953E2">
        <w:rPr>
          <w:rFonts w:ascii="Times New Roman" w:hAnsi="Times New Roman"/>
          <w:sz w:val="28"/>
          <w:szCs w:val="28"/>
        </w:rPr>
        <w:t>—</w:t>
      </w:r>
      <w:r w:rsidR="00D953E2">
        <w:rPr>
          <w:rFonts w:ascii="Times New Roman" w:hAnsi="Times New Roman"/>
          <w:sz w:val="28"/>
          <w:szCs w:val="28"/>
        </w:rPr>
        <w:t xml:space="preserve"> </w:t>
      </w:r>
      <w:r w:rsidRPr="00D953E2">
        <w:rPr>
          <w:rFonts w:ascii="Times New Roman" w:hAnsi="Times New Roman"/>
          <w:sz w:val="28"/>
          <w:szCs w:val="28"/>
        </w:rPr>
        <w:t>М.: ГУУ, 2008.</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Соловьёв М.М., Гровер Р., Управление недвижимостью: Международный учебный курс, М.: ВШПП, 2007 г.</w:t>
      </w:r>
    </w:p>
    <w:p w:rsidR="00DB0FEF" w:rsidRPr="00D953E2" w:rsidRDefault="00D8448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contact@consultant.ru</w:t>
      </w:r>
    </w:p>
    <w:p w:rsidR="005126C3" w:rsidRPr="00D953E2" w:rsidRDefault="005126C3"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http://www.adm-saransk.ru</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http://www.base.consultant.ru</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rPr>
        <w:t>http://www.citykr.kg</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http://www.delovoy-saransk.ru</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http://www.dis.ru</w:t>
      </w:r>
    </w:p>
    <w:p w:rsidR="00DB0FEF" w:rsidRPr="00D953E2" w:rsidRDefault="00DB0FE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http://www.dissertation1.narod.ru</w:t>
      </w:r>
      <w:r w:rsidRPr="00D953E2">
        <w:rPr>
          <w:rFonts w:ascii="Times New Roman" w:hAnsi="Times New Roman"/>
          <w:sz w:val="28"/>
        </w:rPr>
        <w:t xml:space="preserve"> </w:t>
      </w:r>
    </w:p>
    <w:p w:rsidR="00DB0FEF" w:rsidRPr="00D953E2" w:rsidRDefault="00444409"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http://www.emsu.ru</w:t>
      </w:r>
    </w:p>
    <w:p w:rsidR="00DB0FEF" w:rsidRPr="00D953E2" w:rsidRDefault="005126C3"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http://www.</w:t>
      </w:r>
      <w:r w:rsidR="00ED7ECF" w:rsidRPr="00D953E2">
        <w:rPr>
          <w:rFonts w:ascii="Times New Roman" w:hAnsi="Times New Roman"/>
          <w:sz w:val="28"/>
          <w:szCs w:val="28"/>
        </w:rPr>
        <w:t xml:space="preserve">gzt.ru </w:t>
      </w:r>
    </w:p>
    <w:p w:rsidR="00DB0FEF" w:rsidRPr="00D953E2" w:rsidRDefault="005126C3"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http://</w:t>
      </w:r>
      <w:r w:rsidRPr="003166E4">
        <w:rPr>
          <w:rFonts w:ascii="Times New Roman" w:hAnsi="Times New Roman"/>
          <w:sz w:val="28"/>
          <w:szCs w:val="28"/>
        </w:rPr>
        <w:t>www.info.russia13.ru</w:t>
      </w:r>
    </w:p>
    <w:p w:rsidR="00DB0FEF" w:rsidRPr="00D953E2" w:rsidRDefault="00ED7EC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http://www.investzem.ru</w:t>
      </w:r>
    </w:p>
    <w:p w:rsidR="00DB0FEF" w:rsidRPr="00D953E2" w:rsidRDefault="007E56DA"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http://www.landregister.ru</w:t>
      </w:r>
    </w:p>
    <w:p w:rsidR="00B1174B" w:rsidRPr="00D953E2" w:rsidRDefault="0075518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http://www.naukom.ru</w:t>
      </w:r>
    </w:p>
    <w:p w:rsidR="0075518F" w:rsidRPr="00D953E2" w:rsidRDefault="00D953E2" w:rsidP="00D953E2">
      <w:pPr>
        <w:pStyle w:val="a3"/>
        <w:widowControl w:val="0"/>
        <w:numPr>
          <w:ilvl w:val="0"/>
          <w:numId w:val="4"/>
        </w:numPr>
        <w:ind w:left="0" w:firstLine="0"/>
        <w:rPr>
          <w:rFonts w:ascii="Times New Roman" w:hAnsi="Times New Roman"/>
          <w:sz w:val="28"/>
          <w:szCs w:val="28"/>
        </w:rPr>
      </w:pPr>
      <w:r>
        <w:rPr>
          <w:rFonts w:ascii="Times New Roman" w:hAnsi="Times New Roman"/>
          <w:sz w:val="28"/>
          <w:szCs w:val="28"/>
        </w:rPr>
        <w:t xml:space="preserve"> </w:t>
      </w:r>
      <w:r w:rsidR="0075518F" w:rsidRPr="00D953E2">
        <w:rPr>
          <w:rFonts w:ascii="Times New Roman" w:hAnsi="Times New Roman"/>
          <w:sz w:val="28"/>
          <w:szCs w:val="28"/>
        </w:rPr>
        <w:t>http://www.piter-press.ru</w:t>
      </w:r>
    </w:p>
    <w:p w:rsidR="0075518F" w:rsidRPr="00D953E2" w:rsidRDefault="0075518F"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http://pubadm.narod.ru</w:t>
      </w:r>
    </w:p>
    <w:p w:rsidR="00B1174B" w:rsidRPr="00D953E2" w:rsidRDefault="00DB0FE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http://www.ref.by</w:t>
      </w:r>
    </w:p>
    <w:p w:rsidR="00DB0FEF" w:rsidRPr="00D953E2" w:rsidRDefault="0075518F" w:rsidP="00D953E2">
      <w:pPr>
        <w:pStyle w:val="a3"/>
        <w:widowControl w:val="0"/>
        <w:numPr>
          <w:ilvl w:val="0"/>
          <w:numId w:val="4"/>
        </w:numPr>
        <w:ind w:left="0" w:firstLine="0"/>
        <w:rPr>
          <w:rFonts w:ascii="Times New Roman" w:hAnsi="Times New Roman"/>
          <w:sz w:val="28"/>
          <w:szCs w:val="28"/>
        </w:rPr>
      </w:pPr>
      <w:r w:rsidRPr="003166E4">
        <w:rPr>
          <w:rFonts w:ascii="Times New Roman" w:hAnsi="Times New Roman"/>
          <w:sz w:val="28"/>
          <w:szCs w:val="28"/>
        </w:rPr>
        <w:t>http://www.region.mcnip.ru</w:t>
      </w:r>
    </w:p>
    <w:p w:rsidR="0075518F" w:rsidRPr="00D953E2" w:rsidRDefault="00D953E2" w:rsidP="00D953E2">
      <w:pPr>
        <w:pStyle w:val="a3"/>
        <w:widowControl w:val="0"/>
        <w:numPr>
          <w:ilvl w:val="0"/>
          <w:numId w:val="4"/>
        </w:numPr>
        <w:ind w:left="0" w:firstLine="0"/>
        <w:rPr>
          <w:rFonts w:ascii="Times New Roman" w:hAnsi="Times New Roman"/>
          <w:sz w:val="28"/>
          <w:szCs w:val="28"/>
        </w:rPr>
      </w:pPr>
      <w:r>
        <w:rPr>
          <w:rFonts w:ascii="Times New Roman" w:hAnsi="Times New Roman"/>
          <w:sz w:val="28"/>
          <w:szCs w:val="28"/>
          <w:lang w:val="en-US"/>
        </w:rPr>
        <w:t xml:space="preserve"> </w:t>
      </w:r>
      <w:r w:rsidR="0075518F" w:rsidRPr="00D953E2">
        <w:rPr>
          <w:rFonts w:ascii="Times New Roman" w:hAnsi="Times New Roman"/>
          <w:sz w:val="28"/>
          <w:szCs w:val="28"/>
        </w:rPr>
        <w:t>http://revolution.</w:t>
      </w:r>
    </w:p>
    <w:p w:rsidR="00DB0FEF" w:rsidRPr="00D953E2" w:rsidRDefault="00444409"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http://</w:t>
      </w:r>
      <w:r w:rsidR="007E56DA" w:rsidRPr="003166E4">
        <w:rPr>
          <w:rFonts w:ascii="Times New Roman" w:hAnsi="Times New Roman"/>
          <w:sz w:val="28"/>
          <w:szCs w:val="28"/>
        </w:rPr>
        <w:t>www.rnic.ru</w:t>
      </w:r>
    </w:p>
    <w:p w:rsidR="00342F69" w:rsidRPr="00D953E2" w:rsidRDefault="007E56DA" w:rsidP="00D953E2">
      <w:pPr>
        <w:pStyle w:val="a3"/>
        <w:widowControl w:val="0"/>
        <w:numPr>
          <w:ilvl w:val="0"/>
          <w:numId w:val="4"/>
        </w:numPr>
        <w:ind w:left="0" w:firstLine="0"/>
        <w:rPr>
          <w:rFonts w:ascii="Times New Roman" w:hAnsi="Times New Roman"/>
          <w:sz w:val="28"/>
          <w:szCs w:val="28"/>
        </w:rPr>
      </w:pPr>
      <w:r w:rsidRPr="00D953E2">
        <w:rPr>
          <w:rFonts w:ascii="Times New Roman" w:hAnsi="Times New Roman"/>
          <w:sz w:val="28"/>
          <w:szCs w:val="28"/>
        </w:rPr>
        <w:t>http://www.mordovlaws.ru</w:t>
      </w:r>
      <w:r w:rsidR="00D953E2" w:rsidRPr="00D953E2">
        <w:rPr>
          <w:rFonts w:ascii="Times New Roman" w:hAnsi="Times New Roman"/>
          <w:sz w:val="28"/>
          <w:szCs w:val="28"/>
        </w:rPr>
        <w:t xml:space="preserve"> </w:t>
      </w:r>
      <w:bookmarkStart w:id="2" w:name="_GoBack"/>
      <w:bookmarkEnd w:id="2"/>
    </w:p>
    <w:sectPr w:rsidR="00342F69" w:rsidRPr="00D953E2" w:rsidSect="00D953E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7D" w:rsidRDefault="00A86D7D" w:rsidP="00ED7ECF">
      <w:pPr>
        <w:spacing w:line="240" w:lineRule="auto"/>
      </w:pPr>
      <w:r>
        <w:separator/>
      </w:r>
    </w:p>
  </w:endnote>
  <w:endnote w:type="continuationSeparator" w:id="0">
    <w:p w:rsidR="00A86D7D" w:rsidRDefault="00A86D7D" w:rsidP="00ED7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7D" w:rsidRDefault="00A86D7D" w:rsidP="00ED7ECF">
      <w:pPr>
        <w:spacing w:line="240" w:lineRule="auto"/>
      </w:pPr>
      <w:r>
        <w:separator/>
      </w:r>
    </w:p>
  </w:footnote>
  <w:footnote w:type="continuationSeparator" w:id="0">
    <w:p w:rsidR="00A86D7D" w:rsidRDefault="00A86D7D" w:rsidP="00ED7E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A66"/>
    <w:multiLevelType w:val="hybridMultilevel"/>
    <w:tmpl w:val="526083B0"/>
    <w:lvl w:ilvl="0" w:tplc="5C5A497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B668E7"/>
    <w:multiLevelType w:val="multilevel"/>
    <w:tmpl w:val="449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15D1E"/>
    <w:multiLevelType w:val="multilevel"/>
    <w:tmpl w:val="3D30B8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AE27FB1"/>
    <w:multiLevelType w:val="hybridMultilevel"/>
    <w:tmpl w:val="7916C0DA"/>
    <w:lvl w:ilvl="0" w:tplc="4B2C26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C2D03B4"/>
    <w:multiLevelType w:val="multilevel"/>
    <w:tmpl w:val="A54C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44725"/>
    <w:multiLevelType w:val="multilevel"/>
    <w:tmpl w:val="6414EBCE"/>
    <w:lvl w:ilvl="0">
      <w:start w:val="1"/>
      <w:numFmt w:val="decimal"/>
      <w:lvlText w:val="%1."/>
      <w:lvlJc w:val="left"/>
      <w:pPr>
        <w:tabs>
          <w:tab w:val="num" w:pos="1070"/>
        </w:tabs>
        <w:ind w:left="107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A0176E8"/>
    <w:multiLevelType w:val="multilevel"/>
    <w:tmpl w:val="F1E0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27866"/>
    <w:multiLevelType w:val="multilevel"/>
    <w:tmpl w:val="89D2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303F1"/>
    <w:multiLevelType w:val="multilevel"/>
    <w:tmpl w:val="6618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D6A4B"/>
    <w:multiLevelType w:val="hybridMultilevel"/>
    <w:tmpl w:val="526083B0"/>
    <w:lvl w:ilvl="0" w:tplc="5C5A497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971A1D"/>
    <w:multiLevelType w:val="hybridMultilevel"/>
    <w:tmpl w:val="526083B0"/>
    <w:lvl w:ilvl="0" w:tplc="5C5A497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8CE0E3D"/>
    <w:multiLevelType w:val="multilevel"/>
    <w:tmpl w:val="CDA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16EFC"/>
    <w:multiLevelType w:val="multilevel"/>
    <w:tmpl w:val="0AA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C31EB5"/>
    <w:multiLevelType w:val="multilevel"/>
    <w:tmpl w:val="8CD2B8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
  </w:num>
  <w:num w:numId="3">
    <w:abstractNumId w:val="8"/>
  </w:num>
  <w:num w:numId="4">
    <w:abstractNumId w:val="10"/>
  </w:num>
  <w:num w:numId="5">
    <w:abstractNumId w:val="3"/>
  </w:num>
  <w:num w:numId="6">
    <w:abstractNumId w:val="4"/>
  </w:num>
  <w:num w:numId="7">
    <w:abstractNumId w:val="12"/>
  </w:num>
  <w:num w:numId="8">
    <w:abstractNumId w:val="13"/>
  </w:num>
  <w:num w:numId="9">
    <w:abstractNumId w:val="9"/>
  </w:num>
  <w:num w:numId="10">
    <w:abstractNumId w:val="0"/>
  </w:num>
  <w:num w:numId="11">
    <w:abstractNumId w:val="2"/>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406"/>
    <w:rsid w:val="00001C88"/>
    <w:rsid w:val="00005395"/>
    <w:rsid w:val="000111BB"/>
    <w:rsid w:val="000112DE"/>
    <w:rsid w:val="00011605"/>
    <w:rsid w:val="00014BB4"/>
    <w:rsid w:val="000324C3"/>
    <w:rsid w:val="000428CE"/>
    <w:rsid w:val="00063E58"/>
    <w:rsid w:val="00093DF8"/>
    <w:rsid w:val="00094F1F"/>
    <w:rsid w:val="00096B4D"/>
    <w:rsid w:val="000A0CF8"/>
    <w:rsid w:val="000A335F"/>
    <w:rsid w:val="000C71DC"/>
    <w:rsid w:val="000D62EC"/>
    <w:rsid w:val="000F2F63"/>
    <w:rsid w:val="000F64F6"/>
    <w:rsid w:val="001105CF"/>
    <w:rsid w:val="00114FC1"/>
    <w:rsid w:val="00115AFC"/>
    <w:rsid w:val="00123751"/>
    <w:rsid w:val="001250F7"/>
    <w:rsid w:val="00136989"/>
    <w:rsid w:val="00143B7A"/>
    <w:rsid w:val="001440B4"/>
    <w:rsid w:val="00147CB0"/>
    <w:rsid w:val="001510A7"/>
    <w:rsid w:val="00152C94"/>
    <w:rsid w:val="00184B93"/>
    <w:rsid w:val="001A7E1B"/>
    <w:rsid w:val="001B0ED5"/>
    <w:rsid w:val="001C2645"/>
    <w:rsid w:val="001C64EA"/>
    <w:rsid w:val="001D14F2"/>
    <w:rsid w:val="001D2D23"/>
    <w:rsid w:val="001F52D1"/>
    <w:rsid w:val="001F5940"/>
    <w:rsid w:val="002661F2"/>
    <w:rsid w:val="00275D14"/>
    <w:rsid w:val="0027680F"/>
    <w:rsid w:val="002908E5"/>
    <w:rsid w:val="002C449A"/>
    <w:rsid w:val="002E3F6E"/>
    <w:rsid w:val="00300884"/>
    <w:rsid w:val="0030495B"/>
    <w:rsid w:val="003125F8"/>
    <w:rsid w:val="003166E4"/>
    <w:rsid w:val="00317759"/>
    <w:rsid w:val="00341B3F"/>
    <w:rsid w:val="00342F69"/>
    <w:rsid w:val="00352045"/>
    <w:rsid w:val="003643DE"/>
    <w:rsid w:val="00386F29"/>
    <w:rsid w:val="00387075"/>
    <w:rsid w:val="00395967"/>
    <w:rsid w:val="003971F4"/>
    <w:rsid w:val="003A0EEA"/>
    <w:rsid w:val="003A3551"/>
    <w:rsid w:val="003C46A1"/>
    <w:rsid w:val="003E592C"/>
    <w:rsid w:val="00406997"/>
    <w:rsid w:val="004213BE"/>
    <w:rsid w:val="0042578B"/>
    <w:rsid w:val="00436725"/>
    <w:rsid w:val="004376F6"/>
    <w:rsid w:val="00444409"/>
    <w:rsid w:val="00456225"/>
    <w:rsid w:val="00461C4F"/>
    <w:rsid w:val="004908E5"/>
    <w:rsid w:val="00491081"/>
    <w:rsid w:val="004A41D6"/>
    <w:rsid w:val="004A4A4D"/>
    <w:rsid w:val="004D7434"/>
    <w:rsid w:val="004E0C33"/>
    <w:rsid w:val="004E2B07"/>
    <w:rsid w:val="005126C3"/>
    <w:rsid w:val="00517A9E"/>
    <w:rsid w:val="00530522"/>
    <w:rsid w:val="00541036"/>
    <w:rsid w:val="00595D08"/>
    <w:rsid w:val="005A283B"/>
    <w:rsid w:val="005C2AF8"/>
    <w:rsid w:val="005D35CB"/>
    <w:rsid w:val="005D6F0B"/>
    <w:rsid w:val="006574FF"/>
    <w:rsid w:val="00660F77"/>
    <w:rsid w:val="006A0A3B"/>
    <w:rsid w:val="006B7A0E"/>
    <w:rsid w:val="006C41F1"/>
    <w:rsid w:val="006D138C"/>
    <w:rsid w:val="006D3C69"/>
    <w:rsid w:val="006F5D2F"/>
    <w:rsid w:val="00720092"/>
    <w:rsid w:val="00724C31"/>
    <w:rsid w:val="007312ED"/>
    <w:rsid w:val="00735572"/>
    <w:rsid w:val="0075518F"/>
    <w:rsid w:val="0079046B"/>
    <w:rsid w:val="007A5345"/>
    <w:rsid w:val="007C6C60"/>
    <w:rsid w:val="007E56DA"/>
    <w:rsid w:val="007F471A"/>
    <w:rsid w:val="00800BC0"/>
    <w:rsid w:val="00817B1A"/>
    <w:rsid w:val="0085436D"/>
    <w:rsid w:val="00875C15"/>
    <w:rsid w:val="00891912"/>
    <w:rsid w:val="00893614"/>
    <w:rsid w:val="008A2B11"/>
    <w:rsid w:val="008B0740"/>
    <w:rsid w:val="008C3163"/>
    <w:rsid w:val="008D1E9A"/>
    <w:rsid w:val="008D5DAD"/>
    <w:rsid w:val="008F5954"/>
    <w:rsid w:val="0090259A"/>
    <w:rsid w:val="00914382"/>
    <w:rsid w:val="00943A95"/>
    <w:rsid w:val="00960F82"/>
    <w:rsid w:val="00984445"/>
    <w:rsid w:val="009905D9"/>
    <w:rsid w:val="009A208F"/>
    <w:rsid w:val="009B0AA6"/>
    <w:rsid w:val="009D06BD"/>
    <w:rsid w:val="009E3F72"/>
    <w:rsid w:val="00A038C5"/>
    <w:rsid w:val="00A15451"/>
    <w:rsid w:val="00A251BF"/>
    <w:rsid w:val="00A37224"/>
    <w:rsid w:val="00A37744"/>
    <w:rsid w:val="00A4169C"/>
    <w:rsid w:val="00A44BCF"/>
    <w:rsid w:val="00A64084"/>
    <w:rsid w:val="00A67FE1"/>
    <w:rsid w:val="00A73039"/>
    <w:rsid w:val="00A86D7D"/>
    <w:rsid w:val="00A918EF"/>
    <w:rsid w:val="00AB3A03"/>
    <w:rsid w:val="00AD02F3"/>
    <w:rsid w:val="00AD79A9"/>
    <w:rsid w:val="00AF243E"/>
    <w:rsid w:val="00B0381B"/>
    <w:rsid w:val="00B1174B"/>
    <w:rsid w:val="00B437FE"/>
    <w:rsid w:val="00B650B4"/>
    <w:rsid w:val="00B67E76"/>
    <w:rsid w:val="00B70F1C"/>
    <w:rsid w:val="00B744DE"/>
    <w:rsid w:val="00B85346"/>
    <w:rsid w:val="00B8760B"/>
    <w:rsid w:val="00B9684A"/>
    <w:rsid w:val="00BA29E3"/>
    <w:rsid w:val="00BA2FFD"/>
    <w:rsid w:val="00BF15B8"/>
    <w:rsid w:val="00C0095A"/>
    <w:rsid w:val="00C041DE"/>
    <w:rsid w:val="00C13FA0"/>
    <w:rsid w:val="00C402F2"/>
    <w:rsid w:val="00C408C2"/>
    <w:rsid w:val="00C4286A"/>
    <w:rsid w:val="00C70DD8"/>
    <w:rsid w:val="00C72381"/>
    <w:rsid w:val="00C87E39"/>
    <w:rsid w:val="00C92817"/>
    <w:rsid w:val="00C969D1"/>
    <w:rsid w:val="00CA0A20"/>
    <w:rsid w:val="00CA0A43"/>
    <w:rsid w:val="00CA22A4"/>
    <w:rsid w:val="00CB0B1F"/>
    <w:rsid w:val="00CB35F7"/>
    <w:rsid w:val="00CC7E1B"/>
    <w:rsid w:val="00CF3E4C"/>
    <w:rsid w:val="00CF5D2C"/>
    <w:rsid w:val="00D048A5"/>
    <w:rsid w:val="00D30095"/>
    <w:rsid w:val="00D323CF"/>
    <w:rsid w:val="00D33527"/>
    <w:rsid w:val="00D34409"/>
    <w:rsid w:val="00D3636B"/>
    <w:rsid w:val="00D67AF6"/>
    <w:rsid w:val="00D7308E"/>
    <w:rsid w:val="00D75F45"/>
    <w:rsid w:val="00D81389"/>
    <w:rsid w:val="00D8448F"/>
    <w:rsid w:val="00D853C0"/>
    <w:rsid w:val="00D953E2"/>
    <w:rsid w:val="00DA56F5"/>
    <w:rsid w:val="00DB0FEF"/>
    <w:rsid w:val="00DC20B2"/>
    <w:rsid w:val="00DD7948"/>
    <w:rsid w:val="00DE5BCE"/>
    <w:rsid w:val="00DF433E"/>
    <w:rsid w:val="00E415F6"/>
    <w:rsid w:val="00E44B4F"/>
    <w:rsid w:val="00E46D5D"/>
    <w:rsid w:val="00E83AA6"/>
    <w:rsid w:val="00E9698A"/>
    <w:rsid w:val="00EB26E8"/>
    <w:rsid w:val="00ED138D"/>
    <w:rsid w:val="00ED15A6"/>
    <w:rsid w:val="00ED7ECF"/>
    <w:rsid w:val="00F00D6E"/>
    <w:rsid w:val="00F02493"/>
    <w:rsid w:val="00F41067"/>
    <w:rsid w:val="00F461B5"/>
    <w:rsid w:val="00F52C68"/>
    <w:rsid w:val="00F61B10"/>
    <w:rsid w:val="00F61D53"/>
    <w:rsid w:val="00F71532"/>
    <w:rsid w:val="00F74136"/>
    <w:rsid w:val="00F9340F"/>
    <w:rsid w:val="00F93F2C"/>
    <w:rsid w:val="00F97DE9"/>
    <w:rsid w:val="00FA52B3"/>
    <w:rsid w:val="00FB0A93"/>
    <w:rsid w:val="00FB781A"/>
    <w:rsid w:val="00FB7BD1"/>
    <w:rsid w:val="00FC0981"/>
    <w:rsid w:val="00FD3979"/>
    <w:rsid w:val="00FD4406"/>
    <w:rsid w:val="00FE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EC29E8-089D-48C8-AD03-55C2DDB5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71A"/>
    <w:pPr>
      <w:spacing w:line="360" w:lineRule="auto"/>
      <w:ind w:firstLine="709"/>
      <w:jc w:val="both"/>
    </w:pPr>
    <w:rPr>
      <w:sz w:val="22"/>
      <w:szCs w:val="22"/>
    </w:rPr>
  </w:style>
  <w:style w:type="paragraph" w:styleId="1">
    <w:name w:val="heading 1"/>
    <w:basedOn w:val="a"/>
    <w:next w:val="a"/>
    <w:link w:val="10"/>
    <w:uiPriority w:val="9"/>
    <w:qFormat/>
    <w:rsid w:val="008F595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A52B3"/>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E44B4F"/>
    <w:pPr>
      <w:spacing w:before="100" w:beforeAutospacing="1" w:after="100" w:afterAutospacing="1" w:line="240" w:lineRule="auto"/>
      <w:ind w:firstLine="0"/>
      <w:jc w:val="left"/>
      <w:outlineLvl w:val="2"/>
    </w:pPr>
    <w:rPr>
      <w:rFonts w:ascii="Times New Roman" w:hAnsi="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5954"/>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FA52B3"/>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E44B4F"/>
    <w:rPr>
      <w:rFonts w:ascii="Times New Roman" w:hAnsi="Times New Roman" w:cs="Times New Roman"/>
      <w:b/>
      <w:bCs/>
      <w:color w:val="000000"/>
      <w:sz w:val="27"/>
      <w:szCs w:val="27"/>
    </w:rPr>
  </w:style>
  <w:style w:type="paragraph" w:styleId="a3">
    <w:name w:val="List Paragraph"/>
    <w:basedOn w:val="a"/>
    <w:uiPriority w:val="34"/>
    <w:qFormat/>
    <w:rsid w:val="00FD4406"/>
    <w:pPr>
      <w:ind w:left="720"/>
      <w:contextualSpacing/>
    </w:pPr>
  </w:style>
  <w:style w:type="paragraph" w:customStyle="1" w:styleId="ConsPlusNormal">
    <w:name w:val="ConsPlusNormal"/>
    <w:rsid w:val="00F93F2C"/>
    <w:pPr>
      <w:widowControl w:val="0"/>
      <w:autoSpaceDE w:val="0"/>
      <w:autoSpaceDN w:val="0"/>
      <w:adjustRightInd w:val="0"/>
      <w:ind w:firstLine="720"/>
      <w:jc w:val="both"/>
    </w:pPr>
    <w:rPr>
      <w:rFonts w:ascii="Arial" w:hAnsi="Arial" w:cs="Arial"/>
    </w:rPr>
  </w:style>
  <w:style w:type="paragraph" w:customStyle="1" w:styleId="ConsPlusTitle">
    <w:name w:val="ConsPlusTitle"/>
    <w:uiPriority w:val="99"/>
    <w:rsid w:val="00F93F2C"/>
    <w:pPr>
      <w:widowControl w:val="0"/>
      <w:autoSpaceDE w:val="0"/>
      <w:autoSpaceDN w:val="0"/>
      <w:adjustRightInd w:val="0"/>
      <w:ind w:firstLine="709"/>
      <w:jc w:val="both"/>
    </w:pPr>
    <w:rPr>
      <w:rFonts w:ascii="Arial" w:hAnsi="Arial" w:cs="Arial"/>
      <w:b/>
      <w:bCs/>
    </w:rPr>
  </w:style>
  <w:style w:type="character" w:styleId="a4">
    <w:name w:val="Hyperlink"/>
    <w:uiPriority w:val="99"/>
    <w:unhideWhenUsed/>
    <w:rsid w:val="00ED7ECF"/>
    <w:rPr>
      <w:rFonts w:cs="Times New Roman"/>
      <w:color w:val="0000FF"/>
      <w:u w:val="single"/>
    </w:rPr>
  </w:style>
  <w:style w:type="paragraph" w:styleId="a5">
    <w:name w:val="header"/>
    <w:basedOn w:val="a"/>
    <w:link w:val="a6"/>
    <w:uiPriority w:val="99"/>
    <w:semiHidden/>
    <w:unhideWhenUsed/>
    <w:rsid w:val="00ED7ECF"/>
    <w:pPr>
      <w:tabs>
        <w:tab w:val="center" w:pos="4677"/>
        <w:tab w:val="right" w:pos="9355"/>
      </w:tabs>
      <w:spacing w:line="240" w:lineRule="auto"/>
    </w:pPr>
  </w:style>
  <w:style w:type="character" w:customStyle="1" w:styleId="a6">
    <w:name w:val="Верхній колонтитул Знак"/>
    <w:link w:val="a5"/>
    <w:uiPriority w:val="99"/>
    <w:semiHidden/>
    <w:locked/>
    <w:rsid w:val="00ED7ECF"/>
    <w:rPr>
      <w:rFonts w:cs="Times New Roman"/>
    </w:rPr>
  </w:style>
  <w:style w:type="paragraph" w:styleId="a7">
    <w:name w:val="footer"/>
    <w:basedOn w:val="a"/>
    <w:link w:val="a8"/>
    <w:uiPriority w:val="99"/>
    <w:unhideWhenUsed/>
    <w:rsid w:val="00ED7ECF"/>
    <w:pPr>
      <w:tabs>
        <w:tab w:val="center" w:pos="4677"/>
        <w:tab w:val="right" w:pos="9355"/>
      </w:tabs>
      <w:spacing w:line="240" w:lineRule="auto"/>
    </w:pPr>
  </w:style>
  <w:style w:type="character" w:customStyle="1" w:styleId="a8">
    <w:name w:val="Нижній колонтитул Знак"/>
    <w:link w:val="a7"/>
    <w:uiPriority w:val="99"/>
    <w:locked/>
    <w:rsid w:val="00ED7ECF"/>
    <w:rPr>
      <w:rFonts w:cs="Times New Roman"/>
    </w:rPr>
  </w:style>
  <w:style w:type="paragraph" w:styleId="a9">
    <w:name w:val="Normal (Web)"/>
    <w:basedOn w:val="a"/>
    <w:uiPriority w:val="99"/>
    <w:unhideWhenUsed/>
    <w:rsid w:val="001105CF"/>
    <w:pPr>
      <w:spacing w:before="100" w:beforeAutospacing="1" w:after="100" w:afterAutospacing="1" w:line="240" w:lineRule="auto"/>
      <w:ind w:firstLine="0"/>
      <w:jc w:val="left"/>
    </w:pPr>
    <w:rPr>
      <w:rFonts w:ascii="Times New Roman" w:hAnsi="Times New Roman"/>
      <w:sz w:val="24"/>
      <w:szCs w:val="24"/>
    </w:rPr>
  </w:style>
  <w:style w:type="paragraph" w:styleId="aa">
    <w:name w:val="Balloon Text"/>
    <w:basedOn w:val="a"/>
    <w:link w:val="ab"/>
    <w:uiPriority w:val="99"/>
    <w:semiHidden/>
    <w:unhideWhenUsed/>
    <w:rsid w:val="001105CF"/>
    <w:pPr>
      <w:spacing w:line="240" w:lineRule="auto"/>
    </w:pPr>
    <w:rPr>
      <w:rFonts w:ascii="Tahoma" w:hAnsi="Tahoma" w:cs="Tahoma"/>
      <w:sz w:val="16"/>
      <w:szCs w:val="16"/>
    </w:rPr>
  </w:style>
  <w:style w:type="character" w:customStyle="1" w:styleId="ab">
    <w:name w:val="Текст у виносці Знак"/>
    <w:link w:val="aa"/>
    <w:uiPriority w:val="99"/>
    <w:semiHidden/>
    <w:locked/>
    <w:rsid w:val="001105CF"/>
    <w:rPr>
      <w:rFonts w:ascii="Tahoma" w:hAnsi="Tahoma" w:cs="Tahoma"/>
      <w:sz w:val="16"/>
      <w:szCs w:val="16"/>
    </w:rPr>
  </w:style>
  <w:style w:type="character" w:customStyle="1" w:styleId="b-serp-urlitem">
    <w:name w:val="b-serp-url__item"/>
    <w:rsid w:val="00DA56F5"/>
    <w:rPr>
      <w:rFonts w:cs="Times New Roman"/>
    </w:rPr>
  </w:style>
  <w:style w:type="character" w:styleId="ac">
    <w:name w:val="Emphasis"/>
    <w:uiPriority w:val="20"/>
    <w:qFormat/>
    <w:rsid w:val="005D35C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05500">
      <w:marLeft w:val="0"/>
      <w:marRight w:val="0"/>
      <w:marTop w:val="0"/>
      <w:marBottom w:val="0"/>
      <w:divBdr>
        <w:top w:val="none" w:sz="0" w:space="0" w:color="auto"/>
        <w:left w:val="none" w:sz="0" w:space="0" w:color="auto"/>
        <w:bottom w:val="none" w:sz="0" w:space="0" w:color="auto"/>
        <w:right w:val="none" w:sz="0" w:space="0" w:color="auto"/>
      </w:divBdr>
    </w:div>
    <w:div w:id="1110205502">
      <w:marLeft w:val="0"/>
      <w:marRight w:val="0"/>
      <w:marTop w:val="0"/>
      <w:marBottom w:val="0"/>
      <w:divBdr>
        <w:top w:val="none" w:sz="0" w:space="0" w:color="auto"/>
        <w:left w:val="none" w:sz="0" w:space="0" w:color="auto"/>
        <w:bottom w:val="none" w:sz="0" w:space="0" w:color="auto"/>
        <w:right w:val="none" w:sz="0" w:space="0" w:color="auto"/>
      </w:divBdr>
      <w:divsChild>
        <w:div w:id="1110205499">
          <w:marLeft w:val="0"/>
          <w:marRight w:val="0"/>
          <w:marTop w:val="0"/>
          <w:marBottom w:val="0"/>
          <w:divBdr>
            <w:top w:val="none" w:sz="0" w:space="0" w:color="auto"/>
            <w:left w:val="none" w:sz="0" w:space="0" w:color="auto"/>
            <w:bottom w:val="none" w:sz="0" w:space="0" w:color="auto"/>
            <w:right w:val="none" w:sz="0" w:space="0" w:color="auto"/>
          </w:divBdr>
          <w:divsChild>
            <w:div w:id="1110205504">
              <w:marLeft w:val="0"/>
              <w:marRight w:val="0"/>
              <w:marTop w:val="0"/>
              <w:marBottom w:val="0"/>
              <w:divBdr>
                <w:top w:val="none" w:sz="0" w:space="0" w:color="auto"/>
                <w:left w:val="none" w:sz="0" w:space="0" w:color="auto"/>
                <w:bottom w:val="none" w:sz="0" w:space="0" w:color="auto"/>
                <w:right w:val="none" w:sz="0" w:space="0" w:color="auto"/>
              </w:divBdr>
              <w:divsChild>
                <w:div w:id="1110205514">
                  <w:marLeft w:val="0"/>
                  <w:marRight w:val="0"/>
                  <w:marTop w:val="0"/>
                  <w:marBottom w:val="0"/>
                  <w:divBdr>
                    <w:top w:val="none" w:sz="0" w:space="0" w:color="auto"/>
                    <w:left w:val="none" w:sz="0" w:space="0" w:color="auto"/>
                    <w:bottom w:val="none" w:sz="0" w:space="0" w:color="auto"/>
                    <w:right w:val="none" w:sz="0" w:space="0" w:color="auto"/>
                  </w:divBdr>
                  <w:divsChild>
                    <w:div w:id="1110205507">
                      <w:marLeft w:val="0"/>
                      <w:marRight w:val="0"/>
                      <w:marTop w:val="0"/>
                      <w:marBottom w:val="0"/>
                      <w:divBdr>
                        <w:top w:val="none" w:sz="0" w:space="0" w:color="auto"/>
                        <w:left w:val="none" w:sz="0" w:space="0" w:color="auto"/>
                        <w:bottom w:val="none" w:sz="0" w:space="0" w:color="auto"/>
                        <w:right w:val="none" w:sz="0" w:space="0" w:color="auto"/>
                      </w:divBdr>
                      <w:divsChild>
                        <w:div w:id="1110205509">
                          <w:marLeft w:val="0"/>
                          <w:marRight w:val="0"/>
                          <w:marTop w:val="0"/>
                          <w:marBottom w:val="0"/>
                          <w:divBdr>
                            <w:top w:val="none" w:sz="0" w:space="0" w:color="auto"/>
                            <w:left w:val="none" w:sz="0" w:space="0" w:color="auto"/>
                            <w:bottom w:val="none" w:sz="0" w:space="0" w:color="auto"/>
                            <w:right w:val="none" w:sz="0" w:space="0" w:color="auto"/>
                          </w:divBdr>
                          <w:divsChild>
                            <w:div w:id="1110205506">
                              <w:marLeft w:val="0"/>
                              <w:marRight w:val="0"/>
                              <w:marTop w:val="0"/>
                              <w:marBottom w:val="0"/>
                              <w:divBdr>
                                <w:top w:val="none" w:sz="0" w:space="0" w:color="auto"/>
                                <w:left w:val="none" w:sz="0" w:space="0" w:color="auto"/>
                                <w:bottom w:val="none" w:sz="0" w:space="0" w:color="auto"/>
                                <w:right w:val="none" w:sz="0" w:space="0" w:color="auto"/>
                              </w:divBdr>
                              <w:divsChild>
                                <w:div w:id="1110205501">
                                  <w:marLeft w:val="0"/>
                                  <w:marRight w:val="0"/>
                                  <w:marTop w:val="0"/>
                                  <w:marBottom w:val="0"/>
                                  <w:divBdr>
                                    <w:top w:val="none" w:sz="0" w:space="0" w:color="auto"/>
                                    <w:left w:val="none" w:sz="0" w:space="0" w:color="auto"/>
                                    <w:bottom w:val="none" w:sz="0" w:space="0" w:color="auto"/>
                                    <w:right w:val="none" w:sz="0" w:space="0" w:color="auto"/>
                                  </w:divBdr>
                                </w:div>
                                <w:div w:id="1110205508">
                                  <w:marLeft w:val="0"/>
                                  <w:marRight w:val="0"/>
                                  <w:marTop w:val="0"/>
                                  <w:marBottom w:val="0"/>
                                  <w:divBdr>
                                    <w:top w:val="none" w:sz="0" w:space="0" w:color="auto"/>
                                    <w:left w:val="none" w:sz="0" w:space="0" w:color="auto"/>
                                    <w:bottom w:val="none" w:sz="0" w:space="0" w:color="auto"/>
                                    <w:right w:val="none" w:sz="0" w:space="0" w:color="auto"/>
                                  </w:divBdr>
                                </w:div>
                                <w:div w:id="1110205510">
                                  <w:marLeft w:val="0"/>
                                  <w:marRight w:val="0"/>
                                  <w:marTop w:val="0"/>
                                  <w:marBottom w:val="0"/>
                                  <w:divBdr>
                                    <w:top w:val="none" w:sz="0" w:space="0" w:color="auto"/>
                                    <w:left w:val="none" w:sz="0" w:space="0" w:color="auto"/>
                                    <w:bottom w:val="none" w:sz="0" w:space="0" w:color="auto"/>
                                    <w:right w:val="none" w:sz="0" w:space="0" w:color="auto"/>
                                  </w:divBdr>
                                </w:div>
                                <w:div w:id="1110205512">
                                  <w:marLeft w:val="0"/>
                                  <w:marRight w:val="0"/>
                                  <w:marTop w:val="0"/>
                                  <w:marBottom w:val="0"/>
                                  <w:divBdr>
                                    <w:top w:val="none" w:sz="0" w:space="0" w:color="auto"/>
                                    <w:left w:val="none" w:sz="0" w:space="0" w:color="auto"/>
                                    <w:bottom w:val="none" w:sz="0" w:space="0" w:color="auto"/>
                                    <w:right w:val="none" w:sz="0" w:space="0" w:color="auto"/>
                                  </w:divBdr>
                                </w:div>
                                <w:div w:id="1110205513">
                                  <w:marLeft w:val="0"/>
                                  <w:marRight w:val="0"/>
                                  <w:marTop w:val="0"/>
                                  <w:marBottom w:val="0"/>
                                  <w:divBdr>
                                    <w:top w:val="none" w:sz="0" w:space="0" w:color="auto"/>
                                    <w:left w:val="none" w:sz="0" w:space="0" w:color="auto"/>
                                    <w:bottom w:val="none" w:sz="0" w:space="0" w:color="auto"/>
                                    <w:right w:val="none" w:sz="0" w:space="0" w:color="auto"/>
                                  </w:divBdr>
                                </w:div>
                                <w:div w:id="1110205515">
                                  <w:marLeft w:val="0"/>
                                  <w:marRight w:val="0"/>
                                  <w:marTop w:val="0"/>
                                  <w:marBottom w:val="0"/>
                                  <w:divBdr>
                                    <w:top w:val="none" w:sz="0" w:space="0" w:color="auto"/>
                                    <w:left w:val="none" w:sz="0" w:space="0" w:color="auto"/>
                                    <w:bottom w:val="none" w:sz="0" w:space="0" w:color="auto"/>
                                    <w:right w:val="none" w:sz="0" w:space="0" w:color="auto"/>
                                  </w:divBdr>
                                </w:div>
                                <w:div w:id="1110205516">
                                  <w:marLeft w:val="0"/>
                                  <w:marRight w:val="0"/>
                                  <w:marTop w:val="0"/>
                                  <w:marBottom w:val="0"/>
                                  <w:divBdr>
                                    <w:top w:val="none" w:sz="0" w:space="0" w:color="auto"/>
                                    <w:left w:val="none" w:sz="0" w:space="0" w:color="auto"/>
                                    <w:bottom w:val="none" w:sz="0" w:space="0" w:color="auto"/>
                                    <w:right w:val="none" w:sz="0" w:space="0" w:color="auto"/>
                                  </w:divBdr>
                                </w:div>
                                <w:div w:id="1110205520">
                                  <w:marLeft w:val="0"/>
                                  <w:marRight w:val="0"/>
                                  <w:marTop w:val="0"/>
                                  <w:marBottom w:val="0"/>
                                  <w:divBdr>
                                    <w:top w:val="none" w:sz="0" w:space="0" w:color="auto"/>
                                    <w:left w:val="none" w:sz="0" w:space="0" w:color="auto"/>
                                    <w:bottom w:val="none" w:sz="0" w:space="0" w:color="auto"/>
                                    <w:right w:val="none" w:sz="0" w:space="0" w:color="auto"/>
                                  </w:divBdr>
                                </w:div>
                                <w:div w:id="1110205521">
                                  <w:marLeft w:val="0"/>
                                  <w:marRight w:val="0"/>
                                  <w:marTop w:val="0"/>
                                  <w:marBottom w:val="0"/>
                                  <w:divBdr>
                                    <w:top w:val="none" w:sz="0" w:space="0" w:color="auto"/>
                                    <w:left w:val="none" w:sz="0" w:space="0" w:color="auto"/>
                                    <w:bottom w:val="none" w:sz="0" w:space="0" w:color="auto"/>
                                    <w:right w:val="none" w:sz="0" w:space="0" w:color="auto"/>
                                  </w:divBdr>
                                </w:div>
                                <w:div w:id="1110205523">
                                  <w:marLeft w:val="0"/>
                                  <w:marRight w:val="0"/>
                                  <w:marTop w:val="0"/>
                                  <w:marBottom w:val="0"/>
                                  <w:divBdr>
                                    <w:top w:val="none" w:sz="0" w:space="0" w:color="auto"/>
                                    <w:left w:val="none" w:sz="0" w:space="0" w:color="auto"/>
                                    <w:bottom w:val="none" w:sz="0" w:space="0" w:color="auto"/>
                                    <w:right w:val="none" w:sz="0" w:space="0" w:color="auto"/>
                                  </w:divBdr>
                                </w:div>
                                <w:div w:id="1110205526">
                                  <w:marLeft w:val="0"/>
                                  <w:marRight w:val="0"/>
                                  <w:marTop w:val="0"/>
                                  <w:marBottom w:val="0"/>
                                  <w:divBdr>
                                    <w:top w:val="none" w:sz="0" w:space="0" w:color="auto"/>
                                    <w:left w:val="none" w:sz="0" w:space="0" w:color="auto"/>
                                    <w:bottom w:val="none" w:sz="0" w:space="0" w:color="auto"/>
                                    <w:right w:val="none" w:sz="0" w:space="0" w:color="auto"/>
                                  </w:divBdr>
                                </w:div>
                                <w:div w:id="11102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05518">
          <w:marLeft w:val="0"/>
          <w:marRight w:val="0"/>
          <w:marTop w:val="0"/>
          <w:marBottom w:val="0"/>
          <w:divBdr>
            <w:top w:val="none" w:sz="0" w:space="0" w:color="auto"/>
            <w:left w:val="none" w:sz="0" w:space="0" w:color="auto"/>
            <w:bottom w:val="none" w:sz="0" w:space="0" w:color="auto"/>
            <w:right w:val="none" w:sz="0" w:space="0" w:color="auto"/>
          </w:divBdr>
        </w:div>
      </w:divsChild>
    </w:div>
    <w:div w:id="1110205503">
      <w:marLeft w:val="0"/>
      <w:marRight w:val="0"/>
      <w:marTop w:val="0"/>
      <w:marBottom w:val="0"/>
      <w:divBdr>
        <w:top w:val="none" w:sz="0" w:space="0" w:color="auto"/>
        <w:left w:val="none" w:sz="0" w:space="0" w:color="auto"/>
        <w:bottom w:val="none" w:sz="0" w:space="0" w:color="auto"/>
        <w:right w:val="none" w:sz="0" w:space="0" w:color="auto"/>
      </w:divBdr>
    </w:div>
    <w:div w:id="1110205505">
      <w:marLeft w:val="0"/>
      <w:marRight w:val="0"/>
      <w:marTop w:val="0"/>
      <w:marBottom w:val="0"/>
      <w:divBdr>
        <w:top w:val="none" w:sz="0" w:space="0" w:color="auto"/>
        <w:left w:val="none" w:sz="0" w:space="0" w:color="auto"/>
        <w:bottom w:val="none" w:sz="0" w:space="0" w:color="auto"/>
        <w:right w:val="none" w:sz="0" w:space="0" w:color="auto"/>
      </w:divBdr>
    </w:div>
    <w:div w:id="1110205511">
      <w:marLeft w:val="0"/>
      <w:marRight w:val="0"/>
      <w:marTop w:val="0"/>
      <w:marBottom w:val="0"/>
      <w:divBdr>
        <w:top w:val="none" w:sz="0" w:space="0" w:color="auto"/>
        <w:left w:val="none" w:sz="0" w:space="0" w:color="auto"/>
        <w:bottom w:val="none" w:sz="0" w:space="0" w:color="auto"/>
        <w:right w:val="none" w:sz="0" w:space="0" w:color="auto"/>
      </w:divBdr>
      <w:divsChild>
        <w:div w:id="1110205519">
          <w:marLeft w:val="0"/>
          <w:marRight w:val="0"/>
          <w:marTop w:val="0"/>
          <w:marBottom w:val="0"/>
          <w:divBdr>
            <w:top w:val="none" w:sz="0" w:space="0" w:color="auto"/>
            <w:left w:val="none" w:sz="0" w:space="0" w:color="auto"/>
            <w:bottom w:val="none" w:sz="0" w:space="0" w:color="auto"/>
            <w:right w:val="none" w:sz="0" w:space="0" w:color="auto"/>
          </w:divBdr>
        </w:div>
      </w:divsChild>
    </w:div>
    <w:div w:id="1110205517">
      <w:marLeft w:val="0"/>
      <w:marRight w:val="0"/>
      <w:marTop w:val="0"/>
      <w:marBottom w:val="0"/>
      <w:divBdr>
        <w:top w:val="none" w:sz="0" w:space="0" w:color="auto"/>
        <w:left w:val="none" w:sz="0" w:space="0" w:color="auto"/>
        <w:bottom w:val="none" w:sz="0" w:space="0" w:color="auto"/>
        <w:right w:val="none" w:sz="0" w:space="0" w:color="auto"/>
      </w:divBdr>
    </w:div>
    <w:div w:id="1110205522">
      <w:marLeft w:val="0"/>
      <w:marRight w:val="0"/>
      <w:marTop w:val="0"/>
      <w:marBottom w:val="0"/>
      <w:divBdr>
        <w:top w:val="none" w:sz="0" w:space="0" w:color="auto"/>
        <w:left w:val="none" w:sz="0" w:space="0" w:color="auto"/>
        <w:bottom w:val="none" w:sz="0" w:space="0" w:color="auto"/>
        <w:right w:val="none" w:sz="0" w:space="0" w:color="auto"/>
      </w:divBdr>
    </w:div>
    <w:div w:id="1110205524">
      <w:marLeft w:val="0"/>
      <w:marRight w:val="0"/>
      <w:marTop w:val="0"/>
      <w:marBottom w:val="0"/>
      <w:divBdr>
        <w:top w:val="none" w:sz="0" w:space="0" w:color="auto"/>
        <w:left w:val="none" w:sz="0" w:space="0" w:color="auto"/>
        <w:bottom w:val="none" w:sz="0" w:space="0" w:color="auto"/>
        <w:right w:val="none" w:sz="0" w:space="0" w:color="auto"/>
      </w:divBdr>
    </w:div>
    <w:div w:id="1110205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58FD-D58C-41A9-AF58-AD9AEDB0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11285</Words>
  <Characters>64325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Irina</cp:lastModifiedBy>
  <cp:revision>2</cp:revision>
  <dcterms:created xsi:type="dcterms:W3CDTF">2014-09-12T12:37:00Z</dcterms:created>
  <dcterms:modified xsi:type="dcterms:W3CDTF">2014-09-12T12:37:00Z</dcterms:modified>
</cp:coreProperties>
</file>