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D3" w:rsidRPr="00635EBE" w:rsidRDefault="00881CD3" w:rsidP="00881CD3">
      <w:pPr>
        <w:spacing w:before="120"/>
        <w:jc w:val="center"/>
        <w:rPr>
          <w:b/>
          <w:bCs/>
          <w:sz w:val="32"/>
          <w:szCs w:val="32"/>
        </w:rPr>
      </w:pPr>
      <w:r w:rsidRPr="00635EBE">
        <w:rPr>
          <w:b/>
          <w:bCs/>
          <w:sz w:val="32"/>
          <w:szCs w:val="32"/>
        </w:rPr>
        <w:t>Эжен Потье</w:t>
      </w:r>
    </w:p>
    <w:p w:rsidR="00881CD3" w:rsidRPr="00881CD3" w:rsidRDefault="00881CD3" w:rsidP="00881CD3">
      <w:pPr>
        <w:spacing w:before="120"/>
        <w:ind w:firstLine="567"/>
        <w:jc w:val="both"/>
        <w:rPr>
          <w:sz w:val="28"/>
          <w:szCs w:val="28"/>
        </w:rPr>
      </w:pPr>
      <w:r w:rsidRPr="00881CD3">
        <w:rPr>
          <w:sz w:val="28"/>
          <w:szCs w:val="28"/>
        </w:rPr>
        <w:t xml:space="preserve">Ал. Дробинский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Потье Эжен </w:t>
      </w:r>
      <w:r>
        <w:t>(</w:t>
      </w:r>
      <w:r w:rsidRPr="00635EBE">
        <w:t>Pottier, 1816—1887</w:t>
      </w:r>
      <w:r>
        <w:t>)</w:t>
      </w:r>
      <w:r w:rsidRPr="00635EBE">
        <w:t xml:space="preserve"> — французский пролетарский поэт-шансонье, коммунар, автор «Интернационала». П. — преимущественно </w:t>
      </w:r>
      <w:r>
        <w:t xml:space="preserve"> </w:t>
      </w:r>
      <w:r w:rsidRPr="00635EBE">
        <w:t xml:space="preserve">поэт-пропагандист, некоторые песни которого являются настоящими гимнами, бытописатель и бичующий сатирик-памфлетист. Родился в Париже, в семье упаковщика, в молодости и сам был упаковщиком недолгое время, затем — «пионом» — младшим школьным надзирателем, приказчиком и наконец, до Коммуны, — талантливым тканеразрисовщиком. Дебютировал в дни Июльской революции 1830. В 40-х гг. П. все больше обращается к социальной поэзии и испытывает влияние утопического социализма, особенно фурьеризма. В эпоху предреволюционного кризиса 1847 П. выступил с песнями «Ventre creux» (Пустой желудок) и др., рисующими тяжелое положение народных масс и отражающими их революционное настроение, и «Muse de la chanson» (Муза песни), в которой он призывал песню вновь стать «Марсельезой» и подчеркивал историческую диалектику песни в противоположность иронической фразе Бомарше «во Франции все кончается песнью», давая ее революционную перифразу: «во Франции песнями все начинается». В 1848 П. дрался на баррикадах. Горячо реагируя как на Февральскую революцию, так и на Июньское рабочее восстание, поэт однако еще не возвышался над общим уровнем классового самосознания французских рабочих, в большинстве — мелкоремесленного пролетариата. К Февральской революции относится его песня «Peuple» (Народ), с характерными лозунгами «хлеба и прав». Песня Потье «Tuer l’ennui!» (Убить тоску!) отразила стихийность Февральской революции, но эта песня не характерна даже для среднего февральского баррикадного бойца-рабочего, выражая идею бунта с горя, бунта ради бунта. Потье отдал в Феврале полную дань вере в спасительную роль демократической революции и демократической республики. К этой эпохе относится его «Propagande des chansons» (Пропаганда песен), где он развивает свою поэтическую программу народно-революционного шансонье-пропагандиста, в задачи которого входит не только звать в бой рабочий класс, но и пробуждать от спячки мелкую буржуазию. Отрезвление от февральских демократических иллюзий нашло место в «Buveurs du sang» (Кровопийцы), «Vieille maison à démolir» (Старый дом на слом) и др. песнях, в </w:t>
      </w:r>
      <w:r>
        <w:t>котор</w:t>
      </w:r>
      <w:r w:rsidRPr="00635EBE">
        <w:t xml:space="preserve">ых еще с большей силой, чем в эпоху предреволюционного кризиса, звучат мотивы социальных противоречий, нищеты и восстания. Песня «Enfantement — Juin 1848» (Роды — июнь 1848) — пламенный призыв к Июньскому рабочему восстанию. Но вслед за нею траурная песнь «Juin 1848» (Июнь 1848), вызванная кровавым подавлением рабочего восстания, является срывом П. в мрачный пессимизм, в котором прорывается однако ненависть к победителям, стимулирующая волю к борьбе. Однако и в эту пору, как и долго спустя, П. все еще не осознает себя именно пролетарским поэтом: он остается певцом трудовой бедноты вообще. В поисках классового места в </w:t>
      </w:r>
      <w:r>
        <w:t>литератур</w:t>
      </w:r>
      <w:r w:rsidRPr="00635EBE">
        <w:t xml:space="preserve">е П. в песне «Quel est le Fou?» (Кто безумец?) как бы старается оправдать свое идеологическое «отщепенство». После Декабрьского переворота 1851 он выступил с песней «Qui la </w:t>
      </w:r>
      <w:r>
        <w:t xml:space="preserve"> </w:t>
      </w:r>
      <w:r w:rsidRPr="00635EBE">
        <w:t xml:space="preserve">vengera?» (Кто отомстит за нее?) против Луи-Наполеона не как против лютого врага рабочего класса, а прежде всего как палача Второй республики, хотя эта самая буржуазно-демократическая республика Июньским расстрелом рабочих и расчистила путь диктатуре Луи-Наполеона: так живучи были якобинско-республиканские традиции и иллюзии французского мелкоремесленного пролетариата в его </w:t>
      </w:r>
      <w:r>
        <w:t>литературно</w:t>
      </w:r>
      <w:r w:rsidRPr="00635EBE">
        <w:t xml:space="preserve">м представителе — П. При Второй империи благодаря некоторому промышленному оживлению временами притуплялся классовый инстинкт довольно значительных слоев французского пролетариата, а с ними и П., что отразилось в его «Exposition» (Выставка, 1861), где он призывает сильных и слабых стереть следы их вражды. Но в других произведениях Потье рисует, какой ценой покупается это показное «благополучие». В гневных памфлетах П. изображает корыстность буржуазии, ее экономики и культуры, тем самым способствуя изживанию иллюзий сотрудничества классов.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В эпоху острого политического кризиса, приведшего к Франко-прусской войне, складываются революционно-социалистические убеждения Потье. В 1870, вместе с организованным им синдикатом тканеразрисовщиков, он вступил во французскую секцию Интернационала. Он был среди подписавших обращение к германским социалистам против войны. Избранный делегатом в ЦК Национальной гвардии, П. явился одним из тех, кто подготовил провозглашение Коммуны. Членом Коммуны он был избран на дополнительных выборах в апреле 1871. В Коммуне П. принял участие в ряде ее социальных мероприятий. Революционное строительство Коммуны имело огромное влияние на рост его революционно-пролетарского сознания. 55 лет от роду Потье дрался за Коммуну на последних ее баррикадах.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Скрываясь в Париже после разгрома Коммуны, П. в июне 1871 написал «Интернационал» (L’internationale) — одно из величайших в истории произведений социальной поэзии. Этому произведению, благодаря его высокому революционному пафосу и заостренности его </w:t>
      </w:r>
      <w:r>
        <w:t xml:space="preserve"> </w:t>
      </w:r>
      <w:r w:rsidRPr="00635EBE">
        <w:t xml:space="preserve">строф лозунгами, созвучными положениям «Коммунистического манифеста», суждено было стать — уже после смерти П. — международным революционно-пролетарским и после Октябрьской революции советским гимном.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В июле 1871 П. принужден был бежать в Англию. Здесь он написал песню-поэму «Jean Lebras» (Жан-Рабочие руки), в </w:t>
      </w:r>
      <w:r>
        <w:t>котор</w:t>
      </w:r>
      <w:r w:rsidRPr="00635EBE">
        <w:t xml:space="preserve">ой описал безрадостный жизненный путь рабочего.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В 1873 нужда заставила П. перекочевать в Америку где он продолжал принимать участие в рабочем движении. По случаю объединения в 1876 различных рабочих социалистических, в частности эмигрантских групп в Америке в Рабочую партию он посвятил последней стихотворный адрес под тем же названием, ярко вскрывая в памфлетной форме острого диалога между Сейфом (капитализмом) и Рабочей партией социальные противоречия капиталистического общества и лицемерие буржуазии. Еще ярче его поэтический адрес от имени трудящихся Америки трудящимся Франции, под английским заголовком «The Workingmen of America to the Workingmen of France» (Рабочие Америки рабочим Франции), изд. в 1876 отдельной брошюрой по случаю приезда французской рабочей делегации на всемирную выставку в Филадельфии. В этом остром памфлете Потье «выставляет» то скрытое от глаз посетителей буржуазных «всемирных выставок» сырье, продуктами </w:t>
      </w:r>
      <w:r>
        <w:t>котор</w:t>
      </w:r>
      <w:r w:rsidRPr="00635EBE">
        <w:t xml:space="preserve">ого являются их замечательные экспонаты; это «сырье» — оборотная сторона капиталистического «просперити»: нажим на зарплату, эскплоатация женского и детского труда, борьба за рынки и монополии, милитаризм и войны, податной гнет, полицейщина, бюрократизм, классовая юстиция и поповщина, шантаж, реклама и продажная печать, кризисы, обнищание рабочего класса. В эту же эпоху П. написал поэму «La Commune de Paris», </w:t>
      </w:r>
      <w:r>
        <w:t>котор</w:t>
      </w:r>
      <w:r w:rsidRPr="00635EBE">
        <w:t xml:space="preserve">ая может служить блестящей художественно-литературной иллюстрацией к «Гражданской войне» Маркса, признанием ошибок Коммуны и особенно незабываемой картиной кровавого торжества «версальской» буржуазии.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В 1880 Потье, по общей амнистии коммунаров, возвратился во Францию разбитый параличом. Здесь он примкнул к только что образованной под руководством Гэда Рабочей партии. На его политических песнях 1880—1881, совпавших с первыми избирательными кампаниями Рабочей партии, отразилась идейная и организационная неоформленность последней в начальный период ее существования. К последним годам жизни Потье относится ряд лучших его произведений, посвященных изображению положения рабочего класса и критике буржуазного общества и вобравших в себя весь накопленный поэтом огромный жизненный и исторический опыт. В 1880 он написал свою замечательную песнь-поэму «Jean Misère» (Жан-бедняк), превратив старинный образ Горемыки французской лубочно-ремесленной </w:t>
      </w:r>
      <w:r>
        <w:t>литератур</w:t>
      </w:r>
      <w:r w:rsidRPr="00635EBE">
        <w:t xml:space="preserve">ы в чеканный профиль рабочего-коммунара. Кризис перепроизводства в первой половине 80-х гг. отражен П. в сонетах «L’abondance» (Изобилие, 1881) и «L’engorgement» (Закупорка, 1884) и в стихотворении </w:t>
      </w:r>
      <w:r>
        <w:t xml:space="preserve"> </w:t>
      </w:r>
      <w:r w:rsidRPr="00635EBE">
        <w:t xml:space="preserve"> «La crise» (Кризис, 1885). С замечательной силой П. рисует классовые бои в «Les affameurs» (Голодоморы — локаут в Рубэ в 1882) и «La gréve» (Стачка — историческая Анзенская забастовка 1886).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В выдающихся песнях-поэмах «La veuve du carrier» (Вдова каменолома, 1882) и «Les nids» (Гнезда, 1887) П. описывает печальную участь семьи погибшего рабочего и тяжелую долю батрачки и посвящает предсмертные стихи и песни пролетарским детям </w:t>
      </w:r>
      <w:r>
        <w:t>(</w:t>
      </w:r>
      <w:r w:rsidRPr="00635EBE">
        <w:t>«Le petit va-nu-pieds» (Босоногий малыш) и «Souliers qui prennent l’eau» (Башмаки, которые набирают воду, 1887)</w:t>
      </w:r>
      <w:r>
        <w:t>)</w:t>
      </w:r>
      <w:r w:rsidRPr="00635EBE">
        <w:t xml:space="preserve">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Вместе с тем до самой смерти П. остается преимущественно певцом Коммуны. В сонете «Triomphe de l’ordre» (Триумф порядка, 1880) он бросает вызов палачам Коммуны. «La Commune a passé par là» (Здесь прошла Коммуна, 1885) и «Elle n’est pas morte» (Она не умерла, 1886) являются одними из лучших исторических песен о Коммуне.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В 1884 были изданы сборник сонетов П. «Poésie d économie sociale» и сборник его песен «Quel est le fou?» (Кто безумец?). В 1887, за несколько месяцев до смерти П., его товарищами по Коммуне был издан его сборник «Chants révolutionnaires» (Революционные песни), в </w:t>
      </w:r>
      <w:r>
        <w:t>котор</w:t>
      </w:r>
      <w:r w:rsidRPr="00635EBE">
        <w:t xml:space="preserve">ый вошел «Интернационал». Кроме того </w:t>
      </w:r>
      <w:r>
        <w:t>литературно</w:t>
      </w:r>
      <w:r w:rsidRPr="00635EBE">
        <w:t xml:space="preserve">е наследие П. рассыпано по различным социалистическим журналам и сборникам. Многое осталось однако неопубликованным. </w:t>
      </w:r>
    </w:p>
    <w:p w:rsidR="00881CD3" w:rsidRPr="00635EBE" w:rsidRDefault="00881CD3" w:rsidP="00881CD3">
      <w:pPr>
        <w:spacing w:before="120"/>
        <w:jc w:val="center"/>
        <w:rPr>
          <w:b/>
          <w:bCs/>
          <w:sz w:val="28"/>
          <w:szCs w:val="28"/>
        </w:rPr>
      </w:pPr>
      <w:r w:rsidRPr="00635EBE">
        <w:rPr>
          <w:b/>
          <w:bCs/>
          <w:sz w:val="28"/>
          <w:szCs w:val="28"/>
        </w:rPr>
        <w:t>Список литературы</w:t>
      </w:r>
    </w:p>
    <w:p w:rsidR="00881CD3" w:rsidRPr="00881CD3" w:rsidRDefault="00881CD3" w:rsidP="00881CD3">
      <w:pPr>
        <w:spacing w:before="120"/>
        <w:ind w:firstLine="567"/>
        <w:jc w:val="both"/>
      </w:pPr>
      <w:r w:rsidRPr="00635EBE">
        <w:rPr>
          <w:lang w:val="en-US"/>
        </w:rPr>
        <w:t>I</w:t>
      </w:r>
      <w:r w:rsidRPr="00881CD3">
        <w:t xml:space="preserve">. </w:t>
      </w:r>
      <w:r w:rsidRPr="00635EBE">
        <w:rPr>
          <w:lang w:val="en-US"/>
        </w:rPr>
        <w:t>Po</w:t>
      </w:r>
      <w:r w:rsidRPr="00881CD3">
        <w:t>é</w:t>
      </w:r>
      <w:r w:rsidRPr="00635EBE">
        <w:rPr>
          <w:lang w:val="en-US"/>
        </w:rPr>
        <w:t>sie</w:t>
      </w:r>
      <w:r w:rsidRPr="00881CD3">
        <w:t xml:space="preserve"> </w:t>
      </w:r>
      <w:r w:rsidRPr="00635EBE">
        <w:rPr>
          <w:lang w:val="en-US"/>
        </w:rPr>
        <w:t>d</w:t>
      </w:r>
      <w:r w:rsidRPr="00881CD3">
        <w:t>’é</w:t>
      </w:r>
      <w:r w:rsidRPr="00635EBE">
        <w:rPr>
          <w:lang w:val="en-US"/>
        </w:rPr>
        <w:t>conomie</w:t>
      </w:r>
      <w:r w:rsidRPr="00881CD3">
        <w:t xml:space="preserve"> </w:t>
      </w:r>
      <w:r w:rsidRPr="00635EBE">
        <w:rPr>
          <w:lang w:val="en-US"/>
        </w:rPr>
        <w:t>sociale</w:t>
      </w:r>
      <w:r w:rsidRPr="00881CD3">
        <w:t xml:space="preserve">, </w:t>
      </w:r>
      <w:r w:rsidRPr="00635EBE">
        <w:rPr>
          <w:lang w:val="en-US"/>
        </w:rPr>
        <w:t>P</w:t>
      </w:r>
      <w:r w:rsidRPr="00881CD3">
        <w:t xml:space="preserve">., 1884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Quel est le Fou? Avec préf. de G. Nadaud, P., 1884 </w:t>
      </w:r>
    </w:p>
    <w:p w:rsidR="00881CD3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>Chants révolutionnaires, préf. de H. Rochefort, P., 1887</w:t>
      </w:r>
      <w:r>
        <w:rPr>
          <w:lang w:val="en-US"/>
        </w:rPr>
        <w:t xml:space="preserve"> </w:t>
      </w:r>
    </w:p>
    <w:p w:rsidR="00881CD3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>ibid., préf. de J. l’Allemane, J. Jaurès, E. Vaillant, notice de J. Vallès, P., s. a.</w:t>
      </w:r>
      <w:r>
        <w:rPr>
          <w:lang w:val="en-US"/>
        </w:rPr>
        <w:t xml:space="preserve">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The Workingmen Party, 1876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The Workingmen of America to the Workingmen of France, 1876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La commune de Paris, 18 Mars, San Francisco, 1877 </w:t>
      </w:r>
    </w:p>
    <w:p w:rsidR="00881CD3" w:rsidRDefault="00881CD3" w:rsidP="00881CD3">
      <w:pPr>
        <w:spacing w:before="120"/>
        <w:ind w:firstLine="567"/>
        <w:jc w:val="both"/>
      </w:pPr>
      <w:r w:rsidRPr="00635EBE">
        <w:rPr>
          <w:lang w:val="en-US"/>
        </w:rPr>
        <w:t>Almanach Eugène Pottier, publié par E. Museux, P., 1912 (</w:t>
      </w:r>
      <w:r w:rsidRPr="00635EBE">
        <w:t>ряд</w:t>
      </w:r>
      <w:r w:rsidRPr="00635EBE">
        <w:rPr>
          <w:lang w:val="en-US"/>
        </w:rPr>
        <w:t xml:space="preserve"> </w:t>
      </w:r>
      <w:r w:rsidRPr="00635EBE">
        <w:t>посмертных</w:t>
      </w:r>
      <w:r w:rsidRPr="00635EBE">
        <w:rPr>
          <w:lang w:val="en-US"/>
        </w:rPr>
        <w:t xml:space="preserve"> </w:t>
      </w:r>
      <w:r w:rsidRPr="00635EBE">
        <w:t>произведений</w:t>
      </w:r>
      <w:r w:rsidRPr="00635EBE">
        <w:rPr>
          <w:lang w:val="en-US"/>
        </w:rPr>
        <w:t xml:space="preserve">). </w:t>
      </w:r>
      <w:r w:rsidRPr="00635EBE">
        <w:t>Русские переводы: Потье Эжен, Песни, переводы и вступ. ст. Л. Гатова, ГИХЛ, М.—Л., 1932 (20 произв.). Немецкие</w:t>
      </w:r>
      <w:r w:rsidRPr="00881CD3">
        <w:rPr>
          <w:lang w:val="en-US"/>
        </w:rPr>
        <w:t xml:space="preserve"> </w:t>
      </w:r>
      <w:r w:rsidRPr="00635EBE">
        <w:t>переводы</w:t>
      </w:r>
      <w:r w:rsidRPr="00881CD3">
        <w:rPr>
          <w:lang w:val="en-US"/>
        </w:rPr>
        <w:t xml:space="preserve">: Mehring W., Pottier und Clement, Französische Revolutionslieder aus der Zeit der Pariser Commune, übertragen und eingeleitet, Berlin, 1924. </w:t>
      </w:r>
      <w:r w:rsidRPr="00635EBE">
        <w:t>«Интернационал» Потье переведен на множество языков, особенно — народов СССР</w:t>
      </w:r>
      <w:r>
        <w:t xml:space="preserve">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на русском языке впервые (неполно) переведен в «Листках жизни», 1902, № 8 (Лондон). </w:t>
      </w:r>
    </w:p>
    <w:p w:rsidR="00881CD3" w:rsidRDefault="00881CD3" w:rsidP="00881CD3">
      <w:pPr>
        <w:spacing w:before="120"/>
        <w:ind w:firstLine="567"/>
        <w:jc w:val="both"/>
      </w:pPr>
      <w:r w:rsidRPr="00635EBE">
        <w:t>II. Критико-библиографические сочинения о Потье: Museux E., Eugène Pottier et son œuvre, P., 1898</w:t>
      </w:r>
      <w:r>
        <w:t xml:space="preserve">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t>Его</w:t>
      </w:r>
      <w:r w:rsidRPr="00635EBE">
        <w:rPr>
          <w:lang w:val="en-US"/>
        </w:rPr>
        <w:t xml:space="preserve"> </w:t>
      </w:r>
      <w:r w:rsidRPr="00635EBE">
        <w:t>же</w:t>
      </w:r>
      <w:r w:rsidRPr="00635EBE">
        <w:rPr>
          <w:lang w:val="en-US"/>
        </w:rPr>
        <w:t xml:space="preserve">, Eugène Pottier </w:t>
      </w:r>
      <w:r w:rsidRPr="00635EBE">
        <w:t>ст</w:t>
      </w:r>
      <w:r w:rsidRPr="00635EBE">
        <w:rPr>
          <w:lang w:val="en-US"/>
        </w:rPr>
        <w:t xml:space="preserve">. </w:t>
      </w:r>
      <w:r w:rsidRPr="00635EBE">
        <w:t>в</w:t>
      </w:r>
      <w:r w:rsidRPr="00635EBE">
        <w:rPr>
          <w:lang w:val="en-US"/>
        </w:rPr>
        <w:t xml:space="preserve"> «Almanach Pottier», P., 1912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Argyriadès P., Le poète socialiste Eugène Pottier, P., 1888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Bellot E. Poètes et chansonniers socialistes, P., 1892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Malon B. Eugène Pottier, «Revue socialiste», 1887, déc.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Livet A. La chanson rouge au 19-me siècle, «Revue socialiste» 1902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>Zévaès A., L’internationale, ses auteurs, son histoire, «Monde», 1929, 27/IV (</w:t>
      </w:r>
      <w:r w:rsidRPr="00635EBE">
        <w:t>русский</w:t>
      </w:r>
      <w:r w:rsidRPr="00635EBE">
        <w:rPr>
          <w:lang w:val="en-US"/>
        </w:rPr>
        <w:t xml:space="preserve"> </w:t>
      </w:r>
      <w:r w:rsidRPr="00635EBE">
        <w:t>перевод</w:t>
      </w:r>
      <w:r w:rsidRPr="00635EBE">
        <w:rPr>
          <w:lang w:val="en-US"/>
        </w:rPr>
        <w:t xml:space="preserve"> </w:t>
      </w:r>
      <w:r w:rsidRPr="00635EBE">
        <w:t>этой</w:t>
      </w:r>
      <w:r w:rsidRPr="00635EBE">
        <w:rPr>
          <w:lang w:val="en-US"/>
        </w:rPr>
        <w:t xml:space="preserve"> </w:t>
      </w:r>
      <w:r w:rsidRPr="00635EBE">
        <w:t>статьи</w:t>
      </w:r>
      <w:r w:rsidRPr="00635EBE">
        <w:rPr>
          <w:lang w:val="en-US"/>
        </w:rPr>
        <w:t xml:space="preserve"> — </w:t>
      </w:r>
      <w:r w:rsidRPr="00635EBE">
        <w:t>Зеваэс</w:t>
      </w:r>
      <w:r w:rsidRPr="00635EBE">
        <w:rPr>
          <w:lang w:val="en-US"/>
        </w:rPr>
        <w:t xml:space="preserve"> </w:t>
      </w:r>
      <w:r w:rsidRPr="00635EBE">
        <w:t>А</w:t>
      </w:r>
      <w:r w:rsidRPr="00635EBE">
        <w:rPr>
          <w:lang w:val="en-US"/>
        </w:rPr>
        <w:t xml:space="preserve">., </w:t>
      </w:r>
      <w:r w:rsidRPr="00635EBE">
        <w:t>Интернационал</w:t>
      </w:r>
      <w:r w:rsidRPr="00635EBE">
        <w:rPr>
          <w:lang w:val="en-US"/>
        </w:rPr>
        <w:t xml:space="preserve"> </w:t>
      </w:r>
      <w:r w:rsidRPr="00635EBE">
        <w:t>и</w:t>
      </w:r>
      <w:r w:rsidRPr="00635EBE">
        <w:rPr>
          <w:lang w:val="en-US"/>
        </w:rPr>
        <w:t xml:space="preserve"> </w:t>
      </w:r>
      <w:r w:rsidRPr="00635EBE">
        <w:t>его</w:t>
      </w:r>
      <w:r w:rsidRPr="00635EBE">
        <w:rPr>
          <w:lang w:val="en-US"/>
        </w:rPr>
        <w:t xml:space="preserve"> </w:t>
      </w:r>
      <w:r w:rsidRPr="00635EBE">
        <w:t>авторы</w:t>
      </w:r>
      <w:r w:rsidRPr="00635EBE">
        <w:rPr>
          <w:lang w:val="en-US"/>
        </w:rPr>
        <w:t>, «</w:t>
      </w:r>
      <w:r w:rsidRPr="00635EBE">
        <w:t>Сов</w:t>
      </w:r>
      <w:r w:rsidRPr="00635EBE">
        <w:rPr>
          <w:lang w:val="en-US"/>
        </w:rPr>
        <w:t xml:space="preserve">. </w:t>
      </w:r>
      <w:r w:rsidRPr="00635EBE">
        <w:t>музыка</w:t>
      </w:r>
      <w:r w:rsidRPr="00635EBE">
        <w:rPr>
          <w:lang w:val="en-US"/>
        </w:rPr>
        <w:t xml:space="preserve">», 1933, № 2)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Nadaud G., Préface </w:t>
      </w:r>
      <w:r w:rsidRPr="00635EBE">
        <w:t>к</w:t>
      </w:r>
      <w:r w:rsidRPr="00635EBE">
        <w:rPr>
          <w:lang w:val="en-US"/>
        </w:rPr>
        <w:t xml:space="preserve"> </w:t>
      </w:r>
      <w:r w:rsidRPr="00635EBE">
        <w:t>сб</w:t>
      </w:r>
      <w:r w:rsidRPr="00635EBE">
        <w:rPr>
          <w:lang w:val="en-US"/>
        </w:rPr>
        <w:t xml:space="preserve">. </w:t>
      </w:r>
      <w:r w:rsidRPr="00635EBE">
        <w:t>Потье</w:t>
      </w:r>
      <w:r w:rsidRPr="00635EBE">
        <w:rPr>
          <w:lang w:val="en-US"/>
        </w:rPr>
        <w:t xml:space="preserve"> «Quel est le Fou?»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Rochefort H., Préface </w:t>
      </w:r>
      <w:r w:rsidRPr="00635EBE">
        <w:t>к</w:t>
      </w:r>
      <w:r w:rsidRPr="00635EBE">
        <w:rPr>
          <w:lang w:val="en-US"/>
        </w:rPr>
        <w:t xml:space="preserve"> 1-</w:t>
      </w:r>
      <w:r w:rsidRPr="00635EBE">
        <w:t>му</w:t>
      </w:r>
      <w:r w:rsidRPr="00635EBE">
        <w:rPr>
          <w:lang w:val="en-US"/>
        </w:rPr>
        <w:t xml:space="preserve"> </w:t>
      </w:r>
      <w:r w:rsidRPr="00635EBE">
        <w:t>изд</w:t>
      </w:r>
      <w:r w:rsidRPr="00635EBE">
        <w:rPr>
          <w:lang w:val="en-US"/>
        </w:rPr>
        <w:t xml:space="preserve">. </w:t>
      </w:r>
      <w:r w:rsidRPr="00635EBE">
        <w:t>сб</w:t>
      </w:r>
      <w:r w:rsidRPr="00635EBE">
        <w:rPr>
          <w:lang w:val="en-US"/>
        </w:rPr>
        <w:t xml:space="preserve">. </w:t>
      </w:r>
      <w:r w:rsidRPr="00635EBE">
        <w:t>Потье</w:t>
      </w:r>
      <w:r w:rsidRPr="00635EBE">
        <w:rPr>
          <w:lang w:val="en-US"/>
        </w:rPr>
        <w:t xml:space="preserve"> «Chants révolutionnaires» </w:t>
      </w:r>
    </w:p>
    <w:p w:rsidR="00881CD3" w:rsidRPr="00635EBE" w:rsidRDefault="00881CD3" w:rsidP="00881CD3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Allemane J., Jaurès J. et Vaillant E., Préface </w:t>
      </w:r>
      <w:r w:rsidRPr="00635EBE">
        <w:t>ко</w:t>
      </w:r>
      <w:r w:rsidRPr="00635EBE">
        <w:rPr>
          <w:lang w:val="en-US"/>
        </w:rPr>
        <w:t xml:space="preserve"> 2-</w:t>
      </w:r>
      <w:r w:rsidRPr="00635EBE">
        <w:t>му</w:t>
      </w:r>
      <w:r w:rsidRPr="00635EBE">
        <w:rPr>
          <w:lang w:val="en-US"/>
        </w:rPr>
        <w:t xml:space="preserve"> </w:t>
      </w:r>
      <w:r w:rsidRPr="00635EBE">
        <w:t>изд</w:t>
      </w:r>
      <w:r w:rsidRPr="00635EBE">
        <w:rPr>
          <w:lang w:val="en-US"/>
        </w:rPr>
        <w:t xml:space="preserve">. «Chants révolutionnaires» </w:t>
      </w:r>
    </w:p>
    <w:p w:rsidR="00881CD3" w:rsidRDefault="00881CD3" w:rsidP="00881CD3">
      <w:pPr>
        <w:spacing w:before="120"/>
        <w:ind w:firstLine="567"/>
        <w:jc w:val="both"/>
      </w:pPr>
      <w:r w:rsidRPr="00635EBE">
        <w:rPr>
          <w:lang w:val="en-US"/>
        </w:rPr>
        <w:t xml:space="preserve">Vallès J., La poésie populaire («Cri du peuple», 1883, 29/XI), </w:t>
      </w:r>
      <w:r w:rsidRPr="00635EBE">
        <w:t>перепечатано</w:t>
      </w:r>
      <w:r w:rsidRPr="00635EBE">
        <w:rPr>
          <w:lang w:val="en-US"/>
        </w:rPr>
        <w:t xml:space="preserve"> </w:t>
      </w:r>
      <w:r w:rsidRPr="00635EBE">
        <w:t>в</w:t>
      </w:r>
      <w:r w:rsidRPr="00635EBE">
        <w:rPr>
          <w:lang w:val="en-US"/>
        </w:rPr>
        <w:t xml:space="preserve"> </w:t>
      </w:r>
      <w:r w:rsidRPr="00635EBE">
        <w:t>повторном</w:t>
      </w:r>
      <w:r w:rsidRPr="00635EBE">
        <w:rPr>
          <w:lang w:val="en-US"/>
        </w:rPr>
        <w:t xml:space="preserve"> </w:t>
      </w:r>
      <w:r w:rsidRPr="00635EBE">
        <w:t>издании</w:t>
      </w:r>
      <w:r w:rsidRPr="00635EBE">
        <w:rPr>
          <w:lang w:val="en-US"/>
        </w:rPr>
        <w:t xml:space="preserve"> «Chants révolutionnaires» </w:t>
      </w:r>
      <w:r w:rsidRPr="00635EBE">
        <w:t>и</w:t>
      </w:r>
      <w:r w:rsidRPr="00635EBE">
        <w:rPr>
          <w:lang w:val="en-US"/>
        </w:rPr>
        <w:t xml:space="preserve"> </w:t>
      </w:r>
      <w:r w:rsidRPr="00635EBE">
        <w:t>в</w:t>
      </w:r>
      <w:r w:rsidRPr="00635EBE">
        <w:rPr>
          <w:lang w:val="en-US"/>
        </w:rPr>
        <w:t xml:space="preserve"> </w:t>
      </w:r>
      <w:r w:rsidRPr="00635EBE">
        <w:t>кн</w:t>
      </w:r>
      <w:r w:rsidRPr="00635EBE">
        <w:rPr>
          <w:lang w:val="en-US"/>
        </w:rPr>
        <w:t xml:space="preserve">. </w:t>
      </w:r>
      <w:r w:rsidRPr="00635EBE">
        <w:t>Vallés J., Des Mots, P., 1920</w:t>
      </w:r>
      <w:r>
        <w:t xml:space="preserve"> </w:t>
      </w:r>
    </w:p>
    <w:p w:rsidR="00881CD3" w:rsidRDefault="00881CD3" w:rsidP="00881CD3">
      <w:pPr>
        <w:spacing w:before="120"/>
        <w:ind w:firstLine="567"/>
        <w:jc w:val="both"/>
      </w:pPr>
      <w:r w:rsidRPr="00635EBE">
        <w:t>Гатов Ал., Солдат и поэт революции, вступ. ст. к «Песням» Потье, М.—Л., 1932</w:t>
      </w:r>
      <w:r>
        <w:t xml:space="preserve"> </w:t>
      </w:r>
    </w:p>
    <w:p w:rsidR="00881CD3" w:rsidRDefault="00881CD3" w:rsidP="00881CD3">
      <w:pPr>
        <w:spacing w:before="120"/>
        <w:ind w:firstLine="567"/>
        <w:jc w:val="both"/>
      </w:pPr>
      <w:r w:rsidRPr="00635EBE">
        <w:t>Его же, Пропаганда песен, М.—Л., 1931 (гл. «Эжен Потье»)</w:t>
      </w:r>
      <w:r>
        <w:t xml:space="preserve"> </w:t>
      </w:r>
    </w:p>
    <w:p w:rsidR="00881CD3" w:rsidRDefault="00881CD3" w:rsidP="00881CD3">
      <w:pPr>
        <w:spacing w:before="120"/>
        <w:ind w:firstLine="567"/>
        <w:jc w:val="both"/>
      </w:pPr>
      <w:r w:rsidRPr="00635EBE">
        <w:t>Стеклов Ю., Поэзия революционного социализма, изд. 3, П., 1923 (гл. «Эжен Потье»)</w:t>
      </w:r>
      <w:r>
        <w:t xml:space="preserve"> </w:t>
      </w:r>
    </w:p>
    <w:p w:rsidR="00881CD3" w:rsidRPr="00635EBE" w:rsidRDefault="00881CD3" w:rsidP="00881CD3">
      <w:pPr>
        <w:spacing w:before="120"/>
        <w:ind w:firstLine="567"/>
        <w:jc w:val="both"/>
      </w:pPr>
      <w:r w:rsidRPr="00635EBE">
        <w:t xml:space="preserve">Фриче В., Пролетарская поэзия, М., 1919, стр. 20—23.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CD3"/>
    <w:rsid w:val="00002B5A"/>
    <w:rsid w:val="000A497A"/>
    <w:rsid w:val="0010437E"/>
    <w:rsid w:val="00316F32"/>
    <w:rsid w:val="00616072"/>
    <w:rsid w:val="0063490B"/>
    <w:rsid w:val="00635EBE"/>
    <w:rsid w:val="006A5004"/>
    <w:rsid w:val="00710178"/>
    <w:rsid w:val="00881CD3"/>
    <w:rsid w:val="008B35EE"/>
    <w:rsid w:val="00905CC1"/>
    <w:rsid w:val="00A7311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C0BDD4-A844-4C46-A595-D6468BF2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81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Эжен Потье</vt:lpstr>
    </vt:vector>
  </TitlesOfParts>
  <Company>Home</Company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Эжен Потье</dc:title>
  <dc:subject/>
  <dc:creator>User</dc:creator>
  <cp:keywords/>
  <dc:description/>
  <cp:lastModifiedBy>admin</cp:lastModifiedBy>
  <cp:revision>2</cp:revision>
  <dcterms:created xsi:type="dcterms:W3CDTF">2014-02-15T02:06:00Z</dcterms:created>
  <dcterms:modified xsi:type="dcterms:W3CDTF">2014-02-15T02:06:00Z</dcterms:modified>
</cp:coreProperties>
</file>