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F4" w:rsidRPr="00CA78AA" w:rsidRDefault="00426DF4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МИНИСТЕРСТВО ОБРАЗОВАНИЯ И НАУКИ</w:t>
      </w: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  <w:r w:rsidRPr="00CA78AA">
        <w:rPr>
          <w:sz w:val="28"/>
          <w:szCs w:val="28"/>
        </w:rPr>
        <w:t>АВТОНОМНОЙ РЕСПУБЛИКИ КРЫМ</w:t>
      </w: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  <w:r w:rsidRPr="00CA78AA">
        <w:rPr>
          <w:sz w:val="28"/>
          <w:szCs w:val="28"/>
        </w:rPr>
        <w:t>КРЫМСКИЙ РЕСПУБЛИКАНСКИЙ ИНСТИТУТ</w:t>
      </w: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  <w:r w:rsidRPr="00CA78AA">
        <w:rPr>
          <w:sz w:val="28"/>
          <w:szCs w:val="28"/>
        </w:rPr>
        <w:t>ПОСЛЕДИПЛОМНОГО ПЕДАГОГИЧЕСКОГО ОБРАЗОВАНИЯ</w:t>
      </w: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426DF4" w:rsidRPr="00F92574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CA78AA" w:rsidRPr="00F92574" w:rsidRDefault="00CA78AA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CA78AA" w:rsidRPr="00F92574" w:rsidRDefault="00CA78AA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426DF4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F92574" w:rsidRPr="00F92574" w:rsidRDefault="00F9257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CA78AA" w:rsidRPr="00F92574" w:rsidRDefault="00CA78AA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CA78AA" w:rsidRDefault="00426DF4" w:rsidP="00CA78AA">
      <w:pPr>
        <w:spacing w:line="360" w:lineRule="auto"/>
        <w:ind w:firstLine="709"/>
        <w:jc w:val="center"/>
        <w:rPr>
          <w:sz w:val="28"/>
          <w:szCs w:val="64"/>
        </w:rPr>
      </w:pPr>
      <w:r w:rsidRPr="00CA78AA">
        <w:rPr>
          <w:sz w:val="28"/>
          <w:szCs w:val="64"/>
        </w:rPr>
        <w:t>Экологическая культура</w:t>
      </w: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  <w:r w:rsidRPr="00CA78AA">
        <w:rPr>
          <w:sz w:val="28"/>
          <w:szCs w:val="28"/>
        </w:rPr>
        <w:t>Реферат</w:t>
      </w: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  <w:r w:rsidRPr="00CA78AA">
        <w:rPr>
          <w:sz w:val="28"/>
          <w:szCs w:val="28"/>
        </w:rPr>
        <w:t>слушателя курса повышения</w:t>
      </w:r>
      <w:r w:rsidR="00F92574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>квалификации – учителей, преподающих</w:t>
      </w:r>
      <w:r w:rsidR="00F92574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 xml:space="preserve">предметы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Основы безопасности жизнедеятельности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,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Основы здоровья</w:t>
      </w:r>
      <w:r w:rsidR="00CA78AA">
        <w:rPr>
          <w:sz w:val="28"/>
          <w:szCs w:val="28"/>
        </w:rPr>
        <w:t>"</w:t>
      </w:r>
    </w:p>
    <w:p w:rsidR="00CA78AA" w:rsidRPr="00F92574" w:rsidRDefault="00CA78AA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426DF4" w:rsidRPr="00CA78AA" w:rsidRDefault="00426DF4" w:rsidP="00CA78AA">
      <w:pPr>
        <w:spacing w:line="360" w:lineRule="auto"/>
        <w:ind w:left="5670"/>
        <w:rPr>
          <w:sz w:val="28"/>
          <w:szCs w:val="28"/>
        </w:rPr>
      </w:pPr>
      <w:r w:rsidRPr="00CA78AA">
        <w:rPr>
          <w:sz w:val="28"/>
          <w:szCs w:val="28"/>
        </w:rPr>
        <w:t>Научный руководитель</w:t>
      </w:r>
    </w:p>
    <w:p w:rsidR="00426DF4" w:rsidRPr="00CA78AA" w:rsidRDefault="00426DF4" w:rsidP="00CA78AA">
      <w:pPr>
        <w:spacing w:line="360" w:lineRule="auto"/>
        <w:ind w:left="5670"/>
        <w:rPr>
          <w:sz w:val="28"/>
          <w:szCs w:val="28"/>
        </w:rPr>
      </w:pPr>
      <w:r w:rsidRPr="00CA78AA">
        <w:rPr>
          <w:sz w:val="28"/>
          <w:szCs w:val="28"/>
        </w:rPr>
        <w:t>Ширцов А.А.</w:t>
      </w:r>
    </w:p>
    <w:p w:rsidR="00426DF4" w:rsidRPr="00CA78AA" w:rsidRDefault="00426DF4" w:rsidP="00CA78AA">
      <w:pPr>
        <w:spacing w:line="360" w:lineRule="auto"/>
        <w:ind w:left="5670"/>
        <w:rPr>
          <w:sz w:val="28"/>
          <w:szCs w:val="28"/>
        </w:rPr>
      </w:pPr>
      <w:r w:rsidRPr="00CA78AA">
        <w:rPr>
          <w:sz w:val="28"/>
          <w:szCs w:val="28"/>
        </w:rPr>
        <w:t>преподаватель кафедры экономики</w:t>
      </w:r>
      <w:r w:rsidR="00F92574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>и управления образования</w:t>
      </w: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426DF4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426DF4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B12FE0" w:rsidRPr="00F92574" w:rsidRDefault="00B12FE0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426DF4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F92574" w:rsidRDefault="00F92574" w:rsidP="00CA78AA">
      <w:pPr>
        <w:spacing w:line="360" w:lineRule="auto"/>
        <w:ind w:firstLine="709"/>
        <w:jc w:val="center"/>
        <w:rPr>
          <w:sz w:val="28"/>
          <w:szCs w:val="28"/>
        </w:rPr>
      </w:pPr>
    </w:p>
    <w:p w:rsidR="00151217" w:rsidRPr="00CA78AA" w:rsidRDefault="00426DF4" w:rsidP="00CA78AA">
      <w:pPr>
        <w:spacing w:line="360" w:lineRule="auto"/>
        <w:ind w:firstLine="709"/>
        <w:jc w:val="center"/>
        <w:rPr>
          <w:sz w:val="28"/>
          <w:szCs w:val="28"/>
        </w:rPr>
      </w:pPr>
      <w:r w:rsidRPr="00CA78AA">
        <w:rPr>
          <w:sz w:val="28"/>
          <w:szCs w:val="28"/>
        </w:rPr>
        <w:t>Симферополь 2010</w:t>
      </w:r>
    </w:p>
    <w:p w:rsidR="00151217" w:rsidRPr="00CA78AA" w:rsidRDefault="00CA78AA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F92574">
        <w:rPr>
          <w:sz w:val="28"/>
          <w:szCs w:val="28"/>
        </w:rPr>
        <w:br w:type="page"/>
      </w:r>
      <w:r w:rsidR="00232CF8" w:rsidRPr="00CA78AA">
        <w:rPr>
          <w:sz w:val="28"/>
          <w:szCs w:val="28"/>
        </w:rPr>
        <w:t>План</w:t>
      </w:r>
    </w:p>
    <w:p w:rsidR="00232CF8" w:rsidRPr="00CA78AA" w:rsidRDefault="00232CF8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CA78AA" w:rsidRPr="00CA78AA" w:rsidRDefault="00232CF8" w:rsidP="00CA78AA">
      <w:pPr>
        <w:spacing w:line="360" w:lineRule="auto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Введение</w:t>
      </w:r>
    </w:p>
    <w:p w:rsidR="00CA78AA" w:rsidRPr="00CA78AA" w:rsidRDefault="00232CF8" w:rsidP="00CA78AA">
      <w:pPr>
        <w:spacing w:line="360" w:lineRule="auto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1. Сущность экологической культуры</w:t>
      </w:r>
    </w:p>
    <w:p w:rsidR="001B7BA1" w:rsidRPr="00CA78AA" w:rsidRDefault="001B7BA1" w:rsidP="00CA78AA">
      <w:pPr>
        <w:spacing w:line="360" w:lineRule="auto"/>
        <w:jc w:val="both"/>
        <w:rPr>
          <w:sz w:val="28"/>
          <w:szCs w:val="28"/>
        </w:rPr>
      </w:pPr>
      <w:r w:rsidRPr="00CA78AA">
        <w:rPr>
          <w:bCs/>
          <w:sz w:val="28"/>
          <w:szCs w:val="28"/>
        </w:rPr>
        <w:t>2.</w:t>
      </w:r>
      <w:r w:rsidR="00F92574">
        <w:rPr>
          <w:bCs/>
          <w:sz w:val="28"/>
          <w:szCs w:val="28"/>
        </w:rPr>
        <w:t xml:space="preserve"> </w:t>
      </w:r>
      <w:r w:rsidR="00232CF8" w:rsidRPr="00CA78AA">
        <w:rPr>
          <w:bCs/>
          <w:sz w:val="28"/>
          <w:szCs w:val="28"/>
        </w:rPr>
        <w:t>Нарушение экологического равновесия</w:t>
      </w:r>
    </w:p>
    <w:p w:rsidR="00151217" w:rsidRPr="00CA78AA" w:rsidRDefault="001B7BA1" w:rsidP="00CA78AA">
      <w:pPr>
        <w:spacing w:line="360" w:lineRule="auto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3. Экологическое воспитание в процессе образования</w:t>
      </w:r>
    </w:p>
    <w:p w:rsidR="00CA78AA" w:rsidRDefault="001B7BA1" w:rsidP="00CA78AA">
      <w:pPr>
        <w:spacing w:line="360" w:lineRule="auto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Выводы</w:t>
      </w:r>
    </w:p>
    <w:p w:rsidR="001B7BA1" w:rsidRPr="00CA78AA" w:rsidRDefault="001B7BA1" w:rsidP="00CA78AA">
      <w:pPr>
        <w:spacing w:line="360" w:lineRule="auto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Литература</w:t>
      </w:r>
    </w:p>
    <w:p w:rsidR="00151217" w:rsidRPr="00CA78AA" w:rsidRDefault="00151217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151217" w:rsidRPr="00F92574" w:rsidRDefault="00CA78AA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br w:type="page"/>
      </w:r>
      <w:r w:rsidR="00151217" w:rsidRPr="00CA78AA">
        <w:rPr>
          <w:sz w:val="28"/>
          <w:szCs w:val="28"/>
        </w:rPr>
        <w:t>Введение</w:t>
      </w:r>
    </w:p>
    <w:p w:rsidR="00CA78AA" w:rsidRPr="00F92574" w:rsidRDefault="00CA78AA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CA78AA" w:rsidRDefault="00151217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Экологическая культура – это уровень восприятия людьми природы, окружающего мира и оценка своего положения во вселенной, отношение человека к миру. Здесь необходимо сразу прояснить, что имеется в виду не отношение человека и мира, что предполагает ещё и обратную связь, а только отношение его самого к миру, к живой природе.</w:t>
      </w:r>
    </w:p>
    <w:p w:rsidR="00151217" w:rsidRPr="00CA78AA" w:rsidRDefault="00151217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Поэтому, в связи с глобальным экологическим кризисом, необходимо прояснить, какие отношения человека и природы можно считать гармоничными, как человеческая деятельность влияет на окружающую среду и отметить, почему экологическая культура так важна особенно сейчас. Также немаловажно заметить, как уровень экологической культуры соотносится с положением дел в мире, в каких корреляционных отношениях он состоит с глобальным экологическим кризисом. Вследствие этого, следует показать, что уровень экологической культуры прямо пропорционален экологической обстановке в мире, находится в прямой зависимости от восприятия биосферы.</w:t>
      </w:r>
    </w:p>
    <w:p w:rsidR="00151217" w:rsidRPr="00CA78AA" w:rsidRDefault="00151217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До появления человека и его деятельного отношения к природе в живом мире господствовали взаимная гармоничная зависимость и связанность, можно сказать, что существовала экологическая гармония. С появлением человека начинается процесс нарушения гармонического равновесия. Осваивая природу в процессе трудовой деятельности, человек не учитывал необходимости уважения закономерностей, господствующих в биосфере и своей деятельностью нарушал уравновешенность условий и влияний в природной среде.</w:t>
      </w:r>
    </w:p>
    <w:p w:rsidR="00151217" w:rsidRPr="00CA78AA" w:rsidRDefault="00151217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С развитием производ</w:t>
      </w:r>
      <w:r w:rsidR="006B0973" w:rsidRPr="00CA78AA">
        <w:rPr>
          <w:sz w:val="28"/>
          <w:szCs w:val="28"/>
        </w:rPr>
        <w:t>ительных</w:t>
      </w:r>
      <w:r w:rsidRPr="00CA78AA">
        <w:rPr>
          <w:sz w:val="28"/>
          <w:szCs w:val="28"/>
        </w:rPr>
        <w:t xml:space="preserve"> сил, которые позволяют осваивать природу с большим размахом и увеличением числа жителей на Земле деградация природной среды достигает небывалого опасного для самого существования людей размера, так, что вполне оправдано говорить об экологическом кризисе, который может перерасти в экологическую катастрофу.</w:t>
      </w:r>
    </w:p>
    <w:p w:rsidR="00CA78AA" w:rsidRDefault="00151217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Экологические проблемы, которые выражаются в нарушении уравновешенности условий и влияний в экологической среде человека, возникли как следствие эксплуататорского отношения человека к природе, стремительного роста технологии, размаха индустриализации и роста населения.</w:t>
      </w:r>
    </w:p>
    <w:p w:rsidR="00151217" w:rsidRPr="00CA78AA" w:rsidRDefault="00151217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Загрязнение природной среды производят количественные и качественные загрязнители. Количественные загрязнители – вещества, которые человек не создает, они существуют в природе, но человек освобождает большое количество их, и это приводит к нарушению экологического равновесия.</w:t>
      </w:r>
      <w:r w:rsidR="00CA78AA" w:rsidRPr="00CA78AA">
        <w:rPr>
          <w:sz w:val="28"/>
          <w:szCs w:val="28"/>
        </w:rPr>
        <w:t xml:space="preserve"> </w:t>
      </w:r>
      <w:r w:rsidR="007C073B" w:rsidRPr="00CA78AA">
        <w:rPr>
          <w:sz w:val="28"/>
          <w:szCs w:val="28"/>
        </w:rPr>
        <w:t xml:space="preserve">Сложившаяся в настоящее время </w:t>
      </w:r>
      <w:r w:rsidR="006B0973" w:rsidRPr="00CA78AA">
        <w:rPr>
          <w:sz w:val="28"/>
          <w:szCs w:val="28"/>
        </w:rPr>
        <w:t>система образования</w:t>
      </w:r>
      <w:r w:rsidR="007C073B" w:rsidRPr="00CA78AA">
        <w:rPr>
          <w:sz w:val="28"/>
          <w:szCs w:val="28"/>
        </w:rPr>
        <w:t xml:space="preserve"> включает недостаточный объем экологических знаний, умений и навыков, реализующих требования в направлении роста и развития экологической культуры. В условиях современной экологической ситуации важна экологизация всей системы образования и воспитания подрастающего поколения. Одним из важнейших принципов экологического образования считается принцип непрерывности – взаимосвязанный процесс обучения, воспитания и развития человека на протяжении всей его жизни. Сейчас жизнь ставит перед учителями за</w:t>
      </w:r>
      <w:r w:rsidR="006B0973" w:rsidRPr="00CA78AA">
        <w:rPr>
          <w:sz w:val="28"/>
          <w:szCs w:val="28"/>
        </w:rPr>
        <w:t xml:space="preserve">дачу развития личности </w:t>
      </w:r>
      <w:r w:rsidR="007C073B" w:rsidRPr="00CA78AA">
        <w:rPr>
          <w:sz w:val="28"/>
          <w:szCs w:val="28"/>
        </w:rPr>
        <w:t>школьника как непрерывный процесс. Проблема личностного развития ученика, как единого, целостного процесса может быть реализована, когда учитель будет иметь ясную картину основных линий развития экологической культуры. Перспективным направлением экологического образования и воспитания учащихся считают интеграцию естественнонаучных знаний и нормативно-целостных ориентаций школьников, наиболее полно отвечающих их природным наклонностям и потребностям. Экологическое образование и воспитание возможно лишь при условии, если содержание учебных предметов способствует экологически цел</w:t>
      </w:r>
      <w:r w:rsidR="006B0973" w:rsidRPr="00CA78AA">
        <w:rPr>
          <w:sz w:val="28"/>
          <w:szCs w:val="28"/>
        </w:rPr>
        <w:t>остным ориентациям</w:t>
      </w:r>
      <w:r w:rsidR="007C073B" w:rsidRPr="00CA78AA">
        <w:rPr>
          <w:sz w:val="28"/>
          <w:szCs w:val="28"/>
        </w:rPr>
        <w:t>.</w:t>
      </w:r>
    </w:p>
    <w:p w:rsidR="00486019" w:rsidRPr="00CA78AA" w:rsidRDefault="00CA78AA" w:rsidP="00CA78A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br w:type="page"/>
      </w:r>
      <w:r w:rsidR="00486019" w:rsidRPr="00CA78AA">
        <w:rPr>
          <w:sz w:val="28"/>
          <w:szCs w:val="28"/>
        </w:rPr>
        <w:t>Сущность экологической культуры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Две с половиной тысячи лет </w:t>
      </w:r>
      <w:r w:rsidR="006B0973" w:rsidRPr="00CA78AA">
        <w:rPr>
          <w:sz w:val="28"/>
          <w:szCs w:val="28"/>
        </w:rPr>
        <w:t>от</w:t>
      </w:r>
      <w:r w:rsidRPr="00CA78AA">
        <w:rPr>
          <w:sz w:val="28"/>
          <w:szCs w:val="28"/>
        </w:rPr>
        <w:t>деляют человечество от времени становления основных каналов развития современной культуры, определивших движение к покорению, отделению, отчуждению: общества от природы, людей друг от друга, обособляло внутри культуры сфер науки, искусства, нравственности, экономики, политики, духовности. Современный социальный мир, технократическая культура пришли в острый конфликт с природой, оказались неадекватны места человека в природе.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Зреет потребность перемен. Человеку во всех формах своего поведения в природе и социуме предстоит перейти от обособления, конфронтации, борьбы, преодоления к стилю сотрудничества, взаимодействия, диалога к экологическому, природосообразному мышлению и деятельности, проектировать новую траекторию развития. Убежденность в этом зреет среди ученых и политиков, находит отражение в общественном мнении, в международных документах, в реальной жизни: стираются границы между государствами, транснациональные корпорации объединяют рынки и технологии на разных континентах. Понятия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экология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и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культура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становятся ключевыми и, помогают осмыслить ход истории и место человека в природе, сохранить национальные корни культур, менталитет стран и народов, возникших в результате огромного многообразия взаимодействия человека и природы.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Хорошо известно, что для того, чтобы правильно понять какой-либо термин, следует исходить из этимологии понятия. Слово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культура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происходит от латинского глагола </w:t>
      </w:r>
      <w:r w:rsidRPr="00CA78AA">
        <w:rPr>
          <w:sz w:val="28"/>
          <w:szCs w:val="28"/>
          <w:lang w:val="en-US"/>
        </w:rPr>
        <w:t>colo</w:t>
      </w:r>
      <w:r w:rsidRPr="00CA78AA">
        <w:rPr>
          <w:sz w:val="28"/>
          <w:szCs w:val="28"/>
        </w:rPr>
        <w:t xml:space="preserve">, </w:t>
      </w:r>
      <w:r w:rsidRPr="00CA78AA">
        <w:rPr>
          <w:sz w:val="28"/>
          <w:szCs w:val="28"/>
          <w:lang w:val="en-US"/>
        </w:rPr>
        <w:t>colui</w:t>
      </w:r>
      <w:r w:rsidRPr="00CA78AA">
        <w:rPr>
          <w:sz w:val="28"/>
          <w:szCs w:val="28"/>
        </w:rPr>
        <w:t xml:space="preserve">, </w:t>
      </w:r>
      <w:r w:rsidRPr="00CA78AA">
        <w:rPr>
          <w:sz w:val="28"/>
          <w:szCs w:val="28"/>
          <w:lang w:val="en-US"/>
        </w:rPr>
        <w:t>cultum</w:t>
      </w:r>
      <w:r w:rsidRPr="00CA78AA">
        <w:rPr>
          <w:sz w:val="28"/>
          <w:szCs w:val="28"/>
        </w:rPr>
        <w:t xml:space="preserve">, </w:t>
      </w:r>
      <w:r w:rsidRPr="00CA78AA">
        <w:rPr>
          <w:sz w:val="28"/>
          <w:szCs w:val="28"/>
          <w:lang w:val="en-US"/>
        </w:rPr>
        <w:t>colere</w:t>
      </w:r>
      <w:r w:rsidRPr="00CA78AA">
        <w:rPr>
          <w:sz w:val="28"/>
          <w:szCs w:val="28"/>
        </w:rPr>
        <w:t xml:space="preserve">, что первоначально означало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возделывание почвы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. Позднее оно стало пониматься как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почитание богов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, что подтверждает доставшееся нам в наследство слово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культ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. И действительно, на протяжении своего средневековья, да и поздней античности,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культура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была неразрывно связана с религией, духовными ценностями и т.п. Но с началом эпохи модерна это понятие подверглось глубокому переосмыслению. В начале под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культурой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понималась совокупность материальных и духовных ценностей, накопленных человечеством за весь период его существования, т.е. живопись, архитектура, язык, письменность, обряды, отношение к миру, но затем, с открытием иных цивилизаций, возникла потребность в разрешении этого понятия. Как показала жизнь человечество, будучи единым биологическим видом, никогда не являлось единым социальным коллективом. Более того, культурные нормы и правила не являются наследственными признаками, заложенными в наших генах, они усваиваются на протяжении всей жизни, посредством обучения, целенаправленной работы и деятельности человека. Т.е. это говорит о том, что каждый народ является уникальной единицей, создающей свою неповторимую и своеобразную культуру. Безусловно, базисные архетипы и категории культуры, такие как Бог, мир, жизнь, человек, смерть, и др., у всех людей одинаковы, но что же касается непосредственно их восприятия, то каждый народ понимает их по своему. Отсюда становится понятным тезис о том, что каждый народ обладает своей уникальной культурой: он веками накапливает культурные ценности, которые зависят от многих привходящих деталей: географического положения, климатических условий, размеров территории и т.д. Поэтому каждый народ отличается от другого своим культурным своеобразием. Но, если не существовали бы общие для всех культурные категории, то тогда была бы невозможна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Слово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экология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- слово греческого происхождения: </w:t>
      </w:r>
      <w:r w:rsidRPr="00CA78AA">
        <w:rPr>
          <w:sz w:val="28"/>
          <w:szCs w:val="28"/>
          <w:lang w:val="en-US"/>
        </w:rPr>
        <w:t>oikos</w:t>
      </w:r>
      <w:r w:rsidRPr="00CA78AA">
        <w:rPr>
          <w:sz w:val="28"/>
          <w:szCs w:val="28"/>
        </w:rPr>
        <w:t xml:space="preserve"> означает дом, жилище, родина, </w:t>
      </w:r>
      <w:r w:rsidRPr="00CA78AA">
        <w:rPr>
          <w:sz w:val="28"/>
          <w:szCs w:val="28"/>
          <w:lang w:val="en-US"/>
        </w:rPr>
        <w:t>logos</w:t>
      </w:r>
      <w:r w:rsidRPr="00CA78AA">
        <w:rPr>
          <w:sz w:val="28"/>
          <w:szCs w:val="28"/>
        </w:rPr>
        <w:t xml:space="preserve"> - понятие, учение. Так что экология в буквальном переводе означает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учение о доме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или, если угодно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учение о родине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. Сам термин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экология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возник примерно в середине ХХ века. Термин попал в большую науку благодаря немецкому биологу Эристу Геккелю (1834-1919), издавшему в 1866 году труд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Всеобщая морфология организмов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. В этом труде экологией названа наука об отношениях организмов и окружающей среды.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Наука же экология возникла в конце Х</w:t>
      </w:r>
      <w:r w:rsidRPr="00CA78AA">
        <w:rPr>
          <w:sz w:val="28"/>
          <w:szCs w:val="28"/>
          <w:lang w:val="en-US"/>
        </w:rPr>
        <w:t>I</w:t>
      </w:r>
      <w:r w:rsidRPr="00CA78AA">
        <w:rPr>
          <w:sz w:val="28"/>
          <w:szCs w:val="28"/>
        </w:rPr>
        <w:t>Х столетия, но тогда она означала учение о живых организмах, их взаимосвязи и влиянии на природу в целом. Но по-настоящему актуальное значение экология приобрела в середине ХХ столетия, когда ученые из Соединенных Штатов обнаружили пропорциональную зависимость загрязнения почв и мирового океана, уничтожение многих видов животных от антропогенной деятельности. Проще говоря, когда исследователи осознали, что в водоемах, расположенных в непосредственной близости от заводов и фабрик гибнет рыба и планктон, когда поняли, что в результате неразумной сельскохозяйственной деятельности истощаются почвы, тогда экология приобрела свое насущное значение.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Таким образом, с конца шестидесятых годов человечество столкнулось с проблемой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глобального экологического кризиса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. Развитие промышленности, индустриализация, научно-техническая революция, массовая вырубка лесов, строительство заводов-гигантов, атомных, тепловых и гидроэлектростанций, уже упоминавшийся нами процесс истощения и опустынивания земель привел к тому, что перед мировым сообществом встал вопрос выживания и сохранения человека как вида.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Так что же такое культура экологическая? Это способ жизнеобеспечения, при котором общество формирует потребности и способы их реализации, не создающие угрозы жизни на Земле, самой системы духовных ценностей, этических принципов, экономических механизмов, правовых норм и социальных институтов. Но отношения природы и культуры очень сложны. И вся эта сложность глубоко пронизывает жизнь человека, выступающего соединительным звеном между природой и культурой. Человек - явление одновременно природное и общественное. Поэтому ему свойственны как природные, так и культурные формы проявления. Необходимо однако учитывать соотношение этих форм – вторая накладывается на первую, пронизывает ее. В результате</w:t>
      </w:r>
      <w:r w:rsidR="006B0973" w:rsidRPr="00CA78AA">
        <w:rPr>
          <w:sz w:val="28"/>
          <w:szCs w:val="28"/>
        </w:rPr>
        <w:t xml:space="preserve">, культура человека </w:t>
      </w:r>
      <w:r w:rsidRPr="00CA78AA">
        <w:rPr>
          <w:sz w:val="28"/>
          <w:szCs w:val="28"/>
        </w:rPr>
        <w:t>определяет его природу. Во всех самых естественных действиях человека как живого существа, – части биосферы: в еде, сне, в передвижении, в размножении, в поселении, –</w:t>
      </w:r>
      <w:r w:rsidR="00CA78AA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>во всем отражается, проявляется степень овладения культурой, т.е. культурность человека. Причем, проявляясь, культурность меняет естественность, может выражать более ясно, полно, точно, а может искажать. Лишь гармоничное сочетание культуры, как явления, и ее проявлений в деятельности человека образует ту культурность, которая не противоречит естественности, включает, развивает, глубоко отражает последнюю.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В процессе культурного изучения и отражения жизни происходит переход от целостного к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дробному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видению. И в период наибольшей дробности,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мозаичности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в культуре в ней возникает новая тенденция – постепенно совершается поворот от принципа раздельного видения жизни к принципу комплексного анализа, сосредоточенности на связях. Об этом повороте наиболее ярко свидетельствует возникновение в культуре экологии или экологического подхода к отраже</w:t>
      </w:r>
      <w:r w:rsidR="006B0973" w:rsidRPr="00CA78AA">
        <w:rPr>
          <w:sz w:val="28"/>
          <w:szCs w:val="28"/>
        </w:rPr>
        <w:t>нию действительности.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Суть обновления, вносимого экологическим проходом в культуру, заключается в переходе от анализа отдельно рассматриваемых явлений к анализу связей между явлениями, изучению явлений в их взаимосвязанности, взаимозависимости. На наших глазах происходит экологизация культуры, культура превращается в экологическую. Смысл этого перехода в выработки и использовании нового пути гармонизации жизни – социальной и биологической – через совершенствование связей между явлениями.</w:t>
      </w:r>
    </w:p>
    <w:p w:rsidR="006B0973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Нельзя не видеть, что первые сто лет развития</w:t>
      </w:r>
      <w:r w:rsidR="00CA78AA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 xml:space="preserve">экологии (начиная с Э.Геккеля) приходится на период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разобщенного знания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. Неудивительно, поэтому, что с начала с экологические знания накапливались отдельно друг от друга в биологии, геологии, социологии и многих других наук. Стремление разобраться в</w:t>
      </w:r>
      <w:r w:rsidR="00CA78AA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 xml:space="preserve">воспроизводстве как отдельных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фрагментов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жизни (биологической и социальной), так и всей жизни в целом – биосоциального бытия – приводит к становлению современной экологии. Фрагменты экологического знания постепенно преобразуются в систему знания о процессе вос</w:t>
      </w:r>
      <w:r w:rsidR="00F92574">
        <w:rPr>
          <w:sz w:val="28"/>
          <w:szCs w:val="28"/>
        </w:rPr>
        <w:t>производства жизни, о геобио</w:t>
      </w:r>
      <w:r w:rsidRPr="00CA78AA">
        <w:rPr>
          <w:sz w:val="28"/>
          <w:szCs w:val="28"/>
        </w:rPr>
        <w:t xml:space="preserve">социальных условиях и механизмах воспроизводства жизни. Главным принципом, образующим из экологических фрагментов систему экологического знания, становится принцип взаимосвязанности, взаимозависимости, взаимодополняемости всех </w:t>
      </w:r>
      <w:r w:rsidR="006B0973" w:rsidRPr="00CA78AA">
        <w:rPr>
          <w:sz w:val="28"/>
          <w:szCs w:val="28"/>
        </w:rPr>
        <w:t>форм и явлений жизни.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Экологическая культура – это не только современная стадия развития культуры, культура складывающаяся под влиянием экологического кризиса. Культура на всех стадиях ее развития выполняла – более или менее успешно – функцию взаимодействия общества с природой. Поэтому, в широком смысле, экологическая культура как культура взаимодействия общества и природы существовала на всем протяжении истории человечества. Истоки экологической культуры нужно искать в периоде перехода глобальной экосистемы от природного к социоприродному состоянию, во времена зарождения социальной формы жизни. Начавшись, развитие культуры не могло быть остановлено. И поэтому нелепы сетования на прогресс. Но необходима его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экологическая экспертиза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. Результатом такой экспертизы развития культуры будет выявление тенденции углубления противоречия между природой и обществом по мере ее развития. Постепенно, обеспечив свою защищенность от непосредственных негативных воздействий, общество от обороны переходит к наступлению на природу – уже на этапе Древней истории. При этом радость ощущения собственных сил чаще всего не позволяет обществу вовремя заметить и предотвратить разрушительное воздействие, которое оно оказывает на природу. Основной вектор внимания в культуре явно смещается с проблемой взаимодействия общества и природы на внутренние проблемы социальной жизни. Теряя чуткость, переставая руководствоваться естественными, природой заданными параметрами жизни,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цивилизованный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человек разрушал природу не только вокруг себя, но и в самом себе. Стремясь к комфорту, люди разрушали свое здоровье – и физическое, и духовное. В стремлении к самостоятельной устойчивости, независимо от природы общество дошло сегодня до критического состояния отчуждения от природы, создав тем самым реальную угрозу уничтожения глобальной социоприродной экосистемы. Прежде у человечества были конфликты с природой, но разрушить основы существования жизни на планете в целом оно не могло, что называется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руки были коротки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. Начиная же с середины ХХ века в мире разворачивается научно-техническая революция, с использованием достижений науки создается новое поколение техники, обеспечивающей интенсификацию, усиление не только физической, но и умственной деятельности людей. Анализ прошлого помогает понять будущее. В культуре настоящего времени существуют два основных направления – на обособление общества от природы и на сближение, взаимное приспособление или коадаптацию общества и природы. Первая из этих двух тенденций имеет историю своего развития длиной в несколько тысячелетий. В настоящее время она достигла, казалось бы, предельного проявления, но все еще продолжает разворачиваться, стремиться реализоваться в будущем. Стратегическое, т.е. неограниченное, вероятное для неопределенно многих поколений людей будущее возможно лишь при доминировании уже в самом ближайшем будущем другой тенденции – коадаптации общества и природы. Эта тенденция лишь рождается на наших глазах в культуре. Она выглядит как революционно новая. Однако, предыдущий анализ позволяет видеть, что ее история еще длиннее, что большую часть существования </w:t>
      </w:r>
      <w:r w:rsidRPr="00CA78AA">
        <w:rPr>
          <w:sz w:val="28"/>
          <w:szCs w:val="28"/>
          <w:lang w:val="en-US"/>
        </w:rPr>
        <w:t>Homo</w:t>
      </w:r>
      <w:r w:rsidRPr="00CA78AA">
        <w:rPr>
          <w:sz w:val="28"/>
          <w:szCs w:val="28"/>
        </w:rPr>
        <w:t xml:space="preserve"> </w:t>
      </w:r>
      <w:r w:rsidRPr="00CA78AA">
        <w:rPr>
          <w:sz w:val="28"/>
          <w:szCs w:val="28"/>
          <w:lang w:val="en-US"/>
        </w:rPr>
        <w:t>sapiens</w:t>
      </w:r>
      <w:r w:rsidRPr="00CA78AA">
        <w:rPr>
          <w:sz w:val="28"/>
          <w:szCs w:val="28"/>
        </w:rPr>
        <w:t xml:space="preserve"> люди интуитивно стремились к союзу с природой, к взаимодопол</w:t>
      </w:r>
      <w:r w:rsidR="00E348EC" w:rsidRPr="00CA78AA">
        <w:rPr>
          <w:sz w:val="28"/>
          <w:szCs w:val="28"/>
        </w:rPr>
        <w:t>нительному сосуществованию с ней.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Сложность, многообразие, богатство природы, в недрах которой возникло, оформилось общество, явилось причиной того, что процесс становления этого общества оказался длительным и насыщенным. Вдумчивое ответственное отношение к себе, к своему месту в мире – и природном, и социальном, сформировалось как важнейшая черта культуры, духовности. Весь мир признает, что степень развития нравственной жизни, глубина духовных исканий в культуре уникальны. Перед нами стоит задача не утратить, развить эту уникальность, не впадая в убогое бахвальство, а стремясь почувствовать, воссоздать в себе связь со своей землей и с историей своего народа, своей культуры.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Процесс воспроизводства жизни не прерывен, хотя жизнь всех живых существ не бесконечна. Эта непрерывность достигается за счет преемственности. Главная форма преемственности в естественных экосистемах – это генетическая наследственность. Сочетание преемственности и изменчивости обеспечивает приспосабливаемость вида, его устойчивое положение в экосистеме. Каждое поколение, с одной стороны, связывает прошлое и будущее развитие экосистемы, выступает как этап эстафеты жизни, форма преемственности. А с другой стороны, поколение – это относительно самостоятельная группа по своему неповторимо участвующая в воспроизводстве жизни, создающая особую культуру.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Преемственность – условие непрерывного развития. Одновременно сама перманентность в развитии есть конкретная проявление преемственной связи будущего с прошлым через настоящее. Преемственность поколений обеспечивается воспитанием, которое выступает как фактор социального развития личности и духовного прогресса народа. Преемственность в воспитании, являясь одной из главных сторон преемственности поколений, предлагает единообразие в подходе к детям среди самих воспитателей, согласованность между домашним и общественным воспитателем, педагогический оптимизм – опор на достигнутые результаты в воспитании для преодоления отдельных отрицательных черт поведения воспитанников, обеспечение правильного соотношения между це</w:t>
      </w:r>
      <w:r w:rsidR="00E348EC" w:rsidRPr="00CA78AA">
        <w:rPr>
          <w:sz w:val="28"/>
          <w:szCs w:val="28"/>
        </w:rPr>
        <w:t>лями воспитания и т.п.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Природная детерминация подразделяется на непосредственную и опосредованную. В самом общем плане к системе взаимодействия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природа-общество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применимо понятие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природные условия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как отражение необходимого основания для существования и развития общества. Однако</w:t>
      </w:r>
      <w:r w:rsidR="00E348EC" w:rsidRPr="00CA78AA">
        <w:rPr>
          <w:sz w:val="28"/>
          <w:szCs w:val="28"/>
        </w:rPr>
        <w:t>,</w:t>
      </w:r>
      <w:r w:rsidRPr="00CA78AA">
        <w:rPr>
          <w:sz w:val="28"/>
          <w:szCs w:val="28"/>
        </w:rPr>
        <w:t xml:space="preserve"> когда мы начинаем рассматривать влияние природы на конкретные стороны общественной жизни, где проявляется ее (природы) активный и даже в чем то определяющий характер, имеет смысл и основание использовать термин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природные факторы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. Современная экологическая ситуация является тому подтверждением. Природные условия и факторы являются необходимой составной частью причинных факторов действующих в обществе и его структурах, как основных, так и не основных. Через эту систему, причинно следственных связей выявляется механизм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вхождения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природных детерминант в основные сферы общественной жизни.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Общество всегда, так или иначе, реагировало на изменения природных условий и факторов: оно не только поменяло местоположение, но и вырабатывало новые формы экологической культуры, изобрело новые технологии и т.д. И что особенно важно – люди вырабатывали новые формы взаимоотношения с природой и между собой. Общество формировало культуру и нравственность, необходимые для сохранения своего стабильного существования. Процессы взаимной адаптации природы и общества шли веками, составляющие порой целые эпохи. Данная адаптация носила взаимообусловленный характер, ибо общество подстраивало себя к окружающей природе под свои нужды.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Зависимость судеб человека от природных условий и факторов на протяжении всей истории воспринималась им как проявление каких-то высших сил. Его реакция на изменения характеристик окружающей среды нашли стихийный характер.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Изучение диалектической взаимосвязи общества и природы и влияние последней на социально-экономическое и культурное развитие, является давней традицией в истории философской мысли.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Если бы рассуждения Платона шли от частного к общему, он мог бы прийти к выводу, что именно люди изменили облик той земли, на которой они поселились.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Процессы деградационных изменений окружающей среды находят разнообразное отражение в сознании людей того времени: во-первых, в конкретном познании отдельных негативных экологических процессов и приобретений соответствующего опыта их преодоления; во-вторых, в попытках философского осмысления проблем, вытекающих из противоречивого процесса взаимодействия общества с природной средой.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Взгляды на отношения человека и природы содержат и все религиозные учения. Так, согласно Библии, Бог создал человека по своему замыслу и определил ему господствовать над его (божьим) творением. Христианство утверждало догму, что человек - божий избранник. По мнению </w:t>
      </w:r>
      <w:r w:rsidR="00E348EC" w:rsidRPr="00CA78AA">
        <w:rPr>
          <w:sz w:val="28"/>
          <w:szCs w:val="28"/>
        </w:rPr>
        <w:t>католической,</w:t>
      </w:r>
      <w:r w:rsidRPr="00CA78AA">
        <w:rPr>
          <w:sz w:val="28"/>
          <w:szCs w:val="28"/>
        </w:rPr>
        <w:t xml:space="preserve"> церкви, нельзя согласиться с тем, что все вещи, сотворенные Богом, имеют сродство с духом и ценны сами по себе, а не по их пользе для человека. Великие религии Азии (индуизм и буддизм) имели целью стереть чувства (ощущения) на границе между человеком и остальной частью природы. Человек открыл нирвану – полное блаженство – в отрицании желаний, в утверждении своей личности, в единстве с общим духом, ок</w:t>
      </w:r>
      <w:r w:rsidR="00E348EC" w:rsidRPr="00CA78AA">
        <w:rPr>
          <w:sz w:val="28"/>
          <w:szCs w:val="28"/>
        </w:rPr>
        <w:t>ружающим всю природу.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Быстрое развитие производства сопровождалось все чаще нарушением экологического равновесия в природной среде, начинает выражаться в понимании природы как некоего поставщика, необходимого для удовлетворения потребностей человека и его желаний без ограничений. Поэтому в период развития индустриализации и урбанизации появилось больше тяжелых последствий для</w:t>
      </w:r>
      <w:r w:rsidR="00CA78AA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>существования человека: начинаются деформация и разорение природной среды.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Но вместе с деградацией природной среды постепенно росло и сознание необходимости согласовывать экономическое развитие с экологическими возможностями среды человека и предусматривать соответствующие меры.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В современных условиях природная детерминация становится по существу детерминацией экологической, ибо речь идет о последствиях природно-социального взаимодействия. Зависимость человека от природных факторов многократно возросло, ибо экспоненциально растущее воздействие на природу меняет саму природу, а значит, и условия жизни людей. Это дает основание говорить об </w:t>
      </w:r>
      <w:r w:rsidR="00E348EC" w:rsidRPr="00CA78AA">
        <w:rPr>
          <w:sz w:val="28"/>
          <w:szCs w:val="28"/>
        </w:rPr>
        <w:t>экологизация</w:t>
      </w:r>
      <w:r w:rsidRPr="00CA78AA">
        <w:rPr>
          <w:sz w:val="28"/>
          <w:szCs w:val="28"/>
        </w:rPr>
        <w:t xml:space="preserve"> какой-то сферы общественной жизни как системе непосредственного (природные бедствия, катаклизмы) и </w:t>
      </w:r>
      <w:r w:rsidR="00E348EC" w:rsidRPr="00CA78AA">
        <w:rPr>
          <w:sz w:val="28"/>
          <w:szCs w:val="28"/>
        </w:rPr>
        <w:t>опосредованного</w:t>
      </w:r>
      <w:r w:rsidRPr="00CA78AA">
        <w:rPr>
          <w:sz w:val="28"/>
          <w:szCs w:val="28"/>
        </w:rPr>
        <w:t xml:space="preserve"> влияния природных факторов на различные ее стороны: экологическое и экономическое сознание, к</w:t>
      </w:r>
      <w:r w:rsidR="00E348EC" w:rsidRPr="00CA78AA">
        <w:rPr>
          <w:sz w:val="28"/>
          <w:szCs w:val="28"/>
        </w:rPr>
        <w:t>ультуру, деятельность.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Экологическая культура - сравнительно новая проблема, которая остро встала в связи с тем, что человечество вплотную подошло к глобальному экологическому кризису. Все мы прекрасно видим, что многие территории по причине хозяйственной деятельности человека оказались загрязненными, что сказалось на здоровье и на качестве населения. Можно сказать прямо, в результате антропогенной деятельности окружающая природа оказалась перед прямой угрозой уничтожения. Из–за неразумного отношения к ней и к ее ресурсам, из-за неправильного понимания своего места и положения во вселенной человечеству грозит деградация и вымирание. Поэтому проблема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правильного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восприятие природы, равно как и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экологической культуры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входит в настоящий момент на передний план. Чем раньше ученые начнут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бить тревогу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, тем раньше люди начнут пересматривать результаты своей деятельности и корректировать свои цели, соразмеряя свои цели со средствами, которыми располагает природа, тем быстрее можно будет перейти к исправлению ошибок, как в мировоззренческой сфере, так и в сфере экологической. Одним из первых, кто подошел к проблеме экокультуры был знаменитый мыслитель и исследователь В.И.Вернадский; он впервые серьезнейшим образом проработал термин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биосфера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, занимался проблемами человеческого фактора</w:t>
      </w:r>
      <w:r w:rsidR="00E348EC" w:rsidRPr="00CA78AA">
        <w:rPr>
          <w:sz w:val="28"/>
          <w:szCs w:val="28"/>
        </w:rPr>
        <w:t xml:space="preserve"> в существовании мира.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Сущность культурологического подхода к исследованию экологических проблем на современном этапе может быть осмыслена при условии интерпретации природы как ценности культуры.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Опираясь на определение культуры, как совокупности материальных и духовных ценностей, а также способов человеческой деятельности обеспечивающих прогресс человечества, ученые функцию экологической культуры видят в обеспечении соответствия социальной деятельности требованиям жизнепригодности природной среды.</w:t>
      </w:r>
    </w:p>
    <w:p w:rsidR="00486019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Система ценностей современной культуры включает в себя природу, и это получает образное отражение в ряде экологических принципов: благоговение перед жизнью (А. Швейцер) этики земли (О. Леопольд) природа знает лучше (Б. Коммонер), сотворчество человека с природой (В.Б. Согава), идея коэволюции человечества и природы (Н.Н. Моисеев).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Обществу становится необходимым, по выражению Н.Н.Моисеева своеобразный экологический императив как совокупность условий и запретов, выполнение которых обеспечит выживание человека, дальнейший прогресс человечества и его совместную эволюцию с природой.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Данный экологический императив возникает во многом благодаря такому социальному институту, как образование. Именно в процессе образовательной деятельности происходит познание объективных закономерностей развития системы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природа-человек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.</w:t>
      </w:r>
    </w:p>
    <w:p w:rsid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Таким образом, поскольку человек – часть природы его жизнь неразрывно связана с окружающей средой. Посредством народной педагогики воспитывается здоровое отношение ко </w:t>
      </w:r>
      <w:r w:rsidR="00E348EC" w:rsidRPr="00CA78AA">
        <w:rPr>
          <w:sz w:val="28"/>
          <w:szCs w:val="28"/>
        </w:rPr>
        <w:t>всему,</w:t>
      </w:r>
      <w:r w:rsidRPr="00CA78AA">
        <w:rPr>
          <w:sz w:val="28"/>
          <w:szCs w:val="28"/>
        </w:rPr>
        <w:t xml:space="preserve"> что окружает человека от рождения до смерти.</w:t>
      </w:r>
    </w:p>
    <w:p w:rsidR="00151217" w:rsidRPr="00CA78AA" w:rsidRDefault="00151217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486019" w:rsidRPr="00CA78AA" w:rsidRDefault="00486019" w:rsidP="00CA78A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Cs/>
          <w:sz w:val="28"/>
          <w:szCs w:val="28"/>
        </w:rPr>
      </w:pPr>
      <w:r w:rsidRPr="00CA78AA">
        <w:rPr>
          <w:bCs/>
          <w:sz w:val="28"/>
          <w:szCs w:val="28"/>
        </w:rPr>
        <w:t>Нарушение экологического равновесия</w:t>
      </w:r>
    </w:p>
    <w:p w:rsidR="00E348EC" w:rsidRPr="00CA78AA" w:rsidRDefault="00E348EC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Сегодня нарушение экологического равновесия выражается во многих формах. Можно сказать, что существует единое мнение о том, что основными формами являются:</w:t>
      </w:r>
    </w:p>
    <w:p w:rsidR="00CA78AA" w:rsidRDefault="00486019" w:rsidP="00CA78A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A78AA">
        <w:rPr>
          <w:sz w:val="28"/>
          <w:szCs w:val="28"/>
        </w:rPr>
        <w:t>нерациональная эксплуатация невозобновляемых природных ресурсов (источников сырья и энергии), сопровождаемая опасностью быстро исчерпаться;</w:t>
      </w:r>
    </w:p>
    <w:p w:rsidR="00CA78AA" w:rsidRDefault="00486019" w:rsidP="00CA78A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A78AA">
        <w:rPr>
          <w:sz w:val="28"/>
          <w:szCs w:val="28"/>
        </w:rPr>
        <w:t>загрязнение биосферы вредными отходами;</w:t>
      </w:r>
    </w:p>
    <w:p w:rsidR="00CA78AA" w:rsidRDefault="00486019" w:rsidP="00CA78A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A78AA">
        <w:rPr>
          <w:sz w:val="28"/>
          <w:szCs w:val="28"/>
        </w:rPr>
        <w:t>большая концентрация хозяйственных объектов и урбанизация, оскудение природных пейзажей и сокращение свободных территорий для отдыха и лечения.</w:t>
      </w:r>
    </w:p>
    <w:p w:rsidR="00486019" w:rsidRP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Основными причинами этих форм выражения экологического кризиса являются быстрый экономический рост и форсированная индустриализация, приводящая к урбанизации.</w:t>
      </w:r>
    </w:p>
    <w:p w:rsidR="00486019" w:rsidRP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Быстрый экономический рост, основанный на развитии производительных сил, обеспечивает и их дальнейшее развитие, улучшение условий труда, уменьшение бедности и увеличение общественного богатства, подъем культурного и материального богатства общества и увеличение средней продолжительности жизни.</w:t>
      </w:r>
    </w:p>
    <w:p w:rsidR="00486019" w:rsidRP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Но в то же время следствием ускоренного экономического роста является деградация природы, т.е. нарушением экологического равновесия. С ускорением хозяйственного развития убыстряется экономическое освоение природы, интенсифицируется использование природных материалов и всех ресурсов. С экспоненциальным ростом производства растут и все производственные ресурсы, растет использование капитала, растрата сырья и энергии и твердых веществ и отходов, которые все более интенсивно загрязняют окружающую среду так, что загрязнение природы происходит по экспоненциальной кривой.</w:t>
      </w:r>
    </w:p>
    <w:p w:rsidR="00486019" w:rsidRP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 xml:space="preserve">Последствия урбанизированного экономического роста для природной среды бывают многоплановые, прежде всего более интенсивное использование природных ресурсов, в первую очередь невосполнимых, ставит нас перед опасностью их полной выработки. В то же время с ростом эксплуатации природных ресурсов увеличивается количество отходов, вносимых в природу. Огромные растраты сырья и энергии, сопровождающие индустриальное развитие, направляют современную технологию и быстрый поиск природных ресурсов. А производство вторичных продуктов увеличивает массу и число новых веществ, которых нет в природе и которые не имеют природных ассимиляторах, таким образом, в </w:t>
      </w:r>
      <w:r w:rsidR="00E348EC" w:rsidRPr="00CA78AA">
        <w:rPr>
          <w:sz w:val="28"/>
          <w:szCs w:val="28"/>
        </w:rPr>
        <w:t>экзосфере</w:t>
      </w:r>
      <w:r w:rsidRPr="00CA78AA">
        <w:rPr>
          <w:sz w:val="28"/>
          <w:szCs w:val="28"/>
        </w:rPr>
        <w:t xml:space="preserve"> появляется все больше материалов, ей не присущих и которые она не может переработать или употребить в своих жизненных процессах. Можно свободно согласиться с тем, что специфичность современной экологической ситуации вытекает как из увеличивающегося воздействия человека на природу, так и из качественных изменений, вызываемых количественным ростом производительных сил в мире. И первый и второй моменты опираются на современный научно-технический прогресс, господствующую технику производства, которые преимущественно создаются развитыми капиталистическими странами. Развитие техники и технологии, прежде всего, ориентировано на одностороннюю эксплуатацию природных источников, а не на их обновление и расширенное воспроизводство, это ведет к ускоренной выработке редких невозобновляемых ресурсов</w:t>
      </w:r>
      <w:r w:rsidR="00E348EC" w:rsidRPr="00CA78AA">
        <w:rPr>
          <w:sz w:val="28"/>
          <w:szCs w:val="28"/>
        </w:rPr>
        <w:t>.</w:t>
      </w:r>
    </w:p>
    <w:p w:rsidR="00486019" w:rsidRP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Эти относительно стремительные перемены отличаются от ритма природных процессов, где мутации происходят в довольно большие временные промежутки.</w:t>
      </w:r>
    </w:p>
    <w:p w:rsidR="00486019" w:rsidRP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Это несоответствие между эволюционным ходом природных макропроцессов и изменениями в результате деятельности людей в отдельных компонентах природной системы создает значительные нарушения в природной среде и является одним из факторов настоящего экологического кризиса в мире.</w:t>
      </w:r>
    </w:p>
    <w:p w:rsid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Деградация природной среды и вытекающие из нее экологические нарушения не являются продуктом только технологического развития и выражением временных и случайных нарушений. Напротив, деградация природной среды представляет собой показатель глубочайшей индустриальной цивилизации и сверхинтенсивного способа производства. Поскольку индустриальная система капитализма сильно увеличивает возможности производства и власть над природной, то она содержит и семена систематического распыления человеческих и природных сил.</w:t>
      </w:r>
    </w:p>
    <w:p w:rsidR="00CA78AA" w:rsidRDefault="00486019" w:rsidP="00CA78A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78AA">
        <w:rPr>
          <w:sz w:val="28"/>
          <w:szCs w:val="28"/>
        </w:rPr>
        <w:t>В экономике, ставящей своей целью максимальное увеличение прибыли, существует комбинация факторов: природных источников (воздух, вода, минералы, которые были до сих пор бесплатными и для которых не существовало замены); средств производства, представляющих недвижимый капитал (которые изнашиваются и которые нужно заменять более мощными и эффективными), и рабочей силы (которая также дол</w:t>
      </w:r>
      <w:r w:rsidR="00E348EC" w:rsidRPr="00CA78AA">
        <w:rPr>
          <w:sz w:val="28"/>
          <w:szCs w:val="28"/>
        </w:rPr>
        <w:t>жна воспроизводиться).</w:t>
      </w:r>
    </w:p>
    <w:p w:rsidR="00151217" w:rsidRPr="00CA78AA" w:rsidRDefault="00486019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Нарушение экологического равновесия в современном мире приняло такие размеры, что произошло нарушение равновесия между природными системами, необходимыми для жизни и промышленных, технологических и демографических потребностей человечества. Признаками экологических проблем являются, проблема пищи, демографический взрыв, исчерпывание природных ресурсов (источников сырья и энергии) и загрязнение воздуха и воды. Поэтому современный человек находится, может быть, перед самым тяжким испытанием за все время своего развития: как преодолеть кризис человечества.</w:t>
      </w:r>
    </w:p>
    <w:p w:rsidR="00E348EC" w:rsidRPr="00CA78AA" w:rsidRDefault="00E348EC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6B0973" w:rsidRPr="00CA78AA" w:rsidRDefault="00E348E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3. </w:t>
      </w:r>
      <w:r w:rsidR="006B0973" w:rsidRPr="00CA78AA">
        <w:rPr>
          <w:sz w:val="28"/>
          <w:szCs w:val="28"/>
        </w:rPr>
        <w:t>Экологическое воспитание в процессе образования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6B0973" w:rsidRPr="00CA78AA" w:rsidRDefault="006B0973" w:rsidP="00CA78AA">
      <w:pPr>
        <w:pStyle w:val="a4"/>
        <w:spacing w:line="360" w:lineRule="auto"/>
        <w:ind w:firstLine="709"/>
        <w:jc w:val="both"/>
      </w:pPr>
      <w:r w:rsidRPr="00CA78AA">
        <w:t>Острота современных экологических проблем выдвинула перед педагогической теорией и школьной практикой задачу воспитания молодого поколения в духе бережного, ответственного отношения к природу, способного решать вопросы рационального природопользования, защиты и возобновления природных богатств. 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состояние окружающей среды.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В системе подготовки молодого поколения к рациональному природопользованию, ответственному отношению к природным ресурсам важное место принадлежит школе, которую можно рассматривать как начальную ступень обогащения человека знаниями о природном и социальном окружении, знакомства его с целостной картиной мира и формирование научно-обоснованного, нравственного и эстетического отношения к миру.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Живая природа издавна признавалась в педагогике одним из важнейших факторов образования и воспитания </w:t>
      </w:r>
      <w:r w:rsidR="00E348EC" w:rsidRPr="00CA78AA">
        <w:rPr>
          <w:sz w:val="28"/>
          <w:szCs w:val="28"/>
        </w:rPr>
        <w:t>учеников</w:t>
      </w:r>
      <w:r w:rsidRPr="00CA78AA">
        <w:rPr>
          <w:sz w:val="28"/>
          <w:szCs w:val="28"/>
        </w:rPr>
        <w:t>. Общаясь с ней, изучая ее объекты и явления, дети постепенно постигают мир, в котором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 чувства и переживания, побуждающие их заботится о сохранении и приумножении природных богатств.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Основу для становления и развития ответственного отношения к природе, формирование экологической культуры составляет содержание учебных предметов начальной школы, которые несут некоторую информацию о жизни природы, о взаимодействии человека (общества) с природой, о ее ценностных свойствах. Например, содержание предметов гуманитарно-эстетического цикла (язык, литературное чтение, музыка, изобразительное искусство) позволяет обогащать запас сенсорно-гармонических впечатлений школьников, способствует развитию его оценочных суждений, полноценному общению с природой, грамотному поведению в ней. Общеизвестно, что произведения искусства также, как и реальная природа в ее многообразных проявлениях красок, форм, звуков, ароматов служит важным средством познания окружающего мира, источником знаний о природном окружении и нравственно-эстетических чувств.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Уроки трудового обучения способствуют расширению знаний учащихся о практическом значении природных материалов в жизни человека, разнообразии его трудовой деятельности, о роли труда в жизни человека и общества, содействуют формированию умений и навыков грамотного общения с объектами природы, экономного использования природных ресурсов.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Связи между живой и неживой природой состоит в том, что воздух, вода, тепло, свет, минеральные соли являются условиями необходимости для жизни живых организмов. Связь эта выражается в приспособлении живых существ к среде обитания. Между живой и неживой природой существуют связи и обратного характера, когда живые организмы оказывают влияние на окружающую их неживую среду. Очень интересны связи между животными</w:t>
      </w:r>
      <w:r w:rsidR="00CA78AA">
        <w:rPr>
          <w:sz w:val="28"/>
          <w:szCs w:val="28"/>
        </w:rPr>
        <w:t xml:space="preserve"> </w:t>
      </w:r>
      <w:r w:rsidRPr="00CA78AA">
        <w:rPr>
          <w:sz w:val="28"/>
          <w:szCs w:val="28"/>
        </w:rPr>
        <w:t xml:space="preserve">и растениями. Также большое значение имеют связи между человеком и природой. Они проявляются, прежде всего, в той многообразной </w:t>
      </w:r>
      <w:r w:rsidR="008B28EC" w:rsidRPr="00CA78AA">
        <w:rPr>
          <w:sz w:val="28"/>
          <w:szCs w:val="28"/>
        </w:rPr>
        <w:t>роли, которую природа играет</w:t>
      </w:r>
      <w:r w:rsidR="00CA78AA">
        <w:rPr>
          <w:sz w:val="28"/>
          <w:szCs w:val="28"/>
        </w:rPr>
        <w:t xml:space="preserve"> </w:t>
      </w:r>
      <w:r w:rsidR="008B28EC" w:rsidRPr="00CA78AA">
        <w:rPr>
          <w:sz w:val="28"/>
          <w:szCs w:val="28"/>
        </w:rPr>
        <w:t xml:space="preserve">в </w:t>
      </w:r>
      <w:r w:rsidRPr="00CA78AA">
        <w:rPr>
          <w:sz w:val="28"/>
          <w:szCs w:val="28"/>
        </w:rPr>
        <w:t>материальной и духовной жизни человека.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Воспитание трудолюбия школьников, ответственного отношения к использованию и приумножению природных богатств может выразиться в следующих делах учащихся: соблюдении культуры поведения в природе, изучении и оценки состояния природного окружения, некоторых элементах планирования по благоустройству ближайшего природного окружения (озеленение), выполнении посильных трудовых операций по уходу за растениями, их защите.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К числу важнейших понятий, обязательных для экологического образования школьников, принадлежит понятие человека как биосоциального существа, кровно связанного со средой обитания, хотя и сумевшего преодолеть свою полную зависимость от неблагоприятных природных условий и явлений. При изучен</w:t>
      </w:r>
      <w:r w:rsidR="008B28EC" w:rsidRPr="00CA78AA">
        <w:rPr>
          <w:sz w:val="28"/>
          <w:szCs w:val="28"/>
        </w:rPr>
        <w:t xml:space="preserve">ии </w:t>
      </w:r>
      <w:r w:rsidRPr="00CA78AA">
        <w:rPr>
          <w:sz w:val="28"/>
          <w:szCs w:val="28"/>
        </w:rPr>
        <w:t>вопросов, связанных с человеком, его здоровьем, отдыхом и трудом, учащиеся подводятся к мысли, что для его нормальной жизни нужны благоприятные природные условия, которые нужно сохранять и умножать.</w:t>
      </w:r>
    </w:p>
    <w:p w:rsid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Содержание нравственных норм и правил поведения человека в природном окружении раскрываются перед детьми постепенно, по мере изучения вопросов охраны конкретных объектов природы.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 xml:space="preserve">Важнейшей задачей экологического образования является теоретическое освоение школьниками знаний о природе, о ее ценностях, деятельности в ней человека, об экологических проблемах и путях их решения на производстве, в быту, в процессе отдыха (включая экологические </w:t>
      </w:r>
      <w:r w:rsidR="008B28EC" w:rsidRPr="00CA78AA">
        <w:rPr>
          <w:sz w:val="28"/>
          <w:szCs w:val="28"/>
        </w:rPr>
        <w:t>нормы и правила поведения) и т.</w:t>
      </w:r>
      <w:r w:rsidRPr="00CA78AA">
        <w:rPr>
          <w:sz w:val="28"/>
          <w:szCs w:val="28"/>
        </w:rPr>
        <w:t>д. Эта задача решается главным образом в процессе самообразования, на занятиях кружка или школьного клуба по охране природы. Здесь имеются все необходимые условия для эффективного педагогического управления процессом теоретического усвоения экологических знаний.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Другой задачей экологического образования является приобретение учащимися опыта целостных организаций и оценочных суждений. Наиболее успешно эта задача решается в процессе овладения школьниками практическими умениями по изучению состояния природной среды, целей и характера деятельности в ней человека, выявлению и оценке ее результатов. Здесь крайне важна взаимосвязь деятельности учащихся в природе и условиях школы.</w:t>
      </w:r>
    </w:p>
    <w:p w:rsidR="006B0973" w:rsidRPr="00CA78AA" w:rsidRDefault="006B0973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Задачей экологического образования является овладение учащихся трудовыми умениями по защите, уходу и улучшению окружающей среды. Эта деятельность опирается на теоретические знания, полученные школьниками на уроках, в процессе самообразования.</w:t>
      </w:r>
    </w:p>
    <w:p w:rsidR="006B0973" w:rsidRP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Таким образом, у</w:t>
      </w:r>
      <w:r w:rsidR="006B0973" w:rsidRPr="00CA78AA">
        <w:rPr>
          <w:sz w:val="28"/>
          <w:szCs w:val="28"/>
        </w:rPr>
        <w:t>спех экологического образования во многом определяется заинтересованным участием всего или большей части педагогического коллектива школы в организации экологически направленной деятельности учащихся.</w:t>
      </w:r>
    </w:p>
    <w:p w:rsidR="00CA78AA" w:rsidRPr="00F92574" w:rsidRDefault="00CA78AA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151217" w:rsidRPr="00F92574" w:rsidRDefault="00CA78AA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F92574">
        <w:rPr>
          <w:sz w:val="28"/>
          <w:szCs w:val="28"/>
        </w:rPr>
        <w:br w:type="page"/>
      </w:r>
      <w:r w:rsidR="00D8100C" w:rsidRPr="00CA78AA">
        <w:rPr>
          <w:sz w:val="28"/>
          <w:szCs w:val="28"/>
        </w:rPr>
        <w:t>Выводы</w:t>
      </w:r>
    </w:p>
    <w:p w:rsidR="00CA78AA" w:rsidRPr="00F92574" w:rsidRDefault="00CA78AA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С наступлением ХХ</w:t>
      </w:r>
      <w:r w:rsidRPr="00CA78AA">
        <w:rPr>
          <w:sz w:val="28"/>
          <w:szCs w:val="28"/>
          <w:lang w:val="en-US"/>
        </w:rPr>
        <w:t>I</w:t>
      </w:r>
      <w:r w:rsidRPr="00CA78AA">
        <w:rPr>
          <w:sz w:val="28"/>
          <w:szCs w:val="28"/>
        </w:rPr>
        <w:t xml:space="preserve"> века педагогов волнует вопрос: какой должна быть школа будущего, которой предстоит воспитывать и обучать подрастающее поколение? В связи с этим при выборе подходящей модели в экологическом образовании, очевидно, необходимо опираться на веками накопленный опыт. Активно внедряя в практику новые идеи, которые формируют экологически культурную личность, полезно использовать народную мудрость, заложенную в фольклоре, национальных традициях и обычаях. Народное творчество – неиссякаемый источник, неисчерпаемое богатство этнопедагогики, так как пословицы и поговорки, слова назидания, песни и сказки, скороговорки и загадки, колыбельные песни, ораторское искусство имеют огромное воспитательное и познавательное значение.</w:t>
      </w:r>
    </w:p>
    <w:p w:rsid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В условиях перехода современного общества к устойчивому развитию становится очевидным, что экологическое образование должно быть нацелено на формирование экологического сознания, способа мышления, деятельности, ориентированной на гармонизацию состояния биосферы и отдельных ее экосистем; экологической культуры, обеспечивающей развитие природосберегающих технологий, доминирование экогуманистических ценностей и идеалов, права человека на благоприятную окружающую среду и информацию о ней.</w:t>
      </w:r>
    </w:p>
    <w:p w:rsidR="00D8100C" w:rsidRP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В итоге обучения учащимися должны быть усвоены этические нормы отношений с живыми существами и людьми: уважение, сочувствие, милосердие, помощь, сотрудничество; сформированы навыки экологической культуры, этические оценки прекрасного и безобразного в отношении к живой природе и человеку; выработаны практические умения по выращиванию растений и уходу за домашними животными, ведению простейших наблюдений за явлениями природы. У школьников еще нет достаточных экологических знаний, поэтому важно уделить особое внимание сочетанию этнопедагогической и научной практической деятельности учащихся с целью воспитания ответственного и бережного отношения к окружающей среде.</w:t>
      </w:r>
    </w:p>
    <w:p w:rsid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Именно средствами народной педагогики, на доступном учащимся уровне (через пословицы и поговорки, сказки и загадки, игры и игрушки, обычаи и традиции) рассматриваются связи между неживой и живой природой, между различными компонентами живой природы (растениями, животными), между природой и человеком. Через познание данных связей и отношений ученики изучают окружающий мир и в этом также помогают экологические связи. Их изучение способствует развитию логического мышления, памяти, воображения, речи.</w:t>
      </w:r>
    </w:p>
    <w:p w:rsid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Педагогическое этнокультурное наследие</w:t>
      </w:r>
      <w:r w:rsidR="003558EE" w:rsidRPr="00CA78AA">
        <w:rPr>
          <w:sz w:val="28"/>
          <w:szCs w:val="28"/>
        </w:rPr>
        <w:t xml:space="preserve"> Украины</w:t>
      </w:r>
      <w:r w:rsidRPr="00CA78AA">
        <w:rPr>
          <w:sz w:val="28"/>
          <w:szCs w:val="28"/>
        </w:rPr>
        <w:t xml:space="preserve">, содержащее веками апробированные средства гармоничного существования человека в социуме, природе, при условии методологически грамотного и методически выверенного включения в универсальное культурное пространство становится в наше время способом интеграции личности в мировое целое. Необходимость специального преломления этнопедагогических знаний, в формировании экологической культуры, их изложения для учащихся назрела давно: традиционная культура воспитания всегда была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белым пятном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на мировом атласе педагогических знаний, в то время как нарастали насущные потребности в сборе, систематизации, каталогизации, описании и аналитическом рассмотрении основ народной педагогики.</w:t>
      </w:r>
    </w:p>
    <w:p w:rsid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Великий педагог Ян Амос Коменский считал необходимым воспитание у детей любви к людям и природе. Опыт человечества разнообразен и многообразен. Неиссякаемым источником является народная мудрость.</w:t>
      </w:r>
    </w:p>
    <w:p w:rsid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Осознание остроты экологической ситуации в стране и в мире пробуждает у ученика чувство сопереживания и ответственности за судьбу человечества и живой природы в целом. Личностный аспект экологической культуры характеризуется проявлением высокого уровня целесообразности и нравственности поведения в природной и социальной среде, прогнозированием различных видов деятельности в природе, восприятия ее ценностей, как одного из условий решения экологической проблемы.</w:t>
      </w:r>
    </w:p>
    <w:p w:rsidR="00D8100C" w:rsidRP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t>Таким образом, целенаправленное использование всего потенциала народной мудрости в отношении окружающей природы формирует экологически культурную личность</w:t>
      </w:r>
      <w:r w:rsidR="003558EE" w:rsidRPr="00CA78AA">
        <w:rPr>
          <w:sz w:val="28"/>
          <w:szCs w:val="28"/>
        </w:rPr>
        <w:t>.</w:t>
      </w:r>
    </w:p>
    <w:p w:rsidR="00D8100C" w:rsidRPr="00CA78AA" w:rsidRDefault="00D8100C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7C073B" w:rsidRPr="00CA78AA" w:rsidRDefault="00CA78AA" w:rsidP="00CA78AA">
      <w:pPr>
        <w:spacing w:line="360" w:lineRule="auto"/>
        <w:ind w:firstLine="709"/>
        <w:jc w:val="both"/>
        <w:rPr>
          <w:sz w:val="28"/>
          <w:szCs w:val="28"/>
        </w:rPr>
      </w:pPr>
      <w:r w:rsidRPr="00CA78AA">
        <w:rPr>
          <w:sz w:val="28"/>
          <w:szCs w:val="28"/>
        </w:rPr>
        <w:br w:type="page"/>
      </w:r>
      <w:r w:rsidR="00D8100C" w:rsidRPr="00CA78AA">
        <w:rPr>
          <w:sz w:val="28"/>
          <w:szCs w:val="28"/>
        </w:rPr>
        <w:t>Литература</w:t>
      </w:r>
    </w:p>
    <w:p w:rsidR="00232CF8" w:rsidRPr="00CA78AA" w:rsidRDefault="00232CF8" w:rsidP="00CA78AA">
      <w:pPr>
        <w:spacing w:line="360" w:lineRule="auto"/>
        <w:ind w:firstLine="709"/>
        <w:jc w:val="both"/>
        <w:rPr>
          <w:sz w:val="28"/>
          <w:szCs w:val="28"/>
        </w:rPr>
      </w:pP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>Буламбаев Ж. К истории осмысления воздействия природного фактора на жизнедеятельность общества. //Поиск., №3 за 2001г., с. 234-241.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>Букин. А.П. В дружбе с людьми и природой. – М.: Просвещение,</w:t>
      </w:r>
      <w:r w:rsidR="00232CF8" w:rsidRPr="00CA78AA">
        <w:rPr>
          <w:sz w:val="28"/>
          <w:szCs w:val="28"/>
        </w:rPr>
        <w:t>2005</w:t>
      </w:r>
      <w:r w:rsidRPr="00CA78AA">
        <w:rPr>
          <w:sz w:val="28"/>
          <w:szCs w:val="28"/>
        </w:rPr>
        <w:t>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 xml:space="preserve">Василькова Ю.В., Василькова Т.А. Социальная педагогика. – М.: Высшая школа, </w:t>
      </w:r>
      <w:r w:rsidR="00232CF8" w:rsidRPr="00CA78AA">
        <w:rPr>
          <w:sz w:val="28"/>
          <w:szCs w:val="28"/>
        </w:rPr>
        <w:t>2008</w:t>
      </w:r>
      <w:r w:rsidRPr="00CA78AA">
        <w:rPr>
          <w:sz w:val="28"/>
          <w:szCs w:val="28"/>
        </w:rPr>
        <w:t>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 xml:space="preserve">Волков Г.Н. Этнопедагогика. – М.: Высшая школа, </w:t>
      </w:r>
      <w:r w:rsidR="00232CF8" w:rsidRPr="00CA78AA">
        <w:rPr>
          <w:sz w:val="28"/>
          <w:szCs w:val="28"/>
        </w:rPr>
        <w:t>2004</w:t>
      </w:r>
      <w:r w:rsidRPr="00CA78AA">
        <w:rPr>
          <w:sz w:val="28"/>
          <w:szCs w:val="28"/>
        </w:rPr>
        <w:t>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 xml:space="preserve">Дерябо С.Д., Ясвин В.П.. Экологическая педагогика и психология. – Ростов-на-Дону.: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Феникс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, </w:t>
      </w:r>
      <w:r w:rsidR="00232CF8" w:rsidRPr="00CA78AA">
        <w:rPr>
          <w:sz w:val="28"/>
          <w:szCs w:val="28"/>
        </w:rPr>
        <w:t>200</w:t>
      </w:r>
      <w:r w:rsidRPr="00CA78AA">
        <w:rPr>
          <w:sz w:val="28"/>
          <w:szCs w:val="28"/>
        </w:rPr>
        <w:t>6.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 xml:space="preserve">Лэндрет Г.Л.. Игровая терапия: искусство отношений. – М.: Высшая школа, </w:t>
      </w:r>
      <w:r w:rsidR="00232CF8" w:rsidRPr="00CA78AA">
        <w:rPr>
          <w:sz w:val="28"/>
          <w:szCs w:val="28"/>
        </w:rPr>
        <w:t>2006</w:t>
      </w:r>
      <w:r w:rsidRPr="00CA78AA">
        <w:rPr>
          <w:sz w:val="28"/>
          <w:szCs w:val="28"/>
        </w:rPr>
        <w:t>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>Малюга Ю.Я. Куль</w:t>
      </w:r>
      <w:r w:rsidR="00232CF8" w:rsidRPr="00CA78AA">
        <w:rPr>
          <w:sz w:val="28"/>
          <w:szCs w:val="28"/>
        </w:rPr>
        <w:t xml:space="preserve">турология. – М.: </w:t>
      </w:r>
      <w:r w:rsidR="00CA78AA">
        <w:rPr>
          <w:sz w:val="28"/>
          <w:szCs w:val="28"/>
        </w:rPr>
        <w:t>"</w:t>
      </w:r>
      <w:r w:rsidR="00232CF8" w:rsidRPr="00CA78AA">
        <w:rPr>
          <w:sz w:val="28"/>
          <w:szCs w:val="28"/>
        </w:rPr>
        <w:t>Инфра-М</w:t>
      </w:r>
      <w:r w:rsidR="00CA78AA">
        <w:rPr>
          <w:sz w:val="28"/>
          <w:szCs w:val="28"/>
        </w:rPr>
        <w:t>"</w:t>
      </w:r>
      <w:r w:rsidR="00232CF8" w:rsidRPr="00CA78AA">
        <w:rPr>
          <w:sz w:val="28"/>
          <w:szCs w:val="28"/>
        </w:rPr>
        <w:t>, 2004</w:t>
      </w:r>
      <w:r w:rsidRPr="00CA78AA">
        <w:rPr>
          <w:sz w:val="28"/>
          <w:szCs w:val="28"/>
        </w:rPr>
        <w:t>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 xml:space="preserve">Михеева А.А. Зарница. – Л.: Просвещение, </w:t>
      </w:r>
      <w:r w:rsidR="00232CF8" w:rsidRPr="00CA78AA">
        <w:rPr>
          <w:sz w:val="28"/>
          <w:szCs w:val="28"/>
        </w:rPr>
        <w:t>200</w:t>
      </w:r>
      <w:r w:rsidRPr="00CA78AA">
        <w:rPr>
          <w:sz w:val="28"/>
          <w:szCs w:val="28"/>
        </w:rPr>
        <w:t>7.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 xml:space="preserve">Петров К.М. Общая экология. – С-П.: Просвещение, </w:t>
      </w:r>
      <w:r w:rsidR="00232CF8" w:rsidRPr="00CA78AA">
        <w:rPr>
          <w:sz w:val="28"/>
          <w:szCs w:val="28"/>
        </w:rPr>
        <w:t>200</w:t>
      </w:r>
      <w:r w:rsidRPr="00CA78AA">
        <w:rPr>
          <w:sz w:val="28"/>
          <w:szCs w:val="28"/>
        </w:rPr>
        <w:t>8.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 xml:space="preserve">Под ред. Драча Г.Ц. Культурология в вопросах и ответах. </w:t>
      </w:r>
      <w:r w:rsidR="00232CF8" w:rsidRPr="00CA78AA">
        <w:rPr>
          <w:sz w:val="28"/>
          <w:szCs w:val="28"/>
        </w:rPr>
        <w:t>Х:</w:t>
      </w:r>
      <w:r w:rsidRPr="00CA78AA">
        <w:rPr>
          <w:sz w:val="28"/>
          <w:szCs w:val="28"/>
        </w:rPr>
        <w:t xml:space="preserve"> 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>Феникс</w:t>
      </w:r>
      <w:r w:rsidR="00CA78AA">
        <w:rPr>
          <w:sz w:val="28"/>
          <w:szCs w:val="28"/>
        </w:rPr>
        <w:t>"</w:t>
      </w:r>
      <w:r w:rsidRPr="00CA78AA">
        <w:rPr>
          <w:sz w:val="28"/>
          <w:szCs w:val="28"/>
        </w:rPr>
        <w:t xml:space="preserve"> </w:t>
      </w:r>
      <w:r w:rsidR="00232CF8" w:rsidRPr="00CA78AA">
        <w:rPr>
          <w:sz w:val="28"/>
          <w:szCs w:val="28"/>
        </w:rPr>
        <w:t>2004</w:t>
      </w:r>
      <w:r w:rsidRPr="00CA78AA">
        <w:rPr>
          <w:sz w:val="28"/>
          <w:szCs w:val="28"/>
        </w:rPr>
        <w:t>.</w:t>
      </w:r>
    </w:p>
    <w:p w:rsidR="00D8100C" w:rsidRPr="00CA78AA" w:rsidRDefault="00D8100C" w:rsidP="00CA78AA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A78AA">
        <w:rPr>
          <w:sz w:val="28"/>
          <w:szCs w:val="28"/>
        </w:rPr>
        <w:t>Под ред. Зубаревой Е.Е.</w:t>
      </w:r>
      <w:r w:rsidR="00232CF8" w:rsidRPr="00CA78AA">
        <w:rPr>
          <w:sz w:val="28"/>
          <w:szCs w:val="28"/>
        </w:rPr>
        <w:t xml:space="preserve"> Устное народное творчество. – К.</w:t>
      </w:r>
      <w:r w:rsidRPr="00CA78AA">
        <w:rPr>
          <w:sz w:val="28"/>
          <w:szCs w:val="28"/>
        </w:rPr>
        <w:t>, 1988.</w:t>
      </w:r>
      <w:bookmarkStart w:id="0" w:name="_GoBack"/>
      <w:bookmarkEnd w:id="0"/>
    </w:p>
    <w:sectPr w:rsidR="00D8100C" w:rsidRPr="00CA78AA" w:rsidSect="00CA78AA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85" w:rsidRDefault="00BB5B85">
      <w:r>
        <w:separator/>
      </w:r>
    </w:p>
  </w:endnote>
  <w:endnote w:type="continuationSeparator" w:id="0">
    <w:p w:rsidR="00BB5B85" w:rsidRDefault="00BB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85" w:rsidRDefault="00BB5B85">
      <w:r>
        <w:separator/>
      </w:r>
    </w:p>
  </w:footnote>
  <w:footnote w:type="continuationSeparator" w:id="0">
    <w:p w:rsidR="00BB5B85" w:rsidRDefault="00BB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F8" w:rsidRDefault="00232CF8" w:rsidP="002777F2">
    <w:pPr>
      <w:pStyle w:val="a6"/>
      <w:framePr w:wrap="around" w:vAnchor="text" w:hAnchor="margin" w:xAlign="right" w:y="1"/>
      <w:rPr>
        <w:rStyle w:val="a8"/>
      </w:rPr>
    </w:pPr>
  </w:p>
  <w:p w:rsidR="00232CF8" w:rsidRDefault="00232CF8" w:rsidP="00232C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D01"/>
    <w:multiLevelType w:val="hybridMultilevel"/>
    <w:tmpl w:val="8E8CF7D4"/>
    <w:lvl w:ilvl="0" w:tplc="47DC3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715239D"/>
    <w:multiLevelType w:val="hybridMultilevel"/>
    <w:tmpl w:val="2CB690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33B63"/>
    <w:multiLevelType w:val="hybridMultilevel"/>
    <w:tmpl w:val="319E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A4F2D"/>
    <w:multiLevelType w:val="multilevel"/>
    <w:tmpl w:val="EA3243B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none"/>
      <w:lvlText w:val="б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3D0C29FC"/>
    <w:multiLevelType w:val="multilevel"/>
    <w:tmpl w:val="EA3243B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none"/>
      <w:lvlText w:val="б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5">
    <w:nsid w:val="4234791E"/>
    <w:multiLevelType w:val="hybridMultilevel"/>
    <w:tmpl w:val="7A48B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E7177"/>
    <w:multiLevelType w:val="hybridMultilevel"/>
    <w:tmpl w:val="9BB4E5C6"/>
    <w:lvl w:ilvl="0" w:tplc="563835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09F5B4C"/>
    <w:multiLevelType w:val="hybridMultilevel"/>
    <w:tmpl w:val="A8A08C80"/>
    <w:lvl w:ilvl="0" w:tplc="3F7E24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217"/>
    <w:rsid w:val="00095DD1"/>
    <w:rsid w:val="00151217"/>
    <w:rsid w:val="001B7BA1"/>
    <w:rsid w:val="00232CF8"/>
    <w:rsid w:val="002777F2"/>
    <w:rsid w:val="002C312A"/>
    <w:rsid w:val="002F3D3C"/>
    <w:rsid w:val="003558EE"/>
    <w:rsid w:val="00426DF4"/>
    <w:rsid w:val="00486019"/>
    <w:rsid w:val="006B0973"/>
    <w:rsid w:val="00711A49"/>
    <w:rsid w:val="007C073B"/>
    <w:rsid w:val="008B28EC"/>
    <w:rsid w:val="00A37379"/>
    <w:rsid w:val="00B06FD1"/>
    <w:rsid w:val="00B12FE0"/>
    <w:rsid w:val="00B508FF"/>
    <w:rsid w:val="00BB5B85"/>
    <w:rsid w:val="00CA78AA"/>
    <w:rsid w:val="00D8100C"/>
    <w:rsid w:val="00E348EC"/>
    <w:rsid w:val="00F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53DBC4-905C-451A-A78C-B721674C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217"/>
    <w:pPr>
      <w:spacing w:before="100" w:beforeAutospacing="1" w:after="100" w:afterAutospacing="1"/>
      <w:ind w:firstLine="600"/>
      <w:jc w:val="both"/>
    </w:pPr>
  </w:style>
  <w:style w:type="paragraph" w:styleId="a4">
    <w:name w:val="Body Text"/>
    <w:basedOn w:val="a"/>
    <w:link w:val="a5"/>
    <w:uiPriority w:val="99"/>
    <w:rsid w:val="006B0973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232C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232CF8"/>
    <w:rPr>
      <w:rFonts w:cs="Times New Roman"/>
    </w:rPr>
  </w:style>
  <w:style w:type="paragraph" w:styleId="a9">
    <w:name w:val="footer"/>
    <w:basedOn w:val="a"/>
    <w:link w:val="aa"/>
    <w:uiPriority w:val="99"/>
    <w:rsid w:val="00CA78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A78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5967</Words>
  <Characters>34014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XTreme</dc:creator>
  <cp:keywords/>
  <dc:description/>
  <cp:lastModifiedBy>admin</cp:lastModifiedBy>
  <cp:revision>2</cp:revision>
  <cp:lastPrinted>2010-02-17T05:20:00Z</cp:lastPrinted>
  <dcterms:created xsi:type="dcterms:W3CDTF">2014-02-24T20:24:00Z</dcterms:created>
  <dcterms:modified xsi:type="dcterms:W3CDTF">2014-02-24T20:24:00Z</dcterms:modified>
</cp:coreProperties>
</file>