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1D" w:rsidRPr="00437206" w:rsidRDefault="005A5D1D" w:rsidP="00437206">
      <w:pPr>
        <w:widowControl/>
        <w:shd w:val="clear" w:color="000000" w:fill="auto"/>
        <w:suppressAutoHyphens/>
        <w:spacing w:line="360" w:lineRule="auto"/>
        <w:jc w:val="right"/>
        <w:rPr>
          <w:color w:val="000000" w:themeColor="text1"/>
          <w:sz w:val="28"/>
        </w:rPr>
      </w:pPr>
      <w:r w:rsidRPr="00437206">
        <w:rPr>
          <w:color w:val="000000" w:themeColor="text1"/>
          <w:sz w:val="28"/>
        </w:rPr>
        <w:t>На правах рукописи</w:t>
      </w:r>
    </w:p>
    <w:p w:rsidR="00437206" w:rsidRP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830C68" w:rsidRPr="00437206" w:rsidRDefault="00830C68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830C68" w:rsidRPr="00437206" w:rsidRDefault="00830C68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830C68" w:rsidRPr="00437206" w:rsidRDefault="00830C68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830C68" w:rsidRPr="00437206" w:rsidRDefault="00830C68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830C68" w:rsidRPr="00437206" w:rsidRDefault="00830C68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A5D1D" w:rsidRPr="00437206" w:rsidRDefault="005A5D1D" w:rsidP="00437206">
      <w:pPr>
        <w:pStyle w:val="1"/>
        <w:keepNext w:val="0"/>
        <w:shd w:val="clear" w:color="000000" w:fill="auto"/>
        <w:suppressAutoHyphens/>
        <w:ind w:left="0"/>
        <w:jc w:val="center"/>
        <w:rPr>
          <w:color w:val="000000" w:themeColor="text1"/>
          <w:sz w:val="28"/>
        </w:rPr>
      </w:pPr>
      <w:r w:rsidRPr="00437206">
        <w:rPr>
          <w:color w:val="000000" w:themeColor="text1"/>
          <w:sz w:val="28"/>
        </w:rPr>
        <w:t>СИМОНОВИЧ</w:t>
      </w:r>
      <w:r w:rsidR="00437206" w:rsidRPr="00437206">
        <w:rPr>
          <w:color w:val="000000" w:themeColor="text1"/>
          <w:sz w:val="28"/>
        </w:rPr>
        <w:t xml:space="preserve"> </w:t>
      </w:r>
      <w:r w:rsidRPr="00437206">
        <w:rPr>
          <w:color w:val="000000" w:themeColor="text1"/>
          <w:sz w:val="28"/>
        </w:rPr>
        <w:t>ЕЛЕНА ИЛЬИНИЧНА</w:t>
      </w:r>
    </w:p>
    <w:p w:rsidR="005A5D1D" w:rsidRPr="00437206" w:rsidRDefault="005A5D1D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437206" w:rsidRPr="00437206" w:rsidRDefault="00437206" w:rsidP="00437206">
      <w:pPr>
        <w:pStyle w:val="3"/>
        <w:keepNext w:val="0"/>
        <w:shd w:val="clear" w:color="000000" w:fill="auto"/>
        <w:suppressAutoHyphens/>
        <w:ind w:left="0" w:firstLine="0"/>
        <w:rPr>
          <w:b/>
          <w:color w:val="000000" w:themeColor="text1"/>
          <w:sz w:val="28"/>
        </w:rPr>
      </w:pPr>
      <w:r w:rsidRPr="00437206">
        <w:rPr>
          <w:b/>
          <w:color w:val="000000" w:themeColor="text1"/>
          <w:sz w:val="28"/>
        </w:rPr>
        <w:t>АВТОРЕФЕРАТ</w:t>
      </w:r>
    </w:p>
    <w:p w:rsidR="00437206" w:rsidRPr="00437206" w:rsidRDefault="00437206" w:rsidP="00437206">
      <w:pPr>
        <w:pStyle w:val="3"/>
        <w:keepNext w:val="0"/>
        <w:shd w:val="clear" w:color="000000" w:fill="auto"/>
        <w:suppressAutoHyphens/>
        <w:ind w:left="0" w:firstLine="0"/>
        <w:rPr>
          <w:b/>
          <w:color w:val="000000" w:themeColor="text1"/>
          <w:sz w:val="28"/>
        </w:rPr>
      </w:pPr>
      <w:r w:rsidRPr="00437206">
        <w:rPr>
          <w:b/>
          <w:color w:val="000000" w:themeColor="text1"/>
          <w:sz w:val="28"/>
        </w:rPr>
        <w:t>диссертации на соискание ученой степени</w:t>
      </w:r>
    </w:p>
    <w:p w:rsidR="00437206" w:rsidRPr="00437206" w:rsidRDefault="00437206" w:rsidP="00437206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 w:rsidRPr="00437206">
        <w:rPr>
          <w:b/>
          <w:color w:val="000000" w:themeColor="text1"/>
          <w:sz w:val="28"/>
        </w:rPr>
        <w:t>доктора биологических наук</w:t>
      </w:r>
    </w:p>
    <w:p w:rsidR="00D92DE4" w:rsidRPr="00437206" w:rsidRDefault="00D92DE4" w:rsidP="00437206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437206">
        <w:rPr>
          <w:b/>
          <w:color w:val="000000" w:themeColor="text1"/>
          <w:sz w:val="28"/>
          <w:szCs w:val="28"/>
        </w:rPr>
        <w:t>ЭКОЛОГИЧЕСКИЕ АСПЕКТЫ ПРИМЕНЕНИЯ БИОЛОГИЧЕСКИХ АКТИВИЗАТОРОВ ПОЧВЕННОГО ПЛОДОРОДИЯ</w:t>
      </w:r>
    </w:p>
    <w:p w:rsidR="005A5D1D" w:rsidRPr="00437206" w:rsidRDefault="005A5D1D" w:rsidP="00437206">
      <w:pPr>
        <w:pStyle w:val="4"/>
        <w:keepNext w:val="0"/>
        <w:shd w:val="clear" w:color="000000" w:fill="auto"/>
        <w:suppressAutoHyphens/>
        <w:jc w:val="center"/>
        <w:rPr>
          <w:b/>
          <w:color w:val="000000" w:themeColor="text1"/>
          <w:sz w:val="28"/>
        </w:rPr>
      </w:pPr>
    </w:p>
    <w:p w:rsidR="005531AC" w:rsidRPr="00437206" w:rsidRDefault="005531AC" w:rsidP="00437206">
      <w:pPr>
        <w:widowControl/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437206">
        <w:rPr>
          <w:color w:val="000000" w:themeColor="text1"/>
          <w:sz w:val="28"/>
          <w:szCs w:val="28"/>
        </w:rPr>
        <w:t>03.0</w:t>
      </w:r>
      <w:r w:rsidR="002D4415" w:rsidRPr="00437206">
        <w:rPr>
          <w:color w:val="000000" w:themeColor="text1"/>
          <w:sz w:val="28"/>
          <w:szCs w:val="28"/>
        </w:rPr>
        <w:t>2</w:t>
      </w:r>
      <w:r w:rsidRPr="00437206">
        <w:rPr>
          <w:color w:val="000000" w:themeColor="text1"/>
          <w:sz w:val="28"/>
          <w:szCs w:val="28"/>
        </w:rPr>
        <w:t>.</w:t>
      </w:r>
      <w:r w:rsidR="002D4415" w:rsidRPr="00437206">
        <w:rPr>
          <w:color w:val="000000" w:themeColor="text1"/>
          <w:sz w:val="28"/>
          <w:szCs w:val="28"/>
        </w:rPr>
        <w:t>08</w:t>
      </w:r>
      <w:r w:rsidRPr="00437206">
        <w:rPr>
          <w:color w:val="000000" w:themeColor="text1"/>
          <w:sz w:val="28"/>
          <w:szCs w:val="28"/>
        </w:rPr>
        <w:t xml:space="preserve"> – </w:t>
      </w:r>
      <w:r w:rsidR="00B14CBD">
        <w:rPr>
          <w:color w:val="000000" w:themeColor="text1"/>
          <w:sz w:val="28"/>
          <w:szCs w:val="28"/>
        </w:rPr>
        <w:t>биология</w:t>
      </w:r>
    </w:p>
    <w:p w:rsidR="005531AC" w:rsidRPr="00437206" w:rsidRDefault="005531AC" w:rsidP="00437206">
      <w:pPr>
        <w:pStyle w:val="25"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A5D1D" w:rsidRPr="00437206" w:rsidRDefault="005A5D1D" w:rsidP="00437206">
      <w:pPr>
        <w:pStyle w:val="4"/>
        <w:keepNext w:val="0"/>
        <w:shd w:val="clear" w:color="000000" w:fill="auto"/>
        <w:tabs>
          <w:tab w:val="left" w:pos="4485"/>
        </w:tabs>
        <w:suppressAutoHyphens/>
        <w:jc w:val="center"/>
        <w:rPr>
          <w:b/>
          <w:color w:val="000000" w:themeColor="text1"/>
          <w:sz w:val="28"/>
        </w:rPr>
      </w:pPr>
    </w:p>
    <w:p w:rsidR="00437206" w:rsidRPr="00437206" w:rsidRDefault="00437206" w:rsidP="00437206">
      <w:pPr>
        <w:widowControl/>
        <w:suppressAutoHyphens/>
        <w:spacing w:line="360" w:lineRule="auto"/>
        <w:jc w:val="center"/>
        <w:rPr>
          <w:b/>
          <w:sz w:val="28"/>
        </w:rPr>
      </w:pPr>
    </w:p>
    <w:p w:rsidR="00437206" w:rsidRPr="00437206" w:rsidRDefault="00437206" w:rsidP="00437206">
      <w:pPr>
        <w:widowControl/>
        <w:suppressAutoHyphens/>
        <w:spacing w:line="360" w:lineRule="auto"/>
        <w:jc w:val="center"/>
        <w:rPr>
          <w:b/>
          <w:sz w:val="28"/>
        </w:rPr>
      </w:pPr>
    </w:p>
    <w:p w:rsidR="00437206" w:rsidRPr="00437206" w:rsidRDefault="00437206" w:rsidP="00437206">
      <w:pPr>
        <w:widowControl/>
        <w:suppressAutoHyphens/>
        <w:spacing w:line="360" w:lineRule="auto"/>
        <w:jc w:val="center"/>
        <w:rPr>
          <w:b/>
          <w:sz w:val="28"/>
        </w:rPr>
      </w:pPr>
    </w:p>
    <w:p w:rsidR="00437206" w:rsidRPr="00437206" w:rsidRDefault="00437206" w:rsidP="00437206">
      <w:pPr>
        <w:widowControl/>
        <w:suppressAutoHyphens/>
        <w:spacing w:line="360" w:lineRule="auto"/>
        <w:jc w:val="center"/>
        <w:rPr>
          <w:b/>
          <w:sz w:val="28"/>
        </w:rPr>
      </w:pPr>
    </w:p>
    <w:p w:rsidR="00437206" w:rsidRPr="00437206" w:rsidRDefault="00437206" w:rsidP="00437206">
      <w:pPr>
        <w:widowControl/>
        <w:suppressAutoHyphens/>
        <w:spacing w:line="360" w:lineRule="auto"/>
        <w:jc w:val="center"/>
        <w:rPr>
          <w:b/>
          <w:sz w:val="28"/>
        </w:rPr>
      </w:pPr>
    </w:p>
    <w:p w:rsidR="00437206" w:rsidRPr="00437206" w:rsidRDefault="00437206" w:rsidP="00437206">
      <w:pPr>
        <w:widowControl/>
        <w:suppressAutoHyphens/>
        <w:spacing w:line="360" w:lineRule="auto"/>
        <w:jc w:val="center"/>
        <w:rPr>
          <w:b/>
          <w:sz w:val="28"/>
        </w:rPr>
      </w:pPr>
    </w:p>
    <w:p w:rsidR="00437206" w:rsidRPr="00437206" w:rsidRDefault="00437206" w:rsidP="00437206">
      <w:pPr>
        <w:widowControl/>
        <w:suppressAutoHyphens/>
        <w:spacing w:line="360" w:lineRule="auto"/>
        <w:jc w:val="center"/>
        <w:rPr>
          <w:b/>
          <w:sz w:val="28"/>
        </w:rPr>
      </w:pPr>
    </w:p>
    <w:p w:rsidR="00437206" w:rsidRPr="00437206" w:rsidRDefault="00437206" w:rsidP="00437206">
      <w:pPr>
        <w:widowControl/>
        <w:suppressAutoHyphens/>
        <w:spacing w:line="360" w:lineRule="auto"/>
        <w:jc w:val="center"/>
        <w:rPr>
          <w:b/>
          <w:sz w:val="28"/>
        </w:rPr>
      </w:pPr>
    </w:p>
    <w:p w:rsidR="00437206" w:rsidRPr="00437206" w:rsidRDefault="00437206" w:rsidP="00437206">
      <w:pPr>
        <w:widowControl/>
        <w:suppressAutoHyphens/>
        <w:spacing w:line="360" w:lineRule="auto"/>
        <w:jc w:val="center"/>
        <w:rPr>
          <w:b/>
          <w:sz w:val="28"/>
        </w:rPr>
      </w:pPr>
    </w:p>
    <w:p w:rsidR="00437206" w:rsidRPr="00437206" w:rsidRDefault="00437206" w:rsidP="00437206">
      <w:pPr>
        <w:widowControl/>
        <w:suppressAutoHyphens/>
        <w:spacing w:line="360" w:lineRule="auto"/>
        <w:jc w:val="center"/>
        <w:rPr>
          <w:b/>
          <w:sz w:val="28"/>
        </w:rPr>
      </w:pPr>
    </w:p>
    <w:p w:rsidR="005531AC" w:rsidRPr="00437206" w:rsidRDefault="00676243" w:rsidP="00437206">
      <w:pPr>
        <w:widowControl/>
        <w:shd w:val="clear" w:color="000000" w:fill="auto"/>
        <w:tabs>
          <w:tab w:val="left" w:pos="3345"/>
        </w:tabs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437206">
        <w:rPr>
          <w:color w:val="000000" w:themeColor="text1"/>
          <w:sz w:val="28"/>
          <w:szCs w:val="28"/>
        </w:rPr>
        <w:t>Р</w:t>
      </w:r>
      <w:r w:rsidR="005531AC" w:rsidRPr="00437206">
        <w:rPr>
          <w:color w:val="000000" w:themeColor="text1"/>
          <w:sz w:val="28"/>
          <w:szCs w:val="28"/>
        </w:rPr>
        <w:t>остов-на-Дону - 20</w:t>
      </w:r>
      <w:r w:rsidR="0083584A" w:rsidRPr="00437206">
        <w:rPr>
          <w:color w:val="000000" w:themeColor="text1"/>
          <w:sz w:val="28"/>
          <w:szCs w:val="28"/>
        </w:rPr>
        <w:t>10</w:t>
      </w:r>
    </w:p>
    <w:p w:rsidR="004071C0" w:rsidRPr="00437206" w:rsidRDefault="00437206" w:rsidP="00437206">
      <w:pPr>
        <w:pStyle w:val="6"/>
        <w:keepNext w:val="0"/>
        <w:shd w:val="clear" w:color="000000" w:fill="auto"/>
        <w:tabs>
          <w:tab w:val="left" w:pos="5175"/>
        </w:tabs>
        <w:suppressAutoHyphens/>
        <w:ind w:left="0" w:firstLine="709"/>
        <w:jc w:val="both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br w:type="page"/>
      </w:r>
      <w:r w:rsidR="005A5D1D" w:rsidRPr="00437206">
        <w:rPr>
          <w:color w:val="000000" w:themeColor="text1"/>
          <w:szCs w:val="26"/>
        </w:rPr>
        <w:lastRenderedPageBreak/>
        <w:t>Работа выполнена</w:t>
      </w:r>
      <w:r w:rsidR="00B3066A" w:rsidRPr="00437206">
        <w:rPr>
          <w:color w:val="000000" w:themeColor="text1"/>
          <w:szCs w:val="26"/>
        </w:rPr>
        <w:t xml:space="preserve"> </w:t>
      </w:r>
      <w:r w:rsidR="004071C0" w:rsidRPr="00437206">
        <w:rPr>
          <w:color w:val="000000" w:themeColor="text1"/>
          <w:szCs w:val="26"/>
        </w:rPr>
        <w:t>на кафедре зоологии и в НИИ Биологии</w:t>
      </w:r>
    </w:p>
    <w:p w:rsidR="005A5D1D" w:rsidRPr="00437206" w:rsidRDefault="0085717D" w:rsidP="00437206">
      <w:pPr>
        <w:pStyle w:val="6"/>
        <w:keepNext w:val="0"/>
        <w:shd w:val="clear" w:color="000000" w:fill="auto"/>
        <w:tabs>
          <w:tab w:val="left" w:pos="5175"/>
        </w:tabs>
        <w:suppressAutoHyphens/>
        <w:ind w:left="0" w:firstLine="709"/>
        <w:jc w:val="both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Южно</w:t>
      </w:r>
      <w:r w:rsidR="004071C0" w:rsidRPr="00437206">
        <w:rPr>
          <w:color w:val="000000" w:themeColor="text1"/>
          <w:szCs w:val="26"/>
        </w:rPr>
        <w:t>го</w:t>
      </w:r>
      <w:r w:rsidRPr="00437206">
        <w:rPr>
          <w:color w:val="000000" w:themeColor="text1"/>
          <w:szCs w:val="26"/>
        </w:rPr>
        <w:t xml:space="preserve"> Федерально</w:t>
      </w:r>
      <w:r w:rsidR="004071C0" w:rsidRPr="00437206">
        <w:rPr>
          <w:color w:val="000000" w:themeColor="text1"/>
          <w:szCs w:val="26"/>
        </w:rPr>
        <w:t>го</w:t>
      </w:r>
      <w:r w:rsidRPr="00437206">
        <w:rPr>
          <w:color w:val="000000" w:themeColor="text1"/>
          <w:szCs w:val="26"/>
        </w:rPr>
        <w:t xml:space="preserve"> </w:t>
      </w:r>
      <w:r w:rsidR="005A5D1D" w:rsidRPr="00437206">
        <w:rPr>
          <w:color w:val="000000" w:themeColor="text1"/>
          <w:szCs w:val="26"/>
        </w:rPr>
        <w:t>университет</w:t>
      </w:r>
      <w:r w:rsidR="004071C0" w:rsidRPr="00437206">
        <w:rPr>
          <w:color w:val="000000" w:themeColor="text1"/>
          <w:szCs w:val="26"/>
        </w:rPr>
        <w:t>а</w:t>
      </w:r>
    </w:p>
    <w:p w:rsidR="005A5D1D" w:rsidRPr="00437206" w:rsidRDefault="005A5D1D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</w:p>
    <w:p w:rsidR="00437206" w:rsidRPr="00437206" w:rsidRDefault="005A5D1D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Научный</w:t>
      </w:r>
      <w:r w:rsidR="00D92DE4" w:rsidRPr="00437206">
        <w:rPr>
          <w:b/>
          <w:color w:val="000000" w:themeColor="text1"/>
          <w:sz w:val="28"/>
          <w:szCs w:val="26"/>
        </w:rPr>
        <w:t xml:space="preserve"> консультант</w:t>
      </w:r>
      <w:r w:rsidRPr="00437206">
        <w:rPr>
          <w:color w:val="000000" w:themeColor="text1"/>
          <w:sz w:val="28"/>
          <w:szCs w:val="26"/>
        </w:rPr>
        <w:t>:</w:t>
      </w:r>
      <w:r w:rsidR="0083020B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>доктор биологических</w:t>
      </w:r>
      <w:r w:rsidR="00B3066A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 xml:space="preserve">наук, профессор </w:t>
      </w:r>
      <w:r w:rsidR="0083020B" w:rsidRPr="00437206">
        <w:rPr>
          <w:color w:val="000000" w:themeColor="text1"/>
          <w:sz w:val="28"/>
          <w:szCs w:val="26"/>
        </w:rPr>
        <w:t xml:space="preserve">Казадаев </w:t>
      </w:r>
      <w:r w:rsidR="00B3066A" w:rsidRPr="00437206">
        <w:rPr>
          <w:color w:val="000000" w:themeColor="text1"/>
          <w:sz w:val="28"/>
          <w:szCs w:val="26"/>
        </w:rPr>
        <w:t>Анатолий Анисимович</w:t>
      </w:r>
    </w:p>
    <w:p w:rsidR="005A5D1D" w:rsidRPr="00437206" w:rsidRDefault="005A5D1D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</w:p>
    <w:p w:rsidR="00437206" w:rsidRPr="00437206" w:rsidRDefault="005A5D1D" w:rsidP="00437206">
      <w:pPr>
        <w:pStyle w:val="a5"/>
        <w:shd w:val="clear" w:color="000000" w:fill="auto"/>
        <w:suppressAutoHyphens/>
        <w:ind w:firstLine="709"/>
        <w:jc w:val="both"/>
        <w:rPr>
          <w:color w:val="000000" w:themeColor="text1"/>
          <w:szCs w:val="26"/>
        </w:rPr>
      </w:pPr>
      <w:r w:rsidRPr="00437206">
        <w:rPr>
          <w:b/>
          <w:color w:val="000000" w:themeColor="text1"/>
          <w:szCs w:val="26"/>
        </w:rPr>
        <w:t>Официальные оппоненты</w:t>
      </w:r>
      <w:r w:rsidRPr="00437206">
        <w:rPr>
          <w:color w:val="000000" w:themeColor="text1"/>
          <w:szCs w:val="26"/>
        </w:rPr>
        <w:t>:</w:t>
      </w:r>
      <w:r w:rsidR="00437206" w:rsidRPr="00437206">
        <w:rPr>
          <w:color w:val="000000" w:themeColor="text1"/>
          <w:szCs w:val="26"/>
        </w:rPr>
        <w:t xml:space="preserve"> </w:t>
      </w:r>
      <w:r w:rsidR="00BC7671" w:rsidRPr="00437206">
        <w:rPr>
          <w:color w:val="000000" w:themeColor="text1"/>
          <w:szCs w:val="26"/>
        </w:rPr>
        <w:t>доктор биологических наук, профессор</w:t>
      </w:r>
    </w:p>
    <w:p w:rsidR="00BC7671" w:rsidRPr="00437206" w:rsidRDefault="00CA711A" w:rsidP="00437206">
      <w:pPr>
        <w:pStyle w:val="a5"/>
        <w:shd w:val="clear" w:color="000000" w:fill="auto"/>
        <w:suppressAutoHyphens/>
        <w:ind w:firstLine="709"/>
        <w:jc w:val="both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Безуглова Ольга Степановна</w:t>
      </w:r>
    </w:p>
    <w:p w:rsidR="00437206" w:rsidRPr="00437206" w:rsidRDefault="00437206" w:rsidP="00437206">
      <w:pPr>
        <w:pStyle w:val="a5"/>
        <w:shd w:val="clear" w:color="000000" w:fill="auto"/>
        <w:suppressAutoHyphens/>
        <w:ind w:firstLine="709"/>
        <w:jc w:val="both"/>
        <w:rPr>
          <w:color w:val="000000" w:themeColor="text1"/>
          <w:szCs w:val="26"/>
        </w:rPr>
      </w:pPr>
    </w:p>
    <w:p w:rsidR="00E7617B" w:rsidRPr="00437206" w:rsidRDefault="00E7617B" w:rsidP="00437206">
      <w:pPr>
        <w:pStyle w:val="a5"/>
        <w:shd w:val="clear" w:color="000000" w:fill="auto"/>
        <w:suppressAutoHyphens/>
        <w:ind w:firstLine="709"/>
        <w:jc w:val="both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доктор биологических наук, профессор</w:t>
      </w:r>
    </w:p>
    <w:p w:rsidR="00E7617B" w:rsidRPr="00437206" w:rsidRDefault="00CA711A" w:rsidP="00437206">
      <w:pPr>
        <w:pStyle w:val="a5"/>
        <w:shd w:val="clear" w:color="000000" w:fill="auto"/>
        <w:tabs>
          <w:tab w:val="left" w:pos="3402"/>
        </w:tabs>
        <w:suppressAutoHyphens/>
        <w:ind w:firstLine="709"/>
        <w:jc w:val="both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Замотайлов Александр Сергеевич</w:t>
      </w:r>
    </w:p>
    <w:p w:rsidR="00437206" w:rsidRPr="00437206" w:rsidRDefault="00437206" w:rsidP="00437206">
      <w:pPr>
        <w:pStyle w:val="a5"/>
        <w:shd w:val="clear" w:color="000000" w:fill="auto"/>
        <w:tabs>
          <w:tab w:val="left" w:pos="3402"/>
        </w:tabs>
        <w:suppressAutoHyphens/>
        <w:ind w:firstLine="709"/>
        <w:jc w:val="both"/>
        <w:rPr>
          <w:color w:val="000000" w:themeColor="text1"/>
          <w:szCs w:val="26"/>
        </w:rPr>
      </w:pPr>
    </w:p>
    <w:p w:rsidR="00437206" w:rsidRPr="00437206" w:rsidRDefault="00E7617B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доктор биологических наук, профессор</w:t>
      </w:r>
    </w:p>
    <w:p w:rsidR="00E7617B" w:rsidRPr="00437206" w:rsidRDefault="00E7617B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Лящев Александр Анатольевич</w:t>
      </w:r>
    </w:p>
    <w:p w:rsidR="00B3066A" w:rsidRPr="00437206" w:rsidRDefault="00B3066A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437206" w:rsidRPr="00437206" w:rsidRDefault="005A5D1D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 xml:space="preserve">Ведущая организация: </w:t>
      </w:r>
      <w:r w:rsidR="007F67AA" w:rsidRPr="00437206">
        <w:rPr>
          <w:color w:val="000000" w:themeColor="text1"/>
          <w:sz w:val="28"/>
          <w:szCs w:val="26"/>
        </w:rPr>
        <w:t>Институт проблем экологии и эволюции</w:t>
      </w:r>
    </w:p>
    <w:p w:rsidR="005A5D1D" w:rsidRPr="00437206" w:rsidRDefault="007F67AA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им. А.Н. Северцова, РАН</w:t>
      </w:r>
      <w:r w:rsidR="00582C3A" w:rsidRPr="00437206">
        <w:rPr>
          <w:color w:val="000000" w:themeColor="text1"/>
          <w:sz w:val="28"/>
          <w:szCs w:val="26"/>
        </w:rPr>
        <w:t>, г. Москва</w:t>
      </w:r>
    </w:p>
    <w:p w:rsidR="00D92DE4" w:rsidRPr="00437206" w:rsidRDefault="00D92DE4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E7617B" w:rsidRPr="00437206" w:rsidRDefault="00E7617B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Защита диссертации состоится </w:t>
      </w:r>
      <w:r w:rsidR="00EB5F1B" w:rsidRPr="00437206">
        <w:rPr>
          <w:color w:val="000000" w:themeColor="text1"/>
          <w:sz w:val="28"/>
          <w:szCs w:val="26"/>
        </w:rPr>
        <w:t>26</w:t>
      </w:r>
      <w:r w:rsidR="00044BDD" w:rsidRPr="00437206">
        <w:rPr>
          <w:color w:val="000000" w:themeColor="text1"/>
          <w:sz w:val="28"/>
          <w:szCs w:val="26"/>
        </w:rPr>
        <w:t xml:space="preserve"> ноября</w:t>
      </w:r>
      <w:r w:rsidRPr="00437206">
        <w:rPr>
          <w:color w:val="000000" w:themeColor="text1"/>
          <w:sz w:val="28"/>
          <w:szCs w:val="26"/>
        </w:rPr>
        <w:t xml:space="preserve"> 2010 г. в </w:t>
      </w:r>
      <w:r w:rsidR="00044BDD" w:rsidRPr="00437206">
        <w:rPr>
          <w:color w:val="000000" w:themeColor="text1"/>
          <w:sz w:val="28"/>
          <w:szCs w:val="26"/>
        </w:rPr>
        <w:t xml:space="preserve">15-00 </w:t>
      </w:r>
      <w:r w:rsidRPr="00437206">
        <w:rPr>
          <w:color w:val="000000" w:themeColor="text1"/>
          <w:sz w:val="28"/>
          <w:szCs w:val="26"/>
        </w:rPr>
        <w:t>на заседании диссертационного совета Д 212.208.32 по биологическим наукам при Южном федеральном университете (</w:t>
      </w:r>
      <w:smartTag w:uri="urn:schemas-microsoft-com:office:smarttags" w:element="metricconverter">
        <w:smartTagPr>
          <w:attr w:name="ProductID" w:val="344006, г"/>
        </w:smartTagPr>
        <w:r w:rsidRPr="00437206">
          <w:rPr>
            <w:color w:val="000000" w:themeColor="text1"/>
            <w:sz w:val="28"/>
            <w:szCs w:val="26"/>
          </w:rPr>
          <w:t>344006, г</w:t>
        </w:r>
      </w:smartTag>
      <w:r w:rsidRPr="00437206">
        <w:rPr>
          <w:color w:val="000000" w:themeColor="text1"/>
          <w:sz w:val="28"/>
          <w:szCs w:val="26"/>
        </w:rPr>
        <w:t xml:space="preserve">. Ростов-на-Дону, ул. Б.Садовая, 105, ЮФУ, зал заседаний ЮФУ, </w:t>
      </w:r>
      <w:r w:rsidRPr="00437206">
        <w:rPr>
          <w:color w:val="000000" w:themeColor="text1"/>
          <w:sz w:val="28"/>
          <w:szCs w:val="26"/>
          <w:lang w:val="en-US"/>
        </w:rPr>
        <w:t>e</w:t>
      </w:r>
      <w:r w:rsidRPr="00437206">
        <w:rPr>
          <w:color w:val="000000" w:themeColor="text1"/>
          <w:sz w:val="28"/>
          <w:szCs w:val="26"/>
        </w:rPr>
        <w:t xml:space="preserve">-mail: </w:t>
      </w:r>
      <w:r w:rsidRPr="00437206">
        <w:rPr>
          <w:color w:val="000000" w:themeColor="text1"/>
          <w:sz w:val="28"/>
          <w:szCs w:val="26"/>
          <w:lang w:val="en-US"/>
        </w:rPr>
        <w:t>denisova</w:t>
      </w:r>
      <w:r w:rsidRPr="00437206">
        <w:rPr>
          <w:color w:val="000000" w:themeColor="text1"/>
          <w:sz w:val="28"/>
          <w:szCs w:val="26"/>
        </w:rPr>
        <w:t>777@</w:t>
      </w:r>
      <w:r w:rsidRPr="00437206">
        <w:rPr>
          <w:color w:val="000000" w:themeColor="text1"/>
          <w:sz w:val="28"/>
          <w:szCs w:val="26"/>
          <w:lang w:val="en-US"/>
        </w:rPr>
        <w:t>inbox</w:t>
      </w:r>
      <w:r w:rsidRPr="00437206">
        <w:rPr>
          <w:color w:val="000000" w:themeColor="text1"/>
          <w:sz w:val="28"/>
          <w:szCs w:val="26"/>
        </w:rPr>
        <w:t>.</w:t>
      </w:r>
      <w:r w:rsidRPr="00437206">
        <w:rPr>
          <w:color w:val="000000" w:themeColor="text1"/>
          <w:sz w:val="28"/>
          <w:szCs w:val="26"/>
          <w:lang w:val="en-US"/>
        </w:rPr>
        <w:t>ru</w:t>
      </w:r>
      <w:r w:rsidRPr="00437206">
        <w:rPr>
          <w:color w:val="000000" w:themeColor="text1"/>
          <w:sz w:val="28"/>
          <w:szCs w:val="26"/>
        </w:rPr>
        <w:t>, факс: (863)2638723).</w:t>
      </w:r>
    </w:p>
    <w:p w:rsidR="00E7617B" w:rsidRPr="00437206" w:rsidRDefault="00E7617B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С диссертацией можно ознакомиться в библиотеке Южного федерального университета (</w:t>
      </w:r>
      <w:smartTag w:uri="urn:schemas-microsoft-com:office:smarttags" w:element="metricconverter">
        <w:smartTagPr>
          <w:attr w:name="ProductID" w:val="344006, г"/>
        </w:smartTagPr>
        <w:r w:rsidRPr="00437206">
          <w:rPr>
            <w:color w:val="000000" w:themeColor="text1"/>
            <w:sz w:val="28"/>
            <w:szCs w:val="26"/>
          </w:rPr>
          <w:t>344006, г</w:t>
        </w:r>
      </w:smartTag>
      <w:r w:rsidRPr="00437206">
        <w:rPr>
          <w:color w:val="000000" w:themeColor="text1"/>
          <w:sz w:val="28"/>
          <w:szCs w:val="26"/>
        </w:rPr>
        <w:t xml:space="preserve">. Ростов-на-Дону, ул. Пушкинская, 148) и на сайте Южного федерального университета по адресу: </w:t>
      </w:r>
      <w:r w:rsidRPr="00437206">
        <w:rPr>
          <w:color w:val="000000" w:themeColor="text1"/>
          <w:sz w:val="28"/>
          <w:szCs w:val="26"/>
          <w:lang w:val="en-US"/>
        </w:rPr>
        <w:t>www</w:t>
      </w:r>
      <w:r w:rsidRPr="00437206">
        <w:rPr>
          <w:color w:val="000000" w:themeColor="text1"/>
          <w:sz w:val="28"/>
          <w:szCs w:val="26"/>
        </w:rPr>
        <w:t>.</w:t>
      </w:r>
      <w:r w:rsidRPr="00437206">
        <w:rPr>
          <w:color w:val="000000" w:themeColor="text1"/>
          <w:sz w:val="28"/>
          <w:szCs w:val="26"/>
          <w:lang w:val="en-US"/>
        </w:rPr>
        <w:t>sfedu</w:t>
      </w:r>
      <w:r w:rsidRPr="00437206">
        <w:rPr>
          <w:color w:val="000000" w:themeColor="text1"/>
          <w:sz w:val="28"/>
          <w:szCs w:val="26"/>
        </w:rPr>
        <w:t>.</w:t>
      </w:r>
      <w:r w:rsidRPr="00437206">
        <w:rPr>
          <w:color w:val="000000" w:themeColor="text1"/>
          <w:sz w:val="28"/>
          <w:szCs w:val="26"/>
          <w:lang w:val="en-US"/>
        </w:rPr>
        <w:t>ru</w:t>
      </w:r>
    </w:p>
    <w:p w:rsidR="00E7617B" w:rsidRPr="00437206" w:rsidRDefault="00E7617B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Автореферат разослан «____»__________2010 г.</w:t>
      </w:r>
    </w:p>
    <w:p w:rsidR="00B37C5A" w:rsidRPr="00437206" w:rsidRDefault="00B37C5A" w:rsidP="00437206">
      <w:pPr>
        <w:pStyle w:val="7"/>
        <w:keepNext w:val="0"/>
        <w:shd w:val="clear" w:color="000000" w:fill="auto"/>
        <w:suppressAutoHyphens/>
        <w:ind w:left="0"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Ученый секретарь диссертационного совета</w:t>
      </w:r>
    </w:p>
    <w:p w:rsidR="00B37C5A" w:rsidRPr="00437206" w:rsidRDefault="00B37C5A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кандидат биологических наук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>Денисова Т.В.</w:t>
      </w:r>
    </w:p>
    <w:p w:rsidR="005A5D1D" w:rsidRPr="00437206" w:rsidRDefault="00437206" w:rsidP="00437206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 w:rsidRPr="00437206">
        <w:rPr>
          <w:b/>
          <w:color w:val="000000" w:themeColor="text1"/>
          <w:sz w:val="28"/>
          <w:szCs w:val="32"/>
        </w:rPr>
        <w:br w:type="page"/>
      </w:r>
      <w:r w:rsidR="005A5D1D" w:rsidRPr="00437206">
        <w:rPr>
          <w:b/>
          <w:color w:val="000000" w:themeColor="text1"/>
          <w:sz w:val="28"/>
          <w:szCs w:val="32"/>
        </w:rPr>
        <w:t>ОБЩАЯ ХАРАКТЕРИСТИКА РАБОТЫ</w:t>
      </w:r>
    </w:p>
    <w:p w:rsidR="00B37C5A" w:rsidRPr="00437206" w:rsidRDefault="00B37C5A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437206" w:rsidRPr="00437206" w:rsidRDefault="005015B0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Актуальность проблемы</w:t>
      </w:r>
      <w:r w:rsidR="004306AA" w:rsidRPr="00437206">
        <w:rPr>
          <w:b/>
          <w:color w:val="000000" w:themeColor="text1"/>
          <w:sz w:val="28"/>
          <w:szCs w:val="26"/>
        </w:rPr>
        <w:t>.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="00E76857" w:rsidRPr="00437206">
        <w:rPr>
          <w:color w:val="000000" w:themeColor="text1"/>
          <w:sz w:val="28"/>
          <w:szCs w:val="26"/>
        </w:rPr>
        <w:t>В настоящее время усиление антропогенного пресса привело к деградации почвенного покрова агроценозов, сопровождающейся уменьшением содержания гумуса, разрушением почвенной структуры и снижением плодородия. В тоже время сокращается биологическое разнообразие и численность педобионтов, активно участвующих в почвообразовательном процессе.</w:t>
      </w:r>
    </w:p>
    <w:p w:rsidR="00E76857" w:rsidRPr="00437206" w:rsidRDefault="00E76857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В процессе сельскохозяйственного производства затрагиваются все группы почвообитающих сапротрофов, особенно мелких членистоногих – первичных разрушителей органических соединений. В результате в почве значительно снижается интенсивность процессов биологического разложения органических веществ, определяющих восстановление плодородия почв агроценозов.</w:t>
      </w:r>
    </w:p>
    <w:p w:rsidR="00437206" w:rsidRPr="00437206" w:rsidRDefault="005015B0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В этой связи перспективным представля</w:t>
      </w:r>
      <w:r w:rsidR="00E15E65" w:rsidRPr="00437206">
        <w:rPr>
          <w:color w:val="000000" w:themeColor="text1"/>
          <w:sz w:val="28"/>
          <w:szCs w:val="26"/>
        </w:rPr>
        <w:t>ется</w:t>
      </w:r>
      <w:r w:rsidRPr="00437206">
        <w:rPr>
          <w:color w:val="000000" w:themeColor="text1"/>
          <w:sz w:val="28"/>
          <w:szCs w:val="26"/>
        </w:rPr>
        <w:t xml:space="preserve"> </w:t>
      </w:r>
      <w:r w:rsidR="00E15E65" w:rsidRPr="00437206">
        <w:rPr>
          <w:color w:val="000000" w:themeColor="text1"/>
          <w:sz w:val="28"/>
          <w:szCs w:val="26"/>
        </w:rPr>
        <w:t xml:space="preserve">применение </w:t>
      </w:r>
      <w:r w:rsidRPr="00437206">
        <w:rPr>
          <w:color w:val="000000" w:themeColor="text1"/>
          <w:sz w:val="28"/>
          <w:szCs w:val="26"/>
        </w:rPr>
        <w:t>экологически безопасны</w:t>
      </w:r>
      <w:r w:rsidR="00E15E65" w:rsidRPr="00437206">
        <w:rPr>
          <w:color w:val="000000" w:themeColor="text1"/>
          <w:sz w:val="28"/>
          <w:szCs w:val="26"/>
        </w:rPr>
        <w:t>х</w:t>
      </w:r>
      <w:r w:rsidRPr="00437206">
        <w:rPr>
          <w:color w:val="000000" w:themeColor="text1"/>
          <w:sz w:val="28"/>
          <w:szCs w:val="26"/>
        </w:rPr>
        <w:t xml:space="preserve"> биологически</w:t>
      </w:r>
      <w:r w:rsidR="00E15E65" w:rsidRPr="00437206">
        <w:rPr>
          <w:color w:val="000000" w:themeColor="text1"/>
          <w:sz w:val="28"/>
          <w:szCs w:val="26"/>
        </w:rPr>
        <w:t>х</w:t>
      </w:r>
      <w:r w:rsidRPr="00437206">
        <w:rPr>
          <w:color w:val="000000" w:themeColor="text1"/>
          <w:sz w:val="28"/>
          <w:szCs w:val="26"/>
        </w:rPr>
        <w:t xml:space="preserve"> активизатор</w:t>
      </w:r>
      <w:r w:rsidR="00E15E65" w:rsidRPr="00437206">
        <w:rPr>
          <w:color w:val="000000" w:themeColor="text1"/>
          <w:sz w:val="28"/>
          <w:szCs w:val="26"/>
        </w:rPr>
        <w:t>ов</w:t>
      </w:r>
      <w:r w:rsidRPr="00437206">
        <w:rPr>
          <w:color w:val="000000" w:themeColor="text1"/>
          <w:sz w:val="28"/>
          <w:szCs w:val="26"/>
        </w:rPr>
        <w:t xml:space="preserve"> почвенного плодородия (</w:t>
      </w:r>
      <w:r w:rsidR="004306AA" w:rsidRPr="00437206">
        <w:rPr>
          <w:color w:val="000000" w:themeColor="text1"/>
          <w:sz w:val="28"/>
          <w:szCs w:val="26"/>
        </w:rPr>
        <w:t xml:space="preserve">концентратов микроорганизмов </w:t>
      </w:r>
      <w:r w:rsidRPr="00437206">
        <w:rPr>
          <w:color w:val="000000" w:themeColor="text1"/>
          <w:sz w:val="28"/>
          <w:szCs w:val="26"/>
        </w:rPr>
        <w:t>и биоудобрени</w:t>
      </w:r>
      <w:r w:rsidR="00E15E65" w:rsidRPr="00437206">
        <w:rPr>
          <w:color w:val="000000" w:themeColor="text1"/>
          <w:sz w:val="28"/>
          <w:szCs w:val="26"/>
        </w:rPr>
        <w:t>й</w:t>
      </w:r>
      <w:r w:rsidRPr="00437206">
        <w:rPr>
          <w:color w:val="000000" w:themeColor="text1"/>
          <w:sz w:val="28"/>
          <w:szCs w:val="26"/>
        </w:rPr>
        <w:t>), способны</w:t>
      </w:r>
      <w:r w:rsidR="00E15E65" w:rsidRPr="00437206">
        <w:rPr>
          <w:color w:val="000000" w:themeColor="text1"/>
          <w:sz w:val="28"/>
          <w:szCs w:val="26"/>
        </w:rPr>
        <w:t>х</w:t>
      </w:r>
      <w:r w:rsidRPr="00437206">
        <w:rPr>
          <w:color w:val="000000" w:themeColor="text1"/>
          <w:sz w:val="28"/>
          <w:szCs w:val="26"/>
        </w:rPr>
        <w:t xml:space="preserve"> активизировать почвенную биоту и таким образом способствовать оптимизации экологических условий для поддержания плодородия почв, повышению сельскохозяйственного производства.</w:t>
      </w:r>
    </w:p>
    <w:p w:rsidR="00E9316C" w:rsidRPr="00437206" w:rsidRDefault="00E9316C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Установлено, что порошкообразный концентрат лизина в сочетании с минеральными удобрениями является эффективным средством в защите всходов пропашных культур от почвенных вредителей, положительно влияет на почвообитающих микроартропод, активизирует рост и развитие почвенных микроорганизмов, повышает коэффициент использования растениями минеральных удобрений, что приводит к увеличению урожайности пропашных культур (</w:t>
      </w:r>
      <w:r w:rsidR="00C059FB" w:rsidRPr="00437206">
        <w:rPr>
          <w:b w:val="0"/>
          <w:color w:val="000000" w:themeColor="text1"/>
          <w:szCs w:val="26"/>
        </w:rPr>
        <w:t>Беккер, Пономаренко и др.,</w:t>
      </w:r>
      <w:r w:rsidR="00986A2C" w:rsidRPr="00437206">
        <w:rPr>
          <w:b w:val="0"/>
          <w:color w:val="000000" w:themeColor="text1"/>
          <w:szCs w:val="26"/>
        </w:rPr>
        <w:t xml:space="preserve"> </w:t>
      </w:r>
      <w:r w:rsidR="00C059FB" w:rsidRPr="00437206">
        <w:rPr>
          <w:b w:val="0"/>
          <w:color w:val="000000" w:themeColor="text1"/>
          <w:szCs w:val="26"/>
        </w:rPr>
        <w:t xml:space="preserve">1977; </w:t>
      </w:r>
      <w:r w:rsidRPr="00437206">
        <w:rPr>
          <w:b w:val="0"/>
          <w:color w:val="000000" w:themeColor="text1"/>
          <w:szCs w:val="26"/>
        </w:rPr>
        <w:t>Пономаренко, 1969, 1980; Пономаренко, Казадаев, 1975; Казадаев, 1979, 1995; Казадаев, Пономаренко, Вальков, 1997; Казадаев, Пономаренко, Коган, 1998; Коган, Пономаренко, Казадаев и др., 1982; Коган, Казадаев, Пономаренко и др., 1987).</w:t>
      </w:r>
    </w:p>
    <w:p w:rsidR="009E27F5" w:rsidRPr="00437206" w:rsidRDefault="00E9316C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Для расширения сферы применения концентрата лизина в растениеводстве, на его основе было разработано биоудобрение «Весна», также испытывали новые виды биологических активизаторов «Белогор» и «Ризотрфин», под различными сельскохозяйственными культурами на черноземе обыкновенном карбонатном в условиях Нижнего Дона.</w:t>
      </w:r>
    </w:p>
    <w:p w:rsidR="005015B0" w:rsidRPr="00437206" w:rsidRDefault="005015B0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 xml:space="preserve">Цель </w:t>
      </w:r>
      <w:r w:rsidR="009E27F5" w:rsidRPr="00437206">
        <w:rPr>
          <w:b/>
          <w:color w:val="000000" w:themeColor="text1"/>
          <w:sz w:val="28"/>
          <w:szCs w:val="26"/>
        </w:rPr>
        <w:t>и задачи исследования</w:t>
      </w:r>
      <w:r w:rsidR="004306AA" w:rsidRPr="00437206">
        <w:rPr>
          <w:b/>
          <w:color w:val="000000" w:themeColor="text1"/>
          <w:sz w:val="28"/>
          <w:szCs w:val="26"/>
        </w:rPr>
        <w:t>.</w:t>
      </w:r>
      <w:r w:rsidR="009E27F5" w:rsidRPr="00437206">
        <w:rPr>
          <w:color w:val="000000" w:themeColor="text1"/>
          <w:sz w:val="28"/>
          <w:szCs w:val="26"/>
        </w:rPr>
        <w:t xml:space="preserve"> Целью работы было </w:t>
      </w:r>
      <w:r w:rsidRPr="00437206">
        <w:rPr>
          <w:color w:val="000000" w:themeColor="text1"/>
          <w:sz w:val="28"/>
          <w:szCs w:val="26"/>
        </w:rPr>
        <w:t xml:space="preserve">дать биологическое обоснование применения активизаторов почвенного плодородия </w:t>
      </w:r>
      <w:r w:rsidR="000F3AC8" w:rsidRPr="00437206">
        <w:rPr>
          <w:color w:val="000000" w:themeColor="text1"/>
          <w:sz w:val="28"/>
          <w:szCs w:val="26"/>
        </w:rPr>
        <w:t>в агроценозах.</w:t>
      </w:r>
    </w:p>
    <w:p w:rsidR="00437206" w:rsidRPr="00437206" w:rsidRDefault="008149F2" w:rsidP="00437206">
      <w:pPr>
        <w:pStyle w:val="11"/>
        <w:shd w:val="clear" w:color="000000" w:fill="auto"/>
        <w:suppressAutoHyphens/>
        <w:ind w:firstLine="709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Реализация поставленной цели складывалась из решения следующих задач</w:t>
      </w:r>
      <w:r w:rsidR="009E27F5" w:rsidRPr="00437206">
        <w:rPr>
          <w:color w:val="000000" w:themeColor="text1"/>
          <w:szCs w:val="26"/>
        </w:rPr>
        <w:t>:</w:t>
      </w:r>
    </w:p>
    <w:p w:rsidR="00437206" w:rsidRPr="00437206" w:rsidRDefault="00A8141A" w:rsidP="00437206">
      <w:pPr>
        <w:widowControl/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1. </w:t>
      </w:r>
      <w:r w:rsidR="0071300C" w:rsidRPr="00437206">
        <w:rPr>
          <w:color w:val="000000" w:themeColor="text1"/>
          <w:sz w:val="28"/>
          <w:szCs w:val="26"/>
        </w:rPr>
        <w:t xml:space="preserve">Определить </w:t>
      </w:r>
      <w:r w:rsidR="008062B7" w:rsidRPr="00437206">
        <w:rPr>
          <w:color w:val="000000" w:themeColor="text1"/>
          <w:sz w:val="28"/>
          <w:szCs w:val="26"/>
        </w:rPr>
        <w:t xml:space="preserve">влияние </w:t>
      </w:r>
      <w:r w:rsidR="0071300C" w:rsidRPr="00437206">
        <w:rPr>
          <w:color w:val="000000" w:themeColor="text1"/>
          <w:sz w:val="28"/>
          <w:szCs w:val="26"/>
        </w:rPr>
        <w:t>биологических активизаторов почвенного плодородия на агрохимические показатели в пахотном горизонте чернозема обыкновенного и продуктивность сельскохозяйственных культур;</w:t>
      </w:r>
    </w:p>
    <w:p w:rsidR="00E9316C" w:rsidRPr="00437206" w:rsidRDefault="008062B7" w:rsidP="00437206">
      <w:pPr>
        <w:widowControl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2. </w:t>
      </w:r>
      <w:r w:rsidR="0083492B" w:rsidRPr="00437206">
        <w:rPr>
          <w:color w:val="000000" w:themeColor="text1"/>
          <w:sz w:val="28"/>
          <w:szCs w:val="26"/>
        </w:rPr>
        <w:t>В</w:t>
      </w:r>
      <w:r w:rsidR="005015B0" w:rsidRPr="00437206">
        <w:rPr>
          <w:color w:val="000000" w:themeColor="text1"/>
          <w:sz w:val="28"/>
          <w:szCs w:val="26"/>
        </w:rPr>
        <w:t xml:space="preserve">ыявить </w:t>
      </w:r>
      <w:r w:rsidRPr="00437206">
        <w:rPr>
          <w:color w:val="000000" w:themeColor="text1"/>
          <w:sz w:val="28"/>
          <w:szCs w:val="26"/>
        </w:rPr>
        <w:t xml:space="preserve">воздействие биологических </w:t>
      </w:r>
      <w:r w:rsidR="005015B0" w:rsidRPr="00437206">
        <w:rPr>
          <w:color w:val="000000" w:themeColor="text1"/>
          <w:sz w:val="28"/>
          <w:szCs w:val="26"/>
        </w:rPr>
        <w:t xml:space="preserve">активизаторов </w:t>
      </w:r>
      <w:r w:rsidR="0026412C" w:rsidRPr="00437206">
        <w:rPr>
          <w:color w:val="000000" w:themeColor="text1"/>
          <w:sz w:val="28"/>
          <w:szCs w:val="26"/>
        </w:rPr>
        <w:t xml:space="preserve">почвенного плодородия </w:t>
      </w:r>
      <w:r w:rsidR="005015B0" w:rsidRPr="00437206">
        <w:rPr>
          <w:color w:val="000000" w:themeColor="text1"/>
          <w:sz w:val="28"/>
          <w:szCs w:val="26"/>
        </w:rPr>
        <w:t xml:space="preserve">на </w:t>
      </w:r>
      <w:r w:rsidRPr="00437206">
        <w:rPr>
          <w:color w:val="000000" w:themeColor="text1"/>
          <w:sz w:val="28"/>
          <w:szCs w:val="26"/>
        </w:rPr>
        <w:t>почвенные зоо</w:t>
      </w:r>
      <w:r w:rsidR="008149F2" w:rsidRPr="00437206">
        <w:rPr>
          <w:color w:val="000000" w:themeColor="text1"/>
          <w:sz w:val="28"/>
          <w:szCs w:val="26"/>
        </w:rPr>
        <w:t>логические</w:t>
      </w:r>
      <w:r w:rsidRPr="00437206">
        <w:rPr>
          <w:color w:val="000000" w:themeColor="text1"/>
          <w:sz w:val="28"/>
          <w:szCs w:val="26"/>
        </w:rPr>
        <w:t xml:space="preserve"> сообщества и микробиологическую </w:t>
      </w:r>
      <w:r w:rsidR="00F52A14" w:rsidRPr="00437206">
        <w:rPr>
          <w:color w:val="000000" w:themeColor="text1"/>
          <w:sz w:val="28"/>
          <w:szCs w:val="26"/>
        </w:rPr>
        <w:t xml:space="preserve">активность </w:t>
      </w:r>
      <w:r w:rsidRPr="00437206">
        <w:rPr>
          <w:color w:val="000000" w:themeColor="text1"/>
          <w:sz w:val="28"/>
          <w:szCs w:val="26"/>
        </w:rPr>
        <w:t xml:space="preserve">почв </w:t>
      </w:r>
      <w:r w:rsidR="003718D7" w:rsidRPr="00437206">
        <w:rPr>
          <w:color w:val="000000" w:themeColor="text1"/>
          <w:sz w:val="28"/>
          <w:szCs w:val="26"/>
        </w:rPr>
        <w:t xml:space="preserve">под </w:t>
      </w:r>
      <w:r w:rsidR="005015B0" w:rsidRPr="00437206">
        <w:rPr>
          <w:color w:val="000000" w:themeColor="text1"/>
          <w:sz w:val="28"/>
          <w:szCs w:val="26"/>
        </w:rPr>
        <w:t>цветочны</w:t>
      </w:r>
      <w:r w:rsidR="003718D7" w:rsidRPr="00437206">
        <w:rPr>
          <w:color w:val="000000" w:themeColor="text1"/>
          <w:sz w:val="28"/>
          <w:szCs w:val="26"/>
        </w:rPr>
        <w:t>ми, овощными культурами и многолетними травами</w:t>
      </w:r>
      <w:r w:rsidR="00F52A14" w:rsidRPr="00437206">
        <w:rPr>
          <w:color w:val="000000" w:themeColor="text1"/>
          <w:sz w:val="28"/>
          <w:szCs w:val="26"/>
        </w:rPr>
        <w:t>;</w:t>
      </w:r>
    </w:p>
    <w:p w:rsidR="004F6EFC" w:rsidRPr="00437206" w:rsidRDefault="004F6EFC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3.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 xml:space="preserve">В целях защиты сельскохозяйственных культур от вредителей выявить эффективность совместного применения биологических активизаторов почвенного плодородия и инсектицидов и определить воздействие биологических активизаторов на скорость трансформации действующего вещества </w:t>
      </w:r>
      <w:r w:rsidR="00B53EB1" w:rsidRPr="00437206">
        <w:rPr>
          <w:color w:val="000000" w:themeColor="text1"/>
          <w:sz w:val="28"/>
          <w:szCs w:val="26"/>
        </w:rPr>
        <w:t>инсектицида «</w:t>
      </w:r>
      <w:r w:rsidRPr="00437206">
        <w:rPr>
          <w:color w:val="000000" w:themeColor="text1"/>
          <w:sz w:val="28"/>
          <w:szCs w:val="26"/>
        </w:rPr>
        <w:t>регента</w:t>
      </w:r>
      <w:r w:rsidR="00B53EB1" w:rsidRPr="00437206">
        <w:rPr>
          <w:color w:val="000000" w:themeColor="text1"/>
          <w:sz w:val="28"/>
          <w:szCs w:val="26"/>
        </w:rPr>
        <w:t>»</w:t>
      </w:r>
      <w:r w:rsidRPr="00437206">
        <w:rPr>
          <w:color w:val="000000" w:themeColor="text1"/>
          <w:sz w:val="28"/>
          <w:szCs w:val="26"/>
        </w:rPr>
        <w:t xml:space="preserve"> (фипронила) в почве;</w:t>
      </w:r>
    </w:p>
    <w:p w:rsidR="005015B0" w:rsidRPr="00437206" w:rsidRDefault="004F6EFC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4</w:t>
      </w:r>
      <w:r w:rsidR="003718D7" w:rsidRPr="00437206">
        <w:rPr>
          <w:color w:val="000000" w:themeColor="text1"/>
          <w:sz w:val="28"/>
          <w:szCs w:val="26"/>
        </w:rPr>
        <w:t xml:space="preserve">. </w:t>
      </w:r>
      <w:r w:rsidR="002D4121" w:rsidRPr="00437206">
        <w:rPr>
          <w:color w:val="000000" w:themeColor="text1"/>
          <w:sz w:val="28"/>
          <w:szCs w:val="26"/>
        </w:rPr>
        <w:t>Д</w:t>
      </w:r>
      <w:r w:rsidR="005015B0" w:rsidRPr="00437206">
        <w:rPr>
          <w:color w:val="000000" w:themeColor="text1"/>
          <w:sz w:val="28"/>
          <w:szCs w:val="26"/>
        </w:rPr>
        <w:t xml:space="preserve">ать обоснование экономической эффективности применения биологических активизаторов почвенного плодородия </w:t>
      </w:r>
      <w:r w:rsidR="008149F2" w:rsidRPr="00437206">
        <w:rPr>
          <w:color w:val="000000" w:themeColor="text1"/>
          <w:sz w:val="28"/>
          <w:szCs w:val="26"/>
        </w:rPr>
        <w:t>на примере</w:t>
      </w:r>
      <w:r w:rsidR="005015B0" w:rsidRPr="00437206">
        <w:rPr>
          <w:color w:val="000000" w:themeColor="text1"/>
          <w:sz w:val="28"/>
          <w:szCs w:val="26"/>
        </w:rPr>
        <w:t xml:space="preserve"> Ростовской области.</w:t>
      </w:r>
    </w:p>
    <w:p w:rsidR="004071C0" w:rsidRPr="00437206" w:rsidRDefault="004071C0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Основные положения, выносимые на</w:t>
      </w:r>
      <w:r w:rsidR="00437206" w:rsidRPr="00437206">
        <w:rPr>
          <w:b/>
          <w:color w:val="000000" w:themeColor="text1"/>
          <w:sz w:val="28"/>
          <w:szCs w:val="26"/>
        </w:rPr>
        <w:t xml:space="preserve"> </w:t>
      </w:r>
      <w:r w:rsidRPr="00437206">
        <w:rPr>
          <w:b/>
          <w:color w:val="000000" w:themeColor="text1"/>
          <w:sz w:val="28"/>
          <w:szCs w:val="26"/>
        </w:rPr>
        <w:t>защиту.</w:t>
      </w:r>
    </w:p>
    <w:p w:rsidR="00437206" w:rsidRPr="00437206" w:rsidRDefault="004071C0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1.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>Внесение биологических активизаторов почвенного плодородия в пахотный горизонт чернозема обыкновенного способствует улучшению условий питания растений (увеличению количества нитратов и подвижного фосфора и калия) и повышению продуктивности сельскохозяйственных культур.</w:t>
      </w:r>
    </w:p>
    <w:p w:rsidR="004071C0" w:rsidRPr="00437206" w:rsidRDefault="004071C0" w:rsidP="00437206">
      <w:pPr>
        <w:widowControl/>
        <w:shd w:val="clear" w:color="000000" w:fill="auto"/>
        <w:tabs>
          <w:tab w:val="left" w:pos="4095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2.</w:t>
      </w:r>
      <w:r w:rsidRPr="00437206">
        <w:rPr>
          <w:color w:val="000000" w:themeColor="text1"/>
          <w:sz w:val="28"/>
          <w:szCs w:val="28"/>
        </w:rPr>
        <w:t xml:space="preserve"> </w:t>
      </w:r>
      <w:r w:rsidRPr="00437206">
        <w:rPr>
          <w:color w:val="000000" w:themeColor="text1"/>
          <w:sz w:val="28"/>
          <w:szCs w:val="26"/>
        </w:rPr>
        <w:t>Применение биологических активизаторов оказывает стимулирующее воздействие на основные составляющие биологической активности почвы: микро- и мезофауну, микробоценоз, ферментативную активность, способствующие повышению почвенного плодородия в пахотном горизонте чернозема обыкновенного.</w:t>
      </w:r>
    </w:p>
    <w:p w:rsidR="00437206" w:rsidRPr="00437206" w:rsidRDefault="004071C0" w:rsidP="00437206">
      <w:pPr>
        <w:widowControl/>
        <w:shd w:val="clear" w:color="000000" w:fill="auto"/>
        <w:tabs>
          <w:tab w:val="num" w:pos="567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3.</w:t>
      </w:r>
      <w:r w:rsidR="00437206" w:rsidRPr="00437206">
        <w:rPr>
          <w:color w:val="000000" w:themeColor="text1"/>
          <w:sz w:val="28"/>
          <w:szCs w:val="28"/>
        </w:rPr>
        <w:t xml:space="preserve"> </w:t>
      </w:r>
      <w:r w:rsidRPr="00437206">
        <w:rPr>
          <w:color w:val="000000" w:themeColor="text1"/>
          <w:sz w:val="28"/>
          <w:szCs w:val="26"/>
        </w:rPr>
        <w:t>Внесение биологических активизаторов почвенного плодородия в пахотный горизонт чернозема обыкновенного ведет к стимуляции метабиотических связей большинства групп почвенной микрофлоры и микроартропод, к трансформации структурно-функциональной организации комплексов почвенных беспозвоночных в зависимости от почвенно-климатических условий.</w:t>
      </w:r>
    </w:p>
    <w:p w:rsidR="004071C0" w:rsidRPr="00437206" w:rsidRDefault="004071C0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4.</w:t>
      </w:r>
      <w:r w:rsidR="00437206" w:rsidRPr="00437206">
        <w:rPr>
          <w:color w:val="000000" w:themeColor="text1"/>
          <w:sz w:val="28"/>
          <w:szCs w:val="28"/>
        </w:rPr>
        <w:t xml:space="preserve"> </w:t>
      </w:r>
      <w:r w:rsidRPr="00437206">
        <w:rPr>
          <w:color w:val="000000" w:themeColor="text1"/>
          <w:sz w:val="28"/>
          <w:szCs w:val="26"/>
        </w:rPr>
        <w:t>Биологические активизаторы почвенного плодородия не оказывают влияния на биологическую эффективность инсектицидов, одновременно повышая урожайность растений. Использование биологических активизаторов почвенного плодородия в качестве косубстратов периферийного метаболизма фенилпиразольных инсектицидов активизирует микрофлору природных агроценозов и способствует снижению токсичности фипронила в течение 3-12 месяцев с момента внесения их в почву.</w:t>
      </w:r>
    </w:p>
    <w:p w:rsidR="00437206" w:rsidRPr="00437206" w:rsidRDefault="005015B0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 xml:space="preserve">Научная новизна </w:t>
      </w:r>
      <w:r w:rsidR="008E1FF3" w:rsidRPr="00437206">
        <w:rPr>
          <w:b/>
          <w:color w:val="000000" w:themeColor="text1"/>
          <w:sz w:val="28"/>
          <w:szCs w:val="26"/>
        </w:rPr>
        <w:t>исследований</w:t>
      </w:r>
      <w:r w:rsidR="004306AA" w:rsidRPr="00437206">
        <w:rPr>
          <w:b/>
          <w:color w:val="000000" w:themeColor="text1"/>
          <w:sz w:val="28"/>
          <w:szCs w:val="26"/>
        </w:rPr>
        <w:t xml:space="preserve">. </w:t>
      </w:r>
      <w:r w:rsidR="00A17224" w:rsidRPr="00437206">
        <w:rPr>
          <w:color w:val="000000" w:themeColor="text1"/>
          <w:sz w:val="28"/>
          <w:szCs w:val="26"/>
        </w:rPr>
        <w:t>Впервые и</w:t>
      </w:r>
      <w:r w:rsidR="006B7959" w:rsidRPr="00437206">
        <w:rPr>
          <w:color w:val="000000" w:themeColor="text1"/>
          <w:sz w:val="28"/>
          <w:szCs w:val="26"/>
        </w:rPr>
        <w:t>зучено влияни</w:t>
      </w:r>
      <w:r w:rsidR="007E69A8" w:rsidRPr="00437206">
        <w:rPr>
          <w:color w:val="000000" w:themeColor="text1"/>
          <w:sz w:val="28"/>
          <w:szCs w:val="26"/>
        </w:rPr>
        <w:t>е</w:t>
      </w:r>
      <w:r w:rsidR="006B7959" w:rsidRPr="00437206">
        <w:rPr>
          <w:color w:val="000000" w:themeColor="text1"/>
          <w:sz w:val="28"/>
          <w:szCs w:val="26"/>
        </w:rPr>
        <w:t xml:space="preserve"> биологических активизаторов почвенного плодородия на комплекс </w:t>
      </w:r>
      <w:r w:rsidR="00A27299" w:rsidRPr="00437206">
        <w:rPr>
          <w:color w:val="000000" w:themeColor="text1"/>
          <w:sz w:val="28"/>
          <w:szCs w:val="26"/>
        </w:rPr>
        <w:t xml:space="preserve">почвенных </w:t>
      </w:r>
      <w:r w:rsidR="006B7959" w:rsidRPr="00437206">
        <w:rPr>
          <w:color w:val="000000" w:themeColor="text1"/>
          <w:sz w:val="28"/>
          <w:szCs w:val="26"/>
        </w:rPr>
        <w:t>членистоногих и микроорганизм</w:t>
      </w:r>
      <w:r w:rsidR="00A27299" w:rsidRPr="00437206">
        <w:rPr>
          <w:color w:val="000000" w:themeColor="text1"/>
          <w:sz w:val="28"/>
          <w:szCs w:val="26"/>
        </w:rPr>
        <w:t>ов</w:t>
      </w:r>
      <w:r w:rsidR="006B7959" w:rsidRPr="00437206">
        <w:rPr>
          <w:color w:val="000000" w:themeColor="text1"/>
          <w:sz w:val="28"/>
          <w:szCs w:val="26"/>
        </w:rPr>
        <w:t xml:space="preserve"> в </w:t>
      </w:r>
      <w:r w:rsidR="00A27299" w:rsidRPr="00437206">
        <w:rPr>
          <w:color w:val="000000" w:themeColor="text1"/>
          <w:sz w:val="28"/>
          <w:szCs w:val="26"/>
        </w:rPr>
        <w:t xml:space="preserve">пахотном </w:t>
      </w:r>
      <w:r w:rsidR="006B7959" w:rsidRPr="00437206">
        <w:rPr>
          <w:color w:val="000000" w:themeColor="text1"/>
          <w:sz w:val="28"/>
          <w:szCs w:val="26"/>
        </w:rPr>
        <w:t>горизонте чернозема обыкновенного</w:t>
      </w:r>
      <w:r w:rsidR="00A27299" w:rsidRPr="00437206">
        <w:rPr>
          <w:color w:val="000000" w:themeColor="text1"/>
          <w:sz w:val="28"/>
          <w:szCs w:val="26"/>
        </w:rPr>
        <w:t>.</w:t>
      </w:r>
    </w:p>
    <w:p w:rsidR="00437206" w:rsidRPr="00437206" w:rsidRDefault="003221C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Впервые о</w:t>
      </w:r>
      <w:r w:rsidR="006B7959" w:rsidRPr="00437206">
        <w:rPr>
          <w:color w:val="000000" w:themeColor="text1"/>
          <w:sz w:val="28"/>
          <w:szCs w:val="26"/>
        </w:rPr>
        <w:t xml:space="preserve">боснована экономическая эффективность применения биологических активизаторов почвенного плодородия </w:t>
      </w:r>
      <w:r w:rsidR="007E69A8" w:rsidRPr="00437206">
        <w:rPr>
          <w:color w:val="000000" w:themeColor="text1"/>
          <w:sz w:val="28"/>
          <w:szCs w:val="26"/>
        </w:rPr>
        <w:t xml:space="preserve">на примере </w:t>
      </w:r>
      <w:r w:rsidR="006B7959" w:rsidRPr="00437206">
        <w:rPr>
          <w:color w:val="000000" w:themeColor="text1"/>
          <w:sz w:val="28"/>
          <w:szCs w:val="26"/>
        </w:rPr>
        <w:t>Ростовской области.</w:t>
      </w:r>
    </w:p>
    <w:p w:rsidR="00A27299" w:rsidRPr="00437206" w:rsidRDefault="00A27299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Впервые обосновано совместное использование биологических активизаторов почвенного плодородия в сочетании с инсектицидами в качестве косубстратов периферийного метаболизма фенилпиразольных соединений.</w:t>
      </w:r>
    </w:p>
    <w:p w:rsidR="00A17224" w:rsidRPr="00437206" w:rsidRDefault="00A17224" w:rsidP="00437206">
      <w:pPr>
        <w:pStyle w:val="33"/>
        <w:shd w:val="clear" w:color="000000" w:fill="auto"/>
        <w:suppressAutoHyphens/>
        <w:ind w:firstLine="709"/>
        <w:rPr>
          <w:bCs/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 xml:space="preserve">Применен системный подход для </w:t>
      </w:r>
      <w:r w:rsidR="00A27299" w:rsidRPr="00437206">
        <w:rPr>
          <w:color w:val="000000" w:themeColor="text1"/>
          <w:szCs w:val="26"/>
        </w:rPr>
        <w:t xml:space="preserve">анализа механизмов </w:t>
      </w:r>
      <w:r w:rsidRPr="00437206">
        <w:rPr>
          <w:color w:val="000000" w:themeColor="text1"/>
          <w:szCs w:val="26"/>
        </w:rPr>
        <w:t xml:space="preserve">повышения почвенного плодородия чернозема обыкновенного </w:t>
      </w:r>
      <w:r w:rsidR="00A27299" w:rsidRPr="00437206">
        <w:rPr>
          <w:color w:val="000000" w:themeColor="text1"/>
          <w:szCs w:val="26"/>
        </w:rPr>
        <w:t xml:space="preserve">путем стимуляции взаимодействий в </w:t>
      </w:r>
      <w:r w:rsidRPr="00437206">
        <w:rPr>
          <w:bCs/>
          <w:color w:val="000000" w:themeColor="text1"/>
          <w:szCs w:val="26"/>
        </w:rPr>
        <w:t>систем</w:t>
      </w:r>
      <w:r w:rsidR="00A27299" w:rsidRPr="00437206">
        <w:rPr>
          <w:bCs/>
          <w:color w:val="000000" w:themeColor="text1"/>
          <w:szCs w:val="26"/>
        </w:rPr>
        <w:t>е</w:t>
      </w:r>
      <w:r w:rsidR="007E69A8" w:rsidRPr="00437206">
        <w:rPr>
          <w:bCs/>
          <w:color w:val="000000" w:themeColor="text1"/>
          <w:szCs w:val="26"/>
        </w:rPr>
        <w:t>:</w:t>
      </w:r>
      <w:r w:rsidRPr="00437206">
        <w:rPr>
          <w:bCs/>
          <w:color w:val="000000" w:themeColor="text1"/>
          <w:szCs w:val="26"/>
        </w:rPr>
        <w:t xml:space="preserve"> </w:t>
      </w:r>
      <w:r w:rsidR="001A73C7" w:rsidRPr="00437206">
        <w:rPr>
          <w:bCs/>
          <w:color w:val="000000" w:themeColor="text1"/>
          <w:szCs w:val="26"/>
        </w:rPr>
        <w:t xml:space="preserve">почва </w:t>
      </w:r>
      <w:r w:rsidRPr="00437206">
        <w:rPr>
          <w:bCs/>
          <w:color w:val="000000" w:themeColor="text1"/>
          <w:szCs w:val="26"/>
        </w:rPr>
        <w:t xml:space="preserve">– </w:t>
      </w:r>
      <w:r w:rsidR="007E69A8" w:rsidRPr="00437206">
        <w:rPr>
          <w:bCs/>
          <w:color w:val="000000" w:themeColor="text1"/>
          <w:szCs w:val="26"/>
        </w:rPr>
        <w:t xml:space="preserve">сельскохозяйственная </w:t>
      </w:r>
      <w:r w:rsidRPr="00437206">
        <w:rPr>
          <w:bCs/>
          <w:color w:val="000000" w:themeColor="text1"/>
          <w:szCs w:val="26"/>
        </w:rPr>
        <w:t>культура</w:t>
      </w:r>
      <w:r w:rsidR="00A27299" w:rsidRPr="00437206">
        <w:rPr>
          <w:bCs/>
          <w:color w:val="000000" w:themeColor="text1"/>
          <w:szCs w:val="26"/>
        </w:rPr>
        <w:t xml:space="preserve"> –</w:t>
      </w:r>
      <w:r w:rsidRPr="00437206">
        <w:rPr>
          <w:bCs/>
          <w:color w:val="000000" w:themeColor="text1"/>
          <w:szCs w:val="26"/>
        </w:rPr>
        <w:t xml:space="preserve"> фитофаги</w:t>
      </w:r>
      <w:r w:rsidR="00A27299" w:rsidRPr="00437206">
        <w:rPr>
          <w:bCs/>
          <w:color w:val="000000" w:themeColor="text1"/>
          <w:szCs w:val="26"/>
        </w:rPr>
        <w:t xml:space="preserve"> – инсек</w:t>
      </w:r>
      <w:r w:rsidRPr="00437206">
        <w:rPr>
          <w:bCs/>
          <w:color w:val="000000" w:themeColor="text1"/>
          <w:szCs w:val="26"/>
        </w:rPr>
        <w:t>тициды</w:t>
      </w:r>
      <w:r w:rsidR="00A27299" w:rsidRPr="00437206">
        <w:rPr>
          <w:bCs/>
          <w:color w:val="000000" w:themeColor="text1"/>
          <w:szCs w:val="26"/>
        </w:rPr>
        <w:t xml:space="preserve"> -</w:t>
      </w:r>
      <w:r w:rsidRPr="00437206">
        <w:rPr>
          <w:bCs/>
          <w:color w:val="000000" w:themeColor="text1"/>
          <w:szCs w:val="26"/>
        </w:rPr>
        <w:t xml:space="preserve"> активизаторы почвенного плодородия </w:t>
      </w:r>
      <w:r w:rsidR="00A27299" w:rsidRPr="00437206">
        <w:rPr>
          <w:bCs/>
          <w:color w:val="000000" w:themeColor="text1"/>
          <w:szCs w:val="26"/>
        </w:rPr>
        <w:t xml:space="preserve">– почвенная микрофлора – почвенное животное население </w:t>
      </w:r>
      <w:r w:rsidRPr="00437206">
        <w:rPr>
          <w:bCs/>
          <w:color w:val="000000" w:themeColor="text1"/>
          <w:szCs w:val="26"/>
        </w:rPr>
        <w:t>на биоценотическом уровне</w:t>
      </w:r>
      <w:r w:rsidR="001A73C7" w:rsidRPr="00437206">
        <w:rPr>
          <w:bCs/>
          <w:color w:val="000000" w:themeColor="text1"/>
          <w:szCs w:val="26"/>
        </w:rPr>
        <w:t xml:space="preserve"> в зависимости от почвенно-климатических условий</w:t>
      </w:r>
      <w:r w:rsidRPr="00437206">
        <w:rPr>
          <w:bCs/>
          <w:color w:val="000000" w:themeColor="text1"/>
          <w:szCs w:val="26"/>
        </w:rPr>
        <w:t>.</w:t>
      </w:r>
    </w:p>
    <w:p w:rsidR="00437206" w:rsidRPr="00437206" w:rsidRDefault="00D2263F" w:rsidP="00437206">
      <w:pPr>
        <w:pStyle w:val="33"/>
        <w:shd w:val="clear" w:color="000000" w:fill="auto"/>
        <w:suppressAutoHyphens/>
        <w:ind w:firstLine="709"/>
        <w:rPr>
          <w:color w:val="000000" w:themeColor="text1"/>
          <w:szCs w:val="26"/>
        </w:rPr>
      </w:pPr>
      <w:r w:rsidRPr="00437206">
        <w:rPr>
          <w:b/>
          <w:bCs/>
          <w:color w:val="000000" w:themeColor="text1"/>
          <w:szCs w:val="26"/>
        </w:rPr>
        <w:t>Практическая значимость</w:t>
      </w:r>
      <w:r w:rsidR="007468FC" w:rsidRPr="00437206">
        <w:rPr>
          <w:b/>
          <w:bCs/>
          <w:color w:val="000000" w:themeColor="text1"/>
          <w:szCs w:val="26"/>
        </w:rPr>
        <w:t xml:space="preserve"> исследований</w:t>
      </w:r>
      <w:r w:rsidR="004306AA" w:rsidRPr="00437206">
        <w:rPr>
          <w:b/>
          <w:bCs/>
          <w:color w:val="000000" w:themeColor="text1"/>
          <w:szCs w:val="26"/>
        </w:rPr>
        <w:t>.</w:t>
      </w:r>
      <w:r w:rsidR="00236823" w:rsidRPr="00437206">
        <w:rPr>
          <w:b/>
          <w:bCs/>
          <w:color w:val="000000" w:themeColor="text1"/>
          <w:szCs w:val="26"/>
        </w:rPr>
        <w:t xml:space="preserve"> </w:t>
      </w:r>
      <w:r w:rsidR="00721AD7" w:rsidRPr="00437206">
        <w:rPr>
          <w:bCs/>
          <w:color w:val="000000" w:themeColor="text1"/>
          <w:szCs w:val="26"/>
        </w:rPr>
        <w:t xml:space="preserve">Использование </w:t>
      </w:r>
      <w:r w:rsidR="000B7527" w:rsidRPr="00437206">
        <w:rPr>
          <w:bCs/>
          <w:color w:val="000000" w:themeColor="text1"/>
          <w:szCs w:val="26"/>
        </w:rPr>
        <w:t xml:space="preserve">биологических активизаторов почвенного плодородия </w:t>
      </w:r>
      <w:r w:rsidR="00721AD7" w:rsidRPr="00437206">
        <w:rPr>
          <w:bCs/>
          <w:color w:val="000000" w:themeColor="text1"/>
          <w:szCs w:val="26"/>
        </w:rPr>
        <w:t xml:space="preserve">одновременно для </w:t>
      </w:r>
      <w:r w:rsidR="000B7527" w:rsidRPr="00437206">
        <w:rPr>
          <w:bCs/>
          <w:color w:val="000000" w:themeColor="text1"/>
          <w:szCs w:val="26"/>
        </w:rPr>
        <w:t xml:space="preserve">улучшения </w:t>
      </w:r>
      <w:r w:rsidR="006D0A88" w:rsidRPr="00437206">
        <w:rPr>
          <w:bCs/>
          <w:color w:val="000000" w:themeColor="text1"/>
          <w:szCs w:val="26"/>
        </w:rPr>
        <w:t xml:space="preserve">условий </w:t>
      </w:r>
      <w:r w:rsidR="00721AD7" w:rsidRPr="00437206">
        <w:rPr>
          <w:bCs/>
          <w:color w:val="000000" w:themeColor="text1"/>
          <w:szCs w:val="26"/>
        </w:rPr>
        <w:t xml:space="preserve">питания растений и детоксикации </w:t>
      </w:r>
      <w:r w:rsidR="000B7527" w:rsidRPr="00437206">
        <w:rPr>
          <w:bCs/>
          <w:color w:val="000000" w:themeColor="text1"/>
          <w:szCs w:val="26"/>
        </w:rPr>
        <w:t xml:space="preserve">фенилпиразольных инсектицидов </w:t>
      </w:r>
      <w:r w:rsidR="00721AD7" w:rsidRPr="00437206">
        <w:rPr>
          <w:bCs/>
          <w:color w:val="000000" w:themeColor="text1"/>
          <w:szCs w:val="26"/>
        </w:rPr>
        <w:t>имеет важное значение и представляет практическую ценность</w:t>
      </w:r>
      <w:r w:rsidR="005A7ACD" w:rsidRPr="00437206">
        <w:rPr>
          <w:bCs/>
          <w:color w:val="000000" w:themeColor="text1"/>
          <w:szCs w:val="26"/>
        </w:rPr>
        <w:t>, так как</w:t>
      </w:r>
      <w:r w:rsidR="00437206" w:rsidRPr="00437206">
        <w:rPr>
          <w:bCs/>
          <w:color w:val="000000" w:themeColor="text1"/>
          <w:szCs w:val="26"/>
        </w:rPr>
        <w:t xml:space="preserve"> </w:t>
      </w:r>
      <w:r w:rsidR="005A7ACD" w:rsidRPr="00437206">
        <w:rPr>
          <w:color w:val="000000" w:themeColor="text1"/>
          <w:szCs w:val="26"/>
        </w:rPr>
        <w:t>сохраняется почвенная фауна и в целом среда от за</w:t>
      </w:r>
      <w:r w:rsidR="009E27F5" w:rsidRPr="00437206">
        <w:rPr>
          <w:color w:val="000000" w:themeColor="text1"/>
          <w:szCs w:val="26"/>
        </w:rPr>
        <w:t>грязнения инсектицидами.</w:t>
      </w:r>
    </w:p>
    <w:p w:rsidR="00437206" w:rsidRPr="00437206" w:rsidRDefault="00721AD7" w:rsidP="00437206">
      <w:pPr>
        <w:pStyle w:val="33"/>
        <w:shd w:val="clear" w:color="000000" w:fill="auto"/>
        <w:suppressAutoHyphens/>
        <w:ind w:firstLine="709"/>
        <w:rPr>
          <w:bCs/>
          <w:color w:val="000000" w:themeColor="text1"/>
          <w:szCs w:val="26"/>
        </w:rPr>
      </w:pPr>
      <w:r w:rsidRPr="00437206">
        <w:rPr>
          <w:bCs/>
          <w:color w:val="000000" w:themeColor="text1"/>
          <w:szCs w:val="26"/>
        </w:rPr>
        <w:t>Апробация системы детоксикации, построенной на основных выводах работы, может быть включена в системы земледелия Ростовской области и других регионов.</w:t>
      </w:r>
    </w:p>
    <w:p w:rsidR="00DD260A" w:rsidRPr="00437206" w:rsidRDefault="00866658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Результаты исследований применяются в практике сельскохозяйственного производства Ростовской области. </w:t>
      </w:r>
      <w:r w:rsidR="008C213A" w:rsidRPr="00437206">
        <w:rPr>
          <w:color w:val="000000" w:themeColor="text1"/>
          <w:sz w:val="28"/>
          <w:szCs w:val="26"/>
        </w:rPr>
        <w:t xml:space="preserve">От </w:t>
      </w:r>
      <w:r w:rsidR="00BA1A51" w:rsidRPr="00437206">
        <w:rPr>
          <w:color w:val="000000" w:themeColor="text1"/>
          <w:sz w:val="28"/>
          <w:szCs w:val="26"/>
        </w:rPr>
        <w:t xml:space="preserve">использования </w:t>
      </w:r>
      <w:r w:rsidR="008C213A" w:rsidRPr="00437206">
        <w:rPr>
          <w:color w:val="000000" w:themeColor="text1"/>
          <w:sz w:val="28"/>
          <w:szCs w:val="26"/>
        </w:rPr>
        <w:t xml:space="preserve">биологических активизаторов почвенного плодородия </w:t>
      </w:r>
      <w:r w:rsidRPr="00437206">
        <w:rPr>
          <w:color w:val="000000" w:themeColor="text1"/>
          <w:sz w:val="28"/>
          <w:szCs w:val="26"/>
        </w:rPr>
        <w:t xml:space="preserve">под сельскохозяйственными культурами </w:t>
      </w:r>
      <w:r w:rsidR="008C213A" w:rsidRPr="00437206">
        <w:rPr>
          <w:color w:val="000000" w:themeColor="text1"/>
          <w:sz w:val="28"/>
          <w:szCs w:val="26"/>
        </w:rPr>
        <w:t>на площади 288</w:t>
      </w:r>
      <w:r w:rsidR="00E47CB2" w:rsidRPr="00437206">
        <w:rPr>
          <w:color w:val="000000" w:themeColor="text1"/>
          <w:sz w:val="28"/>
          <w:szCs w:val="26"/>
        </w:rPr>
        <w:t xml:space="preserve"> </w:t>
      </w:r>
      <w:r w:rsidR="008C213A" w:rsidRPr="00437206">
        <w:rPr>
          <w:color w:val="000000" w:themeColor="text1"/>
          <w:sz w:val="28"/>
          <w:szCs w:val="26"/>
        </w:rPr>
        <w:t xml:space="preserve">га был получен чистый доход на сумму </w:t>
      </w:r>
      <w:r w:rsidR="00720DEF" w:rsidRPr="00437206">
        <w:rPr>
          <w:color w:val="000000" w:themeColor="text1"/>
          <w:sz w:val="28"/>
          <w:szCs w:val="26"/>
        </w:rPr>
        <w:t xml:space="preserve">8699025 </w:t>
      </w:r>
      <w:r w:rsidR="008C213A" w:rsidRPr="00437206">
        <w:rPr>
          <w:color w:val="000000" w:themeColor="text1"/>
          <w:sz w:val="28"/>
          <w:szCs w:val="26"/>
        </w:rPr>
        <w:t>руб.</w:t>
      </w:r>
    </w:p>
    <w:p w:rsidR="00BA1A51" w:rsidRPr="00437206" w:rsidRDefault="009F10AE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Полученные данные </w:t>
      </w:r>
      <w:r w:rsidR="000A60A7" w:rsidRPr="00437206">
        <w:rPr>
          <w:color w:val="000000" w:themeColor="text1"/>
          <w:sz w:val="28"/>
          <w:szCs w:val="26"/>
        </w:rPr>
        <w:t xml:space="preserve">используются </w:t>
      </w:r>
      <w:r w:rsidRPr="00437206">
        <w:rPr>
          <w:color w:val="000000" w:themeColor="text1"/>
          <w:sz w:val="28"/>
          <w:szCs w:val="26"/>
        </w:rPr>
        <w:t>при мониторинге, биодиагностике и биоиндикации черноземов разного сельскохозяйственного использования. Материалы диссертации использ</w:t>
      </w:r>
      <w:r w:rsidR="000A60A7" w:rsidRPr="00437206">
        <w:rPr>
          <w:color w:val="000000" w:themeColor="text1"/>
          <w:sz w:val="28"/>
          <w:szCs w:val="26"/>
        </w:rPr>
        <w:t>уются</w:t>
      </w:r>
      <w:r w:rsidRPr="00437206">
        <w:rPr>
          <w:color w:val="000000" w:themeColor="text1"/>
          <w:sz w:val="28"/>
          <w:szCs w:val="26"/>
        </w:rPr>
        <w:t xml:space="preserve"> в учебном процессе в ВУЗах биологического и сельскохозяйственного профил</w:t>
      </w:r>
      <w:r w:rsidR="000A60A7" w:rsidRPr="00437206">
        <w:rPr>
          <w:color w:val="000000" w:themeColor="text1"/>
          <w:sz w:val="28"/>
          <w:szCs w:val="26"/>
        </w:rPr>
        <w:t>я</w:t>
      </w:r>
      <w:r w:rsidRPr="00437206">
        <w:rPr>
          <w:color w:val="000000" w:themeColor="text1"/>
          <w:sz w:val="28"/>
          <w:szCs w:val="26"/>
        </w:rPr>
        <w:t xml:space="preserve"> при чтении общих и специальных курсов («Биология почв», «Местная фауна»,</w:t>
      </w:r>
      <w:r w:rsidR="000A60A7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>«Зоология беспозвоночных»).</w:t>
      </w:r>
    </w:p>
    <w:p w:rsidR="00076D65" w:rsidRPr="00437206" w:rsidRDefault="00A42F60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Организация исследований</w:t>
      </w:r>
      <w:r w:rsidR="004306AA" w:rsidRPr="00437206">
        <w:rPr>
          <w:b/>
          <w:color w:val="000000" w:themeColor="text1"/>
          <w:sz w:val="28"/>
          <w:szCs w:val="26"/>
        </w:rPr>
        <w:t>.</w:t>
      </w:r>
      <w:r w:rsidRPr="00437206">
        <w:rPr>
          <w:color w:val="000000" w:themeColor="text1"/>
          <w:sz w:val="28"/>
          <w:szCs w:val="26"/>
        </w:rPr>
        <w:t xml:space="preserve"> </w:t>
      </w:r>
      <w:r w:rsidR="00076D65" w:rsidRPr="00437206">
        <w:rPr>
          <w:color w:val="000000" w:themeColor="text1"/>
          <w:sz w:val="28"/>
          <w:szCs w:val="26"/>
        </w:rPr>
        <w:t>Работа выполнена на кафедре зоологии Южного федерального университета в течение 1998-2008гг. в соответствии с планами НИР кафедры, и темой (№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="00076D65" w:rsidRPr="00437206">
        <w:rPr>
          <w:rStyle w:val="ac"/>
          <w:color w:val="000000" w:themeColor="text1"/>
          <w:sz w:val="28"/>
          <w:szCs w:val="26"/>
        </w:rPr>
        <w:t>К – 07 – Т – 23)</w:t>
      </w:r>
      <w:r w:rsidR="00437206" w:rsidRPr="00437206">
        <w:rPr>
          <w:iCs/>
          <w:color w:val="000000" w:themeColor="text1"/>
          <w:sz w:val="28"/>
          <w:szCs w:val="26"/>
        </w:rPr>
        <w:t xml:space="preserve"> </w:t>
      </w:r>
      <w:r w:rsidR="00076D65" w:rsidRPr="00437206">
        <w:rPr>
          <w:iCs/>
          <w:color w:val="000000" w:themeColor="text1"/>
          <w:sz w:val="28"/>
          <w:szCs w:val="26"/>
        </w:rPr>
        <w:t>«Модернизация подготовки специалистов по зоологическому комплексу в ЮФУ и разработка НИР по сохранению и устойчивому использованию животного мира степей»</w:t>
      </w:r>
      <w:r w:rsidR="00076D65" w:rsidRPr="00437206">
        <w:rPr>
          <w:color w:val="000000" w:themeColor="text1"/>
          <w:sz w:val="28"/>
          <w:szCs w:val="26"/>
        </w:rPr>
        <w:t xml:space="preserve"> в 2007-2008 гг. в рамках реализации Программы развития Южного федерального университета на 2007-2010 гг.</w:t>
      </w:r>
    </w:p>
    <w:p w:rsidR="00437206" w:rsidRPr="00437206" w:rsidRDefault="00A42F60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 xml:space="preserve">На разных этапах исследования так же осуществлялись: </w:t>
      </w:r>
      <w:r w:rsidR="008C55D7" w:rsidRPr="00437206">
        <w:rPr>
          <w:b w:val="0"/>
          <w:color w:val="000000" w:themeColor="text1"/>
          <w:szCs w:val="26"/>
        </w:rPr>
        <w:t>в</w:t>
      </w:r>
      <w:r w:rsidR="00F3784B" w:rsidRPr="00437206">
        <w:rPr>
          <w:b w:val="0"/>
          <w:color w:val="000000" w:themeColor="text1"/>
          <w:szCs w:val="26"/>
        </w:rPr>
        <w:t xml:space="preserve"> Ботаническом саду ЮФУ на базе </w:t>
      </w:r>
      <w:r w:rsidR="00EC0E7C" w:rsidRPr="00437206">
        <w:rPr>
          <w:b w:val="0"/>
          <w:color w:val="000000" w:themeColor="text1"/>
          <w:szCs w:val="26"/>
        </w:rPr>
        <w:t xml:space="preserve">отдела </w:t>
      </w:r>
      <w:r w:rsidR="008C55D7" w:rsidRPr="00437206">
        <w:rPr>
          <w:b w:val="0"/>
          <w:color w:val="000000" w:themeColor="text1"/>
          <w:szCs w:val="26"/>
        </w:rPr>
        <w:t xml:space="preserve">биоценологии и </w:t>
      </w:r>
      <w:r w:rsidR="00EC0E7C" w:rsidRPr="00437206">
        <w:rPr>
          <w:b w:val="0"/>
          <w:color w:val="000000" w:themeColor="text1"/>
          <w:szCs w:val="26"/>
        </w:rPr>
        <w:t>оранж</w:t>
      </w:r>
      <w:r w:rsidR="001D3142" w:rsidRPr="00437206">
        <w:rPr>
          <w:b w:val="0"/>
          <w:color w:val="000000" w:themeColor="text1"/>
          <w:szCs w:val="26"/>
        </w:rPr>
        <w:t>е</w:t>
      </w:r>
      <w:r w:rsidR="00EC0E7C" w:rsidRPr="00437206">
        <w:rPr>
          <w:b w:val="0"/>
          <w:color w:val="000000" w:themeColor="text1"/>
          <w:szCs w:val="26"/>
        </w:rPr>
        <w:t xml:space="preserve">реи </w:t>
      </w:r>
      <w:r w:rsidR="008C55D7" w:rsidRPr="00437206">
        <w:rPr>
          <w:b w:val="0"/>
          <w:color w:val="000000" w:themeColor="text1"/>
          <w:szCs w:val="26"/>
        </w:rPr>
        <w:t>тропических культур, а</w:t>
      </w:r>
      <w:r w:rsidRPr="00437206">
        <w:rPr>
          <w:b w:val="0"/>
          <w:color w:val="000000" w:themeColor="text1"/>
          <w:szCs w:val="26"/>
        </w:rPr>
        <w:t>грохимические исследования почвы проведены в Государственном центре агрохимической службы «Ростовский»,</w:t>
      </w:r>
      <w:r w:rsidR="007F567F" w:rsidRPr="00437206">
        <w:rPr>
          <w:b w:val="0"/>
          <w:color w:val="000000" w:themeColor="text1"/>
          <w:szCs w:val="26"/>
        </w:rPr>
        <w:t xml:space="preserve"> </w:t>
      </w:r>
      <w:r w:rsidR="008C55D7" w:rsidRPr="00437206">
        <w:rPr>
          <w:b w:val="0"/>
          <w:color w:val="000000" w:themeColor="text1"/>
          <w:szCs w:val="26"/>
        </w:rPr>
        <w:t>ф</w:t>
      </w:r>
      <w:r w:rsidR="006C6FC9" w:rsidRPr="00437206">
        <w:rPr>
          <w:b w:val="0"/>
          <w:color w:val="000000" w:themeColor="text1"/>
          <w:szCs w:val="26"/>
        </w:rPr>
        <w:t>ерментативные анализы проводились на кафедре агрохимии и почвоведения под руководством к.с-х.н.</w:t>
      </w:r>
      <w:r w:rsidR="00E62263" w:rsidRPr="00437206">
        <w:rPr>
          <w:b w:val="0"/>
          <w:color w:val="000000" w:themeColor="text1"/>
          <w:szCs w:val="26"/>
        </w:rPr>
        <w:t xml:space="preserve">, </w:t>
      </w:r>
      <w:r w:rsidR="006C6FC9" w:rsidRPr="00437206">
        <w:rPr>
          <w:b w:val="0"/>
          <w:color w:val="000000" w:themeColor="text1"/>
          <w:szCs w:val="26"/>
        </w:rPr>
        <w:t>Л.Ю. Гончаровой, м</w:t>
      </w:r>
      <w:r w:rsidR="007F567F" w:rsidRPr="00437206">
        <w:rPr>
          <w:b w:val="0"/>
          <w:color w:val="000000" w:themeColor="text1"/>
          <w:szCs w:val="26"/>
        </w:rPr>
        <w:t>икробиологические анализы были проведены в лаборатории НИИ биологии ЮФУ под руководством зав. лаб. микробиологии, к.б.н. Л.Ф. Гайдамакиной, и в лаборатории Ботанического сада ЮФУ</w:t>
      </w:r>
      <w:r w:rsidR="00A851D3" w:rsidRPr="00437206">
        <w:rPr>
          <w:b w:val="0"/>
          <w:color w:val="000000" w:themeColor="text1"/>
          <w:szCs w:val="26"/>
        </w:rPr>
        <w:t>.</w:t>
      </w:r>
      <w:r w:rsidR="007F567F" w:rsidRPr="00437206">
        <w:rPr>
          <w:b w:val="0"/>
          <w:color w:val="000000" w:themeColor="text1"/>
          <w:szCs w:val="26"/>
        </w:rPr>
        <w:t xml:space="preserve"> </w:t>
      </w:r>
      <w:r w:rsidR="00E62263" w:rsidRPr="00437206">
        <w:rPr>
          <w:b w:val="0"/>
          <w:color w:val="000000" w:themeColor="text1"/>
          <w:szCs w:val="26"/>
        </w:rPr>
        <w:t>Исследования по определению остаточных количеств действующих веществ инсектицидов были проведены в испытательной токсикологической и агрохимической лаборатории ФГУ «Ростовского референтного центра Россельхознадзора» методом газожидкостной хроматографии</w:t>
      </w:r>
      <w:r w:rsidR="00A851D3" w:rsidRPr="00437206">
        <w:rPr>
          <w:b w:val="0"/>
          <w:color w:val="000000" w:themeColor="text1"/>
          <w:szCs w:val="26"/>
        </w:rPr>
        <w:t>.</w:t>
      </w:r>
      <w:r w:rsidR="00E62263" w:rsidRPr="00437206">
        <w:rPr>
          <w:b w:val="0"/>
          <w:color w:val="000000" w:themeColor="text1"/>
          <w:szCs w:val="26"/>
        </w:rPr>
        <w:t xml:space="preserve"> Так же был определен видовой со</w:t>
      </w:r>
      <w:r w:rsidR="00F3784B" w:rsidRPr="00437206">
        <w:rPr>
          <w:b w:val="0"/>
          <w:color w:val="000000" w:themeColor="text1"/>
          <w:szCs w:val="26"/>
        </w:rPr>
        <w:t>с</w:t>
      </w:r>
      <w:r w:rsidR="00E62263" w:rsidRPr="00437206">
        <w:rPr>
          <w:b w:val="0"/>
          <w:color w:val="000000" w:themeColor="text1"/>
          <w:szCs w:val="26"/>
        </w:rPr>
        <w:t>тав микроартропод: видовой состав ногохвосток был определен к. б. н., А.М. Кременицей (г.</w:t>
      </w:r>
      <w:r w:rsidR="004A432B" w:rsidRPr="00437206">
        <w:rPr>
          <w:b w:val="0"/>
          <w:color w:val="000000" w:themeColor="text1"/>
          <w:szCs w:val="26"/>
        </w:rPr>
        <w:t xml:space="preserve"> </w:t>
      </w:r>
      <w:r w:rsidR="00E62263" w:rsidRPr="00437206">
        <w:rPr>
          <w:b w:val="0"/>
          <w:color w:val="000000" w:themeColor="text1"/>
          <w:szCs w:val="26"/>
        </w:rPr>
        <w:t>Ессентуки), видовой состав орибатид был определен к. б. н., У.Я. Штанчаевой (г.</w:t>
      </w:r>
      <w:r w:rsidR="004A432B" w:rsidRPr="00437206">
        <w:rPr>
          <w:b w:val="0"/>
          <w:color w:val="000000" w:themeColor="text1"/>
          <w:szCs w:val="26"/>
        </w:rPr>
        <w:t xml:space="preserve"> </w:t>
      </w:r>
      <w:r w:rsidR="00E62263" w:rsidRPr="00437206">
        <w:rPr>
          <w:b w:val="0"/>
          <w:color w:val="000000" w:themeColor="text1"/>
          <w:szCs w:val="26"/>
        </w:rPr>
        <w:t>Махачкала), видовой состав гамазовых клещей был определен к. б. н.</w:t>
      </w:r>
      <w:r w:rsidR="004E701C" w:rsidRPr="00437206">
        <w:rPr>
          <w:b w:val="0"/>
          <w:color w:val="000000" w:themeColor="text1"/>
          <w:szCs w:val="26"/>
        </w:rPr>
        <w:t>,</w:t>
      </w:r>
      <w:r w:rsidR="00E62263" w:rsidRPr="00437206">
        <w:rPr>
          <w:b w:val="0"/>
          <w:color w:val="000000" w:themeColor="text1"/>
          <w:szCs w:val="26"/>
        </w:rPr>
        <w:t xml:space="preserve"> О.Л. Макаровой (г.</w:t>
      </w:r>
      <w:r w:rsidR="004A432B" w:rsidRPr="00437206">
        <w:rPr>
          <w:b w:val="0"/>
          <w:color w:val="000000" w:themeColor="text1"/>
          <w:szCs w:val="26"/>
        </w:rPr>
        <w:t xml:space="preserve"> </w:t>
      </w:r>
      <w:r w:rsidR="00E62263" w:rsidRPr="00437206">
        <w:rPr>
          <w:b w:val="0"/>
          <w:color w:val="000000" w:themeColor="text1"/>
          <w:szCs w:val="26"/>
        </w:rPr>
        <w:t>Москва).</w:t>
      </w:r>
    </w:p>
    <w:p w:rsidR="00437206" w:rsidRPr="00437206" w:rsidRDefault="00F50075" w:rsidP="00437206">
      <w:pPr>
        <w:pStyle w:val="a3"/>
        <w:shd w:val="clear" w:color="000000" w:fill="auto"/>
        <w:suppressAutoHyphens/>
        <w:ind w:firstLine="709"/>
        <w:jc w:val="both"/>
        <w:rPr>
          <w:color w:val="000000" w:themeColor="text1"/>
        </w:rPr>
      </w:pPr>
      <w:r w:rsidRPr="00437206">
        <w:rPr>
          <w:b w:val="0"/>
          <w:color w:val="000000" w:themeColor="text1"/>
        </w:rPr>
        <w:t>Лич</w:t>
      </w:r>
      <w:r w:rsidR="007E69A8" w:rsidRPr="00437206">
        <w:rPr>
          <w:b w:val="0"/>
          <w:color w:val="000000" w:themeColor="text1"/>
        </w:rPr>
        <w:t>ный вклад автора</w:t>
      </w:r>
      <w:r w:rsidR="004306AA" w:rsidRPr="00437206">
        <w:rPr>
          <w:b w:val="0"/>
          <w:color w:val="000000" w:themeColor="text1"/>
        </w:rPr>
        <w:t>.</w:t>
      </w:r>
      <w:r w:rsidR="007E69A8" w:rsidRPr="00437206">
        <w:rPr>
          <w:b w:val="0"/>
          <w:color w:val="000000" w:themeColor="text1"/>
        </w:rPr>
        <w:t xml:space="preserve"> Автор принимал непосредственное участие в проведении комплексных исследований агроценозов, в проведении полевых экспериментов на всех стадиях</w:t>
      </w:r>
      <w:r w:rsidR="005819C5" w:rsidRPr="00437206">
        <w:rPr>
          <w:b w:val="0"/>
          <w:color w:val="000000" w:themeColor="text1"/>
        </w:rPr>
        <w:t xml:space="preserve"> работы</w:t>
      </w:r>
      <w:r w:rsidR="007E69A8" w:rsidRPr="00437206">
        <w:rPr>
          <w:b w:val="0"/>
          <w:color w:val="000000" w:themeColor="text1"/>
        </w:rPr>
        <w:t xml:space="preserve">. Автору принадлежат разработка, постановка и проведение экспериментальных и полевых исследований по изучению </w:t>
      </w:r>
      <w:r w:rsidR="005819C5" w:rsidRPr="00437206">
        <w:rPr>
          <w:b w:val="0"/>
          <w:color w:val="000000" w:themeColor="text1"/>
        </w:rPr>
        <w:t xml:space="preserve">влияния </w:t>
      </w:r>
      <w:r w:rsidR="00390F36" w:rsidRPr="00437206">
        <w:rPr>
          <w:b w:val="0"/>
          <w:color w:val="000000" w:themeColor="text1"/>
        </w:rPr>
        <w:t xml:space="preserve">биологических </w:t>
      </w:r>
      <w:r w:rsidR="005819C5" w:rsidRPr="00437206">
        <w:rPr>
          <w:b w:val="0"/>
          <w:color w:val="000000" w:themeColor="text1"/>
        </w:rPr>
        <w:t>активизаторов почвенного плодородия на почвенную биоту</w:t>
      </w:r>
      <w:r w:rsidR="00CA711A" w:rsidRPr="00437206">
        <w:rPr>
          <w:b w:val="0"/>
          <w:color w:val="000000" w:themeColor="text1"/>
        </w:rPr>
        <w:t>, анализ, интерпре</w:t>
      </w:r>
      <w:r w:rsidR="007E69A8" w:rsidRPr="00437206">
        <w:rPr>
          <w:b w:val="0"/>
          <w:color w:val="000000" w:themeColor="text1"/>
        </w:rPr>
        <w:t>тация и публикация полученных материалов.</w:t>
      </w:r>
    </w:p>
    <w:p w:rsidR="007E4F0D" w:rsidRPr="00437206" w:rsidRDefault="002D4121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А</w:t>
      </w:r>
      <w:r w:rsidR="005A5D1D" w:rsidRPr="00437206">
        <w:rPr>
          <w:b/>
          <w:color w:val="000000" w:themeColor="text1"/>
          <w:sz w:val="28"/>
          <w:szCs w:val="26"/>
        </w:rPr>
        <w:t xml:space="preserve">пробация </w:t>
      </w:r>
      <w:r w:rsidR="007468FC" w:rsidRPr="00437206">
        <w:rPr>
          <w:b/>
          <w:color w:val="000000" w:themeColor="text1"/>
          <w:sz w:val="28"/>
          <w:szCs w:val="26"/>
        </w:rPr>
        <w:t>результатов исследований</w:t>
      </w:r>
      <w:r w:rsidR="004306AA" w:rsidRPr="00437206">
        <w:rPr>
          <w:b/>
          <w:color w:val="000000" w:themeColor="text1"/>
          <w:sz w:val="28"/>
          <w:szCs w:val="26"/>
        </w:rPr>
        <w:t>.</w:t>
      </w:r>
      <w:r w:rsidR="007468FC" w:rsidRPr="00437206">
        <w:rPr>
          <w:b/>
          <w:color w:val="000000" w:themeColor="text1"/>
          <w:sz w:val="28"/>
          <w:szCs w:val="26"/>
        </w:rPr>
        <w:t xml:space="preserve"> </w:t>
      </w:r>
      <w:r w:rsidR="005A5D1D" w:rsidRPr="00437206">
        <w:rPr>
          <w:color w:val="000000" w:themeColor="text1"/>
          <w:sz w:val="28"/>
          <w:szCs w:val="26"/>
        </w:rPr>
        <w:t>Результаты исследований</w:t>
      </w:r>
      <w:r w:rsidR="00B058B5" w:rsidRPr="00437206">
        <w:rPr>
          <w:color w:val="000000" w:themeColor="text1"/>
          <w:sz w:val="28"/>
          <w:szCs w:val="26"/>
        </w:rPr>
        <w:t xml:space="preserve">, представленные в диссертационной работе, доложены и обсуждены </w:t>
      </w:r>
      <w:r w:rsidR="000A2886" w:rsidRPr="00437206">
        <w:rPr>
          <w:color w:val="000000" w:themeColor="text1"/>
          <w:sz w:val="28"/>
          <w:szCs w:val="26"/>
        </w:rPr>
        <w:t xml:space="preserve">на </w:t>
      </w:r>
      <w:r w:rsidR="00EF50B6" w:rsidRPr="00437206">
        <w:rPr>
          <w:color w:val="000000" w:themeColor="text1"/>
          <w:sz w:val="28"/>
          <w:szCs w:val="26"/>
          <w:lang w:val="en-US"/>
        </w:rPr>
        <w:t>XIII</w:t>
      </w:r>
      <w:r w:rsidR="00EF50B6" w:rsidRPr="00437206">
        <w:rPr>
          <w:color w:val="000000" w:themeColor="text1"/>
          <w:sz w:val="28"/>
          <w:szCs w:val="26"/>
        </w:rPr>
        <w:t xml:space="preserve"> -</w:t>
      </w:r>
      <w:r w:rsidR="000A2886" w:rsidRPr="00437206">
        <w:rPr>
          <w:color w:val="000000" w:themeColor="text1"/>
          <w:sz w:val="28"/>
          <w:szCs w:val="26"/>
          <w:lang w:val="en-US"/>
        </w:rPr>
        <w:t>XV</w:t>
      </w:r>
      <w:r w:rsidR="000A2886" w:rsidRPr="00437206">
        <w:rPr>
          <w:color w:val="000000" w:themeColor="text1"/>
          <w:sz w:val="28"/>
          <w:szCs w:val="26"/>
        </w:rPr>
        <w:t xml:space="preserve"> всероссийск</w:t>
      </w:r>
      <w:r w:rsidR="00EF50B6" w:rsidRPr="00437206">
        <w:rPr>
          <w:color w:val="000000" w:themeColor="text1"/>
          <w:sz w:val="28"/>
          <w:szCs w:val="26"/>
        </w:rPr>
        <w:t>их</w:t>
      </w:r>
      <w:r w:rsidR="000A2886" w:rsidRPr="00437206">
        <w:rPr>
          <w:color w:val="000000" w:themeColor="text1"/>
          <w:sz w:val="28"/>
          <w:szCs w:val="26"/>
        </w:rPr>
        <w:t xml:space="preserve"> совещани</w:t>
      </w:r>
      <w:r w:rsidR="00EF50B6" w:rsidRPr="00437206">
        <w:rPr>
          <w:color w:val="000000" w:themeColor="text1"/>
          <w:sz w:val="28"/>
          <w:szCs w:val="26"/>
        </w:rPr>
        <w:t>ях</w:t>
      </w:r>
      <w:r w:rsidR="000A2886" w:rsidRPr="00437206">
        <w:rPr>
          <w:color w:val="000000" w:themeColor="text1"/>
          <w:sz w:val="28"/>
          <w:szCs w:val="26"/>
        </w:rPr>
        <w:t xml:space="preserve"> по почвенной зоологии</w:t>
      </w:r>
      <w:r w:rsidR="00B058B5" w:rsidRPr="00437206">
        <w:rPr>
          <w:color w:val="000000" w:themeColor="text1"/>
          <w:sz w:val="28"/>
          <w:szCs w:val="26"/>
        </w:rPr>
        <w:t xml:space="preserve"> </w:t>
      </w:r>
      <w:r w:rsidR="009668B9" w:rsidRPr="00437206">
        <w:rPr>
          <w:color w:val="000000" w:themeColor="text1"/>
          <w:sz w:val="28"/>
          <w:szCs w:val="26"/>
        </w:rPr>
        <w:t>(</w:t>
      </w:r>
      <w:r w:rsidR="00EF50B6" w:rsidRPr="00437206">
        <w:rPr>
          <w:color w:val="000000" w:themeColor="text1"/>
          <w:sz w:val="28"/>
          <w:szCs w:val="26"/>
        </w:rPr>
        <w:t xml:space="preserve">Йошкар-Ола, 2002; Тюмень, 2005; </w:t>
      </w:r>
      <w:r w:rsidR="009668B9" w:rsidRPr="00437206">
        <w:rPr>
          <w:color w:val="000000" w:themeColor="text1"/>
          <w:sz w:val="28"/>
          <w:szCs w:val="26"/>
        </w:rPr>
        <w:t>Москва, 2008)</w:t>
      </w:r>
      <w:r w:rsidR="00652F90" w:rsidRPr="00437206">
        <w:rPr>
          <w:color w:val="000000" w:themeColor="text1"/>
          <w:sz w:val="28"/>
          <w:szCs w:val="26"/>
        </w:rPr>
        <w:t xml:space="preserve">, </w:t>
      </w:r>
      <w:r w:rsidR="007305E5" w:rsidRPr="00437206">
        <w:rPr>
          <w:color w:val="000000" w:themeColor="text1"/>
          <w:sz w:val="28"/>
          <w:szCs w:val="26"/>
        </w:rPr>
        <w:t>на Х</w:t>
      </w:r>
      <w:r w:rsidR="007305E5" w:rsidRPr="00437206">
        <w:rPr>
          <w:color w:val="000000" w:themeColor="text1"/>
          <w:sz w:val="28"/>
          <w:szCs w:val="26"/>
          <w:lang w:val="en-US"/>
        </w:rPr>
        <w:t>III</w:t>
      </w:r>
      <w:r w:rsidR="007305E5" w:rsidRPr="00437206">
        <w:rPr>
          <w:color w:val="000000" w:themeColor="text1"/>
          <w:sz w:val="28"/>
          <w:szCs w:val="26"/>
        </w:rPr>
        <w:t xml:space="preserve"> съезде Русского энтомологического общества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="007305E5" w:rsidRPr="00437206">
        <w:rPr>
          <w:color w:val="000000" w:themeColor="text1"/>
          <w:sz w:val="28"/>
          <w:szCs w:val="26"/>
        </w:rPr>
        <w:t xml:space="preserve">(Краснодар, 2007), </w:t>
      </w:r>
      <w:r w:rsidR="00EF50B6" w:rsidRPr="00437206">
        <w:rPr>
          <w:color w:val="000000" w:themeColor="text1"/>
          <w:sz w:val="28"/>
          <w:szCs w:val="26"/>
        </w:rPr>
        <w:t xml:space="preserve">на </w:t>
      </w:r>
      <w:r w:rsidR="00EF50B6" w:rsidRPr="00437206">
        <w:rPr>
          <w:color w:val="000000" w:themeColor="text1"/>
          <w:sz w:val="28"/>
          <w:szCs w:val="26"/>
          <w:lang w:val="en-US"/>
        </w:rPr>
        <w:t>V</w:t>
      </w:r>
      <w:r w:rsidR="00EF50B6" w:rsidRPr="00437206">
        <w:rPr>
          <w:color w:val="000000" w:themeColor="text1"/>
          <w:sz w:val="28"/>
          <w:szCs w:val="26"/>
        </w:rPr>
        <w:t xml:space="preserve"> съезде Всероссийского общества почвоведов им. В.В. Докучаева (Ростов-на-Дону, 2008)</w:t>
      </w:r>
      <w:r w:rsidR="00F00CF6" w:rsidRPr="00437206">
        <w:rPr>
          <w:color w:val="000000" w:themeColor="text1"/>
          <w:sz w:val="28"/>
          <w:szCs w:val="26"/>
        </w:rPr>
        <w:t>, на международных конференциях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="00AC5E4A" w:rsidRPr="00437206">
        <w:rPr>
          <w:color w:val="000000" w:themeColor="text1"/>
          <w:sz w:val="28"/>
          <w:szCs w:val="26"/>
        </w:rPr>
        <w:t>«Роль ботанических садов в сохранении биоразнообразия», (Ростов-на-Дону, 2002)</w:t>
      </w:r>
      <w:r w:rsidR="009A01DF" w:rsidRPr="00437206">
        <w:rPr>
          <w:color w:val="000000" w:themeColor="text1"/>
          <w:sz w:val="28"/>
          <w:szCs w:val="26"/>
        </w:rPr>
        <w:t>,</w:t>
      </w:r>
      <w:r w:rsidR="00AC5E4A" w:rsidRPr="00437206">
        <w:rPr>
          <w:color w:val="000000" w:themeColor="text1"/>
          <w:sz w:val="28"/>
          <w:szCs w:val="26"/>
        </w:rPr>
        <w:t xml:space="preserve"> </w:t>
      </w:r>
      <w:r w:rsidR="009A01DF" w:rsidRPr="00437206">
        <w:rPr>
          <w:color w:val="000000" w:themeColor="text1"/>
          <w:sz w:val="28"/>
          <w:szCs w:val="26"/>
        </w:rPr>
        <w:t>«Экология и биология почв юга России» (Ростов-на-Дону, 2005; 2006; 2007), «Проблемы устойчивого функционирования водных и наземных экосистем», (Ростов-на-Дону,</w:t>
      </w:r>
      <w:r w:rsidR="007305E5" w:rsidRPr="00437206">
        <w:rPr>
          <w:color w:val="000000" w:themeColor="text1"/>
          <w:sz w:val="28"/>
          <w:szCs w:val="26"/>
        </w:rPr>
        <w:t xml:space="preserve"> </w:t>
      </w:r>
      <w:r w:rsidR="009A01DF" w:rsidRPr="00437206">
        <w:rPr>
          <w:color w:val="000000" w:themeColor="text1"/>
          <w:sz w:val="28"/>
          <w:szCs w:val="26"/>
        </w:rPr>
        <w:t xml:space="preserve">2006), </w:t>
      </w:r>
      <w:r w:rsidR="00FA3477" w:rsidRPr="00437206">
        <w:rPr>
          <w:color w:val="000000" w:themeColor="text1"/>
          <w:sz w:val="28"/>
          <w:szCs w:val="26"/>
        </w:rPr>
        <w:t xml:space="preserve">«Биологическое многообразие экосистем и современная стратегия защиты растений» (Харьков, </w:t>
      </w:r>
      <w:r w:rsidR="009E229D" w:rsidRPr="00437206">
        <w:rPr>
          <w:color w:val="000000" w:themeColor="text1"/>
          <w:sz w:val="28"/>
          <w:szCs w:val="26"/>
        </w:rPr>
        <w:t xml:space="preserve">Украина, </w:t>
      </w:r>
      <w:r w:rsidR="00FA3477" w:rsidRPr="00437206">
        <w:rPr>
          <w:color w:val="000000" w:themeColor="text1"/>
          <w:sz w:val="28"/>
          <w:szCs w:val="26"/>
        </w:rPr>
        <w:t xml:space="preserve">2007), </w:t>
      </w:r>
      <w:r w:rsidR="00A40F44" w:rsidRPr="00437206">
        <w:rPr>
          <w:color w:val="000000" w:themeColor="text1"/>
          <w:sz w:val="28"/>
          <w:szCs w:val="26"/>
        </w:rPr>
        <w:t xml:space="preserve">«Естественные и инвазийные процессы формирования биоразнообразия водных и наземных экосистем», (Ростов-на-Дону, 2007), </w:t>
      </w:r>
      <w:r w:rsidR="007E4F0D" w:rsidRPr="00437206">
        <w:rPr>
          <w:color w:val="000000" w:themeColor="text1"/>
          <w:sz w:val="28"/>
          <w:szCs w:val="26"/>
        </w:rPr>
        <w:t>«Экологические проблемы. Взгляд в будущее» (СОЛ «Лиманчик», 2007),</w:t>
      </w:r>
      <w:r w:rsidR="007305E5" w:rsidRPr="00437206">
        <w:rPr>
          <w:color w:val="000000" w:themeColor="text1"/>
          <w:sz w:val="28"/>
          <w:szCs w:val="26"/>
        </w:rPr>
        <w:t xml:space="preserve"> «Проблемы биоэкологи и пути их решения» (Саранск, 2008), «Актуальные проблемы биологии, нанотехнологи</w:t>
      </w:r>
      <w:r w:rsidR="00D924B1" w:rsidRPr="00437206">
        <w:rPr>
          <w:color w:val="000000" w:themeColor="text1"/>
          <w:sz w:val="28"/>
          <w:szCs w:val="26"/>
        </w:rPr>
        <w:t>и</w:t>
      </w:r>
      <w:r w:rsidR="007305E5" w:rsidRPr="00437206">
        <w:rPr>
          <w:color w:val="000000" w:themeColor="text1"/>
          <w:sz w:val="28"/>
          <w:szCs w:val="26"/>
        </w:rPr>
        <w:t xml:space="preserve"> и медицины», (Ростов-на-Дону</w:t>
      </w:r>
      <w:r w:rsidR="00D924B1" w:rsidRPr="00437206">
        <w:rPr>
          <w:color w:val="000000" w:themeColor="text1"/>
          <w:sz w:val="28"/>
          <w:szCs w:val="26"/>
        </w:rPr>
        <w:t>,</w:t>
      </w:r>
      <w:r w:rsidR="007305E5" w:rsidRPr="00437206">
        <w:rPr>
          <w:color w:val="000000" w:themeColor="text1"/>
          <w:sz w:val="28"/>
          <w:szCs w:val="26"/>
        </w:rPr>
        <w:t xml:space="preserve"> 2008</w:t>
      </w:r>
      <w:r w:rsidR="00D924B1" w:rsidRPr="00437206">
        <w:rPr>
          <w:color w:val="000000" w:themeColor="text1"/>
          <w:sz w:val="28"/>
          <w:szCs w:val="26"/>
        </w:rPr>
        <w:t>, 2009</w:t>
      </w:r>
      <w:r w:rsidR="007305E5" w:rsidRPr="00437206">
        <w:rPr>
          <w:color w:val="000000" w:themeColor="text1"/>
          <w:sz w:val="28"/>
          <w:szCs w:val="26"/>
        </w:rPr>
        <w:t xml:space="preserve">), </w:t>
      </w:r>
      <w:r w:rsidR="003317DB" w:rsidRPr="00437206">
        <w:rPr>
          <w:color w:val="000000" w:themeColor="text1"/>
          <w:sz w:val="28"/>
          <w:szCs w:val="26"/>
        </w:rPr>
        <w:t xml:space="preserve">«Современные проблемы биоразнообразия» (Воронеж, 2008), </w:t>
      </w:r>
      <w:r w:rsidR="007305E5" w:rsidRPr="00437206">
        <w:rPr>
          <w:color w:val="000000" w:themeColor="text1"/>
          <w:sz w:val="28"/>
          <w:szCs w:val="26"/>
        </w:rPr>
        <w:t>«Фундаментальные аспекты биологии в решении актуальных экологических проблем», (Астрахань, 2008)</w:t>
      </w:r>
      <w:r w:rsidR="00332CB1" w:rsidRPr="00437206">
        <w:rPr>
          <w:color w:val="000000" w:themeColor="text1"/>
          <w:sz w:val="28"/>
          <w:szCs w:val="26"/>
        </w:rPr>
        <w:t xml:space="preserve">, </w:t>
      </w:r>
      <w:r w:rsidR="006004ED" w:rsidRPr="00437206">
        <w:rPr>
          <w:color w:val="000000" w:themeColor="text1"/>
          <w:sz w:val="28"/>
          <w:szCs w:val="26"/>
        </w:rPr>
        <w:t xml:space="preserve">на </w:t>
      </w:r>
      <w:r w:rsidR="006004ED" w:rsidRPr="00437206">
        <w:rPr>
          <w:color w:val="000000" w:themeColor="text1"/>
          <w:sz w:val="28"/>
          <w:szCs w:val="26"/>
          <w:lang w:val="en-US"/>
        </w:rPr>
        <w:t>V</w:t>
      </w:r>
      <w:r w:rsidR="006004ED" w:rsidRPr="00437206">
        <w:rPr>
          <w:color w:val="000000" w:themeColor="text1"/>
          <w:sz w:val="28"/>
          <w:szCs w:val="26"/>
        </w:rPr>
        <w:t xml:space="preserve"> международном симпозиуме «Степи северной Евразии», (Оренбург, 2009),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="00332CB1" w:rsidRPr="00437206">
        <w:rPr>
          <w:color w:val="000000" w:themeColor="text1"/>
          <w:sz w:val="28"/>
          <w:szCs w:val="26"/>
        </w:rPr>
        <w:t xml:space="preserve">на </w:t>
      </w:r>
      <w:r w:rsidR="00332CB1" w:rsidRPr="00437206">
        <w:rPr>
          <w:color w:val="000000" w:themeColor="text1"/>
          <w:sz w:val="28"/>
          <w:szCs w:val="26"/>
          <w:lang w:val="en-US"/>
        </w:rPr>
        <w:t>II</w:t>
      </w:r>
      <w:r w:rsidR="00332CB1" w:rsidRPr="00437206">
        <w:rPr>
          <w:color w:val="000000" w:themeColor="text1"/>
          <w:sz w:val="28"/>
          <w:szCs w:val="26"/>
        </w:rPr>
        <w:t xml:space="preserve"> и </w:t>
      </w:r>
      <w:r w:rsidR="00332CB1" w:rsidRPr="00437206">
        <w:rPr>
          <w:color w:val="000000" w:themeColor="text1"/>
          <w:sz w:val="28"/>
          <w:szCs w:val="26"/>
          <w:lang w:val="en-US"/>
        </w:rPr>
        <w:t>III</w:t>
      </w:r>
      <w:r w:rsidR="00332CB1" w:rsidRPr="00437206">
        <w:rPr>
          <w:color w:val="000000" w:themeColor="text1"/>
          <w:sz w:val="28"/>
          <w:szCs w:val="26"/>
        </w:rPr>
        <w:t xml:space="preserve"> Всероссийской научной конференции с международным участием «Актуальные проблемы современных аграрных технологий» (Астрахань, 2007; 2008)</w:t>
      </w:r>
      <w:r w:rsidR="001212B1" w:rsidRPr="00437206">
        <w:rPr>
          <w:color w:val="000000" w:themeColor="text1"/>
          <w:sz w:val="28"/>
          <w:szCs w:val="26"/>
        </w:rPr>
        <w:t xml:space="preserve"> на</w:t>
      </w:r>
      <w:r w:rsidR="00332CB1" w:rsidRPr="00437206">
        <w:rPr>
          <w:color w:val="000000" w:themeColor="text1"/>
          <w:sz w:val="28"/>
          <w:szCs w:val="26"/>
        </w:rPr>
        <w:t xml:space="preserve"> </w:t>
      </w:r>
      <w:r w:rsidR="001212B1" w:rsidRPr="00437206">
        <w:rPr>
          <w:bCs/>
          <w:color w:val="000000" w:themeColor="text1"/>
          <w:sz w:val="28"/>
          <w:szCs w:val="26"/>
          <w:lang w:val="en-US"/>
        </w:rPr>
        <w:t>II</w:t>
      </w:r>
      <w:r w:rsidR="001212B1" w:rsidRPr="00437206">
        <w:rPr>
          <w:bCs/>
          <w:color w:val="000000" w:themeColor="text1"/>
          <w:sz w:val="28"/>
          <w:szCs w:val="26"/>
        </w:rPr>
        <w:t xml:space="preserve"> Всероссийской школе-семинаре с международным участием «Биоразнообразие беспозвоночных животных»</w:t>
      </w:r>
      <w:r w:rsidR="00A40F44" w:rsidRPr="00437206">
        <w:rPr>
          <w:bCs/>
          <w:color w:val="000000" w:themeColor="text1"/>
          <w:sz w:val="28"/>
          <w:szCs w:val="26"/>
        </w:rPr>
        <w:t>,</w:t>
      </w:r>
      <w:r w:rsidR="001212B1" w:rsidRPr="00437206">
        <w:rPr>
          <w:bCs/>
          <w:color w:val="000000" w:themeColor="text1"/>
          <w:sz w:val="28"/>
          <w:szCs w:val="26"/>
        </w:rPr>
        <w:t xml:space="preserve"> (Томск, 2007)</w:t>
      </w:r>
      <w:r w:rsidR="00DB3A26" w:rsidRPr="00437206">
        <w:rPr>
          <w:bCs/>
          <w:color w:val="000000" w:themeColor="text1"/>
          <w:sz w:val="28"/>
          <w:szCs w:val="26"/>
        </w:rPr>
        <w:t>,</w:t>
      </w:r>
      <w:r w:rsidR="00FA3477" w:rsidRPr="00437206">
        <w:rPr>
          <w:color w:val="000000" w:themeColor="text1"/>
          <w:sz w:val="28"/>
          <w:szCs w:val="26"/>
        </w:rPr>
        <w:t xml:space="preserve"> </w:t>
      </w:r>
      <w:r w:rsidR="005A5D1D" w:rsidRPr="00437206">
        <w:rPr>
          <w:color w:val="000000" w:themeColor="text1"/>
          <w:sz w:val="28"/>
          <w:szCs w:val="26"/>
        </w:rPr>
        <w:t xml:space="preserve">на </w:t>
      </w:r>
      <w:r w:rsidR="005A5D1D" w:rsidRPr="00437206">
        <w:rPr>
          <w:color w:val="000000" w:themeColor="text1"/>
          <w:sz w:val="28"/>
          <w:szCs w:val="26"/>
          <w:lang w:val="en-US"/>
        </w:rPr>
        <w:t>XIV</w:t>
      </w:r>
      <w:r w:rsidR="005A5D1D" w:rsidRPr="00437206">
        <w:rPr>
          <w:color w:val="000000" w:themeColor="text1"/>
          <w:sz w:val="28"/>
          <w:szCs w:val="26"/>
        </w:rPr>
        <w:t xml:space="preserve">, </w:t>
      </w:r>
      <w:r w:rsidR="005A5D1D" w:rsidRPr="00437206">
        <w:rPr>
          <w:color w:val="000000" w:themeColor="text1"/>
          <w:sz w:val="28"/>
          <w:szCs w:val="26"/>
          <w:lang w:val="en-US"/>
        </w:rPr>
        <w:t>XV</w:t>
      </w:r>
      <w:r w:rsidR="005A5D1D" w:rsidRPr="00437206">
        <w:rPr>
          <w:color w:val="000000" w:themeColor="text1"/>
          <w:sz w:val="28"/>
          <w:szCs w:val="26"/>
        </w:rPr>
        <w:t xml:space="preserve">, </w:t>
      </w:r>
      <w:r w:rsidR="005A5D1D" w:rsidRPr="00437206">
        <w:rPr>
          <w:color w:val="000000" w:themeColor="text1"/>
          <w:sz w:val="28"/>
          <w:szCs w:val="26"/>
          <w:lang w:val="en-US"/>
        </w:rPr>
        <w:t>XVI</w:t>
      </w:r>
      <w:r w:rsidR="005A5D1D" w:rsidRPr="00437206">
        <w:rPr>
          <w:color w:val="000000" w:themeColor="text1"/>
          <w:sz w:val="28"/>
          <w:szCs w:val="26"/>
        </w:rPr>
        <w:t xml:space="preserve"> Всесоюзной конференции «Актуальные вопросы экологии и охраны природы экосистем южных регионов России и сопредельных территорий», </w:t>
      </w:r>
      <w:r w:rsidR="0083408B" w:rsidRPr="00437206">
        <w:rPr>
          <w:color w:val="000000" w:themeColor="text1"/>
          <w:sz w:val="28"/>
          <w:szCs w:val="26"/>
        </w:rPr>
        <w:t>(</w:t>
      </w:r>
      <w:r w:rsidR="005A5D1D" w:rsidRPr="00437206">
        <w:rPr>
          <w:color w:val="000000" w:themeColor="text1"/>
          <w:sz w:val="28"/>
          <w:szCs w:val="26"/>
        </w:rPr>
        <w:t>Краснодар, 2001, 2002, 2003</w:t>
      </w:r>
      <w:r w:rsidR="0083408B" w:rsidRPr="00437206">
        <w:rPr>
          <w:color w:val="000000" w:themeColor="text1"/>
          <w:sz w:val="28"/>
          <w:szCs w:val="26"/>
        </w:rPr>
        <w:t>)</w:t>
      </w:r>
      <w:r w:rsidR="005A5D1D" w:rsidRPr="00437206">
        <w:rPr>
          <w:color w:val="000000" w:themeColor="text1"/>
          <w:sz w:val="28"/>
          <w:szCs w:val="26"/>
        </w:rPr>
        <w:t>;</w:t>
      </w:r>
      <w:r w:rsidR="008556FB" w:rsidRPr="00437206">
        <w:rPr>
          <w:color w:val="000000" w:themeColor="text1"/>
          <w:sz w:val="28"/>
          <w:szCs w:val="26"/>
        </w:rPr>
        <w:t xml:space="preserve"> на научных конференциях «Региональные аспекты социально-экономических и экологических преобразований на Северном Кавказе», (Майкоп, 2007), «Вавиловские чтения», (Саратов, 2007), «Экологические аспекты развития растительных сообществ в Ботанических садах ЮФО», (Краснодар, 2008)</w:t>
      </w:r>
      <w:r w:rsidR="001A73C7" w:rsidRPr="00437206">
        <w:rPr>
          <w:color w:val="000000" w:themeColor="text1"/>
          <w:sz w:val="28"/>
          <w:szCs w:val="26"/>
        </w:rPr>
        <w:t>, «Агрохимия и почвоведение: история и современность», (Краснодар, 2009)</w:t>
      </w:r>
      <w:r w:rsidR="008556FB" w:rsidRPr="00437206">
        <w:rPr>
          <w:color w:val="000000" w:themeColor="text1"/>
          <w:sz w:val="28"/>
          <w:szCs w:val="26"/>
        </w:rPr>
        <w:t>.</w:t>
      </w:r>
    </w:p>
    <w:p w:rsidR="009E27F5" w:rsidRPr="00437206" w:rsidRDefault="002D4121" w:rsidP="00437206">
      <w:pPr>
        <w:widowControl/>
        <w:shd w:val="clear" w:color="000000" w:fill="auto"/>
        <w:tabs>
          <w:tab w:val="left" w:pos="189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Публикации</w:t>
      </w:r>
      <w:r w:rsidR="007468FC" w:rsidRPr="00437206">
        <w:rPr>
          <w:b/>
          <w:color w:val="000000" w:themeColor="text1"/>
          <w:sz w:val="28"/>
          <w:szCs w:val="26"/>
        </w:rPr>
        <w:t xml:space="preserve">. </w:t>
      </w:r>
      <w:r w:rsidR="005A5D1D" w:rsidRPr="00437206">
        <w:rPr>
          <w:color w:val="000000" w:themeColor="text1"/>
          <w:sz w:val="28"/>
          <w:szCs w:val="26"/>
        </w:rPr>
        <w:t>По материалам диссертации опубликован</w:t>
      </w:r>
      <w:r w:rsidR="0047077F" w:rsidRPr="00437206">
        <w:rPr>
          <w:color w:val="000000" w:themeColor="text1"/>
          <w:sz w:val="28"/>
          <w:szCs w:val="26"/>
        </w:rPr>
        <w:t>о</w:t>
      </w:r>
      <w:r w:rsidR="005A5D1D" w:rsidRPr="00437206">
        <w:rPr>
          <w:color w:val="000000" w:themeColor="text1"/>
          <w:sz w:val="28"/>
          <w:szCs w:val="26"/>
        </w:rPr>
        <w:t xml:space="preserve"> </w:t>
      </w:r>
      <w:r w:rsidR="00AA3813" w:rsidRPr="00437206">
        <w:rPr>
          <w:color w:val="000000" w:themeColor="text1"/>
          <w:sz w:val="28"/>
          <w:szCs w:val="26"/>
        </w:rPr>
        <w:t>6</w:t>
      </w:r>
      <w:r w:rsidR="004579E9" w:rsidRPr="00437206">
        <w:rPr>
          <w:color w:val="000000" w:themeColor="text1"/>
          <w:sz w:val="28"/>
          <w:szCs w:val="26"/>
        </w:rPr>
        <w:t>9</w:t>
      </w:r>
      <w:r w:rsidR="005A5D1D" w:rsidRPr="00437206">
        <w:rPr>
          <w:color w:val="000000" w:themeColor="text1"/>
          <w:sz w:val="28"/>
          <w:szCs w:val="26"/>
        </w:rPr>
        <w:t xml:space="preserve"> работ</w:t>
      </w:r>
      <w:r w:rsidR="00A21BFF" w:rsidRPr="00437206">
        <w:rPr>
          <w:color w:val="000000" w:themeColor="text1"/>
          <w:sz w:val="28"/>
          <w:szCs w:val="26"/>
        </w:rPr>
        <w:t>, в том числе</w:t>
      </w:r>
      <w:r w:rsidR="00E315EC" w:rsidRPr="00437206">
        <w:rPr>
          <w:color w:val="000000" w:themeColor="text1"/>
          <w:sz w:val="28"/>
          <w:szCs w:val="26"/>
        </w:rPr>
        <w:t xml:space="preserve"> </w:t>
      </w:r>
      <w:r w:rsidR="00C02F89" w:rsidRPr="00437206">
        <w:rPr>
          <w:color w:val="000000" w:themeColor="text1"/>
          <w:sz w:val="28"/>
          <w:szCs w:val="26"/>
        </w:rPr>
        <w:t>1</w:t>
      </w:r>
      <w:r w:rsidR="004579E9" w:rsidRPr="00437206">
        <w:rPr>
          <w:color w:val="000000" w:themeColor="text1"/>
          <w:sz w:val="28"/>
          <w:szCs w:val="26"/>
        </w:rPr>
        <w:t>3</w:t>
      </w:r>
      <w:r w:rsidR="00E315EC" w:rsidRPr="00437206">
        <w:rPr>
          <w:color w:val="000000" w:themeColor="text1"/>
          <w:sz w:val="28"/>
          <w:szCs w:val="26"/>
        </w:rPr>
        <w:t xml:space="preserve"> </w:t>
      </w:r>
      <w:r w:rsidR="00A21BFF" w:rsidRPr="00437206">
        <w:rPr>
          <w:color w:val="000000" w:themeColor="text1"/>
          <w:sz w:val="28"/>
          <w:szCs w:val="26"/>
        </w:rPr>
        <w:t xml:space="preserve">в </w:t>
      </w:r>
      <w:r w:rsidR="004071C0" w:rsidRPr="00437206">
        <w:rPr>
          <w:color w:val="000000" w:themeColor="text1"/>
          <w:sz w:val="28"/>
          <w:szCs w:val="26"/>
        </w:rPr>
        <w:t>изданиях</w:t>
      </w:r>
      <w:r w:rsidR="00A21BFF" w:rsidRPr="00437206">
        <w:rPr>
          <w:color w:val="000000" w:themeColor="text1"/>
          <w:sz w:val="28"/>
          <w:szCs w:val="26"/>
        </w:rPr>
        <w:t>, рекомендованных ВАК РФ</w:t>
      </w:r>
      <w:r w:rsidR="005A5D1D" w:rsidRPr="00437206">
        <w:rPr>
          <w:color w:val="000000" w:themeColor="text1"/>
          <w:sz w:val="28"/>
          <w:szCs w:val="26"/>
        </w:rPr>
        <w:t>.</w:t>
      </w:r>
      <w:r w:rsidR="00CD7AE9" w:rsidRPr="00437206">
        <w:rPr>
          <w:color w:val="000000" w:themeColor="text1"/>
          <w:sz w:val="28"/>
          <w:szCs w:val="26"/>
        </w:rPr>
        <w:t xml:space="preserve"> Общий объем публикаций – </w:t>
      </w:r>
      <w:r w:rsidR="004A7362" w:rsidRPr="00437206">
        <w:rPr>
          <w:color w:val="000000" w:themeColor="text1"/>
          <w:sz w:val="28"/>
          <w:szCs w:val="26"/>
        </w:rPr>
        <w:t>2</w:t>
      </w:r>
      <w:r w:rsidR="00110EAF" w:rsidRPr="00437206">
        <w:rPr>
          <w:color w:val="000000" w:themeColor="text1"/>
          <w:sz w:val="28"/>
          <w:szCs w:val="26"/>
        </w:rPr>
        <w:t>8</w:t>
      </w:r>
      <w:r w:rsidR="00CD7AE9" w:rsidRPr="00437206">
        <w:rPr>
          <w:color w:val="000000" w:themeColor="text1"/>
          <w:sz w:val="28"/>
          <w:szCs w:val="26"/>
        </w:rPr>
        <w:t>,</w:t>
      </w:r>
      <w:r w:rsidR="004579E9" w:rsidRPr="00437206">
        <w:rPr>
          <w:color w:val="000000" w:themeColor="text1"/>
          <w:sz w:val="28"/>
          <w:szCs w:val="26"/>
        </w:rPr>
        <w:t>97</w:t>
      </w:r>
      <w:r w:rsidR="00B7293F" w:rsidRPr="00437206">
        <w:rPr>
          <w:color w:val="000000" w:themeColor="text1"/>
          <w:sz w:val="28"/>
          <w:szCs w:val="26"/>
        </w:rPr>
        <w:t xml:space="preserve"> </w:t>
      </w:r>
      <w:r w:rsidR="00CD7AE9" w:rsidRPr="00437206">
        <w:rPr>
          <w:color w:val="000000" w:themeColor="text1"/>
          <w:sz w:val="28"/>
          <w:szCs w:val="26"/>
        </w:rPr>
        <w:t xml:space="preserve">п.л. Личный вклад автора в публикации – </w:t>
      </w:r>
      <w:r w:rsidR="0006434F" w:rsidRPr="00437206">
        <w:rPr>
          <w:color w:val="000000" w:themeColor="text1"/>
          <w:sz w:val="28"/>
          <w:szCs w:val="26"/>
        </w:rPr>
        <w:t>80</w:t>
      </w:r>
      <w:r w:rsidR="00CD7AE9" w:rsidRPr="00437206">
        <w:rPr>
          <w:color w:val="000000" w:themeColor="text1"/>
          <w:sz w:val="28"/>
          <w:szCs w:val="26"/>
        </w:rPr>
        <w:t>%</w:t>
      </w:r>
      <w:r w:rsidR="00724E02" w:rsidRPr="00437206">
        <w:rPr>
          <w:color w:val="000000" w:themeColor="text1"/>
          <w:sz w:val="28"/>
          <w:szCs w:val="26"/>
        </w:rPr>
        <w:t xml:space="preserve"> </w:t>
      </w:r>
      <w:r w:rsidR="00CD7AE9" w:rsidRPr="00437206">
        <w:rPr>
          <w:color w:val="000000" w:themeColor="text1"/>
          <w:sz w:val="28"/>
          <w:szCs w:val="26"/>
        </w:rPr>
        <w:t>.</w:t>
      </w:r>
    </w:p>
    <w:p w:rsidR="009E27F5" w:rsidRPr="00437206" w:rsidRDefault="005A5D1D" w:rsidP="00437206">
      <w:pPr>
        <w:widowControl/>
        <w:shd w:val="clear" w:color="000000" w:fill="auto"/>
        <w:tabs>
          <w:tab w:val="left" w:pos="189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 xml:space="preserve">Структура и объем </w:t>
      </w:r>
      <w:r w:rsidR="007468FC" w:rsidRPr="00437206">
        <w:rPr>
          <w:b/>
          <w:color w:val="000000" w:themeColor="text1"/>
          <w:sz w:val="28"/>
          <w:szCs w:val="26"/>
        </w:rPr>
        <w:t xml:space="preserve">диссертации. </w:t>
      </w:r>
      <w:r w:rsidRPr="00437206">
        <w:rPr>
          <w:color w:val="000000" w:themeColor="text1"/>
          <w:sz w:val="28"/>
          <w:szCs w:val="26"/>
        </w:rPr>
        <w:t xml:space="preserve">Работа состоит из введения, </w:t>
      </w:r>
      <w:r w:rsidR="007B6CFB" w:rsidRPr="00437206">
        <w:rPr>
          <w:color w:val="000000" w:themeColor="text1"/>
          <w:sz w:val="28"/>
          <w:szCs w:val="26"/>
        </w:rPr>
        <w:t>9</w:t>
      </w:r>
      <w:r w:rsidRPr="00437206">
        <w:rPr>
          <w:color w:val="000000" w:themeColor="text1"/>
          <w:sz w:val="28"/>
          <w:szCs w:val="26"/>
        </w:rPr>
        <w:t xml:space="preserve"> глав, </w:t>
      </w:r>
      <w:r w:rsidR="00823DC2" w:rsidRPr="00437206">
        <w:rPr>
          <w:color w:val="000000" w:themeColor="text1"/>
          <w:sz w:val="28"/>
          <w:szCs w:val="26"/>
        </w:rPr>
        <w:t xml:space="preserve">заключения, </w:t>
      </w:r>
      <w:r w:rsidR="00F83CAA" w:rsidRPr="00437206">
        <w:rPr>
          <w:color w:val="000000" w:themeColor="text1"/>
          <w:sz w:val="28"/>
          <w:szCs w:val="26"/>
        </w:rPr>
        <w:t xml:space="preserve">рекомендаций производству, </w:t>
      </w:r>
      <w:r w:rsidRPr="00437206">
        <w:rPr>
          <w:color w:val="000000" w:themeColor="text1"/>
          <w:sz w:val="28"/>
          <w:szCs w:val="26"/>
        </w:rPr>
        <w:t xml:space="preserve">выводов, </w:t>
      </w:r>
      <w:r w:rsidR="00A21BFF" w:rsidRPr="00437206">
        <w:rPr>
          <w:color w:val="000000" w:themeColor="text1"/>
          <w:sz w:val="28"/>
          <w:szCs w:val="26"/>
        </w:rPr>
        <w:t>списка литературы,</w:t>
      </w:r>
      <w:r w:rsidRPr="00437206">
        <w:rPr>
          <w:color w:val="000000" w:themeColor="text1"/>
          <w:sz w:val="28"/>
          <w:szCs w:val="26"/>
        </w:rPr>
        <w:t xml:space="preserve"> </w:t>
      </w:r>
      <w:r w:rsidR="0085467F" w:rsidRPr="00437206">
        <w:rPr>
          <w:color w:val="000000" w:themeColor="text1"/>
          <w:sz w:val="28"/>
          <w:szCs w:val="26"/>
        </w:rPr>
        <w:t xml:space="preserve">100 </w:t>
      </w:r>
      <w:r w:rsidRPr="00437206">
        <w:rPr>
          <w:color w:val="000000" w:themeColor="text1"/>
          <w:sz w:val="28"/>
          <w:szCs w:val="26"/>
        </w:rPr>
        <w:t>приложений</w:t>
      </w:r>
      <w:r w:rsidR="00A21BFF" w:rsidRPr="00437206">
        <w:rPr>
          <w:color w:val="000000" w:themeColor="text1"/>
          <w:sz w:val="28"/>
          <w:szCs w:val="26"/>
        </w:rPr>
        <w:t>,</w:t>
      </w:r>
      <w:r w:rsidRPr="00437206">
        <w:rPr>
          <w:color w:val="000000" w:themeColor="text1"/>
          <w:sz w:val="28"/>
          <w:szCs w:val="26"/>
        </w:rPr>
        <w:t xml:space="preserve"> </w:t>
      </w:r>
      <w:r w:rsidR="00A21BFF" w:rsidRPr="00437206">
        <w:rPr>
          <w:color w:val="000000" w:themeColor="text1"/>
          <w:sz w:val="28"/>
          <w:szCs w:val="26"/>
        </w:rPr>
        <w:t>и</w:t>
      </w:r>
      <w:r w:rsidRPr="00437206">
        <w:rPr>
          <w:color w:val="000000" w:themeColor="text1"/>
          <w:sz w:val="28"/>
          <w:szCs w:val="26"/>
        </w:rPr>
        <w:t xml:space="preserve">зложена на </w:t>
      </w:r>
      <w:r w:rsidR="00B80DB6" w:rsidRPr="00437206">
        <w:rPr>
          <w:color w:val="000000" w:themeColor="text1"/>
          <w:sz w:val="28"/>
          <w:szCs w:val="26"/>
        </w:rPr>
        <w:t>3</w:t>
      </w:r>
      <w:r w:rsidR="00823DC2" w:rsidRPr="00437206">
        <w:rPr>
          <w:color w:val="000000" w:themeColor="text1"/>
          <w:sz w:val="28"/>
          <w:szCs w:val="26"/>
        </w:rPr>
        <w:t>50</w:t>
      </w:r>
      <w:r w:rsidRPr="00437206">
        <w:rPr>
          <w:color w:val="000000" w:themeColor="text1"/>
          <w:sz w:val="28"/>
          <w:szCs w:val="26"/>
        </w:rPr>
        <w:t xml:space="preserve"> страницах машинописного текста</w:t>
      </w:r>
      <w:r w:rsidR="00B80DB6" w:rsidRPr="00437206">
        <w:rPr>
          <w:color w:val="000000" w:themeColor="text1"/>
          <w:sz w:val="28"/>
          <w:szCs w:val="26"/>
        </w:rPr>
        <w:t>.</w:t>
      </w:r>
      <w:r w:rsidRPr="00437206">
        <w:rPr>
          <w:color w:val="000000" w:themeColor="text1"/>
          <w:sz w:val="28"/>
          <w:szCs w:val="26"/>
        </w:rPr>
        <w:t xml:space="preserve"> </w:t>
      </w:r>
      <w:r w:rsidR="00B80DB6" w:rsidRPr="00437206">
        <w:rPr>
          <w:color w:val="000000" w:themeColor="text1"/>
          <w:sz w:val="28"/>
          <w:szCs w:val="26"/>
        </w:rPr>
        <w:t>С</w:t>
      </w:r>
      <w:r w:rsidRPr="00437206">
        <w:rPr>
          <w:color w:val="000000" w:themeColor="text1"/>
          <w:sz w:val="28"/>
          <w:szCs w:val="26"/>
        </w:rPr>
        <w:t xml:space="preserve">одержит </w:t>
      </w:r>
      <w:r w:rsidR="002B51C2" w:rsidRPr="00437206">
        <w:rPr>
          <w:color w:val="000000" w:themeColor="text1"/>
          <w:sz w:val="28"/>
          <w:szCs w:val="26"/>
        </w:rPr>
        <w:t xml:space="preserve">118 </w:t>
      </w:r>
      <w:r w:rsidRPr="00437206">
        <w:rPr>
          <w:color w:val="000000" w:themeColor="text1"/>
          <w:sz w:val="28"/>
          <w:szCs w:val="26"/>
        </w:rPr>
        <w:t>таблиц, 1</w:t>
      </w:r>
      <w:r w:rsidR="00F3784B" w:rsidRPr="00437206">
        <w:rPr>
          <w:color w:val="000000" w:themeColor="text1"/>
          <w:sz w:val="28"/>
          <w:szCs w:val="26"/>
        </w:rPr>
        <w:t>6</w:t>
      </w:r>
      <w:r w:rsidRPr="00437206">
        <w:rPr>
          <w:color w:val="000000" w:themeColor="text1"/>
          <w:sz w:val="28"/>
          <w:szCs w:val="26"/>
        </w:rPr>
        <w:t xml:space="preserve"> рисунк</w:t>
      </w:r>
      <w:r w:rsidR="00E55202" w:rsidRPr="00437206">
        <w:rPr>
          <w:color w:val="000000" w:themeColor="text1"/>
          <w:sz w:val="28"/>
          <w:szCs w:val="26"/>
        </w:rPr>
        <w:t>ов</w:t>
      </w:r>
      <w:r w:rsidRPr="00437206">
        <w:rPr>
          <w:color w:val="000000" w:themeColor="text1"/>
          <w:sz w:val="28"/>
          <w:szCs w:val="26"/>
        </w:rPr>
        <w:t xml:space="preserve">. Список литературы включает </w:t>
      </w:r>
      <w:r w:rsidR="00F83CAA" w:rsidRPr="00437206">
        <w:rPr>
          <w:color w:val="000000" w:themeColor="text1"/>
          <w:sz w:val="28"/>
          <w:szCs w:val="26"/>
        </w:rPr>
        <w:t>4</w:t>
      </w:r>
      <w:r w:rsidR="004579E9" w:rsidRPr="00437206">
        <w:rPr>
          <w:color w:val="000000" w:themeColor="text1"/>
          <w:sz w:val="28"/>
          <w:szCs w:val="26"/>
        </w:rPr>
        <w:t>10</w:t>
      </w:r>
      <w:r w:rsidRPr="00437206">
        <w:rPr>
          <w:color w:val="000000" w:themeColor="text1"/>
          <w:sz w:val="28"/>
          <w:szCs w:val="26"/>
        </w:rPr>
        <w:t xml:space="preserve"> наименовани</w:t>
      </w:r>
      <w:r w:rsidR="00CD165B" w:rsidRPr="00437206">
        <w:rPr>
          <w:color w:val="000000" w:themeColor="text1"/>
          <w:sz w:val="28"/>
          <w:szCs w:val="26"/>
        </w:rPr>
        <w:t>й</w:t>
      </w:r>
      <w:r w:rsidRPr="00437206">
        <w:rPr>
          <w:color w:val="000000" w:themeColor="text1"/>
          <w:sz w:val="28"/>
          <w:szCs w:val="26"/>
        </w:rPr>
        <w:t xml:space="preserve">, из них </w:t>
      </w:r>
      <w:r w:rsidR="00BB08A3" w:rsidRPr="00437206">
        <w:rPr>
          <w:color w:val="000000" w:themeColor="text1"/>
          <w:sz w:val="28"/>
          <w:szCs w:val="26"/>
        </w:rPr>
        <w:t>4</w:t>
      </w:r>
      <w:r w:rsidR="001B4474" w:rsidRPr="00437206">
        <w:rPr>
          <w:color w:val="000000" w:themeColor="text1"/>
          <w:sz w:val="28"/>
          <w:szCs w:val="26"/>
        </w:rPr>
        <w:t>2</w:t>
      </w:r>
      <w:r w:rsidRPr="00437206">
        <w:rPr>
          <w:color w:val="000000" w:themeColor="text1"/>
          <w:sz w:val="28"/>
          <w:szCs w:val="26"/>
        </w:rPr>
        <w:t xml:space="preserve"> иностранных.</w:t>
      </w:r>
      <w:r w:rsidR="0085467F" w:rsidRPr="00437206">
        <w:rPr>
          <w:color w:val="000000" w:themeColor="text1"/>
          <w:sz w:val="28"/>
          <w:szCs w:val="26"/>
        </w:rPr>
        <w:t xml:space="preserve"> Приложения включают </w:t>
      </w:r>
      <w:r w:rsidR="00757470" w:rsidRPr="00437206">
        <w:rPr>
          <w:color w:val="000000" w:themeColor="text1"/>
          <w:sz w:val="28"/>
          <w:szCs w:val="26"/>
        </w:rPr>
        <w:t xml:space="preserve">54 таблицы, 6 рисунков, </w:t>
      </w:r>
      <w:r w:rsidR="00D828BD" w:rsidRPr="00437206">
        <w:rPr>
          <w:color w:val="000000" w:themeColor="text1"/>
          <w:sz w:val="28"/>
          <w:szCs w:val="26"/>
        </w:rPr>
        <w:t>23 акта проведения производственных испытаний.</w:t>
      </w:r>
    </w:p>
    <w:p w:rsidR="00437206" w:rsidRPr="00437206" w:rsidRDefault="00D56EE1" w:rsidP="00437206">
      <w:pPr>
        <w:widowControl/>
        <w:shd w:val="clear" w:color="000000" w:fill="auto"/>
        <w:tabs>
          <w:tab w:val="left" w:pos="189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 xml:space="preserve">Благодарности. </w:t>
      </w:r>
      <w:r w:rsidR="0057711C" w:rsidRPr="00437206">
        <w:rPr>
          <w:color w:val="000000" w:themeColor="text1"/>
          <w:sz w:val="28"/>
          <w:szCs w:val="26"/>
        </w:rPr>
        <w:t>Автор выражает глубокую признательность</w:t>
      </w:r>
      <w:r w:rsidR="0057711C" w:rsidRPr="00437206">
        <w:rPr>
          <w:b/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>своему научному консультанту профессору ЮФУ, д</w:t>
      </w:r>
      <w:r w:rsidR="0057711C" w:rsidRPr="00437206">
        <w:rPr>
          <w:color w:val="000000" w:themeColor="text1"/>
          <w:sz w:val="28"/>
          <w:szCs w:val="26"/>
        </w:rPr>
        <w:t>.</w:t>
      </w:r>
      <w:r w:rsidRPr="00437206">
        <w:rPr>
          <w:color w:val="000000" w:themeColor="text1"/>
          <w:sz w:val="28"/>
          <w:szCs w:val="26"/>
        </w:rPr>
        <w:t>б</w:t>
      </w:r>
      <w:r w:rsidR="0057711C" w:rsidRPr="00437206">
        <w:rPr>
          <w:color w:val="000000" w:themeColor="text1"/>
          <w:sz w:val="28"/>
          <w:szCs w:val="26"/>
        </w:rPr>
        <w:t>.</w:t>
      </w:r>
      <w:r w:rsidRPr="00437206">
        <w:rPr>
          <w:color w:val="000000" w:themeColor="text1"/>
          <w:sz w:val="28"/>
          <w:szCs w:val="26"/>
        </w:rPr>
        <w:t>н</w:t>
      </w:r>
      <w:r w:rsidR="0057711C" w:rsidRPr="00437206">
        <w:rPr>
          <w:color w:val="000000" w:themeColor="text1"/>
          <w:sz w:val="28"/>
          <w:szCs w:val="26"/>
        </w:rPr>
        <w:t>.</w:t>
      </w:r>
      <w:r w:rsidRPr="00437206">
        <w:rPr>
          <w:color w:val="000000" w:themeColor="text1"/>
          <w:sz w:val="28"/>
          <w:szCs w:val="26"/>
        </w:rPr>
        <w:t xml:space="preserve"> А</w:t>
      </w:r>
      <w:r w:rsidR="0057711C" w:rsidRPr="00437206">
        <w:rPr>
          <w:color w:val="000000" w:themeColor="text1"/>
          <w:sz w:val="28"/>
          <w:szCs w:val="26"/>
        </w:rPr>
        <w:t>.</w:t>
      </w:r>
      <w:r w:rsidRPr="00437206">
        <w:rPr>
          <w:color w:val="000000" w:themeColor="text1"/>
          <w:sz w:val="28"/>
          <w:szCs w:val="26"/>
        </w:rPr>
        <w:t>А</w:t>
      </w:r>
      <w:r w:rsidR="0057711C" w:rsidRPr="00437206">
        <w:rPr>
          <w:color w:val="000000" w:themeColor="text1"/>
          <w:sz w:val="28"/>
          <w:szCs w:val="26"/>
        </w:rPr>
        <w:t xml:space="preserve">. </w:t>
      </w:r>
      <w:r w:rsidRPr="00437206">
        <w:rPr>
          <w:color w:val="000000" w:themeColor="text1"/>
          <w:sz w:val="28"/>
          <w:szCs w:val="26"/>
        </w:rPr>
        <w:t>Казадаеву</w:t>
      </w:r>
      <w:r w:rsidR="0057711C" w:rsidRPr="00437206">
        <w:rPr>
          <w:color w:val="000000" w:themeColor="text1"/>
          <w:sz w:val="28"/>
          <w:szCs w:val="26"/>
        </w:rPr>
        <w:t xml:space="preserve"> за большую помощь на всех стадиях подготовки работы</w:t>
      </w:r>
      <w:r w:rsidR="008149F2" w:rsidRPr="00437206">
        <w:rPr>
          <w:color w:val="000000" w:themeColor="text1"/>
          <w:sz w:val="28"/>
          <w:szCs w:val="26"/>
        </w:rPr>
        <w:t>,</w:t>
      </w:r>
      <w:r w:rsidR="0057711C" w:rsidRPr="00437206">
        <w:rPr>
          <w:color w:val="000000" w:themeColor="text1"/>
          <w:sz w:val="28"/>
          <w:szCs w:val="26"/>
        </w:rPr>
        <w:t xml:space="preserve"> самую искреннюю признательность за </w:t>
      </w:r>
      <w:r w:rsidR="0019664A" w:rsidRPr="00437206">
        <w:rPr>
          <w:color w:val="000000" w:themeColor="text1"/>
          <w:sz w:val="28"/>
          <w:szCs w:val="26"/>
        </w:rPr>
        <w:t>помощь в сборе и обработке материала и определени</w:t>
      </w:r>
      <w:r w:rsidR="0057711C" w:rsidRPr="00437206">
        <w:rPr>
          <w:color w:val="000000" w:themeColor="text1"/>
          <w:sz w:val="28"/>
          <w:szCs w:val="26"/>
        </w:rPr>
        <w:t>и</w:t>
      </w:r>
      <w:r w:rsidR="0019664A" w:rsidRPr="00437206">
        <w:rPr>
          <w:color w:val="000000" w:themeColor="text1"/>
          <w:sz w:val="28"/>
          <w:szCs w:val="26"/>
        </w:rPr>
        <w:t xml:space="preserve"> состава почвенных микроартропод, а также видового состава ногохвосток к</w:t>
      </w:r>
      <w:r w:rsidR="0057711C" w:rsidRPr="00437206">
        <w:rPr>
          <w:color w:val="000000" w:themeColor="text1"/>
          <w:sz w:val="28"/>
          <w:szCs w:val="26"/>
        </w:rPr>
        <w:t>.</w:t>
      </w:r>
      <w:r w:rsidR="0019664A" w:rsidRPr="00437206">
        <w:rPr>
          <w:color w:val="000000" w:themeColor="text1"/>
          <w:sz w:val="28"/>
          <w:szCs w:val="26"/>
        </w:rPr>
        <w:t>б</w:t>
      </w:r>
      <w:r w:rsidR="0057711C" w:rsidRPr="00437206">
        <w:rPr>
          <w:color w:val="000000" w:themeColor="text1"/>
          <w:sz w:val="28"/>
          <w:szCs w:val="26"/>
        </w:rPr>
        <w:t>.</w:t>
      </w:r>
      <w:r w:rsidR="0019664A" w:rsidRPr="00437206">
        <w:rPr>
          <w:color w:val="000000" w:themeColor="text1"/>
          <w:sz w:val="28"/>
          <w:szCs w:val="26"/>
        </w:rPr>
        <w:t>н</w:t>
      </w:r>
      <w:r w:rsidR="0057711C" w:rsidRPr="00437206">
        <w:rPr>
          <w:color w:val="000000" w:themeColor="text1"/>
          <w:sz w:val="28"/>
          <w:szCs w:val="26"/>
        </w:rPr>
        <w:t>.</w:t>
      </w:r>
      <w:r w:rsidR="0019664A" w:rsidRPr="00437206">
        <w:rPr>
          <w:color w:val="000000" w:themeColor="text1"/>
          <w:sz w:val="28"/>
          <w:szCs w:val="26"/>
        </w:rPr>
        <w:t xml:space="preserve"> </w:t>
      </w:r>
      <w:r w:rsidR="0057711C" w:rsidRPr="00437206">
        <w:rPr>
          <w:color w:val="000000" w:themeColor="text1"/>
          <w:sz w:val="28"/>
          <w:szCs w:val="26"/>
        </w:rPr>
        <w:t xml:space="preserve">А.М. </w:t>
      </w:r>
      <w:r w:rsidR="0019664A" w:rsidRPr="00437206">
        <w:rPr>
          <w:color w:val="000000" w:themeColor="text1"/>
          <w:sz w:val="28"/>
          <w:szCs w:val="26"/>
        </w:rPr>
        <w:t>Кремениц</w:t>
      </w:r>
      <w:r w:rsidR="0057711C" w:rsidRPr="00437206">
        <w:rPr>
          <w:color w:val="000000" w:themeColor="text1"/>
          <w:sz w:val="28"/>
          <w:szCs w:val="26"/>
        </w:rPr>
        <w:t>е,</w:t>
      </w:r>
      <w:r w:rsidR="0019664A" w:rsidRPr="00437206">
        <w:rPr>
          <w:color w:val="000000" w:themeColor="text1"/>
          <w:sz w:val="28"/>
          <w:szCs w:val="26"/>
        </w:rPr>
        <w:t xml:space="preserve"> доцент</w:t>
      </w:r>
      <w:r w:rsidR="0057711C" w:rsidRPr="00437206">
        <w:rPr>
          <w:color w:val="000000" w:themeColor="text1"/>
          <w:sz w:val="28"/>
          <w:szCs w:val="26"/>
        </w:rPr>
        <w:t>у</w:t>
      </w:r>
      <w:r w:rsidR="0019664A" w:rsidRPr="00437206">
        <w:rPr>
          <w:color w:val="000000" w:themeColor="text1"/>
          <w:sz w:val="28"/>
          <w:szCs w:val="26"/>
        </w:rPr>
        <w:t xml:space="preserve"> ЮФУ, к</w:t>
      </w:r>
      <w:r w:rsidR="0057711C" w:rsidRPr="00437206">
        <w:rPr>
          <w:color w:val="000000" w:themeColor="text1"/>
          <w:sz w:val="28"/>
          <w:szCs w:val="26"/>
        </w:rPr>
        <w:t>.</w:t>
      </w:r>
      <w:r w:rsidR="00440789" w:rsidRPr="00437206">
        <w:rPr>
          <w:color w:val="000000" w:themeColor="text1"/>
          <w:sz w:val="28"/>
          <w:szCs w:val="26"/>
        </w:rPr>
        <w:t>с</w:t>
      </w:r>
      <w:r w:rsidR="0057711C" w:rsidRPr="00437206">
        <w:rPr>
          <w:color w:val="000000" w:themeColor="text1"/>
          <w:sz w:val="28"/>
          <w:szCs w:val="26"/>
        </w:rPr>
        <w:t>.-х.</w:t>
      </w:r>
      <w:r w:rsidR="0019664A" w:rsidRPr="00437206">
        <w:rPr>
          <w:color w:val="000000" w:themeColor="text1"/>
          <w:sz w:val="28"/>
          <w:szCs w:val="26"/>
        </w:rPr>
        <w:t xml:space="preserve"> </w:t>
      </w:r>
      <w:r w:rsidR="0057711C" w:rsidRPr="00437206">
        <w:rPr>
          <w:color w:val="000000" w:themeColor="text1"/>
          <w:sz w:val="28"/>
          <w:szCs w:val="26"/>
        </w:rPr>
        <w:t>н.</w:t>
      </w:r>
      <w:r w:rsidR="0019664A" w:rsidRPr="00437206">
        <w:rPr>
          <w:color w:val="000000" w:themeColor="text1"/>
          <w:sz w:val="28"/>
          <w:szCs w:val="26"/>
        </w:rPr>
        <w:t xml:space="preserve"> </w:t>
      </w:r>
      <w:r w:rsidR="0057711C" w:rsidRPr="00437206">
        <w:rPr>
          <w:color w:val="000000" w:themeColor="text1"/>
          <w:sz w:val="28"/>
          <w:szCs w:val="26"/>
        </w:rPr>
        <w:t xml:space="preserve">Л.Ю. </w:t>
      </w:r>
      <w:r w:rsidR="0019664A" w:rsidRPr="00437206">
        <w:rPr>
          <w:color w:val="000000" w:themeColor="text1"/>
          <w:sz w:val="28"/>
          <w:szCs w:val="26"/>
        </w:rPr>
        <w:t>Гончаров</w:t>
      </w:r>
      <w:r w:rsidR="0057711C" w:rsidRPr="00437206">
        <w:rPr>
          <w:color w:val="000000" w:themeColor="text1"/>
          <w:sz w:val="28"/>
          <w:szCs w:val="26"/>
        </w:rPr>
        <w:t>ой,</w:t>
      </w:r>
      <w:r w:rsidR="0019664A" w:rsidRPr="00437206">
        <w:rPr>
          <w:color w:val="000000" w:themeColor="text1"/>
          <w:sz w:val="28"/>
          <w:szCs w:val="26"/>
        </w:rPr>
        <w:t xml:space="preserve"> </w:t>
      </w:r>
      <w:r w:rsidR="0057711C" w:rsidRPr="00437206">
        <w:rPr>
          <w:color w:val="000000" w:themeColor="text1"/>
          <w:sz w:val="28"/>
          <w:szCs w:val="26"/>
        </w:rPr>
        <w:t xml:space="preserve">ст. </w:t>
      </w:r>
      <w:r w:rsidR="0019664A" w:rsidRPr="00437206">
        <w:rPr>
          <w:color w:val="000000" w:themeColor="text1"/>
          <w:sz w:val="28"/>
          <w:szCs w:val="26"/>
        </w:rPr>
        <w:t>научн</w:t>
      </w:r>
      <w:r w:rsidR="0057711C" w:rsidRPr="00437206">
        <w:rPr>
          <w:color w:val="000000" w:themeColor="text1"/>
          <w:sz w:val="28"/>
          <w:szCs w:val="26"/>
        </w:rPr>
        <w:t>ому</w:t>
      </w:r>
      <w:r w:rsidR="0019664A" w:rsidRPr="00437206">
        <w:rPr>
          <w:color w:val="000000" w:themeColor="text1"/>
          <w:sz w:val="28"/>
          <w:szCs w:val="26"/>
        </w:rPr>
        <w:t xml:space="preserve"> сотрудник</w:t>
      </w:r>
      <w:r w:rsidR="0057711C" w:rsidRPr="00437206">
        <w:rPr>
          <w:color w:val="000000" w:themeColor="text1"/>
          <w:sz w:val="28"/>
          <w:szCs w:val="26"/>
        </w:rPr>
        <w:t>у</w:t>
      </w:r>
      <w:r w:rsidR="0019664A" w:rsidRPr="00437206">
        <w:rPr>
          <w:color w:val="000000" w:themeColor="text1"/>
          <w:sz w:val="28"/>
          <w:szCs w:val="26"/>
        </w:rPr>
        <w:t xml:space="preserve"> ЮНЦ РАН, к</w:t>
      </w:r>
      <w:r w:rsidR="0057711C" w:rsidRPr="00437206">
        <w:rPr>
          <w:color w:val="000000" w:themeColor="text1"/>
          <w:sz w:val="28"/>
          <w:szCs w:val="26"/>
        </w:rPr>
        <w:t>.</w:t>
      </w:r>
      <w:r w:rsidR="0019664A" w:rsidRPr="00437206">
        <w:rPr>
          <w:color w:val="000000" w:themeColor="text1"/>
          <w:sz w:val="28"/>
          <w:szCs w:val="26"/>
        </w:rPr>
        <w:t>б</w:t>
      </w:r>
      <w:r w:rsidR="0057711C" w:rsidRPr="00437206">
        <w:rPr>
          <w:color w:val="000000" w:themeColor="text1"/>
          <w:sz w:val="28"/>
          <w:szCs w:val="26"/>
        </w:rPr>
        <w:t>.</w:t>
      </w:r>
      <w:r w:rsidR="0019664A" w:rsidRPr="00437206">
        <w:rPr>
          <w:color w:val="000000" w:themeColor="text1"/>
          <w:sz w:val="28"/>
          <w:szCs w:val="26"/>
        </w:rPr>
        <w:t>н</w:t>
      </w:r>
      <w:r w:rsidR="0057711C" w:rsidRPr="00437206">
        <w:rPr>
          <w:color w:val="000000" w:themeColor="text1"/>
          <w:sz w:val="28"/>
          <w:szCs w:val="26"/>
        </w:rPr>
        <w:t>.</w:t>
      </w:r>
      <w:r w:rsidR="0019664A" w:rsidRPr="00437206">
        <w:rPr>
          <w:color w:val="000000" w:themeColor="text1"/>
          <w:sz w:val="28"/>
          <w:szCs w:val="26"/>
        </w:rPr>
        <w:t xml:space="preserve"> </w:t>
      </w:r>
      <w:r w:rsidR="0057711C" w:rsidRPr="00437206">
        <w:rPr>
          <w:color w:val="000000" w:themeColor="text1"/>
          <w:sz w:val="28"/>
          <w:szCs w:val="26"/>
        </w:rPr>
        <w:t xml:space="preserve">Н.И. </w:t>
      </w:r>
      <w:r w:rsidR="0019664A" w:rsidRPr="00437206">
        <w:rPr>
          <w:color w:val="000000" w:themeColor="text1"/>
          <w:sz w:val="28"/>
          <w:szCs w:val="26"/>
        </w:rPr>
        <w:t>Булышев</w:t>
      </w:r>
      <w:r w:rsidR="0057711C" w:rsidRPr="00437206">
        <w:rPr>
          <w:color w:val="000000" w:themeColor="text1"/>
          <w:sz w:val="28"/>
          <w:szCs w:val="26"/>
        </w:rPr>
        <w:t>ой,</w:t>
      </w:r>
      <w:r w:rsidR="0019664A" w:rsidRPr="00437206">
        <w:rPr>
          <w:color w:val="000000" w:themeColor="text1"/>
          <w:sz w:val="28"/>
          <w:szCs w:val="26"/>
        </w:rPr>
        <w:t xml:space="preserve"> к</w:t>
      </w:r>
      <w:r w:rsidR="0057711C" w:rsidRPr="00437206">
        <w:rPr>
          <w:color w:val="000000" w:themeColor="text1"/>
          <w:sz w:val="28"/>
          <w:szCs w:val="26"/>
        </w:rPr>
        <w:t>.</w:t>
      </w:r>
      <w:r w:rsidR="0019664A" w:rsidRPr="00437206">
        <w:rPr>
          <w:color w:val="000000" w:themeColor="text1"/>
          <w:sz w:val="28"/>
          <w:szCs w:val="26"/>
        </w:rPr>
        <w:t>б</w:t>
      </w:r>
      <w:r w:rsidR="0057711C" w:rsidRPr="00437206">
        <w:rPr>
          <w:color w:val="000000" w:themeColor="text1"/>
          <w:sz w:val="28"/>
          <w:szCs w:val="26"/>
        </w:rPr>
        <w:t>.</w:t>
      </w:r>
      <w:r w:rsidR="0019664A" w:rsidRPr="00437206">
        <w:rPr>
          <w:color w:val="000000" w:themeColor="text1"/>
          <w:sz w:val="28"/>
          <w:szCs w:val="26"/>
        </w:rPr>
        <w:t>н</w:t>
      </w:r>
      <w:r w:rsidR="0057711C" w:rsidRPr="00437206">
        <w:rPr>
          <w:color w:val="000000" w:themeColor="text1"/>
          <w:sz w:val="28"/>
          <w:szCs w:val="26"/>
        </w:rPr>
        <w:t xml:space="preserve">. Л.С. </w:t>
      </w:r>
      <w:r w:rsidR="0019664A" w:rsidRPr="00437206">
        <w:rPr>
          <w:color w:val="000000" w:themeColor="text1"/>
          <w:sz w:val="28"/>
          <w:szCs w:val="26"/>
        </w:rPr>
        <w:t>Везденеев</w:t>
      </w:r>
      <w:r w:rsidR="0057711C" w:rsidRPr="00437206">
        <w:rPr>
          <w:color w:val="000000" w:themeColor="text1"/>
          <w:sz w:val="28"/>
          <w:szCs w:val="26"/>
        </w:rPr>
        <w:t>ой,</w:t>
      </w:r>
      <w:r w:rsidR="0019664A" w:rsidRPr="00437206">
        <w:rPr>
          <w:color w:val="000000" w:themeColor="text1"/>
          <w:sz w:val="28"/>
          <w:szCs w:val="26"/>
        </w:rPr>
        <w:t xml:space="preserve"> ст</w:t>
      </w:r>
      <w:r w:rsidR="00440789" w:rsidRPr="00437206">
        <w:rPr>
          <w:color w:val="000000" w:themeColor="text1"/>
          <w:sz w:val="28"/>
          <w:szCs w:val="26"/>
        </w:rPr>
        <w:t>.</w:t>
      </w:r>
      <w:r w:rsidR="0019664A" w:rsidRPr="00437206">
        <w:rPr>
          <w:color w:val="000000" w:themeColor="text1"/>
          <w:sz w:val="28"/>
          <w:szCs w:val="26"/>
        </w:rPr>
        <w:t xml:space="preserve"> научн</w:t>
      </w:r>
      <w:r w:rsidR="00440789" w:rsidRPr="00437206">
        <w:rPr>
          <w:color w:val="000000" w:themeColor="text1"/>
          <w:sz w:val="28"/>
          <w:szCs w:val="26"/>
        </w:rPr>
        <w:t>ому</w:t>
      </w:r>
      <w:r w:rsidR="0019664A" w:rsidRPr="00437206">
        <w:rPr>
          <w:color w:val="000000" w:themeColor="text1"/>
          <w:sz w:val="28"/>
          <w:szCs w:val="26"/>
        </w:rPr>
        <w:t xml:space="preserve"> сотрудник</w:t>
      </w:r>
      <w:r w:rsidR="00440789" w:rsidRPr="00437206">
        <w:rPr>
          <w:color w:val="000000" w:themeColor="text1"/>
          <w:sz w:val="28"/>
          <w:szCs w:val="26"/>
        </w:rPr>
        <w:t>у</w:t>
      </w:r>
      <w:r w:rsidR="0019664A" w:rsidRPr="00437206">
        <w:rPr>
          <w:color w:val="000000" w:themeColor="text1"/>
          <w:sz w:val="28"/>
          <w:szCs w:val="26"/>
        </w:rPr>
        <w:t xml:space="preserve"> Ботанического сада ЮФУ, к</w:t>
      </w:r>
      <w:r w:rsidR="00440789" w:rsidRPr="00437206">
        <w:rPr>
          <w:color w:val="000000" w:themeColor="text1"/>
          <w:sz w:val="28"/>
          <w:szCs w:val="26"/>
        </w:rPr>
        <w:t>.</w:t>
      </w:r>
      <w:r w:rsidR="0019664A" w:rsidRPr="00437206">
        <w:rPr>
          <w:color w:val="000000" w:themeColor="text1"/>
          <w:sz w:val="28"/>
          <w:szCs w:val="26"/>
        </w:rPr>
        <w:t>б</w:t>
      </w:r>
      <w:r w:rsidR="00440789" w:rsidRPr="00437206">
        <w:rPr>
          <w:color w:val="000000" w:themeColor="text1"/>
          <w:sz w:val="28"/>
          <w:szCs w:val="26"/>
        </w:rPr>
        <w:t>.</w:t>
      </w:r>
      <w:r w:rsidR="0019664A" w:rsidRPr="00437206">
        <w:rPr>
          <w:color w:val="000000" w:themeColor="text1"/>
          <w:sz w:val="28"/>
          <w:szCs w:val="26"/>
        </w:rPr>
        <w:t>н</w:t>
      </w:r>
      <w:r w:rsidR="00440789" w:rsidRPr="00437206">
        <w:rPr>
          <w:color w:val="000000" w:themeColor="text1"/>
          <w:sz w:val="28"/>
          <w:szCs w:val="26"/>
        </w:rPr>
        <w:t>.</w:t>
      </w:r>
      <w:r w:rsidR="0019664A" w:rsidRPr="00437206">
        <w:rPr>
          <w:color w:val="000000" w:themeColor="text1"/>
          <w:sz w:val="28"/>
          <w:szCs w:val="26"/>
        </w:rPr>
        <w:t xml:space="preserve"> </w:t>
      </w:r>
      <w:r w:rsidR="00440789" w:rsidRPr="00437206">
        <w:rPr>
          <w:color w:val="000000" w:themeColor="text1"/>
          <w:sz w:val="28"/>
          <w:szCs w:val="26"/>
        </w:rPr>
        <w:t xml:space="preserve">Т.А. </w:t>
      </w:r>
      <w:r w:rsidR="0019664A" w:rsidRPr="00437206">
        <w:rPr>
          <w:color w:val="000000" w:themeColor="text1"/>
          <w:sz w:val="28"/>
          <w:szCs w:val="26"/>
        </w:rPr>
        <w:t>Петушков</w:t>
      </w:r>
      <w:r w:rsidR="00440789" w:rsidRPr="00437206">
        <w:rPr>
          <w:color w:val="000000" w:themeColor="text1"/>
          <w:sz w:val="28"/>
          <w:szCs w:val="26"/>
        </w:rPr>
        <w:t>ой</w:t>
      </w:r>
      <w:r w:rsidR="00DA59CF" w:rsidRPr="00437206">
        <w:rPr>
          <w:color w:val="000000" w:themeColor="text1"/>
          <w:sz w:val="28"/>
          <w:szCs w:val="26"/>
        </w:rPr>
        <w:t>.</w:t>
      </w:r>
    </w:p>
    <w:p w:rsidR="00437206" w:rsidRPr="00437206" w:rsidRDefault="00437206" w:rsidP="00437206">
      <w:pPr>
        <w:widowControl/>
        <w:shd w:val="clear" w:color="000000" w:fill="auto"/>
        <w:tabs>
          <w:tab w:val="left" w:pos="144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</w:p>
    <w:p w:rsidR="005A5D1D" w:rsidRPr="00437206" w:rsidRDefault="00437206" w:rsidP="00437206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32"/>
        </w:rPr>
        <w:br w:type="page"/>
      </w:r>
      <w:r w:rsidR="00045B53" w:rsidRPr="00437206">
        <w:rPr>
          <w:b/>
          <w:color w:val="000000" w:themeColor="text1"/>
          <w:sz w:val="28"/>
          <w:szCs w:val="28"/>
        </w:rPr>
        <w:t xml:space="preserve">1 </w:t>
      </w:r>
      <w:r w:rsidR="005A5D1D" w:rsidRPr="00437206">
        <w:rPr>
          <w:b/>
          <w:color w:val="000000" w:themeColor="text1"/>
          <w:sz w:val="28"/>
          <w:szCs w:val="28"/>
        </w:rPr>
        <w:t>Х</w:t>
      </w:r>
      <w:r w:rsidR="00C64BAC" w:rsidRPr="00437206">
        <w:rPr>
          <w:b/>
          <w:color w:val="000000" w:themeColor="text1"/>
          <w:sz w:val="28"/>
          <w:szCs w:val="28"/>
        </w:rPr>
        <w:t xml:space="preserve">арактеристика природных условий района исследований, </w:t>
      </w:r>
      <w:r w:rsidR="003000D2" w:rsidRPr="00437206">
        <w:rPr>
          <w:b/>
          <w:color w:val="000000" w:themeColor="text1"/>
          <w:sz w:val="28"/>
          <w:szCs w:val="28"/>
        </w:rPr>
        <w:t>опытные агроценозы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437206" w:rsidRPr="00437206" w:rsidRDefault="00A322D3" w:rsidP="00437206">
      <w:pPr>
        <w:widowControl/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1.1 Агроклиматическая характеристика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</w:p>
    <w:p w:rsidR="00437206" w:rsidRPr="00437206" w:rsidRDefault="00343C53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Исследования проводились на территории Каменского, Мясниковского, Азовского, Аксайского, Веселовского, Неклиновского, Константиновского, Багаевского, Октябрьского, Целинского районов Ростовской области в богарных условиях с апреля по сентябрь 1998—2008 гг.</w:t>
      </w:r>
      <w:r w:rsidR="00007923" w:rsidRPr="00437206">
        <w:rPr>
          <w:color w:val="000000" w:themeColor="text1"/>
          <w:sz w:val="28"/>
          <w:szCs w:val="26"/>
        </w:rPr>
        <w:t>, также на территории Ботанического сада ЮФУ.</w:t>
      </w:r>
      <w:r w:rsidRPr="00437206">
        <w:rPr>
          <w:color w:val="000000" w:themeColor="text1"/>
          <w:sz w:val="28"/>
          <w:szCs w:val="26"/>
        </w:rPr>
        <w:t xml:space="preserve"> </w:t>
      </w:r>
      <w:r w:rsidR="00F06244" w:rsidRPr="00437206">
        <w:rPr>
          <w:color w:val="000000" w:themeColor="text1"/>
          <w:sz w:val="28"/>
          <w:szCs w:val="26"/>
        </w:rPr>
        <w:t>В</w:t>
      </w:r>
      <w:r w:rsidR="005A5D1D" w:rsidRPr="00437206">
        <w:rPr>
          <w:color w:val="000000" w:themeColor="text1"/>
          <w:sz w:val="28"/>
          <w:szCs w:val="26"/>
        </w:rPr>
        <w:t xml:space="preserve"> разделе </w:t>
      </w:r>
      <w:r w:rsidR="00A322D3" w:rsidRPr="00437206">
        <w:rPr>
          <w:color w:val="000000" w:themeColor="text1"/>
          <w:sz w:val="28"/>
          <w:szCs w:val="26"/>
        </w:rPr>
        <w:t>1</w:t>
      </w:r>
      <w:r w:rsidR="005A5D1D" w:rsidRPr="00437206">
        <w:rPr>
          <w:color w:val="000000" w:themeColor="text1"/>
          <w:sz w:val="28"/>
          <w:szCs w:val="26"/>
        </w:rPr>
        <w:t>.1. дана общая характеристика черт климата за годы исследований (1998-200</w:t>
      </w:r>
      <w:r w:rsidR="00A322D3" w:rsidRPr="00437206">
        <w:rPr>
          <w:color w:val="000000" w:themeColor="text1"/>
          <w:sz w:val="28"/>
          <w:szCs w:val="26"/>
        </w:rPr>
        <w:t>8</w:t>
      </w:r>
      <w:r w:rsidR="005A5D1D" w:rsidRPr="00437206">
        <w:rPr>
          <w:color w:val="000000" w:themeColor="text1"/>
          <w:sz w:val="28"/>
          <w:szCs w:val="26"/>
        </w:rPr>
        <w:t>гг)</w:t>
      </w:r>
      <w:r w:rsidR="00BD4524" w:rsidRPr="00437206">
        <w:rPr>
          <w:color w:val="000000" w:themeColor="text1"/>
          <w:sz w:val="28"/>
          <w:szCs w:val="26"/>
        </w:rPr>
        <w:t>.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437206" w:rsidRDefault="00D377AB" w:rsidP="00437206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1.2 Черноземы обыкновенные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437206" w:rsidRPr="00437206" w:rsidRDefault="00D377AB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В разделе п</w:t>
      </w:r>
      <w:r w:rsidR="005A5D1D" w:rsidRPr="00437206">
        <w:rPr>
          <w:color w:val="000000" w:themeColor="text1"/>
          <w:sz w:val="28"/>
          <w:szCs w:val="26"/>
        </w:rPr>
        <w:t>редставлен</w:t>
      </w:r>
      <w:r w:rsidR="0026390C" w:rsidRPr="00437206">
        <w:rPr>
          <w:color w:val="000000" w:themeColor="text1"/>
          <w:sz w:val="28"/>
          <w:szCs w:val="26"/>
        </w:rPr>
        <w:t>а</w:t>
      </w:r>
      <w:r w:rsidR="005A5D1D" w:rsidRPr="00437206">
        <w:rPr>
          <w:color w:val="000000" w:themeColor="text1"/>
          <w:sz w:val="28"/>
          <w:szCs w:val="26"/>
        </w:rPr>
        <w:t xml:space="preserve"> </w:t>
      </w:r>
      <w:r w:rsidR="0026390C" w:rsidRPr="00437206">
        <w:rPr>
          <w:color w:val="000000" w:themeColor="text1"/>
          <w:sz w:val="28"/>
          <w:szCs w:val="26"/>
        </w:rPr>
        <w:t xml:space="preserve">характеристика </w:t>
      </w:r>
      <w:r w:rsidR="005A5D1D" w:rsidRPr="00437206">
        <w:rPr>
          <w:color w:val="000000" w:themeColor="text1"/>
          <w:sz w:val="28"/>
          <w:szCs w:val="26"/>
        </w:rPr>
        <w:t>чернозема обыкновенного карбонатного</w:t>
      </w:r>
      <w:r w:rsidR="00F06244" w:rsidRPr="00437206">
        <w:rPr>
          <w:color w:val="000000" w:themeColor="text1"/>
          <w:sz w:val="28"/>
          <w:szCs w:val="26"/>
        </w:rPr>
        <w:t>, а так же значение биологическ</w:t>
      </w:r>
      <w:r w:rsidR="0026390C" w:rsidRPr="00437206">
        <w:rPr>
          <w:color w:val="000000" w:themeColor="text1"/>
          <w:sz w:val="28"/>
          <w:szCs w:val="26"/>
        </w:rPr>
        <w:t>их</w:t>
      </w:r>
      <w:r w:rsidR="00F06244" w:rsidRPr="00437206">
        <w:rPr>
          <w:color w:val="000000" w:themeColor="text1"/>
          <w:sz w:val="28"/>
          <w:szCs w:val="26"/>
        </w:rPr>
        <w:t xml:space="preserve"> фактор</w:t>
      </w:r>
      <w:r w:rsidR="0026390C" w:rsidRPr="00437206">
        <w:rPr>
          <w:color w:val="000000" w:themeColor="text1"/>
          <w:sz w:val="28"/>
          <w:szCs w:val="26"/>
        </w:rPr>
        <w:t>ов</w:t>
      </w:r>
      <w:r w:rsidR="00F06244" w:rsidRPr="00437206">
        <w:rPr>
          <w:color w:val="000000" w:themeColor="text1"/>
          <w:sz w:val="28"/>
          <w:szCs w:val="26"/>
        </w:rPr>
        <w:t xml:space="preserve"> в формировании гумуса и гумусное состояние черноземов обыкновенных и возможные пути его восстановления.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B53EB1" w:rsidRPr="00437206" w:rsidRDefault="00437206" w:rsidP="00437206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B53EB1" w:rsidRPr="00437206">
        <w:rPr>
          <w:b/>
          <w:color w:val="000000" w:themeColor="text1"/>
          <w:sz w:val="28"/>
          <w:szCs w:val="28"/>
        </w:rPr>
        <w:t>2 Материал и методы исследований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437206" w:rsidRDefault="00B53EB1" w:rsidP="00437206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2</w:t>
      </w:r>
      <w:r w:rsidR="005A5D1D" w:rsidRPr="00437206">
        <w:rPr>
          <w:b/>
          <w:color w:val="000000" w:themeColor="text1"/>
          <w:sz w:val="28"/>
          <w:szCs w:val="26"/>
        </w:rPr>
        <w:t>.</w:t>
      </w:r>
      <w:r w:rsidRPr="00437206">
        <w:rPr>
          <w:b/>
          <w:color w:val="000000" w:themeColor="text1"/>
          <w:sz w:val="28"/>
          <w:szCs w:val="26"/>
        </w:rPr>
        <w:t>1</w:t>
      </w:r>
      <w:r w:rsidR="00B25339" w:rsidRPr="00437206">
        <w:rPr>
          <w:b/>
          <w:color w:val="000000" w:themeColor="text1"/>
          <w:sz w:val="28"/>
          <w:szCs w:val="26"/>
        </w:rPr>
        <w:t xml:space="preserve"> </w:t>
      </w:r>
      <w:r w:rsidR="003000D2" w:rsidRPr="00437206">
        <w:rPr>
          <w:b/>
          <w:color w:val="000000" w:themeColor="text1"/>
          <w:sz w:val="28"/>
          <w:szCs w:val="26"/>
        </w:rPr>
        <w:t>Опытные агроценозы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437206" w:rsidRPr="00437206" w:rsidRDefault="00B14359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Опыты </w:t>
      </w:r>
      <w:r w:rsidR="00DF2A81" w:rsidRPr="00437206">
        <w:rPr>
          <w:color w:val="000000" w:themeColor="text1"/>
          <w:sz w:val="28"/>
          <w:szCs w:val="26"/>
        </w:rPr>
        <w:t xml:space="preserve">были </w:t>
      </w:r>
      <w:r w:rsidRPr="00437206">
        <w:rPr>
          <w:color w:val="000000" w:themeColor="text1"/>
          <w:sz w:val="28"/>
          <w:szCs w:val="26"/>
        </w:rPr>
        <w:t>за</w:t>
      </w:r>
      <w:r w:rsidR="00DF2A81" w:rsidRPr="00437206">
        <w:rPr>
          <w:color w:val="000000" w:themeColor="text1"/>
          <w:sz w:val="28"/>
          <w:szCs w:val="26"/>
        </w:rPr>
        <w:t>ложены</w:t>
      </w:r>
      <w:r w:rsidRPr="00437206">
        <w:rPr>
          <w:color w:val="000000" w:themeColor="text1"/>
          <w:sz w:val="28"/>
          <w:szCs w:val="26"/>
        </w:rPr>
        <w:t xml:space="preserve"> </w:t>
      </w:r>
      <w:r w:rsidR="003000D2" w:rsidRPr="00437206">
        <w:rPr>
          <w:color w:val="000000" w:themeColor="text1"/>
          <w:sz w:val="28"/>
          <w:szCs w:val="26"/>
        </w:rPr>
        <w:t>на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="003000D2" w:rsidRPr="00437206">
        <w:rPr>
          <w:color w:val="000000" w:themeColor="text1"/>
          <w:sz w:val="28"/>
          <w:szCs w:val="26"/>
        </w:rPr>
        <w:t>цветочных культурах (пассифлора съедобная, кассия коримбоза, рэо разноцветный, фикус Бенджамина,</w:t>
      </w:r>
      <w:r w:rsidR="00EA68A8" w:rsidRPr="00437206">
        <w:rPr>
          <w:color w:val="000000" w:themeColor="text1"/>
          <w:sz w:val="28"/>
          <w:szCs w:val="26"/>
        </w:rPr>
        <w:t xml:space="preserve"> </w:t>
      </w:r>
      <w:r w:rsidR="003000D2" w:rsidRPr="00437206">
        <w:rPr>
          <w:color w:val="000000" w:themeColor="text1"/>
          <w:sz w:val="28"/>
          <w:szCs w:val="26"/>
        </w:rPr>
        <w:t>псидиум Кеттли,</w:t>
      </w:r>
      <w:r w:rsidR="00EA68A8" w:rsidRPr="00437206">
        <w:rPr>
          <w:color w:val="000000" w:themeColor="text1"/>
          <w:sz w:val="28"/>
          <w:szCs w:val="26"/>
        </w:rPr>
        <w:t xml:space="preserve"> </w:t>
      </w:r>
      <w:r w:rsidR="003000D2" w:rsidRPr="00437206">
        <w:rPr>
          <w:color w:val="000000" w:themeColor="text1"/>
          <w:sz w:val="28"/>
          <w:szCs w:val="26"/>
        </w:rPr>
        <w:t>сабаль малый,</w:t>
      </w:r>
      <w:r w:rsidR="00EA68A8" w:rsidRPr="00437206">
        <w:rPr>
          <w:color w:val="000000" w:themeColor="text1"/>
          <w:sz w:val="28"/>
          <w:szCs w:val="26"/>
        </w:rPr>
        <w:t xml:space="preserve"> </w:t>
      </w:r>
      <w:r w:rsidR="003000D2" w:rsidRPr="00437206">
        <w:rPr>
          <w:color w:val="000000" w:themeColor="text1"/>
          <w:sz w:val="28"/>
          <w:szCs w:val="26"/>
        </w:rPr>
        <w:t>олеандр,</w:t>
      </w:r>
      <w:r w:rsidR="00EA68A8" w:rsidRPr="00437206">
        <w:rPr>
          <w:color w:val="000000" w:themeColor="text1"/>
          <w:sz w:val="28"/>
          <w:szCs w:val="26"/>
        </w:rPr>
        <w:t xml:space="preserve"> </w:t>
      </w:r>
      <w:r w:rsidR="003000D2" w:rsidRPr="00437206">
        <w:rPr>
          <w:color w:val="000000" w:themeColor="text1"/>
          <w:sz w:val="28"/>
          <w:szCs w:val="26"/>
        </w:rPr>
        <w:t>можжевельник, гиппеаструм, гранатовое дерево, мурайя иноземная, крассула)</w:t>
      </w:r>
      <w:r w:rsidRPr="00437206">
        <w:rPr>
          <w:color w:val="000000" w:themeColor="text1"/>
          <w:sz w:val="28"/>
          <w:szCs w:val="26"/>
        </w:rPr>
        <w:t xml:space="preserve"> </w:t>
      </w:r>
      <w:r w:rsidR="00B25339" w:rsidRPr="00437206">
        <w:rPr>
          <w:color w:val="000000" w:themeColor="text1"/>
          <w:sz w:val="28"/>
          <w:szCs w:val="26"/>
        </w:rPr>
        <w:t xml:space="preserve">в 2001-2007гг. </w:t>
      </w:r>
      <w:r w:rsidRPr="00437206">
        <w:rPr>
          <w:color w:val="000000" w:themeColor="text1"/>
          <w:sz w:val="28"/>
          <w:szCs w:val="26"/>
        </w:rPr>
        <w:t xml:space="preserve">в условиях закрытого грунта и на агроценозе многолетних трав </w:t>
      </w:r>
      <w:r w:rsidR="00B25339" w:rsidRPr="00437206">
        <w:rPr>
          <w:color w:val="000000" w:themeColor="text1"/>
          <w:sz w:val="28"/>
          <w:szCs w:val="26"/>
        </w:rPr>
        <w:t xml:space="preserve">в 2004-2007гг </w:t>
      </w:r>
      <w:r w:rsidRPr="00437206">
        <w:rPr>
          <w:color w:val="000000" w:themeColor="text1"/>
          <w:sz w:val="28"/>
          <w:szCs w:val="26"/>
        </w:rPr>
        <w:t>на территории Ботанического сада ЮФУ</w:t>
      </w:r>
      <w:r w:rsidR="003000D2" w:rsidRPr="00437206">
        <w:rPr>
          <w:color w:val="000000" w:themeColor="text1"/>
          <w:sz w:val="28"/>
          <w:szCs w:val="26"/>
        </w:rPr>
        <w:t>.</w:t>
      </w:r>
    </w:p>
    <w:p w:rsidR="00437206" w:rsidRPr="00437206" w:rsidRDefault="00EA4EAF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На пасленовых культурах (томаты</w:t>
      </w:r>
      <w:r w:rsidR="00B25339" w:rsidRPr="00437206">
        <w:rPr>
          <w:b w:val="0"/>
          <w:color w:val="000000" w:themeColor="text1"/>
          <w:szCs w:val="26"/>
        </w:rPr>
        <w:t xml:space="preserve"> – сорта «Карнеевский розовый, «Грот»»</w:t>
      </w:r>
      <w:r w:rsidRPr="00437206">
        <w:rPr>
          <w:b w:val="0"/>
          <w:color w:val="000000" w:themeColor="text1"/>
          <w:szCs w:val="26"/>
        </w:rPr>
        <w:t xml:space="preserve">, </w:t>
      </w:r>
      <w:r w:rsidR="00B25339" w:rsidRPr="00437206">
        <w:rPr>
          <w:b w:val="0"/>
          <w:color w:val="000000" w:themeColor="text1"/>
          <w:szCs w:val="26"/>
        </w:rPr>
        <w:t xml:space="preserve">«Абрау», </w:t>
      </w:r>
      <w:r w:rsidRPr="00437206">
        <w:rPr>
          <w:b w:val="0"/>
          <w:color w:val="000000" w:themeColor="text1"/>
          <w:szCs w:val="26"/>
        </w:rPr>
        <w:t>перец</w:t>
      </w:r>
      <w:r w:rsidR="00B25339" w:rsidRPr="00437206">
        <w:rPr>
          <w:b w:val="0"/>
          <w:color w:val="000000" w:themeColor="text1"/>
          <w:szCs w:val="26"/>
        </w:rPr>
        <w:t xml:space="preserve"> – сорт «Вини-пух», «Миусский»</w:t>
      </w:r>
      <w:r w:rsidRPr="00437206">
        <w:rPr>
          <w:b w:val="0"/>
          <w:color w:val="000000" w:themeColor="text1"/>
          <w:szCs w:val="26"/>
        </w:rPr>
        <w:t>) опыты закладывали</w:t>
      </w:r>
      <w:r w:rsidR="00437206"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>в окрестностях гг. Ростова-на-Дону (1998, 2001гг.), Донецка Ростовской области (1998г.) и в Ботаническом саду ЮФУ – 2001г.,</w:t>
      </w:r>
      <w:r w:rsidR="00437206"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>окрестностях гг. Ростова-на-Дону 2006г, Азовский р-н 2006г, и в Ботаническом саду ЮФУ 2006г.</w:t>
      </w:r>
    </w:p>
    <w:p w:rsidR="00437206" w:rsidRPr="00437206" w:rsidRDefault="00664933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 xml:space="preserve">Мелкоделяночные опыты на картофеле </w:t>
      </w:r>
      <w:r w:rsidR="00C73A6B" w:rsidRPr="00437206">
        <w:rPr>
          <w:b w:val="0"/>
          <w:color w:val="000000" w:themeColor="text1"/>
          <w:szCs w:val="26"/>
        </w:rPr>
        <w:t xml:space="preserve">(сорта «Бимонда», «Робинта») </w:t>
      </w:r>
      <w:r w:rsidR="007F268E" w:rsidRPr="00437206">
        <w:rPr>
          <w:b w:val="0"/>
          <w:color w:val="000000" w:themeColor="text1"/>
          <w:szCs w:val="26"/>
        </w:rPr>
        <w:t xml:space="preserve">были </w:t>
      </w:r>
      <w:r w:rsidRPr="00437206">
        <w:rPr>
          <w:b w:val="0"/>
          <w:color w:val="000000" w:themeColor="text1"/>
          <w:szCs w:val="26"/>
        </w:rPr>
        <w:t>проведены в течение семи лет (1998 – 2000гг., 2004 - 2007 гг.) с апреля по сентябрь на территории Донского зонального НИИ сельского хозяйства (Аксайский район), в окрестностях г.Ростова-на-Дону (Мясниковский район).</w:t>
      </w:r>
    </w:p>
    <w:p w:rsidR="00C70060" w:rsidRPr="00437206" w:rsidRDefault="00C70060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 xml:space="preserve">Производственные испытания биологического активизатора почвенного плодородия (БУ) и детоксиканта фипронила были проведены в 2001г. на картофеле </w:t>
      </w:r>
      <w:r w:rsidR="00A63333" w:rsidRPr="00437206">
        <w:rPr>
          <w:b w:val="0"/>
          <w:color w:val="000000" w:themeColor="text1"/>
          <w:szCs w:val="26"/>
        </w:rPr>
        <w:t>(сорт «</w:t>
      </w:r>
      <w:r w:rsidR="00A63333" w:rsidRPr="005F4C93">
        <w:rPr>
          <w:b w:val="0"/>
          <w:szCs w:val="26"/>
        </w:rPr>
        <w:t>Бимонда</w:t>
      </w:r>
      <w:r w:rsidR="00A63333" w:rsidRPr="00437206">
        <w:rPr>
          <w:b w:val="0"/>
          <w:color w:val="000000" w:themeColor="text1"/>
          <w:szCs w:val="26"/>
        </w:rPr>
        <w:t>»)</w:t>
      </w:r>
      <w:r w:rsidR="00A63333" w:rsidRPr="00437206">
        <w:rPr>
          <w:color w:val="000000" w:themeColor="text1"/>
        </w:rPr>
        <w:t xml:space="preserve"> </w:t>
      </w:r>
      <w:r w:rsidRPr="00437206">
        <w:rPr>
          <w:b w:val="0"/>
          <w:color w:val="000000" w:themeColor="text1"/>
          <w:szCs w:val="26"/>
        </w:rPr>
        <w:t xml:space="preserve">в Багаевском районе Ростовской области на территории ЗАО «Привольное» на площади 10 га по </w:t>
      </w:r>
      <w:smartTag w:uri="urn:schemas-microsoft-com:office:smarttags" w:element="metricconverter">
        <w:smartTagPr>
          <w:attr w:name="ProductID" w:val="5 га"/>
        </w:smartTagPr>
        <w:r w:rsidRPr="00437206">
          <w:rPr>
            <w:b w:val="0"/>
            <w:color w:val="000000" w:themeColor="text1"/>
            <w:szCs w:val="26"/>
          </w:rPr>
          <w:t>5 га</w:t>
        </w:r>
      </w:smartTag>
      <w:r w:rsidRPr="00437206">
        <w:rPr>
          <w:b w:val="0"/>
          <w:color w:val="000000" w:themeColor="text1"/>
          <w:szCs w:val="26"/>
        </w:rPr>
        <w:t xml:space="preserve"> на вариант.</w:t>
      </w:r>
    </w:p>
    <w:p w:rsidR="00C70060" w:rsidRPr="00437206" w:rsidRDefault="00C70060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 xml:space="preserve">В 2004 году на полях ЗАО «Обильное» Азовского района Ростовской области были заложены производственные опыты на картофеле </w:t>
      </w:r>
      <w:r w:rsidR="00A63333" w:rsidRPr="00437206">
        <w:rPr>
          <w:b w:val="0"/>
          <w:color w:val="000000" w:themeColor="text1"/>
          <w:szCs w:val="26"/>
        </w:rPr>
        <w:t xml:space="preserve">(сорт «Рамос») </w:t>
      </w:r>
      <w:r w:rsidRPr="00437206">
        <w:rPr>
          <w:b w:val="0"/>
          <w:color w:val="000000" w:themeColor="text1"/>
          <w:szCs w:val="26"/>
        </w:rPr>
        <w:t xml:space="preserve">на общей площади </w:t>
      </w:r>
      <w:smartTag w:uri="urn:schemas-microsoft-com:office:smarttags" w:element="metricconverter">
        <w:smartTagPr>
          <w:attr w:name="ProductID" w:val="5 га"/>
        </w:smartTagPr>
        <w:r w:rsidRPr="00437206">
          <w:rPr>
            <w:b w:val="0"/>
            <w:color w:val="000000" w:themeColor="text1"/>
            <w:szCs w:val="26"/>
          </w:rPr>
          <w:t>5 га</w:t>
        </w:r>
      </w:smartTag>
      <w:r w:rsidRPr="00437206">
        <w:rPr>
          <w:b w:val="0"/>
          <w:color w:val="000000" w:themeColor="text1"/>
          <w:szCs w:val="26"/>
        </w:rPr>
        <w:t xml:space="preserve">, на перце </w:t>
      </w:r>
      <w:r w:rsidR="00507164" w:rsidRPr="00437206">
        <w:rPr>
          <w:b w:val="0"/>
          <w:color w:val="000000" w:themeColor="text1"/>
          <w:szCs w:val="26"/>
        </w:rPr>
        <w:t xml:space="preserve">(сорт «Миусский») </w:t>
      </w:r>
      <w:r w:rsidRPr="00437206">
        <w:rPr>
          <w:b w:val="0"/>
          <w:color w:val="000000" w:themeColor="text1"/>
          <w:szCs w:val="26"/>
        </w:rPr>
        <w:t xml:space="preserve">на площади </w:t>
      </w:r>
      <w:smartTag w:uri="urn:schemas-microsoft-com:office:smarttags" w:element="metricconverter">
        <w:smartTagPr>
          <w:attr w:name="ProductID" w:val="5 га"/>
        </w:smartTagPr>
        <w:r w:rsidRPr="00437206">
          <w:rPr>
            <w:b w:val="0"/>
            <w:color w:val="000000" w:themeColor="text1"/>
            <w:szCs w:val="26"/>
          </w:rPr>
          <w:t>5 га</w:t>
        </w:r>
      </w:smartTag>
      <w:r w:rsidRPr="00437206">
        <w:rPr>
          <w:b w:val="0"/>
          <w:color w:val="000000" w:themeColor="text1"/>
          <w:szCs w:val="26"/>
        </w:rPr>
        <w:t xml:space="preserve"> по </w:t>
      </w:r>
      <w:smartTag w:uri="urn:schemas-microsoft-com:office:smarttags" w:element="metricconverter">
        <w:smartTagPr>
          <w:attr w:name="ProductID" w:val="2,5 га"/>
        </w:smartTagPr>
        <w:r w:rsidRPr="00437206">
          <w:rPr>
            <w:b w:val="0"/>
            <w:color w:val="000000" w:themeColor="text1"/>
            <w:szCs w:val="26"/>
          </w:rPr>
          <w:t>2,5 га</w:t>
        </w:r>
      </w:smartTag>
      <w:r w:rsidRPr="00437206">
        <w:rPr>
          <w:b w:val="0"/>
          <w:color w:val="000000" w:themeColor="text1"/>
          <w:szCs w:val="26"/>
        </w:rPr>
        <w:t xml:space="preserve"> на вариант.</w:t>
      </w:r>
    </w:p>
    <w:p w:rsidR="00C70060" w:rsidRPr="00437206" w:rsidRDefault="00C70060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 xml:space="preserve">В 2005 году на полях ООО «Исва» территория охранной зоны госзаказника «Ростовский» Азовского района Ростовской области были заложены производственные опыты на томатах </w:t>
      </w:r>
      <w:r w:rsidR="00A63333" w:rsidRPr="00437206">
        <w:rPr>
          <w:b w:val="0"/>
          <w:color w:val="000000" w:themeColor="text1"/>
          <w:szCs w:val="26"/>
        </w:rPr>
        <w:t xml:space="preserve">(сорт «БСС 328») </w:t>
      </w:r>
      <w:r w:rsidRPr="00437206">
        <w:rPr>
          <w:b w:val="0"/>
          <w:color w:val="000000" w:themeColor="text1"/>
          <w:szCs w:val="26"/>
        </w:rPr>
        <w:t xml:space="preserve">на площади </w:t>
      </w:r>
      <w:smartTag w:uri="urn:schemas-microsoft-com:office:smarttags" w:element="metricconverter">
        <w:smartTagPr>
          <w:attr w:name="ProductID" w:val="0,5 га"/>
        </w:smartTagPr>
        <w:r w:rsidRPr="00437206">
          <w:rPr>
            <w:b w:val="0"/>
            <w:color w:val="000000" w:themeColor="text1"/>
            <w:szCs w:val="26"/>
          </w:rPr>
          <w:t>0,5 га</w:t>
        </w:r>
      </w:smartTag>
      <w:r w:rsidRPr="00437206">
        <w:rPr>
          <w:b w:val="0"/>
          <w:color w:val="000000" w:themeColor="text1"/>
          <w:szCs w:val="26"/>
        </w:rPr>
        <w:t xml:space="preserve">, огурцах </w:t>
      </w:r>
      <w:r w:rsidR="00A63333" w:rsidRPr="00437206">
        <w:rPr>
          <w:b w:val="0"/>
          <w:color w:val="000000" w:themeColor="text1"/>
          <w:szCs w:val="26"/>
        </w:rPr>
        <w:t xml:space="preserve">(сорт «Герман») </w:t>
      </w:r>
      <w:r w:rsidRPr="00437206">
        <w:rPr>
          <w:b w:val="0"/>
          <w:color w:val="000000" w:themeColor="text1"/>
          <w:szCs w:val="26"/>
        </w:rPr>
        <w:t xml:space="preserve">на площади </w:t>
      </w:r>
      <w:smartTag w:uri="urn:schemas-microsoft-com:office:smarttags" w:element="metricconverter">
        <w:smartTagPr>
          <w:attr w:name="ProductID" w:val="0,5 га"/>
        </w:smartTagPr>
        <w:r w:rsidRPr="00437206">
          <w:rPr>
            <w:b w:val="0"/>
            <w:color w:val="000000" w:themeColor="text1"/>
            <w:szCs w:val="26"/>
          </w:rPr>
          <w:t>0,5 га</w:t>
        </w:r>
      </w:smartTag>
      <w:r w:rsidRPr="00437206">
        <w:rPr>
          <w:b w:val="0"/>
          <w:color w:val="000000" w:themeColor="text1"/>
          <w:szCs w:val="26"/>
        </w:rPr>
        <w:t xml:space="preserve"> по </w:t>
      </w:r>
      <w:smartTag w:uri="urn:schemas-microsoft-com:office:smarttags" w:element="metricconverter">
        <w:smartTagPr>
          <w:attr w:name="ProductID" w:val="0,25 га"/>
        </w:smartTagPr>
        <w:r w:rsidRPr="00437206">
          <w:rPr>
            <w:b w:val="0"/>
            <w:color w:val="000000" w:themeColor="text1"/>
            <w:szCs w:val="26"/>
          </w:rPr>
          <w:t>0,25 га</w:t>
        </w:r>
      </w:smartTag>
      <w:r w:rsidRPr="00437206">
        <w:rPr>
          <w:b w:val="0"/>
          <w:color w:val="000000" w:themeColor="text1"/>
          <w:szCs w:val="26"/>
        </w:rPr>
        <w:t xml:space="preserve"> на вариант.</w:t>
      </w:r>
    </w:p>
    <w:p w:rsidR="00437206" w:rsidRPr="00437206" w:rsidRDefault="002A13B0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Опыты по эффективности концентрата микроорганизмов (КМ) были проведены в летне-осеннем и зимне-весеннем</w:t>
      </w:r>
      <w:r w:rsidRPr="00437206">
        <w:rPr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 xml:space="preserve">цикле (июль–ноябрь, январь-июнь, 2005-2006гг.) по выращиванию томатов </w:t>
      </w:r>
      <w:r w:rsidR="00A543F9" w:rsidRPr="00437206">
        <w:rPr>
          <w:b w:val="0"/>
          <w:color w:val="000000" w:themeColor="text1"/>
          <w:szCs w:val="26"/>
        </w:rPr>
        <w:t>(сорт «Фараон»,</w:t>
      </w:r>
      <w:r w:rsidR="00A543F9" w:rsidRPr="00437206">
        <w:rPr>
          <w:b w:val="0"/>
          <w:iCs/>
          <w:color w:val="000000" w:themeColor="text1"/>
          <w:szCs w:val="26"/>
        </w:rPr>
        <w:t xml:space="preserve"> «Евпатор»</w:t>
      </w:r>
      <w:r w:rsidR="00A543F9" w:rsidRPr="00437206">
        <w:rPr>
          <w:b w:val="0"/>
          <w:color w:val="000000" w:themeColor="text1"/>
          <w:szCs w:val="26"/>
        </w:rPr>
        <w:t>)</w:t>
      </w:r>
      <w:r w:rsidR="00A543F9" w:rsidRPr="00437206">
        <w:rPr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 xml:space="preserve">и огурцов </w:t>
      </w:r>
      <w:r w:rsidR="00A543F9" w:rsidRPr="00437206">
        <w:rPr>
          <w:b w:val="0"/>
          <w:color w:val="000000" w:themeColor="text1"/>
          <w:szCs w:val="26"/>
        </w:rPr>
        <w:t>(сорт «Кураж»</w:t>
      </w:r>
      <w:r w:rsidR="00D60A1F" w:rsidRPr="00437206">
        <w:rPr>
          <w:b w:val="0"/>
          <w:color w:val="000000" w:themeColor="text1"/>
          <w:szCs w:val="26"/>
        </w:rPr>
        <w:t>,</w:t>
      </w:r>
      <w:r w:rsidR="00A543F9" w:rsidRPr="00437206">
        <w:rPr>
          <w:b w:val="0"/>
          <w:color w:val="000000" w:themeColor="text1"/>
          <w:szCs w:val="26"/>
        </w:rPr>
        <w:t xml:space="preserve"> «Эстафета»)</w:t>
      </w:r>
      <w:r w:rsidR="00A543F9" w:rsidRPr="00437206">
        <w:rPr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>в закрытом грунте в ООО «Солнечное» (Аксайский район).</w:t>
      </w:r>
    </w:p>
    <w:p w:rsidR="00C70060" w:rsidRPr="00437206" w:rsidRDefault="00C70060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 xml:space="preserve">Производственные испытания </w:t>
      </w:r>
      <w:r w:rsidR="007F268E" w:rsidRPr="00437206">
        <w:rPr>
          <w:b w:val="0"/>
          <w:color w:val="000000" w:themeColor="text1"/>
          <w:szCs w:val="26"/>
        </w:rPr>
        <w:t xml:space="preserve">концентрата микроорганизмов (КМ) </w:t>
      </w:r>
      <w:r w:rsidRPr="00437206">
        <w:rPr>
          <w:b w:val="0"/>
          <w:color w:val="000000" w:themeColor="text1"/>
          <w:szCs w:val="26"/>
        </w:rPr>
        <w:t>в качестве активизатора почвенного плодородия были проведены в 2005 году на территории</w:t>
      </w:r>
      <w:r w:rsidR="00437206"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>госзаказника «Ростовский» Азовского района на картофел</w:t>
      </w:r>
      <w:r w:rsidR="00DF2A81" w:rsidRPr="00437206">
        <w:rPr>
          <w:b w:val="0"/>
          <w:color w:val="000000" w:themeColor="text1"/>
          <w:szCs w:val="26"/>
        </w:rPr>
        <w:t>е</w:t>
      </w:r>
      <w:r w:rsidRPr="00437206">
        <w:rPr>
          <w:b w:val="0"/>
          <w:color w:val="000000" w:themeColor="text1"/>
          <w:szCs w:val="26"/>
        </w:rPr>
        <w:t xml:space="preserve"> </w:t>
      </w:r>
      <w:r w:rsidR="00DF2A81" w:rsidRPr="00437206">
        <w:rPr>
          <w:b w:val="0"/>
          <w:color w:val="000000" w:themeColor="text1"/>
          <w:szCs w:val="26"/>
        </w:rPr>
        <w:t xml:space="preserve">(сорта «Романо», «Альвара», «Детскосельская») </w:t>
      </w:r>
      <w:r w:rsidRPr="00437206">
        <w:rPr>
          <w:b w:val="0"/>
          <w:color w:val="000000" w:themeColor="text1"/>
          <w:szCs w:val="26"/>
        </w:rPr>
        <w:t>на площади</w:t>
      </w:r>
      <w:r w:rsidR="00437206"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 xml:space="preserve">12 га по </w:t>
      </w:r>
      <w:smartTag w:uri="urn:schemas-microsoft-com:office:smarttags" w:element="metricconverter">
        <w:smartTagPr>
          <w:attr w:name="ProductID" w:val="2 га"/>
        </w:smartTagPr>
        <w:r w:rsidRPr="00437206">
          <w:rPr>
            <w:b w:val="0"/>
            <w:color w:val="000000" w:themeColor="text1"/>
            <w:szCs w:val="26"/>
          </w:rPr>
          <w:t>2 га</w:t>
        </w:r>
      </w:smartTag>
      <w:r w:rsidRPr="00437206">
        <w:rPr>
          <w:b w:val="0"/>
          <w:color w:val="000000" w:themeColor="text1"/>
          <w:szCs w:val="26"/>
        </w:rPr>
        <w:t xml:space="preserve"> на вариант, на просе на площади 20га по </w:t>
      </w:r>
      <w:smartTag w:uri="urn:schemas-microsoft-com:office:smarttags" w:element="metricconverter">
        <w:smartTagPr>
          <w:attr w:name="ProductID" w:val="10 га"/>
        </w:smartTagPr>
        <w:r w:rsidRPr="00437206">
          <w:rPr>
            <w:b w:val="0"/>
            <w:color w:val="000000" w:themeColor="text1"/>
            <w:szCs w:val="26"/>
          </w:rPr>
          <w:t>10 га</w:t>
        </w:r>
      </w:smartTag>
      <w:r w:rsidRPr="00437206">
        <w:rPr>
          <w:b w:val="0"/>
          <w:color w:val="000000" w:themeColor="text1"/>
          <w:szCs w:val="26"/>
        </w:rPr>
        <w:t xml:space="preserve"> на вариант, на базе Учебного хозяйства Константиновского сельскохозяйственного техникума, Константиновского района на подсолнечнике </w:t>
      </w:r>
      <w:r w:rsidR="00286252" w:rsidRPr="00437206">
        <w:rPr>
          <w:b w:val="0"/>
          <w:color w:val="000000" w:themeColor="text1"/>
          <w:szCs w:val="26"/>
        </w:rPr>
        <w:t xml:space="preserve">(сорт «Донской 60») </w:t>
      </w:r>
      <w:r w:rsidRPr="00437206">
        <w:rPr>
          <w:b w:val="0"/>
          <w:color w:val="000000" w:themeColor="text1"/>
          <w:szCs w:val="26"/>
        </w:rPr>
        <w:t xml:space="preserve">на площади </w:t>
      </w:r>
      <w:smartTag w:uri="urn:schemas-microsoft-com:office:smarttags" w:element="metricconverter">
        <w:smartTagPr>
          <w:attr w:name="ProductID" w:val="63 га"/>
        </w:smartTagPr>
        <w:r w:rsidRPr="00437206">
          <w:rPr>
            <w:b w:val="0"/>
            <w:color w:val="000000" w:themeColor="text1"/>
            <w:szCs w:val="26"/>
          </w:rPr>
          <w:t>63 га</w:t>
        </w:r>
      </w:smartTag>
      <w:r w:rsidRPr="00437206">
        <w:rPr>
          <w:b w:val="0"/>
          <w:color w:val="000000" w:themeColor="text1"/>
          <w:szCs w:val="26"/>
        </w:rPr>
        <w:t xml:space="preserve">, в том числе на опыте – </w:t>
      </w:r>
      <w:smartTag w:uri="urn:schemas-microsoft-com:office:smarttags" w:element="metricconverter">
        <w:smartTagPr>
          <w:attr w:name="ProductID" w:val="60 га"/>
        </w:smartTagPr>
        <w:r w:rsidRPr="00437206">
          <w:rPr>
            <w:b w:val="0"/>
            <w:color w:val="000000" w:themeColor="text1"/>
            <w:szCs w:val="26"/>
          </w:rPr>
          <w:t>60 га</w:t>
        </w:r>
      </w:smartTag>
      <w:r w:rsidRPr="00437206">
        <w:rPr>
          <w:b w:val="0"/>
          <w:color w:val="000000" w:themeColor="text1"/>
          <w:szCs w:val="26"/>
        </w:rPr>
        <w:t xml:space="preserve">, на люцерне </w:t>
      </w:r>
      <w:r w:rsidR="00286252" w:rsidRPr="00437206">
        <w:rPr>
          <w:b w:val="0"/>
          <w:color w:val="000000" w:themeColor="text1"/>
          <w:szCs w:val="26"/>
        </w:rPr>
        <w:t xml:space="preserve">(сорт «Донская-2») </w:t>
      </w:r>
      <w:r w:rsidRPr="00437206">
        <w:rPr>
          <w:b w:val="0"/>
          <w:color w:val="000000" w:themeColor="text1"/>
          <w:szCs w:val="26"/>
        </w:rPr>
        <w:t xml:space="preserve">на общей площади </w:t>
      </w:r>
      <w:smartTag w:uri="urn:schemas-microsoft-com:office:smarttags" w:element="metricconverter">
        <w:smartTagPr>
          <w:attr w:name="ProductID" w:val="21 га"/>
        </w:smartTagPr>
        <w:r w:rsidRPr="00437206">
          <w:rPr>
            <w:b w:val="0"/>
            <w:color w:val="000000" w:themeColor="text1"/>
            <w:szCs w:val="26"/>
          </w:rPr>
          <w:t>21 га</w:t>
        </w:r>
      </w:smartTag>
      <w:r w:rsidRPr="00437206">
        <w:rPr>
          <w:b w:val="0"/>
          <w:color w:val="000000" w:themeColor="text1"/>
          <w:szCs w:val="26"/>
        </w:rPr>
        <w:t xml:space="preserve">, в том числе на опыте – </w:t>
      </w:r>
      <w:smartTag w:uri="urn:schemas-microsoft-com:office:smarttags" w:element="metricconverter">
        <w:smartTagPr>
          <w:attr w:name="ProductID" w:val="20 га"/>
        </w:smartTagPr>
        <w:r w:rsidRPr="00437206">
          <w:rPr>
            <w:b w:val="0"/>
            <w:color w:val="000000" w:themeColor="text1"/>
            <w:szCs w:val="26"/>
          </w:rPr>
          <w:t>20 га</w:t>
        </w:r>
      </w:smartTag>
      <w:r w:rsidRPr="00437206">
        <w:rPr>
          <w:b w:val="0"/>
          <w:color w:val="000000" w:themeColor="text1"/>
          <w:szCs w:val="26"/>
        </w:rPr>
        <w:t>.</w:t>
      </w:r>
    </w:p>
    <w:p w:rsidR="00C70060" w:rsidRPr="00437206" w:rsidRDefault="00C70060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 xml:space="preserve">В 2007 году на полях ЗАО «Нива» Веселовского района был заложен производственный опыт на картофеле </w:t>
      </w:r>
      <w:r w:rsidR="00286252" w:rsidRPr="00437206">
        <w:rPr>
          <w:b w:val="0"/>
          <w:color w:val="000000" w:themeColor="text1"/>
          <w:szCs w:val="26"/>
        </w:rPr>
        <w:t xml:space="preserve">(сорт «Ред Скарлет») </w:t>
      </w:r>
      <w:r w:rsidRPr="00437206">
        <w:rPr>
          <w:b w:val="0"/>
          <w:color w:val="000000" w:themeColor="text1"/>
          <w:szCs w:val="26"/>
        </w:rPr>
        <w:t xml:space="preserve">на площади </w:t>
      </w:r>
      <w:smartTag w:uri="urn:schemas-microsoft-com:office:smarttags" w:element="metricconverter">
        <w:smartTagPr>
          <w:attr w:name="ProductID" w:val="42,5 га"/>
        </w:smartTagPr>
        <w:r w:rsidRPr="00437206">
          <w:rPr>
            <w:b w:val="0"/>
            <w:color w:val="000000" w:themeColor="text1"/>
            <w:szCs w:val="26"/>
          </w:rPr>
          <w:t>42,5 га</w:t>
        </w:r>
      </w:smartTag>
      <w:r w:rsidRPr="00437206">
        <w:rPr>
          <w:b w:val="0"/>
          <w:color w:val="000000" w:themeColor="text1"/>
          <w:szCs w:val="26"/>
        </w:rPr>
        <w:t xml:space="preserve">, в том числе на опыте </w:t>
      </w:r>
      <w:smartTag w:uri="urn:schemas-microsoft-com:office:smarttags" w:element="metricconverter">
        <w:smartTagPr>
          <w:attr w:name="ProductID" w:val="32,5 га"/>
        </w:smartTagPr>
        <w:r w:rsidRPr="00437206">
          <w:rPr>
            <w:b w:val="0"/>
            <w:color w:val="000000" w:themeColor="text1"/>
            <w:szCs w:val="26"/>
          </w:rPr>
          <w:t>32,5 га</w:t>
        </w:r>
      </w:smartTag>
      <w:r w:rsidRPr="00437206">
        <w:rPr>
          <w:b w:val="0"/>
          <w:color w:val="000000" w:themeColor="text1"/>
          <w:szCs w:val="26"/>
        </w:rPr>
        <w:t>.</w:t>
      </w:r>
    </w:p>
    <w:p w:rsidR="00C70060" w:rsidRPr="00437206" w:rsidRDefault="00C70060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В Неклиновском районе в 2007 году на территории</w:t>
      </w:r>
      <w:r w:rsidR="00437206"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 xml:space="preserve">ЗАО «Агрофирма «Новый Путь» были заложены производственные опыты на картофеле </w:t>
      </w:r>
      <w:r w:rsidR="00286252" w:rsidRPr="00437206">
        <w:rPr>
          <w:b w:val="0"/>
          <w:color w:val="000000" w:themeColor="text1"/>
          <w:szCs w:val="26"/>
        </w:rPr>
        <w:t xml:space="preserve">(сорт «Роко») </w:t>
      </w:r>
      <w:r w:rsidRPr="00437206">
        <w:rPr>
          <w:b w:val="0"/>
          <w:color w:val="000000" w:themeColor="text1"/>
          <w:szCs w:val="26"/>
        </w:rPr>
        <w:t>на площади 20</w:t>
      </w:r>
      <w:r w:rsidR="00507164"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 xml:space="preserve">га по </w:t>
      </w:r>
      <w:smartTag w:uri="urn:schemas-microsoft-com:office:smarttags" w:element="metricconverter">
        <w:smartTagPr>
          <w:attr w:name="ProductID" w:val="10 га"/>
        </w:smartTagPr>
        <w:r w:rsidRPr="00437206">
          <w:rPr>
            <w:b w:val="0"/>
            <w:color w:val="000000" w:themeColor="text1"/>
            <w:szCs w:val="26"/>
          </w:rPr>
          <w:t>10 га</w:t>
        </w:r>
      </w:smartTag>
      <w:r w:rsidRPr="00437206">
        <w:rPr>
          <w:b w:val="0"/>
          <w:color w:val="000000" w:themeColor="text1"/>
          <w:szCs w:val="26"/>
        </w:rPr>
        <w:t xml:space="preserve"> на вариант,</w:t>
      </w:r>
      <w:r w:rsidR="00437206"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>на томатах</w:t>
      </w:r>
      <w:r w:rsidR="00286252" w:rsidRPr="00437206">
        <w:rPr>
          <w:b w:val="0"/>
          <w:color w:val="000000" w:themeColor="text1"/>
          <w:szCs w:val="26"/>
        </w:rPr>
        <w:t xml:space="preserve"> (сорт «Новичок»)</w:t>
      </w:r>
      <w:r w:rsidRPr="00437206">
        <w:rPr>
          <w:b w:val="0"/>
          <w:color w:val="000000" w:themeColor="text1"/>
          <w:szCs w:val="26"/>
        </w:rPr>
        <w:t xml:space="preserve"> на площади </w:t>
      </w:r>
      <w:smartTag w:uri="urn:schemas-microsoft-com:office:smarttags" w:element="metricconverter">
        <w:smartTagPr>
          <w:attr w:name="ProductID" w:val="20 га"/>
        </w:smartTagPr>
        <w:r w:rsidRPr="00437206">
          <w:rPr>
            <w:b w:val="0"/>
            <w:color w:val="000000" w:themeColor="text1"/>
            <w:szCs w:val="26"/>
          </w:rPr>
          <w:t>20 га</w:t>
        </w:r>
      </w:smartTag>
      <w:r w:rsidRPr="00437206">
        <w:rPr>
          <w:b w:val="0"/>
          <w:color w:val="000000" w:themeColor="text1"/>
          <w:szCs w:val="26"/>
        </w:rPr>
        <w:t xml:space="preserve"> по </w:t>
      </w:r>
      <w:smartTag w:uri="urn:schemas-microsoft-com:office:smarttags" w:element="metricconverter">
        <w:smartTagPr>
          <w:attr w:name="ProductID" w:val="10 га"/>
        </w:smartTagPr>
        <w:r w:rsidRPr="00437206">
          <w:rPr>
            <w:b w:val="0"/>
            <w:color w:val="000000" w:themeColor="text1"/>
            <w:szCs w:val="26"/>
          </w:rPr>
          <w:t>10 га</w:t>
        </w:r>
      </w:smartTag>
      <w:r w:rsidRPr="00437206">
        <w:rPr>
          <w:b w:val="0"/>
          <w:color w:val="000000" w:themeColor="text1"/>
          <w:szCs w:val="26"/>
        </w:rPr>
        <w:t xml:space="preserve"> на вариант и на перце </w:t>
      </w:r>
      <w:r w:rsidR="00286252" w:rsidRPr="00437206">
        <w:rPr>
          <w:b w:val="0"/>
          <w:color w:val="000000" w:themeColor="text1"/>
          <w:szCs w:val="26"/>
        </w:rPr>
        <w:t>(сорт «</w:t>
      </w:r>
      <w:r w:rsidR="00C73A6B" w:rsidRPr="00437206">
        <w:rPr>
          <w:b w:val="0"/>
          <w:color w:val="000000" w:themeColor="text1"/>
          <w:szCs w:val="26"/>
        </w:rPr>
        <w:t xml:space="preserve">Ласточка») </w:t>
      </w:r>
      <w:r w:rsidRPr="00437206">
        <w:rPr>
          <w:b w:val="0"/>
          <w:color w:val="000000" w:themeColor="text1"/>
          <w:szCs w:val="26"/>
        </w:rPr>
        <w:t xml:space="preserve">на площади </w:t>
      </w:r>
      <w:smartTag w:uri="urn:schemas-microsoft-com:office:smarttags" w:element="metricconverter">
        <w:smartTagPr>
          <w:attr w:name="ProductID" w:val="20 га"/>
        </w:smartTagPr>
        <w:r w:rsidRPr="00437206">
          <w:rPr>
            <w:b w:val="0"/>
            <w:color w:val="000000" w:themeColor="text1"/>
            <w:szCs w:val="26"/>
          </w:rPr>
          <w:t>20 га</w:t>
        </w:r>
      </w:smartTag>
      <w:r w:rsidRPr="00437206">
        <w:rPr>
          <w:b w:val="0"/>
          <w:color w:val="000000" w:themeColor="text1"/>
          <w:szCs w:val="26"/>
        </w:rPr>
        <w:t xml:space="preserve">, по </w:t>
      </w:r>
      <w:smartTag w:uri="urn:schemas-microsoft-com:office:smarttags" w:element="metricconverter">
        <w:smartTagPr>
          <w:attr w:name="ProductID" w:val="10 га"/>
        </w:smartTagPr>
        <w:r w:rsidRPr="00437206">
          <w:rPr>
            <w:b w:val="0"/>
            <w:color w:val="000000" w:themeColor="text1"/>
            <w:szCs w:val="26"/>
          </w:rPr>
          <w:t>10 га</w:t>
        </w:r>
      </w:smartTag>
      <w:r w:rsidRPr="00437206">
        <w:rPr>
          <w:b w:val="0"/>
          <w:color w:val="000000" w:themeColor="text1"/>
          <w:szCs w:val="26"/>
        </w:rPr>
        <w:t xml:space="preserve"> на вариант и на территории ИП «Щербина» на картофеле </w:t>
      </w:r>
      <w:r w:rsidR="00286252" w:rsidRPr="00437206">
        <w:rPr>
          <w:b w:val="0"/>
          <w:color w:val="000000" w:themeColor="text1"/>
          <w:szCs w:val="26"/>
        </w:rPr>
        <w:t xml:space="preserve">(сорт «Резерв») </w:t>
      </w:r>
      <w:r w:rsidRPr="00437206">
        <w:rPr>
          <w:b w:val="0"/>
          <w:color w:val="000000" w:themeColor="text1"/>
          <w:szCs w:val="26"/>
        </w:rPr>
        <w:t>на площади 30</w:t>
      </w:r>
      <w:r w:rsidR="00507164"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 xml:space="preserve">га, по </w:t>
      </w:r>
      <w:smartTag w:uri="urn:schemas-microsoft-com:office:smarttags" w:element="metricconverter">
        <w:smartTagPr>
          <w:attr w:name="ProductID" w:val="15 га"/>
        </w:smartTagPr>
        <w:r w:rsidRPr="00437206">
          <w:rPr>
            <w:b w:val="0"/>
            <w:color w:val="000000" w:themeColor="text1"/>
            <w:szCs w:val="26"/>
          </w:rPr>
          <w:t>15 га</w:t>
        </w:r>
      </w:smartTag>
      <w:r w:rsidRPr="00437206">
        <w:rPr>
          <w:b w:val="0"/>
          <w:color w:val="000000" w:themeColor="text1"/>
          <w:szCs w:val="26"/>
        </w:rPr>
        <w:t xml:space="preserve"> на вариант, томатах </w:t>
      </w:r>
      <w:r w:rsidR="00286252" w:rsidRPr="00437206">
        <w:rPr>
          <w:b w:val="0"/>
          <w:color w:val="000000" w:themeColor="text1"/>
          <w:szCs w:val="26"/>
        </w:rPr>
        <w:t>(сорт «</w:t>
      </w:r>
      <w:r w:rsidR="00C73A6B" w:rsidRPr="00437206">
        <w:rPr>
          <w:b w:val="0"/>
          <w:color w:val="000000" w:themeColor="text1"/>
          <w:szCs w:val="26"/>
        </w:rPr>
        <w:t xml:space="preserve">Ревизор») </w:t>
      </w:r>
      <w:r w:rsidRPr="00437206">
        <w:rPr>
          <w:b w:val="0"/>
          <w:color w:val="000000" w:themeColor="text1"/>
          <w:szCs w:val="26"/>
        </w:rPr>
        <w:t xml:space="preserve">на площади </w:t>
      </w:r>
      <w:smartTag w:uri="urn:schemas-microsoft-com:office:smarttags" w:element="metricconverter">
        <w:smartTagPr>
          <w:attr w:name="ProductID" w:val="14 га"/>
        </w:smartTagPr>
        <w:r w:rsidRPr="00437206">
          <w:rPr>
            <w:b w:val="0"/>
            <w:color w:val="000000" w:themeColor="text1"/>
            <w:szCs w:val="26"/>
          </w:rPr>
          <w:t>14 га</w:t>
        </w:r>
      </w:smartTag>
      <w:r w:rsidRPr="00437206">
        <w:rPr>
          <w:b w:val="0"/>
          <w:color w:val="000000" w:themeColor="text1"/>
          <w:szCs w:val="26"/>
        </w:rPr>
        <w:t xml:space="preserve">, по </w:t>
      </w:r>
      <w:smartTag w:uri="urn:schemas-microsoft-com:office:smarttags" w:element="metricconverter">
        <w:smartTagPr>
          <w:attr w:name="ProductID" w:val="7 га"/>
        </w:smartTagPr>
        <w:r w:rsidRPr="00437206">
          <w:rPr>
            <w:b w:val="0"/>
            <w:color w:val="000000" w:themeColor="text1"/>
            <w:szCs w:val="26"/>
          </w:rPr>
          <w:t>7 га</w:t>
        </w:r>
      </w:smartTag>
      <w:r w:rsidRPr="00437206">
        <w:rPr>
          <w:b w:val="0"/>
          <w:color w:val="000000" w:themeColor="text1"/>
          <w:szCs w:val="26"/>
        </w:rPr>
        <w:t xml:space="preserve"> на вариант и на перце </w:t>
      </w:r>
      <w:r w:rsidR="00C73A6B" w:rsidRPr="00437206">
        <w:rPr>
          <w:b w:val="0"/>
          <w:color w:val="000000" w:themeColor="text1"/>
          <w:szCs w:val="26"/>
        </w:rPr>
        <w:t xml:space="preserve">(сорт «Изюминка») </w:t>
      </w:r>
      <w:r w:rsidRPr="00437206">
        <w:rPr>
          <w:b w:val="0"/>
          <w:color w:val="000000" w:themeColor="text1"/>
          <w:szCs w:val="26"/>
        </w:rPr>
        <w:t xml:space="preserve">на площади </w:t>
      </w:r>
      <w:smartTag w:uri="urn:schemas-microsoft-com:office:smarttags" w:element="metricconverter">
        <w:smartTagPr>
          <w:attr w:name="ProductID" w:val="20 га"/>
        </w:smartTagPr>
        <w:r w:rsidRPr="00437206">
          <w:rPr>
            <w:b w:val="0"/>
            <w:color w:val="000000" w:themeColor="text1"/>
            <w:szCs w:val="26"/>
          </w:rPr>
          <w:t>20 га</w:t>
        </w:r>
      </w:smartTag>
      <w:r w:rsidRPr="00437206">
        <w:rPr>
          <w:b w:val="0"/>
          <w:color w:val="000000" w:themeColor="text1"/>
          <w:szCs w:val="26"/>
        </w:rPr>
        <w:t xml:space="preserve"> по </w:t>
      </w:r>
      <w:smartTag w:uri="urn:schemas-microsoft-com:office:smarttags" w:element="metricconverter">
        <w:smartTagPr>
          <w:attr w:name="ProductID" w:val="10 га"/>
        </w:smartTagPr>
        <w:r w:rsidRPr="00437206">
          <w:rPr>
            <w:b w:val="0"/>
            <w:color w:val="000000" w:themeColor="text1"/>
            <w:szCs w:val="26"/>
          </w:rPr>
          <w:t>10 га</w:t>
        </w:r>
      </w:smartTag>
      <w:r w:rsidRPr="00437206">
        <w:rPr>
          <w:b w:val="0"/>
          <w:color w:val="000000" w:themeColor="text1"/>
          <w:szCs w:val="26"/>
        </w:rPr>
        <w:t xml:space="preserve"> на вариант.</w:t>
      </w:r>
    </w:p>
    <w:p w:rsidR="00C70060" w:rsidRPr="00437206" w:rsidRDefault="00C70060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 xml:space="preserve">Производственные испытания биологического активизатора почвенного плодородия (КМ) </w:t>
      </w:r>
      <w:r w:rsidR="007F268E" w:rsidRPr="00437206">
        <w:rPr>
          <w:b w:val="0"/>
          <w:color w:val="000000" w:themeColor="text1"/>
          <w:szCs w:val="26"/>
        </w:rPr>
        <w:t xml:space="preserve">в качестве </w:t>
      </w:r>
      <w:r w:rsidRPr="00437206">
        <w:rPr>
          <w:b w:val="0"/>
          <w:color w:val="000000" w:themeColor="text1"/>
          <w:szCs w:val="26"/>
        </w:rPr>
        <w:t xml:space="preserve">детоксиканта фипронила были проведены на картофеле </w:t>
      </w:r>
      <w:r w:rsidR="00C73A6B" w:rsidRPr="00437206">
        <w:rPr>
          <w:b w:val="0"/>
          <w:color w:val="000000" w:themeColor="text1"/>
          <w:szCs w:val="26"/>
        </w:rPr>
        <w:t xml:space="preserve">(сорт «Удача») </w:t>
      </w:r>
      <w:r w:rsidRPr="00437206">
        <w:rPr>
          <w:b w:val="0"/>
          <w:color w:val="000000" w:themeColor="text1"/>
          <w:szCs w:val="26"/>
        </w:rPr>
        <w:t>в 2007 году на полях ООО</w:t>
      </w:r>
      <w:r w:rsidR="009C6750"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 xml:space="preserve">«Исва» Аксайского района на площади </w:t>
      </w:r>
      <w:smartTag w:uri="urn:schemas-microsoft-com:office:smarttags" w:element="metricconverter">
        <w:smartTagPr>
          <w:attr w:name="ProductID" w:val="25 га"/>
        </w:smartTagPr>
        <w:r w:rsidRPr="00437206">
          <w:rPr>
            <w:b w:val="0"/>
            <w:color w:val="000000" w:themeColor="text1"/>
            <w:szCs w:val="26"/>
          </w:rPr>
          <w:t>25 га</w:t>
        </w:r>
      </w:smartTag>
      <w:r w:rsidRPr="00437206">
        <w:rPr>
          <w:b w:val="0"/>
          <w:color w:val="000000" w:themeColor="text1"/>
          <w:szCs w:val="26"/>
        </w:rPr>
        <w:t>, в том числе на опыте 15 га</w:t>
      </w:r>
      <w:r w:rsidR="00C73A6B" w:rsidRPr="00437206">
        <w:rPr>
          <w:b w:val="0"/>
          <w:color w:val="000000" w:themeColor="text1"/>
          <w:szCs w:val="26"/>
        </w:rPr>
        <w:t xml:space="preserve"> и в 2008 году</w:t>
      </w:r>
      <w:r w:rsidR="00437206" w:rsidRPr="00437206">
        <w:rPr>
          <w:b w:val="0"/>
          <w:color w:val="000000" w:themeColor="text1"/>
          <w:szCs w:val="26"/>
        </w:rPr>
        <w:t xml:space="preserve"> </w:t>
      </w:r>
      <w:r w:rsidR="00C73A6B" w:rsidRPr="00437206">
        <w:rPr>
          <w:b w:val="0"/>
          <w:color w:val="000000" w:themeColor="text1"/>
          <w:szCs w:val="26"/>
        </w:rPr>
        <w:t xml:space="preserve">на картофеле (сорт «Романо») площадью </w:t>
      </w:r>
      <w:smartTag w:uri="urn:schemas-microsoft-com:office:smarttags" w:element="metricconverter">
        <w:smartTagPr>
          <w:attr w:name="ProductID" w:val="30 га"/>
        </w:smartTagPr>
        <w:r w:rsidR="00C73A6B" w:rsidRPr="00437206">
          <w:rPr>
            <w:b w:val="0"/>
            <w:color w:val="000000" w:themeColor="text1"/>
            <w:szCs w:val="26"/>
          </w:rPr>
          <w:t>30 га</w:t>
        </w:r>
      </w:smartTag>
      <w:r w:rsidR="00C73A6B" w:rsidRPr="00437206">
        <w:rPr>
          <w:b w:val="0"/>
          <w:color w:val="000000" w:themeColor="text1"/>
          <w:szCs w:val="26"/>
        </w:rPr>
        <w:t xml:space="preserve">, в том числе на опыте </w:t>
      </w:r>
      <w:smartTag w:uri="urn:schemas-microsoft-com:office:smarttags" w:element="metricconverter">
        <w:smartTagPr>
          <w:attr w:name="ProductID" w:val="25 га"/>
        </w:smartTagPr>
        <w:r w:rsidR="00C73A6B" w:rsidRPr="00437206">
          <w:rPr>
            <w:b w:val="0"/>
            <w:color w:val="000000" w:themeColor="text1"/>
            <w:szCs w:val="26"/>
          </w:rPr>
          <w:t>25 га</w:t>
        </w:r>
      </w:smartTag>
      <w:r w:rsidR="00C73A6B" w:rsidRPr="00437206">
        <w:rPr>
          <w:b w:val="0"/>
          <w:color w:val="000000" w:themeColor="text1"/>
          <w:szCs w:val="26"/>
        </w:rPr>
        <w:t>.</w:t>
      </w:r>
    </w:p>
    <w:p w:rsidR="00C70060" w:rsidRPr="00437206" w:rsidRDefault="00C70060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Опыты по влиянию применения Ризоторфина КМ на урожайность сои</w:t>
      </w:r>
      <w:r w:rsidR="00C73A6B" w:rsidRPr="00437206">
        <w:rPr>
          <w:b w:val="0"/>
          <w:color w:val="000000" w:themeColor="text1"/>
          <w:szCs w:val="26"/>
        </w:rPr>
        <w:t xml:space="preserve"> (сорт «Зерноградская 2»)</w:t>
      </w:r>
      <w:r w:rsidRPr="00437206">
        <w:rPr>
          <w:b w:val="0"/>
          <w:color w:val="000000" w:themeColor="text1"/>
          <w:szCs w:val="26"/>
        </w:rPr>
        <w:t xml:space="preserve"> закладывали в</w:t>
      </w:r>
      <w:r w:rsidRPr="00437206">
        <w:rPr>
          <w:b w:val="0"/>
          <w:bCs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>2006г</w:t>
      </w:r>
      <w:r w:rsidR="0034725A" w:rsidRPr="00437206">
        <w:rPr>
          <w:b w:val="0"/>
          <w:color w:val="000000" w:themeColor="text1"/>
          <w:szCs w:val="26"/>
        </w:rPr>
        <w:t>.</w:t>
      </w:r>
      <w:r w:rsidRPr="00437206">
        <w:rPr>
          <w:b w:val="0"/>
          <w:color w:val="000000" w:themeColor="text1"/>
          <w:szCs w:val="26"/>
        </w:rPr>
        <w:t xml:space="preserve"> на территории ООО «Колос» Целинского район Ростовской области в богарных условиях на площади </w:t>
      </w:r>
      <w:smartTag w:uri="urn:schemas-microsoft-com:office:smarttags" w:element="metricconverter">
        <w:smartTagPr>
          <w:attr w:name="ProductID" w:val="50 га"/>
        </w:smartTagPr>
        <w:r w:rsidRPr="00437206">
          <w:rPr>
            <w:b w:val="0"/>
            <w:color w:val="000000" w:themeColor="text1"/>
            <w:szCs w:val="26"/>
          </w:rPr>
          <w:t>50 га</w:t>
        </w:r>
      </w:smartTag>
      <w:r w:rsidRPr="00437206">
        <w:rPr>
          <w:b w:val="0"/>
          <w:color w:val="000000" w:themeColor="text1"/>
          <w:szCs w:val="26"/>
        </w:rPr>
        <w:t xml:space="preserve">, в том числе на опыте </w:t>
      </w:r>
      <w:smartTag w:uri="urn:schemas-microsoft-com:office:smarttags" w:element="metricconverter">
        <w:smartTagPr>
          <w:attr w:name="ProductID" w:val="40 га"/>
        </w:smartTagPr>
        <w:r w:rsidRPr="00437206">
          <w:rPr>
            <w:b w:val="0"/>
            <w:color w:val="000000" w:themeColor="text1"/>
            <w:szCs w:val="26"/>
          </w:rPr>
          <w:t>40 га</w:t>
        </w:r>
      </w:smartTag>
      <w:r w:rsidRPr="00437206">
        <w:rPr>
          <w:b w:val="0"/>
          <w:color w:val="000000" w:themeColor="text1"/>
          <w:szCs w:val="26"/>
        </w:rPr>
        <w:t>.</w:t>
      </w:r>
    </w:p>
    <w:p w:rsidR="00C70060" w:rsidRPr="00437206" w:rsidRDefault="00C70060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В 2007г</w:t>
      </w:r>
      <w:r w:rsidR="0034725A" w:rsidRPr="00437206">
        <w:rPr>
          <w:b w:val="0"/>
          <w:color w:val="000000" w:themeColor="text1"/>
          <w:szCs w:val="26"/>
        </w:rPr>
        <w:t>.</w:t>
      </w:r>
      <w:r w:rsidRPr="00437206">
        <w:rPr>
          <w:b w:val="0"/>
          <w:color w:val="000000" w:themeColor="text1"/>
          <w:szCs w:val="26"/>
        </w:rPr>
        <w:t xml:space="preserve"> на полях ЗАО «Нива» Веселовского района Ростовской области был заложен производственный опыт под соей </w:t>
      </w:r>
      <w:r w:rsidR="00C73A6B" w:rsidRPr="00437206">
        <w:rPr>
          <w:b w:val="0"/>
          <w:color w:val="000000" w:themeColor="text1"/>
          <w:szCs w:val="26"/>
        </w:rPr>
        <w:t xml:space="preserve">(сорт «Дон-21») </w:t>
      </w:r>
      <w:r w:rsidRPr="00437206">
        <w:rPr>
          <w:b w:val="0"/>
          <w:color w:val="000000" w:themeColor="text1"/>
          <w:szCs w:val="26"/>
        </w:rPr>
        <w:t xml:space="preserve">в условиях </w:t>
      </w:r>
      <w:r w:rsidR="00C73A6B" w:rsidRPr="00437206">
        <w:rPr>
          <w:b w:val="0"/>
          <w:color w:val="000000" w:themeColor="text1"/>
          <w:szCs w:val="26"/>
        </w:rPr>
        <w:t xml:space="preserve">орошения </w:t>
      </w:r>
      <w:r w:rsidRPr="00437206">
        <w:rPr>
          <w:b w:val="0"/>
          <w:color w:val="000000" w:themeColor="text1"/>
          <w:szCs w:val="26"/>
        </w:rPr>
        <w:t xml:space="preserve">на площади </w:t>
      </w:r>
      <w:smartTag w:uri="urn:schemas-microsoft-com:office:smarttags" w:element="metricconverter">
        <w:smartTagPr>
          <w:attr w:name="ProductID" w:val="96 га"/>
        </w:smartTagPr>
        <w:r w:rsidRPr="00437206">
          <w:rPr>
            <w:b w:val="0"/>
            <w:color w:val="000000" w:themeColor="text1"/>
            <w:szCs w:val="26"/>
          </w:rPr>
          <w:t>96 га</w:t>
        </w:r>
      </w:smartTag>
      <w:r w:rsidRPr="00437206">
        <w:rPr>
          <w:b w:val="0"/>
          <w:color w:val="000000" w:themeColor="text1"/>
          <w:szCs w:val="26"/>
        </w:rPr>
        <w:t xml:space="preserve">, в том числе на опыте </w:t>
      </w:r>
      <w:smartTag w:uri="urn:schemas-microsoft-com:office:smarttags" w:element="metricconverter">
        <w:smartTagPr>
          <w:attr w:name="ProductID" w:val="7 га"/>
        </w:smartTagPr>
        <w:r w:rsidRPr="00437206">
          <w:rPr>
            <w:b w:val="0"/>
            <w:color w:val="000000" w:themeColor="text1"/>
            <w:szCs w:val="26"/>
          </w:rPr>
          <w:t>7 га</w:t>
        </w:r>
      </w:smartTag>
      <w:r w:rsidRPr="00437206">
        <w:rPr>
          <w:b w:val="0"/>
          <w:color w:val="000000" w:themeColor="text1"/>
          <w:szCs w:val="26"/>
        </w:rPr>
        <w:t>.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6E79A2" w:rsidRPr="00437206" w:rsidRDefault="006E79A2" w:rsidP="00437206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2.</w:t>
      </w:r>
      <w:r w:rsidR="00B53EB1" w:rsidRPr="00437206">
        <w:rPr>
          <w:b/>
          <w:color w:val="000000" w:themeColor="text1"/>
          <w:sz w:val="28"/>
          <w:szCs w:val="26"/>
        </w:rPr>
        <w:t>2</w:t>
      </w:r>
      <w:r w:rsidRPr="00437206">
        <w:rPr>
          <w:b/>
          <w:color w:val="000000" w:themeColor="text1"/>
          <w:sz w:val="28"/>
          <w:szCs w:val="26"/>
        </w:rPr>
        <w:t xml:space="preserve"> Методы полевы</w:t>
      </w:r>
      <w:r w:rsidR="00437206">
        <w:rPr>
          <w:b/>
          <w:color w:val="000000" w:themeColor="text1"/>
          <w:sz w:val="28"/>
          <w:szCs w:val="26"/>
        </w:rPr>
        <w:t>х обследований и полевых опытов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437206" w:rsidRDefault="006E79A2" w:rsidP="00437206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2.</w:t>
      </w:r>
      <w:r w:rsidR="00B53EB1" w:rsidRPr="00437206">
        <w:rPr>
          <w:b/>
          <w:color w:val="000000" w:themeColor="text1"/>
          <w:sz w:val="28"/>
          <w:szCs w:val="26"/>
        </w:rPr>
        <w:t>2</w:t>
      </w:r>
      <w:r w:rsidRPr="00437206">
        <w:rPr>
          <w:b/>
          <w:color w:val="000000" w:themeColor="text1"/>
          <w:sz w:val="28"/>
          <w:szCs w:val="26"/>
        </w:rPr>
        <w:t>.1 Обработка растений</w:t>
      </w:r>
    </w:p>
    <w:p w:rsidR="00DD0632" w:rsidRPr="00437206" w:rsidRDefault="00DD0632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Исследования по выявлению действия биологических активизаторов почвенного плодородия на рост и развитие цветочных культур пров</w:t>
      </w:r>
      <w:r w:rsidR="00DF2A81" w:rsidRPr="00437206">
        <w:rPr>
          <w:color w:val="000000" w:themeColor="text1"/>
          <w:sz w:val="28"/>
          <w:szCs w:val="26"/>
        </w:rPr>
        <w:t>одили</w:t>
      </w:r>
      <w:r w:rsidRPr="00437206">
        <w:rPr>
          <w:color w:val="000000" w:themeColor="text1"/>
          <w:sz w:val="28"/>
          <w:szCs w:val="26"/>
        </w:rPr>
        <w:t xml:space="preserve"> в оранжерее Ботанического сада Ю</w:t>
      </w:r>
      <w:r w:rsidR="00BC6290" w:rsidRPr="00437206">
        <w:rPr>
          <w:color w:val="000000" w:themeColor="text1"/>
          <w:sz w:val="28"/>
          <w:szCs w:val="26"/>
        </w:rPr>
        <w:t>ФУ</w:t>
      </w:r>
      <w:r w:rsidRPr="00437206">
        <w:rPr>
          <w:color w:val="000000" w:themeColor="text1"/>
          <w:sz w:val="28"/>
          <w:szCs w:val="26"/>
        </w:rPr>
        <w:t xml:space="preserve"> по следующей схеме: контроль (вода), опыт (активизатор почвенного плодородия) + вода.</w:t>
      </w:r>
    </w:p>
    <w:p w:rsidR="00C41CCF" w:rsidRPr="00437206" w:rsidRDefault="00C41CCF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Корнев</w:t>
      </w:r>
      <w:r w:rsidR="00BC6290" w:rsidRPr="00437206">
        <w:rPr>
          <w:b w:val="0"/>
          <w:color w:val="000000" w:themeColor="text1"/>
          <w:szCs w:val="26"/>
        </w:rPr>
        <w:t>ую</w:t>
      </w:r>
      <w:r w:rsidRPr="00437206">
        <w:rPr>
          <w:b w:val="0"/>
          <w:color w:val="000000" w:themeColor="text1"/>
          <w:szCs w:val="26"/>
        </w:rPr>
        <w:t xml:space="preserve"> подкормк</w:t>
      </w:r>
      <w:r w:rsidR="00BC6290" w:rsidRPr="00437206">
        <w:rPr>
          <w:b w:val="0"/>
          <w:color w:val="000000" w:themeColor="text1"/>
          <w:szCs w:val="26"/>
        </w:rPr>
        <w:t>у</w:t>
      </w:r>
      <w:r w:rsidRPr="00437206">
        <w:rPr>
          <w:b w:val="0"/>
          <w:color w:val="000000" w:themeColor="text1"/>
          <w:szCs w:val="26"/>
        </w:rPr>
        <w:t xml:space="preserve"> на опыте проводил</w:t>
      </w:r>
      <w:r w:rsidR="00BC6290" w:rsidRPr="00437206">
        <w:rPr>
          <w:b w:val="0"/>
          <w:color w:val="000000" w:themeColor="text1"/>
          <w:szCs w:val="26"/>
        </w:rPr>
        <w:t>и</w:t>
      </w:r>
      <w:r w:rsidRPr="00437206">
        <w:rPr>
          <w:b w:val="0"/>
          <w:color w:val="000000" w:themeColor="text1"/>
          <w:szCs w:val="26"/>
        </w:rPr>
        <w:t xml:space="preserve"> в течение вегетации растений (с января по сентябрь 2001 - 2007 гг.) через 10-15 дней рабочим раствором (10 мл препарата на 1 л воды) из расчета 50 мл под каждое растение, а на контроле такое же количество воды соответственно.</w:t>
      </w:r>
    </w:p>
    <w:p w:rsidR="00C41CCF" w:rsidRPr="00437206" w:rsidRDefault="00C41CCF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 xml:space="preserve">Через две недели после первой обработки и в дальнейшем, </w:t>
      </w:r>
      <w:r w:rsidR="00BC6290" w:rsidRPr="00437206">
        <w:rPr>
          <w:b w:val="0"/>
          <w:color w:val="000000" w:themeColor="text1"/>
          <w:szCs w:val="26"/>
        </w:rPr>
        <w:t xml:space="preserve">проводили </w:t>
      </w:r>
      <w:r w:rsidRPr="00437206">
        <w:rPr>
          <w:b w:val="0"/>
          <w:color w:val="000000" w:themeColor="text1"/>
          <w:szCs w:val="26"/>
        </w:rPr>
        <w:t>измерения растений (по 150 на каждый вариант) по следующим показателям: длина побега, количество листьев на одном растении, длина листьев, количество дополнительных побегов.</w:t>
      </w:r>
    </w:p>
    <w:p w:rsidR="00DD0632" w:rsidRPr="00437206" w:rsidRDefault="00DD0632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На пасленовых культурах (томаты, перец) опыты закладывали</w:t>
      </w:r>
      <w:r w:rsidR="00242436"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>в следующих вариантах: контроль (вода), опыт (активизатор почвенного плодородия + вода) в 3-х кратной повторности на площади 10 м</w:t>
      </w:r>
      <w:r w:rsidRPr="00437206">
        <w:rPr>
          <w:b w:val="0"/>
          <w:color w:val="000000" w:themeColor="text1"/>
          <w:szCs w:val="26"/>
          <w:vertAlign w:val="superscript"/>
        </w:rPr>
        <w:t>2</w:t>
      </w:r>
      <w:r w:rsidRPr="00437206">
        <w:rPr>
          <w:b w:val="0"/>
          <w:color w:val="000000" w:themeColor="text1"/>
          <w:szCs w:val="26"/>
        </w:rPr>
        <w:t xml:space="preserve"> каждый.</w:t>
      </w:r>
    </w:p>
    <w:p w:rsidR="00437206" w:rsidRPr="00437206" w:rsidRDefault="00DD0632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Корнев</w:t>
      </w:r>
      <w:r w:rsidR="00BC6290" w:rsidRPr="00437206">
        <w:rPr>
          <w:b w:val="0"/>
          <w:color w:val="000000" w:themeColor="text1"/>
          <w:szCs w:val="26"/>
        </w:rPr>
        <w:t>ую</w:t>
      </w:r>
      <w:r w:rsidRPr="00437206">
        <w:rPr>
          <w:b w:val="0"/>
          <w:color w:val="000000" w:themeColor="text1"/>
          <w:szCs w:val="26"/>
        </w:rPr>
        <w:t xml:space="preserve"> подкормк</w:t>
      </w:r>
      <w:r w:rsidR="00BC6290" w:rsidRPr="00437206">
        <w:rPr>
          <w:b w:val="0"/>
          <w:color w:val="000000" w:themeColor="text1"/>
          <w:szCs w:val="26"/>
        </w:rPr>
        <w:t>у</w:t>
      </w:r>
      <w:r w:rsidRPr="00437206">
        <w:rPr>
          <w:b w:val="0"/>
          <w:color w:val="000000" w:themeColor="text1"/>
          <w:szCs w:val="26"/>
        </w:rPr>
        <w:t xml:space="preserve"> биологическими активизаторами почвенного плодородия проводил</w:t>
      </w:r>
      <w:r w:rsidR="00BC6290" w:rsidRPr="00437206">
        <w:rPr>
          <w:b w:val="0"/>
          <w:color w:val="000000" w:themeColor="text1"/>
          <w:szCs w:val="26"/>
        </w:rPr>
        <w:t>и</w:t>
      </w:r>
      <w:r w:rsidRPr="00437206">
        <w:rPr>
          <w:b w:val="0"/>
          <w:color w:val="000000" w:themeColor="text1"/>
          <w:szCs w:val="26"/>
        </w:rPr>
        <w:t xml:space="preserve"> </w:t>
      </w:r>
      <w:r w:rsidR="00B40C8B" w:rsidRPr="00437206">
        <w:rPr>
          <w:b w:val="0"/>
          <w:color w:val="000000" w:themeColor="text1"/>
          <w:szCs w:val="26"/>
        </w:rPr>
        <w:t xml:space="preserve">дважды </w:t>
      </w:r>
      <w:r w:rsidR="00242436" w:rsidRPr="00437206">
        <w:rPr>
          <w:b w:val="0"/>
          <w:color w:val="000000" w:themeColor="text1"/>
          <w:szCs w:val="26"/>
        </w:rPr>
        <w:t>–</w:t>
      </w:r>
      <w:r w:rsidR="00B40C8B" w:rsidRPr="00437206">
        <w:rPr>
          <w:b w:val="0"/>
          <w:color w:val="000000" w:themeColor="text1"/>
          <w:szCs w:val="26"/>
        </w:rPr>
        <w:t xml:space="preserve"> </w:t>
      </w:r>
      <w:r w:rsidR="00242436" w:rsidRPr="00437206">
        <w:rPr>
          <w:b w:val="0"/>
          <w:color w:val="000000" w:themeColor="text1"/>
          <w:szCs w:val="26"/>
        </w:rPr>
        <w:t xml:space="preserve">первая подкормка </w:t>
      </w:r>
      <w:r w:rsidRPr="00437206">
        <w:rPr>
          <w:b w:val="0"/>
          <w:color w:val="000000" w:themeColor="text1"/>
          <w:szCs w:val="26"/>
        </w:rPr>
        <w:t xml:space="preserve">после высадки рассады в грунт и </w:t>
      </w:r>
      <w:r w:rsidR="00242436" w:rsidRPr="00437206">
        <w:rPr>
          <w:b w:val="0"/>
          <w:color w:val="000000" w:themeColor="text1"/>
          <w:szCs w:val="26"/>
        </w:rPr>
        <w:t xml:space="preserve">вторая подкормка </w:t>
      </w:r>
      <w:r w:rsidRPr="00437206">
        <w:rPr>
          <w:b w:val="0"/>
          <w:color w:val="000000" w:themeColor="text1"/>
          <w:szCs w:val="26"/>
        </w:rPr>
        <w:t>через 10 дней из расчета 10 л рабочего раствора (10 мл препарата на 1 л воды) на 2-3 м</w:t>
      </w:r>
      <w:r w:rsidRPr="00437206">
        <w:rPr>
          <w:b w:val="0"/>
          <w:color w:val="000000" w:themeColor="text1"/>
          <w:szCs w:val="26"/>
          <w:vertAlign w:val="superscript"/>
        </w:rPr>
        <w:t xml:space="preserve">2 </w:t>
      </w:r>
      <w:r w:rsidRPr="00437206">
        <w:rPr>
          <w:b w:val="0"/>
          <w:color w:val="000000" w:themeColor="text1"/>
          <w:szCs w:val="26"/>
        </w:rPr>
        <w:t>, а на контроле такое же количество воды соответственно. Через две недели после первой обработки проводились измерения растений (по 150 на каждый вариант) по следующим показателям: длина растений (высота), количество листьев на одном растении, в дальнейшем – количество бутонов и плодов, а также учет урожая с 1 м</w:t>
      </w:r>
      <w:r w:rsidRPr="00437206">
        <w:rPr>
          <w:b w:val="0"/>
          <w:color w:val="000000" w:themeColor="text1"/>
          <w:szCs w:val="26"/>
          <w:vertAlign w:val="superscript"/>
        </w:rPr>
        <w:t>2</w:t>
      </w:r>
      <w:r w:rsidRPr="00437206">
        <w:rPr>
          <w:b w:val="0"/>
          <w:color w:val="000000" w:themeColor="text1"/>
          <w:szCs w:val="26"/>
        </w:rPr>
        <w:t>.</w:t>
      </w:r>
    </w:p>
    <w:p w:rsidR="000546D6" w:rsidRPr="00437206" w:rsidRDefault="000546D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В мелкоделяночных опытах на картофеле и в производственных опытах исследования проводили по схеме контроль (вода), опыт (активизатор почвенного плодородия) + вода.</w:t>
      </w:r>
      <w:r w:rsidR="00A2030C" w:rsidRPr="00437206">
        <w:rPr>
          <w:color w:val="000000" w:themeColor="text1"/>
          <w:sz w:val="28"/>
          <w:szCs w:val="26"/>
        </w:rPr>
        <w:t xml:space="preserve"> О</w:t>
      </w:r>
      <w:r w:rsidRPr="00437206">
        <w:rPr>
          <w:color w:val="000000" w:themeColor="text1"/>
          <w:sz w:val="28"/>
          <w:szCs w:val="26"/>
        </w:rPr>
        <w:t>бработк</w:t>
      </w:r>
      <w:r w:rsidR="00BC6290" w:rsidRPr="00437206">
        <w:rPr>
          <w:color w:val="000000" w:themeColor="text1"/>
          <w:sz w:val="28"/>
          <w:szCs w:val="26"/>
        </w:rPr>
        <w:t>у</w:t>
      </w:r>
      <w:r w:rsidRPr="00437206">
        <w:rPr>
          <w:color w:val="000000" w:themeColor="text1"/>
          <w:sz w:val="28"/>
          <w:szCs w:val="26"/>
        </w:rPr>
        <w:t xml:space="preserve"> растений </w:t>
      </w:r>
      <w:r w:rsidR="00A2030C" w:rsidRPr="00437206">
        <w:rPr>
          <w:color w:val="000000" w:themeColor="text1"/>
          <w:sz w:val="28"/>
          <w:szCs w:val="26"/>
        </w:rPr>
        <w:t>проводил</w:t>
      </w:r>
      <w:r w:rsidR="00BC6290" w:rsidRPr="00437206">
        <w:rPr>
          <w:color w:val="000000" w:themeColor="text1"/>
          <w:sz w:val="28"/>
          <w:szCs w:val="26"/>
        </w:rPr>
        <w:t>и</w:t>
      </w:r>
      <w:r w:rsidR="00A2030C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>на ранних стадиях вегетации</w:t>
      </w:r>
      <w:r w:rsidR="00A2030C" w:rsidRPr="00437206">
        <w:rPr>
          <w:color w:val="000000" w:themeColor="text1"/>
          <w:sz w:val="28"/>
          <w:szCs w:val="26"/>
        </w:rPr>
        <w:t xml:space="preserve"> </w:t>
      </w:r>
      <w:r w:rsidR="0021771F" w:rsidRPr="00437206">
        <w:rPr>
          <w:color w:val="000000" w:themeColor="text1"/>
          <w:sz w:val="28"/>
          <w:szCs w:val="26"/>
        </w:rPr>
        <w:t xml:space="preserve">1-2 раза </w:t>
      </w:r>
      <w:r w:rsidR="00A2030C" w:rsidRPr="00437206">
        <w:rPr>
          <w:color w:val="000000" w:themeColor="text1"/>
          <w:sz w:val="28"/>
          <w:szCs w:val="26"/>
        </w:rPr>
        <w:t>из расчета указанного ранее рабочего раствора.</w:t>
      </w:r>
    </w:p>
    <w:p w:rsidR="00437206" w:rsidRDefault="00437206" w:rsidP="00437206">
      <w:pPr>
        <w:pStyle w:val="a3"/>
        <w:shd w:val="clear" w:color="000000" w:fill="auto"/>
        <w:suppressAutoHyphens/>
        <w:ind w:firstLine="709"/>
        <w:jc w:val="both"/>
        <w:rPr>
          <w:color w:val="000000" w:themeColor="text1"/>
          <w:szCs w:val="26"/>
        </w:rPr>
      </w:pPr>
    </w:p>
    <w:p w:rsidR="00437206" w:rsidRDefault="00C65728" w:rsidP="00437206">
      <w:pPr>
        <w:pStyle w:val="a3"/>
        <w:shd w:val="clear" w:color="000000" w:fill="auto"/>
        <w:suppressAutoHyphens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2.</w:t>
      </w:r>
      <w:r w:rsidR="00B53EB1" w:rsidRPr="00437206">
        <w:rPr>
          <w:color w:val="000000" w:themeColor="text1"/>
          <w:szCs w:val="26"/>
        </w:rPr>
        <w:t>2</w:t>
      </w:r>
      <w:r w:rsidRPr="00437206">
        <w:rPr>
          <w:color w:val="000000" w:themeColor="text1"/>
          <w:szCs w:val="26"/>
        </w:rPr>
        <w:t xml:space="preserve">.2 Отбор проб на агрохимические </w:t>
      </w:r>
      <w:r w:rsidR="00014AEF" w:rsidRPr="00437206">
        <w:rPr>
          <w:color w:val="000000" w:themeColor="text1"/>
          <w:szCs w:val="26"/>
        </w:rPr>
        <w:t xml:space="preserve">и ферментативные </w:t>
      </w:r>
      <w:r w:rsidRPr="00437206">
        <w:rPr>
          <w:color w:val="000000" w:themeColor="text1"/>
          <w:szCs w:val="26"/>
        </w:rPr>
        <w:t>исследования</w:t>
      </w:r>
    </w:p>
    <w:p w:rsidR="00014AEF" w:rsidRPr="00437206" w:rsidRDefault="00C65728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 xml:space="preserve">В конце вегетационного периода растений </w:t>
      </w:r>
      <w:r w:rsidR="00BC6290" w:rsidRPr="00437206">
        <w:rPr>
          <w:b w:val="0"/>
          <w:color w:val="000000" w:themeColor="text1"/>
          <w:szCs w:val="26"/>
        </w:rPr>
        <w:t xml:space="preserve">отбирали </w:t>
      </w:r>
      <w:r w:rsidRPr="00437206">
        <w:rPr>
          <w:b w:val="0"/>
          <w:color w:val="000000" w:themeColor="text1"/>
          <w:szCs w:val="26"/>
        </w:rPr>
        <w:t xml:space="preserve">пробы почвы в опытах и контроле на гумус и макроэлементы </w:t>
      </w:r>
      <w:r w:rsidRPr="00437206">
        <w:rPr>
          <w:b w:val="0"/>
          <w:color w:val="000000" w:themeColor="text1"/>
          <w:szCs w:val="26"/>
          <w:lang w:val="en-US"/>
        </w:rPr>
        <w:t>NPK</w:t>
      </w:r>
      <w:r w:rsidRPr="00437206">
        <w:rPr>
          <w:b w:val="0"/>
          <w:color w:val="000000" w:themeColor="text1"/>
          <w:szCs w:val="26"/>
        </w:rPr>
        <w:t xml:space="preserve"> (азот, фосфор, калий). Гумус определял</w:t>
      </w:r>
      <w:r w:rsidR="00BC6290" w:rsidRPr="00437206">
        <w:rPr>
          <w:b w:val="0"/>
          <w:color w:val="000000" w:themeColor="text1"/>
          <w:szCs w:val="26"/>
        </w:rPr>
        <w:t>и</w:t>
      </w:r>
      <w:r w:rsidRPr="00437206">
        <w:rPr>
          <w:b w:val="0"/>
          <w:color w:val="000000" w:themeColor="text1"/>
          <w:szCs w:val="26"/>
        </w:rPr>
        <w:t xml:space="preserve"> методом И.В. Тюрина, при определении азота использовали общепринятые методики, фосфор и калий определял</w:t>
      </w:r>
      <w:r w:rsidR="00BC6290" w:rsidRPr="00437206">
        <w:rPr>
          <w:b w:val="0"/>
          <w:color w:val="000000" w:themeColor="text1"/>
          <w:szCs w:val="26"/>
        </w:rPr>
        <w:t>и</w:t>
      </w:r>
      <w:r w:rsidRPr="00437206">
        <w:rPr>
          <w:b w:val="0"/>
          <w:color w:val="000000" w:themeColor="text1"/>
          <w:szCs w:val="26"/>
        </w:rPr>
        <w:t xml:space="preserve"> по Мачигину (</w:t>
      </w:r>
      <w:r w:rsidRPr="00437206">
        <w:rPr>
          <w:b w:val="0"/>
          <w:bCs/>
          <w:color w:val="000000" w:themeColor="text1"/>
          <w:szCs w:val="26"/>
        </w:rPr>
        <w:t>Агрохимические…, 1975; Возбуцкая, 1968; Минеев, 2001)</w:t>
      </w:r>
      <w:r w:rsidRPr="00437206">
        <w:rPr>
          <w:b w:val="0"/>
          <w:color w:val="000000" w:themeColor="text1"/>
          <w:szCs w:val="26"/>
        </w:rPr>
        <w:t>.</w:t>
      </w:r>
      <w:r w:rsidRPr="00437206">
        <w:rPr>
          <w:color w:val="000000" w:themeColor="text1"/>
          <w:szCs w:val="26"/>
        </w:rPr>
        <w:t xml:space="preserve"> </w:t>
      </w:r>
      <w:r w:rsidR="00014AEF" w:rsidRPr="00437206">
        <w:rPr>
          <w:b w:val="0"/>
          <w:color w:val="000000" w:themeColor="text1"/>
          <w:szCs w:val="26"/>
        </w:rPr>
        <w:t>Ферментативную активность (каталазы, уреазы, инвертазы) почвы определяли с помощью традиционных химических методов (Минеев, 2001, Хазиев, 1990).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437206" w:rsidRDefault="00C65728" w:rsidP="00437206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2.</w:t>
      </w:r>
      <w:r w:rsidR="00B53EB1" w:rsidRPr="00437206">
        <w:rPr>
          <w:b/>
          <w:color w:val="000000" w:themeColor="text1"/>
          <w:sz w:val="28"/>
          <w:szCs w:val="26"/>
        </w:rPr>
        <w:t>2</w:t>
      </w:r>
      <w:r w:rsidRPr="00437206">
        <w:rPr>
          <w:b/>
          <w:color w:val="000000" w:themeColor="text1"/>
          <w:sz w:val="28"/>
          <w:szCs w:val="26"/>
        </w:rPr>
        <w:t>.3 Отбор проб на микробиологические исследования</w:t>
      </w:r>
    </w:p>
    <w:p w:rsidR="00437206" w:rsidRPr="00437206" w:rsidRDefault="00C106FF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Отбор проб почвы на микробиологические анализы проводили через 3 месяца на глубине до </w:t>
      </w:r>
      <w:smartTag w:uri="urn:schemas-microsoft-com:office:smarttags" w:element="metricconverter">
        <w:smartTagPr>
          <w:attr w:name="ProductID" w:val="10 см"/>
        </w:smartTagPr>
        <w:r w:rsidRPr="00437206">
          <w:rPr>
            <w:color w:val="000000" w:themeColor="text1"/>
            <w:sz w:val="28"/>
            <w:szCs w:val="26"/>
          </w:rPr>
          <w:t>10 см</w:t>
        </w:r>
      </w:smartTag>
      <w:r w:rsidRPr="00437206">
        <w:rPr>
          <w:color w:val="000000" w:themeColor="text1"/>
          <w:sz w:val="28"/>
          <w:szCs w:val="26"/>
        </w:rPr>
        <w:t xml:space="preserve"> после обработки картофеля средствами защиты растений от колорадского жука. Для цветочных культур пробы для микробиологических анализов отбирали при пересадке растений. Для пасленовых культур, на агроценозе многолетних трав, для овощных культур в условиях закрытого грунта и в производственных опытах пробы для микробиологических </w:t>
      </w:r>
      <w:r w:rsidR="00242436" w:rsidRPr="00437206">
        <w:rPr>
          <w:color w:val="000000" w:themeColor="text1"/>
          <w:sz w:val="28"/>
          <w:szCs w:val="26"/>
        </w:rPr>
        <w:t xml:space="preserve">анализов </w:t>
      </w:r>
      <w:r w:rsidRPr="00437206">
        <w:rPr>
          <w:color w:val="000000" w:themeColor="text1"/>
          <w:sz w:val="28"/>
          <w:szCs w:val="26"/>
        </w:rPr>
        <w:t>отбирали в конце вегетации растений</w:t>
      </w:r>
      <w:r w:rsidR="004D1807" w:rsidRPr="00437206">
        <w:rPr>
          <w:color w:val="000000" w:themeColor="text1"/>
          <w:sz w:val="28"/>
          <w:szCs w:val="26"/>
        </w:rPr>
        <w:t xml:space="preserve">. Лабораторно-аналитические исследования выполнены с использованием общепринятых в биологии методов </w:t>
      </w:r>
      <w:r w:rsidR="00E522DC" w:rsidRPr="00437206">
        <w:rPr>
          <w:color w:val="000000" w:themeColor="text1"/>
          <w:sz w:val="28"/>
          <w:szCs w:val="26"/>
        </w:rPr>
        <w:t>(</w:t>
      </w:r>
      <w:r w:rsidR="004D1807" w:rsidRPr="00437206">
        <w:rPr>
          <w:color w:val="000000" w:themeColor="text1"/>
          <w:sz w:val="28"/>
          <w:szCs w:val="26"/>
        </w:rPr>
        <w:t>Практикум по микробиологии, 1976</w:t>
      </w:r>
      <w:r w:rsidR="00E522DC" w:rsidRPr="00437206">
        <w:rPr>
          <w:color w:val="000000" w:themeColor="text1"/>
          <w:sz w:val="28"/>
          <w:szCs w:val="26"/>
        </w:rPr>
        <w:t>).</w:t>
      </w:r>
    </w:p>
    <w:p w:rsidR="00437206" w:rsidRDefault="00437206" w:rsidP="00437206">
      <w:pPr>
        <w:pStyle w:val="a3"/>
        <w:shd w:val="clear" w:color="000000" w:fill="auto"/>
        <w:suppressAutoHyphens/>
        <w:ind w:firstLine="709"/>
        <w:jc w:val="both"/>
        <w:rPr>
          <w:color w:val="000000" w:themeColor="text1"/>
          <w:szCs w:val="26"/>
        </w:rPr>
      </w:pPr>
    </w:p>
    <w:p w:rsidR="00437206" w:rsidRDefault="00235755" w:rsidP="00437206">
      <w:pPr>
        <w:pStyle w:val="a3"/>
        <w:shd w:val="clear" w:color="000000" w:fill="auto"/>
        <w:suppressAutoHyphens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2.</w:t>
      </w:r>
      <w:r w:rsidR="00B53EB1" w:rsidRPr="00437206">
        <w:rPr>
          <w:color w:val="000000" w:themeColor="text1"/>
          <w:szCs w:val="26"/>
        </w:rPr>
        <w:t>2</w:t>
      </w:r>
      <w:r w:rsidRPr="00437206">
        <w:rPr>
          <w:color w:val="000000" w:themeColor="text1"/>
          <w:szCs w:val="26"/>
        </w:rPr>
        <w:t>.4 Отбор проб на определение животного населения</w:t>
      </w:r>
    </w:p>
    <w:p w:rsidR="00BC6290" w:rsidRPr="00437206" w:rsidRDefault="00BC6290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Для цветочных культур пробы для учета численности микроартропод отбирали при пересадке растений. Для пасленовых культур, на агроценозе многолетних трав, для овощных культур в условиях закрытого грунта и в производственных опытах пробы отбирали в конце вегетации растений.</w:t>
      </w:r>
    </w:p>
    <w:p w:rsidR="00437206" w:rsidRPr="00437206" w:rsidRDefault="00235755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 xml:space="preserve">Для учета численности микроартропод почвенные пробы </w:t>
      </w:r>
      <w:r w:rsidR="00BC6290" w:rsidRPr="00437206">
        <w:rPr>
          <w:b w:val="0"/>
          <w:color w:val="000000" w:themeColor="text1"/>
          <w:szCs w:val="26"/>
        </w:rPr>
        <w:t xml:space="preserve">брали </w:t>
      </w:r>
      <w:r w:rsidRPr="00437206">
        <w:rPr>
          <w:b w:val="0"/>
          <w:color w:val="000000" w:themeColor="text1"/>
          <w:szCs w:val="26"/>
        </w:rPr>
        <w:t>металлической рамкой объемом 125 см</w:t>
      </w:r>
      <w:r w:rsidRPr="00437206">
        <w:rPr>
          <w:b w:val="0"/>
          <w:color w:val="000000" w:themeColor="text1"/>
          <w:szCs w:val="26"/>
          <w:vertAlign w:val="superscript"/>
        </w:rPr>
        <w:t>3</w:t>
      </w:r>
      <w:r w:rsidRPr="00437206">
        <w:rPr>
          <w:b w:val="0"/>
          <w:color w:val="000000" w:themeColor="text1"/>
          <w:szCs w:val="26"/>
        </w:rPr>
        <w:t xml:space="preserve"> в 15-кратной повторности до глубины 10 см через 1 и 3 месяца после обработки пестицидами. В качестве контроля образцы почвы отбирали с необработанных участков картофельных полей. Экстракци</w:t>
      </w:r>
      <w:r w:rsidR="00661B10" w:rsidRPr="00437206">
        <w:rPr>
          <w:b w:val="0"/>
          <w:color w:val="000000" w:themeColor="text1"/>
          <w:szCs w:val="26"/>
        </w:rPr>
        <w:t>ю</w:t>
      </w:r>
      <w:r w:rsidRPr="00437206">
        <w:rPr>
          <w:b w:val="0"/>
          <w:color w:val="000000" w:themeColor="text1"/>
          <w:szCs w:val="26"/>
        </w:rPr>
        <w:t xml:space="preserve"> микроартропод проводил</w:t>
      </w:r>
      <w:r w:rsidR="00661B10" w:rsidRPr="00437206">
        <w:rPr>
          <w:b w:val="0"/>
          <w:color w:val="000000" w:themeColor="text1"/>
          <w:szCs w:val="26"/>
        </w:rPr>
        <w:t>и</w:t>
      </w:r>
      <w:r w:rsidRPr="00437206">
        <w:rPr>
          <w:b w:val="0"/>
          <w:color w:val="000000" w:themeColor="text1"/>
          <w:szCs w:val="26"/>
        </w:rPr>
        <w:t xml:space="preserve"> по методике Балога (1958) без электрического обогрева в течение 7 дней. Разбивк</w:t>
      </w:r>
      <w:r w:rsidR="00661B10" w:rsidRPr="00437206">
        <w:rPr>
          <w:b w:val="0"/>
          <w:color w:val="000000" w:themeColor="text1"/>
          <w:szCs w:val="26"/>
        </w:rPr>
        <w:t>у</w:t>
      </w:r>
      <w:r w:rsidRPr="00437206">
        <w:rPr>
          <w:b w:val="0"/>
          <w:color w:val="000000" w:themeColor="text1"/>
          <w:szCs w:val="26"/>
        </w:rPr>
        <w:t xml:space="preserve"> на группы и подсчет проводили под бинокуляром МБС-1. Для определения видового состава ногохвосток, панцирных и гамазовых клещей делали постоянные препараты в жидкости Фора-Берлезе (</w:t>
      </w:r>
      <w:r w:rsidRPr="00437206">
        <w:rPr>
          <w:b w:val="0"/>
          <w:color w:val="000000" w:themeColor="text1"/>
          <w:szCs w:val="26"/>
          <w:lang w:val="en-US"/>
        </w:rPr>
        <w:t>Palissa</w:t>
      </w:r>
      <w:r w:rsidRPr="00437206">
        <w:rPr>
          <w:b w:val="0"/>
          <w:color w:val="000000" w:themeColor="text1"/>
          <w:szCs w:val="26"/>
        </w:rPr>
        <w:t>, 1964).</w:t>
      </w:r>
    </w:p>
    <w:p w:rsidR="00235755" w:rsidRPr="00437206" w:rsidRDefault="00235755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 xml:space="preserve">Для определения состава мезофауны </w:t>
      </w:r>
      <w:r w:rsidR="00DF747F" w:rsidRPr="00437206">
        <w:rPr>
          <w:b w:val="0"/>
          <w:color w:val="000000" w:themeColor="text1"/>
          <w:szCs w:val="26"/>
        </w:rPr>
        <w:t xml:space="preserve">вели </w:t>
      </w:r>
      <w:r w:rsidRPr="00437206">
        <w:rPr>
          <w:b w:val="0"/>
          <w:color w:val="000000" w:themeColor="text1"/>
          <w:szCs w:val="26"/>
        </w:rPr>
        <w:t>почвенные раскопки по общепринятой методике на участках до посадки картофеля и по истечению года, а на агроценозе многолетних трав через год после внесения активизаторов почвенного плодородия.</w:t>
      </w:r>
      <w:r w:rsidRPr="00437206">
        <w:rPr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 xml:space="preserve">Для учета герпетобионтов использовали банки - ловушки объемом по </w:t>
      </w:r>
      <w:smartTag w:uri="urn:schemas-microsoft-com:office:smarttags" w:element="metricconverter">
        <w:smartTagPr>
          <w:attr w:name="ProductID" w:val="0,5 л"/>
        </w:smartTagPr>
        <w:r w:rsidRPr="00437206">
          <w:rPr>
            <w:b w:val="0"/>
            <w:color w:val="000000" w:themeColor="text1"/>
            <w:szCs w:val="26"/>
          </w:rPr>
          <w:t>0,5 л</w:t>
        </w:r>
      </w:smartTag>
      <w:r w:rsidRPr="00437206">
        <w:rPr>
          <w:b w:val="0"/>
          <w:color w:val="000000" w:themeColor="text1"/>
          <w:szCs w:val="26"/>
        </w:rPr>
        <w:t xml:space="preserve"> в течение 1,5 месяца, прикопанные на опытных участках, где с интервалом в 5 дней проводил</w:t>
      </w:r>
      <w:r w:rsidR="00BC6290" w:rsidRPr="00437206">
        <w:rPr>
          <w:b w:val="0"/>
          <w:color w:val="000000" w:themeColor="text1"/>
          <w:szCs w:val="26"/>
        </w:rPr>
        <w:t>и</w:t>
      </w:r>
      <w:r w:rsidRPr="00437206">
        <w:rPr>
          <w:b w:val="0"/>
          <w:color w:val="000000" w:themeColor="text1"/>
          <w:szCs w:val="26"/>
        </w:rPr>
        <w:t xml:space="preserve"> выемк</w:t>
      </w:r>
      <w:r w:rsidR="00BC6290" w:rsidRPr="00437206">
        <w:rPr>
          <w:b w:val="0"/>
          <w:color w:val="000000" w:themeColor="text1"/>
          <w:szCs w:val="26"/>
        </w:rPr>
        <w:t>у</w:t>
      </w:r>
      <w:r w:rsidRPr="00437206">
        <w:rPr>
          <w:b w:val="0"/>
          <w:color w:val="000000" w:themeColor="text1"/>
          <w:szCs w:val="26"/>
        </w:rPr>
        <w:t xml:space="preserve"> энтомологического материала</w:t>
      </w:r>
      <w:r w:rsidR="00A851D3" w:rsidRPr="00437206">
        <w:rPr>
          <w:b w:val="0"/>
          <w:color w:val="000000" w:themeColor="text1"/>
          <w:szCs w:val="26"/>
        </w:rPr>
        <w:t xml:space="preserve"> (Количественные методы в почвенной зоологии, 1987)</w:t>
      </w:r>
      <w:r w:rsidRPr="00437206">
        <w:rPr>
          <w:b w:val="0"/>
          <w:color w:val="000000" w:themeColor="text1"/>
          <w:szCs w:val="26"/>
        </w:rPr>
        <w:t>.</w:t>
      </w:r>
    </w:p>
    <w:p w:rsidR="00661B10" w:rsidRPr="00437206" w:rsidRDefault="00661B10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 xml:space="preserve">Сравнительный анализ численности различных групп микроартропод почвы и биометрических показателей растений проводили методом оценки существенной разности выборных средних по </w:t>
      </w:r>
      <w:r w:rsidRPr="00437206">
        <w:rPr>
          <w:b w:val="0"/>
          <w:color w:val="000000" w:themeColor="text1"/>
          <w:szCs w:val="26"/>
          <w:lang w:val="en-US"/>
        </w:rPr>
        <w:t>t</w:t>
      </w:r>
      <w:r w:rsidRPr="00437206">
        <w:rPr>
          <w:b w:val="0"/>
          <w:color w:val="000000" w:themeColor="text1"/>
          <w:szCs w:val="26"/>
        </w:rPr>
        <w:t>-критерию (Доспехов, 1985).</w:t>
      </w:r>
    </w:p>
    <w:p w:rsidR="00437206" w:rsidRPr="00437206" w:rsidRDefault="008617D5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Обработку и анализ полученных результатов проводили статистическими методами с использованием программных пакетов «</w:t>
      </w:r>
      <w:r w:rsidRPr="00437206">
        <w:rPr>
          <w:color w:val="000000" w:themeColor="text1"/>
          <w:sz w:val="28"/>
          <w:szCs w:val="26"/>
          <w:lang w:val="en-US"/>
        </w:rPr>
        <w:t>Excel</w:t>
      </w:r>
      <w:r w:rsidRPr="00437206">
        <w:rPr>
          <w:color w:val="000000" w:themeColor="text1"/>
          <w:sz w:val="28"/>
          <w:szCs w:val="26"/>
        </w:rPr>
        <w:t>»</w:t>
      </w:r>
      <w:r w:rsidR="00634FD8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>и «</w:t>
      </w:r>
      <w:r w:rsidRPr="00437206">
        <w:rPr>
          <w:color w:val="000000" w:themeColor="text1"/>
          <w:sz w:val="28"/>
          <w:szCs w:val="26"/>
          <w:lang w:val="en-US"/>
        </w:rPr>
        <w:t>Statistica</w:t>
      </w:r>
      <w:r w:rsidRPr="00437206">
        <w:rPr>
          <w:color w:val="000000" w:themeColor="text1"/>
          <w:sz w:val="28"/>
          <w:szCs w:val="26"/>
        </w:rPr>
        <w:t>».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437206" w:rsidRDefault="008617D5" w:rsidP="00437206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2</w:t>
      </w:r>
      <w:r w:rsidR="00C41CCF" w:rsidRPr="00437206">
        <w:rPr>
          <w:b/>
          <w:color w:val="000000" w:themeColor="text1"/>
          <w:sz w:val="28"/>
          <w:szCs w:val="26"/>
        </w:rPr>
        <w:t>.</w:t>
      </w:r>
      <w:r w:rsidR="00B53EB1" w:rsidRPr="00437206">
        <w:rPr>
          <w:b/>
          <w:color w:val="000000" w:themeColor="text1"/>
          <w:sz w:val="28"/>
          <w:szCs w:val="26"/>
        </w:rPr>
        <w:t>2</w:t>
      </w:r>
      <w:r w:rsidR="00C41CCF" w:rsidRPr="00437206">
        <w:rPr>
          <w:b/>
          <w:color w:val="000000" w:themeColor="text1"/>
          <w:sz w:val="28"/>
          <w:szCs w:val="26"/>
        </w:rPr>
        <w:t>.5 Учеты энтомовредителей</w:t>
      </w:r>
    </w:p>
    <w:p w:rsidR="00C41CCF" w:rsidRPr="00437206" w:rsidRDefault="00C41CCF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Для достоверного определения численности особей на одном кусте и структуры популяции личинок колорадского жука на каждом варианте проводили подсчет особей на 4 постоянных учетных площадках по 50 кустов в каждой.</w:t>
      </w:r>
    </w:p>
    <w:p w:rsidR="00C41CCF" w:rsidRPr="00437206" w:rsidRDefault="00C41CCF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 xml:space="preserve">При подсчете количества личинок на учетных кустах после применения препаратов учитывали только число живых питающихся личинок разного возраста по размерам: </w:t>
      </w:r>
      <w:r w:rsidRPr="00437206">
        <w:rPr>
          <w:b w:val="0"/>
          <w:color w:val="000000" w:themeColor="text1"/>
          <w:szCs w:val="26"/>
          <w:lang w:val="en-US"/>
        </w:rPr>
        <w:t>I</w:t>
      </w:r>
      <w:r w:rsidRPr="00437206">
        <w:rPr>
          <w:b w:val="0"/>
          <w:color w:val="000000" w:themeColor="text1"/>
          <w:szCs w:val="26"/>
        </w:rPr>
        <w:t>-го возраста (длина тела около 2 мм),</w:t>
      </w:r>
      <w:r w:rsidR="00437206"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  <w:lang w:val="en-US"/>
        </w:rPr>
        <w:t>II</w:t>
      </w:r>
      <w:r w:rsidRPr="00437206">
        <w:rPr>
          <w:b w:val="0"/>
          <w:color w:val="000000" w:themeColor="text1"/>
          <w:szCs w:val="26"/>
        </w:rPr>
        <w:t xml:space="preserve">-го (3-5 мм), </w:t>
      </w:r>
      <w:r w:rsidRPr="00437206">
        <w:rPr>
          <w:b w:val="0"/>
          <w:color w:val="000000" w:themeColor="text1"/>
          <w:szCs w:val="26"/>
          <w:lang w:val="en-US"/>
        </w:rPr>
        <w:t>III</w:t>
      </w:r>
      <w:r w:rsidRPr="00437206">
        <w:rPr>
          <w:b w:val="0"/>
          <w:color w:val="000000" w:themeColor="text1"/>
          <w:szCs w:val="26"/>
        </w:rPr>
        <w:t xml:space="preserve">-го (6-10 мм) и </w:t>
      </w:r>
      <w:r w:rsidRPr="00437206">
        <w:rPr>
          <w:b w:val="0"/>
          <w:color w:val="000000" w:themeColor="text1"/>
          <w:szCs w:val="26"/>
          <w:lang w:val="en-US"/>
        </w:rPr>
        <w:t>IV</w:t>
      </w:r>
      <w:r w:rsidRPr="00437206">
        <w:rPr>
          <w:b w:val="0"/>
          <w:color w:val="000000" w:themeColor="text1"/>
          <w:szCs w:val="26"/>
        </w:rPr>
        <w:t>-го (11-15 мм), а также количество живых жуков (имаго) и кладок.</w:t>
      </w:r>
    </w:p>
    <w:p w:rsidR="00C41CCF" w:rsidRPr="00437206" w:rsidRDefault="00C41CCF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Количество поврежденных кустов и степень объедания вредителем ботвы картофеля определяли визуальным осмотром учетных растений на площадках каждого варианта: </w:t>
      </w:r>
      <w:r w:rsidRPr="00437206">
        <w:rPr>
          <w:color w:val="000000" w:themeColor="text1"/>
          <w:sz w:val="28"/>
          <w:szCs w:val="26"/>
          <w:lang w:val="en-US"/>
        </w:rPr>
        <w:t>I</w:t>
      </w:r>
      <w:r w:rsidRPr="00437206">
        <w:rPr>
          <w:color w:val="000000" w:themeColor="text1"/>
          <w:sz w:val="28"/>
          <w:szCs w:val="26"/>
        </w:rPr>
        <w:t xml:space="preserve"> — уничтожено до 5 % листовой поверхности; </w:t>
      </w:r>
      <w:r w:rsidRPr="00437206">
        <w:rPr>
          <w:color w:val="000000" w:themeColor="text1"/>
          <w:sz w:val="28"/>
          <w:szCs w:val="26"/>
          <w:lang w:val="en-US"/>
        </w:rPr>
        <w:t>II</w:t>
      </w:r>
      <w:r w:rsidRPr="00437206">
        <w:rPr>
          <w:color w:val="000000" w:themeColor="text1"/>
          <w:sz w:val="28"/>
          <w:szCs w:val="26"/>
        </w:rPr>
        <w:t xml:space="preserve"> — от 5 до 25 %; </w:t>
      </w:r>
      <w:r w:rsidRPr="00437206">
        <w:rPr>
          <w:color w:val="000000" w:themeColor="text1"/>
          <w:sz w:val="28"/>
          <w:szCs w:val="26"/>
          <w:lang w:val="en-US"/>
        </w:rPr>
        <w:t>III</w:t>
      </w:r>
      <w:r w:rsidRPr="00437206">
        <w:rPr>
          <w:color w:val="000000" w:themeColor="text1"/>
          <w:sz w:val="28"/>
          <w:szCs w:val="26"/>
        </w:rPr>
        <w:t xml:space="preserve"> — от 25 до 50 %; </w:t>
      </w:r>
      <w:r w:rsidRPr="00437206">
        <w:rPr>
          <w:color w:val="000000" w:themeColor="text1"/>
          <w:sz w:val="28"/>
          <w:szCs w:val="26"/>
          <w:lang w:val="en-US"/>
        </w:rPr>
        <w:t>IV</w:t>
      </w:r>
      <w:r w:rsidRPr="00437206">
        <w:rPr>
          <w:color w:val="000000" w:themeColor="text1"/>
          <w:sz w:val="28"/>
          <w:szCs w:val="26"/>
        </w:rPr>
        <w:t xml:space="preserve"> — от 50 до 75 %; </w:t>
      </w:r>
      <w:r w:rsidRPr="00437206">
        <w:rPr>
          <w:color w:val="000000" w:themeColor="text1"/>
          <w:sz w:val="28"/>
          <w:szCs w:val="26"/>
          <w:lang w:val="en-US"/>
        </w:rPr>
        <w:t>V</w:t>
      </w:r>
      <w:r w:rsidRPr="00437206">
        <w:rPr>
          <w:color w:val="000000" w:themeColor="text1"/>
          <w:sz w:val="28"/>
          <w:szCs w:val="26"/>
        </w:rPr>
        <w:t xml:space="preserve"> — объедено более 75 % листовой поверхности (Методика ВНИИ картофельного хозяйства, 1995).</w:t>
      </w:r>
    </w:p>
    <w:p w:rsidR="00437206" w:rsidRDefault="0048749F" w:rsidP="00437206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2.</w:t>
      </w:r>
      <w:r w:rsidR="00B53EB1" w:rsidRPr="00437206">
        <w:rPr>
          <w:b/>
          <w:color w:val="000000" w:themeColor="text1"/>
          <w:sz w:val="28"/>
          <w:szCs w:val="26"/>
        </w:rPr>
        <w:t>2</w:t>
      </w:r>
      <w:r w:rsidRPr="00437206">
        <w:rPr>
          <w:b/>
          <w:color w:val="000000" w:themeColor="text1"/>
          <w:sz w:val="28"/>
          <w:szCs w:val="26"/>
        </w:rPr>
        <w:t>.6 Методы оценки эффективности</w:t>
      </w:r>
    </w:p>
    <w:p w:rsidR="000B2D56" w:rsidRPr="00437206" w:rsidRDefault="000B2D5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Биологическ</w:t>
      </w:r>
      <w:r w:rsidR="002A3AAC" w:rsidRPr="00437206">
        <w:rPr>
          <w:color w:val="000000" w:themeColor="text1"/>
          <w:sz w:val="28"/>
          <w:szCs w:val="26"/>
        </w:rPr>
        <w:t>ую</w:t>
      </w:r>
      <w:r w:rsidRPr="00437206">
        <w:rPr>
          <w:color w:val="000000" w:themeColor="text1"/>
          <w:sz w:val="28"/>
          <w:szCs w:val="26"/>
        </w:rPr>
        <w:t xml:space="preserve"> эффективность и продолжительность защитного действия испытуемых препаратов против колорадского жука (снижение численности вредителя и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>степени повреждения ими ботвы картофеля) устанавливали сопоставлением результатов учета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>перед обработкой с учетом через 3, 7, 14, 21 и 30 дней после обработки.</w:t>
      </w:r>
    </w:p>
    <w:p w:rsidR="000B2D56" w:rsidRPr="00437206" w:rsidRDefault="000B2D5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Расчет биологической эффективности обработок по срокам учетов проводили по формуле: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</w:p>
    <w:p w:rsidR="000B2D56" w:rsidRPr="00437206" w:rsidRDefault="007116CE" w:rsidP="00437206">
      <w:pPr>
        <w:widowControl/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object w:dxaOrig="2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38.25pt" o:ole="" fillcolor="window">
            <v:imagedata r:id="rId8" o:title=""/>
          </v:shape>
          <o:OLEObject Type="Embed" ProgID="Equation.3" ShapeID="_x0000_i1025" DrawAspect="Content" ObjectID="_1469642168" r:id="rId9"/>
        </w:objec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</w:p>
    <w:p w:rsidR="000B2D56" w:rsidRPr="00437206" w:rsidRDefault="000B2D5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где Эб — снижение численности особей, %; ОД — число живых особей до обработки, экз.; ОП — число живых особей после обработки, экз.</w:t>
      </w:r>
    </w:p>
    <w:p w:rsidR="000B2D56" w:rsidRPr="00437206" w:rsidRDefault="000B2D5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Показател</w:t>
      </w:r>
      <w:r w:rsidR="001917DD" w:rsidRPr="00437206">
        <w:rPr>
          <w:color w:val="000000" w:themeColor="text1"/>
          <w:sz w:val="28"/>
          <w:szCs w:val="26"/>
        </w:rPr>
        <w:t>и</w:t>
      </w:r>
      <w:r w:rsidRPr="00437206">
        <w:rPr>
          <w:color w:val="000000" w:themeColor="text1"/>
          <w:sz w:val="28"/>
          <w:szCs w:val="26"/>
        </w:rPr>
        <w:t xml:space="preserve"> экономической эффективности применения биологических активизаторов почвенного плодородия </w:t>
      </w:r>
      <w:r w:rsidR="001917DD" w:rsidRPr="00437206">
        <w:rPr>
          <w:color w:val="000000" w:themeColor="text1"/>
          <w:sz w:val="28"/>
          <w:szCs w:val="26"/>
        </w:rPr>
        <w:t>определяли по общепринятой методике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>(Минеев, 2004).</w:t>
      </w:r>
    </w:p>
    <w:p w:rsidR="00437206" w:rsidRDefault="00437206" w:rsidP="00437206">
      <w:pPr>
        <w:pStyle w:val="a3"/>
        <w:shd w:val="clear" w:color="000000" w:fill="auto"/>
        <w:suppressAutoHyphens/>
        <w:ind w:firstLine="709"/>
        <w:jc w:val="both"/>
        <w:rPr>
          <w:color w:val="000000" w:themeColor="text1"/>
          <w:szCs w:val="26"/>
        </w:rPr>
      </w:pPr>
    </w:p>
    <w:p w:rsidR="00437206" w:rsidRDefault="001616EA" w:rsidP="00437206">
      <w:pPr>
        <w:pStyle w:val="a3"/>
        <w:shd w:val="clear" w:color="000000" w:fill="auto"/>
        <w:suppressAutoHyphens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2.</w:t>
      </w:r>
      <w:r w:rsidR="00B53EB1" w:rsidRPr="00437206">
        <w:rPr>
          <w:color w:val="000000" w:themeColor="text1"/>
          <w:szCs w:val="26"/>
        </w:rPr>
        <w:t>3</w:t>
      </w:r>
      <w:r w:rsidR="00437206">
        <w:rPr>
          <w:color w:val="000000" w:themeColor="text1"/>
          <w:szCs w:val="26"/>
        </w:rPr>
        <w:t xml:space="preserve"> </w:t>
      </w:r>
      <w:r w:rsidR="00437206" w:rsidRPr="00437206">
        <w:rPr>
          <w:color w:val="000000" w:themeColor="text1"/>
          <w:szCs w:val="26"/>
        </w:rPr>
        <w:t>Биологические активизаторы почвенного плодородия</w:t>
      </w:r>
    </w:p>
    <w:p w:rsidR="00437206" w:rsidRDefault="00437206" w:rsidP="00437206">
      <w:pPr>
        <w:pStyle w:val="a3"/>
        <w:shd w:val="clear" w:color="000000" w:fill="auto"/>
        <w:suppressAutoHyphens/>
        <w:ind w:firstLine="709"/>
        <w:jc w:val="both"/>
        <w:rPr>
          <w:color w:val="000000" w:themeColor="text1"/>
          <w:szCs w:val="26"/>
        </w:rPr>
      </w:pPr>
    </w:p>
    <w:p w:rsidR="00437206" w:rsidRPr="00437206" w:rsidRDefault="001616EA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Биологические активизаторы почвенного плодородия</w:t>
      </w:r>
      <w:r w:rsidR="004306AA" w:rsidRPr="00437206">
        <w:rPr>
          <w:b w:val="0"/>
          <w:color w:val="000000" w:themeColor="text1"/>
          <w:szCs w:val="26"/>
        </w:rPr>
        <w:t xml:space="preserve"> - вещества биологического происхождения, усиливающие процессы стимуляции активности природных компонентов почвенного ценоза.</w:t>
      </w:r>
    </w:p>
    <w:p w:rsidR="001E2D59" w:rsidRPr="00437206" w:rsidRDefault="001E2D59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Основными препаратами, применяемым</w:t>
      </w:r>
      <w:r w:rsidR="000A1B9F" w:rsidRPr="00437206">
        <w:rPr>
          <w:b w:val="0"/>
          <w:color w:val="000000" w:themeColor="text1"/>
          <w:szCs w:val="26"/>
        </w:rPr>
        <w:t>и</w:t>
      </w:r>
      <w:r w:rsidRPr="00437206">
        <w:rPr>
          <w:b w:val="0"/>
          <w:color w:val="000000" w:themeColor="text1"/>
          <w:szCs w:val="26"/>
        </w:rPr>
        <w:t xml:space="preserve"> в опытах в качестве активизатор</w:t>
      </w:r>
      <w:r w:rsidR="000D2CDF" w:rsidRPr="00437206">
        <w:rPr>
          <w:b w:val="0"/>
          <w:color w:val="000000" w:themeColor="text1"/>
          <w:szCs w:val="26"/>
        </w:rPr>
        <w:t>ов</w:t>
      </w:r>
      <w:r w:rsidRPr="00437206">
        <w:rPr>
          <w:b w:val="0"/>
          <w:color w:val="000000" w:themeColor="text1"/>
          <w:szCs w:val="26"/>
        </w:rPr>
        <w:t xml:space="preserve"> почвенного плодородия и детоксикант</w:t>
      </w:r>
      <w:r w:rsidR="000D2CDF" w:rsidRPr="00437206">
        <w:rPr>
          <w:b w:val="0"/>
          <w:color w:val="000000" w:themeColor="text1"/>
          <w:szCs w:val="26"/>
        </w:rPr>
        <w:t>ов</w:t>
      </w:r>
      <w:r w:rsidRPr="00437206">
        <w:rPr>
          <w:b w:val="0"/>
          <w:color w:val="000000" w:themeColor="text1"/>
          <w:szCs w:val="26"/>
        </w:rPr>
        <w:t xml:space="preserve"> являлись биоудобрение «Весна» (БУ), концентрат микроорганизмов «Белогор» (КМ) и Ризотрофин КМ выпускаемые ООО «Научно-техническим центром биологических технологий в сельском хозяйстве» (НТЦ БИО) г. Шебекино Белгородской области. В основу биоудобрения «Весна» положен биопрепарат микробного синтеза (концентрат лизина), который представляет собой сухой остаток культуральной жидкости, полученной при выращивании глубинным методом продуцента </w:t>
      </w:r>
      <w:r w:rsidRPr="00437206">
        <w:rPr>
          <w:b w:val="0"/>
          <w:color w:val="000000" w:themeColor="text1"/>
          <w:szCs w:val="26"/>
          <w:lang w:val="en-US"/>
        </w:rPr>
        <w:t>Brevibacterium</w:t>
      </w:r>
      <w:r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  <w:lang w:val="en-US"/>
        </w:rPr>
        <w:t>sp</w:t>
      </w:r>
      <w:r w:rsidRPr="00437206">
        <w:rPr>
          <w:b w:val="0"/>
          <w:color w:val="000000" w:themeColor="text1"/>
          <w:szCs w:val="26"/>
        </w:rPr>
        <w:t>. 22. Основным сырьем для производства концентрата лизина является меласса и кукурузный экстракт – безвредные в кормовом отношении отходы пищевой промышленности (Вальдман, Бекер, 1973; Бекер В., Бекер М., 1974; Бекер, 1976).</w:t>
      </w:r>
    </w:p>
    <w:p w:rsidR="00437206" w:rsidRPr="00437206" w:rsidRDefault="009C0FF4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В х</w:t>
      </w:r>
      <w:r w:rsidR="001E2D59" w:rsidRPr="00437206">
        <w:rPr>
          <w:b w:val="0"/>
          <w:color w:val="000000" w:themeColor="text1"/>
          <w:szCs w:val="26"/>
        </w:rPr>
        <w:t xml:space="preserve">имический состав сухого вещества концентрата лизина входят аминокислоты, витамины группы В, микроэлементы, минеральные и органические вещества. </w:t>
      </w:r>
      <w:r w:rsidR="009B6081" w:rsidRPr="00437206">
        <w:rPr>
          <w:b w:val="0"/>
          <w:color w:val="000000" w:themeColor="text1"/>
          <w:szCs w:val="26"/>
        </w:rPr>
        <w:t xml:space="preserve">А.В. Пономаренко и А.А. Казадаевым (1997) была </w:t>
      </w:r>
      <w:r w:rsidR="001E2D59" w:rsidRPr="00437206">
        <w:rPr>
          <w:b w:val="0"/>
          <w:color w:val="000000" w:themeColor="text1"/>
          <w:szCs w:val="26"/>
        </w:rPr>
        <w:t>разработана технология приготовления биоудобрения и предложена Шебекинскому биохимзаводу</w:t>
      </w:r>
      <w:r w:rsidR="002E5F43" w:rsidRPr="00437206">
        <w:rPr>
          <w:b w:val="0"/>
          <w:color w:val="000000" w:themeColor="text1"/>
          <w:szCs w:val="26"/>
        </w:rPr>
        <w:t>.</w:t>
      </w:r>
      <w:r w:rsidR="001E2D59" w:rsidRPr="00437206">
        <w:rPr>
          <w:b w:val="0"/>
          <w:color w:val="000000" w:themeColor="text1"/>
          <w:szCs w:val="26"/>
        </w:rPr>
        <w:t xml:space="preserve"> В раствор концентрата лизина, содержащего 8-10% аминокислоты </w:t>
      </w:r>
      <w:r w:rsidR="001E2D59" w:rsidRPr="00437206">
        <w:rPr>
          <w:b w:val="0"/>
          <w:color w:val="000000" w:themeColor="text1"/>
          <w:szCs w:val="26"/>
          <w:lang w:val="en-US"/>
        </w:rPr>
        <w:t>L</w:t>
      </w:r>
      <w:r w:rsidR="001E2D59" w:rsidRPr="00437206">
        <w:rPr>
          <w:b w:val="0"/>
          <w:color w:val="000000" w:themeColor="text1"/>
          <w:szCs w:val="26"/>
        </w:rPr>
        <w:t xml:space="preserve">-лизина, было добавлено сложное минеральное удобрение нитроаммофоска (азофоска) в состав которого входят: азот – 16 %, фосфор – 16 %, калий - 16 % из расчета 100 кг на </w:t>
      </w:r>
      <w:smartTag w:uri="urn:schemas-microsoft-com:office:smarttags" w:element="metricconverter">
        <w:smartTagPr>
          <w:attr w:name="ProductID" w:val="1000 литров"/>
        </w:smartTagPr>
        <w:r w:rsidR="001E2D59" w:rsidRPr="00437206">
          <w:rPr>
            <w:b w:val="0"/>
            <w:color w:val="000000" w:themeColor="text1"/>
            <w:szCs w:val="26"/>
          </w:rPr>
          <w:t>1000 литров</w:t>
        </w:r>
      </w:smartTag>
      <w:r w:rsidR="001E2D59" w:rsidRPr="00437206">
        <w:rPr>
          <w:b w:val="0"/>
          <w:color w:val="000000" w:themeColor="text1"/>
          <w:szCs w:val="26"/>
        </w:rPr>
        <w:t xml:space="preserve"> жидкого концентрата лизина.</w:t>
      </w:r>
    </w:p>
    <w:p w:rsidR="005A5D1D" w:rsidRPr="00437206" w:rsidRDefault="005A5D1D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 xml:space="preserve">Готовый новый продукт получил торговое название биоудобрение «Весна». </w:t>
      </w:r>
      <w:r w:rsidR="007D7B37" w:rsidRPr="00437206">
        <w:rPr>
          <w:b w:val="0"/>
          <w:color w:val="000000" w:themeColor="text1"/>
          <w:szCs w:val="26"/>
        </w:rPr>
        <w:t xml:space="preserve">Стоимость препарата составила 40 руб/л. </w:t>
      </w:r>
      <w:r w:rsidRPr="00437206">
        <w:rPr>
          <w:b w:val="0"/>
          <w:color w:val="000000" w:themeColor="text1"/>
          <w:szCs w:val="26"/>
        </w:rPr>
        <w:t>Рекомендации по использованию биоудобрения «Весна» для корневых и внекорневых (опрыскивание по листу) подкормок всех видов овощных</w:t>
      </w:r>
      <w:r w:rsidR="000D2CDF" w:rsidRPr="00437206">
        <w:rPr>
          <w:b w:val="0"/>
          <w:color w:val="000000" w:themeColor="text1"/>
          <w:szCs w:val="26"/>
        </w:rPr>
        <w:t xml:space="preserve"> и</w:t>
      </w:r>
      <w:r w:rsidRPr="00437206">
        <w:rPr>
          <w:b w:val="0"/>
          <w:color w:val="000000" w:themeColor="text1"/>
          <w:szCs w:val="26"/>
        </w:rPr>
        <w:t xml:space="preserve"> </w:t>
      </w:r>
      <w:r w:rsidR="000D2CDF" w:rsidRPr="00437206">
        <w:rPr>
          <w:b w:val="0"/>
          <w:color w:val="000000" w:themeColor="text1"/>
          <w:szCs w:val="26"/>
        </w:rPr>
        <w:t xml:space="preserve">цветочных </w:t>
      </w:r>
      <w:r w:rsidRPr="00437206">
        <w:rPr>
          <w:b w:val="0"/>
          <w:color w:val="000000" w:themeColor="text1"/>
          <w:szCs w:val="26"/>
        </w:rPr>
        <w:t>культур изложены в технических условиях (ТУ 9291-007-004-79379-2001)</w:t>
      </w:r>
      <w:r w:rsidR="008F0E2E" w:rsidRPr="00437206">
        <w:rPr>
          <w:b w:val="0"/>
          <w:color w:val="000000" w:themeColor="text1"/>
          <w:szCs w:val="26"/>
        </w:rPr>
        <w:t xml:space="preserve"> и </w:t>
      </w:r>
      <w:r w:rsidR="00FA4C89" w:rsidRPr="00437206">
        <w:rPr>
          <w:b w:val="0"/>
          <w:color w:val="000000" w:themeColor="text1"/>
          <w:szCs w:val="26"/>
        </w:rPr>
        <w:t>с</w:t>
      </w:r>
      <w:r w:rsidR="008F0E2E" w:rsidRPr="00437206">
        <w:rPr>
          <w:b w:val="0"/>
          <w:color w:val="000000" w:themeColor="text1"/>
          <w:szCs w:val="26"/>
        </w:rPr>
        <w:t>ертификате соответствия, полученного на основании проведенных исследований</w:t>
      </w:r>
      <w:r w:rsidRPr="00437206">
        <w:rPr>
          <w:b w:val="0"/>
          <w:color w:val="000000" w:themeColor="text1"/>
          <w:szCs w:val="26"/>
        </w:rPr>
        <w:t xml:space="preserve"> </w:t>
      </w:r>
      <w:r w:rsidR="009B6081" w:rsidRPr="00437206">
        <w:rPr>
          <w:b w:val="0"/>
          <w:color w:val="000000" w:themeColor="text1"/>
          <w:szCs w:val="26"/>
        </w:rPr>
        <w:t xml:space="preserve">приведенных в работе </w:t>
      </w:r>
      <w:r w:rsidRPr="00437206">
        <w:rPr>
          <w:b w:val="0"/>
          <w:color w:val="000000" w:themeColor="text1"/>
          <w:szCs w:val="26"/>
        </w:rPr>
        <w:t>и представлены в приложениях к диссертации.</w:t>
      </w:r>
    </w:p>
    <w:p w:rsidR="00B34343" w:rsidRPr="00437206" w:rsidRDefault="00F73921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С 2004 по 2008 гг. согласно договору о творческом сотрудничестве проводилось испытание биологического активизатора почвенного плодородия «Белогор» - концентрат</w:t>
      </w:r>
      <w:r w:rsidR="00661B10" w:rsidRPr="00437206">
        <w:rPr>
          <w:color w:val="000000" w:themeColor="text1"/>
          <w:sz w:val="28"/>
          <w:szCs w:val="26"/>
        </w:rPr>
        <w:t>а</w:t>
      </w:r>
      <w:r w:rsidRPr="00437206">
        <w:rPr>
          <w:color w:val="000000" w:themeColor="text1"/>
          <w:sz w:val="28"/>
          <w:szCs w:val="26"/>
        </w:rPr>
        <w:t xml:space="preserve"> микроорганизмов (КМ).</w:t>
      </w:r>
      <w:r w:rsidR="00C64BAC" w:rsidRPr="00437206">
        <w:rPr>
          <w:color w:val="000000" w:themeColor="text1"/>
          <w:sz w:val="28"/>
          <w:szCs w:val="26"/>
        </w:rPr>
        <w:t xml:space="preserve"> </w:t>
      </w:r>
      <w:r w:rsidR="00B34343" w:rsidRPr="00437206">
        <w:rPr>
          <w:color w:val="000000" w:themeColor="text1"/>
          <w:sz w:val="28"/>
          <w:szCs w:val="26"/>
        </w:rPr>
        <w:t>КМ-препараты созданы на основе специально подобранных штаммов полезных почвенных микроорганизмов, депонированных во Всероссийской коллекции промышленных микроорганизмов (ВКПМ) и Всероссийской коллекции микроорганизмов (ВКМ).</w:t>
      </w:r>
    </w:p>
    <w:p w:rsidR="0038004A" w:rsidRPr="00437206" w:rsidRDefault="0038004A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  <w:lang w:val="en-US"/>
        </w:rPr>
      </w:pPr>
      <w:r w:rsidRPr="00437206">
        <w:rPr>
          <w:color w:val="000000" w:themeColor="text1"/>
          <w:sz w:val="28"/>
          <w:szCs w:val="26"/>
        </w:rPr>
        <w:t xml:space="preserve">Биологический активизатор почвенного плодородия «Белогор» (КМ) (жидкая форма) содержит комплекс молочно-кислых, пропионово-кислых бактерий, дрожжи и антифитопатогенные культуры микроорганизмов родов </w:t>
      </w:r>
      <w:r w:rsidRPr="00437206">
        <w:rPr>
          <w:color w:val="000000" w:themeColor="text1"/>
          <w:sz w:val="28"/>
          <w:szCs w:val="26"/>
          <w:lang w:val="en-US"/>
        </w:rPr>
        <w:t>Bacillus</w:t>
      </w:r>
      <w:r w:rsidRPr="00437206">
        <w:rPr>
          <w:color w:val="000000" w:themeColor="text1"/>
          <w:sz w:val="28"/>
          <w:szCs w:val="26"/>
        </w:rPr>
        <w:t xml:space="preserve"> и </w:t>
      </w:r>
      <w:r w:rsidRPr="00437206">
        <w:rPr>
          <w:color w:val="000000" w:themeColor="text1"/>
          <w:sz w:val="28"/>
          <w:szCs w:val="26"/>
          <w:lang w:val="en-US"/>
        </w:rPr>
        <w:t>Pseudomonas</w:t>
      </w:r>
      <w:r w:rsidRPr="00437206">
        <w:rPr>
          <w:color w:val="000000" w:themeColor="text1"/>
          <w:sz w:val="28"/>
          <w:szCs w:val="26"/>
        </w:rPr>
        <w:t>, а также бактериальные продукты метаболизма, макро- и микроэлементы, необходимые для жизнедеятельности микроорганизмов и полезные для развития растений</w:t>
      </w:r>
      <w:r w:rsidR="00531E7A" w:rsidRPr="00437206">
        <w:rPr>
          <w:color w:val="000000" w:themeColor="text1"/>
          <w:sz w:val="28"/>
          <w:szCs w:val="26"/>
        </w:rPr>
        <w:t xml:space="preserve">. Основу бактериальной составляющей препарата составляет консорциум штаммов: </w:t>
      </w:r>
      <w:r w:rsidR="00531E7A" w:rsidRPr="00437206">
        <w:rPr>
          <w:color w:val="000000" w:themeColor="text1"/>
          <w:sz w:val="28"/>
          <w:szCs w:val="26"/>
          <w:lang w:val="en-US"/>
        </w:rPr>
        <w:t>Lactobacillus</w:t>
      </w:r>
      <w:r w:rsidR="00531E7A" w:rsidRPr="00437206">
        <w:rPr>
          <w:color w:val="000000" w:themeColor="text1"/>
          <w:sz w:val="28"/>
          <w:szCs w:val="26"/>
        </w:rPr>
        <w:t xml:space="preserve"> </w:t>
      </w:r>
      <w:r w:rsidR="00531E7A" w:rsidRPr="00437206">
        <w:rPr>
          <w:color w:val="000000" w:themeColor="text1"/>
          <w:sz w:val="28"/>
          <w:szCs w:val="26"/>
          <w:lang w:val="en-US"/>
        </w:rPr>
        <w:t>hlantarum</w:t>
      </w:r>
      <w:r w:rsidR="00531E7A" w:rsidRPr="00437206">
        <w:rPr>
          <w:color w:val="000000" w:themeColor="text1"/>
          <w:sz w:val="28"/>
          <w:szCs w:val="26"/>
        </w:rPr>
        <w:t xml:space="preserve"> шт.34В –2118, </w:t>
      </w:r>
      <w:r w:rsidR="00531E7A" w:rsidRPr="00437206">
        <w:rPr>
          <w:color w:val="000000" w:themeColor="text1"/>
          <w:sz w:val="28"/>
          <w:szCs w:val="26"/>
          <w:lang w:val="en-US"/>
        </w:rPr>
        <w:t>Lactobacillus</w:t>
      </w:r>
      <w:r w:rsidR="00531E7A" w:rsidRPr="00437206">
        <w:rPr>
          <w:color w:val="000000" w:themeColor="text1"/>
          <w:sz w:val="28"/>
          <w:szCs w:val="26"/>
        </w:rPr>
        <w:t xml:space="preserve"> </w:t>
      </w:r>
      <w:r w:rsidR="00531E7A" w:rsidRPr="00437206">
        <w:rPr>
          <w:color w:val="000000" w:themeColor="text1"/>
          <w:sz w:val="28"/>
          <w:szCs w:val="26"/>
          <w:lang w:val="en-US"/>
        </w:rPr>
        <w:t>fermentum</w:t>
      </w:r>
      <w:r w:rsidR="00531E7A" w:rsidRPr="00437206">
        <w:rPr>
          <w:color w:val="000000" w:themeColor="text1"/>
          <w:sz w:val="28"/>
          <w:szCs w:val="26"/>
        </w:rPr>
        <w:t xml:space="preserve"> 27</w:t>
      </w:r>
      <w:r w:rsidR="00531E7A" w:rsidRPr="00437206">
        <w:rPr>
          <w:color w:val="000000" w:themeColor="text1"/>
          <w:sz w:val="28"/>
          <w:szCs w:val="26"/>
          <w:lang w:val="en-US"/>
        </w:rPr>
        <w:t>B</w:t>
      </w:r>
      <w:r w:rsidR="00531E7A" w:rsidRPr="00437206">
        <w:rPr>
          <w:color w:val="000000" w:themeColor="text1"/>
          <w:sz w:val="28"/>
          <w:szCs w:val="26"/>
        </w:rPr>
        <w:t xml:space="preserve"> – 2431, </w:t>
      </w:r>
      <w:r w:rsidR="00531E7A" w:rsidRPr="00437206">
        <w:rPr>
          <w:color w:val="000000" w:themeColor="text1"/>
          <w:sz w:val="28"/>
          <w:szCs w:val="26"/>
          <w:lang w:val="en-US"/>
        </w:rPr>
        <w:t>Lactococcus</w:t>
      </w:r>
      <w:r w:rsidR="00531E7A" w:rsidRPr="00437206">
        <w:rPr>
          <w:color w:val="000000" w:themeColor="text1"/>
          <w:sz w:val="28"/>
          <w:szCs w:val="26"/>
        </w:rPr>
        <w:t xml:space="preserve"> </w:t>
      </w:r>
      <w:r w:rsidR="00531E7A" w:rsidRPr="00437206">
        <w:rPr>
          <w:color w:val="000000" w:themeColor="text1"/>
          <w:sz w:val="28"/>
          <w:szCs w:val="26"/>
          <w:lang w:val="en-US"/>
        </w:rPr>
        <w:t>lactis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="00531E7A" w:rsidRPr="00437206">
        <w:rPr>
          <w:color w:val="000000" w:themeColor="text1"/>
          <w:sz w:val="28"/>
          <w:szCs w:val="26"/>
        </w:rPr>
        <w:t>шт. АМС</w:t>
      </w:r>
      <w:r w:rsidR="00531E7A" w:rsidRPr="00437206">
        <w:rPr>
          <w:color w:val="000000" w:themeColor="text1"/>
          <w:sz w:val="28"/>
          <w:szCs w:val="26"/>
          <w:lang w:val="en-US"/>
        </w:rPr>
        <w:t xml:space="preserve"> </w:t>
      </w:r>
      <w:r w:rsidR="00531E7A" w:rsidRPr="00437206">
        <w:rPr>
          <w:color w:val="000000" w:themeColor="text1"/>
          <w:sz w:val="28"/>
          <w:szCs w:val="26"/>
        </w:rPr>
        <w:t>В</w:t>
      </w:r>
      <w:r w:rsidR="00531E7A" w:rsidRPr="00437206">
        <w:rPr>
          <w:color w:val="000000" w:themeColor="text1"/>
          <w:sz w:val="28"/>
          <w:szCs w:val="26"/>
          <w:lang w:val="en-US"/>
        </w:rPr>
        <w:t xml:space="preserve"> –3123, Saccharomyces cerevisiae </w:t>
      </w:r>
      <w:r w:rsidR="00531E7A" w:rsidRPr="00437206">
        <w:rPr>
          <w:color w:val="000000" w:themeColor="text1"/>
          <w:sz w:val="28"/>
          <w:szCs w:val="26"/>
        </w:rPr>
        <w:t>У</w:t>
      </w:r>
      <w:r w:rsidR="00531E7A" w:rsidRPr="00437206">
        <w:rPr>
          <w:color w:val="000000" w:themeColor="text1"/>
          <w:sz w:val="28"/>
          <w:szCs w:val="26"/>
          <w:lang w:val="en-US"/>
        </w:rPr>
        <w:t xml:space="preserve">-1173, Azotobacter chroococum A-41 B – 4057, Bacillus megaterium </w:t>
      </w:r>
      <w:r w:rsidR="00531E7A" w:rsidRPr="00437206">
        <w:rPr>
          <w:color w:val="000000" w:themeColor="text1"/>
          <w:sz w:val="28"/>
          <w:szCs w:val="26"/>
        </w:rPr>
        <w:t>Ф</w:t>
      </w:r>
      <w:r w:rsidR="00531E7A" w:rsidRPr="00437206">
        <w:rPr>
          <w:color w:val="000000" w:themeColor="text1"/>
          <w:sz w:val="28"/>
          <w:szCs w:val="26"/>
          <w:lang w:val="en-US"/>
        </w:rPr>
        <w:t xml:space="preserve"> –3 </w:t>
      </w:r>
      <w:r w:rsidR="00531E7A" w:rsidRPr="00437206">
        <w:rPr>
          <w:color w:val="000000" w:themeColor="text1"/>
          <w:sz w:val="28"/>
          <w:szCs w:val="26"/>
        </w:rPr>
        <w:t>В</w:t>
      </w:r>
      <w:r w:rsidR="00531E7A" w:rsidRPr="00437206">
        <w:rPr>
          <w:color w:val="000000" w:themeColor="text1"/>
          <w:sz w:val="28"/>
          <w:szCs w:val="26"/>
          <w:lang w:val="en-US"/>
        </w:rPr>
        <w:t xml:space="preserve"> –204.</w:t>
      </w:r>
    </w:p>
    <w:p w:rsidR="00B34343" w:rsidRPr="00437206" w:rsidRDefault="00B34343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В 2005 году на основании проведенных совместно с НТЦ БИО испытаний биологическому активизатору почвенного плодородия «Белогор» была присвоена торговая марка и ТУ 9291-003-54664067-2005</w:t>
      </w:r>
      <w:r w:rsidR="005B76CB" w:rsidRPr="00437206">
        <w:rPr>
          <w:b w:val="0"/>
          <w:color w:val="000000" w:themeColor="text1"/>
          <w:szCs w:val="26"/>
        </w:rPr>
        <w:t>,</w:t>
      </w:r>
      <w:r w:rsidRPr="00437206">
        <w:rPr>
          <w:b w:val="0"/>
          <w:color w:val="000000" w:themeColor="text1"/>
          <w:szCs w:val="26"/>
        </w:rPr>
        <w:t xml:space="preserve"> в соответствии с которым </w:t>
      </w:r>
      <w:r w:rsidR="000D2CDF" w:rsidRPr="00437206">
        <w:rPr>
          <w:b w:val="0"/>
          <w:color w:val="000000" w:themeColor="text1"/>
          <w:szCs w:val="26"/>
        </w:rPr>
        <w:t xml:space="preserve">был </w:t>
      </w:r>
      <w:r w:rsidRPr="00437206">
        <w:rPr>
          <w:b w:val="0"/>
          <w:color w:val="000000" w:themeColor="text1"/>
          <w:szCs w:val="26"/>
        </w:rPr>
        <w:t xml:space="preserve">получен </w:t>
      </w:r>
      <w:r w:rsidR="00FA4C89" w:rsidRPr="00437206">
        <w:rPr>
          <w:b w:val="0"/>
          <w:color w:val="000000" w:themeColor="text1"/>
          <w:szCs w:val="26"/>
        </w:rPr>
        <w:t>с</w:t>
      </w:r>
      <w:r w:rsidRPr="00437206">
        <w:rPr>
          <w:b w:val="0"/>
          <w:color w:val="000000" w:themeColor="text1"/>
          <w:szCs w:val="26"/>
        </w:rPr>
        <w:t xml:space="preserve">ертификат качества, </w:t>
      </w:r>
      <w:r w:rsidR="00FA4C89" w:rsidRPr="00437206">
        <w:rPr>
          <w:b w:val="0"/>
          <w:color w:val="000000" w:themeColor="text1"/>
          <w:szCs w:val="26"/>
        </w:rPr>
        <w:t>с</w:t>
      </w:r>
      <w:r w:rsidRPr="00437206">
        <w:rPr>
          <w:b w:val="0"/>
          <w:color w:val="000000" w:themeColor="text1"/>
          <w:szCs w:val="26"/>
        </w:rPr>
        <w:t>анитарно-эпидемиологическое заключение и регламент применения</w:t>
      </w:r>
      <w:r w:rsidR="0017701C" w:rsidRPr="00437206">
        <w:rPr>
          <w:b w:val="0"/>
          <w:color w:val="000000" w:themeColor="text1"/>
          <w:szCs w:val="26"/>
        </w:rPr>
        <w:t>, представленные в приложении к диссертации</w:t>
      </w:r>
      <w:r w:rsidRPr="00437206">
        <w:rPr>
          <w:b w:val="0"/>
          <w:color w:val="000000" w:themeColor="text1"/>
          <w:szCs w:val="26"/>
        </w:rPr>
        <w:t>. Стоимость препарата составила 70 руб/л.</w:t>
      </w:r>
    </w:p>
    <w:p w:rsidR="00125056" w:rsidRPr="00437206" w:rsidRDefault="00125056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Так же испытывал</w:t>
      </w:r>
      <w:r w:rsidR="000D2CDF" w:rsidRPr="00437206">
        <w:rPr>
          <w:b w:val="0"/>
          <w:color w:val="000000" w:themeColor="text1"/>
          <w:szCs w:val="26"/>
        </w:rPr>
        <w:t>и</w:t>
      </w:r>
      <w:r w:rsidRPr="00437206">
        <w:rPr>
          <w:b w:val="0"/>
          <w:color w:val="000000" w:themeColor="text1"/>
          <w:szCs w:val="26"/>
        </w:rPr>
        <w:t xml:space="preserve"> биологический активизатор почвенного плодородия - Ризоторфин КМ для предпосевной обработки семян сои. Препарат ризоторфин КМ создан на основе селекционированного штамма </w:t>
      </w:r>
      <w:r w:rsidRPr="00437206">
        <w:rPr>
          <w:b w:val="0"/>
          <w:color w:val="000000" w:themeColor="text1"/>
          <w:szCs w:val="26"/>
          <w:lang w:val="en-US"/>
        </w:rPr>
        <w:t>Rhizobium</w:t>
      </w:r>
      <w:r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  <w:lang w:val="en-US"/>
        </w:rPr>
        <w:t>japonicum</w:t>
      </w:r>
      <w:r w:rsidRPr="00437206">
        <w:rPr>
          <w:b w:val="0"/>
          <w:color w:val="000000" w:themeColor="text1"/>
          <w:szCs w:val="26"/>
        </w:rPr>
        <w:t>, с 2000г. обеспечивающего эффект вирулентности практически для всех районированных сортов сои и имеющий высокий титр живой культуры – не менее 5 млр</w:t>
      </w:r>
      <w:r w:rsidR="00AF2641" w:rsidRPr="00437206">
        <w:rPr>
          <w:b w:val="0"/>
          <w:color w:val="000000" w:themeColor="text1"/>
          <w:szCs w:val="26"/>
        </w:rPr>
        <w:t>д</w:t>
      </w:r>
      <w:r w:rsidRPr="00437206">
        <w:rPr>
          <w:b w:val="0"/>
          <w:color w:val="000000" w:themeColor="text1"/>
          <w:szCs w:val="26"/>
        </w:rPr>
        <w:t>. клеток в мл. Стоимость препарата составила 105 руб/л. Ризоторфин КМ состоит из двух компонентов: Со</w:t>
      </w:r>
      <w:r w:rsidR="00160B8B" w:rsidRPr="00437206">
        <w:rPr>
          <w:b w:val="0"/>
          <w:color w:val="000000" w:themeColor="text1"/>
          <w:szCs w:val="26"/>
        </w:rPr>
        <w:t>с</w:t>
      </w:r>
      <w:r w:rsidRPr="00437206">
        <w:rPr>
          <w:b w:val="0"/>
          <w:color w:val="000000" w:themeColor="text1"/>
          <w:szCs w:val="26"/>
        </w:rPr>
        <w:t>тав «А»: Ризоторфин КМ (клубеньковые бактерии).</w:t>
      </w:r>
      <w:r w:rsidR="00160B8B"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>Состав «Б»: органо - минеральный комплекс: прилипатель, микроэлементы (молибден, кобальт, янтарная кислота, бор, цинк и др.) для интенсификации азотфиксирующего действия бактерий, а также активации прорастания и развития клубеньковых бактерий с последующей стимуляцией симбиотического аппарата растений.</w:t>
      </w:r>
      <w:r w:rsidR="00B60479"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>Обработка семян проводили из расчета гектарной нормы 300</w:t>
      </w:r>
      <w:r w:rsidR="001A666D"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>мл препарата (А-200мл, В-100мл)</w:t>
      </w:r>
      <w:r w:rsidR="00160B8B" w:rsidRPr="00437206">
        <w:rPr>
          <w:b w:val="0"/>
          <w:color w:val="000000" w:themeColor="text1"/>
          <w:szCs w:val="26"/>
        </w:rPr>
        <w:t>.</w:t>
      </w:r>
      <w:r w:rsidR="00B60479"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 xml:space="preserve">Рабочий раствор получали </w:t>
      </w:r>
      <w:r w:rsidR="00160B8B" w:rsidRPr="00437206">
        <w:rPr>
          <w:b w:val="0"/>
          <w:color w:val="000000" w:themeColor="text1"/>
          <w:szCs w:val="26"/>
        </w:rPr>
        <w:t xml:space="preserve">смешиванием </w:t>
      </w:r>
      <w:r w:rsidRPr="00437206">
        <w:rPr>
          <w:b w:val="0"/>
          <w:color w:val="000000" w:themeColor="text1"/>
          <w:szCs w:val="26"/>
        </w:rPr>
        <w:t>препаратов А+В в 0,7л воды. Затем гектарн</w:t>
      </w:r>
      <w:r w:rsidR="00160B8B" w:rsidRPr="00437206">
        <w:rPr>
          <w:b w:val="0"/>
          <w:color w:val="000000" w:themeColor="text1"/>
          <w:szCs w:val="26"/>
        </w:rPr>
        <w:t>ую</w:t>
      </w:r>
      <w:r w:rsidRPr="00437206">
        <w:rPr>
          <w:b w:val="0"/>
          <w:color w:val="000000" w:themeColor="text1"/>
          <w:szCs w:val="26"/>
        </w:rPr>
        <w:t xml:space="preserve"> норм</w:t>
      </w:r>
      <w:r w:rsidR="00160B8B" w:rsidRPr="00437206">
        <w:rPr>
          <w:b w:val="0"/>
          <w:color w:val="000000" w:themeColor="text1"/>
          <w:szCs w:val="26"/>
        </w:rPr>
        <w:t>у</w:t>
      </w:r>
      <w:r w:rsidRPr="00437206">
        <w:rPr>
          <w:b w:val="0"/>
          <w:color w:val="000000" w:themeColor="text1"/>
          <w:szCs w:val="26"/>
        </w:rPr>
        <w:t xml:space="preserve"> семян (100кг) </w:t>
      </w:r>
      <w:r w:rsidR="00160B8B" w:rsidRPr="00437206">
        <w:rPr>
          <w:b w:val="0"/>
          <w:color w:val="000000" w:themeColor="text1"/>
          <w:szCs w:val="26"/>
        </w:rPr>
        <w:t xml:space="preserve">обрабатывали рабочим раствором </w:t>
      </w:r>
      <w:r w:rsidR="00E733FB" w:rsidRPr="00437206">
        <w:rPr>
          <w:b w:val="0"/>
          <w:iCs/>
          <w:color w:val="000000" w:themeColor="text1"/>
          <w:szCs w:val="26"/>
        </w:rPr>
        <w:t>на протравителе</w:t>
      </w:r>
      <w:r w:rsidRPr="00437206">
        <w:rPr>
          <w:b w:val="0"/>
          <w:color w:val="000000" w:themeColor="text1"/>
          <w:szCs w:val="26"/>
        </w:rPr>
        <w:t>.</w:t>
      </w:r>
    </w:p>
    <w:p w:rsidR="00437206" w:rsidRDefault="00437206" w:rsidP="00437206">
      <w:pPr>
        <w:pStyle w:val="a3"/>
        <w:shd w:val="clear" w:color="000000" w:fill="auto"/>
        <w:suppressAutoHyphens/>
        <w:ind w:firstLine="709"/>
        <w:jc w:val="both"/>
        <w:rPr>
          <w:color w:val="000000" w:themeColor="text1"/>
          <w:szCs w:val="26"/>
        </w:rPr>
      </w:pPr>
    </w:p>
    <w:p w:rsidR="00437206" w:rsidRDefault="00437206" w:rsidP="00437206">
      <w:pPr>
        <w:pStyle w:val="a3"/>
        <w:shd w:val="clear" w:color="000000" w:fill="auto"/>
        <w:suppressAutoHyphens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br w:type="page"/>
      </w:r>
      <w:r w:rsidR="001616EA" w:rsidRPr="00437206">
        <w:rPr>
          <w:color w:val="000000" w:themeColor="text1"/>
          <w:szCs w:val="26"/>
        </w:rPr>
        <w:t>2.</w:t>
      </w:r>
      <w:r w:rsidR="00B53EB1" w:rsidRPr="00437206">
        <w:rPr>
          <w:color w:val="000000" w:themeColor="text1"/>
          <w:szCs w:val="26"/>
        </w:rPr>
        <w:t>4</w:t>
      </w:r>
      <w:r w:rsidR="001616EA" w:rsidRPr="00437206">
        <w:rPr>
          <w:color w:val="000000" w:themeColor="text1"/>
          <w:szCs w:val="26"/>
        </w:rPr>
        <w:t xml:space="preserve"> Инсектициды</w:t>
      </w:r>
    </w:p>
    <w:p w:rsidR="00437206" w:rsidRDefault="00437206" w:rsidP="00437206">
      <w:pPr>
        <w:pStyle w:val="a3"/>
        <w:shd w:val="clear" w:color="000000" w:fill="auto"/>
        <w:suppressAutoHyphens/>
        <w:ind w:firstLine="709"/>
        <w:jc w:val="both"/>
        <w:rPr>
          <w:color w:val="000000" w:themeColor="text1"/>
          <w:szCs w:val="26"/>
        </w:rPr>
      </w:pPr>
    </w:p>
    <w:p w:rsidR="00437206" w:rsidRPr="00437206" w:rsidRDefault="001616EA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В целях защиты картофеля от колорадского жука применяли инсектициды: банкол (СП), актара (ВДГ), конфидор (КЭ), регент-800 (ВДГ) и регент-25 (КЭ), а в качестве стандарта – пиретроидные соединения (карате, шерпа).</w:t>
      </w:r>
      <w:r w:rsidR="00B60479"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>В каждом опыте был вариант, где использовали активизаторы почвенного плодородия в сочетании с инсектицидами (банкол (СП), регент-800 (ВДГ) и регент-25 (КЭ)) в качестве катализатора почвенного плодородия и детоксиканта.</w:t>
      </w:r>
    </w:p>
    <w:p w:rsidR="00437206" w:rsidRPr="00437206" w:rsidRDefault="005A5D1D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В таблице 1 представлена норма расхода испытуемых препаратов</w:t>
      </w:r>
      <w:r w:rsidR="00437206"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>и содержание в них действующего вещества в полевых опытах 1998-200</w:t>
      </w:r>
      <w:r w:rsidR="00BC0010" w:rsidRPr="00437206">
        <w:rPr>
          <w:b w:val="0"/>
          <w:color w:val="000000" w:themeColor="text1"/>
          <w:szCs w:val="26"/>
        </w:rPr>
        <w:t>8</w:t>
      </w:r>
      <w:r w:rsidR="00B60479"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>гг.</w:t>
      </w:r>
    </w:p>
    <w:p w:rsidR="00437206" w:rsidRPr="00437206" w:rsidRDefault="00BD6AD8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Кроме выявления биологической эффективности испытуемых препаратов, изучал</w:t>
      </w:r>
      <w:r w:rsidR="000D2CDF" w:rsidRPr="00437206">
        <w:rPr>
          <w:b w:val="0"/>
          <w:color w:val="000000" w:themeColor="text1"/>
          <w:szCs w:val="26"/>
        </w:rPr>
        <w:t>и</w:t>
      </w:r>
      <w:r w:rsidRPr="00437206">
        <w:rPr>
          <w:b w:val="0"/>
          <w:color w:val="000000" w:themeColor="text1"/>
          <w:szCs w:val="26"/>
        </w:rPr>
        <w:t xml:space="preserve"> влияние биологических активизаторов почвенного плодородия на скорость трансформации молекул действующих веществ банкола и регента.</w:t>
      </w:r>
      <w:r w:rsidRPr="00437206">
        <w:rPr>
          <w:color w:val="000000" w:themeColor="text1"/>
          <w:szCs w:val="26"/>
        </w:rPr>
        <w:t xml:space="preserve"> </w:t>
      </w:r>
      <w:r w:rsidR="009C6750" w:rsidRPr="00437206">
        <w:rPr>
          <w:b w:val="0"/>
          <w:color w:val="000000" w:themeColor="text1"/>
          <w:szCs w:val="26"/>
        </w:rPr>
        <w:t>Остаточные количества действующих веществ испытуемых пестицидов определяли в почве и клубнях картофеля через 1 и 3 месяца после обработки. В каждом варианте почву отбирали в пяти точках (конверт) – одну усредненную пробу (200г) и брали клубни картофеля по 500г с варианта.</w:t>
      </w:r>
    </w:p>
    <w:p w:rsidR="00437206" w:rsidRDefault="00437206" w:rsidP="00437206">
      <w:pPr>
        <w:pStyle w:val="a5"/>
        <w:shd w:val="clear" w:color="000000" w:fill="auto"/>
        <w:tabs>
          <w:tab w:val="left" w:pos="426"/>
          <w:tab w:val="left" w:pos="7515"/>
        </w:tabs>
        <w:suppressAutoHyphens/>
        <w:ind w:firstLine="709"/>
        <w:jc w:val="right"/>
        <w:rPr>
          <w:color w:val="000000" w:themeColor="text1"/>
          <w:szCs w:val="26"/>
        </w:rPr>
      </w:pPr>
    </w:p>
    <w:p w:rsidR="005A5D1D" w:rsidRPr="00437206" w:rsidRDefault="005A5D1D" w:rsidP="00437206">
      <w:pPr>
        <w:pStyle w:val="a5"/>
        <w:shd w:val="clear" w:color="000000" w:fill="auto"/>
        <w:tabs>
          <w:tab w:val="left" w:pos="426"/>
          <w:tab w:val="left" w:pos="7515"/>
        </w:tabs>
        <w:suppressAutoHyphens/>
        <w:ind w:firstLine="709"/>
        <w:jc w:val="right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Таблица 1</w:t>
      </w:r>
    </w:p>
    <w:p w:rsidR="005A5D1D" w:rsidRPr="00437206" w:rsidRDefault="005A5D1D" w:rsidP="00437206">
      <w:pPr>
        <w:pStyle w:val="6"/>
        <w:keepNext w:val="0"/>
        <w:shd w:val="clear" w:color="000000" w:fill="auto"/>
        <w:suppressAutoHyphens/>
        <w:ind w:left="0" w:firstLine="0"/>
        <w:jc w:val="center"/>
        <w:rPr>
          <w:b/>
          <w:color w:val="000000" w:themeColor="text1"/>
          <w:szCs w:val="26"/>
        </w:rPr>
      </w:pPr>
      <w:r w:rsidRPr="00437206">
        <w:rPr>
          <w:b/>
          <w:color w:val="000000" w:themeColor="text1"/>
          <w:szCs w:val="26"/>
        </w:rPr>
        <w:t>Нормы расхода испытуемых препаратов и содержание в них действующего вещества в полевых опытах (1998 – 200</w:t>
      </w:r>
      <w:r w:rsidR="006C46B1" w:rsidRPr="00437206">
        <w:rPr>
          <w:b/>
          <w:color w:val="000000" w:themeColor="text1"/>
          <w:szCs w:val="26"/>
        </w:rPr>
        <w:t>8</w:t>
      </w:r>
      <w:r w:rsidRPr="00437206">
        <w:rPr>
          <w:b/>
          <w:color w:val="000000" w:themeColor="text1"/>
          <w:szCs w:val="26"/>
        </w:rPr>
        <w:t xml:space="preserve"> гг</w:t>
      </w:r>
      <w:r w:rsidR="001616EA" w:rsidRPr="00437206">
        <w:rPr>
          <w:b/>
          <w:color w:val="000000" w:themeColor="text1"/>
          <w:szCs w:val="26"/>
        </w:rPr>
        <w:t>.</w:t>
      </w:r>
      <w:r w:rsidRPr="00437206">
        <w:rPr>
          <w:b/>
          <w:color w:val="000000" w:themeColor="text1"/>
          <w:szCs w:val="26"/>
        </w:rPr>
        <w:t>)</w:t>
      </w:r>
    </w:p>
    <w:tbl>
      <w:tblPr>
        <w:tblStyle w:val="ad"/>
        <w:tblW w:w="7621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2268"/>
      </w:tblGrid>
      <w:tr w:rsidR="005A5D1D" w:rsidRPr="00437206" w:rsidTr="00437206">
        <w:trPr>
          <w:jc w:val="center"/>
        </w:trPr>
        <w:tc>
          <w:tcPr>
            <w:tcW w:w="1951" w:type="dxa"/>
            <w:vAlign w:val="center"/>
          </w:tcPr>
          <w:p w:rsidR="005A5D1D" w:rsidRPr="00437206" w:rsidRDefault="00437206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 xml:space="preserve"> </w:t>
            </w:r>
            <w:r w:rsidR="005A5D1D" w:rsidRPr="00437206">
              <w:rPr>
                <w:color w:val="000000" w:themeColor="text1"/>
                <w:szCs w:val="24"/>
              </w:rPr>
              <w:t>Препараты</w:t>
            </w:r>
          </w:p>
        </w:tc>
        <w:tc>
          <w:tcPr>
            <w:tcW w:w="3402" w:type="dxa"/>
            <w:vAlign w:val="center"/>
          </w:tcPr>
          <w:p w:rsidR="005A5D1D" w:rsidRPr="00437206" w:rsidRDefault="005A5D1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Содержание действующего вещества</w:t>
            </w:r>
          </w:p>
        </w:tc>
        <w:tc>
          <w:tcPr>
            <w:tcW w:w="2268" w:type="dxa"/>
            <w:vAlign w:val="center"/>
          </w:tcPr>
          <w:p w:rsidR="005A5D1D" w:rsidRPr="00437206" w:rsidRDefault="005A5D1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Норма расхода препарата на 10 л воды</w:t>
            </w:r>
          </w:p>
        </w:tc>
      </w:tr>
      <w:tr w:rsidR="005A5D1D" w:rsidRPr="00437206" w:rsidTr="00437206">
        <w:trPr>
          <w:jc w:val="center"/>
        </w:trPr>
        <w:tc>
          <w:tcPr>
            <w:tcW w:w="1951" w:type="dxa"/>
            <w:vAlign w:val="center"/>
          </w:tcPr>
          <w:p w:rsidR="005A5D1D" w:rsidRPr="00437206" w:rsidRDefault="005A5D1D" w:rsidP="00437206">
            <w:pPr>
              <w:pStyle w:val="5"/>
              <w:keepNext w:val="0"/>
              <w:shd w:val="clear" w:color="000000" w:fill="auto"/>
              <w:suppressAutoHyphens/>
              <w:ind w:left="0"/>
              <w:rPr>
                <w:color w:val="000000" w:themeColor="text1"/>
                <w:sz w:val="20"/>
                <w:szCs w:val="24"/>
              </w:rPr>
            </w:pPr>
            <w:r w:rsidRPr="00437206">
              <w:rPr>
                <w:color w:val="000000" w:themeColor="text1"/>
                <w:sz w:val="20"/>
                <w:szCs w:val="24"/>
              </w:rPr>
              <w:t>Карате, КЭ</w:t>
            </w:r>
          </w:p>
        </w:tc>
        <w:tc>
          <w:tcPr>
            <w:tcW w:w="3402" w:type="dxa"/>
            <w:vAlign w:val="center"/>
          </w:tcPr>
          <w:p w:rsidR="005A5D1D" w:rsidRPr="00437206" w:rsidRDefault="005A5D1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лямбда-цигалотрин,50 г/л</w:t>
            </w:r>
          </w:p>
        </w:tc>
        <w:tc>
          <w:tcPr>
            <w:tcW w:w="2268" w:type="dxa"/>
            <w:vAlign w:val="center"/>
          </w:tcPr>
          <w:p w:rsidR="005A5D1D" w:rsidRPr="00437206" w:rsidRDefault="005A5D1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2 мл</w:t>
            </w:r>
          </w:p>
        </w:tc>
      </w:tr>
      <w:tr w:rsidR="005A5D1D" w:rsidRPr="00437206" w:rsidTr="00437206">
        <w:trPr>
          <w:jc w:val="center"/>
        </w:trPr>
        <w:tc>
          <w:tcPr>
            <w:tcW w:w="1951" w:type="dxa"/>
            <w:vAlign w:val="center"/>
          </w:tcPr>
          <w:p w:rsidR="005A5D1D" w:rsidRPr="00437206" w:rsidRDefault="005A5D1D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Шерпа, КЭ</w:t>
            </w:r>
          </w:p>
        </w:tc>
        <w:tc>
          <w:tcPr>
            <w:tcW w:w="3402" w:type="dxa"/>
            <w:vAlign w:val="center"/>
          </w:tcPr>
          <w:p w:rsidR="005A5D1D" w:rsidRPr="00437206" w:rsidRDefault="005A5D1D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циперметрин, 250</w:t>
            </w:r>
            <w:r w:rsidR="00437206" w:rsidRPr="00437206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Pr="00437206">
              <w:rPr>
                <w:b w:val="0"/>
                <w:color w:val="000000" w:themeColor="text1"/>
                <w:sz w:val="20"/>
                <w:szCs w:val="24"/>
              </w:rPr>
              <w:t>г/л</w:t>
            </w:r>
          </w:p>
        </w:tc>
        <w:tc>
          <w:tcPr>
            <w:tcW w:w="2268" w:type="dxa"/>
            <w:vAlign w:val="center"/>
          </w:tcPr>
          <w:p w:rsidR="005A5D1D" w:rsidRPr="00437206" w:rsidRDefault="005A5D1D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1,5 мл</w:t>
            </w:r>
          </w:p>
        </w:tc>
      </w:tr>
      <w:tr w:rsidR="005A5D1D" w:rsidRPr="00437206" w:rsidTr="00437206">
        <w:trPr>
          <w:jc w:val="center"/>
        </w:trPr>
        <w:tc>
          <w:tcPr>
            <w:tcW w:w="1951" w:type="dxa"/>
            <w:vAlign w:val="center"/>
          </w:tcPr>
          <w:p w:rsidR="005A5D1D" w:rsidRPr="00437206" w:rsidRDefault="005A5D1D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Банкол, СП</w:t>
            </w:r>
          </w:p>
        </w:tc>
        <w:tc>
          <w:tcPr>
            <w:tcW w:w="3402" w:type="dxa"/>
            <w:vAlign w:val="center"/>
          </w:tcPr>
          <w:p w:rsidR="005A5D1D" w:rsidRPr="00437206" w:rsidRDefault="005A5D1D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бенсултап,500 г/кг</w:t>
            </w:r>
          </w:p>
        </w:tc>
        <w:tc>
          <w:tcPr>
            <w:tcW w:w="2268" w:type="dxa"/>
            <w:vAlign w:val="center"/>
          </w:tcPr>
          <w:p w:rsidR="005A5D1D" w:rsidRPr="00437206" w:rsidRDefault="005A5D1D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6 г</w:t>
            </w:r>
          </w:p>
        </w:tc>
      </w:tr>
      <w:tr w:rsidR="00E25A25" w:rsidRPr="00437206" w:rsidTr="00437206">
        <w:trPr>
          <w:trHeight w:val="447"/>
          <w:jc w:val="center"/>
        </w:trPr>
        <w:tc>
          <w:tcPr>
            <w:tcW w:w="1951" w:type="dxa"/>
            <w:vAlign w:val="center"/>
          </w:tcPr>
          <w:p w:rsidR="00E25A25" w:rsidRPr="00437206" w:rsidRDefault="00437206" w:rsidP="00437206">
            <w:pPr>
              <w:pStyle w:val="a5"/>
              <w:shd w:val="clear" w:color="000000" w:fill="auto"/>
              <w:suppressAutoHyphens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 xml:space="preserve"> </w:t>
            </w:r>
            <w:r w:rsidR="00E25A25" w:rsidRPr="00437206">
              <w:rPr>
                <w:bCs/>
                <w:color w:val="000000" w:themeColor="text1"/>
                <w:sz w:val="20"/>
                <w:szCs w:val="24"/>
              </w:rPr>
              <w:t>Актара, (ВДГ)</w:t>
            </w:r>
          </w:p>
        </w:tc>
        <w:tc>
          <w:tcPr>
            <w:tcW w:w="3402" w:type="dxa"/>
            <w:vAlign w:val="center"/>
          </w:tcPr>
          <w:p w:rsidR="00E25A25" w:rsidRPr="00437206" w:rsidRDefault="00437206" w:rsidP="00437206">
            <w:pPr>
              <w:pStyle w:val="a5"/>
              <w:shd w:val="clear" w:color="000000" w:fill="auto"/>
              <w:suppressAutoHyphens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 xml:space="preserve"> </w:t>
            </w:r>
            <w:r w:rsidR="00E25A25" w:rsidRPr="00437206">
              <w:rPr>
                <w:bCs/>
                <w:color w:val="000000" w:themeColor="text1"/>
                <w:sz w:val="20"/>
                <w:szCs w:val="24"/>
              </w:rPr>
              <w:t>тиаметоксам 250г/кг</w:t>
            </w:r>
          </w:p>
        </w:tc>
        <w:tc>
          <w:tcPr>
            <w:tcW w:w="2268" w:type="dxa"/>
            <w:vAlign w:val="center"/>
          </w:tcPr>
          <w:p w:rsidR="00E25A25" w:rsidRPr="00437206" w:rsidRDefault="00437206" w:rsidP="00437206">
            <w:pPr>
              <w:pStyle w:val="a5"/>
              <w:shd w:val="clear" w:color="000000" w:fill="auto"/>
              <w:suppressAutoHyphens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 xml:space="preserve"> </w:t>
            </w:r>
            <w:r w:rsidR="00E25A25" w:rsidRPr="00437206">
              <w:rPr>
                <w:bCs/>
                <w:color w:val="000000" w:themeColor="text1"/>
                <w:sz w:val="20"/>
                <w:szCs w:val="24"/>
              </w:rPr>
              <w:t>1,2г</w:t>
            </w:r>
          </w:p>
        </w:tc>
      </w:tr>
      <w:tr w:rsidR="007E615F" w:rsidRPr="00437206" w:rsidTr="00437206">
        <w:trPr>
          <w:trHeight w:val="369"/>
          <w:jc w:val="center"/>
        </w:trPr>
        <w:tc>
          <w:tcPr>
            <w:tcW w:w="1951" w:type="dxa"/>
            <w:vAlign w:val="center"/>
          </w:tcPr>
          <w:p w:rsidR="007E615F" w:rsidRPr="00437206" w:rsidRDefault="00437206" w:rsidP="00437206">
            <w:pPr>
              <w:pStyle w:val="a5"/>
              <w:shd w:val="clear" w:color="000000" w:fill="auto"/>
              <w:suppressAutoHyphens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 xml:space="preserve"> </w:t>
            </w:r>
            <w:r w:rsidR="007E615F" w:rsidRPr="00437206">
              <w:rPr>
                <w:bCs/>
                <w:color w:val="000000" w:themeColor="text1"/>
                <w:sz w:val="20"/>
                <w:szCs w:val="24"/>
              </w:rPr>
              <w:t>Конфидор, (КЭ)</w:t>
            </w:r>
          </w:p>
        </w:tc>
        <w:tc>
          <w:tcPr>
            <w:tcW w:w="3402" w:type="dxa"/>
            <w:vAlign w:val="center"/>
          </w:tcPr>
          <w:p w:rsidR="007E615F" w:rsidRPr="00437206" w:rsidRDefault="00437206" w:rsidP="00437206">
            <w:pPr>
              <w:pStyle w:val="a5"/>
              <w:shd w:val="clear" w:color="000000" w:fill="auto"/>
              <w:suppressAutoHyphens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 xml:space="preserve"> </w:t>
            </w:r>
            <w:r w:rsidR="007E615F" w:rsidRPr="00437206">
              <w:rPr>
                <w:bCs/>
                <w:color w:val="000000" w:themeColor="text1"/>
                <w:sz w:val="20"/>
                <w:szCs w:val="24"/>
              </w:rPr>
              <w:t>имидаклоприд, 200г/л</w:t>
            </w:r>
          </w:p>
        </w:tc>
        <w:tc>
          <w:tcPr>
            <w:tcW w:w="2268" w:type="dxa"/>
            <w:vAlign w:val="center"/>
          </w:tcPr>
          <w:p w:rsidR="007E615F" w:rsidRPr="00437206" w:rsidRDefault="00437206" w:rsidP="00437206">
            <w:pPr>
              <w:pStyle w:val="a5"/>
              <w:shd w:val="clear" w:color="000000" w:fill="auto"/>
              <w:suppressAutoHyphens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 xml:space="preserve"> </w:t>
            </w:r>
            <w:r w:rsidR="007E615F" w:rsidRPr="00437206">
              <w:rPr>
                <w:bCs/>
                <w:color w:val="000000" w:themeColor="text1"/>
                <w:sz w:val="20"/>
                <w:szCs w:val="24"/>
              </w:rPr>
              <w:t>2мл</w:t>
            </w:r>
          </w:p>
        </w:tc>
      </w:tr>
      <w:tr w:rsidR="007E615F" w:rsidRPr="00437206" w:rsidTr="00437206">
        <w:trPr>
          <w:jc w:val="center"/>
        </w:trPr>
        <w:tc>
          <w:tcPr>
            <w:tcW w:w="1951" w:type="dxa"/>
            <w:vAlign w:val="center"/>
          </w:tcPr>
          <w:p w:rsidR="007E615F" w:rsidRPr="00437206" w:rsidRDefault="007E615F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Регент – 25, КЭ</w:t>
            </w:r>
          </w:p>
        </w:tc>
        <w:tc>
          <w:tcPr>
            <w:tcW w:w="3402" w:type="dxa"/>
            <w:vAlign w:val="center"/>
          </w:tcPr>
          <w:p w:rsidR="007E615F" w:rsidRPr="00437206" w:rsidRDefault="007E615F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фипронил, 25 г/л</w:t>
            </w:r>
          </w:p>
        </w:tc>
        <w:tc>
          <w:tcPr>
            <w:tcW w:w="2268" w:type="dxa"/>
            <w:vAlign w:val="center"/>
          </w:tcPr>
          <w:p w:rsidR="007E615F" w:rsidRPr="00437206" w:rsidRDefault="007E615F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6 мл</w:t>
            </w:r>
          </w:p>
        </w:tc>
      </w:tr>
      <w:tr w:rsidR="007E615F" w:rsidRPr="00437206" w:rsidTr="00437206">
        <w:trPr>
          <w:jc w:val="center"/>
        </w:trPr>
        <w:tc>
          <w:tcPr>
            <w:tcW w:w="1951" w:type="dxa"/>
            <w:vAlign w:val="center"/>
          </w:tcPr>
          <w:p w:rsidR="007E615F" w:rsidRPr="00437206" w:rsidRDefault="00437206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="007E615F" w:rsidRPr="00437206">
              <w:rPr>
                <w:b w:val="0"/>
                <w:color w:val="000000" w:themeColor="text1"/>
                <w:sz w:val="20"/>
                <w:szCs w:val="24"/>
              </w:rPr>
              <w:t>Регент – 800, ВДГ</w:t>
            </w:r>
          </w:p>
        </w:tc>
        <w:tc>
          <w:tcPr>
            <w:tcW w:w="3402" w:type="dxa"/>
            <w:vAlign w:val="center"/>
          </w:tcPr>
          <w:p w:rsidR="007E615F" w:rsidRPr="00437206" w:rsidRDefault="007E615F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фипронил, 800 г/кг</w:t>
            </w:r>
          </w:p>
        </w:tc>
        <w:tc>
          <w:tcPr>
            <w:tcW w:w="2268" w:type="dxa"/>
            <w:vAlign w:val="center"/>
          </w:tcPr>
          <w:p w:rsidR="007E615F" w:rsidRPr="00437206" w:rsidRDefault="007E615F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0,25 г</w:t>
            </w:r>
          </w:p>
        </w:tc>
      </w:tr>
      <w:tr w:rsidR="007E615F" w:rsidRPr="00437206" w:rsidTr="00437206">
        <w:trPr>
          <w:jc w:val="center"/>
        </w:trPr>
        <w:tc>
          <w:tcPr>
            <w:tcW w:w="1951" w:type="dxa"/>
            <w:vAlign w:val="center"/>
          </w:tcPr>
          <w:p w:rsidR="007E615F" w:rsidRPr="00437206" w:rsidRDefault="007E615F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Биоудобрение (БУ)</w:t>
            </w:r>
          </w:p>
        </w:tc>
        <w:tc>
          <w:tcPr>
            <w:tcW w:w="3402" w:type="dxa"/>
            <w:vAlign w:val="center"/>
          </w:tcPr>
          <w:p w:rsidR="007E615F" w:rsidRPr="00437206" w:rsidRDefault="007E615F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лизин, 100г/л</w:t>
            </w:r>
          </w:p>
        </w:tc>
        <w:tc>
          <w:tcPr>
            <w:tcW w:w="2268" w:type="dxa"/>
            <w:vAlign w:val="center"/>
          </w:tcPr>
          <w:p w:rsidR="007E615F" w:rsidRPr="00437206" w:rsidRDefault="007E615F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100 мл</w:t>
            </w:r>
          </w:p>
        </w:tc>
      </w:tr>
      <w:tr w:rsidR="007E615F" w:rsidRPr="00437206" w:rsidTr="00437206">
        <w:trPr>
          <w:jc w:val="center"/>
        </w:trPr>
        <w:tc>
          <w:tcPr>
            <w:tcW w:w="1951" w:type="dxa"/>
            <w:vAlign w:val="center"/>
          </w:tcPr>
          <w:p w:rsidR="007E615F" w:rsidRPr="00437206" w:rsidRDefault="00331809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Концентрат микроорганизмов (КМ)</w:t>
            </w:r>
          </w:p>
        </w:tc>
        <w:tc>
          <w:tcPr>
            <w:tcW w:w="3402" w:type="dxa"/>
            <w:vAlign w:val="center"/>
          </w:tcPr>
          <w:p w:rsidR="007E615F" w:rsidRPr="00437206" w:rsidRDefault="00E559E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 xml:space="preserve">концентрат микроорганизмов </w:t>
            </w:r>
          </w:p>
        </w:tc>
        <w:tc>
          <w:tcPr>
            <w:tcW w:w="2268" w:type="dxa"/>
            <w:vAlign w:val="center"/>
          </w:tcPr>
          <w:p w:rsidR="007E615F" w:rsidRPr="00437206" w:rsidRDefault="00E559E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100 мл</w:t>
            </w:r>
          </w:p>
        </w:tc>
      </w:tr>
      <w:tr w:rsidR="007E615F" w:rsidRPr="00437206" w:rsidTr="00437206">
        <w:trPr>
          <w:jc w:val="center"/>
        </w:trPr>
        <w:tc>
          <w:tcPr>
            <w:tcW w:w="1951" w:type="dxa"/>
            <w:vAlign w:val="center"/>
          </w:tcPr>
          <w:p w:rsidR="007E615F" w:rsidRPr="00437206" w:rsidRDefault="001505B3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Ризоторфин КМ</w:t>
            </w:r>
          </w:p>
        </w:tc>
        <w:tc>
          <w:tcPr>
            <w:tcW w:w="3402" w:type="dxa"/>
            <w:vAlign w:val="center"/>
          </w:tcPr>
          <w:p w:rsidR="00F345BC" w:rsidRPr="00437206" w:rsidRDefault="001505B3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клубеньковые бактерии</w:t>
            </w:r>
            <w:r w:rsidR="0023584E" w:rsidRPr="00437206">
              <w:rPr>
                <w:b w:val="0"/>
                <w:color w:val="000000" w:themeColor="text1"/>
                <w:sz w:val="20"/>
                <w:szCs w:val="24"/>
              </w:rPr>
              <w:t>,</w:t>
            </w:r>
            <w:r w:rsidRPr="00437206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="00F345BC" w:rsidRPr="00437206">
              <w:rPr>
                <w:b w:val="0"/>
                <w:color w:val="000000" w:themeColor="text1"/>
                <w:sz w:val="20"/>
                <w:szCs w:val="24"/>
              </w:rPr>
              <w:t>200мл</w:t>
            </w:r>
          </w:p>
          <w:p w:rsidR="007E615F" w:rsidRPr="00437206" w:rsidRDefault="001505B3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органо - минеральный комплекс</w:t>
            </w:r>
            <w:r w:rsidR="0023584E" w:rsidRPr="00437206">
              <w:rPr>
                <w:b w:val="0"/>
                <w:color w:val="000000" w:themeColor="text1"/>
                <w:sz w:val="20"/>
                <w:szCs w:val="24"/>
              </w:rPr>
              <w:t>,</w:t>
            </w:r>
            <w:r w:rsidR="00F345BC" w:rsidRPr="00437206">
              <w:rPr>
                <w:b w:val="0"/>
                <w:color w:val="000000" w:themeColor="text1"/>
                <w:sz w:val="20"/>
                <w:szCs w:val="24"/>
              </w:rPr>
              <w:t xml:space="preserve"> 100мл</w:t>
            </w:r>
          </w:p>
        </w:tc>
        <w:tc>
          <w:tcPr>
            <w:tcW w:w="2268" w:type="dxa"/>
            <w:vAlign w:val="center"/>
          </w:tcPr>
          <w:p w:rsidR="007E615F" w:rsidRPr="00437206" w:rsidRDefault="00A3304E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0,7л</w:t>
            </w:r>
            <w:r w:rsidR="005B6A67" w:rsidRPr="00437206">
              <w:rPr>
                <w:b w:val="0"/>
                <w:color w:val="000000" w:themeColor="text1"/>
                <w:sz w:val="20"/>
                <w:szCs w:val="24"/>
              </w:rPr>
              <w:t>/</w:t>
            </w:r>
            <w:r w:rsidR="0023584E" w:rsidRPr="00437206">
              <w:rPr>
                <w:b w:val="0"/>
                <w:color w:val="000000" w:themeColor="text1"/>
                <w:sz w:val="20"/>
                <w:szCs w:val="24"/>
              </w:rPr>
              <w:t>га</w:t>
            </w:r>
          </w:p>
        </w:tc>
      </w:tr>
    </w:tbl>
    <w:p w:rsidR="00557577" w:rsidRPr="00437206" w:rsidRDefault="00557577" w:rsidP="00437206">
      <w:pPr>
        <w:pStyle w:val="a3"/>
        <w:shd w:val="clear" w:color="000000" w:fill="auto"/>
        <w:tabs>
          <w:tab w:val="left" w:pos="1200"/>
        </w:tabs>
        <w:suppressAutoHyphens/>
        <w:ind w:firstLine="709"/>
        <w:jc w:val="both"/>
        <w:rPr>
          <w:color w:val="000000" w:themeColor="text1"/>
          <w:szCs w:val="28"/>
        </w:rPr>
      </w:pPr>
    </w:p>
    <w:p w:rsidR="00437206" w:rsidRDefault="00437206" w:rsidP="00437206">
      <w:pPr>
        <w:pStyle w:val="a3"/>
        <w:shd w:val="clear" w:color="000000" w:fill="auto"/>
        <w:tabs>
          <w:tab w:val="left" w:pos="1200"/>
        </w:tabs>
        <w:suppressAutoHyphens/>
        <w:ind w:firstLine="709"/>
        <w:jc w:val="both"/>
        <w:rPr>
          <w:color w:val="000000" w:themeColor="text1"/>
          <w:szCs w:val="28"/>
        </w:rPr>
      </w:pPr>
    </w:p>
    <w:p w:rsidR="006C2A19" w:rsidRPr="00437206" w:rsidRDefault="00437206" w:rsidP="00437206">
      <w:pPr>
        <w:pStyle w:val="a3"/>
        <w:shd w:val="clear" w:color="000000" w:fill="auto"/>
        <w:tabs>
          <w:tab w:val="left" w:pos="1200"/>
        </w:tabs>
        <w:suppressAutoHyphens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  <w:r w:rsidR="00014AEF" w:rsidRPr="00437206">
        <w:rPr>
          <w:color w:val="000000" w:themeColor="text1"/>
          <w:szCs w:val="28"/>
        </w:rPr>
        <w:t>3</w:t>
      </w:r>
      <w:r w:rsidR="005A5D1D" w:rsidRPr="00437206">
        <w:rPr>
          <w:color w:val="000000" w:themeColor="text1"/>
          <w:szCs w:val="28"/>
        </w:rPr>
        <w:t xml:space="preserve"> </w:t>
      </w:r>
      <w:r w:rsidR="006C2A19" w:rsidRPr="00437206">
        <w:rPr>
          <w:color w:val="000000" w:themeColor="text1"/>
          <w:szCs w:val="28"/>
        </w:rPr>
        <w:t>В</w:t>
      </w:r>
      <w:r w:rsidR="00160B8B" w:rsidRPr="00437206">
        <w:rPr>
          <w:color w:val="000000" w:themeColor="text1"/>
          <w:szCs w:val="28"/>
        </w:rPr>
        <w:t xml:space="preserve">лияние активизаторов почвенного плодородия на биологическую активность почвы и на рост и развитие цветочных культур в условиях </w:t>
      </w:r>
      <w:r w:rsidR="00230835" w:rsidRPr="00437206">
        <w:rPr>
          <w:color w:val="000000" w:themeColor="text1"/>
          <w:szCs w:val="28"/>
        </w:rPr>
        <w:t>закрытого грунта</w:t>
      </w:r>
    </w:p>
    <w:p w:rsidR="00437206" w:rsidRDefault="00437206" w:rsidP="00437206">
      <w:pPr>
        <w:pStyle w:val="a3"/>
        <w:shd w:val="clear" w:color="000000" w:fill="auto"/>
        <w:suppressAutoHyphens/>
        <w:ind w:firstLine="709"/>
        <w:jc w:val="both"/>
        <w:rPr>
          <w:color w:val="000000" w:themeColor="text1"/>
          <w:szCs w:val="26"/>
        </w:rPr>
      </w:pPr>
    </w:p>
    <w:p w:rsidR="00437206" w:rsidRPr="00437206" w:rsidRDefault="00014AEF" w:rsidP="00437206">
      <w:pPr>
        <w:pStyle w:val="a3"/>
        <w:shd w:val="clear" w:color="000000" w:fill="auto"/>
        <w:suppressAutoHyphens/>
        <w:rPr>
          <w:b w:val="0"/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3</w:t>
      </w:r>
      <w:r w:rsidR="006D71C6" w:rsidRPr="00437206">
        <w:rPr>
          <w:color w:val="000000" w:themeColor="text1"/>
          <w:szCs w:val="26"/>
        </w:rPr>
        <w:t xml:space="preserve">.1 Влияние </w:t>
      </w:r>
      <w:r w:rsidR="003F1D7D" w:rsidRPr="00437206">
        <w:rPr>
          <w:color w:val="000000" w:themeColor="text1"/>
          <w:szCs w:val="26"/>
        </w:rPr>
        <w:t xml:space="preserve">биологических активизаторов почвенного плодородия </w:t>
      </w:r>
      <w:r w:rsidR="006D71C6" w:rsidRPr="00437206">
        <w:rPr>
          <w:color w:val="000000" w:themeColor="text1"/>
          <w:szCs w:val="26"/>
        </w:rPr>
        <w:t>на биометрические показатели цветочных культур</w:t>
      </w:r>
    </w:p>
    <w:p w:rsidR="00437206" w:rsidRDefault="00437206" w:rsidP="00437206">
      <w:pPr>
        <w:pStyle w:val="a3"/>
        <w:shd w:val="clear" w:color="000000" w:fill="auto"/>
        <w:suppressAutoHyphens/>
        <w:ind w:firstLine="709"/>
        <w:jc w:val="both"/>
        <w:rPr>
          <w:color w:val="000000" w:themeColor="text1"/>
          <w:szCs w:val="26"/>
        </w:rPr>
      </w:pPr>
    </w:p>
    <w:p w:rsidR="00C32387" w:rsidRDefault="00230835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 xml:space="preserve">В условиях оранжереи Ботанического сада ЮФУ </w:t>
      </w:r>
      <w:r w:rsidR="000D2CDF" w:rsidRPr="00437206">
        <w:rPr>
          <w:b w:val="0"/>
          <w:color w:val="000000" w:themeColor="text1"/>
          <w:szCs w:val="26"/>
        </w:rPr>
        <w:t xml:space="preserve">выполняли </w:t>
      </w:r>
      <w:r w:rsidRPr="00437206">
        <w:rPr>
          <w:b w:val="0"/>
          <w:color w:val="000000" w:themeColor="text1"/>
          <w:szCs w:val="26"/>
        </w:rPr>
        <w:t xml:space="preserve">опыты по определению воздействия </w:t>
      </w:r>
      <w:r w:rsidR="00C32387" w:rsidRPr="00437206">
        <w:rPr>
          <w:b w:val="0"/>
          <w:color w:val="000000" w:themeColor="text1"/>
          <w:szCs w:val="26"/>
        </w:rPr>
        <w:t xml:space="preserve">биологического активизатора почвенного плодородия биоудобрения (БУ) в течение 5 лет (2001-2005гг.) и концентрата микроорганизмов (КМ) в течение 3-х лет (2005-2007гг.) на рост и развитие цветочных культур по вышеуказанной методике. </w:t>
      </w:r>
      <w:r w:rsidR="00D424EE" w:rsidRPr="00437206">
        <w:rPr>
          <w:b w:val="0"/>
          <w:color w:val="000000" w:themeColor="text1"/>
          <w:szCs w:val="26"/>
        </w:rPr>
        <w:t xml:space="preserve">На </w:t>
      </w:r>
      <w:r w:rsidR="00AD33C4" w:rsidRPr="00437206">
        <w:rPr>
          <w:b w:val="0"/>
          <w:color w:val="000000" w:themeColor="text1"/>
          <w:szCs w:val="26"/>
        </w:rPr>
        <w:t>р</w:t>
      </w:r>
      <w:r w:rsidR="00C32387" w:rsidRPr="00437206">
        <w:rPr>
          <w:b w:val="0"/>
          <w:color w:val="000000" w:themeColor="text1"/>
          <w:szCs w:val="26"/>
        </w:rPr>
        <w:t>ис. 1 представлены биометрические показатели измерений растений.</w:t>
      </w:r>
    </w:p>
    <w:p w:rsidR="00437206" w:rsidRPr="00437206" w:rsidRDefault="00437206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</w:p>
    <w:p w:rsidR="00C23D12" w:rsidRPr="00437206" w:rsidRDefault="007116CE" w:rsidP="00437206">
      <w:pPr>
        <w:pStyle w:val="a3"/>
        <w:shd w:val="clear" w:color="000000" w:fill="auto"/>
        <w:suppressAutoHyphens/>
        <w:rPr>
          <w:b w:val="0"/>
          <w:color w:val="000000" w:themeColor="text1"/>
          <w:szCs w:val="26"/>
        </w:rPr>
      </w:pPr>
      <w:r w:rsidRPr="00437206">
        <w:rPr>
          <w:b w:val="0"/>
        </w:rPr>
        <w:object w:dxaOrig="8323" w:dyaOrig="6811">
          <v:shape id="_x0000_i1026" type="#_x0000_t75" style="width:416.25pt;height:340.5pt" o:ole="">
            <v:imagedata r:id="rId10" o:title=""/>
          </v:shape>
          <o:OLEObject Type="Embed" ProgID="MSGraph.Chart.8" ShapeID="_x0000_i1026" DrawAspect="Content" ObjectID="_1469642169" r:id="rId11">
            <o:FieldCodes>\s</o:FieldCodes>
          </o:OLEObject>
        </w:object>
      </w:r>
    </w:p>
    <w:p w:rsidR="00437206" w:rsidRPr="00437206" w:rsidRDefault="0026685A" w:rsidP="00437206">
      <w:pPr>
        <w:pStyle w:val="a3"/>
        <w:shd w:val="clear" w:color="000000" w:fill="auto"/>
        <w:tabs>
          <w:tab w:val="left" w:pos="1980"/>
        </w:tabs>
        <w:suppressAutoHyphens/>
        <w:jc w:val="both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Р</w:t>
      </w:r>
      <w:r w:rsidR="00CC6747" w:rsidRPr="00437206">
        <w:rPr>
          <w:color w:val="000000" w:themeColor="text1"/>
          <w:szCs w:val="26"/>
        </w:rPr>
        <w:t>ис.</w:t>
      </w:r>
      <w:r w:rsidR="00994C4D" w:rsidRPr="00437206">
        <w:rPr>
          <w:color w:val="000000" w:themeColor="text1"/>
          <w:szCs w:val="26"/>
        </w:rPr>
        <w:t xml:space="preserve"> 1</w:t>
      </w:r>
      <w:r w:rsidR="000C0473" w:rsidRPr="00437206">
        <w:rPr>
          <w:color w:val="000000" w:themeColor="text1"/>
          <w:szCs w:val="26"/>
        </w:rPr>
        <w:t>.</w:t>
      </w:r>
      <w:r w:rsidR="00A73F1A" w:rsidRPr="00437206">
        <w:rPr>
          <w:color w:val="000000" w:themeColor="text1"/>
          <w:szCs w:val="26"/>
        </w:rPr>
        <w:t xml:space="preserve"> </w:t>
      </w:r>
      <w:r w:rsidR="00CC6747" w:rsidRPr="00437206">
        <w:rPr>
          <w:color w:val="000000" w:themeColor="text1"/>
          <w:szCs w:val="26"/>
        </w:rPr>
        <w:t xml:space="preserve">Изменение биометрических показателей </w:t>
      </w:r>
      <w:r w:rsidR="00385EE5" w:rsidRPr="00437206">
        <w:rPr>
          <w:color w:val="000000" w:themeColor="text1"/>
          <w:szCs w:val="26"/>
        </w:rPr>
        <w:t xml:space="preserve">цветочных </w:t>
      </w:r>
      <w:r w:rsidR="00CC6747" w:rsidRPr="00437206">
        <w:rPr>
          <w:color w:val="000000" w:themeColor="text1"/>
          <w:szCs w:val="26"/>
        </w:rPr>
        <w:t xml:space="preserve">растений </w:t>
      </w:r>
      <w:r w:rsidR="00E812C0" w:rsidRPr="00437206">
        <w:rPr>
          <w:color w:val="000000" w:themeColor="text1"/>
          <w:szCs w:val="26"/>
        </w:rPr>
        <w:t>(</w:t>
      </w:r>
      <w:r w:rsidR="00EA68A8" w:rsidRPr="00437206">
        <w:rPr>
          <w:color w:val="000000" w:themeColor="text1"/>
          <w:szCs w:val="26"/>
        </w:rPr>
        <w:t xml:space="preserve">пассифлоры съедобной, кассии коримбоза, рэо разноцветного, сабаля малого, олеандра, можжевельника, гиппеаструма, </w:t>
      </w:r>
      <w:r w:rsidR="00E812C0" w:rsidRPr="00437206">
        <w:rPr>
          <w:color w:val="000000" w:themeColor="text1"/>
          <w:szCs w:val="26"/>
        </w:rPr>
        <w:t>гранатово</w:t>
      </w:r>
      <w:r w:rsidR="003C729B" w:rsidRPr="00437206">
        <w:rPr>
          <w:color w:val="000000" w:themeColor="text1"/>
          <w:szCs w:val="26"/>
        </w:rPr>
        <w:t>го</w:t>
      </w:r>
      <w:r w:rsidR="00E812C0" w:rsidRPr="00437206">
        <w:rPr>
          <w:color w:val="000000" w:themeColor="text1"/>
          <w:szCs w:val="26"/>
        </w:rPr>
        <w:t xml:space="preserve"> дерев</w:t>
      </w:r>
      <w:r w:rsidR="003C729B" w:rsidRPr="00437206">
        <w:rPr>
          <w:color w:val="000000" w:themeColor="text1"/>
          <w:szCs w:val="26"/>
        </w:rPr>
        <w:t>а</w:t>
      </w:r>
      <w:r w:rsidR="00E812C0" w:rsidRPr="00437206">
        <w:rPr>
          <w:color w:val="000000" w:themeColor="text1"/>
          <w:szCs w:val="26"/>
        </w:rPr>
        <w:t>, мурай</w:t>
      </w:r>
      <w:r w:rsidR="003C729B" w:rsidRPr="00437206">
        <w:rPr>
          <w:color w:val="000000" w:themeColor="text1"/>
          <w:szCs w:val="26"/>
        </w:rPr>
        <w:t>и</w:t>
      </w:r>
      <w:r w:rsidR="00E812C0" w:rsidRPr="00437206">
        <w:rPr>
          <w:color w:val="000000" w:themeColor="text1"/>
          <w:szCs w:val="26"/>
        </w:rPr>
        <w:t xml:space="preserve"> иноземн</w:t>
      </w:r>
      <w:r w:rsidR="003C729B" w:rsidRPr="00437206">
        <w:rPr>
          <w:color w:val="000000" w:themeColor="text1"/>
          <w:szCs w:val="26"/>
        </w:rPr>
        <w:t>ой</w:t>
      </w:r>
      <w:r w:rsidR="00E812C0" w:rsidRPr="00437206">
        <w:rPr>
          <w:color w:val="000000" w:themeColor="text1"/>
          <w:szCs w:val="26"/>
        </w:rPr>
        <w:t>, крассул</w:t>
      </w:r>
      <w:r w:rsidR="003C729B" w:rsidRPr="00437206">
        <w:rPr>
          <w:color w:val="000000" w:themeColor="text1"/>
          <w:szCs w:val="26"/>
        </w:rPr>
        <w:t>ы,</w:t>
      </w:r>
      <w:r w:rsidR="00E812C0" w:rsidRPr="00437206">
        <w:rPr>
          <w:color w:val="000000" w:themeColor="text1"/>
          <w:szCs w:val="26"/>
        </w:rPr>
        <w:t xml:space="preserve"> </w:t>
      </w:r>
      <w:r w:rsidR="003C729B" w:rsidRPr="00437206">
        <w:rPr>
          <w:color w:val="000000" w:themeColor="text1"/>
          <w:szCs w:val="26"/>
        </w:rPr>
        <w:t>фикуса Бенджамина,</w:t>
      </w:r>
      <w:r w:rsidR="00437206" w:rsidRPr="00437206">
        <w:rPr>
          <w:color w:val="000000" w:themeColor="text1"/>
          <w:szCs w:val="26"/>
        </w:rPr>
        <w:t xml:space="preserve"> </w:t>
      </w:r>
      <w:r w:rsidR="003C729B" w:rsidRPr="00437206">
        <w:rPr>
          <w:color w:val="000000" w:themeColor="text1"/>
          <w:szCs w:val="26"/>
        </w:rPr>
        <w:t xml:space="preserve">псидиума Кеттли) </w:t>
      </w:r>
      <w:r w:rsidR="00CC6747" w:rsidRPr="00437206">
        <w:rPr>
          <w:color w:val="000000" w:themeColor="text1"/>
          <w:szCs w:val="26"/>
        </w:rPr>
        <w:t>под влиянием биологическ</w:t>
      </w:r>
      <w:r w:rsidR="00A344AF" w:rsidRPr="00437206">
        <w:rPr>
          <w:color w:val="000000" w:themeColor="text1"/>
          <w:szCs w:val="26"/>
        </w:rPr>
        <w:t>их</w:t>
      </w:r>
      <w:r w:rsidR="00CC6747" w:rsidRPr="00437206">
        <w:rPr>
          <w:color w:val="000000" w:themeColor="text1"/>
          <w:szCs w:val="26"/>
        </w:rPr>
        <w:t xml:space="preserve"> активизатор</w:t>
      </w:r>
      <w:r w:rsidR="00A344AF" w:rsidRPr="00437206">
        <w:rPr>
          <w:color w:val="000000" w:themeColor="text1"/>
          <w:szCs w:val="26"/>
        </w:rPr>
        <w:t>ов</w:t>
      </w:r>
      <w:r w:rsidR="00CC6747" w:rsidRPr="00437206">
        <w:rPr>
          <w:color w:val="000000" w:themeColor="text1"/>
          <w:szCs w:val="26"/>
        </w:rPr>
        <w:t xml:space="preserve"> почвенного плодородия – концентрата микроорганизмов</w:t>
      </w:r>
      <w:r w:rsidR="00EC4669" w:rsidRPr="00437206">
        <w:rPr>
          <w:color w:val="000000" w:themeColor="text1"/>
          <w:szCs w:val="26"/>
        </w:rPr>
        <w:t xml:space="preserve"> </w:t>
      </w:r>
      <w:r w:rsidR="00A344AF" w:rsidRPr="00437206">
        <w:rPr>
          <w:color w:val="000000" w:themeColor="text1"/>
          <w:szCs w:val="26"/>
        </w:rPr>
        <w:t xml:space="preserve">и биоудобрения </w:t>
      </w:r>
      <w:r w:rsidR="00EC4669" w:rsidRPr="00437206">
        <w:rPr>
          <w:color w:val="000000" w:themeColor="text1"/>
          <w:szCs w:val="26"/>
        </w:rPr>
        <w:t>(усредненные данные</w:t>
      </w:r>
      <w:r w:rsidR="00933931" w:rsidRPr="00437206">
        <w:rPr>
          <w:color w:val="000000" w:themeColor="text1"/>
          <w:szCs w:val="26"/>
        </w:rPr>
        <w:t xml:space="preserve"> за январь-сентябрь</w:t>
      </w:r>
      <w:r w:rsidR="00EC4669" w:rsidRPr="00437206">
        <w:rPr>
          <w:color w:val="000000" w:themeColor="text1"/>
          <w:szCs w:val="26"/>
        </w:rPr>
        <w:t xml:space="preserve"> 2005-2007гг.)</w:t>
      </w:r>
    </w:p>
    <w:p w:rsidR="006661C5" w:rsidRPr="00437206" w:rsidRDefault="006661C5" w:rsidP="00437206">
      <w:pPr>
        <w:pStyle w:val="a3"/>
        <w:shd w:val="clear" w:color="000000" w:fill="auto"/>
        <w:tabs>
          <w:tab w:val="left" w:pos="1980"/>
        </w:tabs>
        <w:suppressAutoHyphens/>
        <w:ind w:firstLine="709"/>
        <w:jc w:val="both"/>
        <w:rPr>
          <w:b w:val="0"/>
          <w:color w:val="000000" w:themeColor="text1"/>
          <w:szCs w:val="26"/>
        </w:rPr>
      </w:pPr>
    </w:p>
    <w:p w:rsidR="00437206" w:rsidRPr="00437206" w:rsidRDefault="00B60479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 xml:space="preserve">Через две недели после первой подкормки растений </w:t>
      </w:r>
      <w:r w:rsidR="00C23D12" w:rsidRPr="00437206">
        <w:rPr>
          <w:b w:val="0"/>
          <w:color w:val="000000" w:themeColor="text1"/>
          <w:szCs w:val="26"/>
        </w:rPr>
        <w:t xml:space="preserve">в </w:t>
      </w:r>
      <w:r w:rsidRPr="00437206">
        <w:rPr>
          <w:b w:val="0"/>
          <w:color w:val="000000" w:themeColor="text1"/>
          <w:szCs w:val="26"/>
        </w:rPr>
        <w:t>результат</w:t>
      </w:r>
      <w:r w:rsidR="00C23D12" w:rsidRPr="00437206">
        <w:rPr>
          <w:b w:val="0"/>
          <w:color w:val="000000" w:themeColor="text1"/>
          <w:szCs w:val="26"/>
        </w:rPr>
        <w:t>е</w:t>
      </w:r>
      <w:r w:rsidRPr="00437206">
        <w:rPr>
          <w:b w:val="0"/>
          <w:color w:val="000000" w:themeColor="text1"/>
          <w:szCs w:val="26"/>
        </w:rPr>
        <w:t xml:space="preserve"> измерений не </w:t>
      </w:r>
      <w:r w:rsidR="00C23D12" w:rsidRPr="00437206">
        <w:rPr>
          <w:b w:val="0"/>
          <w:color w:val="000000" w:themeColor="text1"/>
          <w:szCs w:val="26"/>
        </w:rPr>
        <w:t xml:space="preserve">было </w:t>
      </w:r>
      <w:r w:rsidRPr="00437206">
        <w:rPr>
          <w:b w:val="0"/>
          <w:color w:val="000000" w:themeColor="text1"/>
          <w:szCs w:val="26"/>
        </w:rPr>
        <w:t>выяв</w:t>
      </w:r>
      <w:r w:rsidR="00C23D12" w:rsidRPr="00437206">
        <w:rPr>
          <w:b w:val="0"/>
          <w:color w:val="000000" w:themeColor="text1"/>
          <w:szCs w:val="26"/>
        </w:rPr>
        <w:t>лено</w:t>
      </w:r>
      <w:r w:rsidRPr="00437206">
        <w:rPr>
          <w:b w:val="0"/>
          <w:color w:val="000000" w:themeColor="text1"/>
          <w:szCs w:val="26"/>
        </w:rPr>
        <w:t xml:space="preserve"> достоверных различий по высоте и по количеству листьев. Однако через месяц после проведения очередных измерений по этим показателям растения контрольного варианта заметно уступали опытным.</w:t>
      </w:r>
    </w:p>
    <w:p w:rsidR="00B60479" w:rsidRPr="00437206" w:rsidRDefault="00B60479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 xml:space="preserve">В дальнейшем количество бутонов и плодов на одном растении на опытных участках, где применяли активизаторы почвенного плодородия, было больше на 10,8 – 27,2 % </w:t>
      </w:r>
      <w:r w:rsidR="002748D1" w:rsidRPr="00437206">
        <w:rPr>
          <w:b w:val="0"/>
          <w:color w:val="000000" w:themeColor="text1"/>
          <w:szCs w:val="26"/>
        </w:rPr>
        <w:t xml:space="preserve">(Р&lt;0,05) </w:t>
      </w:r>
      <w:r w:rsidRPr="00437206">
        <w:rPr>
          <w:b w:val="0"/>
          <w:color w:val="000000" w:themeColor="text1"/>
          <w:szCs w:val="26"/>
        </w:rPr>
        <w:t>по сравнению с контролем.</w:t>
      </w:r>
    </w:p>
    <w:p w:rsidR="00B60479" w:rsidRPr="00437206" w:rsidRDefault="00B60479" w:rsidP="00437206">
      <w:pPr>
        <w:pStyle w:val="a5"/>
        <w:shd w:val="clear" w:color="000000" w:fill="auto"/>
        <w:suppressAutoHyphens/>
        <w:ind w:firstLine="709"/>
        <w:jc w:val="both"/>
        <w:rPr>
          <w:bCs/>
          <w:color w:val="000000" w:themeColor="text1"/>
          <w:szCs w:val="26"/>
        </w:rPr>
      </w:pPr>
      <w:r w:rsidRPr="00437206">
        <w:rPr>
          <w:bCs/>
          <w:color w:val="000000" w:themeColor="text1"/>
          <w:szCs w:val="26"/>
        </w:rPr>
        <w:t xml:space="preserve">Многолетними исследованиями выявлено, что внесение в почву </w:t>
      </w:r>
      <w:r w:rsidRPr="00437206">
        <w:rPr>
          <w:color w:val="000000" w:themeColor="text1"/>
          <w:szCs w:val="26"/>
        </w:rPr>
        <w:t xml:space="preserve">биологических активизаторов почвенного плодородия </w:t>
      </w:r>
      <w:r w:rsidRPr="00437206">
        <w:rPr>
          <w:bCs/>
          <w:color w:val="000000" w:themeColor="text1"/>
          <w:szCs w:val="26"/>
        </w:rPr>
        <w:t>под различными цветочными культурами положительно влияло на рост и развитие растений в условиях оранжереи Ботанического сада ЮФУ.</w:t>
      </w:r>
    </w:p>
    <w:p w:rsidR="00B60479" w:rsidRPr="00437206" w:rsidRDefault="00B60479" w:rsidP="00437206">
      <w:pPr>
        <w:pStyle w:val="a5"/>
        <w:shd w:val="clear" w:color="000000" w:fill="auto"/>
        <w:suppressAutoHyphens/>
        <w:ind w:firstLine="709"/>
        <w:jc w:val="both"/>
        <w:rPr>
          <w:bCs/>
          <w:color w:val="000000" w:themeColor="text1"/>
          <w:szCs w:val="26"/>
        </w:rPr>
      </w:pPr>
      <w:r w:rsidRPr="00437206">
        <w:rPr>
          <w:bCs/>
          <w:color w:val="000000" w:themeColor="text1"/>
          <w:szCs w:val="26"/>
        </w:rPr>
        <w:t>Кроме того, ускорение роста и развития исследуемых цветочных культур на опытных вариантах способствовало приобретению ими товарного вида, что способствовало их реализации ранее растений</w:t>
      </w:r>
      <w:r w:rsidR="006661C5" w:rsidRPr="00437206">
        <w:rPr>
          <w:bCs/>
          <w:color w:val="000000" w:themeColor="text1"/>
          <w:szCs w:val="26"/>
        </w:rPr>
        <w:t xml:space="preserve"> в контрольных вариантах</w:t>
      </w:r>
      <w:r w:rsidRPr="00437206">
        <w:rPr>
          <w:bCs/>
          <w:color w:val="000000" w:themeColor="text1"/>
          <w:szCs w:val="26"/>
        </w:rPr>
        <w:t>.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437206" w:rsidRDefault="00054C3B" w:rsidP="00437206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3.2 Влияние биологических активизаторов почвенного плодородия на агрохимические показатели грунта под цветочными культурами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054C3B" w:rsidRPr="00437206" w:rsidRDefault="00054C3B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К концу вегетации цветочных культур, в результате регулярной подкормки биологическими активизаторами почвенного плодородия в грунте опытных вариантов содержание основных элементов питания увеличивалось в среднем под всеми цветочными культурами: азота и фосфора - в 1,5</w:t>
      </w:r>
      <w:r w:rsidR="002748D1" w:rsidRPr="00437206">
        <w:rPr>
          <w:color w:val="000000" w:themeColor="text1"/>
          <w:sz w:val="28"/>
          <w:szCs w:val="26"/>
        </w:rPr>
        <w:t>-2</w:t>
      </w:r>
      <w:r w:rsidRPr="00437206">
        <w:rPr>
          <w:color w:val="000000" w:themeColor="text1"/>
          <w:sz w:val="28"/>
          <w:szCs w:val="26"/>
        </w:rPr>
        <w:t xml:space="preserve"> раза; калия – в 1,4</w:t>
      </w:r>
      <w:r w:rsidR="002748D1" w:rsidRPr="00437206">
        <w:rPr>
          <w:color w:val="000000" w:themeColor="text1"/>
          <w:sz w:val="28"/>
          <w:szCs w:val="26"/>
        </w:rPr>
        <w:t>-1,6</w:t>
      </w:r>
      <w:r w:rsidRPr="00437206">
        <w:rPr>
          <w:color w:val="000000" w:themeColor="text1"/>
          <w:sz w:val="28"/>
          <w:szCs w:val="26"/>
        </w:rPr>
        <w:t xml:space="preserve"> раза по сравнению с контрольным вариант</w:t>
      </w:r>
      <w:r w:rsidR="003837DC" w:rsidRPr="00437206">
        <w:rPr>
          <w:color w:val="000000" w:themeColor="text1"/>
          <w:sz w:val="28"/>
          <w:szCs w:val="26"/>
        </w:rPr>
        <w:t>о</w:t>
      </w:r>
      <w:r w:rsidRPr="00437206">
        <w:rPr>
          <w:color w:val="000000" w:themeColor="text1"/>
          <w:sz w:val="28"/>
          <w:szCs w:val="26"/>
        </w:rPr>
        <w:t>м (табл. 2).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</w:p>
    <w:p w:rsidR="00054C3B" w:rsidRPr="00437206" w:rsidRDefault="00054C3B" w:rsidP="00437206">
      <w:pPr>
        <w:widowControl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Таблица 2</w:t>
      </w:r>
    </w:p>
    <w:p w:rsidR="00054C3B" w:rsidRPr="00437206" w:rsidRDefault="00054C3B" w:rsidP="00437206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 xml:space="preserve">Влияние биологических активизаторов почвенного плодородия на агрохимические показатели грунта под цветочными культурами </w:t>
      </w:r>
      <w:r w:rsidR="000868A0" w:rsidRPr="00437206">
        <w:rPr>
          <w:b/>
          <w:color w:val="000000" w:themeColor="text1"/>
          <w:sz w:val="28"/>
        </w:rPr>
        <w:t>(</w:t>
      </w:r>
      <w:r w:rsidR="000868A0" w:rsidRPr="00437206">
        <w:rPr>
          <w:b/>
          <w:color w:val="000000" w:themeColor="text1"/>
          <w:sz w:val="28"/>
          <w:szCs w:val="26"/>
        </w:rPr>
        <w:t xml:space="preserve">рэо разноцветным, фикусом Бенджамина, псидиумом Кеттли, олеандром, можжевельником, гранатовым деревом, мурайей иноземной, крассулой) </w:t>
      </w:r>
      <w:r w:rsidRPr="00437206">
        <w:rPr>
          <w:b/>
          <w:color w:val="000000" w:themeColor="text1"/>
          <w:sz w:val="28"/>
          <w:szCs w:val="26"/>
        </w:rPr>
        <w:t>(усредненные данные</w:t>
      </w:r>
      <w:r w:rsidR="000868A0" w:rsidRPr="00437206">
        <w:rPr>
          <w:b/>
          <w:color w:val="000000" w:themeColor="text1"/>
          <w:sz w:val="28"/>
          <w:szCs w:val="26"/>
        </w:rPr>
        <w:t xml:space="preserve"> за январь-сентябрь </w:t>
      </w:r>
      <w:r w:rsidRPr="00437206">
        <w:rPr>
          <w:b/>
          <w:color w:val="000000" w:themeColor="text1"/>
          <w:sz w:val="28"/>
          <w:szCs w:val="26"/>
        </w:rPr>
        <w:t>2004-2007гг</w:t>
      </w:r>
      <w:r w:rsidR="000B2019" w:rsidRPr="00437206">
        <w:rPr>
          <w:b/>
          <w:color w:val="000000" w:themeColor="text1"/>
          <w:sz w:val="28"/>
          <w:szCs w:val="26"/>
        </w:rPr>
        <w:t>.</w:t>
      </w:r>
      <w:r w:rsidRPr="00437206">
        <w:rPr>
          <w:b/>
          <w:color w:val="000000" w:themeColor="text1"/>
          <w:sz w:val="28"/>
          <w:szCs w:val="26"/>
        </w:rPr>
        <w:t>)</w:t>
      </w:r>
    </w:p>
    <w:tbl>
      <w:tblPr>
        <w:tblStyle w:val="ad"/>
        <w:tblW w:w="8755" w:type="dxa"/>
        <w:jc w:val="center"/>
        <w:tblLook w:val="04A0" w:firstRow="1" w:lastRow="0" w:firstColumn="1" w:lastColumn="0" w:noHBand="0" w:noVBand="1"/>
      </w:tblPr>
      <w:tblGrid>
        <w:gridCol w:w="2153"/>
        <w:gridCol w:w="1788"/>
        <w:gridCol w:w="1825"/>
        <w:gridCol w:w="1988"/>
        <w:gridCol w:w="1001"/>
      </w:tblGrid>
      <w:tr w:rsidR="00176703" w:rsidRPr="00437206" w:rsidTr="00437206">
        <w:trPr>
          <w:jc w:val="center"/>
        </w:trPr>
        <w:tc>
          <w:tcPr>
            <w:tcW w:w="2153" w:type="dxa"/>
            <w:vAlign w:val="center"/>
          </w:tcPr>
          <w:p w:rsidR="00176703" w:rsidRPr="00437206" w:rsidRDefault="00176703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Показатели</w:t>
            </w:r>
          </w:p>
        </w:tc>
        <w:tc>
          <w:tcPr>
            <w:tcW w:w="1788" w:type="dxa"/>
            <w:vAlign w:val="center"/>
          </w:tcPr>
          <w:p w:rsidR="00176703" w:rsidRPr="00437206" w:rsidRDefault="00176703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Контроль (вода)</w:t>
            </w:r>
          </w:p>
        </w:tc>
        <w:tc>
          <w:tcPr>
            <w:tcW w:w="1825" w:type="dxa"/>
            <w:vAlign w:val="center"/>
          </w:tcPr>
          <w:p w:rsidR="00176703" w:rsidRPr="00437206" w:rsidRDefault="00176703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БУ (10мл/л воды)</w:t>
            </w:r>
          </w:p>
        </w:tc>
        <w:tc>
          <w:tcPr>
            <w:tcW w:w="1988" w:type="dxa"/>
            <w:vAlign w:val="center"/>
          </w:tcPr>
          <w:p w:rsidR="00176703" w:rsidRPr="00437206" w:rsidRDefault="00176703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КМ (10мл/л воды)</w:t>
            </w:r>
          </w:p>
        </w:tc>
        <w:tc>
          <w:tcPr>
            <w:tcW w:w="1001" w:type="dxa"/>
            <w:vAlign w:val="center"/>
          </w:tcPr>
          <w:p w:rsidR="00176703" w:rsidRPr="00437206" w:rsidRDefault="00176703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bCs/>
                <w:color w:val="000000" w:themeColor="text1"/>
                <w:szCs w:val="24"/>
              </w:rPr>
              <w:t>НСР</w:t>
            </w:r>
            <w:r w:rsidRPr="00437206">
              <w:rPr>
                <w:bCs/>
                <w:color w:val="000000" w:themeColor="text1"/>
                <w:szCs w:val="24"/>
                <w:vertAlign w:val="subscript"/>
              </w:rPr>
              <w:t>095</w:t>
            </w:r>
          </w:p>
        </w:tc>
      </w:tr>
      <w:tr w:rsidR="00176703" w:rsidRPr="00437206" w:rsidTr="00437206">
        <w:trPr>
          <w:jc w:val="center"/>
        </w:trPr>
        <w:tc>
          <w:tcPr>
            <w:tcW w:w="2153" w:type="dxa"/>
            <w:vAlign w:val="center"/>
          </w:tcPr>
          <w:p w:rsidR="00176703" w:rsidRPr="00437206" w:rsidRDefault="00176703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Гумус %</w:t>
            </w:r>
          </w:p>
        </w:tc>
        <w:tc>
          <w:tcPr>
            <w:tcW w:w="1788" w:type="dxa"/>
            <w:vAlign w:val="center"/>
          </w:tcPr>
          <w:p w:rsidR="00176703" w:rsidRPr="00437206" w:rsidRDefault="00176703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4,2</w:t>
            </w:r>
          </w:p>
        </w:tc>
        <w:tc>
          <w:tcPr>
            <w:tcW w:w="1825" w:type="dxa"/>
            <w:vAlign w:val="center"/>
          </w:tcPr>
          <w:p w:rsidR="00176703" w:rsidRPr="00437206" w:rsidRDefault="00176703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4,3</w:t>
            </w:r>
          </w:p>
        </w:tc>
        <w:tc>
          <w:tcPr>
            <w:tcW w:w="1988" w:type="dxa"/>
            <w:vAlign w:val="center"/>
          </w:tcPr>
          <w:p w:rsidR="00176703" w:rsidRPr="00437206" w:rsidRDefault="00176703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4,4</w:t>
            </w:r>
          </w:p>
        </w:tc>
        <w:tc>
          <w:tcPr>
            <w:tcW w:w="1001" w:type="dxa"/>
            <w:vAlign w:val="center"/>
          </w:tcPr>
          <w:p w:rsidR="00176703" w:rsidRPr="00437206" w:rsidRDefault="004A09B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0,5</w:t>
            </w:r>
          </w:p>
        </w:tc>
      </w:tr>
      <w:tr w:rsidR="00176703" w:rsidRPr="00437206" w:rsidTr="00437206">
        <w:trPr>
          <w:jc w:val="center"/>
        </w:trPr>
        <w:tc>
          <w:tcPr>
            <w:tcW w:w="2153" w:type="dxa"/>
            <w:vAlign w:val="center"/>
          </w:tcPr>
          <w:p w:rsidR="00176703" w:rsidRPr="00437206" w:rsidRDefault="00176703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  <w:lang w:val="en-US"/>
              </w:rPr>
            </w:pPr>
            <w:r w:rsidRPr="00437206">
              <w:rPr>
                <w:bCs/>
                <w:color w:val="000000" w:themeColor="text1"/>
                <w:szCs w:val="24"/>
                <w:lang w:val="en-US"/>
              </w:rPr>
              <w:t>NO</w:t>
            </w:r>
            <w:r w:rsidRPr="00437206">
              <w:rPr>
                <w:bCs/>
                <w:color w:val="000000" w:themeColor="text1"/>
                <w:szCs w:val="24"/>
                <w:vertAlign w:val="subscript"/>
                <w:lang w:val="en-US"/>
              </w:rPr>
              <w:t>3</w:t>
            </w:r>
            <w:r w:rsidR="00C073BF" w:rsidRPr="00437206">
              <w:rPr>
                <w:bCs/>
                <w:color w:val="000000" w:themeColor="text1"/>
                <w:szCs w:val="24"/>
                <w:vertAlign w:val="subscript"/>
              </w:rPr>
              <w:t xml:space="preserve"> </w:t>
            </w:r>
            <w:r w:rsidRPr="00437206">
              <w:rPr>
                <w:color w:val="000000" w:themeColor="text1"/>
                <w:szCs w:val="24"/>
                <w:lang w:val="en-US"/>
              </w:rPr>
              <w:t>(</w:t>
            </w:r>
            <w:r w:rsidRPr="00437206">
              <w:rPr>
                <w:color w:val="000000" w:themeColor="text1"/>
                <w:szCs w:val="24"/>
              </w:rPr>
              <w:t>мг</w:t>
            </w:r>
            <w:r w:rsidRPr="00437206">
              <w:rPr>
                <w:color w:val="000000" w:themeColor="text1"/>
                <w:szCs w:val="24"/>
                <w:lang w:val="en-US"/>
              </w:rPr>
              <w:t>/100</w:t>
            </w:r>
            <w:r w:rsidRPr="00437206">
              <w:rPr>
                <w:color w:val="000000" w:themeColor="text1"/>
                <w:szCs w:val="24"/>
              </w:rPr>
              <w:t>г</w:t>
            </w:r>
            <w:r w:rsidRPr="00437206">
              <w:rPr>
                <w:color w:val="000000" w:themeColor="text1"/>
                <w:szCs w:val="24"/>
                <w:lang w:val="en-US"/>
              </w:rPr>
              <w:t xml:space="preserve"> </w:t>
            </w:r>
            <w:r w:rsidRPr="00437206">
              <w:rPr>
                <w:color w:val="000000" w:themeColor="text1"/>
                <w:szCs w:val="24"/>
              </w:rPr>
              <w:t>почвы</w:t>
            </w:r>
            <w:r w:rsidRPr="00437206">
              <w:rPr>
                <w:color w:val="000000" w:themeColor="text1"/>
                <w:szCs w:val="24"/>
                <w:lang w:val="en-US"/>
              </w:rPr>
              <w:t>)</w:t>
            </w:r>
          </w:p>
        </w:tc>
        <w:tc>
          <w:tcPr>
            <w:tcW w:w="1788" w:type="dxa"/>
            <w:vAlign w:val="center"/>
          </w:tcPr>
          <w:p w:rsidR="00176703" w:rsidRPr="00437206" w:rsidRDefault="00176703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0,8</w:t>
            </w:r>
          </w:p>
        </w:tc>
        <w:tc>
          <w:tcPr>
            <w:tcW w:w="1825" w:type="dxa"/>
            <w:vAlign w:val="center"/>
          </w:tcPr>
          <w:p w:rsidR="00176703" w:rsidRPr="00437206" w:rsidRDefault="00176703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1,2</w:t>
            </w:r>
          </w:p>
        </w:tc>
        <w:tc>
          <w:tcPr>
            <w:tcW w:w="1988" w:type="dxa"/>
            <w:vAlign w:val="center"/>
          </w:tcPr>
          <w:p w:rsidR="00176703" w:rsidRPr="00437206" w:rsidRDefault="00176703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1,2</w:t>
            </w:r>
          </w:p>
        </w:tc>
        <w:tc>
          <w:tcPr>
            <w:tcW w:w="1001" w:type="dxa"/>
            <w:vAlign w:val="center"/>
          </w:tcPr>
          <w:p w:rsidR="00176703" w:rsidRPr="00437206" w:rsidRDefault="004A09B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0,3</w:t>
            </w:r>
          </w:p>
        </w:tc>
      </w:tr>
      <w:tr w:rsidR="00176703" w:rsidRPr="00437206" w:rsidTr="00437206">
        <w:trPr>
          <w:jc w:val="center"/>
        </w:trPr>
        <w:tc>
          <w:tcPr>
            <w:tcW w:w="2153" w:type="dxa"/>
            <w:vAlign w:val="center"/>
          </w:tcPr>
          <w:p w:rsidR="00176703" w:rsidRPr="00437206" w:rsidRDefault="00176703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bCs/>
                <w:color w:val="000000" w:themeColor="text1"/>
                <w:szCs w:val="24"/>
                <w:lang w:val="en-US"/>
              </w:rPr>
              <w:t>P</w:t>
            </w:r>
            <w:r w:rsidRPr="00437206">
              <w:rPr>
                <w:bCs/>
                <w:color w:val="000000" w:themeColor="text1"/>
                <w:szCs w:val="24"/>
                <w:vertAlign w:val="subscript"/>
              </w:rPr>
              <w:t>2</w:t>
            </w:r>
            <w:r w:rsidRPr="00437206">
              <w:rPr>
                <w:bCs/>
                <w:color w:val="000000" w:themeColor="text1"/>
                <w:szCs w:val="24"/>
                <w:lang w:val="en-US"/>
              </w:rPr>
              <w:t>O</w:t>
            </w:r>
            <w:r w:rsidRPr="00437206">
              <w:rPr>
                <w:bCs/>
                <w:color w:val="000000" w:themeColor="text1"/>
                <w:szCs w:val="24"/>
                <w:vertAlign w:val="subscript"/>
              </w:rPr>
              <w:t xml:space="preserve">5 </w:t>
            </w:r>
            <w:r w:rsidRPr="00437206">
              <w:rPr>
                <w:color w:val="000000" w:themeColor="text1"/>
                <w:szCs w:val="24"/>
              </w:rPr>
              <w:t>(мг/100г почвы)</w:t>
            </w:r>
          </w:p>
        </w:tc>
        <w:tc>
          <w:tcPr>
            <w:tcW w:w="1788" w:type="dxa"/>
            <w:vAlign w:val="center"/>
          </w:tcPr>
          <w:p w:rsidR="00176703" w:rsidRPr="00437206" w:rsidRDefault="00176703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  <w:lang w:val="en-US"/>
              </w:rPr>
            </w:pPr>
            <w:r w:rsidRPr="00437206">
              <w:rPr>
                <w:color w:val="000000" w:themeColor="text1"/>
                <w:szCs w:val="24"/>
                <w:lang w:val="en-US"/>
              </w:rPr>
              <w:t>3</w:t>
            </w:r>
            <w:r w:rsidRPr="00437206">
              <w:rPr>
                <w:color w:val="000000" w:themeColor="text1"/>
                <w:szCs w:val="24"/>
              </w:rPr>
              <w:t>,</w:t>
            </w:r>
            <w:r w:rsidRPr="00437206">
              <w:rPr>
                <w:color w:val="000000" w:themeColor="text1"/>
                <w:szCs w:val="24"/>
                <w:lang w:val="en-US"/>
              </w:rPr>
              <w:t>7</w:t>
            </w:r>
          </w:p>
        </w:tc>
        <w:tc>
          <w:tcPr>
            <w:tcW w:w="1825" w:type="dxa"/>
            <w:vAlign w:val="center"/>
          </w:tcPr>
          <w:p w:rsidR="00176703" w:rsidRPr="00437206" w:rsidRDefault="00176703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5,4</w:t>
            </w:r>
          </w:p>
        </w:tc>
        <w:tc>
          <w:tcPr>
            <w:tcW w:w="1988" w:type="dxa"/>
            <w:vAlign w:val="center"/>
          </w:tcPr>
          <w:p w:rsidR="00176703" w:rsidRPr="00437206" w:rsidRDefault="00176703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7,3</w:t>
            </w:r>
          </w:p>
        </w:tc>
        <w:tc>
          <w:tcPr>
            <w:tcW w:w="1001" w:type="dxa"/>
            <w:vAlign w:val="center"/>
          </w:tcPr>
          <w:p w:rsidR="00176703" w:rsidRPr="00437206" w:rsidRDefault="004A09B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1,6</w:t>
            </w:r>
          </w:p>
        </w:tc>
      </w:tr>
      <w:tr w:rsidR="00176703" w:rsidRPr="00437206" w:rsidTr="00437206">
        <w:trPr>
          <w:jc w:val="center"/>
        </w:trPr>
        <w:tc>
          <w:tcPr>
            <w:tcW w:w="2153" w:type="dxa"/>
            <w:vAlign w:val="center"/>
          </w:tcPr>
          <w:p w:rsidR="00176703" w:rsidRPr="00437206" w:rsidRDefault="00176703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  <w:lang w:val="en-US"/>
              </w:rPr>
            </w:pPr>
            <w:r w:rsidRPr="00437206">
              <w:rPr>
                <w:bCs/>
                <w:color w:val="000000" w:themeColor="text1"/>
                <w:szCs w:val="24"/>
                <w:lang w:val="en-US"/>
              </w:rPr>
              <w:t>K</w:t>
            </w:r>
            <w:r w:rsidRPr="00437206">
              <w:rPr>
                <w:bCs/>
                <w:color w:val="000000" w:themeColor="text1"/>
                <w:szCs w:val="24"/>
                <w:vertAlign w:val="subscript"/>
                <w:lang w:val="en-US"/>
              </w:rPr>
              <w:t>2</w:t>
            </w:r>
            <w:r w:rsidRPr="00437206">
              <w:rPr>
                <w:bCs/>
                <w:color w:val="000000" w:themeColor="text1"/>
                <w:szCs w:val="24"/>
                <w:lang w:val="en-US"/>
              </w:rPr>
              <w:t>O</w:t>
            </w:r>
            <w:r w:rsidRPr="00437206">
              <w:rPr>
                <w:color w:val="000000" w:themeColor="text1"/>
                <w:szCs w:val="24"/>
                <w:lang w:val="en-US"/>
              </w:rPr>
              <w:t xml:space="preserve"> </w:t>
            </w:r>
            <w:r w:rsidRPr="00437206">
              <w:rPr>
                <w:color w:val="000000" w:themeColor="text1"/>
                <w:szCs w:val="24"/>
              </w:rPr>
              <w:t>(мг/100г почвы)</w:t>
            </w:r>
          </w:p>
        </w:tc>
        <w:tc>
          <w:tcPr>
            <w:tcW w:w="1788" w:type="dxa"/>
            <w:vAlign w:val="center"/>
          </w:tcPr>
          <w:p w:rsidR="00176703" w:rsidRPr="00437206" w:rsidRDefault="00176703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40,1</w:t>
            </w:r>
          </w:p>
        </w:tc>
        <w:tc>
          <w:tcPr>
            <w:tcW w:w="1825" w:type="dxa"/>
            <w:vAlign w:val="center"/>
          </w:tcPr>
          <w:p w:rsidR="00176703" w:rsidRPr="00437206" w:rsidRDefault="00176703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57,1</w:t>
            </w:r>
          </w:p>
        </w:tc>
        <w:tc>
          <w:tcPr>
            <w:tcW w:w="1988" w:type="dxa"/>
            <w:vAlign w:val="center"/>
          </w:tcPr>
          <w:p w:rsidR="00176703" w:rsidRPr="00437206" w:rsidRDefault="00176703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65,8</w:t>
            </w:r>
          </w:p>
        </w:tc>
        <w:tc>
          <w:tcPr>
            <w:tcW w:w="1001" w:type="dxa"/>
            <w:vAlign w:val="center"/>
          </w:tcPr>
          <w:p w:rsidR="00176703" w:rsidRPr="00437206" w:rsidRDefault="004A09B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10,5</w:t>
            </w:r>
          </w:p>
        </w:tc>
      </w:tr>
    </w:tbl>
    <w:p w:rsidR="00054C3B" w:rsidRPr="00437206" w:rsidRDefault="00054C3B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37206" w:rsidRDefault="00014AEF" w:rsidP="00437206">
      <w:pPr>
        <w:pStyle w:val="a3"/>
        <w:shd w:val="clear" w:color="000000" w:fill="auto"/>
        <w:suppressAutoHyphens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3</w:t>
      </w:r>
      <w:r w:rsidR="00DA2A18" w:rsidRPr="00437206">
        <w:rPr>
          <w:color w:val="000000" w:themeColor="text1"/>
          <w:szCs w:val="26"/>
        </w:rPr>
        <w:t>.</w:t>
      </w:r>
      <w:r w:rsidR="00054C3B" w:rsidRPr="00437206">
        <w:rPr>
          <w:color w:val="000000" w:themeColor="text1"/>
          <w:szCs w:val="26"/>
        </w:rPr>
        <w:t>3</w:t>
      </w:r>
      <w:r w:rsidR="00DA2A18" w:rsidRPr="00437206">
        <w:rPr>
          <w:color w:val="000000" w:themeColor="text1"/>
          <w:szCs w:val="26"/>
        </w:rPr>
        <w:t xml:space="preserve"> Влияние биологических активизаторов почвенного плодородия на микроартропод под цветочными культурами</w:t>
      </w:r>
    </w:p>
    <w:p w:rsidR="00437206" w:rsidRDefault="00437206" w:rsidP="00437206">
      <w:pPr>
        <w:pStyle w:val="a3"/>
        <w:shd w:val="clear" w:color="000000" w:fill="auto"/>
        <w:suppressAutoHyphens/>
        <w:ind w:firstLine="709"/>
        <w:jc w:val="both"/>
        <w:rPr>
          <w:color w:val="000000" w:themeColor="text1"/>
          <w:szCs w:val="26"/>
        </w:rPr>
      </w:pPr>
    </w:p>
    <w:p w:rsidR="005E1395" w:rsidRPr="00437206" w:rsidRDefault="00C23D12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В результате</w:t>
      </w:r>
      <w:r w:rsidRPr="00437206">
        <w:rPr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>а</w:t>
      </w:r>
      <w:r w:rsidR="00BD2AD8" w:rsidRPr="00437206">
        <w:rPr>
          <w:b w:val="0"/>
          <w:color w:val="000000" w:themeColor="text1"/>
          <w:szCs w:val="26"/>
        </w:rPr>
        <w:t>нализ</w:t>
      </w:r>
      <w:r w:rsidRPr="00437206">
        <w:rPr>
          <w:b w:val="0"/>
          <w:color w:val="000000" w:themeColor="text1"/>
          <w:szCs w:val="26"/>
        </w:rPr>
        <w:t>а</w:t>
      </w:r>
      <w:r w:rsidR="00BD2AD8" w:rsidRPr="00437206">
        <w:rPr>
          <w:b w:val="0"/>
          <w:color w:val="000000" w:themeColor="text1"/>
          <w:szCs w:val="26"/>
        </w:rPr>
        <w:t xml:space="preserve"> почвенных проб</w:t>
      </w:r>
      <w:r w:rsidRPr="00437206">
        <w:rPr>
          <w:b w:val="0"/>
          <w:color w:val="000000" w:themeColor="text1"/>
          <w:szCs w:val="26"/>
        </w:rPr>
        <w:t xml:space="preserve"> было выявлено</w:t>
      </w:r>
      <w:r w:rsidR="00BD2AD8" w:rsidRPr="00437206">
        <w:rPr>
          <w:b w:val="0"/>
          <w:color w:val="000000" w:themeColor="text1"/>
          <w:szCs w:val="26"/>
        </w:rPr>
        <w:t xml:space="preserve">, что в среднем численность микроартропод </w:t>
      </w:r>
      <w:r w:rsidR="00014AEF" w:rsidRPr="00437206">
        <w:rPr>
          <w:b w:val="0"/>
          <w:color w:val="000000" w:themeColor="text1"/>
          <w:szCs w:val="26"/>
        </w:rPr>
        <w:t xml:space="preserve">в </w:t>
      </w:r>
      <w:r w:rsidR="00BD2AD8" w:rsidRPr="00437206">
        <w:rPr>
          <w:b w:val="0"/>
          <w:color w:val="000000" w:themeColor="text1"/>
          <w:szCs w:val="26"/>
        </w:rPr>
        <w:t xml:space="preserve">опытных вариантах под цветочными культурами была в 2 раза больше в сравнении с контрольными вариантами за счет численности панцирных, гамазовых клещей и ногохвосток. </w:t>
      </w:r>
      <w:r w:rsidR="00C50AF1" w:rsidRPr="00437206">
        <w:rPr>
          <w:b w:val="0"/>
          <w:color w:val="000000" w:themeColor="text1"/>
          <w:szCs w:val="26"/>
        </w:rPr>
        <w:t>Изменение ч</w:t>
      </w:r>
      <w:r w:rsidR="00BD2AD8" w:rsidRPr="00437206">
        <w:rPr>
          <w:b w:val="0"/>
          <w:color w:val="000000" w:themeColor="text1"/>
          <w:szCs w:val="26"/>
        </w:rPr>
        <w:t>исленность клещей акароидно-тромбидиформного комплекса и прочих беспозвоночных на опытных вариантах под исследуемыми культурами в сравнении с контрольными вариантами был</w:t>
      </w:r>
      <w:r w:rsidR="00C50AF1" w:rsidRPr="00437206">
        <w:rPr>
          <w:b w:val="0"/>
          <w:color w:val="000000" w:themeColor="text1"/>
          <w:szCs w:val="26"/>
        </w:rPr>
        <w:t>о</w:t>
      </w:r>
      <w:r w:rsidR="00BD2AD8" w:rsidRPr="00437206">
        <w:rPr>
          <w:b w:val="0"/>
          <w:color w:val="000000" w:themeColor="text1"/>
          <w:szCs w:val="26"/>
        </w:rPr>
        <w:t xml:space="preserve"> статистически не достоверн</w:t>
      </w:r>
      <w:r w:rsidR="006661C5" w:rsidRPr="00437206">
        <w:rPr>
          <w:b w:val="0"/>
          <w:color w:val="000000" w:themeColor="text1"/>
          <w:szCs w:val="26"/>
        </w:rPr>
        <w:t>о</w:t>
      </w:r>
      <w:r w:rsidR="00BD2AD8" w:rsidRPr="00437206">
        <w:rPr>
          <w:b w:val="0"/>
          <w:color w:val="000000" w:themeColor="text1"/>
          <w:szCs w:val="26"/>
        </w:rPr>
        <w:t xml:space="preserve"> (Р&gt;0,05)</w:t>
      </w:r>
      <w:r w:rsidR="006D37AF" w:rsidRPr="00437206">
        <w:rPr>
          <w:b w:val="0"/>
          <w:color w:val="000000" w:themeColor="text1"/>
          <w:szCs w:val="26"/>
        </w:rPr>
        <w:t xml:space="preserve"> (</w:t>
      </w:r>
      <w:r w:rsidR="00AD33C4" w:rsidRPr="00437206">
        <w:rPr>
          <w:b w:val="0"/>
          <w:color w:val="000000" w:themeColor="text1"/>
          <w:szCs w:val="26"/>
        </w:rPr>
        <w:t>р</w:t>
      </w:r>
      <w:r w:rsidR="006D37AF" w:rsidRPr="00437206">
        <w:rPr>
          <w:b w:val="0"/>
          <w:color w:val="000000" w:themeColor="text1"/>
          <w:szCs w:val="26"/>
        </w:rPr>
        <w:t>ис. 3)</w:t>
      </w:r>
      <w:r w:rsidR="005E1395" w:rsidRPr="00437206">
        <w:rPr>
          <w:b w:val="0"/>
          <w:color w:val="000000" w:themeColor="text1"/>
          <w:szCs w:val="26"/>
        </w:rPr>
        <w:t>.</w:t>
      </w:r>
    </w:p>
    <w:p w:rsidR="00437206" w:rsidRDefault="007116CE" w:rsidP="00437206">
      <w:pPr>
        <w:pStyle w:val="a3"/>
        <w:shd w:val="clear" w:color="000000" w:fill="auto"/>
        <w:suppressAutoHyphens/>
        <w:jc w:val="both"/>
        <w:rPr>
          <w:color w:val="000000" w:themeColor="text1"/>
        </w:rPr>
      </w:pPr>
      <w:r w:rsidRPr="00437206">
        <w:rPr>
          <w:color w:val="000000" w:themeColor="text1"/>
        </w:rPr>
        <w:object w:dxaOrig="9079" w:dyaOrig="4738">
          <v:shape id="_x0000_i1027" type="#_x0000_t75" style="width:453.75pt;height:237pt" o:ole="">
            <v:imagedata r:id="rId12" o:title=""/>
          </v:shape>
          <o:OLEObject Type="Embed" ProgID="MSGraph.Chart.8" ShapeID="_x0000_i1027" DrawAspect="Content" ObjectID="_1469642170" r:id="rId13">
            <o:FieldCodes>\s</o:FieldCodes>
          </o:OLEObject>
        </w:object>
      </w:r>
    </w:p>
    <w:p w:rsidR="00437206" w:rsidRPr="00437206" w:rsidRDefault="001563A7" w:rsidP="00437206">
      <w:pPr>
        <w:pStyle w:val="a3"/>
        <w:shd w:val="clear" w:color="000000" w:fill="auto"/>
        <w:suppressAutoHyphens/>
        <w:jc w:val="both"/>
        <w:rPr>
          <w:color w:val="000000" w:themeColor="text1"/>
        </w:rPr>
      </w:pPr>
      <w:r w:rsidRPr="00437206">
        <w:rPr>
          <w:color w:val="000000" w:themeColor="text1"/>
        </w:rPr>
        <w:t xml:space="preserve">Рис. </w:t>
      </w:r>
      <w:r w:rsidR="006D37AF" w:rsidRPr="00437206">
        <w:rPr>
          <w:color w:val="000000" w:themeColor="text1"/>
        </w:rPr>
        <w:t>3</w:t>
      </w:r>
      <w:r w:rsidR="00887966" w:rsidRPr="00437206">
        <w:rPr>
          <w:color w:val="000000" w:themeColor="text1"/>
        </w:rPr>
        <w:t>.</w:t>
      </w:r>
      <w:r w:rsidRPr="00437206">
        <w:rPr>
          <w:color w:val="000000" w:themeColor="text1"/>
        </w:rPr>
        <w:t xml:space="preserve"> </w:t>
      </w:r>
      <w:r w:rsidR="005E1395" w:rsidRPr="00437206">
        <w:rPr>
          <w:color w:val="000000" w:themeColor="text1"/>
        </w:rPr>
        <w:t xml:space="preserve">Влияние </w:t>
      </w:r>
      <w:r w:rsidRPr="00437206">
        <w:rPr>
          <w:color w:val="000000" w:themeColor="text1"/>
        </w:rPr>
        <w:t xml:space="preserve">биологических активизаторов почвенного плодородия </w:t>
      </w:r>
      <w:r w:rsidR="005E1395" w:rsidRPr="00437206">
        <w:rPr>
          <w:color w:val="000000" w:themeColor="text1"/>
        </w:rPr>
        <w:t xml:space="preserve">на численность микроартропод грунта под цветочными культурами </w:t>
      </w:r>
      <w:r w:rsidR="00025958" w:rsidRPr="00437206">
        <w:rPr>
          <w:color w:val="000000" w:themeColor="text1"/>
        </w:rPr>
        <w:t>(</w:t>
      </w:r>
      <w:r w:rsidR="00025958" w:rsidRPr="00437206">
        <w:rPr>
          <w:color w:val="000000" w:themeColor="text1"/>
          <w:szCs w:val="26"/>
        </w:rPr>
        <w:t xml:space="preserve">рэо разноцветным, фикусом Бенджамина, псидиумом Кеттли, олеандром, можжевельником, гранатовым деревом, мурайей иноземной, крассулой) </w:t>
      </w:r>
      <w:r w:rsidR="005E1395" w:rsidRPr="00437206">
        <w:rPr>
          <w:color w:val="000000" w:themeColor="text1"/>
        </w:rPr>
        <w:t xml:space="preserve">(усредненные данные </w:t>
      </w:r>
      <w:r w:rsidR="0047506F" w:rsidRPr="00437206">
        <w:rPr>
          <w:color w:val="000000" w:themeColor="text1"/>
          <w:szCs w:val="26"/>
        </w:rPr>
        <w:t xml:space="preserve">за январь-сентябрь </w:t>
      </w:r>
      <w:r w:rsidR="005E1395" w:rsidRPr="00437206">
        <w:rPr>
          <w:color w:val="000000" w:themeColor="text1"/>
        </w:rPr>
        <w:t>2004-200</w:t>
      </w:r>
      <w:r w:rsidRPr="00437206">
        <w:rPr>
          <w:color w:val="000000" w:themeColor="text1"/>
        </w:rPr>
        <w:t>7</w:t>
      </w:r>
      <w:r w:rsidR="005E1395" w:rsidRPr="00437206">
        <w:rPr>
          <w:color w:val="000000" w:themeColor="text1"/>
        </w:rPr>
        <w:t>гг</w:t>
      </w:r>
      <w:r w:rsidR="000B2019" w:rsidRPr="00437206">
        <w:rPr>
          <w:color w:val="000000" w:themeColor="text1"/>
        </w:rPr>
        <w:t>.</w:t>
      </w:r>
      <w:r w:rsidR="005E1395" w:rsidRPr="00437206">
        <w:rPr>
          <w:color w:val="000000" w:themeColor="text1"/>
        </w:rPr>
        <w:t>)</w:t>
      </w:r>
    </w:p>
    <w:p w:rsidR="00A537F3" w:rsidRPr="00437206" w:rsidRDefault="00A537F3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437206" w:rsidRDefault="00014AEF" w:rsidP="00437206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3</w:t>
      </w:r>
      <w:r w:rsidR="005B4CC3" w:rsidRPr="00437206">
        <w:rPr>
          <w:b/>
          <w:color w:val="000000" w:themeColor="text1"/>
          <w:sz w:val="28"/>
          <w:szCs w:val="26"/>
        </w:rPr>
        <w:t>.</w:t>
      </w:r>
      <w:r w:rsidR="00054C3B" w:rsidRPr="00437206">
        <w:rPr>
          <w:b/>
          <w:color w:val="000000" w:themeColor="text1"/>
          <w:sz w:val="28"/>
          <w:szCs w:val="26"/>
        </w:rPr>
        <w:t>4</w:t>
      </w:r>
      <w:r w:rsidR="005B4CC3" w:rsidRPr="00437206">
        <w:rPr>
          <w:b/>
          <w:color w:val="000000" w:themeColor="text1"/>
          <w:sz w:val="28"/>
          <w:szCs w:val="26"/>
        </w:rPr>
        <w:t xml:space="preserve"> Влияние биологических активизаторов почвенного плодородия на численность микроорганизмов грунта под цветочными культурами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D17E2A" w:rsidRPr="00437206" w:rsidRDefault="00C23D12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В р</w:t>
      </w:r>
      <w:r w:rsidR="00D17E2A" w:rsidRPr="00437206">
        <w:rPr>
          <w:color w:val="000000" w:themeColor="text1"/>
          <w:sz w:val="28"/>
          <w:szCs w:val="26"/>
        </w:rPr>
        <w:t>езультат</w:t>
      </w:r>
      <w:r w:rsidRPr="00437206">
        <w:rPr>
          <w:color w:val="000000" w:themeColor="text1"/>
          <w:sz w:val="28"/>
          <w:szCs w:val="26"/>
        </w:rPr>
        <w:t>е</w:t>
      </w:r>
      <w:r w:rsidR="00D17E2A" w:rsidRPr="00437206">
        <w:rPr>
          <w:color w:val="000000" w:themeColor="text1"/>
          <w:sz w:val="28"/>
          <w:szCs w:val="26"/>
        </w:rPr>
        <w:t xml:space="preserve"> микробиологических исследований</w:t>
      </w:r>
      <w:r w:rsidR="008D1A84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 xml:space="preserve">было </w:t>
      </w:r>
      <w:r w:rsidR="008D1A84" w:rsidRPr="00437206">
        <w:rPr>
          <w:color w:val="000000" w:themeColor="text1"/>
          <w:sz w:val="28"/>
          <w:szCs w:val="26"/>
        </w:rPr>
        <w:t>выяв</w:t>
      </w:r>
      <w:r w:rsidRPr="00437206">
        <w:rPr>
          <w:color w:val="000000" w:themeColor="text1"/>
          <w:sz w:val="28"/>
          <w:szCs w:val="26"/>
        </w:rPr>
        <w:t>лено</w:t>
      </w:r>
      <w:r w:rsidR="00D17E2A" w:rsidRPr="00437206">
        <w:rPr>
          <w:color w:val="000000" w:themeColor="text1"/>
          <w:sz w:val="28"/>
          <w:szCs w:val="26"/>
        </w:rPr>
        <w:t>, что реакция разных групп микроорганизмов при подкормке биологическими активизаторами почвенного плодородия цветочных культур различна.</w:t>
      </w:r>
    </w:p>
    <w:p w:rsidR="00414ADB" w:rsidRPr="00437206" w:rsidRDefault="00F6223E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Б</w:t>
      </w:r>
      <w:r w:rsidR="00D17E2A" w:rsidRPr="00437206">
        <w:rPr>
          <w:color w:val="000000" w:themeColor="text1"/>
          <w:sz w:val="28"/>
          <w:szCs w:val="26"/>
        </w:rPr>
        <w:t>актерии, использующие органический и минеральный азот и микроскопические грибы, использующие органический азот</w:t>
      </w:r>
      <w:r w:rsidR="009545DE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>реагировали на внесение активизаторов почвенного плодородия значительным повышением численности</w:t>
      </w:r>
      <w:r w:rsidR="00887966" w:rsidRPr="00437206">
        <w:rPr>
          <w:color w:val="000000" w:themeColor="text1"/>
          <w:sz w:val="28"/>
          <w:szCs w:val="26"/>
        </w:rPr>
        <w:t>.</w:t>
      </w:r>
      <w:r w:rsidR="008D1A84" w:rsidRPr="00437206">
        <w:rPr>
          <w:color w:val="000000" w:themeColor="text1"/>
          <w:sz w:val="28"/>
          <w:szCs w:val="26"/>
        </w:rPr>
        <w:t xml:space="preserve"> </w:t>
      </w:r>
      <w:r w:rsidR="009272BE" w:rsidRPr="00437206">
        <w:rPr>
          <w:color w:val="000000" w:themeColor="text1"/>
          <w:sz w:val="28"/>
          <w:szCs w:val="26"/>
        </w:rPr>
        <w:t xml:space="preserve">Их численность увеличивалась на вариантах с биоудобрением в среднем под всеми культурами; </w:t>
      </w:r>
      <w:r w:rsidR="008D1A84" w:rsidRPr="00437206">
        <w:rPr>
          <w:color w:val="000000" w:themeColor="text1"/>
          <w:sz w:val="28"/>
          <w:szCs w:val="26"/>
        </w:rPr>
        <w:t xml:space="preserve">бактерии на </w:t>
      </w:r>
      <w:r w:rsidR="009272BE" w:rsidRPr="00437206">
        <w:rPr>
          <w:color w:val="000000" w:themeColor="text1"/>
          <w:sz w:val="28"/>
          <w:szCs w:val="26"/>
        </w:rPr>
        <w:t xml:space="preserve">СПА – в 3,4 раза; </w:t>
      </w:r>
      <w:r w:rsidR="008D1A84" w:rsidRPr="00437206">
        <w:rPr>
          <w:color w:val="000000" w:themeColor="text1"/>
          <w:sz w:val="28"/>
          <w:szCs w:val="26"/>
        </w:rPr>
        <w:t xml:space="preserve">бактерии на </w:t>
      </w:r>
      <w:r w:rsidR="009272BE" w:rsidRPr="00437206">
        <w:rPr>
          <w:color w:val="000000" w:themeColor="text1"/>
          <w:sz w:val="28"/>
          <w:szCs w:val="26"/>
        </w:rPr>
        <w:t xml:space="preserve">КАА – 4,9; </w:t>
      </w:r>
      <w:r w:rsidR="008D1A84" w:rsidRPr="00437206">
        <w:rPr>
          <w:color w:val="000000" w:themeColor="text1"/>
          <w:sz w:val="28"/>
          <w:szCs w:val="26"/>
        </w:rPr>
        <w:t xml:space="preserve">грибы на </w:t>
      </w:r>
      <w:r w:rsidR="009272BE" w:rsidRPr="00437206">
        <w:rPr>
          <w:color w:val="000000" w:themeColor="text1"/>
          <w:sz w:val="28"/>
          <w:szCs w:val="26"/>
        </w:rPr>
        <w:t>С-А – 1,5 раза</w:t>
      </w:r>
      <w:r w:rsidR="008D1A84" w:rsidRPr="00437206">
        <w:rPr>
          <w:color w:val="000000" w:themeColor="text1"/>
          <w:sz w:val="28"/>
          <w:szCs w:val="26"/>
        </w:rPr>
        <w:t>,</w:t>
      </w:r>
      <w:r w:rsidR="009272BE" w:rsidRPr="00437206">
        <w:rPr>
          <w:color w:val="000000" w:themeColor="text1"/>
          <w:sz w:val="28"/>
          <w:szCs w:val="26"/>
        </w:rPr>
        <w:t xml:space="preserve"> а на варианте с концентратом микроорганизмов: </w:t>
      </w:r>
      <w:r w:rsidR="008D1A84" w:rsidRPr="00437206">
        <w:rPr>
          <w:color w:val="000000" w:themeColor="text1"/>
          <w:sz w:val="28"/>
          <w:szCs w:val="26"/>
        </w:rPr>
        <w:t xml:space="preserve">бактерии на </w:t>
      </w:r>
      <w:r w:rsidR="009272BE" w:rsidRPr="00437206">
        <w:rPr>
          <w:color w:val="000000" w:themeColor="text1"/>
          <w:sz w:val="28"/>
          <w:szCs w:val="26"/>
        </w:rPr>
        <w:t xml:space="preserve">СПА – 4,5 раза; </w:t>
      </w:r>
      <w:r w:rsidR="008D1A84" w:rsidRPr="00437206">
        <w:rPr>
          <w:color w:val="000000" w:themeColor="text1"/>
          <w:sz w:val="28"/>
          <w:szCs w:val="26"/>
        </w:rPr>
        <w:t xml:space="preserve">бактерии на </w:t>
      </w:r>
      <w:r w:rsidR="009272BE" w:rsidRPr="00437206">
        <w:rPr>
          <w:color w:val="000000" w:themeColor="text1"/>
          <w:sz w:val="28"/>
          <w:szCs w:val="26"/>
        </w:rPr>
        <w:t xml:space="preserve">КАА – 1,6; </w:t>
      </w:r>
      <w:r w:rsidR="008D1A84" w:rsidRPr="00437206">
        <w:rPr>
          <w:color w:val="000000" w:themeColor="text1"/>
          <w:sz w:val="28"/>
          <w:szCs w:val="26"/>
        </w:rPr>
        <w:t xml:space="preserve">грибы на </w:t>
      </w:r>
      <w:r w:rsidR="009272BE" w:rsidRPr="00437206">
        <w:rPr>
          <w:color w:val="000000" w:themeColor="text1"/>
          <w:sz w:val="28"/>
          <w:szCs w:val="26"/>
        </w:rPr>
        <w:t>С-А – 1,4 раза соответственно.</w:t>
      </w:r>
      <w:r w:rsidR="00414ADB" w:rsidRPr="00437206">
        <w:rPr>
          <w:color w:val="000000" w:themeColor="text1"/>
          <w:sz w:val="28"/>
          <w:szCs w:val="26"/>
        </w:rPr>
        <w:t xml:space="preserve"> Микроскопические грибы </w:t>
      </w:r>
      <w:r w:rsidR="008D1A84" w:rsidRPr="00437206">
        <w:rPr>
          <w:color w:val="000000" w:themeColor="text1"/>
          <w:sz w:val="28"/>
          <w:szCs w:val="26"/>
        </w:rPr>
        <w:t xml:space="preserve">на </w:t>
      </w:r>
      <w:r w:rsidR="00414ADB" w:rsidRPr="00437206">
        <w:rPr>
          <w:color w:val="000000" w:themeColor="text1"/>
          <w:sz w:val="28"/>
          <w:szCs w:val="26"/>
        </w:rPr>
        <w:t>сред</w:t>
      </w:r>
      <w:r w:rsidR="008D1A84" w:rsidRPr="00437206">
        <w:rPr>
          <w:color w:val="000000" w:themeColor="text1"/>
          <w:sz w:val="28"/>
          <w:szCs w:val="26"/>
        </w:rPr>
        <w:t>е</w:t>
      </w:r>
      <w:r w:rsidR="00414ADB" w:rsidRPr="00437206">
        <w:rPr>
          <w:color w:val="000000" w:themeColor="text1"/>
          <w:sz w:val="28"/>
          <w:szCs w:val="26"/>
        </w:rPr>
        <w:t xml:space="preserve"> Чапека, использующие минеральный азот положительно реагировали как на биоудобрение, так и на концентрат микроорганизмов.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="00414ADB" w:rsidRPr="00437206">
        <w:rPr>
          <w:color w:val="000000" w:themeColor="text1"/>
          <w:sz w:val="28"/>
          <w:szCs w:val="26"/>
        </w:rPr>
        <w:t>Их численность в среднем увеличивалась на вариантах с биоудобрением на 31,4 %, а на вариантах с концентратом микроорганизмов - 48,1 % соответственно под всеми цветочными культурами.</w:t>
      </w:r>
    </w:p>
    <w:p w:rsidR="00437206" w:rsidRDefault="00F6223E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Азотфиксирующие бактерии р. </w:t>
      </w:r>
      <w:r w:rsidRPr="00437206">
        <w:rPr>
          <w:color w:val="000000" w:themeColor="text1"/>
          <w:sz w:val="28"/>
          <w:szCs w:val="26"/>
          <w:lang w:val="en-US"/>
        </w:rPr>
        <w:t>Azotobacter</w:t>
      </w:r>
      <w:r w:rsidRPr="00437206">
        <w:rPr>
          <w:color w:val="000000" w:themeColor="text1"/>
          <w:sz w:val="28"/>
          <w:szCs w:val="26"/>
        </w:rPr>
        <w:t xml:space="preserve"> </w:t>
      </w:r>
      <w:r w:rsidR="007D66A9" w:rsidRPr="00437206">
        <w:rPr>
          <w:color w:val="000000" w:themeColor="text1"/>
          <w:sz w:val="28"/>
          <w:szCs w:val="26"/>
        </w:rPr>
        <w:t>и акиномицеты меньше всего реагировали на биоудобрение под всеми цветочными культурами</w:t>
      </w:r>
      <w:r w:rsidRPr="00437206">
        <w:rPr>
          <w:color w:val="000000" w:themeColor="text1"/>
          <w:sz w:val="28"/>
          <w:szCs w:val="26"/>
        </w:rPr>
        <w:t xml:space="preserve">, </w:t>
      </w:r>
      <w:r w:rsidR="00414ADB" w:rsidRPr="00437206">
        <w:rPr>
          <w:color w:val="000000" w:themeColor="text1"/>
          <w:sz w:val="28"/>
          <w:szCs w:val="26"/>
        </w:rPr>
        <w:t xml:space="preserve">а на вариантах с концентратом микроорганизмов наблюдалось увеличение их численности: азотобактер в 1,3 раза; актиномицетов в 1,5 раза соответственно по сравнению с контролем </w:t>
      </w:r>
      <w:r w:rsidR="007D66A9" w:rsidRPr="00437206">
        <w:rPr>
          <w:color w:val="000000" w:themeColor="text1"/>
          <w:sz w:val="28"/>
          <w:szCs w:val="26"/>
        </w:rPr>
        <w:t>(</w:t>
      </w:r>
      <w:r w:rsidR="00AD33C4" w:rsidRPr="00437206">
        <w:rPr>
          <w:color w:val="000000" w:themeColor="text1"/>
          <w:sz w:val="28"/>
          <w:szCs w:val="26"/>
        </w:rPr>
        <w:t>р</w:t>
      </w:r>
      <w:r w:rsidR="007D66A9" w:rsidRPr="00437206">
        <w:rPr>
          <w:color w:val="000000" w:themeColor="text1"/>
          <w:sz w:val="28"/>
          <w:szCs w:val="26"/>
        </w:rPr>
        <w:t>ис. 4).</w:t>
      </w:r>
    </w:p>
    <w:p w:rsidR="00437206" w:rsidRP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</w:p>
    <w:p w:rsidR="00437206" w:rsidRPr="00437206" w:rsidRDefault="007116CE" w:rsidP="00437206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 w:rsidRPr="00437206">
        <w:rPr>
          <w:b/>
          <w:color w:val="000000" w:themeColor="text1"/>
          <w:sz w:val="28"/>
        </w:rPr>
        <w:object w:dxaOrig="8715" w:dyaOrig="5775">
          <v:shape id="_x0000_i1028" type="#_x0000_t75" style="width:435.75pt;height:288.75pt" o:ole="">
            <v:imagedata r:id="rId14" o:title=""/>
          </v:shape>
          <o:OLEObject Type="Embed" ProgID="MSGraph.Chart.8" ShapeID="_x0000_i1028" DrawAspect="Content" ObjectID="_1469642171" r:id="rId15">
            <o:FieldCodes>\s</o:FieldCodes>
          </o:OLEObject>
        </w:object>
      </w:r>
    </w:p>
    <w:p w:rsidR="00437206" w:rsidRPr="00437206" w:rsidRDefault="008223C8" w:rsidP="00437206">
      <w:pPr>
        <w:widowControl/>
        <w:shd w:val="clear" w:color="000000" w:fill="auto"/>
        <w:suppressAutoHyphens/>
        <w:spacing w:line="360" w:lineRule="auto"/>
        <w:jc w:val="both"/>
        <w:rPr>
          <w:b/>
          <w:color w:val="000000" w:themeColor="text1"/>
          <w:sz w:val="28"/>
        </w:rPr>
      </w:pPr>
      <w:r w:rsidRPr="00437206">
        <w:rPr>
          <w:b/>
          <w:color w:val="000000" w:themeColor="text1"/>
          <w:sz w:val="28"/>
          <w:szCs w:val="26"/>
        </w:rPr>
        <w:t xml:space="preserve">Рис. </w:t>
      </w:r>
      <w:r w:rsidR="00887966" w:rsidRPr="00437206">
        <w:rPr>
          <w:b/>
          <w:color w:val="000000" w:themeColor="text1"/>
          <w:sz w:val="28"/>
          <w:szCs w:val="26"/>
        </w:rPr>
        <w:t>4.</w:t>
      </w:r>
      <w:r w:rsidRPr="00437206">
        <w:rPr>
          <w:b/>
          <w:color w:val="000000" w:themeColor="text1"/>
          <w:sz w:val="28"/>
          <w:szCs w:val="26"/>
        </w:rPr>
        <w:t xml:space="preserve"> </w:t>
      </w:r>
      <w:r w:rsidR="006251C6" w:rsidRPr="00437206">
        <w:rPr>
          <w:b/>
          <w:color w:val="000000" w:themeColor="text1"/>
          <w:sz w:val="28"/>
          <w:szCs w:val="26"/>
        </w:rPr>
        <w:t xml:space="preserve">Изменение численности микроорганизмов грунта под цветочными культурами </w:t>
      </w:r>
      <w:r w:rsidR="005D3F02" w:rsidRPr="00437206">
        <w:rPr>
          <w:b/>
          <w:color w:val="000000" w:themeColor="text1"/>
          <w:sz w:val="28"/>
        </w:rPr>
        <w:t>(</w:t>
      </w:r>
      <w:r w:rsidR="005D3F02" w:rsidRPr="00437206">
        <w:rPr>
          <w:b/>
          <w:color w:val="000000" w:themeColor="text1"/>
          <w:sz w:val="28"/>
          <w:szCs w:val="26"/>
        </w:rPr>
        <w:t xml:space="preserve">рэо разноцветным, фикусом Бенджамина, псидиумом Кеттли, олеандром, можжевельником, гранатовым деревом, мурайей иноземной, крассулой) под влиянием биологических активизаторов почвенного плодородия </w:t>
      </w:r>
      <w:r w:rsidR="005D3F02" w:rsidRPr="00437206">
        <w:rPr>
          <w:b/>
          <w:color w:val="000000" w:themeColor="text1"/>
          <w:sz w:val="28"/>
        </w:rPr>
        <w:t xml:space="preserve">(усредненные данные </w:t>
      </w:r>
      <w:r w:rsidR="005D3F02" w:rsidRPr="00437206">
        <w:rPr>
          <w:b/>
          <w:color w:val="000000" w:themeColor="text1"/>
          <w:sz w:val="28"/>
          <w:szCs w:val="26"/>
        </w:rPr>
        <w:t xml:space="preserve">за январь-сентябрь </w:t>
      </w:r>
      <w:r w:rsidR="005D3F02" w:rsidRPr="00437206">
        <w:rPr>
          <w:b/>
          <w:color w:val="000000" w:themeColor="text1"/>
          <w:sz w:val="28"/>
        </w:rPr>
        <w:t>2004-2007гг.)</w:t>
      </w:r>
    </w:p>
    <w:p w:rsidR="004A24E6" w:rsidRPr="00437206" w:rsidRDefault="00A44A2D" w:rsidP="00437206">
      <w:pPr>
        <w:pStyle w:val="2"/>
        <w:keepNext w:val="0"/>
        <w:shd w:val="clear" w:color="000000" w:fill="auto"/>
        <w:suppressAutoHyphens/>
        <w:ind w:left="0" w:firstLine="709"/>
        <w:jc w:val="both"/>
        <w:rPr>
          <w:b w:val="0"/>
          <w:color w:val="000000" w:themeColor="text1"/>
        </w:rPr>
      </w:pPr>
      <w:r w:rsidRPr="00437206">
        <w:rPr>
          <w:b w:val="0"/>
          <w:color w:val="000000" w:themeColor="text1"/>
        </w:rPr>
        <w:t xml:space="preserve">Бактерии на </w:t>
      </w:r>
      <w:r w:rsidR="004A24E6" w:rsidRPr="00437206">
        <w:rPr>
          <w:b w:val="0"/>
          <w:color w:val="000000" w:themeColor="text1"/>
        </w:rPr>
        <w:t xml:space="preserve">СПА </w:t>
      </w:r>
      <w:r w:rsidRPr="00437206">
        <w:rPr>
          <w:b w:val="0"/>
          <w:color w:val="000000" w:themeColor="text1"/>
        </w:rPr>
        <w:t xml:space="preserve">- </w:t>
      </w:r>
      <w:r w:rsidR="004A24E6" w:rsidRPr="00437206">
        <w:rPr>
          <w:b w:val="0"/>
          <w:color w:val="000000" w:themeColor="text1"/>
        </w:rPr>
        <w:t>использую</w:t>
      </w:r>
      <w:r w:rsidRPr="00437206">
        <w:rPr>
          <w:b w:val="0"/>
          <w:color w:val="000000" w:themeColor="text1"/>
        </w:rPr>
        <w:t>т</w:t>
      </w:r>
      <w:r w:rsidR="004A24E6" w:rsidRPr="00437206">
        <w:rPr>
          <w:b w:val="0"/>
          <w:color w:val="000000" w:themeColor="text1"/>
        </w:rPr>
        <w:t xml:space="preserve"> органический азот,</w:t>
      </w:r>
      <w:r w:rsidR="00B86AF1" w:rsidRPr="00437206">
        <w:rPr>
          <w:b w:val="0"/>
          <w:color w:val="000000" w:themeColor="text1"/>
        </w:rPr>
        <w:t xml:space="preserve"> </w:t>
      </w:r>
      <w:r w:rsidRPr="00437206">
        <w:rPr>
          <w:b w:val="0"/>
          <w:color w:val="000000" w:themeColor="text1"/>
        </w:rPr>
        <w:t xml:space="preserve">Бактерии на </w:t>
      </w:r>
      <w:r w:rsidR="00B86AF1" w:rsidRPr="00437206">
        <w:rPr>
          <w:b w:val="0"/>
          <w:color w:val="000000" w:themeColor="text1"/>
        </w:rPr>
        <w:t xml:space="preserve">КАА </w:t>
      </w:r>
      <w:r w:rsidRPr="00437206">
        <w:rPr>
          <w:b w:val="0"/>
          <w:color w:val="000000" w:themeColor="text1"/>
        </w:rPr>
        <w:t xml:space="preserve">- </w:t>
      </w:r>
      <w:r w:rsidR="004A24E6" w:rsidRPr="00437206">
        <w:rPr>
          <w:b w:val="0"/>
          <w:color w:val="000000" w:themeColor="text1"/>
        </w:rPr>
        <w:t>использую</w:t>
      </w:r>
      <w:r w:rsidRPr="00437206">
        <w:rPr>
          <w:b w:val="0"/>
          <w:color w:val="000000" w:themeColor="text1"/>
        </w:rPr>
        <w:t>т</w:t>
      </w:r>
      <w:r w:rsidR="004A24E6" w:rsidRPr="00437206">
        <w:rPr>
          <w:b w:val="0"/>
          <w:color w:val="000000" w:themeColor="text1"/>
        </w:rPr>
        <w:t xml:space="preserve"> минеральный азот</w:t>
      </w:r>
      <w:r w:rsidR="00B86AF1" w:rsidRPr="00437206">
        <w:rPr>
          <w:b w:val="0"/>
          <w:color w:val="000000" w:themeColor="text1"/>
        </w:rPr>
        <w:t xml:space="preserve">, </w:t>
      </w:r>
      <w:r w:rsidRPr="00437206">
        <w:rPr>
          <w:b w:val="0"/>
          <w:color w:val="000000" w:themeColor="text1"/>
        </w:rPr>
        <w:t xml:space="preserve">Грибы на </w:t>
      </w:r>
      <w:r w:rsidR="004A24E6" w:rsidRPr="00437206">
        <w:rPr>
          <w:b w:val="0"/>
          <w:color w:val="000000" w:themeColor="text1"/>
        </w:rPr>
        <w:t xml:space="preserve">С-А </w:t>
      </w:r>
      <w:r w:rsidRPr="00437206">
        <w:rPr>
          <w:b w:val="0"/>
          <w:color w:val="000000" w:themeColor="text1"/>
        </w:rPr>
        <w:t xml:space="preserve">- </w:t>
      </w:r>
      <w:r w:rsidR="004A24E6" w:rsidRPr="00437206">
        <w:rPr>
          <w:b w:val="0"/>
          <w:color w:val="000000" w:themeColor="text1"/>
        </w:rPr>
        <w:t>использую</w:t>
      </w:r>
      <w:r w:rsidRPr="00437206">
        <w:rPr>
          <w:b w:val="0"/>
          <w:color w:val="000000" w:themeColor="text1"/>
        </w:rPr>
        <w:t>т</w:t>
      </w:r>
      <w:r w:rsidR="004A24E6" w:rsidRPr="00437206">
        <w:rPr>
          <w:b w:val="0"/>
          <w:color w:val="000000" w:themeColor="text1"/>
        </w:rPr>
        <w:t xml:space="preserve"> органический азот</w:t>
      </w:r>
      <w:r w:rsidR="00B86AF1" w:rsidRPr="00437206">
        <w:rPr>
          <w:b w:val="0"/>
          <w:color w:val="000000" w:themeColor="text1"/>
        </w:rPr>
        <w:t>,</w:t>
      </w:r>
      <w:r w:rsidR="00437206" w:rsidRPr="00437206">
        <w:rPr>
          <w:b w:val="0"/>
          <w:color w:val="000000" w:themeColor="text1"/>
        </w:rPr>
        <w:t xml:space="preserve"> </w:t>
      </w:r>
      <w:r w:rsidRPr="00437206">
        <w:rPr>
          <w:b w:val="0"/>
          <w:color w:val="000000" w:themeColor="text1"/>
        </w:rPr>
        <w:t>Грибы на с</w:t>
      </w:r>
      <w:r w:rsidR="004A24E6" w:rsidRPr="00437206">
        <w:rPr>
          <w:b w:val="0"/>
          <w:color w:val="000000" w:themeColor="text1"/>
        </w:rPr>
        <w:t>ред</w:t>
      </w:r>
      <w:r w:rsidRPr="00437206">
        <w:rPr>
          <w:b w:val="0"/>
          <w:color w:val="000000" w:themeColor="text1"/>
        </w:rPr>
        <w:t>е</w:t>
      </w:r>
      <w:r w:rsidR="004A24E6" w:rsidRPr="00437206">
        <w:rPr>
          <w:b w:val="0"/>
          <w:color w:val="000000" w:themeColor="text1"/>
        </w:rPr>
        <w:t xml:space="preserve"> Чапека </w:t>
      </w:r>
      <w:r w:rsidRPr="00437206">
        <w:rPr>
          <w:b w:val="0"/>
          <w:color w:val="000000" w:themeColor="text1"/>
        </w:rPr>
        <w:t xml:space="preserve">- </w:t>
      </w:r>
      <w:r w:rsidR="004A24E6" w:rsidRPr="00437206">
        <w:rPr>
          <w:b w:val="0"/>
          <w:color w:val="000000" w:themeColor="text1"/>
        </w:rPr>
        <w:t>использую</w:t>
      </w:r>
      <w:r w:rsidRPr="00437206">
        <w:rPr>
          <w:b w:val="0"/>
          <w:color w:val="000000" w:themeColor="text1"/>
        </w:rPr>
        <w:t>т</w:t>
      </w:r>
      <w:r w:rsidR="004A24E6" w:rsidRPr="00437206">
        <w:rPr>
          <w:b w:val="0"/>
          <w:color w:val="000000" w:themeColor="text1"/>
        </w:rPr>
        <w:t xml:space="preserve"> минеральный азот</w:t>
      </w:r>
    </w:p>
    <w:p w:rsidR="00437206" w:rsidRPr="00437206" w:rsidRDefault="00BC6D2A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Таким образом, использование биологических активизаторов почвенного плодородия под цветочными культурами в условиях оранжереи положительно </w:t>
      </w:r>
      <w:r w:rsidR="008D1A84" w:rsidRPr="00437206">
        <w:rPr>
          <w:color w:val="000000" w:themeColor="text1"/>
          <w:sz w:val="28"/>
          <w:szCs w:val="26"/>
        </w:rPr>
        <w:t>по</w:t>
      </w:r>
      <w:r w:rsidRPr="00437206">
        <w:rPr>
          <w:color w:val="000000" w:themeColor="text1"/>
          <w:sz w:val="28"/>
          <w:szCs w:val="26"/>
        </w:rPr>
        <w:t>влия</w:t>
      </w:r>
      <w:r w:rsidR="008D1A84" w:rsidRPr="00437206">
        <w:rPr>
          <w:color w:val="000000" w:themeColor="text1"/>
          <w:sz w:val="28"/>
          <w:szCs w:val="26"/>
        </w:rPr>
        <w:t>ло</w:t>
      </w:r>
      <w:r w:rsidRPr="00437206">
        <w:rPr>
          <w:color w:val="000000" w:themeColor="text1"/>
          <w:sz w:val="28"/>
          <w:szCs w:val="26"/>
        </w:rPr>
        <w:t xml:space="preserve"> на биологическую активность грунта, что в свою очередь </w:t>
      </w:r>
      <w:r w:rsidR="007569E6" w:rsidRPr="00437206">
        <w:rPr>
          <w:color w:val="000000" w:themeColor="text1"/>
          <w:sz w:val="28"/>
          <w:szCs w:val="26"/>
        </w:rPr>
        <w:t xml:space="preserve">стимулировало </w:t>
      </w:r>
      <w:r w:rsidRPr="00437206">
        <w:rPr>
          <w:color w:val="000000" w:themeColor="text1"/>
          <w:sz w:val="28"/>
          <w:szCs w:val="26"/>
        </w:rPr>
        <w:t>рост и развитие растений.</w:t>
      </w:r>
    </w:p>
    <w:p w:rsidR="007569E6" w:rsidRPr="00437206" w:rsidRDefault="007569E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</w:p>
    <w:p w:rsidR="00C6412C" w:rsidRPr="00437206" w:rsidRDefault="00437206" w:rsidP="00437206">
      <w:pPr>
        <w:widowControl/>
        <w:shd w:val="clear" w:color="000000" w:fill="auto"/>
        <w:tabs>
          <w:tab w:val="left" w:pos="6000"/>
        </w:tabs>
        <w:suppressAutoHyphens/>
        <w:spacing w:line="360" w:lineRule="auto"/>
        <w:jc w:val="center"/>
        <w:rPr>
          <w:color w:val="000000" w:themeColor="text1"/>
          <w:sz w:val="28"/>
          <w:szCs w:val="26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054C3B" w:rsidRPr="00437206">
        <w:rPr>
          <w:b/>
          <w:color w:val="000000" w:themeColor="text1"/>
          <w:sz w:val="28"/>
          <w:szCs w:val="28"/>
        </w:rPr>
        <w:t>4</w:t>
      </w:r>
      <w:r w:rsidR="000A3566" w:rsidRPr="00437206">
        <w:rPr>
          <w:b/>
          <w:color w:val="000000" w:themeColor="text1"/>
          <w:sz w:val="28"/>
          <w:szCs w:val="28"/>
        </w:rPr>
        <w:t xml:space="preserve"> В</w:t>
      </w:r>
      <w:r w:rsidR="00305633" w:rsidRPr="00437206">
        <w:rPr>
          <w:b/>
          <w:color w:val="000000" w:themeColor="text1"/>
          <w:sz w:val="28"/>
          <w:szCs w:val="28"/>
        </w:rPr>
        <w:t xml:space="preserve">лияние активизаторов почвенного плодородия на биологическую активность чернозема обыкновенного </w:t>
      </w:r>
      <w:r w:rsidR="00054C3B" w:rsidRPr="00437206">
        <w:rPr>
          <w:b/>
          <w:color w:val="000000" w:themeColor="text1"/>
          <w:sz w:val="28"/>
          <w:szCs w:val="28"/>
        </w:rPr>
        <w:t xml:space="preserve">в </w:t>
      </w:r>
      <w:r w:rsidR="006C5A2B" w:rsidRPr="00437206">
        <w:rPr>
          <w:b/>
          <w:color w:val="000000" w:themeColor="text1"/>
          <w:sz w:val="28"/>
          <w:szCs w:val="28"/>
        </w:rPr>
        <w:t>агроценоз</w:t>
      </w:r>
      <w:r w:rsidR="00054C3B" w:rsidRPr="00437206">
        <w:rPr>
          <w:b/>
          <w:color w:val="000000" w:themeColor="text1"/>
          <w:sz w:val="28"/>
          <w:szCs w:val="28"/>
        </w:rPr>
        <w:t>е</w:t>
      </w:r>
      <w:r w:rsidR="006C5A2B" w:rsidRPr="00437206">
        <w:rPr>
          <w:b/>
          <w:color w:val="000000" w:themeColor="text1"/>
          <w:sz w:val="28"/>
          <w:szCs w:val="28"/>
        </w:rPr>
        <w:t xml:space="preserve"> многолетних трав</w:t>
      </w:r>
      <w:r>
        <w:rPr>
          <w:b/>
          <w:color w:val="000000" w:themeColor="text1"/>
          <w:sz w:val="28"/>
          <w:szCs w:val="28"/>
        </w:rPr>
        <w:t xml:space="preserve"> (</w:t>
      </w:r>
      <w:r w:rsidR="00C6412C" w:rsidRPr="00437206">
        <w:rPr>
          <w:b/>
          <w:color w:val="000000" w:themeColor="text1"/>
          <w:sz w:val="28"/>
          <w:szCs w:val="26"/>
        </w:rPr>
        <w:t xml:space="preserve">Результаты, изложенные в главе 4. принадлежат </w:t>
      </w:r>
      <w:r w:rsidR="00386AE6" w:rsidRPr="00437206">
        <w:rPr>
          <w:b/>
          <w:color w:val="000000" w:themeColor="text1"/>
          <w:sz w:val="28"/>
          <w:szCs w:val="26"/>
        </w:rPr>
        <w:t>Л.С</w:t>
      </w:r>
      <w:r w:rsidR="00953BB8" w:rsidRPr="00437206">
        <w:rPr>
          <w:b/>
          <w:color w:val="000000" w:themeColor="text1"/>
          <w:sz w:val="28"/>
          <w:szCs w:val="26"/>
        </w:rPr>
        <w:t>.</w:t>
      </w:r>
      <w:r w:rsidR="00386AE6" w:rsidRPr="00437206">
        <w:rPr>
          <w:b/>
          <w:color w:val="000000" w:themeColor="text1"/>
          <w:sz w:val="28"/>
          <w:szCs w:val="26"/>
        </w:rPr>
        <w:t xml:space="preserve"> </w:t>
      </w:r>
      <w:r w:rsidR="00C6412C" w:rsidRPr="00437206">
        <w:rPr>
          <w:b/>
          <w:color w:val="000000" w:themeColor="text1"/>
          <w:sz w:val="28"/>
          <w:szCs w:val="26"/>
        </w:rPr>
        <w:t>Везденеевой</w:t>
      </w:r>
      <w:r w:rsidR="00386AE6" w:rsidRPr="00437206">
        <w:rPr>
          <w:b/>
          <w:color w:val="000000" w:themeColor="text1"/>
          <w:sz w:val="28"/>
          <w:szCs w:val="26"/>
        </w:rPr>
        <w:t>,</w:t>
      </w:r>
      <w:r>
        <w:rPr>
          <w:b/>
          <w:color w:val="000000" w:themeColor="text1"/>
          <w:sz w:val="28"/>
          <w:szCs w:val="26"/>
        </w:rPr>
        <w:t xml:space="preserve"> </w:t>
      </w:r>
      <w:r w:rsidR="00386AE6" w:rsidRPr="00437206">
        <w:rPr>
          <w:b/>
          <w:color w:val="000000" w:themeColor="text1"/>
          <w:sz w:val="28"/>
          <w:szCs w:val="26"/>
        </w:rPr>
        <w:t xml:space="preserve">Е.И. </w:t>
      </w:r>
      <w:r w:rsidR="00C6412C" w:rsidRPr="00437206">
        <w:rPr>
          <w:b/>
          <w:color w:val="000000" w:themeColor="text1"/>
          <w:sz w:val="28"/>
          <w:szCs w:val="26"/>
        </w:rPr>
        <w:t>Симонович</w:t>
      </w:r>
      <w:r w:rsidR="00386AE6" w:rsidRPr="00437206">
        <w:rPr>
          <w:b/>
          <w:color w:val="000000" w:themeColor="text1"/>
          <w:sz w:val="28"/>
          <w:szCs w:val="26"/>
        </w:rPr>
        <w:t>,</w:t>
      </w:r>
      <w:r w:rsidR="00C6412C" w:rsidRPr="00437206">
        <w:rPr>
          <w:b/>
          <w:color w:val="000000" w:themeColor="text1"/>
          <w:sz w:val="28"/>
          <w:szCs w:val="26"/>
        </w:rPr>
        <w:t xml:space="preserve"> </w:t>
      </w:r>
      <w:r w:rsidR="00386AE6" w:rsidRPr="00437206">
        <w:rPr>
          <w:b/>
          <w:color w:val="000000" w:themeColor="text1"/>
          <w:sz w:val="28"/>
          <w:szCs w:val="26"/>
        </w:rPr>
        <w:t>Л.Ю.</w:t>
      </w:r>
      <w:r w:rsidR="00C6412C" w:rsidRPr="00437206">
        <w:rPr>
          <w:b/>
          <w:color w:val="000000" w:themeColor="text1"/>
          <w:sz w:val="28"/>
          <w:szCs w:val="26"/>
        </w:rPr>
        <w:t>Гончаровой</w:t>
      </w:r>
      <w:r>
        <w:rPr>
          <w:b/>
          <w:color w:val="000000" w:themeColor="text1"/>
          <w:sz w:val="28"/>
          <w:szCs w:val="26"/>
        </w:rPr>
        <w:t>)</w:t>
      </w:r>
    </w:p>
    <w:p w:rsidR="00437206" w:rsidRDefault="00437206" w:rsidP="00437206">
      <w:pPr>
        <w:pStyle w:val="a3"/>
        <w:shd w:val="clear" w:color="000000" w:fill="auto"/>
        <w:tabs>
          <w:tab w:val="left" w:pos="6345"/>
        </w:tabs>
        <w:suppressAutoHyphens/>
        <w:ind w:firstLine="709"/>
        <w:jc w:val="both"/>
        <w:rPr>
          <w:color w:val="000000" w:themeColor="text1"/>
          <w:szCs w:val="26"/>
        </w:rPr>
      </w:pPr>
    </w:p>
    <w:p w:rsidR="00437206" w:rsidRDefault="00054C3B" w:rsidP="00437206">
      <w:pPr>
        <w:pStyle w:val="a3"/>
        <w:shd w:val="clear" w:color="000000" w:fill="auto"/>
        <w:tabs>
          <w:tab w:val="left" w:pos="6345"/>
        </w:tabs>
        <w:suppressAutoHyphens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4</w:t>
      </w:r>
      <w:r w:rsidR="00D53C6C" w:rsidRPr="00437206">
        <w:rPr>
          <w:color w:val="000000" w:themeColor="text1"/>
          <w:szCs w:val="26"/>
        </w:rPr>
        <w:t>.1 Общая характеристика агроценоза многолетних трав и методика применения биологических активизаторов почвенного плодородия</w:t>
      </w:r>
    </w:p>
    <w:p w:rsidR="00437206" w:rsidRDefault="00437206" w:rsidP="00437206">
      <w:pPr>
        <w:pStyle w:val="a3"/>
        <w:shd w:val="clear" w:color="000000" w:fill="auto"/>
        <w:tabs>
          <w:tab w:val="left" w:pos="6345"/>
        </w:tabs>
        <w:suppressAutoHyphens/>
        <w:ind w:firstLine="709"/>
        <w:jc w:val="both"/>
        <w:rPr>
          <w:color w:val="000000" w:themeColor="text1"/>
          <w:szCs w:val="26"/>
        </w:rPr>
      </w:pPr>
    </w:p>
    <w:p w:rsidR="00BB1B5C" w:rsidRPr="00437206" w:rsidRDefault="00BB1B5C" w:rsidP="00437206">
      <w:pPr>
        <w:pStyle w:val="a3"/>
        <w:shd w:val="clear" w:color="000000" w:fill="auto"/>
        <w:tabs>
          <w:tab w:val="left" w:pos="6345"/>
        </w:tabs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 xml:space="preserve">Объектом исследования являлся агроценоз многолетних трав, созданный «мозаичным» способом посева бобово-злаковых культур в апреле 1987г. на площади </w:t>
      </w:r>
      <w:smartTag w:uri="urn:schemas-microsoft-com:office:smarttags" w:element="metricconverter">
        <w:smartTagPr>
          <w:attr w:name="ProductID" w:val="1,5 га"/>
        </w:smartTagPr>
        <w:r w:rsidRPr="00437206">
          <w:rPr>
            <w:b w:val="0"/>
            <w:color w:val="000000" w:themeColor="text1"/>
            <w:szCs w:val="26"/>
          </w:rPr>
          <w:t>1,5 га</w:t>
        </w:r>
      </w:smartTag>
      <w:r w:rsidRPr="00437206">
        <w:rPr>
          <w:b w:val="0"/>
          <w:color w:val="000000" w:themeColor="text1"/>
          <w:szCs w:val="26"/>
        </w:rPr>
        <w:t xml:space="preserve"> на территории Ботанического сада ЮФУ. В состав «мозаичного» шестивидового агрофитоценоза входили люцерна синегибридная (</w:t>
      </w:r>
      <w:r w:rsidRPr="00437206">
        <w:rPr>
          <w:b w:val="0"/>
          <w:color w:val="000000" w:themeColor="text1"/>
          <w:szCs w:val="26"/>
          <w:lang w:val="en-US"/>
        </w:rPr>
        <w:t>Medicago</w:t>
      </w:r>
      <w:r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  <w:lang w:val="en-US"/>
        </w:rPr>
        <w:t>sativa</w:t>
      </w:r>
      <w:r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  <w:lang w:val="en-US"/>
        </w:rPr>
        <w:t>L</w:t>
      </w:r>
      <w:r w:rsidRPr="00437206">
        <w:rPr>
          <w:b w:val="0"/>
          <w:color w:val="000000" w:themeColor="text1"/>
          <w:szCs w:val="26"/>
        </w:rPr>
        <w:t>.), лядвенец рогатый (</w:t>
      </w:r>
      <w:r w:rsidRPr="00437206">
        <w:rPr>
          <w:b w:val="0"/>
          <w:color w:val="000000" w:themeColor="text1"/>
          <w:szCs w:val="26"/>
          <w:lang w:val="en-US"/>
        </w:rPr>
        <w:t>Lotus</w:t>
      </w:r>
      <w:r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  <w:lang w:val="en-US"/>
        </w:rPr>
        <w:t>corniculatus</w:t>
      </w:r>
      <w:r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  <w:lang w:val="en-US"/>
        </w:rPr>
        <w:t>L</w:t>
      </w:r>
      <w:r w:rsidRPr="00437206">
        <w:rPr>
          <w:b w:val="0"/>
          <w:color w:val="000000" w:themeColor="text1"/>
          <w:szCs w:val="26"/>
        </w:rPr>
        <w:t>.), клевер луговой (</w:t>
      </w:r>
      <w:r w:rsidRPr="00437206">
        <w:rPr>
          <w:b w:val="0"/>
          <w:color w:val="000000" w:themeColor="text1"/>
          <w:szCs w:val="26"/>
          <w:lang w:val="en-US"/>
        </w:rPr>
        <w:t>Trifolium</w:t>
      </w:r>
      <w:r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  <w:lang w:val="en-US"/>
        </w:rPr>
        <w:t>pretense</w:t>
      </w:r>
      <w:r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  <w:lang w:val="en-US"/>
        </w:rPr>
        <w:t>L</w:t>
      </w:r>
      <w:r w:rsidRPr="00437206">
        <w:rPr>
          <w:b w:val="0"/>
          <w:color w:val="000000" w:themeColor="text1"/>
          <w:szCs w:val="26"/>
        </w:rPr>
        <w:t>.), овсяница луговая (</w:t>
      </w:r>
      <w:r w:rsidRPr="00437206">
        <w:rPr>
          <w:b w:val="0"/>
          <w:color w:val="000000" w:themeColor="text1"/>
          <w:szCs w:val="26"/>
          <w:lang w:val="en-US"/>
        </w:rPr>
        <w:t>Fectuca</w:t>
      </w:r>
      <w:r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  <w:lang w:val="en-US"/>
        </w:rPr>
        <w:t>pratensis</w:t>
      </w:r>
      <w:r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  <w:lang w:val="en-US"/>
        </w:rPr>
        <w:t>Huds</w:t>
      </w:r>
      <w:r w:rsidRPr="00437206">
        <w:rPr>
          <w:b w:val="0"/>
          <w:color w:val="000000" w:themeColor="text1"/>
          <w:szCs w:val="26"/>
        </w:rPr>
        <w:t>.), кострец безостый (</w:t>
      </w:r>
      <w:r w:rsidRPr="00437206">
        <w:rPr>
          <w:b w:val="0"/>
          <w:color w:val="000000" w:themeColor="text1"/>
          <w:szCs w:val="26"/>
          <w:lang w:val="en-US"/>
        </w:rPr>
        <w:t>Bromopsis</w:t>
      </w:r>
      <w:r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  <w:lang w:val="en-US"/>
        </w:rPr>
        <w:t>inermis</w:t>
      </w:r>
      <w:r w:rsidRPr="00437206">
        <w:rPr>
          <w:b w:val="0"/>
          <w:color w:val="000000" w:themeColor="text1"/>
          <w:szCs w:val="26"/>
        </w:rPr>
        <w:t xml:space="preserve"> (</w:t>
      </w:r>
      <w:r w:rsidRPr="00437206">
        <w:rPr>
          <w:b w:val="0"/>
          <w:color w:val="000000" w:themeColor="text1"/>
          <w:szCs w:val="26"/>
          <w:lang w:val="en-US"/>
        </w:rPr>
        <w:t>Leyss</w:t>
      </w:r>
      <w:r w:rsidRPr="00437206">
        <w:rPr>
          <w:b w:val="0"/>
          <w:color w:val="000000" w:themeColor="text1"/>
          <w:szCs w:val="26"/>
        </w:rPr>
        <w:t xml:space="preserve">.) </w:t>
      </w:r>
      <w:r w:rsidRPr="00437206">
        <w:rPr>
          <w:b w:val="0"/>
          <w:color w:val="000000" w:themeColor="text1"/>
          <w:szCs w:val="26"/>
          <w:lang w:val="en-US"/>
        </w:rPr>
        <w:t>Holub</w:t>
      </w:r>
      <w:r w:rsidRPr="00437206">
        <w:rPr>
          <w:b w:val="0"/>
          <w:color w:val="000000" w:themeColor="text1"/>
          <w:szCs w:val="26"/>
        </w:rPr>
        <w:t>.), ежа сборная (</w:t>
      </w:r>
      <w:r w:rsidRPr="00437206">
        <w:rPr>
          <w:b w:val="0"/>
          <w:color w:val="000000" w:themeColor="text1"/>
          <w:szCs w:val="26"/>
          <w:lang w:val="en-US"/>
        </w:rPr>
        <w:t>Dactylis</w:t>
      </w:r>
      <w:r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  <w:lang w:val="en-US"/>
        </w:rPr>
        <w:t>gromerata</w:t>
      </w:r>
      <w:r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  <w:lang w:val="en-US"/>
        </w:rPr>
        <w:t>L</w:t>
      </w:r>
      <w:r w:rsidRPr="00437206">
        <w:rPr>
          <w:b w:val="0"/>
          <w:color w:val="000000" w:themeColor="text1"/>
          <w:szCs w:val="26"/>
        </w:rPr>
        <w:t>.). Агроценоз засевался с образованием чередующихся квадратных элементов мозаики – парцелл 2 х 2м². В парцеллы включались виды растений, аллелопатически совместимые друг с другом, что было выявлено ранее лабораторными исследованиями (Дзыбов, 1991; Номаконов, 1979, 1982; Номаконов и др., 1976; Номаконов, Сидоренко, 1980).</w:t>
      </w:r>
    </w:p>
    <w:p w:rsidR="00437206" w:rsidRDefault="00437206" w:rsidP="00437206">
      <w:pPr>
        <w:pStyle w:val="a3"/>
        <w:shd w:val="clear" w:color="000000" w:fill="auto"/>
        <w:tabs>
          <w:tab w:val="left" w:pos="2550"/>
        </w:tabs>
        <w:suppressAutoHyphens/>
        <w:ind w:firstLine="709"/>
        <w:jc w:val="both"/>
        <w:rPr>
          <w:color w:val="000000" w:themeColor="text1"/>
          <w:szCs w:val="26"/>
        </w:rPr>
      </w:pPr>
    </w:p>
    <w:p w:rsidR="00437206" w:rsidRDefault="00007AD9" w:rsidP="00437206">
      <w:pPr>
        <w:pStyle w:val="a3"/>
        <w:shd w:val="clear" w:color="000000" w:fill="auto"/>
        <w:tabs>
          <w:tab w:val="left" w:pos="2550"/>
        </w:tabs>
        <w:suppressAutoHyphens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4.2 Влияние биологических активизаторов почвенного плодородия на биометрические показатели и продуктивность растений агроценоза многолетних трав</w:t>
      </w:r>
    </w:p>
    <w:p w:rsidR="00437206" w:rsidRDefault="00437206" w:rsidP="00437206">
      <w:pPr>
        <w:pStyle w:val="a3"/>
        <w:shd w:val="clear" w:color="000000" w:fill="auto"/>
        <w:tabs>
          <w:tab w:val="left" w:pos="2550"/>
        </w:tabs>
        <w:suppressAutoHyphens/>
        <w:ind w:firstLine="709"/>
        <w:jc w:val="both"/>
        <w:rPr>
          <w:color w:val="000000" w:themeColor="text1"/>
          <w:szCs w:val="26"/>
        </w:rPr>
      </w:pPr>
    </w:p>
    <w:p w:rsidR="003F6591" w:rsidRPr="00437206" w:rsidRDefault="00007AD9" w:rsidP="00437206">
      <w:pPr>
        <w:pStyle w:val="a3"/>
        <w:shd w:val="clear" w:color="000000" w:fill="auto"/>
        <w:tabs>
          <w:tab w:val="left" w:pos="2550"/>
        </w:tabs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Исследованиями выявлено, что внесение в почву агроценоза многолетних трав активизаторов почвенного плодородия – биоудобрения в течение 3 лет и концентрата</w:t>
      </w:r>
      <w:r w:rsidR="00437206"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 xml:space="preserve">микроорганизмов в течение 2 лет положительно </w:t>
      </w:r>
      <w:r w:rsidR="00C23D12" w:rsidRPr="00437206">
        <w:rPr>
          <w:b w:val="0"/>
          <w:color w:val="000000" w:themeColor="text1"/>
          <w:szCs w:val="26"/>
        </w:rPr>
        <w:t>по</w:t>
      </w:r>
      <w:r w:rsidRPr="00437206">
        <w:rPr>
          <w:b w:val="0"/>
          <w:color w:val="000000" w:themeColor="text1"/>
          <w:szCs w:val="26"/>
        </w:rPr>
        <w:t>влия</w:t>
      </w:r>
      <w:r w:rsidR="00C23D12" w:rsidRPr="00437206">
        <w:rPr>
          <w:b w:val="0"/>
          <w:color w:val="000000" w:themeColor="text1"/>
          <w:szCs w:val="26"/>
        </w:rPr>
        <w:t>ло</w:t>
      </w:r>
      <w:r w:rsidRPr="00437206">
        <w:rPr>
          <w:b w:val="0"/>
          <w:color w:val="000000" w:themeColor="text1"/>
          <w:szCs w:val="26"/>
        </w:rPr>
        <w:t xml:space="preserve"> на развитие растений: на опытных участках отмеча</w:t>
      </w:r>
      <w:r w:rsidR="00C23D12" w:rsidRPr="00437206">
        <w:rPr>
          <w:b w:val="0"/>
          <w:color w:val="000000" w:themeColor="text1"/>
          <w:szCs w:val="26"/>
        </w:rPr>
        <w:t>лось</w:t>
      </w:r>
      <w:r w:rsidRPr="00437206">
        <w:rPr>
          <w:b w:val="0"/>
          <w:color w:val="000000" w:themeColor="text1"/>
          <w:szCs w:val="26"/>
        </w:rPr>
        <w:t xml:space="preserve"> увеличение количества растений и побегов. Кроме того, на опытных участках отмечено увеличение высоты растений: на варианте с биоудобрением – на 18 %, на варианте с концентратом микроорганизмов – на 24 % </w:t>
      </w:r>
      <w:r w:rsidR="003F6591" w:rsidRPr="00437206">
        <w:rPr>
          <w:b w:val="0"/>
          <w:color w:val="000000" w:themeColor="text1"/>
          <w:szCs w:val="26"/>
        </w:rPr>
        <w:t>и увеличение продуктивности бобово-злаковых культур лугового агрофитоценоза на опытных вариантах по сравнению с контролем (табл.3).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</w:p>
    <w:p w:rsidR="000B1997" w:rsidRPr="00437206" w:rsidRDefault="000B1997" w:rsidP="00437206">
      <w:pPr>
        <w:widowControl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Таблица 3</w:t>
      </w:r>
    </w:p>
    <w:p w:rsidR="00C6412C" w:rsidRPr="00437206" w:rsidRDefault="000B1997" w:rsidP="00437206">
      <w:pPr>
        <w:widowControl/>
        <w:shd w:val="clear" w:color="000000" w:fill="auto"/>
        <w:tabs>
          <w:tab w:val="left" w:pos="6000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Влияние биологических активизаторов почвенного плодородия на продуктивность надземной фитомассы (г/м²) агроценоза многолетних трав (усредненные данные за июнь</w:t>
      </w:r>
      <w:r w:rsidR="009A0485" w:rsidRPr="00437206">
        <w:rPr>
          <w:b/>
          <w:color w:val="000000" w:themeColor="text1"/>
          <w:sz w:val="28"/>
          <w:szCs w:val="26"/>
        </w:rPr>
        <w:t xml:space="preserve"> 2004-2007гг.)</w:t>
      </w:r>
    </w:p>
    <w:tbl>
      <w:tblPr>
        <w:tblStyle w:val="ad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842"/>
        <w:gridCol w:w="1701"/>
        <w:gridCol w:w="1823"/>
        <w:gridCol w:w="1013"/>
      </w:tblGrid>
      <w:tr w:rsidR="000B1997" w:rsidRPr="00437206" w:rsidTr="00437206">
        <w:trPr>
          <w:trHeight w:val="640"/>
          <w:jc w:val="center"/>
        </w:trPr>
        <w:tc>
          <w:tcPr>
            <w:tcW w:w="2518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 xml:space="preserve">Вид </w:t>
            </w:r>
          </w:p>
        </w:tc>
        <w:tc>
          <w:tcPr>
            <w:tcW w:w="1842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Контроль</w:t>
            </w:r>
            <w:r w:rsidR="00386AE6" w:rsidRPr="00437206">
              <w:rPr>
                <w:color w:val="000000" w:themeColor="text1"/>
                <w:szCs w:val="24"/>
              </w:rPr>
              <w:t xml:space="preserve"> (вода)</w:t>
            </w:r>
          </w:p>
        </w:tc>
        <w:tc>
          <w:tcPr>
            <w:tcW w:w="1701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Б</w:t>
            </w:r>
            <w:r w:rsidR="00386AE6" w:rsidRPr="00437206">
              <w:rPr>
                <w:color w:val="000000" w:themeColor="text1"/>
                <w:szCs w:val="24"/>
              </w:rPr>
              <w:t>У</w:t>
            </w:r>
            <w:r w:rsidR="00941928" w:rsidRPr="00437206">
              <w:rPr>
                <w:color w:val="000000" w:themeColor="text1"/>
                <w:szCs w:val="24"/>
              </w:rPr>
              <w:t>(10мл/</w:t>
            </w:r>
            <w:r w:rsidR="00386AE6" w:rsidRPr="00437206">
              <w:rPr>
                <w:color w:val="000000" w:themeColor="text1"/>
                <w:szCs w:val="24"/>
              </w:rPr>
              <w:t xml:space="preserve">л </w:t>
            </w:r>
            <w:r w:rsidRPr="00437206">
              <w:rPr>
                <w:color w:val="000000" w:themeColor="text1"/>
                <w:szCs w:val="24"/>
              </w:rPr>
              <w:t>вод</w:t>
            </w:r>
            <w:r w:rsidR="00386AE6" w:rsidRPr="00437206">
              <w:rPr>
                <w:color w:val="000000" w:themeColor="text1"/>
                <w:szCs w:val="24"/>
              </w:rPr>
              <w:t>ы</w:t>
            </w:r>
            <w:r w:rsidR="00941928" w:rsidRPr="00437206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1823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КМ</w:t>
            </w:r>
            <w:r w:rsidR="00941928" w:rsidRPr="00437206">
              <w:rPr>
                <w:color w:val="000000" w:themeColor="text1"/>
                <w:szCs w:val="24"/>
              </w:rPr>
              <w:t xml:space="preserve"> (10мл/</w:t>
            </w:r>
            <w:r w:rsidR="00386AE6" w:rsidRPr="00437206">
              <w:rPr>
                <w:color w:val="000000" w:themeColor="text1"/>
                <w:szCs w:val="24"/>
              </w:rPr>
              <w:t xml:space="preserve"> л </w:t>
            </w:r>
            <w:r w:rsidRPr="00437206">
              <w:rPr>
                <w:color w:val="000000" w:themeColor="text1"/>
                <w:szCs w:val="24"/>
              </w:rPr>
              <w:t>вод</w:t>
            </w:r>
            <w:r w:rsidR="00386AE6" w:rsidRPr="00437206">
              <w:rPr>
                <w:color w:val="000000" w:themeColor="text1"/>
                <w:szCs w:val="24"/>
              </w:rPr>
              <w:t>ы</w:t>
            </w:r>
            <w:r w:rsidR="00941928" w:rsidRPr="00437206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1013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  <w:vertAlign w:val="subscript"/>
              </w:rPr>
            </w:pPr>
            <w:r w:rsidRPr="00437206">
              <w:rPr>
                <w:color w:val="000000" w:themeColor="text1"/>
                <w:szCs w:val="24"/>
              </w:rPr>
              <w:t>НСР</w:t>
            </w:r>
            <w:r w:rsidRPr="00437206">
              <w:rPr>
                <w:color w:val="000000" w:themeColor="text1"/>
                <w:szCs w:val="24"/>
                <w:vertAlign w:val="subscript"/>
              </w:rPr>
              <w:t>0</w:t>
            </w:r>
            <w:r w:rsidR="000D0E80" w:rsidRPr="00437206">
              <w:rPr>
                <w:color w:val="000000" w:themeColor="text1"/>
                <w:szCs w:val="24"/>
                <w:vertAlign w:val="subscript"/>
              </w:rPr>
              <w:t>9</w:t>
            </w:r>
            <w:r w:rsidRPr="00437206">
              <w:rPr>
                <w:color w:val="000000" w:themeColor="text1"/>
                <w:szCs w:val="24"/>
                <w:vertAlign w:val="subscript"/>
              </w:rPr>
              <w:t>5</w:t>
            </w:r>
          </w:p>
        </w:tc>
      </w:tr>
      <w:tr w:rsidR="000B1997" w:rsidRPr="00437206" w:rsidTr="00437206">
        <w:trPr>
          <w:trHeight w:val="353"/>
          <w:jc w:val="center"/>
        </w:trPr>
        <w:tc>
          <w:tcPr>
            <w:tcW w:w="2518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Кострец безостый</w:t>
            </w:r>
          </w:p>
        </w:tc>
        <w:tc>
          <w:tcPr>
            <w:tcW w:w="1842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183,3</w:t>
            </w:r>
          </w:p>
        </w:tc>
        <w:tc>
          <w:tcPr>
            <w:tcW w:w="1701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 xml:space="preserve">190,3 </w:t>
            </w:r>
          </w:p>
        </w:tc>
        <w:tc>
          <w:tcPr>
            <w:tcW w:w="1823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 xml:space="preserve">192,8 </w:t>
            </w:r>
          </w:p>
        </w:tc>
        <w:tc>
          <w:tcPr>
            <w:tcW w:w="1013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5,5</w:t>
            </w:r>
          </w:p>
        </w:tc>
      </w:tr>
      <w:tr w:rsidR="000B1997" w:rsidRPr="00437206" w:rsidTr="00437206">
        <w:trPr>
          <w:trHeight w:val="343"/>
          <w:jc w:val="center"/>
        </w:trPr>
        <w:tc>
          <w:tcPr>
            <w:tcW w:w="2518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 xml:space="preserve">Овсяница луговая </w:t>
            </w:r>
          </w:p>
        </w:tc>
        <w:tc>
          <w:tcPr>
            <w:tcW w:w="1842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52,7</w:t>
            </w:r>
          </w:p>
        </w:tc>
        <w:tc>
          <w:tcPr>
            <w:tcW w:w="1701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127,0</w:t>
            </w:r>
          </w:p>
        </w:tc>
        <w:tc>
          <w:tcPr>
            <w:tcW w:w="1823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129,9</w:t>
            </w:r>
          </w:p>
        </w:tc>
        <w:tc>
          <w:tcPr>
            <w:tcW w:w="1013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10,2</w:t>
            </w:r>
          </w:p>
        </w:tc>
      </w:tr>
      <w:tr w:rsidR="000B1997" w:rsidRPr="00437206" w:rsidTr="00437206">
        <w:trPr>
          <w:trHeight w:val="340"/>
          <w:jc w:val="center"/>
        </w:trPr>
        <w:tc>
          <w:tcPr>
            <w:tcW w:w="2518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Ежа сборная</w:t>
            </w:r>
          </w:p>
        </w:tc>
        <w:tc>
          <w:tcPr>
            <w:tcW w:w="1842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143,6</w:t>
            </w:r>
          </w:p>
        </w:tc>
        <w:tc>
          <w:tcPr>
            <w:tcW w:w="1701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168,4</w:t>
            </w:r>
          </w:p>
        </w:tc>
        <w:tc>
          <w:tcPr>
            <w:tcW w:w="1823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178,8</w:t>
            </w:r>
          </w:p>
        </w:tc>
        <w:tc>
          <w:tcPr>
            <w:tcW w:w="1013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8,4</w:t>
            </w:r>
          </w:p>
        </w:tc>
      </w:tr>
      <w:tr w:rsidR="000B1997" w:rsidRPr="00437206" w:rsidTr="00437206">
        <w:trPr>
          <w:trHeight w:val="335"/>
          <w:jc w:val="center"/>
        </w:trPr>
        <w:tc>
          <w:tcPr>
            <w:tcW w:w="2518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 xml:space="preserve">Люцерна синегибридная </w:t>
            </w:r>
          </w:p>
        </w:tc>
        <w:tc>
          <w:tcPr>
            <w:tcW w:w="1842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144,1</w:t>
            </w:r>
          </w:p>
        </w:tc>
        <w:tc>
          <w:tcPr>
            <w:tcW w:w="1701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256,0</w:t>
            </w:r>
          </w:p>
        </w:tc>
        <w:tc>
          <w:tcPr>
            <w:tcW w:w="1823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262,4</w:t>
            </w:r>
          </w:p>
        </w:tc>
        <w:tc>
          <w:tcPr>
            <w:tcW w:w="1013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6,7</w:t>
            </w:r>
          </w:p>
        </w:tc>
      </w:tr>
      <w:tr w:rsidR="000B1997" w:rsidRPr="00437206" w:rsidTr="00437206">
        <w:trPr>
          <w:trHeight w:val="317"/>
          <w:jc w:val="center"/>
        </w:trPr>
        <w:tc>
          <w:tcPr>
            <w:tcW w:w="2518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Клевер луговой</w:t>
            </w:r>
          </w:p>
        </w:tc>
        <w:tc>
          <w:tcPr>
            <w:tcW w:w="1842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32,7</w:t>
            </w:r>
          </w:p>
        </w:tc>
        <w:tc>
          <w:tcPr>
            <w:tcW w:w="1701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58,3</w:t>
            </w:r>
          </w:p>
        </w:tc>
        <w:tc>
          <w:tcPr>
            <w:tcW w:w="1823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56,3</w:t>
            </w:r>
          </w:p>
        </w:tc>
        <w:tc>
          <w:tcPr>
            <w:tcW w:w="1013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10,5</w:t>
            </w:r>
          </w:p>
        </w:tc>
      </w:tr>
      <w:tr w:rsidR="000B1997" w:rsidRPr="00437206" w:rsidTr="00437206">
        <w:trPr>
          <w:trHeight w:val="300"/>
          <w:jc w:val="center"/>
        </w:trPr>
        <w:tc>
          <w:tcPr>
            <w:tcW w:w="2518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Лядвенец рогатый</w:t>
            </w:r>
          </w:p>
        </w:tc>
        <w:tc>
          <w:tcPr>
            <w:tcW w:w="1842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65,1</w:t>
            </w:r>
          </w:p>
        </w:tc>
        <w:tc>
          <w:tcPr>
            <w:tcW w:w="1701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60,7</w:t>
            </w:r>
          </w:p>
        </w:tc>
        <w:tc>
          <w:tcPr>
            <w:tcW w:w="1823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57,8</w:t>
            </w:r>
          </w:p>
        </w:tc>
        <w:tc>
          <w:tcPr>
            <w:tcW w:w="1013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6,8</w:t>
            </w:r>
          </w:p>
        </w:tc>
      </w:tr>
      <w:tr w:rsidR="000B1997" w:rsidRPr="00437206" w:rsidTr="00437206">
        <w:trPr>
          <w:trHeight w:val="281"/>
          <w:jc w:val="center"/>
        </w:trPr>
        <w:tc>
          <w:tcPr>
            <w:tcW w:w="2518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 xml:space="preserve">Всего на </w:t>
            </w:r>
            <w:smartTag w:uri="urn:schemas-microsoft-com:office:smarttags" w:element="metricconverter">
              <w:smartTagPr>
                <w:attr w:name="ProductID" w:val="1 м²"/>
              </w:smartTagPr>
              <w:r w:rsidRPr="00437206">
                <w:rPr>
                  <w:color w:val="000000" w:themeColor="text1"/>
                  <w:szCs w:val="24"/>
                </w:rPr>
                <w:t>1 м²</w:t>
              </w:r>
            </w:smartTag>
          </w:p>
        </w:tc>
        <w:tc>
          <w:tcPr>
            <w:tcW w:w="1842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621,5 ±2,22</w:t>
            </w:r>
          </w:p>
        </w:tc>
        <w:tc>
          <w:tcPr>
            <w:tcW w:w="1701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860,7± 2,62</w:t>
            </w:r>
          </w:p>
        </w:tc>
        <w:tc>
          <w:tcPr>
            <w:tcW w:w="1823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878,0±2,65</w:t>
            </w:r>
          </w:p>
        </w:tc>
        <w:tc>
          <w:tcPr>
            <w:tcW w:w="1013" w:type="dxa"/>
            <w:vAlign w:val="center"/>
          </w:tcPr>
          <w:p w:rsidR="000B1997" w:rsidRPr="00437206" w:rsidRDefault="000B1997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205,1</w:t>
            </w:r>
          </w:p>
        </w:tc>
      </w:tr>
    </w:tbl>
    <w:p w:rsidR="00437206" w:rsidRDefault="00437206" w:rsidP="00437206">
      <w:pPr>
        <w:pStyle w:val="a3"/>
        <w:shd w:val="clear" w:color="000000" w:fill="auto"/>
        <w:tabs>
          <w:tab w:val="left" w:pos="2550"/>
        </w:tabs>
        <w:suppressAutoHyphens/>
        <w:ind w:firstLine="709"/>
        <w:jc w:val="both"/>
        <w:rPr>
          <w:bCs/>
          <w:color w:val="000000" w:themeColor="text1"/>
          <w:szCs w:val="26"/>
        </w:rPr>
      </w:pPr>
    </w:p>
    <w:p w:rsidR="00437206" w:rsidRDefault="0055506A" w:rsidP="00437206">
      <w:pPr>
        <w:pStyle w:val="a3"/>
        <w:shd w:val="clear" w:color="000000" w:fill="auto"/>
        <w:tabs>
          <w:tab w:val="left" w:pos="2550"/>
        </w:tabs>
        <w:suppressAutoHyphens/>
        <w:rPr>
          <w:bCs/>
          <w:color w:val="000000" w:themeColor="text1"/>
          <w:szCs w:val="26"/>
        </w:rPr>
      </w:pPr>
      <w:r w:rsidRPr="00437206">
        <w:rPr>
          <w:bCs/>
          <w:color w:val="000000" w:themeColor="text1"/>
          <w:szCs w:val="26"/>
        </w:rPr>
        <w:t xml:space="preserve">4.3 Влияние </w:t>
      </w:r>
      <w:r w:rsidRPr="00437206">
        <w:rPr>
          <w:color w:val="000000" w:themeColor="text1"/>
          <w:szCs w:val="26"/>
        </w:rPr>
        <w:t xml:space="preserve">биологических активизаторов почвенного плодородия </w:t>
      </w:r>
      <w:r w:rsidRPr="00437206">
        <w:rPr>
          <w:bCs/>
          <w:color w:val="000000" w:themeColor="text1"/>
          <w:szCs w:val="26"/>
        </w:rPr>
        <w:t>на агрохимические показатели и ферментативную активность почвы агроценоза многолетних трав</w:t>
      </w:r>
    </w:p>
    <w:p w:rsidR="00437206" w:rsidRDefault="00437206" w:rsidP="00437206">
      <w:pPr>
        <w:pStyle w:val="a3"/>
        <w:shd w:val="clear" w:color="000000" w:fill="auto"/>
        <w:tabs>
          <w:tab w:val="left" w:pos="2550"/>
        </w:tabs>
        <w:suppressAutoHyphens/>
        <w:ind w:firstLine="709"/>
        <w:jc w:val="both"/>
        <w:rPr>
          <w:bCs/>
          <w:color w:val="000000" w:themeColor="text1"/>
          <w:szCs w:val="26"/>
        </w:rPr>
      </w:pPr>
    </w:p>
    <w:p w:rsidR="0055506A" w:rsidRPr="00437206" w:rsidRDefault="0055506A" w:rsidP="00437206">
      <w:pPr>
        <w:pStyle w:val="a3"/>
        <w:shd w:val="clear" w:color="000000" w:fill="auto"/>
        <w:tabs>
          <w:tab w:val="left" w:pos="2550"/>
        </w:tabs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Результаты исследований показали, что внесение биологических активизаторов почвенного плодородия в почву агроценоза многолетних трав приводило к накоплению азота и калия, особенно через три месяца после внесения препаратов, что отмечено на обоих опытных участках по сравнению с контролем.</w:t>
      </w:r>
    </w:p>
    <w:p w:rsidR="00437206" w:rsidRPr="00437206" w:rsidRDefault="00007AD9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Содержание подвижных фосфатов на опытных вариантах через 1 месяц увеличивается на 66,6-75,0%, а через 3 месяца уменьша</w:t>
      </w:r>
      <w:r w:rsidR="007569E6" w:rsidRPr="00437206">
        <w:rPr>
          <w:color w:val="000000" w:themeColor="text1"/>
          <w:sz w:val="28"/>
          <w:szCs w:val="26"/>
        </w:rPr>
        <w:t>лось</w:t>
      </w:r>
      <w:r w:rsidRPr="00437206">
        <w:rPr>
          <w:color w:val="000000" w:themeColor="text1"/>
          <w:sz w:val="28"/>
          <w:szCs w:val="26"/>
        </w:rPr>
        <w:t xml:space="preserve"> и станов</w:t>
      </w:r>
      <w:r w:rsidR="007569E6" w:rsidRPr="00437206">
        <w:rPr>
          <w:color w:val="000000" w:themeColor="text1"/>
          <w:sz w:val="28"/>
          <w:szCs w:val="26"/>
        </w:rPr>
        <w:t>илось</w:t>
      </w:r>
      <w:r w:rsidRPr="00437206">
        <w:rPr>
          <w:color w:val="000000" w:themeColor="text1"/>
          <w:sz w:val="28"/>
          <w:szCs w:val="26"/>
        </w:rPr>
        <w:t xml:space="preserve"> ниже контрольного</w:t>
      </w:r>
      <w:r w:rsidR="00F22686" w:rsidRPr="00437206">
        <w:rPr>
          <w:color w:val="000000" w:themeColor="text1"/>
          <w:sz w:val="28"/>
          <w:szCs w:val="26"/>
        </w:rPr>
        <w:t xml:space="preserve"> (табл</w:t>
      </w:r>
      <w:r w:rsidRPr="00437206">
        <w:rPr>
          <w:color w:val="000000" w:themeColor="text1"/>
          <w:sz w:val="28"/>
          <w:szCs w:val="26"/>
        </w:rPr>
        <w:t>.</w:t>
      </w:r>
      <w:r w:rsidR="005944B6" w:rsidRPr="00437206">
        <w:rPr>
          <w:color w:val="000000" w:themeColor="text1"/>
          <w:sz w:val="28"/>
          <w:szCs w:val="26"/>
        </w:rPr>
        <w:t>4</w:t>
      </w:r>
      <w:r w:rsidR="00F22686" w:rsidRPr="00437206">
        <w:rPr>
          <w:color w:val="000000" w:themeColor="text1"/>
          <w:sz w:val="28"/>
          <w:szCs w:val="26"/>
        </w:rPr>
        <w:t>)</w:t>
      </w:r>
    </w:p>
    <w:p w:rsidR="00F22686" w:rsidRP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6"/>
        </w:rPr>
      </w:pPr>
      <w:r>
        <w:rPr>
          <w:color w:val="000000" w:themeColor="text1"/>
          <w:sz w:val="28"/>
          <w:szCs w:val="26"/>
        </w:rPr>
        <w:br w:type="page"/>
      </w:r>
      <w:r w:rsidR="00F22686" w:rsidRPr="00437206">
        <w:rPr>
          <w:color w:val="000000" w:themeColor="text1"/>
          <w:sz w:val="28"/>
          <w:szCs w:val="26"/>
        </w:rPr>
        <w:t xml:space="preserve">Таблица </w:t>
      </w:r>
      <w:r w:rsidR="005944B6" w:rsidRPr="00437206">
        <w:rPr>
          <w:color w:val="000000" w:themeColor="text1"/>
          <w:sz w:val="28"/>
          <w:szCs w:val="26"/>
        </w:rPr>
        <w:t>4</w:t>
      </w:r>
    </w:p>
    <w:p w:rsidR="006F4D8C" w:rsidRPr="00437206" w:rsidRDefault="00B0107B" w:rsidP="00437206">
      <w:pPr>
        <w:widowControl/>
        <w:shd w:val="clear" w:color="000000" w:fill="auto"/>
        <w:tabs>
          <w:tab w:val="left" w:pos="6000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 xml:space="preserve">Динамика подвижных форм азота, фосфора, калия </w:t>
      </w:r>
      <w:r w:rsidRPr="00437206">
        <w:rPr>
          <w:b/>
          <w:bCs/>
          <w:color w:val="000000" w:themeColor="text1"/>
          <w:sz w:val="28"/>
          <w:szCs w:val="26"/>
        </w:rPr>
        <w:t xml:space="preserve">(мг/100 г почвы) </w:t>
      </w:r>
      <w:r w:rsidRPr="00437206">
        <w:rPr>
          <w:b/>
          <w:color w:val="000000" w:themeColor="text1"/>
          <w:sz w:val="28"/>
          <w:szCs w:val="26"/>
        </w:rPr>
        <w:t xml:space="preserve">при внесении биологических активизаторов почвенного плодородия в почву агроценоза многолетних трав </w:t>
      </w:r>
      <w:r w:rsidRPr="00437206">
        <w:rPr>
          <w:b/>
          <w:bCs/>
          <w:color w:val="000000" w:themeColor="text1"/>
          <w:sz w:val="28"/>
          <w:szCs w:val="26"/>
        </w:rPr>
        <w:t>(средние данные 2005- 2007 гг.)</w:t>
      </w:r>
    </w:p>
    <w:tbl>
      <w:tblPr>
        <w:tblStyle w:val="ad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1710"/>
        <w:gridCol w:w="654"/>
        <w:gridCol w:w="808"/>
        <w:gridCol w:w="911"/>
        <w:gridCol w:w="653"/>
        <w:gridCol w:w="806"/>
        <w:gridCol w:w="911"/>
        <w:gridCol w:w="684"/>
        <w:gridCol w:w="806"/>
        <w:gridCol w:w="812"/>
      </w:tblGrid>
      <w:tr w:rsidR="001E7EF4" w:rsidRPr="00437206" w:rsidTr="00437206">
        <w:trPr>
          <w:trHeight w:val="415"/>
          <w:jc w:val="center"/>
        </w:trPr>
        <w:tc>
          <w:tcPr>
            <w:tcW w:w="1710" w:type="dxa"/>
            <w:vMerge w:val="restart"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>Вариант</w:t>
            </w:r>
          </w:p>
          <w:p w:rsidR="001E7EF4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>опыта</w:t>
            </w:r>
          </w:p>
        </w:tc>
        <w:tc>
          <w:tcPr>
            <w:tcW w:w="2373" w:type="dxa"/>
            <w:gridSpan w:val="3"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  <w:lang w:val="en-US"/>
              </w:rPr>
              <w:t>NO</w:t>
            </w:r>
            <w:r w:rsidRPr="00437206">
              <w:rPr>
                <w:bCs/>
                <w:color w:val="000000" w:themeColor="text1"/>
                <w:sz w:val="20"/>
                <w:szCs w:val="24"/>
                <w:vertAlign w:val="subscript"/>
              </w:rPr>
              <w:t xml:space="preserve">3 </w:t>
            </w:r>
          </w:p>
        </w:tc>
        <w:tc>
          <w:tcPr>
            <w:tcW w:w="2370" w:type="dxa"/>
            <w:gridSpan w:val="3"/>
            <w:vAlign w:val="center"/>
          </w:tcPr>
          <w:p w:rsidR="00B0107B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  <w:vertAlign w:val="subscript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  <w:lang w:val="en-US"/>
              </w:rPr>
              <w:t>P</w:t>
            </w:r>
            <w:r w:rsidRPr="00437206">
              <w:rPr>
                <w:bCs/>
                <w:color w:val="000000" w:themeColor="text1"/>
                <w:sz w:val="20"/>
                <w:szCs w:val="24"/>
                <w:vertAlign w:val="subscript"/>
                <w:lang w:val="en-US"/>
              </w:rPr>
              <w:t>2</w:t>
            </w:r>
            <w:r w:rsidRPr="00437206">
              <w:rPr>
                <w:bCs/>
                <w:color w:val="000000" w:themeColor="text1"/>
                <w:sz w:val="20"/>
                <w:szCs w:val="24"/>
                <w:lang w:val="en-US"/>
              </w:rPr>
              <w:t>O</w:t>
            </w:r>
            <w:r w:rsidRPr="00437206">
              <w:rPr>
                <w:bCs/>
                <w:color w:val="000000" w:themeColor="text1"/>
                <w:sz w:val="20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2302" w:type="dxa"/>
            <w:gridSpan w:val="3"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  <w:lang w:val="en-US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  <w:lang w:val="en-US"/>
              </w:rPr>
              <w:t>K</w:t>
            </w:r>
            <w:r w:rsidRPr="00437206">
              <w:rPr>
                <w:bCs/>
                <w:color w:val="000000" w:themeColor="text1"/>
                <w:sz w:val="20"/>
                <w:szCs w:val="24"/>
                <w:vertAlign w:val="subscript"/>
                <w:lang w:val="en-US"/>
              </w:rPr>
              <w:t>2</w:t>
            </w:r>
            <w:r w:rsidRPr="00437206">
              <w:rPr>
                <w:bCs/>
                <w:color w:val="000000" w:themeColor="text1"/>
                <w:sz w:val="20"/>
                <w:szCs w:val="24"/>
                <w:lang w:val="en-US"/>
              </w:rPr>
              <w:t>O</w:t>
            </w:r>
          </w:p>
        </w:tc>
      </w:tr>
      <w:tr w:rsidR="001E7EF4" w:rsidRPr="00437206" w:rsidTr="00437206">
        <w:trPr>
          <w:trHeight w:val="147"/>
          <w:jc w:val="center"/>
        </w:trPr>
        <w:tc>
          <w:tcPr>
            <w:tcW w:w="1710" w:type="dxa"/>
            <w:vMerge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>май</w:t>
            </w:r>
          </w:p>
        </w:tc>
        <w:tc>
          <w:tcPr>
            <w:tcW w:w="808" w:type="dxa"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>июнь</w:t>
            </w:r>
          </w:p>
        </w:tc>
        <w:tc>
          <w:tcPr>
            <w:tcW w:w="911" w:type="dxa"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>август</w:t>
            </w:r>
          </w:p>
        </w:tc>
        <w:tc>
          <w:tcPr>
            <w:tcW w:w="653" w:type="dxa"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>май</w:t>
            </w:r>
          </w:p>
        </w:tc>
        <w:tc>
          <w:tcPr>
            <w:tcW w:w="806" w:type="dxa"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tabs>
                <w:tab w:val="center" w:pos="993"/>
              </w:tabs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>июнь</w:t>
            </w:r>
          </w:p>
        </w:tc>
        <w:tc>
          <w:tcPr>
            <w:tcW w:w="911" w:type="dxa"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tabs>
                <w:tab w:val="center" w:pos="1045"/>
              </w:tabs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>август</w:t>
            </w:r>
          </w:p>
        </w:tc>
        <w:tc>
          <w:tcPr>
            <w:tcW w:w="684" w:type="dxa"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>май</w:t>
            </w:r>
          </w:p>
        </w:tc>
        <w:tc>
          <w:tcPr>
            <w:tcW w:w="806" w:type="dxa"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>июнь</w:t>
            </w:r>
          </w:p>
        </w:tc>
        <w:tc>
          <w:tcPr>
            <w:tcW w:w="812" w:type="dxa"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>август</w:t>
            </w:r>
          </w:p>
        </w:tc>
      </w:tr>
      <w:tr w:rsidR="001E7EF4" w:rsidRPr="00437206" w:rsidTr="00437206">
        <w:trPr>
          <w:trHeight w:val="338"/>
          <w:jc w:val="center"/>
        </w:trPr>
        <w:tc>
          <w:tcPr>
            <w:tcW w:w="1710" w:type="dxa"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>Контроль</w:t>
            </w:r>
            <w:r w:rsidR="00B0107B" w:rsidRPr="00437206">
              <w:rPr>
                <w:bCs/>
                <w:color w:val="000000" w:themeColor="text1"/>
                <w:sz w:val="20"/>
                <w:szCs w:val="24"/>
              </w:rPr>
              <w:t xml:space="preserve"> (вода)</w:t>
            </w:r>
          </w:p>
        </w:tc>
        <w:tc>
          <w:tcPr>
            <w:tcW w:w="654" w:type="dxa"/>
            <w:vAlign w:val="center"/>
          </w:tcPr>
          <w:p w:rsidR="001E7EF4" w:rsidRPr="00437206" w:rsidRDefault="001E7EF4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37206">
              <w:rPr>
                <w:bCs/>
                <w:color w:val="000000" w:themeColor="text1"/>
                <w:szCs w:val="24"/>
              </w:rPr>
              <w:t>1,2</w:t>
            </w:r>
          </w:p>
        </w:tc>
        <w:tc>
          <w:tcPr>
            <w:tcW w:w="808" w:type="dxa"/>
            <w:vAlign w:val="center"/>
          </w:tcPr>
          <w:p w:rsidR="001E7EF4" w:rsidRPr="00437206" w:rsidRDefault="001E7EF4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37206">
              <w:rPr>
                <w:bCs/>
                <w:color w:val="000000" w:themeColor="text1"/>
                <w:szCs w:val="24"/>
              </w:rPr>
              <w:t>1,3</w:t>
            </w:r>
          </w:p>
        </w:tc>
        <w:tc>
          <w:tcPr>
            <w:tcW w:w="911" w:type="dxa"/>
            <w:vAlign w:val="center"/>
          </w:tcPr>
          <w:p w:rsidR="001E7EF4" w:rsidRPr="00437206" w:rsidRDefault="001E7EF4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37206">
              <w:rPr>
                <w:bCs/>
                <w:color w:val="000000" w:themeColor="text1"/>
                <w:szCs w:val="24"/>
              </w:rPr>
              <w:t>1,2</w:t>
            </w:r>
          </w:p>
        </w:tc>
        <w:tc>
          <w:tcPr>
            <w:tcW w:w="653" w:type="dxa"/>
            <w:vAlign w:val="center"/>
          </w:tcPr>
          <w:p w:rsidR="001E7EF4" w:rsidRPr="00437206" w:rsidRDefault="001E7EF4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37206">
              <w:rPr>
                <w:bCs/>
                <w:color w:val="000000" w:themeColor="text1"/>
                <w:szCs w:val="24"/>
              </w:rPr>
              <w:t>1,5</w:t>
            </w:r>
          </w:p>
        </w:tc>
        <w:tc>
          <w:tcPr>
            <w:tcW w:w="806" w:type="dxa"/>
            <w:vAlign w:val="center"/>
          </w:tcPr>
          <w:p w:rsidR="001E7EF4" w:rsidRPr="00437206" w:rsidRDefault="001E7EF4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37206">
              <w:rPr>
                <w:bCs/>
                <w:color w:val="000000" w:themeColor="text1"/>
                <w:szCs w:val="24"/>
              </w:rPr>
              <w:t>1,2</w:t>
            </w:r>
          </w:p>
        </w:tc>
        <w:tc>
          <w:tcPr>
            <w:tcW w:w="911" w:type="dxa"/>
            <w:vAlign w:val="center"/>
          </w:tcPr>
          <w:p w:rsidR="001E7EF4" w:rsidRPr="00437206" w:rsidRDefault="001E7EF4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37206">
              <w:rPr>
                <w:bCs/>
                <w:color w:val="000000" w:themeColor="text1"/>
                <w:szCs w:val="24"/>
              </w:rPr>
              <w:t>0,9</w:t>
            </w:r>
          </w:p>
        </w:tc>
        <w:tc>
          <w:tcPr>
            <w:tcW w:w="684" w:type="dxa"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>17,0</w:t>
            </w:r>
          </w:p>
        </w:tc>
        <w:tc>
          <w:tcPr>
            <w:tcW w:w="806" w:type="dxa"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>16,0</w:t>
            </w:r>
          </w:p>
        </w:tc>
        <w:tc>
          <w:tcPr>
            <w:tcW w:w="812" w:type="dxa"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>18,4</w:t>
            </w:r>
          </w:p>
        </w:tc>
      </w:tr>
      <w:tr w:rsidR="001E7EF4" w:rsidRPr="00437206" w:rsidTr="00437206">
        <w:trPr>
          <w:trHeight w:val="353"/>
          <w:jc w:val="center"/>
        </w:trPr>
        <w:tc>
          <w:tcPr>
            <w:tcW w:w="1710" w:type="dxa"/>
            <w:vAlign w:val="center"/>
          </w:tcPr>
          <w:p w:rsidR="001E7EF4" w:rsidRPr="00437206" w:rsidRDefault="002B68A1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color w:val="000000" w:themeColor="text1"/>
                <w:sz w:val="20"/>
                <w:szCs w:val="24"/>
              </w:rPr>
              <w:t>БУ</w:t>
            </w:r>
            <w:r w:rsidR="007D3944" w:rsidRPr="00437206">
              <w:rPr>
                <w:color w:val="000000" w:themeColor="text1"/>
                <w:sz w:val="20"/>
                <w:szCs w:val="24"/>
              </w:rPr>
              <w:t>(10мл/</w:t>
            </w:r>
            <w:r w:rsidRPr="00437206">
              <w:rPr>
                <w:color w:val="000000" w:themeColor="text1"/>
                <w:sz w:val="20"/>
                <w:szCs w:val="24"/>
              </w:rPr>
              <w:t>л воды</w:t>
            </w:r>
            <w:r w:rsidR="007D3944" w:rsidRPr="00437206">
              <w:rPr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654" w:type="dxa"/>
            <w:vAlign w:val="center"/>
          </w:tcPr>
          <w:p w:rsidR="001E7EF4" w:rsidRPr="00437206" w:rsidRDefault="001E7EF4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37206">
              <w:rPr>
                <w:bCs/>
                <w:color w:val="000000" w:themeColor="text1"/>
                <w:szCs w:val="24"/>
              </w:rPr>
              <w:t>1,2</w:t>
            </w:r>
          </w:p>
        </w:tc>
        <w:tc>
          <w:tcPr>
            <w:tcW w:w="808" w:type="dxa"/>
            <w:vAlign w:val="center"/>
          </w:tcPr>
          <w:p w:rsidR="001E7EF4" w:rsidRPr="00437206" w:rsidRDefault="001E7EF4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37206">
              <w:rPr>
                <w:bCs/>
                <w:color w:val="000000" w:themeColor="text1"/>
                <w:szCs w:val="24"/>
              </w:rPr>
              <w:t>1,6</w:t>
            </w:r>
          </w:p>
        </w:tc>
        <w:tc>
          <w:tcPr>
            <w:tcW w:w="911" w:type="dxa"/>
            <w:vAlign w:val="center"/>
          </w:tcPr>
          <w:p w:rsidR="001E7EF4" w:rsidRPr="00437206" w:rsidRDefault="001E7EF4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37206">
              <w:rPr>
                <w:bCs/>
                <w:color w:val="000000" w:themeColor="text1"/>
                <w:szCs w:val="24"/>
              </w:rPr>
              <w:t>1,7</w:t>
            </w:r>
          </w:p>
        </w:tc>
        <w:tc>
          <w:tcPr>
            <w:tcW w:w="653" w:type="dxa"/>
            <w:vAlign w:val="center"/>
          </w:tcPr>
          <w:p w:rsidR="001E7EF4" w:rsidRPr="00437206" w:rsidRDefault="001E7EF4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37206">
              <w:rPr>
                <w:bCs/>
                <w:color w:val="000000" w:themeColor="text1"/>
                <w:szCs w:val="24"/>
              </w:rPr>
              <w:t>1,6</w:t>
            </w:r>
          </w:p>
        </w:tc>
        <w:tc>
          <w:tcPr>
            <w:tcW w:w="806" w:type="dxa"/>
            <w:vAlign w:val="center"/>
          </w:tcPr>
          <w:p w:rsidR="001E7EF4" w:rsidRPr="00437206" w:rsidRDefault="001E7EF4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37206">
              <w:rPr>
                <w:bCs/>
                <w:color w:val="000000" w:themeColor="text1"/>
                <w:szCs w:val="24"/>
              </w:rPr>
              <w:t>2,1</w:t>
            </w:r>
          </w:p>
        </w:tc>
        <w:tc>
          <w:tcPr>
            <w:tcW w:w="911" w:type="dxa"/>
            <w:vAlign w:val="center"/>
          </w:tcPr>
          <w:p w:rsidR="001E7EF4" w:rsidRPr="00437206" w:rsidRDefault="001E7EF4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37206">
              <w:rPr>
                <w:bCs/>
                <w:color w:val="000000" w:themeColor="text1"/>
                <w:szCs w:val="24"/>
              </w:rPr>
              <w:t>0,8</w:t>
            </w:r>
          </w:p>
        </w:tc>
        <w:tc>
          <w:tcPr>
            <w:tcW w:w="684" w:type="dxa"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>17,0</w:t>
            </w:r>
          </w:p>
        </w:tc>
        <w:tc>
          <w:tcPr>
            <w:tcW w:w="806" w:type="dxa"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>19,0</w:t>
            </w:r>
          </w:p>
        </w:tc>
        <w:tc>
          <w:tcPr>
            <w:tcW w:w="812" w:type="dxa"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>23,0</w:t>
            </w:r>
          </w:p>
        </w:tc>
      </w:tr>
      <w:tr w:rsidR="001E7EF4" w:rsidRPr="00437206" w:rsidTr="00437206">
        <w:trPr>
          <w:trHeight w:val="338"/>
          <w:jc w:val="center"/>
        </w:trPr>
        <w:tc>
          <w:tcPr>
            <w:tcW w:w="1710" w:type="dxa"/>
            <w:vAlign w:val="center"/>
          </w:tcPr>
          <w:p w:rsidR="001E7EF4" w:rsidRPr="00437206" w:rsidRDefault="002B68A1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color w:val="000000" w:themeColor="text1"/>
                <w:sz w:val="20"/>
                <w:szCs w:val="24"/>
              </w:rPr>
              <w:t>КМ</w:t>
            </w:r>
            <w:r w:rsidR="007D3944" w:rsidRPr="00437206">
              <w:rPr>
                <w:color w:val="000000" w:themeColor="text1"/>
                <w:sz w:val="20"/>
                <w:szCs w:val="24"/>
              </w:rPr>
              <w:t>(10мл/</w:t>
            </w:r>
            <w:r w:rsidRPr="00437206">
              <w:rPr>
                <w:color w:val="000000" w:themeColor="text1"/>
                <w:sz w:val="20"/>
                <w:szCs w:val="24"/>
              </w:rPr>
              <w:t>л воды</w:t>
            </w:r>
            <w:r w:rsidR="007D3944" w:rsidRPr="00437206">
              <w:rPr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654" w:type="dxa"/>
            <w:vAlign w:val="center"/>
          </w:tcPr>
          <w:p w:rsidR="001E7EF4" w:rsidRPr="00437206" w:rsidRDefault="001E7EF4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37206">
              <w:rPr>
                <w:bCs/>
                <w:color w:val="000000" w:themeColor="text1"/>
                <w:szCs w:val="24"/>
              </w:rPr>
              <w:t>1,3</w:t>
            </w:r>
          </w:p>
        </w:tc>
        <w:tc>
          <w:tcPr>
            <w:tcW w:w="808" w:type="dxa"/>
            <w:vAlign w:val="center"/>
          </w:tcPr>
          <w:p w:rsidR="001E7EF4" w:rsidRPr="00437206" w:rsidRDefault="001E7EF4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37206">
              <w:rPr>
                <w:bCs/>
                <w:color w:val="000000" w:themeColor="text1"/>
                <w:szCs w:val="24"/>
              </w:rPr>
              <w:t>1,5</w:t>
            </w:r>
          </w:p>
        </w:tc>
        <w:tc>
          <w:tcPr>
            <w:tcW w:w="911" w:type="dxa"/>
            <w:vAlign w:val="center"/>
          </w:tcPr>
          <w:p w:rsidR="001E7EF4" w:rsidRPr="00437206" w:rsidRDefault="001E7EF4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37206">
              <w:rPr>
                <w:bCs/>
                <w:color w:val="000000" w:themeColor="text1"/>
                <w:szCs w:val="24"/>
              </w:rPr>
              <w:t>2,5</w:t>
            </w:r>
          </w:p>
        </w:tc>
        <w:tc>
          <w:tcPr>
            <w:tcW w:w="653" w:type="dxa"/>
            <w:vAlign w:val="center"/>
          </w:tcPr>
          <w:p w:rsidR="001E7EF4" w:rsidRPr="00437206" w:rsidRDefault="001E7EF4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37206">
              <w:rPr>
                <w:bCs/>
                <w:color w:val="000000" w:themeColor="text1"/>
                <w:szCs w:val="24"/>
              </w:rPr>
              <w:t>1,7</w:t>
            </w:r>
          </w:p>
        </w:tc>
        <w:tc>
          <w:tcPr>
            <w:tcW w:w="806" w:type="dxa"/>
            <w:vAlign w:val="center"/>
          </w:tcPr>
          <w:p w:rsidR="001E7EF4" w:rsidRPr="00437206" w:rsidRDefault="001E7EF4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37206">
              <w:rPr>
                <w:bCs/>
                <w:color w:val="000000" w:themeColor="text1"/>
                <w:szCs w:val="24"/>
              </w:rPr>
              <w:t>2,0</w:t>
            </w:r>
          </w:p>
        </w:tc>
        <w:tc>
          <w:tcPr>
            <w:tcW w:w="911" w:type="dxa"/>
            <w:vAlign w:val="center"/>
          </w:tcPr>
          <w:p w:rsidR="001E7EF4" w:rsidRPr="00437206" w:rsidRDefault="001E7EF4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37206">
              <w:rPr>
                <w:bCs/>
                <w:color w:val="000000" w:themeColor="text1"/>
                <w:szCs w:val="24"/>
              </w:rPr>
              <w:t>0,7</w:t>
            </w:r>
          </w:p>
        </w:tc>
        <w:tc>
          <w:tcPr>
            <w:tcW w:w="684" w:type="dxa"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>17,5</w:t>
            </w:r>
          </w:p>
        </w:tc>
        <w:tc>
          <w:tcPr>
            <w:tcW w:w="806" w:type="dxa"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>17,0</w:t>
            </w:r>
          </w:p>
        </w:tc>
        <w:tc>
          <w:tcPr>
            <w:tcW w:w="812" w:type="dxa"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>21,6</w:t>
            </w:r>
          </w:p>
        </w:tc>
      </w:tr>
      <w:tr w:rsidR="001E7EF4" w:rsidRPr="00437206" w:rsidTr="00437206">
        <w:trPr>
          <w:trHeight w:val="369"/>
          <w:jc w:val="center"/>
        </w:trPr>
        <w:tc>
          <w:tcPr>
            <w:tcW w:w="1710" w:type="dxa"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>НСР</w:t>
            </w:r>
            <w:r w:rsidRPr="00437206">
              <w:rPr>
                <w:bCs/>
                <w:color w:val="000000" w:themeColor="text1"/>
                <w:sz w:val="20"/>
                <w:szCs w:val="24"/>
                <w:vertAlign w:val="subscript"/>
              </w:rPr>
              <w:t>095</w:t>
            </w:r>
          </w:p>
        </w:tc>
        <w:tc>
          <w:tcPr>
            <w:tcW w:w="654" w:type="dxa"/>
            <w:vAlign w:val="center"/>
          </w:tcPr>
          <w:p w:rsidR="001E7EF4" w:rsidRPr="00437206" w:rsidRDefault="001E7EF4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37206">
              <w:rPr>
                <w:bCs/>
                <w:color w:val="000000" w:themeColor="text1"/>
                <w:szCs w:val="24"/>
              </w:rPr>
              <w:t>0,4</w:t>
            </w:r>
          </w:p>
        </w:tc>
        <w:tc>
          <w:tcPr>
            <w:tcW w:w="808" w:type="dxa"/>
            <w:vAlign w:val="center"/>
          </w:tcPr>
          <w:p w:rsidR="001E7EF4" w:rsidRPr="00437206" w:rsidRDefault="001E7EF4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37206">
              <w:rPr>
                <w:bCs/>
                <w:color w:val="000000" w:themeColor="text1"/>
                <w:szCs w:val="24"/>
              </w:rPr>
              <w:t>0,4</w:t>
            </w:r>
          </w:p>
        </w:tc>
        <w:tc>
          <w:tcPr>
            <w:tcW w:w="911" w:type="dxa"/>
            <w:vAlign w:val="center"/>
          </w:tcPr>
          <w:p w:rsidR="001E7EF4" w:rsidRPr="00437206" w:rsidRDefault="001E7EF4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37206">
              <w:rPr>
                <w:bCs/>
                <w:color w:val="000000" w:themeColor="text1"/>
                <w:szCs w:val="24"/>
              </w:rPr>
              <w:t>0,5</w:t>
            </w:r>
          </w:p>
        </w:tc>
        <w:tc>
          <w:tcPr>
            <w:tcW w:w="653" w:type="dxa"/>
            <w:vAlign w:val="center"/>
          </w:tcPr>
          <w:p w:rsidR="001E7EF4" w:rsidRPr="00437206" w:rsidRDefault="001E7EF4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37206">
              <w:rPr>
                <w:bCs/>
                <w:color w:val="000000" w:themeColor="text1"/>
                <w:szCs w:val="24"/>
              </w:rPr>
              <w:t>0,6</w:t>
            </w:r>
          </w:p>
        </w:tc>
        <w:tc>
          <w:tcPr>
            <w:tcW w:w="806" w:type="dxa"/>
            <w:vAlign w:val="center"/>
          </w:tcPr>
          <w:p w:rsidR="001E7EF4" w:rsidRPr="00437206" w:rsidRDefault="001E7EF4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37206">
              <w:rPr>
                <w:bCs/>
                <w:color w:val="000000" w:themeColor="text1"/>
                <w:szCs w:val="24"/>
              </w:rPr>
              <w:t>0,5</w:t>
            </w:r>
          </w:p>
        </w:tc>
        <w:tc>
          <w:tcPr>
            <w:tcW w:w="911" w:type="dxa"/>
            <w:vAlign w:val="center"/>
          </w:tcPr>
          <w:p w:rsidR="001E7EF4" w:rsidRPr="00437206" w:rsidRDefault="001E7EF4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4"/>
              </w:rPr>
            </w:pPr>
            <w:r w:rsidRPr="00437206">
              <w:rPr>
                <w:bCs/>
                <w:color w:val="000000" w:themeColor="text1"/>
                <w:szCs w:val="24"/>
              </w:rPr>
              <w:t>0,4</w:t>
            </w:r>
          </w:p>
        </w:tc>
        <w:tc>
          <w:tcPr>
            <w:tcW w:w="684" w:type="dxa"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>0,8</w:t>
            </w:r>
          </w:p>
        </w:tc>
        <w:tc>
          <w:tcPr>
            <w:tcW w:w="806" w:type="dxa"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>0,9</w:t>
            </w:r>
          </w:p>
        </w:tc>
        <w:tc>
          <w:tcPr>
            <w:tcW w:w="812" w:type="dxa"/>
            <w:vAlign w:val="center"/>
          </w:tcPr>
          <w:p w:rsidR="001E7EF4" w:rsidRPr="00437206" w:rsidRDefault="001E7EF4" w:rsidP="00437206">
            <w:pPr>
              <w:pStyle w:val="21"/>
              <w:shd w:val="clear" w:color="000000" w:fill="auto"/>
              <w:suppressAutoHyphens/>
              <w:ind w:firstLine="0"/>
              <w:jc w:val="left"/>
              <w:rPr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Cs/>
                <w:color w:val="000000" w:themeColor="text1"/>
                <w:sz w:val="20"/>
                <w:szCs w:val="24"/>
              </w:rPr>
              <w:t>2,8</w:t>
            </w:r>
          </w:p>
        </w:tc>
      </w:tr>
    </w:tbl>
    <w:p w:rsidR="00F074B5" w:rsidRPr="00437206" w:rsidRDefault="00F074B5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</w:p>
    <w:p w:rsidR="00007AD9" w:rsidRPr="00437206" w:rsidRDefault="00007AD9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Через 1 год после внесения биологических активизаторов почвенного плодородия так же наблюда</w:t>
      </w:r>
      <w:r w:rsidR="007569E6" w:rsidRPr="00437206">
        <w:rPr>
          <w:color w:val="000000" w:themeColor="text1"/>
          <w:sz w:val="28"/>
          <w:szCs w:val="26"/>
        </w:rPr>
        <w:t>лось</w:t>
      </w:r>
      <w:r w:rsidRPr="00437206">
        <w:rPr>
          <w:color w:val="000000" w:themeColor="text1"/>
          <w:sz w:val="28"/>
          <w:szCs w:val="26"/>
        </w:rPr>
        <w:t xml:space="preserve"> накопление нитратов и подвижного фосфора и калия. Содержание на опытных вариантах через 1 год азота увеличива</w:t>
      </w:r>
      <w:r w:rsidR="007569E6" w:rsidRPr="00437206">
        <w:rPr>
          <w:color w:val="000000" w:themeColor="text1"/>
          <w:sz w:val="28"/>
          <w:szCs w:val="26"/>
        </w:rPr>
        <w:t>лось</w:t>
      </w:r>
      <w:r w:rsidRPr="00437206">
        <w:rPr>
          <w:color w:val="000000" w:themeColor="text1"/>
          <w:sz w:val="28"/>
          <w:szCs w:val="26"/>
        </w:rPr>
        <w:t xml:space="preserve"> в 2,1 раза на варианте биоудобрения и на варианте концентрата микроорганизмов в 1,4 раза; фосфора в 1,7-2 раза; калия в 0,7 раз соответственно.</w:t>
      </w:r>
    </w:p>
    <w:p w:rsidR="00437206" w:rsidRPr="00437206" w:rsidRDefault="00C23D12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В р</w:t>
      </w:r>
      <w:r w:rsidR="00007AD9" w:rsidRPr="00437206">
        <w:rPr>
          <w:b w:val="0"/>
          <w:color w:val="000000" w:themeColor="text1"/>
          <w:szCs w:val="26"/>
        </w:rPr>
        <w:t>езультат</w:t>
      </w:r>
      <w:r w:rsidRPr="00437206">
        <w:rPr>
          <w:b w:val="0"/>
          <w:color w:val="000000" w:themeColor="text1"/>
          <w:szCs w:val="26"/>
        </w:rPr>
        <w:t>е</w:t>
      </w:r>
      <w:r w:rsidR="00007AD9" w:rsidRPr="00437206">
        <w:rPr>
          <w:b w:val="0"/>
          <w:color w:val="000000" w:themeColor="text1"/>
          <w:szCs w:val="26"/>
        </w:rPr>
        <w:t xml:space="preserve"> исследований</w:t>
      </w:r>
      <w:r w:rsidRPr="00437206">
        <w:rPr>
          <w:b w:val="0"/>
          <w:color w:val="000000" w:themeColor="text1"/>
          <w:szCs w:val="26"/>
        </w:rPr>
        <w:t xml:space="preserve"> установлено</w:t>
      </w:r>
      <w:r w:rsidR="00007AD9" w:rsidRPr="00437206">
        <w:rPr>
          <w:b w:val="0"/>
          <w:color w:val="000000" w:themeColor="text1"/>
          <w:szCs w:val="26"/>
        </w:rPr>
        <w:t>, что биоудобрение (в течение 4 лет) и концентрат микроорганизмов (в течение 2 лет) после внесения в почву активизиру</w:t>
      </w:r>
      <w:r w:rsidRPr="00437206">
        <w:rPr>
          <w:b w:val="0"/>
          <w:color w:val="000000" w:themeColor="text1"/>
          <w:szCs w:val="26"/>
        </w:rPr>
        <w:t>ю</w:t>
      </w:r>
      <w:r w:rsidR="00007AD9" w:rsidRPr="00437206">
        <w:rPr>
          <w:b w:val="0"/>
          <w:color w:val="000000" w:themeColor="text1"/>
          <w:szCs w:val="26"/>
        </w:rPr>
        <w:t>т ее ферментативную активность в течение трех месяцев.</w:t>
      </w:r>
    </w:p>
    <w:p w:rsidR="00007AD9" w:rsidRPr="00437206" w:rsidRDefault="00007AD9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Так активность каталазы и уреазы сначала увеличи</w:t>
      </w:r>
      <w:r w:rsidR="00C23D12" w:rsidRPr="00437206">
        <w:rPr>
          <w:b w:val="0"/>
          <w:color w:val="000000" w:themeColor="text1"/>
          <w:szCs w:val="26"/>
        </w:rPr>
        <w:t>ва</w:t>
      </w:r>
      <w:r w:rsidRPr="00437206">
        <w:rPr>
          <w:b w:val="0"/>
          <w:color w:val="000000" w:themeColor="text1"/>
          <w:szCs w:val="26"/>
        </w:rPr>
        <w:t>лась на 13,5-30,6%, а осенью наблюдалось снижение их активности по сравнению с контролем.</w:t>
      </w:r>
    </w:p>
    <w:p w:rsidR="00437206" w:rsidRPr="00437206" w:rsidRDefault="00007AD9" w:rsidP="00437206">
      <w:pPr>
        <w:pStyle w:val="a3"/>
        <w:shd w:val="clear" w:color="000000" w:fill="auto"/>
        <w:suppressAutoHyphens/>
        <w:ind w:firstLine="709"/>
        <w:jc w:val="both"/>
        <w:rPr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Активность инвертазы увеличива</w:t>
      </w:r>
      <w:r w:rsidR="00C23D12" w:rsidRPr="00437206">
        <w:rPr>
          <w:b w:val="0"/>
          <w:color w:val="000000" w:themeColor="text1"/>
          <w:szCs w:val="26"/>
        </w:rPr>
        <w:t>лась</w:t>
      </w:r>
      <w:r w:rsidRPr="00437206">
        <w:rPr>
          <w:b w:val="0"/>
          <w:color w:val="000000" w:themeColor="text1"/>
          <w:szCs w:val="26"/>
        </w:rPr>
        <w:t xml:space="preserve"> в течение 3 месяцев, особенно на варианте биоудобрения в 1,4-2,2 раза, а на варианте концентрата микроорганизмов в 1,1-1,2 раза по сравнению с контролем.</w:t>
      </w:r>
    </w:p>
    <w:p w:rsidR="000179E8" w:rsidRPr="00437206" w:rsidRDefault="00007AD9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При изучении влияния биологических активизаторов почвенного плодородия на ферментативную активность чернозема обыкновенного было выявлено, что в 2007 году по истечении 1 года после 2-кратных обработок активизаторами ферментативная активность на варианте с ними была выше, чем на контрольном участке в среднем на 1,3–73,3.</w:t>
      </w:r>
    </w:p>
    <w:p w:rsidR="00437206" w:rsidRDefault="000179E8" w:rsidP="00437206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4.</w:t>
      </w:r>
      <w:r w:rsidR="00165B7A" w:rsidRPr="00437206">
        <w:rPr>
          <w:b/>
          <w:color w:val="000000" w:themeColor="text1"/>
          <w:sz w:val="28"/>
          <w:szCs w:val="26"/>
        </w:rPr>
        <w:t>4</w:t>
      </w:r>
      <w:r w:rsidRPr="00437206">
        <w:rPr>
          <w:b/>
          <w:color w:val="000000" w:themeColor="text1"/>
          <w:sz w:val="28"/>
          <w:szCs w:val="26"/>
        </w:rPr>
        <w:t xml:space="preserve"> Влияние биологических активизаторов почвенного плодородия на мезофауну агроценоза многолетних трав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165B7A" w:rsidRPr="00437206" w:rsidRDefault="00165B7A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В результате проведенных исследований на агроценозе многолетних трав в течение вегетационного периода 2006г. всего было зарегистрировано 40 видов насекомых, принадлежащих к 3 отрядам (</w:t>
      </w:r>
      <w:r w:rsidRPr="00437206">
        <w:rPr>
          <w:color w:val="000000" w:themeColor="text1"/>
          <w:sz w:val="28"/>
          <w:szCs w:val="26"/>
          <w:lang w:val="en-US"/>
        </w:rPr>
        <w:t>Orthoptera</w:t>
      </w:r>
      <w:r w:rsidRPr="00437206">
        <w:rPr>
          <w:color w:val="000000" w:themeColor="text1"/>
          <w:sz w:val="28"/>
          <w:szCs w:val="26"/>
        </w:rPr>
        <w:t xml:space="preserve">, </w:t>
      </w:r>
      <w:r w:rsidRPr="00437206">
        <w:rPr>
          <w:color w:val="000000" w:themeColor="text1"/>
          <w:sz w:val="28"/>
          <w:szCs w:val="26"/>
          <w:lang w:val="en-US"/>
        </w:rPr>
        <w:t>Coleoptera</w:t>
      </w:r>
      <w:r w:rsidRPr="00437206">
        <w:rPr>
          <w:color w:val="000000" w:themeColor="text1"/>
          <w:sz w:val="28"/>
          <w:szCs w:val="26"/>
        </w:rPr>
        <w:t xml:space="preserve">, </w:t>
      </w:r>
      <w:r w:rsidRPr="00437206">
        <w:rPr>
          <w:color w:val="000000" w:themeColor="text1"/>
          <w:sz w:val="28"/>
          <w:szCs w:val="26"/>
          <w:lang w:val="en-US"/>
        </w:rPr>
        <w:t>Lepidoptera</w:t>
      </w:r>
      <w:r w:rsidRPr="00437206">
        <w:rPr>
          <w:color w:val="000000" w:themeColor="text1"/>
          <w:sz w:val="28"/>
          <w:szCs w:val="26"/>
        </w:rPr>
        <w:t>) и 15 семействам. Кроме насекомых встречались дождевые черви (</w:t>
      </w:r>
      <w:r w:rsidRPr="00437206">
        <w:rPr>
          <w:color w:val="000000" w:themeColor="text1"/>
          <w:sz w:val="28"/>
          <w:szCs w:val="26"/>
          <w:lang w:val="en-US"/>
        </w:rPr>
        <w:t>Lumbricidae</w:t>
      </w:r>
      <w:r w:rsidRPr="00437206">
        <w:rPr>
          <w:color w:val="000000" w:themeColor="text1"/>
          <w:sz w:val="28"/>
          <w:szCs w:val="26"/>
        </w:rPr>
        <w:t>), пауки (</w:t>
      </w:r>
      <w:r w:rsidRPr="00437206">
        <w:rPr>
          <w:color w:val="000000" w:themeColor="text1"/>
          <w:sz w:val="28"/>
          <w:szCs w:val="26"/>
          <w:lang w:val="en-US"/>
        </w:rPr>
        <w:t>Arachnida</w:t>
      </w:r>
      <w:r w:rsidRPr="00437206">
        <w:rPr>
          <w:color w:val="000000" w:themeColor="text1"/>
          <w:sz w:val="28"/>
          <w:szCs w:val="26"/>
        </w:rPr>
        <w:t>),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>двупарноногие (</w:t>
      </w:r>
      <w:r w:rsidRPr="00437206">
        <w:rPr>
          <w:color w:val="000000" w:themeColor="text1"/>
          <w:sz w:val="28"/>
          <w:szCs w:val="26"/>
          <w:lang w:val="en-US"/>
        </w:rPr>
        <w:t>Diplopoda</w:t>
      </w:r>
      <w:r w:rsidRPr="00437206">
        <w:rPr>
          <w:color w:val="000000" w:themeColor="text1"/>
          <w:sz w:val="28"/>
          <w:szCs w:val="26"/>
        </w:rPr>
        <w:t>) и губоногие (</w:t>
      </w:r>
      <w:r w:rsidRPr="00437206">
        <w:rPr>
          <w:color w:val="000000" w:themeColor="text1"/>
          <w:sz w:val="28"/>
          <w:szCs w:val="26"/>
          <w:lang w:val="en-US"/>
        </w:rPr>
        <w:t>Chilopoda</w:t>
      </w:r>
      <w:r w:rsidRPr="00437206">
        <w:rPr>
          <w:color w:val="000000" w:themeColor="text1"/>
          <w:sz w:val="28"/>
          <w:szCs w:val="26"/>
        </w:rPr>
        <w:t>).</w:t>
      </w:r>
    </w:p>
    <w:p w:rsidR="00437206" w:rsidRPr="00437206" w:rsidRDefault="00165B7A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В ходе почвенных раскопок </w:t>
      </w:r>
      <w:r w:rsidR="00FF6369" w:rsidRPr="00437206">
        <w:rPr>
          <w:color w:val="000000" w:themeColor="text1"/>
          <w:sz w:val="28"/>
          <w:szCs w:val="26"/>
        </w:rPr>
        <w:t xml:space="preserve">были </w:t>
      </w:r>
      <w:r w:rsidRPr="00437206">
        <w:rPr>
          <w:color w:val="000000" w:themeColor="text1"/>
          <w:sz w:val="28"/>
          <w:szCs w:val="26"/>
        </w:rPr>
        <w:t>отмечены личинки чернотелок (</w:t>
      </w:r>
      <w:r w:rsidRPr="00437206">
        <w:rPr>
          <w:color w:val="000000" w:themeColor="text1"/>
          <w:sz w:val="28"/>
          <w:szCs w:val="26"/>
          <w:lang w:val="en-US"/>
        </w:rPr>
        <w:t>Nalassus</w:t>
      </w:r>
      <w:r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  <w:lang w:val="en-US"/>
        </w:rPr>
        <w:t>brevicollis</w:t>
      </w:r>
      <w:r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  <w:lang w:val="en-US"/>
        </w:rPr>
        <w:t>Steven</w:t>
      </w:r>
      <w:r w:rsidRPr="00437206">
        <w:rPr>
          <w:color w:val="000000" w:themeColor="text1"/>
          <w:sz w:val="28"/>
          <w:szCs w:val="26"/>
        </w:rPr>
        <w:t xml:space="preserve">., </w:t>
      </w:r>
      <w:r w:rsidRPr="00437206">
        <w:rPr>
          <w:color w:val="000000" w:themeColor="text1"/>
          <w:sz w:val="28"/>
          <w:szCs w:val="26"/>
          <w:lang w:val="en-US"/>
        </w:rPr>
        <w:t>Opatrum</w:t>
      </w:r>
      <w:r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  <w:lang w:val="en-US"/>
        </w:rPr>
        <w:t>sabulosum</w:t>
      </w:r>
      <w:r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  <w:lang w:val="en-US"/>
        </w:rPr>
        <w:t>L</w:t>
      </w:r>
      <w:r w:rsidRPr="00437206">
        <w:rPr>
          <w:color w:val="000000" w:themeColor="text1"/>
          <w:sz w:val="28"/>
          <w:szCs w:val="26"/>
        </w:rPr>
        <w:t>.), щелкунов (</w:t>
      </w:r>
      <w:r w:rsidRPr="00437206">
        <w:rPr>
          <w:color w:val="000000" w:themeColor="text1"/>
          <w:sz w:val="28"/>
          <w:szCs w:val="26"/>
          <w:lang w:val="en-US"/>
        </w:rPr>
        <w:t>Melanotus</w:t>
      </w:r>
      <w:r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  <w:lang w:val="en-US"/>
        </w:rPr>
        <w:t>fusciceps</w:t>
      </w:r>
      <w:r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  <w:lang w:val="en-US"/>
        </w:rPr>
        <w:t>Gill</w:t>
      </w:r>
      <w:r w:rsidRPr="00437206">
        <w:rPr>
          <w:color w:val="000000" w:themeColor="text1"/>
          <w:sz w:val="28"/>
          <w:szCs w:val="26"/>
        </w:rPr>
        <w:t>.), усачей (</w:t>
      </w:r>
      <w:r w:rsidRPr="00437206">
        <w:rPr>
          <w:color w:val="000000" w:themeColor="text1"/>
          <w:sz w:val="28"/>
          <w:szCs w:val="26"/>
          <w:lang w:val="en-US"/>
        </w:rPr>
        <w:t>Dorcadion</w:t>
      </w:r>
      <w:r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  <w:lang w:val="en-US"/>
        </w:rPr>
        <w:t>holocericeum</w:t>
      </w:r>
      <w:r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  <w:lang w:val="en-US"/>
        </w:rPr>
        <w:t>Kryn</w:t>
      </w:r>
      <w:r w:rsidRPr="00437206">
        <w:rPr>
          <w:color w:val="000000" w:themeColor="text1"/>
          <w:sz w:val="28"/>
          <w:szCs w:val="26"/>
        </w:rPr>
        <w:t xml:space="preserve">.), пластинчатоусых (корнегрызы </w:t>
      </w:r>
      <w:r w:rsidRPr="00437206">
        <w:rPr>
          <w:color w:val="000000" w:themeColor="text1"/>
          <w:sz w:val="28"/>
          <w:szCs w:val="26"/>
          <w:lang w:val="en-US"/>
        </w:rPr>
        <w:t>Rhizotrogus</w:t>
      </w:r>
      <w:r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  <w:lang w:val="en-US"/>
        </w:rPr>
        <w:t>aestivus</w:t>
      </w:r>
      <w:r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  <w:lang w:val="en-US"/>
        </w:rPr>
        <w:t>Oliv</w:t>
      </w:r>
      <w:r w:rsidRPr="00437206">
        <w:rPr>
          <w:color w:val="000000" w:themeColor="text1"/>
          <w:sz w:val="28"/>
          <w:szCs w:val="26"/>
        </w:rPr>
        <w:t xml:space="preserve">., </w:t>
      </w:r>
      <w:r w:rsidRPr="00437206">
        <w:rPr>
          <w:color w:val="000000" w:themeColor="text1"/>
          <w:sz w:val="28"/>
          <w:szCs w:val="26"/>
          <w:lang w:val="en-US"/>
        </w:rPr>
        <w:t>Amphimallon</w:t>
      </w:r>
      <w:r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  <w:lang w:val="en-US"/>
        </w:rPr>
        <w:t>solstitialis</w:t>
      </w:r>
      <w:r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  <w:lang w:val="en-US"/>
        </w:rPr>
        <w:t>L</w:t>
      </w:r>
      <w:r w:rsidRPr="00437206">
        <w:rPr>
          <w:color w:val="000000" w:themeColor="text1"/>
          <w:sz w:val="28"/>
          <w:szCs w:val="26"/>
        </w:rPr>
        <w:t xml:space="preserve">., а также личинки сапрофага </w:t>
      </w:r>
      <w:r w:rsidRPr="00437206">
        <w:rPr>
          <w:color w:val="000000" w:themeColor="text1"/>
          <w:sz w:val="28"/>
          <w:szCs w:val="26"/>
          <w:lang w:val="en-US"/>
        </w:rPr>
        <w:t>Aphodius</w:t>
      </w:r>
      <w:r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  <w:lang w:val="en-US"/>
        </w:rPr>
        <w:t>eraticus</w:t>
      </w:r>
      <w:r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  <w:lang w:val="en-US"/>
        </w:rPr>
        <w:t>L</w:t>
      </w:r>
      <w:r w:rsidRPr="00437206">
        <w:rPr>
          <w:color w:val="000000" w:themeColor="text1"/>
          <w:sz w:val="28"/>
          <w:szCs w:val="26"/>
        </w:rPr>
        <w:t>.).</w:t>
      </w:r>
      <w:r w:rsidR="00C6412C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>В результате сбора энтомологического материала в банках ловушках в течение 40 дней на вариантах опыта выявлено, что биологические активизаторы почвенного плодородия обладают атрактивными свойствами: на этих вариантах было отмечено больше видов и собрано в 1,5</w:t>
      </w:r>
      <w:r w:rsidR="00C9376B" w:rsidRPr="00437206">
        <w:rPr>
          <w:color w:val="000000" w:themeColor="text1"/>
          <w:sz w:val="28"/>
          <w:szCs w:val="26"/>
        </w:rPr>
        <w:t xml:space="preserve"> </w:t>
      </w:r>
      <w:r w:rsidR="0055506A" w:rsidRPr="00437206">
        <w:rPr>
          <w:color w:val="000000" w:themeColor="text1"/>
          <w:sz w:val="28"/>
          <w:szCs w:val="26"/>
        </w:rPr>
        <w:t xml:space="preserve">раз </w:t>
      </w:r>
      <w:r w:rsidR="00C9376B" w:rsidRPr="00437206">
        <w:rPr>
          <w:color w:val="000000" w:themeColor="text1"/>
          <w:sz w:val="28"/>
          <w:szCs w:val="26"/>
        </w:rPr>
        <w:t>(60 особей на варианте БУ)</w:t>
      </w:r>
      <w:r w:rsidRPr="00437206">
        <w:rPr>
          <w:color w:val="000000" w:themeColor="text1"/>
          <w:sz w:val="28"/>
          <w:szCs w:val="26"/>
        </w:rPr>
        <w:t xml:space="preserve"> и 1,8 раза </w:t>
      </w:r>
      <w:r w:rsidR="00C9376B" w:rsidRPr="00437206">
        <w:rPr>
          <w:color w:val="000000" w:themeColor="text1"/>
          <w:sz w:val="28"/>
          <w:szCs w:val="26"/>
        </w:rPr>
        <w:t>(49 особей на варианте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="007569E6" w:rsidRPr="00437206">
        <w:rPr>
          <w:color w:val="000000" w:themeColor="text1"/>
          <w:sz w:val="28"/>
          <w:szCs w:val="26"/>
        </w:rPr>
        <w:t>КМ</w:t>
      </w:r>
      <w:r w:rsidR="00C9376B" w:rsidRPr="00437206">
        <w:rPr>
          <w:color w:val="000000" w:themeColor="text1"/>
          <w:sz w:val="28"/>
          <w:szCs w:val="26"/>
        </w:rPr>
        <w:t xml:space="preserve">) </w:t>
      </w:r>
      <w:r w:rsidRPr="00437206">
        <w:rPr>
          <w:color w:val="000000" w:themeColor="text1"/>
          <w:sz w:val="28"/>
          <w:szCs w:val="26"/>
        </w:rPr>
        <w:t xml:space="preserve">больше герпетобионтов по сравнению с контролем </w:t>
      </w:r>
      <w:r w:rsidR="00C9376B" w:rsidRPr="00437206">
        <w:rPr>
          <w:color w:val="000000" w:themeColor="text1"/>
          <w:sz w:val="28"/>
          <w:szCs w:val="26"/>
        </w:rPr>
        <w:t>(33 особи).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437206" w:rsidRDefault="00007AD9" w:rsidP="00437206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4</w:t>
      </w:r>
      <w:r w:rsidR="00482D22" w:rsidRPr="00437206">
        <w:rPr>
          <w:b/>
          <w:color w:val="000000" w:themeColor="text1"/>
          <w:sz w:val="28"/>
          <w:szCs w:val="26"/>
        </w:rPr>
        <w:t>.</w:t>
      </w:r>
      <w:r w:rsidR="00165B7A" w:rsidRPr="00437206">
        <w:rPr>
          <w:b/>
          <w:color w:val="000000" w:themeColor="text1"/>
          <w:sz w:val="28"/>
          <w:szCs w:val="26"/>
        </w:rPr>
        <w:t>5</w:t>
      </w:r>
      <w:r w:rsidR="00482D22" w:rsidRPr="00437206">
        <w:rPr>
          <w:b/>
          <w:color w:val="000000" w:themeColor="text1"/>
          <w:sz w:val="28"/>
          <w:szCs w:val="26"/>
        </w:rPr>
        <w:t xml:space="preserve"> Влияние биологических активизаторов почвенного плодородия на микроартропод почвы агроценоза многолетних трав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437206" w:rsidRPr="00437206" w:rsidRDefault="006C5A2B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Р</w:t>
      </w:r>
      <w:r w:rsidR="0076588B" w:rsidRPr="00437206">
        <w:rPr>
          <w:color w:val="000000" w:themeColor="text1"/>
          <w:sz w:val="28"/>
          <w:szCs w:val="26"/>
        </w:rPr>
        <w:t>езультаты исследований показали, что биологические активизаторы почвенного плодородия стимулируют развитие панцирных, гамазовых клещей и ногохвосток</w:t>
      </w:r>
      <w:r w:rsidR="00460D9B" w:rsidRPr="00437206">
        <w:rPr>
          <w:color w:val="000000" w:themeColor="text1"/>
          <w:sz w:val="28"/>
          <w:szCs w:val="26"/>
        </w:rPr>
        <w:t xml:space="preserve"> (табл.</w:t>
      </w:r>
      <w:r w:rsidR="00C9376B" w:rsidRPr="00437206">
        <w:rPr>
          <w:color w:val="000000" w:themeColor="text1"/>
          <w:sz w:val="28"/>
          <w:szCs w:val="26"/>
        </w:rPr>
        <w:t>5</w:t>
      </w:r>
      <w:r w:rsidR="00460D9B" w:rsidRPr="00437206">
        <w:rPr>
          <w:color w:val="000000" w:themeColor="text1"/>
          <w:sz w:val="28"/>
          <w:szCs w:val="26"/>
        </w:rPr>
        <w:t>).</w:t>
      </w:r>
    </w:p>
    <w:p w:rsidR="00437206" w:rsidRPr="00437206" w:rsidRDefault="00557577" w:rsidP="00437206">
      <w:pPr>
        <w:widowControl/>
        <w:shd w:val="clear" w:color="000000" w:fill="auto"/>
        <w:tabs>
          <w:tab w:val="left" w:pos="708"/>
          <w:tab w:val="left" w:pos="16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В результате исследований выявлено, что биологические активизаторы почвенного плодородия оказывают положительное действие на развитие панцирных, гамазовых клещей и ногохвосток через 1 месяц, в течение 3 месяцев после внесения испытуемых препаратов и через год после внесения их в почву агроценоза многолетних трав.</w:t>
      </w:r>
    </w:p>
    <w:p w:rsidR="00437206" w:rsidRPr="00437206" w:rsidRDefault="00557577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На опытных участках было обнаружено 25 видов орибатид, относящихся к 15 семействам, 15 видов гамазовых клещей, относящихся к 6 семействам и 27 видов ногохвосток принадлежащих к 6 семействам. Биологические активизаторы почвенного плодородия положительно повлияли на развитие доминантных видов микроартропод, они встречались в массе через месяц после внесения активизаторов почвенного плодородия, как на варианте с биоудобрением, так и на варианте с концентратом микроорганизмов.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</w:p>
    <w:p w:rsidR="00460D9B" w:rsidRPr="00437206" w:rsidRDefault="00460D9B" w:rsidP="00437206">
      <w:pPr>
        <w:widowControl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Таблица </w:t>
      </w:r>
      <w:r w:rsidR="00C9376B" w:rsidRPr="00437206">
        <w:rPr>
          <w:color w:val="000000" w:themeColor="text1"/>
          <w:sz w:val="28"/>
          <w:szCs w:val="26"/>
        </w:rPr>
        <w:t>5</w:t>
      </w:r>
    </w:p>
    <w:p w:rsidR="00437206" w:rsidRPr="00437206" w:rsidRDefault="00460D9B" w:rsidP="00437206">
      <w:pPr>
        <w:widowControl/>
        <w:shd w:val="clear" w:color="000000" w:fill="auto"/>
        <w:tabs>
          <w:tab w:val="left" w:pos="6000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Изменение численности микроартропод (тыс. экз./м</w:t>
      </w:r>
      <w:r w:rsidRPr="00437206">
        <w:rPr>
          <w:b/>
          <w:color w:val="000000" w:themeColor="text1"/>
          <w:sz w:val="28"/>
          <w:szCs w:val="26"/>
          <w:vertAlign w:val="superscript"/>
        </w:rPr>
        <w:t>2</w:t>
      </w:r>
      <w:r w:rsidRPr="00437206">
        <w:rPr>
          <w:b/>
          <w:color w:val="000000" w:themeColor="text1"/>
          <w:sz w:val="28"/>
          <w:szCs w:val="26"/>
        </w:rPr>
        <w:t>) под воздействием биологических активизаторов почв</w:t>
      </w:r>
      <w:r w:rsidR="00F074B5" w:rsidRPr="00437206">
        <w:rPr>
          <w:b/>
          <w:color w:val="000000" w:themeColor="text1"/>
          <w:sz w:val="28"/>
          <w:szCs w:val="26"/>
        </w:rPr>
        <w:t xml:space="preserve">енного плодородия на агроценозе </w:t>
      </w:r>
      <w:r w:rsidRPr="00437206">
        <w:rPr>
          <w:b/>
          <w:color w:val="000000" w:themeColor="text1"/>
          <w:sz w:val="28"/>
          <w:szCs w:val="26"/>
        </w:rPr>
        <w:t xml:space="preserve">многолетних трав </w:t>
      </w:r>
      <w:r w:rsidR="00393198" w:rsidRPr="00437206">
        <w:rPr>
          <w:b/>
          <w:color w:val="000000" w:themeColor="text1"/>
          <w:sz w:val="28"/>
          <w:szCs w:val="26"/>
        </w:rPr>
        <w:t>(усредненные данные за август 2005-2007 гг.)</w:t>
      </w:r>
    </w:p>
    <w:p w:rsidR="003F6591" w:rsidRPr="00437206" w:rsidRDefault="006F4D8C" w:rsidP="00437206">
      <w:pPr>
        <w:widowControl/>
        <w:shd w:val="clear" w:color="000000" w:fill="auto"/>
        <w:tabs>
          <w:tab w:val="left" w:pos="6000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 xml:space="preserve">(совместно с Л.С. </w:t>
      </w:r>
      <w:r w:rsidR="003F6591" w:rsidRPr="00437206">
        <w:rPr>
          <w:b/>
          <w:color w:val="000000" w:themeColor="text1"/>
          <w:sz w:val="28"/>
          <w:szCs w:val="26"/>
        </w:rPr>
        <w:t xml:space="preserve">Везденеевой) </w:t>
      </w:r>
    </w:p>
    <w:tbl>
      <w:tblPr>
        <w:tblStyle w:val="ad"/>
        <w:tblW w:w="4684" w:type="pct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317"/>
        <w:gridCol w:w="1314"/>
        <w:gridCol w:w="877"/>
        <w:gridCol w:w="1313"/>
        <w:gridCol w:w="927"/>
        <w:gridCol w:w="983"/>
      </w:tblGrid>
      <w:tr w:rsidR="00F04331" w:rsidRPr="00437206" w:rsidTr="00437206">
        <w:trPr>
          <w:trHeight w:val="293"/>
          <w:jc w:val="center"/>
        </w:trPr>
        <w:tc>
          <w:tcPr>
            <w:tcW w:w="1246" w:type="pct"/>
            <w:vMerge w:val="restart"/>
            <w:vAlign w:val="center"/>
          </w:tcPr>
          <w:p w:rsidR="00393198" w:rsidRPr="00437206" w:rsidRDefault="00393198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Группы микроартропод</w:t>
            </w:r>
          </w:p>
        </w:tc>
        <w:tc>
          <w:tcPr>
            <w:tcW w:w="734" w:type="pct"/>
            <w:vMerge w:val="restart"/>
            <w:vAlign w:val="center"/>
          </w:tcPr>
          <w:p w:rsidR="00393198" w:rsidRPr="00437206" w:rsidRDefault="00393198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Контроль</w:t>
            </w:r>
          </w:p>
        </w:tc>
        <w:tc>
          <w:tcPr>
            <w:tcW w:w="2471" w:type="pct"/>
            <w:gridSpan w:val="4"/>
            <w:vAlign w:val="center"/>
          </w:tcPr>
          <w:p w:rsidR="00393198" w:rsidRPr="00437206" w:rsidRDefault="00393198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  <w:vertAlign w:val="subscript"/>
              </w:rPr>
            </w:pPr>
            <w:r w:rsidRPr="00437206">
              <w:rPr>
                <w:color w:val="000000" w:themeColor="text1"/>
                <w:szCs w:val="22"/>
              </w:rPr>
              <w:t>Активизаторы почвенного плодородия</w:t>
            </w:r>
          </w:p>
        </w:tc>
        <w:tc>
          <w:tcPr>
            <w:tcW w:w="548" w:type="pct"/>
            <w:vMerge w:val="restart"/>
            <w:vAlign w:val="center"/>
          </w:tcPr>
          <w:p w:rsidR="00393198" w:rsidRPr="00437206" w:rsidRDefault="00393198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НСР</w:t>
            </w:r>
            <w:r w:rsidRPr="00437206">
              <w:rPr>
                <w:color w:val="000000" w:themeColor="text1"/>
                <w:szCs w:val="22"/>
                <w:vertAlign w:val="subscript"/>
              </w:rPr>
              <w:t>095</w:t>
            </w:r>
          </w:p>
        </w:tc>
      </w:tr>
      <w:tr w:rsidR="00F074B5" w:rsidRPr="00437206" w:rsidTr="00437206">
        <w:trPr>
          <w:trHeight w:val="1082"/>
          <w:jc w:val="center"/>
        </w:trPr>
        <w:tc>
          <w:tcPr>
            <w:tcW w:w="1246" w:type="pct"/>
            <w:vMerge/>
            <w:vAlign w:val="center"/>
          </w:tcPr>
          <w:p w:rsidR="00393198" w:rsidRPr="00437206" w:rsidRDefault="00393198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734" w:type="pct"/>
            <w:vMerge/>
            <w:vAlign w:val="center"/>
          </w:tcPr>
          <w:p w:rsidR="00393198" w:rsidRPr="00437206" w:rsidRDefault="00393198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393198" w:rsidRPr="00437206" w:rsidRDefault="00393198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БУ</w:t>
            </w:r>
            <w:r w:rsidR="006F4D8C" w:rsidRPr="00437206">
              <w:rPr>
                <w:color w:val="000000" w:themeColor="text1"/>
                <w:szCs w:val="22"/>
              </w:rPr>
              <w:t>(10мл/л воды)</w:t>
            </w:r>
          </w:p>
        </w:tc>
        <w:tc>
          <w:tcPr>
            <w:tcW w:w="489" w:type="pct"/>
            <w:vAlign w:val="center"/>
          </w:tcPr>
          <w:p w:rsidR="00393198" w:rsidRPr="00437206" w:rsidRDefault="00393198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Р</w:t>
            </w:r>
          </w:p>
        </w:tc>
        <w:tc>
          <w:tcPr>
            <w:tcW w:w="732" w:type="pct"/>
            <w:vAlign w:val="center"/>
          </w:tcPr>
          <w:p w:rsidR="006F4D8C" w:rsidRPr="00437206" w:rsidRDefault="00393198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КМ</w:t>
            </w:r>
            <w:r w:rsidR="006F4D8C" w:rsidRPr="00437206">
              <w:rPr>
                <w:color w:val="000000" w:themeColor="text1"/>
                <w:szCs w:val="22"/>
              </w:rPr>
              <w:t>(10мл/л воды)</w:t>
            </w:r>
          </w:p>
        </w:tc>
        <w:tc>
          <w:tcPr>
            <w:tcW w:w="516" w:type="pct"/>
            <w:vAlign w:val="center"/>
          </w:tcPr>
          <w:p w:rsidR="00393198" w:rsidRPr="00437206" w:rsidRDefault="00393198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Р</w:t>
            </w:r>
          </w:p>
        </w:tc>
        <w:tc>
          <w:tcPr>
            <w:tcW w:w="548" w:type="pct"/>
            <w:vMerge/>
            <w:vAlign w:val="center"/>
          </w:tcPr>
          <w:p w:rsidR="00393198" w:rsidRPr="00437206" w:rsidRDefault="00393198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</w:tc>
      </w:tr>
      <w:tr w:rsidR="00F074B5" w:rsidRPr="00437206" w:rsidTr="00437206">
        <w:trPr>
          <w:trHeight w:val="262"/>
          <w:jc w:val="center"/>
        </w:trPr>
        <w:tc>
          <w:tcPr>
            <w:tcW w:w="1246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Панцирные клещи</w:t>
            </w:r>
          </w:p>
        </w:tc>
        <w:tc>
          <w:tcPr>
            <w:tcW w:w="734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11,0±0,4</w:t>
            </w:r>
          </w:p>
        </w:tc>
        <w:tc>
          <w:tcPr>
            <w:tcW w:w="733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12,5±0,2</w:t>
            </w:r>
          </w:p>
        </w:tc>
        <w:tc>
          <w:tcPr>
            <w:tcW w:w="489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&lt;0,01</w:t>
            </w:r>
          </w:p>
        </w:tc>
        <w:tc>
          <w:tcPr>
            <w:tcW w:w="732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14,8±0,2</w:t>
            </w:r>
          </w:p>
        </w:tc>
        <w:tc>
          <w:tcPr>
            <w:tcW w:w="516" w:type="pct"/>
            <w:vAlign w:val="center"/>
          </w:tcPr>
          <w:p w:rsidR="00D835DD" w:rsidRPr="00437206" w:rsidRDefault="00393198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&lt;0,01</w:t>
            </w:r>
          </w:p>
        </w:tc>
        <w:tc>
          <w:tcPr>
            <w:tcW w:w="548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1,2</w:t>
            </w:r>
          </w:p>
        </w:tc>
      </w:tr>
      <w:tr w:rsidR="00F074B5" w:rsidRPr="00437206" w:rsidTr="00437206">
        <w:trPr>
          <w:trHeight w:val="262"/>
          <w:jc w:val="center"/>
        </w:trPr>
        <w:tc>
          <w:tcPr>
            <w:tcW w:w="1246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Гамазовые клещи</w:t>
            </w:r>
          </w:p>
        </w:tc>
        <w:tc>
          <w:tcPr>
            <w:tcW w:w="734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17,8±0,5</w:t>
            </w:r>
          </w:p>
        </w:tc>
        <w:tc>
          <w:tcPr>
            <w:tcW w:w="733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21,3±0,8</w:t>
            </w:r>
          </w:p>
        </w:tc>
        <w:tc>
          <w:tcPr>
            <w:tcW w:w="489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&lt;0,01</w:t>
            </w:r>
          </w:p>
        </w:tc>
        <w:tc>
          <w:tcPr>
            <w:tcW w:w="732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16,1±0,8</w:t>
            </w:r>
          </w:p>
        </w:tc>
        <w:tc>
          <w:tcPr>
            <w:tcW w:w="516" w:type="pct"/>
            <w:vAlign w:val="center"/>
          </w:tcPr>
          <w:p w:rsidR="00D835DD" w:rsidRPr="00437206" w:rsidRDefault="00393198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  <w:lang w:val="en-US"/>
              </w:rPr>
              <w:t>&gt;</w:t>
            </w:r>
            <w:r w:rsidRPr="00437206">
              <w:rPr>
                <w:color w:val="000000" w:themeColor="text1"/>
                <w:szCs w:val="24"/>
              </w:rPr>
              <w:t>0,05</w:t>
            </w:r>
          </w:p>
        </w:tc>
        <w:tc>
          <w:tcPr>
            <w:tcW w:w="548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2,1</w:t>
            </w:r>
          </w:p>
        </w:tc>
      </w:tr>
      <w:tr w:rsidR="00F074B5" w:rsidRPr="00437206" w:rsidTr="00437206">
        <w:trPr>
          <w:trHeight w:val="262"/>
          <w:jc w:val="center"/>
        </w:trPr>
        <w:tc>
          <w:tcPr>
            <w:tcW w:w="1246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Акароидно-тромбидиформные клещи</w:t>
            </w:r>
          </w:p>
        </w:tc>
        <w:tc>
          <w:tcPr>
            <w:tcW w:w="734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14,3±0,8</w:t>
            </w:r>
          </w:p>
        </w:tc>
        <w:tc>
          <w:tcPr>
            <w:tcW w:w="733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18,6±0,3</w:t>
            </w:r>
          </w:p>
        </w:tc>
        <w:tc>
          <w:tcPr>
            <w:tcW w:w="489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  <w:lang w:val="en-US"/>
              </w:rPr>
              <w:t>&lt;</w:t>
            </w:r>
            <w:r w:rsidRPr="00437206">
              <w:rPr>
                <w:color w:val="000000" w:themeColor="text1"/>
                <w:szCs w:val="24"/>
              </w:rPr>
              <w:t>0,05</w:t>
            </w:r>
          </w:p>
        </w:tc>
        <w:tc>
          <w:tcPr>
            <w:tcW w:w="732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17,2±0,3</w:t>
            </w:r>
          </w:p>
        </w:tc>
        <w:tc>
          <w:tcPr>
            <w:tcW w:w="516" w:type="pct"/>
            <w:vAlign w:val="center"/>
          </w:tcPr>
          <w:p w:rsidR="00D835DD" w:rsidRPr="00437206" w:rsidRDefault="00393198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  <w:lang w:val="en-US"/>
              </w:rPr>
              <w:t>&lt;</w:t>
            </w:r>
            <w:r w:rsidRPr="00437206">
              <w:rPr>
                <w:color w:val="000000" w:themeColor="text1"/>
                <w:szCs w:val="24"/>
              </w:rPr>
              <w:t>0,05</w:t>
            </w:r>
          </w:p>
        </w:tc>
        <w:tc>
          <w:tcPr>
            <w:tcW w:w="548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2,3</w:t>
            </w:r>
          </w:p>
        </w:tc>
      </w:tr>
      <w:tr w:rsidR="00F074B5" w:rsidRPr="00437206" w:rsidTr="00437206">
        <w:trPr>
          <w:trHeight w:val="262"/>
          <w:jc w:val="center"/>
        </w:trPr>
        <w:tc>
          <w:tcPr>
            <w:tcW w:w="1246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Ногохвостки</w:t>
            </w:r>
          </w:p>
        </w:tc>
        <w:tc>
          <w:tcPr>
            <w:tcW w:w="734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3,9±0,2</w:t>
            </w:r>
          </w:p>
        </w:tc>
        <w:tc>
          <w:tcPr>
            <w:tcW w:w="733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5,7±0,5</w:t>
            </w:r>
          </w:p>
        </w:tc>
        <w:tc>
          <w:tcPr>
            <w:tcW w:w="489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  <w:lang w:val="en-US"/>
              </w:rPr>
              <w:t>&lt;</w:t>
            </w:r>
            <w:r w:rsidRPr="00437206">
              <w:rPr>
                <w:color w:val="000000" w:themeColor="text1"/>
                <w:szCs w:val="24"/>
              </w:rPr>
              <w:t>0,05</w:t>
            </w:r>
          </w:p>
        </w:tc>
        <w:tc>
          <w:tcPr>
            <w:tcW w:w="732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4,5±0,2</w:t>
            </w:r>
          </w:p>
        </w:tc>
        <w:tc>
          <w:tcPr>
            <w:tcW w:w="516" w:type="pct"/>
            <w:vAlign w:val="center"/>
          </w:tcPr>
          <w:p w:rsidR="00D835DD" w:rsidRPr="00437206" w:rsidRDefault="00393198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  <w:lang w:val="en-US"/>
              </w:rPr>
              <w:t>&lt;</w:t>
            </w:r>
            <w:r w:rsidRPr="00437206">
              <w:rPr>
                <w:color w:val="000000" w:themeColor="text1"/>
                <w:szCs w:val="24"/>
              </w:rPr>
              <w:t>0,05</w:t>
            </w:r>
          </w:p>
        </w:tc>
        <w:tc>
          <w:tcPr>
            <w:tcW w:w="548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1,4</w:t>
            </w:r>
          </w:p>
        </w:tc>
      </w:tr>
      <w:tr w:rsidR="00F074B5" w:rsidRPr="00437206" w:rsidTr="00437206">
        <w:trPr>
          <w:trHeight w:val="262"/>
          <w:jc w:val="center"/>
        </w:trPr>
        <w:tc>
          <w:tcPr>
            <w:tcW w:w="1246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Прочие беспозвоночные</w:t>
            </w:r>
          </w:p>
        </w:tc>
        <w:tc>
          <w:tcPr>
            <w:tcW w:w="734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5,6±0,3</w:t>
            </w:r>
          </w:p>
        </w:tc>
        <w:tc>
          <w:tcPr>
            <w:tcW w:w="733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5,5±0,2</w:t>
            </w:r>
          </w:p>
        </w:tc>
        <w:tc>
          <w:tcPr>
            <w:tcW w:w="489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&gt;0,05</w:t>
            </w:r>
          </w:p>
        </w:tc>
        <w:tc>
          <w:tcPr>
            <w:tcW w:w="732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5,7±0,3</w:t>
            </w:r>
          </w:p>
        </w:tc>
        <w:tc>
          <w:tcPr>
            <w:tcW w:w="516" w:type="pct"/>
            <w:vAlign w:val="center"/>
          </w:tcPr>
          <w:p w:rsidR="00D835DD" w:rsidRPr="00437206" w:rsidRDefault="00393198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  <w:lang w:val="en-US"/>
              </w:rPr>
              <w:t>&gt;</w:t>
            </w:r>
            <w:r w:rsidRPr="00437206">
              <w:rPr>
                <w:color w:val="000000" w:themeColor="text1"/>
                <w:szCs w:val="24"/>
              </w:rPr>
              <w:t>0,05</w:t>
            </w:r>
          </w:p>
        </w:tc>
        <w:tc>
          <w:tcPr>
            <w:tcW w:w="548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0,5</w:t>
            </w:r>
          </w:p>
        </w:tc>
      </w:tr>
      <w:tr w:rsidR="00F074B5" w:rsidRPr="00437206" w:rsidTr="00437206">
        <w:trPr>
          <w:trHeight w:val="262"/>
          <w:jc w:val="center"/>
        </w:trPr>
        <w:tc>
          <w:tcPr>
            <w:tcW w:w="1246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Всего микроартропод</w:t>
            </w:r>
          </w:p>
        </w:tc>
        <w:tc>
          <w:tcPr>
            <w:tcW w:w="734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52,6±1,2</w:t>
            </w:r>
          </w:p>
        </w:tc>
        <w:tc>
          <w:tcPr>
            <w:tcW w:w="733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63,6±1,8</w:t>
            </w:r>
          </w:p>
        </w:tc>
        <w:tc>
          <w:tcPr>
            <w:tcW w:w="489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&lt;0,01</w:t>
            </w:r>
          </w:p>
        </w:tc>
        <w:tc>
          <w:tcPr>
            <w:tcW w:w="732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58,3±1,4</w:t>
            </w:r>
          </w:p>
        </w:tc>
        <w:tc>
          <w:tcPr>
            <w:tcW w:w="516" w:type="pct"/>
            <w:vAlign w:val="center"/>
          </w:tcPr>
          <w:p w:rsidR="00D835DD" w:rsidRPr="00437206" w:rsidRDefault="00393198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  <w:lang w:val="en-US"/>
              </w:rPr>
              <w:t>&lt;</w:t>
            </w:r>
            <w:r w:rsidRPr="00437206">
              <w:rPr>
                <w:color w:val="000000" w:themeColor="text1"/>
                <w:szCs w:val="24"/>
              </w:rPr>
              <w:t>0,05</w:t>
            </w:r>
          </w:p>
        </w:tc>
        <w:tc>
          <w:tcPr>
            <w:tcW w:w="548" w:type="pct"/>
            <w:vAlign w:val="center"/>
          </w:tcPr>
          <w:p w:rsidR="00D835DD" w:rsidRPr="00437206" w:rsidRDefault="00D835D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1,9</w:t>
            </w:r>
          </w:p>
        </w:tc>
      </w:tr>
    </w:tbl>
    <w:p w:rsidR="00557577" w:rsidRPr="00437206" w:rsidRDefault="00557577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</w:p>
    <w:p w:rsidR="00437206" w:rsidRDefault="00437206" w:rsidP="00437206">
      <w:pPr>
        <w:widowControl/>
        <w:shd w:val="clear" w:color="000000" w:fill="auto"/>
        <w:tabs>
          <w:tab w:val="left" w:pos="708"/>
          <w:tab w:val="left" w:pos="1620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6"/>
        </w:rPr>
      </w:pPr>
      <w:r>
        <w:rPr>
          <w:b/>
          <w:color w:val="000000" w:themeColor="text1"/>
          <w:sz w:val="28"/>
          <w:szCs w:val="26"/>
        </w:rPr>
        <w:br w:type="page"/>
      </w:r>
      <w:r w:rsidR="00007AD9" w:rsidRPr="00437206">
        <w:rPr>
          <w:b/>
          <w:color w:val="000000" w:themeColor="text1"/>
          <w:sz w:val="28"/>
          <w:szCs w:val="26"/>
        </w:rPr>
        <w:t>4</w:t>
      </w:r>
      <w:r w:rsidR="00D37FBC" w:rsidRPr="00437206">
        <w:rPr>
          <w:b/>
          <w:color w:val="000000" w:themeColor="text1"/>
          <w:sz w:val="28"/>
          <w:szCs w:val="26"/>
        </w:rPr>
        <w:t>.</w:t>
      </w:r>
      <w:r w:rsidR="00165B7A" w:rsidRPr="00437206">
        <w:rPr>
          <w:b/>
          <w:color w:val="000000" w:themeColor="text1"/>
          <w:sz w:val="28"/>
          <w:szCs w:val="26"/>
        </w:rPr>
        <w:t>6</w:t>
      </w:r>
      <w:r w:rsidR="00D37FBC" w:rsidRPr="00437206">
        <w:rPr>
          <w:b/>
          <w:color w:val="000000" w:themeColor="text1"/>
          <w:sz w:val="28"/>
          <w:szCs w:val="26"/>
        </w:rPr>
        <w:t xml:space="preserve"> Влияние биологических активизаторов почвенного плодородия на микр</w:t>
      </w:r>
      <w:r w:rsidR="00F074B5" w:rsidRPr="00437206">
        <w:rPr>
          <w:b/>
          <w:color w:val="000000" w:themeColor="text1"/>
          <w:sz w:val="28"/>
          <w:szCs w:val="26"/>
        </w:rPr>
        <w:t>оор</w:t>
      </w:r>
      <w:r w:rsidR="00D37FBC" w:rsidRPr="00437206">
        <w:rPr>
          <w:b/>
          <w:color w:val="000000" w:themeColor="text1"/>
          <w:sz w:val="28"/>
          <w:szCs w:val="26"/>
        </w:rPr>
        <w:t>ганизмы почвы агроценоза многолетних трав</w:t>
      </w:r>
    </w:p>
    <w:p w:rsidR="00437206" w:rsidRDefault="00437206" w:rsidP="00437206">
      <w:pPr>
        <w:widowControl/>
        <w:shd w:val="clear" w:color="000000" w:fill="auto"/>
        <w:tabs>
          <w:tab w:val="left" w:pos="708"/>
          <w:tab w:val="left" w:pos="16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</w:p>
    <w:p w:rsidR="00437206" w:rsidRPr="00437206" w:rsidRDefault="00FF6369" w:rsidP="00437206">
      <w:pPr>
        <w:widowControl/>
        <w:shd w:val="clear" w:color="000000" w:fill="auto"/>
        <w:tabs>
          <w:tab w:val="left" w:pos="708"/>
          <w:tab w:val="left" w:pos="16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437206">
        <w:rPr>
          <w:color w:val="000000" w:themeColor="text1"/>
          <w:sz w:val="28"/>
          <w:szCs w:val="26"/>
        </w:rPr>
        <w:t xml:space="preserve">В </w:t>
      </w:r>
      <w:r w:rsidR="00841BC2" w:rsidRPr="00437206">
        <w:rPr>
          <w:color w:val="000000" w:themeColor="text1"/>
          <w:sz w:val="28"/>
          <w:szCs w:val="26"/>
        </w:rPr>
        <w:t>результат</w:t>
      </w:r>
      <w:r w:rsidRPr="00437206">
        <w:rPr>
          <w:color w:val="000000" w:themeColor="text1"/>
          <w:sz w:val="28"/>
          <w:szCs w:val="26"/>
        </w:rPr>
        <w:t>е</w:t>
      </w:r>
      <w:r w:rsidR="00841BC2" w:rsidRPr="00437206">
        <w:rPr>
          <w:color w:val="000000" w:themeColor="text1"/>
          <w:sz w:val="28"/>
          <w:szCs w:val="26"/>
        </w:rPr>
        <w:t xml:space="preserve"> микробиологических исследований</w:t>
      </w:r>
      <w:r w:rsidRPr="00437206">
        <w:rPr>
          <w:color w:val="000000" w:themeColor="text1"/>
          <w:sz w:val="28"/>
          <w:szCs w:val="26"/>
        </w:rPr>
        <w:t xml:space="preserve"> было выявлено</w:t>
      </w:r>
      <w:r w:rsidR="00841BC2" w:rsidRPr="00437206">
        <w:rPr>
          <w:color w:val="000000" w:themeColor="text1"/>
          <w:sz w:val="28"/>
          <w:szCs w:val="26"/>
        </w:rPr>
        <w:t>, что в течение четырех лет исследуемые физиологические группы микроорганизмов неоднозначно реагировали на внесение активизаторов почвенного плодородия.</w:t>
      </w:r>
      <w:r w:rsidR="00FA44B8" w:rsidRPr="00437206">
        <w:rPr>
          <w:color w:val="000000" w:themeColor="text1"/>
          <w:sz w:val="28"/>
          <w:szCs w:val="26"/>
        </w:rPr>
        <w:t xml:space="preserve"> </w:t>
      </w:r>
      <w:r w:rsidR="00841BC2" w:rsidRPr="00437206">
        <w:rPr>
          <w:color w:val="000000" w:themeColor="text1"/>
          <w:sz w:val="28"/>
          <w:szCs w:val="26"/>
        </w:rPr>
        <w:t xml:space="preserve">Наиболее отзывчивыми были бактерии </w:t>
      </w:r>
      <w:r w:rsidR="00FA44B8" w:rsidRPr="00437206">
        <w:rPr>
          <w:color w:val="000000" w:themeColor="text1"/>
          <w:sz w:val="28"/>
          <w:szCs w:val="26"/>
        </w:rPr>
        <w:t xml:space="preserve">на </w:t>
      </w:r>
      <w:r w:rsidR="00841BC2" w:rsidRPr="00437206">
        <w:rPr>
          <w:color w:val="000000" w:themeColor="text1"/>
          <w:sz w:val="28"/>
          <w:szCs w:val="26"/>
        </w:rPr>
        <w:t>СПА и КАА,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="00841BC2" w:rsidRPr="00437206">
        <w:rPr>
          <w:color w:val="000000" w:themeColor="text1"/>
          <w:sz w:val="28"/>
          <w:szCs w:val="26"/>
        </w:rPr>
        <w:t xml:space="preserve">использующие органический и минеральный азот и микроскопические грибы </w:t>
      </w:r>
      <w:r w:rsidR="00FA44B8" w:rsidRPr="00437206">
        <w:rPr>
          <w:color w:val="000000" w:themeColor="text1"/>
          <w:sz w:val="28"/>
          <w:szCs w:val="26"/>
        </w:rPr>
        <w:t xml:space="preserve">на </w:t>
      </w:r>
      <w:r w:rsidR="00841BC2" w:rsidRPr="00437206">
        <w:rPr>
          <w:color w:val="000000" w:themeColor="text1"/>
          <w:sz w:val="28"/>
          <w:szCs w:val="26"/>
        </w:rPr>
        <w:t xml:space="preserve">С-А, использующие органический азот. Их численность увеличивалась на варианте биоудобрения в течение трех лет: </w:t>
      </w:r>
      <w:r w:rsidR="00FA44B8" w:rsidRPr="00437206">
        <w:rPr>
          <w:color w:val="000000" w:themeColor="text1"/>
          <w:sz w:val="28"/>
          <w:szCs w:val="26"/>
        </w:rPr>
        <w:t xml:space="preserve">бактерии на </w:t>
      </w:r>
      <w:r w:rsidR="00841BC2" w:rsidRPr="00437206">
        <w:rPr>
          <w:color w:val="000000" w:themeColor="text1"/>
          <w:sz w:val="28"/>
          <w:szCs w:val="26"/>
        </w:rPr>
        <w:t xml:space="preserve">СПА – на 26,0-30,7%; </w:t>
      </w:r>
      <w:r w:rsidR="00FA44B8" w:rsidRPr="00437206">
        <w:rPr>
          <w:color w:val="000000" w:themeColor="text1"/>
          <w:sz w:val="28"/>
          <w:szCs w:val="26"/>
        </w:rPr>
        <w:t xml:space="preserve">бактерии на </w:t>
      </w:r>
      <w:r w:rsidR="00841BC2" w:rsidRPr="00437206">
        <w:rPr>
          <w:color w:val="000000" w:themeColor="text1"/>
          <w:sz w:val="28"/>
          <w:szCs w:val="26"/>
        </w:rPr>
        <w:t xml:space="preserve">КАА – на 69,8-81,7%; </w:t>
      </w:r>
      <w:r w:rsidR="00FA44B8" w:rsidRPr="00437206">
        <w:rPr>
          <w:color w:val="000000" w:themeColor="text1"/>
          <w:sz w:val="28"/>
          <w:szCs w:val="26"/>
        </w:rPr>
        <w:t xml:space="preserve">грибы на </w:t>
      </w:r>
      <w:r w:rsidR="00841BC2" w:rsidRPr="00437206">
        <w:rPr>
          <w:color w:val="000000" w:themeColor="text1"/>
          <w:sz w:val="28"/>
          <w:szCs w:val="26"/>
        </w:rPr>
        <w:t>С-А–на 22,2–29,3% соответственно.</w:t>
      </w:r>
      <w:r w:rsidR="00FA44B8" w:rsidRPr="00437206">
        <w:rPr>
          <w:color w:val="000000" w:themeColor="text1"/>
          <w:sz w:val="28"/>
          <w:szCs w:val="26"/>
        </w:rPr>
        <w:t xml:space="preserve"> </w:t>
      </w:r>
      <w:r w:rsidR="00841BC2" w:rsidRPr="00437206">
        <w:rPr>
          <w:color w:val="000000" w:themeColor="text1"/>
          <w:sz w:val="28"/>
          <w:szCs w:val="26"/>
        </w:rPr>
        <w:t xml:space="preserve">На варианте с концентратом микроорганизмов увеличивалась численность: </w:t>
      </w:r>
      <w:r w:rsidR="00FA44B8" w:rsidRPr="00437206">
        <w:rPr>
          <w:color w:val="000000" w:themeColor="text1"/>
          <w:sz w:val="28"/>
          <w:szCs w:val="26"/>
        </w:rPr>
        <w:t xml:space="preserve">бактерии на </w:t>
      </w:r>
      <w:r w:rsidR="00841BC2" w:rsidRPr="00437206">
        <w:rPr>
          <w:color w:val="000000" w:themeColor="text1"/>
          <w:sz w:val="28"/>
          <w:szCs w:val="26"/>
        </w:rPr>
        <w:t xml:space="preserve">СПА – 43,5-47,9%; </w:t>
      </w:r>
      <w:r w:rsidR="00FA44B8" w:rsidRPr="00437206">
        <w:rPr>
          <w:color w:val="000000" w:themeColor="text1"/>
          <w:sz w:val="28"/>
          <w:szCs w:val="26"/>
        </w:rPr>
        <w:t xml:space="preserve">бактерии на </w:t>
      </w:r>
      <w:r w:rsidR="00841BC2" w:rsidRPr="00437206">
        <w:rPr>
          <w:color w:val="000000" w:themeColor="text1"/>
          <w:sz w:val="28"/>
          <w:szCs w:val="26"/>
        </w:rPr>
        <w:t xml:space="preserve">КАА – 57,7-66,8; </w:t>
      </w:r>
      <w:r w:rsidR="00FA44B8" w:rsidRPr="00437206">
        <w:rPr>
          <w:color w:val="000000" w:themeColor="text1"/>
          <w:sz w:val="28"/>
          <w:szCs w:val="26"/>
        </w:rPr>
        <w:t xml:space="preserve">грибы на </w:t>
      </w:r>
      <w:r w:rsidR="00841BC2" w:rsidRPr="00437206">
        <w:rPr>
          <w:color w:val="000000" w:themeColor="text1"/>
          <w:sz w:val="28"/>
          <w:szCs w:val="26"/>
        </w:rPr>
        <w:t>С-А – 9,0-15,0% соответственно</w:t>
      </w:r>
      <w:r w:rsidR="00FA44B8" w:rsidRPr="00437206">
        <w:rPr>
          <w:color w:val="000000" w:themeColor="text1"/>
          <w:sz w:val="28"/>
          <w:szCs w:val="26"/>
        </w:rPr>
        <w:t xml:space="preserve"> </w:t>
      </w:r>
      <w:r w:rsidR="00841BC2" w:rsidRPr="00437206">
        <w:rPr>
          <w:color w:val="000000" w:themeColor="text1"/>
          <w:sz w:val="28"/>
          <w:szCs w:val="26"/>
        </w:rPr>
        <w:t>по</w:t>
      </w:r>
      <w:r w:rsidR="00FA44B8" w:rsidRPr="00437206">
        <w:rPr>
          <w:color w:val="000000" w:themeColor="text1"/>
          <w:sz w:val="28"/>
          <w:szCs w:val="26"/>
        </w:rPr>
        <w:t xml:space="preserve"> </w:t>
      </w:r>
      <w:r w:rsidR="00841BC2" w:rsidRPr="00437206">
        <w:rPr>
          <w:color w:val="000000" w:themeColor="text1"/>
          <w:sz w:val="28"/>
          <w:szCs w:val="26"/>
        </w:rPr>
        <w:t>сравнению с контролем</w:t>
      </w:r>
      <w:r w:rsidR="00FA44B8" w:rsidRPr="00437206">
        <w:rPr>
          <w:color w:val="000000" w:themeColor="text1"/>
          <w:sz w:val="28"/>
          <w:szCs w:val="26"/>
        </w:rPr>
        <w:t xml:space="preserve"> </w:t>
      </w:r>
      <w:r w:rsidR="009E2B53" w:rsidRPr="00437206">
        <w:rPr>
          <w:color w:val="000000" w:themeColor="text1"/>
          <w:sz w:val="28"/>
          <w:szCs w:val="26"/>
        </w:rPr>
        <w:t>(</w:t>
      </w:r>
      <w:r w:rsidR="00AD33C4" w:rsidRPr="00437206">
        <w:rPr>
          <w:color w:val="000000" w:themeColor="text1"/>
          <w:sz w:val="28"/>
          <w:szCs w:val="26"/>
        </w:rPr>
        <w:t>р</w:t>
      </w:r>
      <w:r w:rsidR="009E2B53" w:rsidRPr="00437206">
        <w:rPr>
          <w:color w:val="000000" w:themeColor="text1"/>
          <w:sz w:val="28"/>
          <w:szCs w:val="26"/>
        </w:rPr>
        <w:t>ис.</w:t>
      </w:r>
      <w:r w:rsidR="005944B6" w:rsidRPr="00437206">
        <w:rPr>
          <w:color w:val="000000" w:themeColor="text1"/>
          <w:sz w:val="28"/>
          <w:szCs w:val="26"/>
        </w:rPr>
        <w:t>5</w:t>
      </w:r>
      <w:r w:rsidR="009E2B53" w:rsidRPr="00437206">
        <w:rPr>
          <w:color w:val="000000" w:themeColor="text1"/>
          <w:sz w:val="28"/>
          <w:szCs w:val="26"/>
        </w:rPr>
        <w:t>)</w:t>
      </w:r>
      <w:r w:rsidR="00165B7A" w:rsidRPr="00437206">
        <w:rPr>
          <w:color w:val="000000" w:themeColor="text1"/>
          <w:sz w:val="28"/>
          <w:szCs w:val="26"/>
        </w:rPr>
        <w:t>.</w:t>
      </w:r>
    </w:p>
    <w:p w:rsidR="006C47C5" w:rsidRPr="00437206" w:rsidRDefault="006C47C5" w:rsidP="00437206">
      <w:pPr>
        <w:widowControl/>
        <w:shd w:val="clear" w:color="000000" w:fill="auto"/>
        <w:tabs>
          <w:tab w:val="left" w:pos="708"/>
          <w:tab w:val="left" w:pos="162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6C47C5" w:rsidRPr="00437206" w:rsidRDefault="00437206" w:rsidP="00437206">
      <w:pPr>
        <w:widowControl/>
        <w:shd w:val="clear" w:color="000000" w:fill="auto"/>
        <w:tabs>
          <w:tab w:val="left" w:pos="1725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6C47C5" w:rsidRPr="00437206">
        <w:rPr>
          <w:b/>
          <w:color w:val="000000" w:themeColor="text1"/>
          <w:sz w:val="28"/>
          <w:szCs w:val="28"/>
        </w:rPr>
        <w:t>5 Влияние активизаторов почвенного плодородия на биологическую активность почвы и на рост и развитие овощных культур в условиях Нижнего Дона</w:t>
      </w:r>
    </w:p>
    <w:p w:rsidR="00437206" w:rsidRDefault="00437206" w:rsidP="00437206">
      <w:pPr>
        <w:pStyle w:val="a3"/>
        <w:shd w:val="clear" w:color="000000" w:fill="auto"/>
        <w:suppressAutoHyphens/>
        <w:ind w:firstLine="709"/>
        <w:jc w:val="both"/>
        <w:rPr>
          <w:color w:val="000000" w:themeColor="text1"/>
          <w:szCs w:val="26"/>
        </w:rPr>
      </w:pPr>
    </w:p>
    <w:p w:rsidR="00437206" w:rsidRDefault="006C47C5" w:rsidP="00437206">
      <w:pPr>
        <w:pStyle w:val="a3"/>
        <w:shd w:val="clear" w:color="000000" w:fill="auto"/>
        <w:suppressAutoHyphens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5.1 Влияние биоудобрения на рост и развитие овощных культур</w:t>
      </w:r>
      <w:r w:rsidR="00437206" w:rsidRPr="00437206">
        <w:rPr>
          <w:color w:val="000000" w:themeColor="text1"/>
          <w:szCs w:val="26"/>
        </w:rPr>
        <w:t xml:space="preserve"> </w:t>
      </w:r>
      <w:r w:rsidRPr="00437206">
        <w:rPr>
          <w:color w:val="000000" w:themeColor="text1"/>
          <w:szCs w:val="26"/>
        </w:rPr>
        <w:t>в богарных условиях</w:t>
      </w:r>
    </w:p>
    <w:p w:rsidR="00437206" w:rsidRDefault="00437206" w:rsidP="00437206">
      <w:pPr>
        <w:pStyle w:val="a3"/>
        <w:shd w:val="clear" w:color="000000" w:fill="auto"/>
        <w:suppressAutoHyphens/>
        <w:ind w:firstLine="709"/>
        <w:jc w:val="both"/>
        <w:rPr>
          <w:color w:val="000000" w:themeColor="text1"/>
          <w:szCs w:val="26"/>
        </w:rPr>
      </w:pPr>
    </w:p>
    <w:p w:rsidR="00437206" w:rsidRDefault="006C47C5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Результаты исследований показали, что через две недели после первой подкормки растений в результате измерений не было выявлено достоверных различий по высоте и по количеству листьев (Р</w:t>
      </w:r>
      <w:r w:rsidRPr="00437206">
        <w:rPr>
          <w:b w:val="0"/>
          <w:color w:val="000000" w:themeColor="text1"/>
          <w:szCs w:val="28"/>
        </w:rPr>
        <w:sym w:font="Symbol" w:char="F03E"/>
      </w:r>
      <w:r w:rsidRPr="00437206">
        <w:rPr>
          <w:b w:val="0"/>
          <w:color w:val="000000" w:themeColor="text1"/>
          <w:szCs w:val="24"/>
        </w:rPr>
        <w:t>0,05</w:t>
      </w:r>
      <w:r w:rsidRPr="00437206">
        <w:rPr>
          <w:b w:val="0"/>
          <w:color w:val="000000" w:themeColor="text1"/>
          <w:szCs w:val="26"/>
        </w:rPr>
        <w:t>). Однако через месяц после проведения очередных измерений по этим показателям растения контрольного варианта заметно уступали опытным.</w:t>
      </w:r>
    </w:p>
    <w:p w:rsidR="00437206" w:rsidRPr="00437206" w:rsidRDefault="00437206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</w:p>
    <w:p w:rsidR="00437206" w:rsidRPr="00437206" w:rsidRDefault="007116CE" w:rsidP="00437206">
      <w:pPr>
        <w:widowControl/>
        <w:shd w:val="clear" w:color="000000" w:fill="auto"/>
        <w:tabs>
          <w:tab w:val="left" w:pos="708"/>
          <w:tab w:val="left" w:pos="1620"/>
        </w:tabs>
        <w:suppressAutoHyphens/>
        <w:spacing w:line="360" w:lineRule="auto"/>
        <w:jc w:val="center"/>
        <w:rPr>
          <w:b/>
          <w:color w:val="000000" w:themeColor="text1"/>
          <w:sz w:val="28"/>
        </w:rPr>
      </w:pPr>
      <w:r w:rsidRPr="00437206">
        <w:rPr>
          <w:b/>
          <w:color w:val="000000" w:themeColor="text1"/>
          <w:sz w:val="28"/>
        </w:rPr>
        <w:object w:dxaOrig="8850" w:dyaOrig="4740">
          <v:shape id="_x0000_i1029" type="#_x0000_t75" style="width:442.5pt;height:237pt" o:ole="">
            <v:imagedata r:id="rId16" o:title=""/>
          </v:shape>
          <o:OLEObject Type="Embed" ProgID="MSGraph.Chart.8" ShapeID="_x0000_i1029" DrawAspect="Content" ObjectID="_1469642172" r:id="rId17">
            <o:FieldCodes>\s</o:FieldCodes>
          </o:OLEObject>
        </w:object>
      </w:r>
    </w:p>
    <w:p w:rsidR="0076412C" w:rsidRPr="00437206" w:rsidRDefault="0076412C" w:rsidP="00437206">
      <w:pPr>
        <w:widowControl/>
        <w:shd w:val="clear" w:color="000000" w:fill="auto"/>
        <w:tabs>
          <w:tab w:val="left" w:pos="708"/>
          <w:tab w:val="left" w:pos="1620"/>
        </w:tabs>
        <w:suppressAutoHyphens/>
        <w:spacing w:line="360" w:lineRule="auto"/>
        <w:jc w:val="both"/>
        <w:rPr>
          <w:b/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Рис.</w:t>
      </w:r>
      <w:r w:rsidR="00AE1417" w:rsidRPr="00437206">
        <w:rPr>
          <w:b/>
          <w:color w:val="000000" w:themeColor="text1"/>
          <w:sz w:val="28"/>
          <w:szCs w:val="26"/>
        </w:rPr>
        <w:t xml:space="preserve"> </w:t>
      </w:r>
      <w:r w:rsidR="005944B6" w:rsidRPr="00437206">
        <w:rPr>
          <w:b/>
          <w:color w:val="000000" w:themeColor="text1"/>
          <w:sz w:val="28"/>
          <w:szCs w:val="26"/>
        </w:rPr>
        <w:t>5</w:t>
      </w:r>
      <w:r w:rsidR="00AE1417" w:rsidRPr="00437206">
        <w:rPr>
          <w:b/>
          <w:color w:val="000000" w:themeColor="text1"/>
          <w:sz w:val="28"/>
          <w:szCs w:val="26"/>
        </w:rPr>
        <w:t xml:space="preserve">. </w:t>
      </w:r>
      <w:r w:rsidRPr="00437206">
        <w:rPr>
          <w:b/>
          <w:color w:val="000000" w:themeColor="text1"/>
          <w:sz w:val="28"/>
          <w:szCs w:val="26"/>
        </w:rPr>
        <w:t>Изменение численности микроорганизмов в почве агроценоза многолетних трав под влиянием активизаторов почвенного плодородия (</w:t>
      </w:r>
      <w:r w:rsidR="00520185" w:rsidRPr="00437206">
        <w:rPr>
          <w:b/>
          <w:color w:val="000000" w:themeColor="text1"/>
          <w:sz w:val="28"/>
          <w:szCs w:val="26"/>
        </w:rPr>
        <w:t xml:space="preserve">усредненные данные за </w:t>
      </w:r>
      <w:r w:rsidRPr="00437206">
        <w:rPr>
          <w:b/>
          <w:color w:val="000000" w:themeColor="text1"/>
          <w:sz w:val="28"/>
          <w:szCs w:val="26"/>
        </w:rPr>
        <w:t>июнь</w:t>
      </w:r>
      <w:r w:rsidR="00115A5B" w:rsidRPr="00437206">
        <w:rPr>
          <w:b/>
          <w:color w:val="000000" w:themeColor="text1"/>
          <w:sz w:val="28"/>
          <w:szCs w:val="26"/>
        </w:rPr>
        <w:t xml:space="preserve"> 2004-2007гг.</w:t>
      </w:r>
      <w:r w:rsidR="00520185" w:rsidRPr="00437206">
        <w:rPr>
          <w:b/>
          <w:color w:val="000000" w:themeColor="text1"/>
          <w:sz w:val="28"/>
          <w:szCs w:val="26"/>
        </w:rPr>
        <w:t>)</w:t>
      </w:r>
      <w:r w:rsidRPr="00437206">
        <w:rPr>
          <w:b/>
          <w:color w:val="000000" w:themeColor="text1"/>
          <w:sz w:val="28"/>
          <w:szCs w:val="26"/>
        </w:rPr>
        <w:t xml:space="preserve"> </w:t>
      </w:r>
      <w:r w:rsidR="00C9376B" w:rsidRPr="00437206">
        <w:rPr>
          <w:b/>
          <w:color w:val="000000" w:themeColor="text1"/>
          <w:sz w:val="28"/>
          <w:szCs w:val="26"/>
        </w:rPr>
        <w:t>(</w:t>
      </w:r>
      <w:r w:rsidR="00115A5B" w:rsidRPr="00437206">
        <w:rPr>
          <w:b/>
          <w:color w:val="000000" w:themeColor="text1"/>
          <w:sz w:val="28"/>
          <w:szCs w:val="26"/>
        </w:rPr>
        <w:t xml:space="preserve">совместно с Л.С. </w:t>
      </w:r>
      <w:r w:rsidR="00C9376B" w:rsidRPr="00437206">
        <w:rPr>
          <w:b/>
          <w:color w:val="000000" w:themeColor="text1"/>
          <w:sz w:val="28"/>
          <w:szCs w:val="26"/>
        </w:rPr>
        <w:t>Везденеевой)</w:t>
      </w:r>
    </w:p>
    <w:p w:rsidR="006C47C5" w:rsidRPr="00437206" w:rsidRDefault="006C47C5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</w:p>
    <w:p w:rsidR="00437206" w:rsidRPr="00437206" w:rsidRDefault="006C47C5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В дальнейшем количество бутонов и плодов на одном растении на опытных участках, где применяли биоудобрение, было больше в среднем на 16,2 – 25,9 % по сравнению с контролем. Проведение статистического учета урожайности показало, что биоудобрение при подкормке пасленовых культур (томаты, перец), повышает урожайность томатов на 3</w:t>
      </w:r>
      <w:r w:rsidR="00E45F2F" w:rsidRPr="00437206">
        <w:rPr>
          <w:b w:val="0"/>
          <w:color w:val="000000" w:themeColor="text1"/>
          <w:szCs w:val="26"/>
        </w:rPr>
        <w:t>0</w:t>
      </w:r>
      <w:r w:rsidRPr="00437206">
        <w:rPr>
          <w:b w:val="0"/>
          <w:color w:val="000000" w:themeColor="text1"/>
          <w:szCs w:val="26"/>
        </w:rPr>
        <w:t>,</w:t>
      </w:r>
      <w:r w:rsidR="00E45F2F" w:rsidRPr="00437206">
        <w:rPr>
          <w:b w:val="0"/>
          <w:color w:val="000000" w:themeColor="text1"/>
          <w:szCs w:val="26"/>
        </w:rPr>
        <w:t>0</w:t>
      </w:r>
      <w:r w:rsidR="00D238E2"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>%, перца – на 22,7 % по сравнению с контрольными вариантами (</w:t>
      </w:r>
      <w:r w:rsidRPr="00437206">
        <w:rPr>
          <w:b w:val="0"/>
          <w:color w:val="000000" w:themeColor="text1"/>
          <w:szCs w:val="26"/>
          <w:lang w:val="en-US"/>
        </w:rPr>
        <w:t>P</w:t>
      </w:r>
      <w:r w:rsidRPr="00437206">
        <w:rPr>
          <w:b w:val="0"/>
          <w:color w:val="000000" w:themeColor="text1"/>
          <w:szCs w:val="26"/>
        </w:rPr>
        <w:t>&lt; 0,01).</w:t>
      </w:r>
    </w:p>
    <w:p w:rsidR="00437206" w:rsidRDefault="00437206" w:rsidP="00437206">
      <w:pPr>
        <w:widowControl/>
        <w:shd w:val="clear" w:color="000000" w:fill="auto"/>
        <w:tabs>
          <w:tab w:val="left" w:pos="2700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437206" w:rsidRDefault="00007AD9" w:rsidP="00437206">
      <w:pPr>
        <w:widowControl/>
        <w:shd w:val="clear" w:color="000000" w:fill="auto"/>
        <w:tabs>
          <w:tab w:val="left" w:pos="2700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5</w:t>
      </w:r>
      <w:r w:rsidR="007B64A4" w:rsidRPr="00437206">
        <w:rPr>
          <w:b/>
          <w:color w:val="000000" w:themeColor="text1"/>
          <w:sz w:val="28"/>
          <w:szCs w:val="26"/>
        </w:rPr>
        <w:t xml:space="preserve">.1.1 Влияние концентрата микроорганизмов на биологическую активность </w:t>
      </w:r>
      <w:r w:rsidR="007B64A4" w:rsidRPr="00437206">
        <w:rPr>
          <w:color w:val="000000" w:themeColor="text1"/>
          <w:sz w:val="28"/>
          <w:szCs w:val="26"/>
        </w:rPr>
        <w:t>почвы</w:t>
      </w:r>
      <w:r w:rsidR="007B64A4" w:rsidRPr="00437206">
        <w:rPr>
          <w:b/>
          <w:color w:val="000000" w:themeColor="text1"/>
          <w:sz w:val="28"/>
          <w:szCs w:val="26"/>
        </w:rPr>
        <w:t xml:space="preserve"> и на рост и развитие овощных культур в богарных условиях</w:t>
      </w:r>
    </w:p>
    <w:p w:rsidR="006667F3" w:rsidRPr="00437206" w:rsidRDefault="008F14BC" w:rsidP="00437206">
      <w:pPr>
        <w:widowControl/>
        <w:shd w:val="clear" w:color="000000" w:fill="auto"/>
        <w:tabs>
          <w:tab w:val="left" w:pos="27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Из таблиц</w:t>
      </w:r>
      <w:r w:rsidR="00B840FC" w:rsidRPr="00437206">
        <w:rPr>
          <w:color w:val="000000" w:themeColor="text1"/>
          <w:sz w:val="28"/>
          <w:szCs w:val="26"/>
        </w:rPr>
        <w:t xml:space="preserve"> 6</w:t>
      </w:r>
      <w:r w:rsidRPr="00437206">
        <w:rPr>
          <w:color w:val="000000" w:themeColor="text1"/>
          <w:sz w:val="28"/>
          <w:szCs w:val="26"/>
        </w:rPr>
        <w:t xml:space="preserve">, </w:t>
      </w:r>
      <w:r w:rsidR="00B840FC" w:rsidRPr="00437206">
        <w:rPr>
          <w:color w:val="000000" w:themeColor="text1"/>
          <w:sz w:val="28"/>
          <w:szCs w:val="26"/>
        </w:rPr>
        <w:t xml:space="preserve">7 </w:t>
      </w:r>
      <w:r w:rsidRPr="00437206">
        <w:rPr>
          <w:color w:val="000000" w:themeColor="text1"/>
          <w:sz w:val="28"/>
          <w:szCs w:val="26"/>
        </w:rPr>
        <w:t xml:space="preserve">видно, что через две недели </w:t>
      </w:r>
      <w:r w:rsidR="002440CC" w:rsidRPr="00437206">
        <w:rPr>
          <w:color w:val="000000" w:themeColor="text1"/>
          <w:sz w:val="28"/>
          <w:szCs w:val="26"/>
        </w:rPr>
        <w:t xml:space="preserve">после применения концентрата микроорганизмов, </w:t>
      </w:r>
      <w:r w:rsidRPr="00437206">
        <w:rPr>
          <w:color w:val="000000" w:themeColor="text1"/>
          <w:sz w:val="28"/>
          <w:szCs w:val="26"/>
        </w:rPr>
        <w:t>растения на опытных участках не имеют отличий по высоте и по количеству листьев</w:t>
      </w:r>
      <w:r w:rsidR="002440CC" w:rsidRPr="00437206">
        <w:rPr>
          <w:color w:val="000000" w:themeColor="text1"/>
          <w:sz w:val="28"/>
          <w:szCs w:val="26"/>
        </w:rPr>
        <w:t xml:space="preserve"> (Р</w:t>
      </w:r>
      <w:r w:rsidR="002440CC" w:rsidRPr="00437206">
        <w:rPr>
          <w:color w:val="000000" w:themeColor="text1"/>
          <w:sz w:val="28"/>
          <w:szCs w:val="28"/>
        </w:rPr>
        <w:sym w:font="Symbol" w:char="F03E"/>
      </w:r>
      <w:r w:rsidR="002440CC" w:rsidRPr="00437206">
        <w:rPr>
          <w:color w:val="000000" w:themeColor="text1"/>
          <w:sz w:val="28"/>
          <w:szCs w:val="24"/>
        </w:rPr>
        <w:t>0,05</w:t>
      </w:r>
      <w:r w:rsidR="002440CC" w:rsidRPr="00437206">
        <w:rPr>
          <w:color w:val="000000" w:themeColor="text1"/>
          <w:sz w:val="28"/>
          <w:szCs w:val="26"/>
        </w:rPr>
        <w:t>).</w:t>
      </w:r>
      <w:r w:rsidRPr="00437206">
        <w:rPr>
          <w:color w:val="000000" w:themeColor="text1"/>
          <w:sz w:val="28"/>
          <w:szCs w:val="26"/>
        </w:rPr>
        <w:t xml:space="preserve"> </w:t>
      </w:r>
      <w:r w:rsidR="002440CC" w:rsidRPr="00437206">
        <w:rPr>
          <w:color w:val="000000" w:themeColor="text1"/>
          <w:sz w:val="28"/>
          <w:szCs w:val="26"/>
        </w:rPr>
        <w:t>Ч</w:t>
      </w:r>
      <w:r w:rsidR="005944B6" w:rsidRPr="00437206">
        <w:rPr>
          <w:color w:val="000000" w:themeColor="text1"/>
          <w:sz w:val="28"/>
          <w:szCs w:val="26"/>
        </w:rPr>
        <w:t>ерез месяц после проведения очередных измерений по этим показателям растения контрольного варианта заметно уступали опытным. В дальнейшем количество бутонов и плодов на одном растении на опытных участках, где испытывали концентрат микроорганизмов, было больше на 26-30% по сравнению с контрольным.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="00FF6369" w:rsidRPr="00437206">
        <w:rPr>
          <w:color w:val="000000" w:themeColor="text1"/>
          <w:sz w:val="28"/>
          <w:szCs w:val="26"/>
        </w:rPr>
        <w:t>В результате с</w:t>
      </w:r>
      <w:r w:rsidR="006667F3" w:rsidRPr="00437206">
        <w:rPr>
          <w:color w:val="000000" w:themeColor="text1"/>
          <w:sz w:val="28"/>
          <w:szCs w:val="26"/>
        </w:rPr>
        <w:t>татистическ</w:t>
      </w:r>
      <w:r w:rsidR="00FF6369" w:rsidRPr="00437206">
        <w:rPr>
          <w:color w:val="000000" w:themeColor="text1"/>
          <w:sz w:val="28"/>
          <w:szCs w:val="26"/>
        </w:rPr>
        <w:t>ого</w:t>
      </w:r>
      <w:r w:rsidR="006667F3" w:rsidRPr="00437206">
        <w:rPr>
          <w:color w:val="000000" w:themeColor="text1"/>
          <w:sz w:val="28"/>
          <w:szCs w:val="26"/>
        </w:rPr>
        <w:t xml:space="preserve"> учет</w:t>
      </w:r>
      <w:r w:rsidR="00FF6369" w:rsidRPr="00437206">
        <w:rPr>
          <w:color w:val="000000" w:themeColor="text1"/>
          <w:sz w:val="28"/>
          <w:szCs w:val="26"/>
        </w:rPr>
        <w:t>а</w:t>
      </w:r>
      <w:r w:rsidR="006667F3" w:rsidRPr="00437206">
        <w:rPr>
          <w:color w:val="000000" w:themeColor="text1"/>
          <w:sz w:val="28"/>
          <w:szCs w:val="26"/>
        </w:rPr>
        <w:t xml:space="preserve"> урожайности</w:t>
      </w:r>
      <w:r w:rsidR="00FF6369" w:rsidRPr="00437206">
        <w:rPr>
          <w:color w:val="000000" w:themeColor="text1"/>
          <w:sz w:val="28"/>
          <w:szCs w:val="26"/>
        </w:rPr>
        <w:t xml:space="preserve"> было выявлено</w:t>
      </w:r>
      <w:r w:rsidR="006667F3" w:rsidRPr="00437206">
        <w:rPr>
          <w:color w:val="000000" w:themeColor="text1"/>
          <w:sz w:val="28"/>
          <w:szCs w:val="26"/>
        </w:rPr>
        <w:t>, что концентрат микроорганизмов повышает урожайность томатов на 28,0</w:t>
      </w:r>
      <w:r w:rsidR="00D238E2" w:rsidRPr="00437206">
        <w:rPr>
          <w:color w:val="000000" w:themeColor="text1"/>
          <w:sz w:val="28"/>
          <w:szCs w:val="26"/>
        </w:rPr>
        <w:t xml:space="preserve"> </w:t>
      </w:r>
      <w:r w:rsidR="006667F3" w:rsidRPr="00437206">
        <w:rPr>
          <w:color w:val="000000" w:themeColor="text1"/>
          <w:sz w:val="28"/>
          <w:szCs w:val="26"/>
        </w:rPr>
        <w:t>%, перца – на 3</w:t>
      </w:r>
      <w:r w:rsidR="00E45F2F" w:rsidRPr="00437206">
        <w:rPr>
          <w:color w:val="000000" w:themeColor="text1"/>
          <w:sz w:val="28"/>
          <w:szCs w:val="26"/>
        </w:rPr>
        <w:t>0</w:t>
      </w:r>
      <w:r w:rsidR="006667F3" w:rsidRPr="00437206">
        <w:rPr>
          <w:color w:val="000000" w:themeColor="text1"/>
          <w:sz w:val="28"/>
          <w:szCs w:val="26"/>
        </w:rPr>
        <w:t>,0</w:t>
      </w:r>
      <w:r w:rsidR="00D238E2" w:rsidRPr="00437206">
        <w:rPr>
          <w:color w:val="000000" w:themeColor="text1"/>
          <w:sz w:val="28"/>
          <w:szCs w:val="26"/>
        </w:rPr>
        <w:t xml:space="preserve"> </w:t>
      </w:r>
      <w:r w:rsidR="006667F3" w:rsidRPr="00437206">
        <w:rPr>
          <w:color w:val="000000" w:themeColor="text1"/>
          <w:sz w:val="28"/>
          <w:szCs w:val="26"/>
        </w:rPr>
        <w:t>%</w:t>
      </w:r>
      <w:r w:rsidR="002440CC" w:rsidRPr="00437206">
        <w:rPr>
          <w:color w:val="000000" w:themeColor="text1"/>
          <w:sz w:val="28"/>
          <w:szCs w:val="26"/>
        </w:rPr>
        <w:t xml:space="preserve"> по сравнению с контрольными вариантами (</w:t>
      </w:r>
      <w:r w:rsidR="002440CC" w:rsidRPr="00437206">
        <w:rPr>
          <w:color w:val="000000" w:themeColor="text1"/>
          <w:sz w:val="28"/>
          <w:szCs w:val="26"/>
          <w:lang w:val="en-US"/>
        </w:rPr>
        <w:t>P</w:t>
      </w:r>
      <w:r w:rsidR="002440CC" w:rsidRPr="00437206">
        <w:rPr>
          <w:color w:val="000000" w:themeColor="text1"/>
          <w:sz w:val="28"/>
          <w:szCs w:val="26"/>
        </w:rPr>
        <w:t>&lt; 0,01).</w:t>
      </w:r>
    </w:p>
    <w:p w:rsidR="00437206" w:rsidRDefault="00437206" w:rsidP="00437206">
      <w:pPr>
        <w:pStyle w:val="a5"/>
        <w:shd w:val="clear" w:color="000000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7695"/>
        </w:tabs>
        <w:suppressAutoHyphens/>
        <w:ind w:firstLine="709"/>
        <w:jc w:val="both"/>
        <w:rPr>
          <w:color w:val="000000" w:themeColor="text1"/>
          <w:szCs w:val="26"/>
        </w:rPr>
      </w:pPr>
    </w:p>
    <w:p w:rsidR="008F14BC" w:rsidRPr="00437206" w:rsidRDefault="008F14BC" w:rsidP="00437206">
      <w:pPr>
        <w:pStyle w:val="a5"/>
        <w:shd w:val="clear" w:color="000000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7695"/>
        </w:tabs>
        <w:suppressAutoHyphens/>
        <w:ind w:firstLine="709"/>
        <w:jc w:val="right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 xml:space="preserve">Таблица </w:t>
      </w:r>
      <w:r w:rsidR="00B840FC" w:rsidRPr="00437206">
        <w:rPr>
          <w:color w:val="000000" w:themeColor="text1"/>
          <w:szCs w:val="26"/>
        </w:rPr>
        <w:t>6</w:t>
      </w:r>
    </w:p>
    <w:p w:rsidR="008F14BC" w:rsidRPr="00437206" w:rsidRDefault="0040705C" w:rsidP="00437206">
      <w:pPr>
        <w:pStyle w:val="23"/>
        <w:shd w:val="clear" w:color="000000" w:fill="auto"/>
        <w:suppressAutoHyphens/>
        <w:spacing w:line="360" w:lineRule="auto"/>
        <w:jc w:val="center"/>
        <w:rPr>
          <w:color w:val="000000" w:themeColor="text1"/>
          <w:szCs w:val="26"/>
        </w:rPr>
      </w:pPr>
      <w:r w:rsidRPr="00437206">
        <w:rPr>
          <w:bCs/>
          <w:color w:val="000000" w:themeColor="text1"/>
          <w:szCs w:val="26"/>
        </w:rPr>
        <w:t xml:space="preserve">Изменения биометрических показателей и урожайности </w:t>
      </w:r>
      <w:r w:rsidR="008F14BC" w:rsidRPr="00437206">
        <w:rPr>
          <w:color w:val="000000" w:themeColor="text1"/>
          <w:szCs w:val="26"/>
        </w:rPr>
        <w:t xml:space="preserve">томата красного </w:t>
      </w:r>
      <w:r w:rsidRPr="00437206">
        <w:rPr>
          <w:color w:val="000000" w:themeColor="text1"/>
          <w:szCs w:val="26"/>
        </w:rPr>
        <w:t xml:space="preserve">под влиянием концентрата микроорганизмов </w:t>
      </w:r>
      <w:r w:rsidR="008F14BC" w:rsidRPr="00437206">
        <w:rPr>
          <w:color w:val="000000" w:themeColor="text1"/>
          <w:szCs w:val="26"/>
        </w:rPr>
        <w:t>(усредненные данные</w:t>
      </w:r>
      <w:r w:rsidR="003E79CB" w:rsidRPr="00437206">
        <w:rPr>
          <w:color w:val="000000" w:themeColor="text1"/>
          <w:szCs w:val="26"/>
        </w:rPr>
        <w:t xml:space="preserve"> за июнь-сентябрь 2006г.</w:t>
      </w:r>
      <w:r w:rsidR="008F14BC" w:rsidRPr="00437206">
        <w:rPr>
          <w:color w:val="000000" w:themeColor="text1"/>
          <w:szCs w:val="26"/>
        </w:rPr>
        <w:t>)</w:t>
      </w:r>
      <w:r w:rsidR="00D77FE9" w:rsidRPr="00437206">
        <w:rPr>
          <w:color w:val="000000" w:themeColor="text1"/>
          <w:szCs w:val="26"/>
        </w:rPr>
        <w:t xml:space="preserve"> </w:t>
      </w:r>
    </w:p>
    <w:tbl>
      <w:tblPr>
        <w:tblStyle w:val="ad"/>
        <w:tblW w:w="8290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772"/>
        <w:gridCol w:w="1976"/>
        <w:gridCol w:w="999"/>
      </w:tblGrid>
      <w:tr w:rsidR="008F14BC" w:rsidRPr="00437206" w:rsidTr="00437206">
        <w:trPr>
          <w:trHeight w:val="322"/>
          <w:jc w:val="center"/>
        </w:trPr>
        <w:tc>
          <w:tcPr>
            <w:tcW w:w="3543" w:type="dxa"/>
            <w:vMerge w:val="restart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Показатели и дата учета</w:t>
            </w:r>
          </w:p>
        </w:tc>
        <w:tc>
          <w:tcPr>
            <w:tcW w:w="4747" w:type="dxa"/>
            <w:gridSpan w:val="3"/>
            <w:vAlign w:val="center"/>
          </w:tcPr>
          <w:p w:rsidR="008F14BC" w:rsidRPr="00437206" w:rsidRDefault="00437206" w:rsidP="00437206">
            <w:pPr>
              <w:pStyle w:val="1"/>
              <w:keepNext w:val="0"/>
              <w:shd w:val="clear" w:color="000000" w:fill="auto"/>
              <w:suppressAutoHyphens/>
              <w:ind w:left="0"/>
              <w:rPr>
                <w:b w:val="0"/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 xml:space="preserve"> </w:t>
            </w:r>
            <w:r w:rsidR="008F14BC" w:rsidRPr="00437206">
              <w:rPr>
                <w:b w:val="0"/>
                <w:bCs/>
                <w:color w:val="000000" w:themeColor="text1"/>
                <w:sz w:val="20"/>
                <w:szCs w:val="24"/>
              </w:rPr>
              <w:t>Варианты</w:t>
            </w:r>
          </w:p>
        </w:tc>
      </w:tr>
      <w:tr w:rsidR="008F14BC" w:rsidRPr="00437206" w:rsidTr="00437206">
        <w:trPr>
          <w:trHeight w:val="321"/>
          <w:jc w:val="center"/>
        </w:trPr>
        <w:tc>
          <w:tcPr>
            <w:tcW w:w="3543" w:type="dxa"/>
            <w:vMerge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Контроль</w:t>
            </w:r>
          </w:p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(вода)</w:t>
            </w:r>
          </w:p>
        </w:tc>
        <w:tc>
          <w:tcPr>
            <w:tcW w:w="1976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Опыт</w:t>
            </w:r>
            <w:r w:rsidR="00F329E9" w:rsidRPr="00437206">
              <w:rPr>
                <w:color w:val="000000" w:themeColor="text1"/>
                <w:szCs w:val="24"/>
              </w:rPr>
              <w:t xml:space="preserve"> </w:t>
            </w:r>
            <w:r w:rsidRPr="00437206">
              <w:rPr>
                <w:color w:val="000000" w:themeColor="text1"/>
                <w:szCs w:val="24"/>
              </w:rPr>
              <w:t>КМ</w:t>
            </w:r>
            <w:r w:rsidR="00F329E9" w:rsidRPr="00437206">
              <w:rPr>
                <w:color w:val="000000" w:themeColor="text1"/>
                <w:szCs w:val="24"/>
              </w:rPr>
              <w:t xml:space="preserve"> (</w:t>
            </w:r>
            <w:r w:rsidR="003E79CB" w:rsidRPr="00437206">
              <w:rPr>
                <w:color w:val="000000" w:themeColor="text1"/>
                <w:szCs w:val="24"/>
              </w:rPr>
              <w:t>10мл/л воды</w:t>
            </w:r>
            <w:r w:rsidRPr="00437206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999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  <w:lang w:val="en-US"/>
              </w:rPr>
              <w:t>P</w:t>
            </w:r>
          </w:p>
        </w:tc>
      </w:tr>
      <w:tr w:rsidR="008F14BC" w:rsidRPr="00437206" w:rsidTr="00437206">
        <w:trPr>
          <w:jc w:val="center"/>
        </w:trPr>
        <w:tc>
          <w:tcPr>
            <w:tcW w:w="8290" w:type="dxa"/>
            <w:gridSpan w:val="4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Длина растений, см</w:t>
            </w:r>
          </w:p>
        </w:tc>
      </w:tr>
      <w:tr w:rsidR="008F14BC" w:rsidRPr="00437206" w:rsidTr="00437206">
        <w:trPr>
          <w:jc w:val="center"/>
        </w:trPr>
        <w:tc>
          <w:tcPr>
            <w:tcW w:w="3543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1.06.</w:t>
            </w:r>
            <w:r w:rsidR="003E79CB" w:rsidRPr="00437206">
              <w:rPr>
                <w:color w:val="000000" w:themeColor="text1"/>
                <w:szCs w:val="24"/>
              </w:rPr>
              <w:t>2006г.</w:t>
            </w:r>
          </w:p>
        </w:tc>
        <w:tc>
          <w:tcPr>
            <w:tcW w:w="1772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 xml:space="preserve">18,0 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 xml:space="preserve"> 0,57</w:t>
            </w:r>
          </w:p>
        </w:tc>
        <w:tc>
          <w:tcPr>
            <w:tcW w:w="1976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18,0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 xml:space="preserve"> 0,64</w:t>
            </w:r>
          </w:p>
        </w:tc>
        <w:tc>
          <w:tcPr>
            <w:tcW w:w="999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</w:rPr>
              <w:sym w:font="Symbol" w:char="F03E"/>
            </w:r>
            <w:r w:rsidRPr="00437206">
              <w:rPr>
                <w:color w:val="000000" w:themeColor="text1"/>
                <w:szCs w:val="24"/>
              </w:rPr>
              <w:t>0,05</w:t>
            </w:r>
          </w:p>
        </w:tc>
      </w:tr>
      <w:tr w:rsidR="008F14BC" w:rsidRPr="00437206" w:rsidTr="00437206">
        <w:trPr>
          <w:trHeight w:val="355"/>
          <w:jc w:val="center"/>
        </w:trPr>
        <w:tc>
          <w:tcPr>
            <w:tcW w:w="3543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1.07</w:t>
            </w:r>
            <w:r w:rsidR="003E79CB" w:rsidRPr="00437206">
              <w:rPr>
                <w:color w:val="000000" w:themeColor="text1"/>
                <w:szCs w:val="24"/>
              </w:rPr>
              <w:t>.2006г.</w:t>
            </w:r>
          </w:p>
        </w:tc>
        <w:tc>
          <w:tcPr>
            <w:tcW w:w="1772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76,4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>1,1</w:t>
            </w:r>
          </w:p>
        </w:tc>
        <w:tc>
          <w:tcPr>
            <w:tcW w:w="1976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96,0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>1,19</w:t>
            </w:r>
          </w:p>
        </w:tc>
        <w:tc>
          <w:tcPr>
            <w:tcW w:w="999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&lt;0,01</w:t>
            </w:r>
          </w:p>
        </w:tc>
      </w:tr>
      <w:tr w:rsidR="008F14BC" w:rsidRPr="00437206" w:rsidTr="00437206">
        <w:trPr>
          <w:jc w:val="center"/>
        </w:trPr>
        <w:tc>
          <w:tcPr>
            <w:tcW w:w="8290" w:type="dxa"/>
            <w:gridSpan w:val="4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Количество листьев на одном растении</w:t>
            </w:r>
          </w:p>
        </w:tc>
      </w:tr>
      <w:tr w:rsidR="008F14BC" w:rsidRPr="00437206" w:rsidTr="00437206">
        <w:trPr>
          <w:trHeight w:val="293"/>
          <w:jc w:val="center"/>
        </w:trPr>
        <w:tc>
          <w:tcPr>
            <w:tcW w:w="3543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1.06.</w:t>
            </w:r>
            <w:r w:rsidR="003E79CB" w:rsidRPr="00437206">
              <w:rPr>
                <w:color w:val="000000" w:themeColor="text1"/>
                <w:szCs w:val="24"/>
              </w:rPr>
              <w:t>2006г.</w:t>
            </w:r>
          </w:p>
        </w:tc>
        <w:tc>
          <w:tcPr>
            <w:tcW w:w="1772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6,0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 xml:space="preserve"> 0,12</w:t>
            </w:r>
          </w:p>
        </w:tc>
        <w:tc>
          <w:tcPr>
            <w:tcW w:w="1976" w:type="dxa"/>
            <w:vAlign w:val="center"/>
          </w:tcPr>
          <w:p w:rsidR="00437206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7,0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 xml:space="preserve"> 0,13</w:t>
            </w:r>
          </w:p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&lt;0,05</w:t>
            </w:r>
          </w:p>
        </w:tc>
      </w:tr>
      <w:tr w:rsidR="008F14BC" w:rsidRPr="00437206" w:rsidTr="00437206">
        <w:trPr>
          <w:jc w:val="center"/>
        </w:trPr>
        <w:tc>
          <w:tcPr>
            <w:tcW w:w="3543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1.07</w:t>
            </w:r>
            <w:r w:rsidR="003E79CB" w:rsidRPr="00437206">
              <w:rPr>
                <w:color w:val="000000" w:themeColor="text1"/>
                <w:szCs w:val="24"/>
              </w:rPr>
              <w:t>.2006г.</w:t>
            </w:r>
          </w:p>
        </w:tc>
        <w:tc>
          <w:tcPr>
            <w:tcW w:w="1772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23,0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>0,33</w:t>
            </w:r>
          </w:p>
        </w:tc>
        <w:tc>
          <w:tcPr>
            <w:tcW w:w="1976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26,0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>0,26</w:t>
            </w:r>
            <w:r w:rsidR="00437206" w:rsidRPr="00437206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999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&lt;0,01</w:t>
            </w:r>
          </w:p>
        </w:tc>
      </w:tr>
      <w:tr w:rsidR="008F14BC" w:rsidRPr="00437206" w:rsidTr="00437206">
        <w:trPr>
          <w:jc w:val="center"/>
        </w:trPr>
        <w:tc>
          <w:tcPr>
            <w:tcW w:w="3543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Количество бутонов на одном растении</w:t>
            </w:r>
          </w:p>
        </w:tc>
        <w:tc>
          <w:tcPr>
            <w:tcW w:w="1772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14,0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>0,35</w:t>
            </w:r>
          </w:p>
        </w:tc>
        <w:tc>
          <w:tcPr>
            <w:tcW w:w="1976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18,0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>0,58</w:t>
            </w:r>
            <w:r w:rsidR="00437206" w:rsidRPr="00437206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999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&lt;0,01</w:t>
            </w:r>
          </w:p>
        </w:tc>
      </w:tr>
      <w:tr w:rsidR="008F14BC" w:rsidRPr="00437206" w:rsidTr="00437206">
        <w:trPr>
          <w:jc w:val="center"/>
        </w:trPr>
        <w:tc>
          <w:tcPr>
            <w:tcW w:w="3543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В % соотношении</w:t>
            </w:r>
          </w:p>
        </w:tc>
        <w:tc>
          <w:tcPr>
            <w:tcW w:w="1772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100</w:t>
            </w:r>
          </w:p>
        </w:tc>
        <w:tc>
          <w:tcPr>
            <w:tcW w:w="2975" w:type="dxa"/>
            <w:gridSpan w:val="2"/>
            <w:vAlign w:val="center"/>
          </w:tcPr>
          <w:p w:rsidR="008F14BC" w:rsidRPr="00437206" w:rsidRDefault="00437206" w:rsidP="00437206">
            <w:pPr>
              <w:widowControl/>
              <w:shd w:val="clear" w:color="000000" w:fill="auto"/>
              <w:tabs>
                <w:tab w:val="left" w:pos="1185"/>
                <w:tab w:val="center" w:pos="1380"/>
              </w:tabs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 xml:space="preserve"> </w:t>
            </w:r>
            <w:r w:rsidR="008F14BC" w:rsidRPr="00437206">
              <w:rPr>
                <w:color w:val="000000" w:themeColor="text1"/>
                <w:szCs w:val="24"/>
              </w:rPr>
              <w:t>129</w:t>
            </w:r>
          </w:p>
        </w:tc>
      </w:tr>
      <w:tr w:rsidR="008F14BC" w:rsidRPr="00437206" w:rsidTr="00437206">
        <w:trPr>
          <w:jc w:val="center"/>
        </w:trPr>
        <w:tc>
          <w:tcPr>
            <w:tcW w:w="3543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Количество плодов на одном растении</w:t>
            </w:r>
          </w:p>
        </w:tc>
        <w:tc>
          <w:tcPr>
            <w:tcW w:w="1772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9,0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>0,49</w:t>
            </w:r>
          </w:p>
        </w:tc>
        <w:tc>
          <w:tcPr>
            <w:tcW w:w="1976" w:type="dxa"/>
            <w:vAlign w:val="center"/>
          </w:tcPr>
          <w:p w:rsidR="00437206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11,3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>0,51</w:t>
            </w:r>
          </w:p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&lt;0,05</w:t>
            </w:r>
          </w:p>
        </w:tc>
      </w:tr>
      <w:tr w:rsidR="008F14BC" w:rsidRPr="00437206" w:rsidTr="00437206">
        <w:trPr>
          <w:jc w:val="center"/>
        </w:trPr>
        <w:tc>
          <w:tcPr>
            <w:tcW w:w="3543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В % соотношении</w:t>
            </w:r>
          </w:p>
        </w:tc>
        <w:tc>
          <w:tcPr>
            <w:tcW w:w="1772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100</w:t>
            </w:r>
          </w:p>
        </w:tc>
        <w:tc>
          <w:tcPr>
            <w:tcW w:w="2975" w:type="dxa"/>
            <w:gridSpan w:val="2"/>
            <w:vAlign w:val="center"/>
          </w:tcPr>
          <w:p w:rsidR="008F14BC" w:rsidRPr="00437206" w:rsidRDefault="00437206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 xml:space="preserve"> </w:t>
            </w:r>
            <w:r w:rsidR="008F14BC" w:rsidRPr="00437206">
              <w:rPr>
                <w:color w:val="000000" w:themeColor="text1"/>
                <w:szCs w:val="24"/>
              </w:rPr>
              <w:t>126</w:t>
            </w:r>
          </w:p>
        </w:tc>
      </w:tr>
      <w:tr w:rsidR="008F14BC" w:rsidRPr="00437206" w:rsidTr="00437206">
        <w:trPr>
          <w:jc w:val="center"/>
        </w:trPr>
        <w:tc>
          <w:tcPr>
            <w:tcW w:w="3543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Урожайность, кг/м</w:t>
            </w:r>
            <w:r w:rsidRPr="00437206">
              <w:rPr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1772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10,8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>0,42</w:t>
            </w:r>
          </w:p>
        </w:tc>
        <w:tc>
          <w:tcPr>
            <w:tcW w:w="1976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13,8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 xml:space="preserve">0,52 </w:t>
            </w:r>
          </w:p>
        </w:tc>
        <w:tc>
          <w:tcPr>
            <w:tcW w:w="999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&lt;0,01</w:t>
            </w:r>
          </w:p>
        </w:tc>
      </w:tr>
      <w:tr w:rsidR="008F14BC" w:rsidRPr="00437206" w:rsidTr="00437206">
        <w:trPr>
          <w:jc w:val="center"/>
        </w:trPr>
        <w:tc>
          <w:tcPr>
            <w:tcW w:w="3543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 xml:space="preserve">В % соотношении </w:t>
            </w:r>
          </w:p>
        </w:tc>
        <w:tc>
          <w:tcPr>
            <w:tcW w:w="1772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100</w:t>
            </w:r>
          </w:p>
        </w:tc>
        <w:tc>
          <w:tcPr>
            <w:tcW w:w="1976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128</w:t>
            </w:r>
          </w:p>
        </w:tc>
        <w:tc>
          <w:tcPr>
            <w:tcW w:w="999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</w:tc>
      </w:tr>
    </w:tbl>
    <w:p w:rsidR="00437206" w:rsidRPr="00437206" w:rsidRDefault="00437206" w:rsidP="00437206">
      <w:pPr>
        <w:pStyle w:val="21"/>
        <w:shd w:val="clear" w:color="000000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37"/>
          <w:tab w:val="left" w:pos="5664"/>
          <w:tab w:val="left" w:pos="7230"/>
          <w:tab w:val="left" w:pos="7470"/>
          <w:tab w:val="left" w:pos="7545"/>
        </w:tabs>
        <w:suppressAutoHyphens/>
        <w:ind w:firstLine="709"/>
        <w:rPr>
          <w:color w:val="000000" w:themeColor="text1"/>
        </w:rPr>
      </w:pPr>
    </w:p>
    <w:p w:rsidR="008F14BC" w:rsidRPr="00437206" w:rsidRDefault="008F14BC" w:rsidP="00437206">
      <w:pPr>
        <w:pStyle w:val="21"/>
        <w:shd w:val="clear" w:color="000000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37"/>
          <w:tab w:val="left" w:pos="5664"/>
          <w:tab w:val="left" w:pos="7230"/>
          <w:tab w:val="left" w:pos="7470"/>
          <w:tab w:val="left" w:pos="7545"/>
        </w:tabs>
        <w:suppressAutoHyphens/>
        <w:ind w:firstLine="709"/>
        <w:jc w:val="right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 xml:space="preserve">Таблица </w:t>
      </w:r>
      <w:r w:rsidR="00B840FC" w:rsidRPr="00437206">
        <w:rPr>
          <w:color w:val="000000" w:themeColor="text1"/>
          <w:szCs w:val="26"/>
        </w:rPr>
        <w:t>7</w:t>
      </w:r>
    </w:p>
    <w:p w:rsidR="00D77FE9" w:rsidRPr="00437206" w:rsidRDefault="0040705C" w:rsidP="00437206">
      <w:pPr>
        <w:pStyle w:val="23"/>
        <w:shd w:val="clear" w:color="000000" w:fill="auto"/>
        <w:suppressAutoHyphens/>
        <w:spacing w:line="360" w:lineRule="auto"/>
        <w:jc w:val="center"/>
        <w:rPr>
          <w:color w:val="000000" w:themeColor="text1"/>
          <w:szCs w:val="26"/>
        </w:rPr>
      </w:pPr>
      <w:r w:rsidRPr="00437206">
        <w:rPr>
          <w:bCs/>
          <w:color w:val="000000" w:themeColor="text1"/>
          <w:szCs w:val="26"/>
        </w:rPr>
        <w:t xml:space="preserve">Изменения биометрических показателей и урожайности </w:t>
      </w:r>
      <w:r w:rsidR="008F14BC" w:rsidRPr="00437206">
        <w:rPr>
          <w:color w:val="000000" w:themeColor="text1"/>
          <w:szCs w:val="26"/>
        </w:rPr>
        <w:t>перца болгарского</w:t>
      </w:r>
      <w:r w:rsidRPr="00437206">
        <w:rPr>
          <w:color w:val="000000" w:themeColor="text1"/>
          <w:szCs w:val="26"/>
        </w:rPr>
        <w:t xml:space="preserve"> под влиянием концентрата микроорганизмов</w:t>
      </w:r>
      <w:r w:rsidR="00DF570A" w:rsidRPr="00437206">
        <w:rPr>
          <w:color w:val="000000" w:themeColor="text1"/>
          <w:szCs w:val="26"/>
        </w:rPr>
        <w:t xml:space="preserve"> (</w:t>
      </w:r>
      <w:r w:rsidR="00D77FE9" w:rsidRPr="00437206">
        <w:rPr>
          <w:color w:val="000000" w:themeColor="text1"/>
          <w:szCs w:val="26"/>
        </w:rPr>
        <w:t>усредненные данные</w:t>
      </w:r>
      <w:r w:rsidR="00F329E9" w:rsidRPr="00437206">
        <w:rPr>
          <w:color w:val="000000" w:themeColor="text1"/>
          <w:szCs w:val="26"/>
        </w:rPr>
        <w:t xml:space="preserve"> за июнь-сентябрь 2006г.</w:t>
      </w:r>
      <w:r w:rsidR="00D77FE9" w:rsidRPr="00437206">
        <w:rPr>
          <w:color w:val="000000" w:themeColor="text1"/>
          <w:szCs w:val="26"/>
        </w:rPr>
        <w:t xml:space="preserve">) </w:t>
      </w:r>
    </w:p>
    <w:tbl>
      <w:tblPr>
        <w:tblStyle w:val="ad"/>
        <w:tblW w:w="7716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1667"/>
        <w:gridCol w:w="1436"/>
        <w:gridCol w:w="77"/>
        <w:gridCol w:w="992"/>
      </w:tblGrid>
      <w:tr w:rsidR="008F14BC" w:rsidRPr="00437206" w:rsidTr="00437206">
        <w:trPr>
          <w:trHeight w:val="322"/>
          <w:jc w:val="center"/>
        </w:trPr>
        <w:tc>
          <w:tcPr>
            <w:tcW w:w="3544" w:type="dxa"/>
            <w:vMerge w:val="restart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Показатели и дата учета</w:t>
            </w:r>
          </w:p>
        </w:tc>
        <w:tc>
          <w:tcPr>
            <w:tcW w:w="4172" w:type="dxa"/>
            <w:gridSpan w:val="4"/>
            <w:vAlign w:val="center"/>
          </w:tcPr>
          <w:p w:rsidR="008F14BC" w:rsidRPr="00437206" w:rsidRDefault="00437206" w:rsidP="00437206">
            <w:pPr>
              <w:pStyle w:val="1"/>
              <w:keepNext w:val="0"/>
              <w:shd w:val="clear" w:color="000000" w:fill="auto"/>
              <w:suppressAutoHyphens/>
              <w:ind w:left="0"/>
              <w:rPr>
                <w:b w:val="0"/>
                <w:bCs/>
                <w:color w:val="000000" w:themeColor="text1"/>
                <w:sz w:val="20"/>
                <w:szCs w:val="24"/>
              </w:rPr>
            </w:pPr>
            <w:r w:rsidRPr="00437206">
              <w:rPr>
                <w:color w:val="000000" w:themeColor="text1"/>
                <w:sz w:val="20"/>
                <w:szCs w:val="24"/>
              </w:rPr>
              <w:t xml:space="preserve"> </w:t>
            </w:r>
            <w:r w:rsidR="008F14BC" w:rsidRPr="00437206">
              <w:rPr>
                <w:b w:val="0"/>
                <w:bCs/>
                <w:color w:val="000000" w:themeColor="text1"/>
                <w:sz w:val="20"/>
                <w:szCs w:val="24"/>
              </w:rPr>
              <w:t>Варианты</w:t>
            </w:r>
          </w:p>
        </w:tc>
      </w:tr>
      <w:tr w:rsidR="008F14BC" w:rsidRPr="00437206" w:rsidTr="00437206">
        <w:trPr>
          <w:trHeight w:val="321"/>
          <w:jc w:val="center"/>
        </w:trPr>
        <w:tc>
          <w:tcPr>
            <w:tcW w:w="3544" w:type="dxa"/>
            <w:vMerge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Контроль</w:t>
            </w:r>
          </w:p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(вода)</w:t>
            </w:r>
          </w:p>
        </w:tc>
        <w:tc>
          <w:tcPr>
            <w:tcW w:w="1513" w:type="dxa"/>
            <w:gridSpan w:val="2"/>
            <w:vAlign w:val="center"/>
          </w:tcPr>
          <w:p w:rsidR="008F14BC" w:rsidRPr="00437206" w:rsidRDefault="00F329E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Опыт КМ</w:t>
            </w:r>
            <w:r w:rsidR="00437206" w:rsidRPr="00437206">
              <w:rPr>
                <w:color w:val="000000" w:themeColor="text1"/>
                <w:szCs w:val="24"/>
              </w:rPr>
              <w:t xml:space="preserve"> </w:t>
            </w:r>
            <w:r w:rsidRPr="00437206">
              <w:rPr>
                <w:color w:val="000000" w:themeColor="text1"/>
                <w:szCs w:val="24"/>
              </w:rPr>
              <w:t>(10мл/л воды)</w:t>
            </w:r>
          </w:p>
        </w:tc>
        <w:tc>
          <w:tcPr>
            <w:tcW w:w="992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  <w:lang w:val="en-US"/>
              </w:rPr>
              <w:t>P</w:t>
            </w:r>
          </w:p>
        </w:tc>
      </w:tr>
      <w:tr w:rsidR="008F14BC" w:rsidRPr="00437206" w:rsidTr="00437206">
        <w:trPr>
          <w:jc w:val="center"/>
        </w:trPr>
        <w:tc>
          <w:tcPr>
            <w:tcW w:w="7716" w:type="dxa"/>
            <w:gridSpan w:val="5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Длина растений, см</w:t>
            </w:r>
          </w:p>
        </w:tc>
      </w:tr>
      <w:tr w:rsidR="008F14BC" w:rsidRPr="00437206" w:rsidTr="00437206">
        <w:trPr>
          <w:jc w:val="center"/>
        </w:trPr>
        <w:tc>
          <w:tcPr>
            <w:tcW w:w="3544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1.06</w:t>
            </w:r>
            <w:r w:rsidR="00F329E9" w:rsidRPr="00437206">
              <w:rPr>
                <w:color w:val="000000" w:themeColor="text1"/>
                <w:szCs w:val="24"/>
              </w:rPr>
              <w:t>.2006г.</w:t>
            </w:r>
          </w:p>
        </w:tc>
        <w:tc>
          <w:tcPr>
            <w:tcW w:w="1667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7,6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 xml:space="preserve"> 1,2</w:t>
            </w:r>
          </w:p>
        </w:tc>
        <w:tc>
          <w:tcPr>
            <w:tcW w:w="1513" w:type="dxa"/>
            <w:gridSpan w:val="2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9,3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 xml:space="preserve"> 1,05</w:t>
            </w:r>
            <w:r w:rsidR="00437206" w:rsidRPr="00437206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</w:rPr>
              <w:sym w:font="Symbol" w:char="F03E"/>
            </w:r>
            <w:r w:rsidRPr="00437206">
              <w:rPr>
                <w:color w:val="000000" w:themeColor="text1"/>
                <w:szCs w:val="24"/>
              </w:rPr>
              <w:t>0,05</w:t>
            </w:r>
          </w:p>
        </w:tc>
      </w:tr>
      <w:tr w:rsidR="008F14BC" w:rsidRPr="00437206" w:rsidTr="00437206">
        <w:trPr>
          <w:jc w:val="center"/>
        </w:trPr>
        <w:tc>
          <w:tcPr>
            <w:tcW w:w="3544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1.07.</w:t>
            </w:r>
            <w:r w:rsidR="00F329E9" w:rsidRPr="00437206">
              <w:rPr>
                <w:color w:val="000000" w:themeColor="text1"/>
                <w:szCs w:val="24"/>
              </w:rPr>
              <w:t>2006г.</w:t>
            </w:r>
          </w:p>
        </w:tc>
        <w:tc>
          <w:tcPr>
            <w:tcW w:w="1667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22,1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>0,67</w:t>
            </w:r>
          </w:p>
        </w:tc>
        <w:tc>
          <w:tcPr>
            <w:tcW w:w="1513" w:type="dxa"/>
            <w:gridSpan w:val="2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36,3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>1,14</w:t>
            </w:r>
            <w:r w:rsidR="00437206" w:rsidRPr="00437206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&lt;0,01</w:t>
            </w:r>
          </w:p>
        </w:tc>
      </w:tr>
      <w:tr w:rsidR="008F14BC" w:rsidRPr="00437206" w:rsidTr="00437206">
        <w:trPr>
          <w:trHeight w:val="259"/>
          <w:jc w:val="center"/>
        </w:trPr>
        <w:tc>
          <w:tcPr>
            <w:tcW w:w="7716" w:type="dxa"/>
            <w:gridSpan w:val="5"/>
            <w:vAlign w:val="center"/>
          </w:tcPr>
          <w:p w:rsidR="008F14BC" w:rsidRPr="00437206" w:rsidRDefault="008F14BC" w:rsidP="00437206">
            <w:pPr>
              <w:pStyle w:val="2"/>
              <w:keepNext w:val="0"/>
              <w:shd w:val="clear" w:color="000000" w:fill="auto"/>
              <w:suppressAutoHyphens/>
              <w:ind w:left="0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Количество листьев на одном растении</w:t>
            </w:r>
          </w:p>
        </w:tc>
      </w:tr>
      <w:tr w:rsidR="008F14BC" w:rsidRPr="00437206" w:rsidTr="00437206">
        <w:trPr>
          <w:trHeight w:val="198"/>
          <w:jc w:val="center"/>
        </w:trPr>
        <w:tc>
          <w:tcPr>
            <w:tcW w:w="3544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1.06</w:t>
            </w:r>
            <w:r w:rsidR="005F29B9" w:rsidRPr="00437206">
              <w:rPr>
                <w:color w:val="000000" w:themeColor="text1"/>
                <w:szCs w:val="24"/>
              </w:rPr>
              <w:t>.</w:t>
            </w:r>
            <w:r w:rsidR="00F329E9" w:rsidRPr="00437206">
              <w:rPr>
                <w:color w:val="000000" w:themeColor="text1"/>
                <w:szCs w:val="24"/>
              </w:rPr>
              <w:t>2006г.</w:t>
            </w:r>
          </w:p>
        </w:tc>
        <w:tc>
          <w:tcPr>
            <w:tcW w:w="1667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4,0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 xml:space="preserve"> 0,55</w:t>
            </w:r>
          </w:p>
        </w:tc>
        <w:tc>
          <w:tcPr>
            <w:tcW w:w="1513" w:type="dxa"/>
            <w:gridSpan w:val="2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4,0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 xml:space="preserve"> 0,33</w:t>
            </w:r>
          </w:p>
        </w:tc>
        <w:tc>
          <w:tcPr>
            <w:tcW w:w="992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</w:rPr>
              <w:sym w:font="Symbol" w:char="F03E"/>
            </w:r>
            <w:r w:rsidRPr="00437206">
              <w:rPr>
                <w:color w:val="000000" w:themeColor="text1"/>
                <w:szCs w:val="24"/>
              </w:rPr>
              <w:t>0,05</w:t>
            </w:r>
          </w:p>
        </w:tc>
      </w:tr>
      <w:tr w:rsidR="008F14BC" w:rsidRPr="00437206" w:rsidTr="00437206">
        <w:trPr>
          <w:jc w:val="center"/>
        </w:trPr>
        <w:tc>
          <w:tcPr>
            <w:tcW w:w="3544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1.07.</w:t>
            </w:r>
            <w:r w:rsidR="00F329E9" w:rsidRPr="00437206">
              <w:rPr>
                <w:color w:val="000000" w:themeColor="text1"/>
                <w:szCs w:val="24"/>
              </w:rPr>
              <w:t>2006г.</w:t>
            </w:r>
          </w:p>
        </w:tc>
        <w:tc>
          <w:tcPr>
            <w:tcW w:w="1667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15,0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>0,27</w:t>
            </w:r>
          </w:p>
        </w:tc>
        <w:tc>
          <w:tcPr>
            <w:tcW w:w="1513" w:type="dxa"/>
            <w:gridSpan w:val="2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17,0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>0,58</w:t>
            </w:r>
            <w:r w:rsidR="00437206" w:rsidRPr="00437206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&lt;0,01</w:t>
            </w:r>
          </w:p>
        </w:tc>
      </w:tr>
      <w:tr w:rsidR="008F14BC" w:rsidRPr="00437206" w:rsidTr="00437206">
        <w:trPr>
          <w:jc w:val="center"/>
        </w:trPr>
        <w:tc>
          <w:tcPr>
            <w:tcW w:w="3544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Количество бутонов на одном растении</w:t>
            </w:r>
          </w:p>
        </w:tc>
        <w:tc>
          <w:tcPr>
            <w:tcW w:w="1667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7,0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>0,35</w:t>
            </w:r>
          </w:p>
        </w:tc>
        <w:tc>
          <w:tcPr>
            <w:tcW w:w="1513" w:type="dxa"/>
            <w:gridSpan w:val="2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9,0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>0,44</w:t>
            </w:r>
            <w:r w:rsidR="00437206" w:rsidRPr="00437206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&lt;0,01</w:t>
            </w:r>
          </w:p>
        </w:tc>
      </w:tr>
      <w:tr w:rsidR="008F14BC" w:rsidRPr="00437206" w:rsidTr="00437206">
        <w:trPr>
          <w:jc w:val="center"/>
        </w:trPr>
        <w:tc>
          <w:tcPr>
            <w:tcW w:w="3544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В % соотношении</w:t>
            </w:r>
          </w:p>
        </w:tc>
        <w:tc>
          <w:tcPr>
            <w:tcW w:w="1667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100</w:t>
            </w:r>
          </w:p>
        </w:tc>
        <w:tc>
          <w:tcPr>
            <w:tcW w:w="2505" w:type="dxa"/>
            <w:gridSpan w:val="3"/>
            <w:vAlign w:val="center"/>
          </w:tcPr>
          <w:p w:rsidR="008F14BC" w:rsidRPr="00437206" w:rsidRDefault="00437206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 xml:space="preserve"> </w:t>
            </w:r>
            <w:r w:rsidR="008F14BC" w:rsidRPr="00437206">
              <w:rPr>
                <w:color w:val="000000" w:themeColor="text1"/>
                <w:szCs w:val="24"/>
              </w:rPr>
              <w:t>128</w:t>
            </w:r>
          </w:p>
        </w:tc>
      </w:tr>
      <w:tr w:rsidR="008F14BC" w:rsidRPr="00437206" w:rsidTr="00437206">
        <w:trPr>
          <w:jc w:val="center"/>
        </w:trPr>
        <w:tc>
          <w:tcPr>
            <w:tcW w:w="3544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Количество плодов на одном растении</w:t>
            </w:r>
          </w:p>
        </w:tc>
        <w:tc>
          <w:tcPr>
            <w:tcW w:w="1667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tabs>
                <w:tab w:val="center" w:pos="1238"/>
                <w:tab w:val="right" w:pos="2477"/>
              </w:tabs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6,0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>0,33</w:t>
            </w:r>
          </w:p>
        </w:tc>
        <w:tc>
          <w:tcPr>
            <w:tcW w:w="1436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7,8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>0,45</w:t>
            </w:r>
            <w:r w:rsidR="00437206" w:rsidRPr="00437206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069" w:type="dxa"/>
            <w:gridSpan w:val="2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&lt;0,01</w:t>
            </w:r>
          </w:p>
        </w:tc>
      </w:tr>
      <w:tr w:rsidR="008F14BC" w:rsidRPr="00437206" w:rsidTr="00437206">
        <w:trPr>
          <w:jc w:val="center"/>
        </w:trPr>
        <w:tc>
          <w:tcPr>
            <w:tcW w:w="3544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В % соотношении</w:t>
            </w:r>
          </w:p>
        </w:tc>
        <w:tc>
          <w:tcPr>
            <w:tcW w:w="1667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100</w:t>
            </w:r>
          </w:p>
        </w:tc>
        <w:tc>
          <w:tcPr>
            <w:tcW w:w="2505" w:type="dxa"/>
            <w:gridSpan w:val="3"/>
            <w:vAlign w:val="center"/>
          </w:tcPr>
          <w:p w:rsidR="008F14BC" w:rsidRPr="00437206" w:rsidRDefault="00437206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 xml:space="preserve"> </w:t>
            </w:r>
            <w:r w:rsidR="008F14BC" w:rsidRPr="00437206">
              <w:rPr>
                <w:color w:val="000000" w:themeColor="text1"/>
                <w:szCs w:val="24"/>
              </w:rPr>
              <w:t>130</w:t>
            </w:r>
          </w:p>
        </w:tc>
      </w:tr>
      <w:tr w:rsidR="008F14BC" w:rsidRPr="00437206" w:rsidTr="00437206">
        <w:trPr>
          <w:jc w:val="center"/>
        </w:trPr>
        <w:tc>
          <w:tcPr>
            <w:tcW w:w="3544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Урожайность, кг/м</w:t>
            </w:r>
            <w:r w:rsidRPr="00437206">
              <w:rPr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1667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1,5</w:t>
            </w:r>
            <w:r w:rsidRPr="00437206">
              <w:rPr>
                <w:color w:val="000000" w:themeColor="text1"/>
              </w:rPr>
              <w:sym w:font="Symbol" w:char="F0B1"/>
            </w:r>
            <w:r w:rsidRPr="00437206">
              <w:rPr>
                <w:color w:val="000000" w:themeColor="text1"/>
                <w:szCs w:val="24"/>
              </w:rPr>
              <w:t>0,05</w:t>
            </w:r>
          </w:p>
        </w:tc>
        <w:tc>
          <w:tcPr>
            <w:tcW w:w="1436" w:type="dxa"/>
            <w:vAlign w:val="center"/>
          </w:tcPr>
          <w:p w:rsidR="008F14BC" w:rsidRPr="00437206" w:rsidRDefault="00E45F2F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</w:t>
            </w:r>
            <w:r w:rsidR="008F14BC" w:rsidRPr="00437206">
              <w:rPr>
                <w:color w:val="000000" w:themeColor="text1"/>
                <w:szCs w:val="24"/>
              </w:rPr>
              <w:t>,</w:t>
            </w:r>
            <w:r w:rsidRPr="00437206">
              <w:rPr>
                <w:color w:val="000000" w:themeColor="text1"/>
                <w:szCs w:val="24"/>
              </w:rPr>
              <w:t>9</w:t>
            </w:r>
            <w:r w:rsidR="008F14BC" w:rsidRPr="00437206">
              <w:rPr>
                <w:color w:val="000000" w:themeColor="text1"/>
              </w:rPr>
              <w:sym w:font="Symbol" w:char="F0B1"/>
            </w:r>
            <w:r w:rsidR="008F14BC" w:rsidRPr="00437206">
              <w:rPr>
                <w:color w:val="000000" w:themeColor="text1"/>
                <w:szCs w:val="24"/>
              </w:rPr>
              <w:t>0,05</w:t>
            </w:r>
            <w:r w:rsidR="00437206" w:rsidRPr="00437206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069" w:type="dxa"/>
            <w:gridSpan w:val="2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&lt;0,01</w:t>
            </w:r>
          </w:p>
        </w:tc>
      </w:tr>
      <w:tr w:rsidR="008F14BC" w:rsidRPr="00437206" w:rsidTr="00437206">
        <w:trPr>
          <w:jc w:val="center"/>
        </w:trPr>
        <w:tc>
          <w:tcPr>
            <w:tcW w:w="3544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 xml:space="preserve">В % соотношении </w:t>
            </w:r>
          </w:p>
        </w:tc>
        <w:tc>
          <w:tcPr>
            <w:tcW w:w="1667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100</w:t>
            </w:r>
          </w:p>
        </w:tc>
        <w:tc>
          <w:tcPr>
            <w:tcW w:w="1436" w:type="dxa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13</w:t>
            </w:r>
            <w:r w:rsidR="00E45F2F" w:rsidRPr="00437206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1069" w:type="dxa"/>
            <w:gridSpan w:val="2"/>
            <w:vAlign w:val="center"/>
          </w:tcPr>
          <w:p w:rsidR="008F14BC" w:rsidRPr="00437206" w:rsidRDefault="008F14BC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</w:tc>
      </w:tr>
    </w:tbl>
    <w:p w:rsidR="00437206" w:rsidRDefault="00437206" w:rsidP="00437206">
      <w:pPr>
        <w:widowControl/>
        <w:shd w:val="clear" w:color="000000" w:fill="auto"/>
        <w:tabs>
          <w:tab w:val="left" w:pos="27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</w:p>
    <w:p w:rsidR="006C47C5" w:rsidRPr="00437206" w:rsidRDefault="006C47C5" w:rsidP="00437206">
      <w:pPr>
        <w:widowControl/>
        <w:shd w:val="clear" w:color="000000" w:fill="auto"/>
        <w:tabs>
          <w:tab w:val="left" w:pos="27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Были так же отобраны пробы почвы в опыте и контроле под томатами на содержание гумуса и элементов питания (азота, фосфора, калия – </w:t>
      </w:r>
      <w:r w:rsidRPr="00437206">
        <w:rPr>
          <w:color w:val="000000" w:themeColor="text1"/>
          <w:sz w:val="28"/>
          <w:szCs w:val="26"/>
          <w:lang w:val="en-US"/>
        </w:rPr>
        <w:t>NPK</w:t>
      </w:r>
      <w:r w:rsidRPr="00437206">
        <w:rPr>
          <w:color w:val="000000" w:themeColor="text1"/>
          <w:sz w:val="28"/>
          <w:szCs w:val="26"/>
        </w:rPr>
        <w:t xml:space="preserve">). Результаты исследований свидетельствуют о том, что содержание в почве гумуса опытного и контрольного участков не имеет достоверных различий. Количество макроэлементов </w:t>
      </w:r>
      <w:r w:rsidRPr="00437206">
        <w:rPr>
          <w:color w:val="000000" w:themeColor="text1"/>
          <w:sz w:val="28"/>
          <w:szCs w:val="26"/>
          <w:lang w:val="en-US"/>
        </w:rPr>
        <w:t>NPK</w:t>
      </w:r>
      <w:r w:rsidRPr="00437206">
        <w:rPr>
          <w:color w:val="000000" w:themeColor="text1"/>
          <w:sz w:val="28"/>
          <w:szCs w:val="26"/>
        </w:rPr>
        <w:t xml:space="preserve"> в почве на опытном участке оказалось значительно больше, чем в контрольном.</w:t>
      </w:r>
    </w:p>
    <w:p w:rsidR="00437206" w:rsidRPr="00437206" w:rsidRDefault="005D44C5" w:rsidP="00437206">
      <w:pPr>
        <w:widowControl/>
        <w:shd w:val="clear" w:color="000000" w:fill="auto"/>
        <w:tabs>
          <w:tab w:val="left" w:pos="270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Данные по численности микроартропод в почве под томатами, показывали, что численность микроартропод на опытном варианте в 2,2 раза была выше контрольной</w:t>
      </w:r>
      <w:r w:rsidR="002E2659" w:rsidRPr="00437206">
        <w:rPr>
          <w:color w:val="000000" w:themeColor="text1"/>
          <w:sz w:val="28"/>
          <w:szCs w:val="26"/>
        </w:rPr>
        <w:t xml:space="preserve"> (Р&lt;0,01)</w:t>
      </w:r>
      <w:r w:rsidRPr="00437206">
        <w:rPr>
          <w:color w:val="000000" w:themeColor="text1"/>
          <w:sz w:val="28"/>
          <w:szCs w:val="26"/>
        </w:rPr>
        <w:t>, в том числе панцирных клещей в 2,5 раз</w:t>
      </w:r>
      <w:r w:rsidR="002E2659" w:rsidRPr="00437206">
        <w:rPr>
          <w:color w:val="000000" w:themeColor="text1"/>
          <w:sz w:val="28"/>
          <w:szCs w:val="26"/>
        </w:rPr>
        <w:t xml:space="preserve"> (Р&lt;0,05),</w:t>
      </w:r>
      <w:r w:rsidRPr="00437206">
        <w:rPr>
          <w:color w:val="000000" w:themeColor="text1"/>
          <w:sz w:val="28"/>
          <w:szCs w:val="26"/>
        </w:rPr>
        <w:t xml:space="preserve"> гамазовых клещей в 2,5 раза</w:t>
      </w:r>
      <w:r w:rsidR="002E2659" w:rsidRPr="00437206">
        <w:rPr>
          <w:color w:val="000000" w:themeColor="text1"/>
          <w:sz w:val="28"/>
          <w:szCs w:val="26"/>
        </w:rPr>
        <w:t xml:space="preserve"> (Р&lt;0,01),</w:t>
      </w:r>
      <w:r w:rsidRPr="00437206">
        <w:rPr>
          <w:color w:val="000000" w:themeColor="text1"/>
          <w:sz w:val="28"/>
          <w:szCs w:val="26"/>
        </w:rPr>
        <w:t xml:space="preserve"> акароидно-тромбидиформных клещей в 1,8 раз</w:t>
      </w:r>
      <w:r w:rsidR="002E2659" w:rsidRPr="00437206">
        <w:rPr>
          <w:color w:val="000000" w:themeColor="text1"/>
          <w:sz w:val="28"/>
          <w:szCs w:val="26"/>
        </w:rPr>
        <w:t xml:space="preserve"> (Р&lt;0,05),</w:t>
      </w:r>
      <w:r w:rsidRPr="00437206">
        <w:rPr>
          <w:color w:val="000000" w:themeColor="text1"/>
          <w:sz w:val="28"/>
          <w:szCs w:val="26"/>
        </w:rPr>
        <w:t xml:space="preserve"> ногохвосток в 1,4 раза</w:t>
      </w:r>
      <w:r w:rsidR="002E2659" w:rsidRPr="00437206">
        <w:rPr>
          <w:color w:val="000000" w:themeColor="text1"/>
          <w:sz w:val="28"/>
          <w:szCs w:val="26"/>
        </w:rPr>
        <w:t xml:space="preserve"> (Р&lt;0,05),</w:t>
      </w:r>
      <w:r w:rsidRPr="00437206">
        <w:rPr>
          <w:color w:val="000000" w:themeColor="text1"/>
          <w:sz w:val="28"/>
          <w:szCs w:val="26"/>
        </w:rPr>
        <w:t xml:space="preserve"> а прочих беспозвоночных в 1,8 раза </w:t>
      </w:r>
      <w:r w:rsidR="002E2659" w:rsidRPr="00437206">
        <w:rPr>
          <w:color w:val="000000" w:themeColor="text1"/>
          <w:sz w:val="28"/>
          <w:szCs w:val="26"/>
        </w:rPr>
        <w:t xml:space="preserve">(Р&lt;0,01) </w:t>
      </w:r>
      <w:r w:rsidRPr="00437206">
        <w:rPr>
          <w:color w:val="000000" w:themeColor="text1"/>
          <w:sz w:val="28"/>
          <w:szCs w:val="26"/>
        </w:rPr>
        <w:t>соответственно.</w:t>
      </w:r>
    </w:p>
    <w:p w:rsidR="00437206" w:rsidRPr="00437206" w:rsidRDefault="001F0F1A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П</w:t>
      </w:r>
      <w:r w:rsidR="005A5D1D" w:rsidRPr="00437206">
        <w:rPr>
          <w:color w:val="000000" w:themeColor="text1"/>
          <w:sz w:val="28"/>
          <w:szCs w:val="26"/>
        </w:rPr>
        <w:t xml:space="preserve">оложительный эффект объясняется наличием в </w:t>
      </w:r>
      <w:r w:rsidR="00242113" w:rsidRPr="00437206">
        <w:rPr>
          <w:color w:val="000000" w:themeColor="text1"/>
          <w:sz w:val="28"/>
          <w:szCs w:val="26"/>
        </w:rPr>
        <w:t xml:space="preserve">активизаторах почвенного плодородия </w:t>
      </w:r>
      <w:r w:rsidR="005A5D1D" w:rsidRPr="00437206">
        <w:rPr>
          <w:color w:val="000000" w:themeColor="text1"/>
          <w:sz w:val="28"/>
          <w:szCs w:val="26"/>
        </w:rPr>
        <w:t>комплекса биологически активных соединений, которые создают активные зоны в местах внесения препарата и стимулирует развитие почвенных микроорганизмов и микрофауны, улучшая корневое питание растений и рост надземной массы.</w:t>
      </w:r>
    </w:p>
    <w:p w:rsidR="00437206" w:rsidRDefault="00437206" w:rsidP="00437206">
      <w:pPr>
        <w:widowControl/>
        <w:shd w:val="clear" w:color="000000" w:fill="auto"/>
        <w:tabs>
          <w:tab w:val="left" w:pos="6340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437206" w:rsidRDefault="00735DA5" w:rsidP="00437206">
      <w:pPr>
        <w:widowControl/>
        <w:shd w:val="clear" w:color="000000" w:fill="auto"/>
        <w:tabs>
          <w:tab w:val="left" w:pos="6340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5</w:t>
      </w:r>
      <w:r w:rsidR="00437206">
        <w:rPr>
          <w:b/>
          <w:color w:val="000000" w:themeColor="text1"/>
          <w:sz w:val="28"/>
          <w:szCs w:val="26"/>
        </w:rPr>
        <w:t>.2</w:t>
      </w:r>
      <w:r w:rsidR="00242113" w:rsidRPr="00437206">
        <w:rPr>
          <w:b/>
          <w:color w:val="000000" w:themeColor="text1"/>
          <w:sz w:val="28"/>
          <w:szCs w:val="26"/>
        </w:rPr>
        <w:t xml:space="preserve"> Влияние концентрата микроорганизмов</w:t>
      </w:r>
      <w:r w:rsidR="005F29B9" w:rsidRPr="00437206">
        <w:rPr>
          <w:b/>
          <w:color w:val="000000" w:themeColor="text1"/>
          <w:sz w:val="28"/>
          <w:szCs w:val="26"/>
        </w:rPr>
        <w:t xml:space="preserve"> на биологическую </w:t>
      </w:r>
      <w:r w:rsidR="00242113" w:rsidRPr="00437206">
        <w:rPr>
          <w:b/>
          <w:color w:val="000000" w:themeColor="text1"/>
          <w:sz w:val="28"/>
          <w:szCs w:val="26"/>
        </w:rPr>
        <w:t>активность почвы и на рост и развитие овощных культур в условиях закрытого грунта</w:t>
      </w:r>
    </w:p>
    <w:p w:rsidR="00437206" w:rsidRDefault="00437206" w:rsidP="00437206">
      <w:pPr>
        <w:widowControl/>
        <w:shd w:val="clear" w:color="000000" w:fill="auto"/>
        <w:tabs>
          <w:tab w:val="left" w:pos="6340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437206" w:rsidRPr="00437206" w:rsidRDefault="009578F6" w:rsidP="00437206">
      <w:pPr>
        <w:widowControl/>
        <w:shd w:val="clear" w:color="000000" w:fill="auto"/>
        <w:tabs>
          <w:tab w:val="left" w:pos="634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437206">
        <w:rPr>
          <w:color w:val="000000" w:themeColor="text1"/>
          <w:sz w:val="28"/>
          <w:szCs w:val="26"/>
        </w:rPr>
        <w:t>Опыты по эффективности концентрата микроорганизмов</w:t>
      </w:r>
      <w:r w:rsidR="00216D91" w:rsidRPr="00437206">
        <w:rPr>
          <w:color w:val="000000" w:themeColor="text1"/>
          <w:sz w:val="28"/>
          <w:szCs w:val="26"/>
        </w:rPr>
        <w:t xml:space="preserve"> в условиях закрытого грунта при выращиванию томатов и огурцов </w:t>
      </w:r>
      <w:r w:rsidR="009509DD" w:rsidRPr="00437206">
        <w:rPr>
          <w:color w:val="000000" w:themeColor="text1"/>
          <w:sz w:val="28"/>
          <w:szCs w:val="26"/>
        </w:rPr>
        <w:t xml:space="preserve">были </w:t>
      </w:r>
      <w:r w:rsidRPr="00437206">
        <w:rPr>
          <w:color w:val="000000" w:themeColor="text1"/>
          <w:sz w:val="28"/>
          <w:szCs w:val="26"/>
        </w:rPr>
        <w:t xml:space="preserve">проведены в летне-осеннем цикле (июль–ноябрь </w:t>
      </w:r>
      <w:smartTag w:uri="urn:schemas-microsoft-com:office:smarttags" w:element="metricconverter">
        <w:smartTagPr>
          <w:attr w:name="ProductID" w:val="2005 г"/>
        </w:smartTagPr>
        <w:r w:rsidRPr="00437206">
          <w:rPr>
            <w:color w:val="000000" w:themeColor="text1"/>
            <w:sz w:val="28"/>
            <w:szCs w:val="26"/>
          </w:rPr>
          <w:t>2005 г</w:t>
        </w:r>
      </w:smartTag>
      <w:r w:rsidRPr="00437206">
        <w:rPr>
          <w:color w:val="000000" w:themeColor="text1"/>
          <w:sz w:val="28"/>
          <w:szCs w:val="26"/>
        </w:rPr>
        <w:t>.)</w:t>
      </w:r>
      <w:r w:rsidR="00216D91" w:rsidRPr="00437206">
        <w:rPr>
          <w:color w:val="000000" w:themeColor="text1"/>
          <w:sz w:val="28"/>
          <w:szCs w:val="26"/>
        </w:rPr>
        <w:t>,</w:t>
      </w:r>
      <w:r w:rsidRPr="00437206">
        <w:rPr>
          <w:color w:val="000000" w:themeColor="text1"/>
          <w:sz w:val="28"/>
          <w:szCs w:val="26"/>
        </w:rPr>
        <w:t xml:space="preserve"> </w:t>
      </w:r>
      <w:r w:rsidR="004E1D8B" w:rsidRPr="00437206">
        <w:rPr>
          <w:color w:val="000000" w:themeColor="text1"/>
          <w:sz w:val="28"/>
          <w:szCs w:val="26"/>
        </w:rPr>
        <w:t xml:space="preserve">зимне-весеннем и летне-осеннем цикле (январь-июнь, июль-ноябрь 2006 г.) </w:t>
      </w:r>
      <w:r w:rsidR="00216D91" w:rsidRPr="00437206">
        <w:rPr>
          <w:color w:val="000000" w:themeColor="text1"/>
          <w:sz w:val="28"/>
          <w:szCs w:val="26"/>
        </w:rPr>
        <w:t xml:space="preserve">на территории </w:t>
      </w:r>
      <w:r w:rsidRPr="00437206">
        <w:rPr>
          <w:color w:val="000000" w:themeColor="text1"/>
          <w:sz w:val="28"/>
          <w:szCs w:val="26"/>
        </w:rPr>
        <w:t>ООО «Солнечное», ст. Ольгинская</w:t>
      </w:r>
      <w:r w:rsidR="009509DD" w:rsidRPr="00437206">
        <w:rPr>
          <w:color w:val="000000" w:themeColor="text1"/>
          <w:sz w:val="28"/>
          <w:szCs w:val="26"/>
        </w:rPr>
        <w:t>,</w:t>
      </w:r>
      <w:r w:rsidRPr="00437206">
        <w:rPr>
          <w:color w:val="000000" w:themeColor="text1"/>
          <w:sz w:val="28"/>
          <w:szCs w:val="26"/>
        </w:rPr>
        <w:t xml:space="preserve"> Аксайского района</w:t>
      </w:r>
      <w:r w:rsidR="00216D91" w:rsidRPr="00437206">
        <w:rPr>
          <w:color w:val="000000" w:themeColor="text1"/>
          <w:sz w:val="28"/>
          <w:szCs w:val="26"/>
        </w:rPr>
        <w:t>.</w:t>
      </w:r>
      <w:r w:rsidR="009509DD" w:rsidRPr="00437206">
        <w:rPr>
          <w:color w:val="000000" w:themeColor="text1"/>
          <w:sz w:val="28"/>
          <w:szCs w:val="26"/>
        </w:rPr>
        <w:t xml:space="preserve"> </w:t>
      </w:r>
      <w:r w:rsidR="00216D91" w:rsidRPr="00437206">
        <w:rPr>
          <w:color w:val="000000" w:themeColor="text1"/>
          <w:sz w:val="28"/>
          <w:szCs w:val="26"/>
        </w:rPr>
        <w:t xml:space="preserve">Обработка растений проводилась исследуемыми препаратами 10 раз на протяжении цикла </w:t>
      </w:r>
      <w:r w:rsidR="009509DD" w:rsidRPr="00437206">
        <w:rPr>
          <w:color w:val="000000" w:themeColor="text1"/>
          <w:sz w:val="28"/>
          <w:szCs w:val="26"/>
        </w:rPr>
        <w:t>в следующих вариантах:</w:t>
      </w:r>
      <w:r w:rsidR="00216D91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 xml:space="preserve">контроль (опрыскивание водой); (КМ)– 1 % (10 мл препарата на </w:t>
      </w:r>
      <w:smartTag w:uri="urn:schemas-microsoft-com:office:smarttags" w:element="metricconverter">
        <w:smartTagPr>
          <w:attr w:name="ProductID" w:val="1 л"/>
        </w:smartTagPr>
        <w:r w:rsidRPr="00437206">
          <w:rPr>
            <w:color w:val="000000" w:themeColor="text1"/>
            <w:sz w:val="28"/>
            <w:szCs w:val="26"/>
          </w:rPr>
          <w:t>1 л</w:t>
        </w:r>
      </w:smartTag>
      <w:r w:rsidRPr="00437206">
        <w:rPr>
          <w:color w:val="000000" w:themeColor="text1"/>
          <w:sz w:val="28"/>
          <w:szCs w:val="26"/>
        </w:rPr>
        <w:t xml:space="preserve"> воды); (КМ)– 3 % (30 мл препарата на </w:t>
      </w:r>
      <w:smartTag w:uri="urn:schemas-microsoft-com:office:smarttags" w:element="metricconverter">
        <w:smartTagPr>
          <w:attr w:name="ProductID" w:val="1 л"/>
        </w:smartTagPr>
        <w:r w:rsidRPr="00437206">
          <w:rPr>
            <w:color w:val="000000" w:themeColor="text1"/>
            <w:sz w:val="28"/>
            <w:szCs w:val="26"/>
          </w:rPr>
          <w:t>1 л</w:t>
        </w:r>
      </w:smartTag>
      <w:r w:rsidRPr="00437206">
        <w:rPr>
          <w:color w:val="000000" w:themeColor="text1"/>
          <w:sz w:val="28"/>
          <w:szCs w:val="26"/>
        </w:rPr>
        <w:t xml:space="preserve"> воды); КМ-4 – 5 % (50 мл препарата на </w:t>
      </w:r>
      <w:smartTag w:uri="urn:schemas-microsoft-com:office:smarttags" w:element="metricconverter">
        <w:smartTagPr>
          <w:attr w:name="ProductID" w:val="1 л"/>
        </w:smartTagPr>
        <w:r w:rsidRPr="00437206">
          <w:rPr>
            <w:color w:val="000000" w:themeColor="text1"/>
            <w:sz w:val="28"/>
            <w:szCs w:val="26"/>
          </w:rPr>
          <w:t>1 л</w:t>
        </w:r>
      </w:smartTag>
      <w:r w:rsidRPr="00437206">
        <w:rPr>
          <w:color w:val="000000" w:themeColor="text1"/>
          <w:sz w:val="28"/>
          <w:szCs w:val="26"/>
        </w:rPr>
        <w:t xml:space="preserve"> воды), на томатах и огурцах</w:t>
      </w:r>
      <w:r w:rsidR="00AF3561" w:rsidRPr="00437206">
        <w:rPr>
          <w:color w:val="000000" w:themeColor="text1"/>
          <w:sz w:val="28"/>
          <w:szCs w:val="26"/>
        </w:rPr>
        <w:t>.</w:t>
      </w:r>
      <w:r w:rsidRPr="00437206">
        <w:rPr>
          <w:color w:val="000000" w:themeColor="text1"/>
          <w:sz w:val="28"/>
          <w:szCs w:val="26"/>
        </w:rPr>
        <w:t xml:space="preserve"> Площадь делянок </w:t>
      </w:r>
      <w:smartTag w:uri="urn:schemas-microsoft-com:office:smarttags" w:element="metricconverter">
        <w:smartTagPr>
          <w:attr w:name="ProductID" w:val="134,4 м2"/>
        </w:smartTagPr>
        <w:r w:rsidRPr="00437206">
          <w:rPr>
            <w:color w:val="000000" w:themeColor="text1"/>
            <w:sz w:val="28"/>
            <w:szCs w:val="26"/>
          </w:rPr>
          <w:t>134,4 м</w:t>
        </w:r>
        <w:r w:rsidRPr="00437206">
          <w:rPr>
            <w:color w:val="000000" w:themeColor="text1"/>
            <w:sz w:val="28"/>
            <w:szCs w:val="26"/>
            <w:vertAlign w:val="superscript"/>
          </w:rPr>
          <w:t>2</w:t>
        </w:r>
      </w:smartTag>
      <w:r w:rsidRPr="00437206">
        <w:rPr>
          <w:color w:val="000000" w:themeColor="text1"/>
          <w:sz w:val="28"/>
          <w:szCs w:val="26"/>
        </w:rPr>
        <w:t xml:space="preserve"> по 336 растений на вариант</w:t>
      </w:r>
      <w:r w:rsidRPr="00437206">
        <w:rPr>
          <w:color w:val="000000" w:themeColor="text1"/>
          <w:sz w:val="28"/>
        </w:rPr>
        <w:t>.</w:t>
      </w:r>
    </w:p>
    <w:p w:rsidR="00437206" w:rsidRPr="00437206" w:rsidRDefault="009578F6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Через 2 месяца после первой обработки томатов отбирались пробы почвы в грунте на микробиологические анализы, ферментативную активность, а также на почвенных микроартропод по выше описанной методике.</w:t>
      </w:r>
    </w:p>
    <w:p w:rsidR="009578F6" w:rsidRPr="00437206" w:rsidRDefault="009578F6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 xml:space="preserve">Сбор урожая производился отдельно с каждого варианта, где учитывалось количество стандартных и не стандартных огурцов и томатов с </w:t>
      </w:r>
      <w:smartTag w:uri="urn:schemas-microsoft-com:office:smarttags" w:element="metricconverter">
        <w:smartTagPr>
          <w:attr w:name="ProductID" w:val="1 м2"/>
        </w:smartTagPr>
        <w:r w:rsidRPr="00437206">
          <w:rPr>
            <w:b w:val="0"/>
            <w:color w:val="000000" w:themeColor="text1"/>
            <w:szCs w:val="26"/>
          </w:rPr>
          <w:t>1 м</w:t>
        </w:r>
        <w:r w:rsidRPr="00437206">
          <w:rPr>
            <w:b w:val="0"/>
            <w:color w:val="000000" w:themeColor="text1"/>
            <w:szCs w:val="26"/>
            <w:vertAlign w:val="superscript"/>
          </w:rPr>
          <w:t>2</w:t>
        </w:r>
      </w:smartTag>
      <w:r w:rsidRPr="00437206">
        <w:rPr>
          <w:b w:val="0"/>
          <w:color w:val="000000" w:themeColor="text1"/>
          <w:szCs w:val="26"/>
        </w:rPr>
        <w:t>.</w:t>
      </w:r>
    </w:p>
    <w:p w:rsidR="009578F6" w:rsidRPr="00437206" w:rsidRDefault="009578F6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За весь сезон трижды в огурцах и томатах определялось содержание нитратного азота.</w:t>
      </w:r>
    </w:p>
    <w:p w:rsidR="003624C5" w:rsidRPr="00437206" w:rsidRDefault="003624C5" w:rsidP="00437206">
      <w:pPr>
        <w:pStyle w:val="a3"/>
        <w:shd w:val="clear" w:color="000000" w:fill="auto"/>
        <w:tabs>
          <w:tab w:val="left" w:pos="1620"/>
        </w:tabs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Анализы почвенных проб на микроартроподы показали, что наибольшая численность всех групп клещей и ногохвосток была выявлена на варианте</w:t>
      </w:r>
      <w:r w:rsidR="009F4B44" w:rsidRPr="00437206">
        <w:rPr>
          <w:b w:val="0"/>
          <w:color w:val="000000" w:themeColor="text1"/>
          <w:szCs w:val="26"/>
        </w:rPr>
        <w:t xml:space="preserve"> КМ -</w:t>
      </w:r>
      <w:r w:rsidRPr="00437206">
        <w:rPr>
          <w:b w:val="0"/>
          <w:color w:val="000000" w:themeColor="text1"/>
          <w:szCs w:val="26"/>
        </w:rPr>
        <w:t xml:space="preserve"> 3 % с высокой степенью достоверности (Р&lt;0,01).</w:t>
      </w:r>
      <w:r w:rsidR="009F4B44"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 xml:space="preserve">Численность панцирных клещей </w:t>
      </w:r>
      <w:r w:rsidR="009F4B44" w:rsidRPr="00437206">
        <w:rPr>
          <w:b w:val="0"/>
          <w:color w:val="000000" w:themeColor="text1"/>
          <w:szCs w:val="26"/>
        </w:rPr>
        <w:t xml:space="preserve">на данном варианте </w:t>
      </w:r>
      <w:r w:rsidRPr="00437206">
        <w:rPr>
          <w:b w:val="0"/>
          <w:color w:val="000000" w:themeColor="text1"/>
          <w:szCs w:val="26"/>
        </w:rPr>
        <w:t>превышала в 4,8 раза</w:t>
      </w:r>
      <w:r w:rsidR="00AF3561" w:rsidRPr="00437206">
        <w:rPr>
          <w:b w:val="0"/>
          <w:color w:val="000000" w:themeColor="text1"/>
          <w:szCs w:val="26"/>
        </w:rPr>
        <w:t xml:space="preserve"> (Р&lt;0,01)</w:t>
      </w:r>
      <w:r w:rsidR="009F4B44" w:rsidRPr="00437206">
        <w:rPr>
          <w:b w:val="0"/>
          <w:color w:val="000000" w:themeColor="text1"/>
          <w:szCs w:val="26"/>
        </w:rPr>
        <w:t xml:space="preserve">, </w:t>
      </w:r>
      <w:r w:rsidRPr="00437206">
        <w:rPr>
          <w:b w:val="0"/>
          <w:color w:val="000000" w:themeColor="text1"/>
          <w:szCs w:val="26"/>
        </w:rPr>
        <w:t>гамазовых – 2,3</w:t>
      </w:r>
      <w:r w:rsidR="00AF3561" w:rsidRPr="00437206">
        <w:rPr>
          <w:b w:val="0"/>
          <w:color w:val="000000" w:themeColor="text1"/>
          <w:szCs w:val="26"/>
        </w:rPr>
        <w:t xml:space="preserve"> (Р&lt;0,01)</w:t>
      </w:r>
      <w:r w:rsidRPr="00437206">
        <w:rPr>
          <w:b w:val="0"/>
          <w:color w:val="000000" w:themeColor="text1"/>
          <w:szCs w:val="26"/>
        </w:rPr>
        <w:t xml:space="preserve">, ногохвосток – 3,6 раза </w:t>
      </w:r>
      <w:r w:rsidR="00AF3561" w:rsidRPr="00437206">
        <w:rPr>
          <w:b w:val="0"/>
          <w:color w:val="000000" w:themeColor="text1"/>
          <w:szCs w:val="26"/>
        </w:rPr>
        <w:t xml:space="preserve">(Р&lt;0,01) </w:t>
      </w:r>
      <w:r w:rsidRPr="00437206">
        <w:rPr>
          <w:b w:val="0"/>
          <w:color w:val="000000" w:themeColor="text1"/>
          <w:szCs w:val="26"/>
        </w:rPr>
        <w:t>в сравнении с контрольным вариантом. Клещи акароидно-тромбидиформного комплекса обнаружены только на вариантах 3 % и 5 %</w:t>
      </w:r>
      <w:r w:rsidR="00437206"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>концентрата микроорганизмов.</w:t>
      </w:r>
    </w:p>
    <w:p w:rsidR="00871A23" w:rsidRPr="00437206" w:rsidRDefault="00871A23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Микробиологические анализы</w:t>
      </w:r>
      <w:r w:rsidR="0040705C" w:rsidRPr="00437206">
        <w:rPr>
          <w:b w:val="0"/>
          <w:color w:val="000000" w:themeColor="text1"/>
          <w:szCs w:val="26"/>
        </w:rPr>
        <w:t xml:space="preserve"> выявили</w:t>
      </w:r>
      <w:r w:rsidRPr="00437206">
        <w:rPr>
          <w:b w:val="0"/>
          <w:color w:val="000000" w:themeColor="text1"/>
          <w:szCs w:val="26"/>
        </w:rPr>
        <w:t xml:space="preserve">, что реакция разных физиологических групп микроорганизмов на концентрации раствора КМ неоднозначна. </w:t>
      </w:r>
      <w:r w:rsidR="009F4B44" w:rsidRPr="00437206">
        <w:rPr>
          <w:b w:val="0"/>
          <w:color w:val="000000" w:themeColor="text1"/>
          <w:szCs w:val="26"/>
        </w:rPr>
        <w:t>Была определена ч</w:t>
      </w:r>
      <w:r w:rsidRPr="00437206">
        <w:rPr>
          <w:b w:val="0"/>
          <w:color w:val="000000" w:themeColor="text1"/>
          <w:szCs w:val="26"/>
        </w:rPr>
        <w:t xml:space="preserve">еткая зависимость </w:t>
      </w:r>
      <w:r w:rsidR="009F4B44" w:rsidRPr="00437206">
        <w:rPr>
          <w:b w:val="0"/>
          <w:color w:val="000000" w:themeColor="text1"/>
          <w:szCs w:val="26"/>
        </w:rPr>
        <w:t xml:space="preserve">количества </w:t>
      </w:r>
      <w:r w:rsidR="0002055D" w:rsidRPr="00437206">
        <w:rPr>
          <w:b w:val="0"/>
          <w:color w:val="000000" w:themeColor="text1"/>
          <w:szCs w:val="26"/>
        </w:rPr>
        <w:t xml:space="preserve">азотфиксирующих бактерий р. </w:t>
      </w:r>
      <w:r w:rsidR="0002055D" w:rsidRPr="00437206">
        <w:rPr>
          <w:b w:val="0"/>
          <w:color w:val="000000" w:themeColor="text1"/>
          <w:szCs w:val="26"/>
          <w:lang w:val="en-US"/>
        </w:rPr>
        <w:t>Azotobacter</w:t>
      </w:r>
      <w:r w:rsidR="0002055D" w:rsidRPr="00437206">
        <w:rPr>
          <w:b w:val="0"/>
          <w:color w:val="000000" w:themeColor="text1"/>
          <w:szCs w:val="26"/>
        </w:rPr>
        <w:t xml:space="preserve"> от</w:t>
      </w:r>
      <w:r w:rsidRPr="00437206">
        <w:rPr>
          <w:b w:val="0"/>
          <w:color w:val="000000" w:themeColor="text1"/>
          <w:szCs w:val="26"/>
        </w:rPr>
        <w:t xml:space="preserve"> концентрации раствора КМ</w:t>
      </w:r>
      <w:r w:rsidR="0002055D" w:rsidRPr="00437206">
        <w:rPr>
          <w:b w:val="0"/>
          <w:color w:val="000000" w:themeColor="text1"/>
          <w:szCs w:val="26"/>
        </w:rPr>
        <w:t xml:space="preserve"> -</w:t>
      </w:r>
      <w:r w:rsidRPr="00437206">
        <w:rPr>
          <w:b w:val="0"/>
          <w:color w:val="000000" w:themeColor="text1"/>
          <w:szCs w:val="26"/>
        </w:rPr>
        <w:t xml:space="preserve"> чем </w:t>
      </w:r>
      <w:r w:rsidR="0002055D" w:rsidRPr="00437206">
        <w:rPr>
          <w:b w:val="0"/>
          <w:color w:val="000000" w:themeColor="text1"/>
          <w:szCs w:val="26"/>
        </w:rPr>
        <w:t xml:space="preserve">больше была </w:t>
      </w:r>
      <w:r w:rsidRPr="00437206">
        <w:rPr>
          <w:b w:val="0"/>
          <w:color w:val="000000" w:themeColor="text1"/>
          <w:szCs w:val="26"/>
        </w:rPr>
        <w:t>концентра</w:t>
      </w:r>
      <w:r w:rsidR="0002055D" w:rsidRPr="00437206">
        <w:rPr>
          <w:b w:val="0"/>
          <w:color w:val="000000" w:themeColor="text1"/>
          <w:szCs w:val="26"/>
        </w:rPr>
        <w:t>ция</w:t>
      </w:r>
      <w:r w:rsidRPr="00437206">
        <w:rPr>
          <w:b w:val="0"/>
          <w:color w:val="000000" w:themeColor="text1"/>
          <w:szCs w:val="26"/>
        </w:rPr>
        <w:t xml:space="preserve"> препарата, тем больше </w:t>
      </w:r>
      <w:r w:rsidR="0002055D" w:rsidRPr="00437206">
        <w:rPr>
          <w:b w:val="0"/>
          <w:color w:val="000000" w:themeColor="text1"/>
          <w:szCs w:val="26"/>
        </w:rPr>
        <w:t xml:space="preserve">бактерий р. </w:t>
      </w:r>
      <w:r w:rsidR="0002055D" w:rsidRPr="00437206">
        <w:rPr>
          <w:b w:val="0"/>
          <w:color w:val="000000" w:themeColor="text1"/>
          <w:szCs w:val="26"/>
          <w:lang w:val="en-US"/>
        </w:rPr>
        <w:t>Azotobacter</w:t>
      </w:r>
      <w:r w:rsidR="0002055D"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>содерж</w:t>
      </w:r>
      <w:r w:rsidR="0002055D" w:rsidRPr="00437206">
        <w:rPr>
          <w:b w:val="0"/>
          <w:color w:val="000000" w:themeColor="text1"/>
          <w:szCs w:val="26"/>
        </w:rPr>
        <w:t>алось</w:t>
      </w:r>
      <w:r w:rsidRPr="00437206">
        <w:rPr>
          <w:b w:val="0"/>
          <w:color w:val="000000" w:themeColor="text1"/>
          <w:szCs w:val="26"/>
        </w:rPr>
        <w:t xml:space="preserve"> в почве грунта. Бактерии, использующие органический и минеральный азот, на вариантах с различными концентрациями препарата содержались в пределах контрольного варианта. Увеличение численности грибов, использующих органический и минеральный азот, наблюдал</w:t>
      </w:r>
      <w:r w:rsidR="0002055D" w:rsidRPr="00437206">
        <w:rPr>
          <w:b w:val="0"/>
          <w:color w:val="000000" w:themeColor="text1"/>
          <w:szCs w:val="26"/>
        </w:rPr>
        <w:t>ось</w:t>
      </w:r>
      <w:r w:rsidRPr="00437206">
        <w:rPr>
          <w:b w:val="0"/>
          <w:color w:val="000000" w:themeColor="text1"/>
          <w:szCs w:val="26"/>
        </w:rPr>
        <w:t xml:space="preserve"> на варианте с высокой концентрацией КМ– 5 % .</w:t>
      </w:r>
    </w:p>
    <w:p w:rsidR="00437206" w:rsidRPr="00437206" w:rsidRDefault="00F206CC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Использование различных доз концентрата микроорганизма при опрыскивании вегетативной массы томатов не оказало существенного влияния на активность в почве грунта исследуемых ферментов (инвертаза, дегидрогеназа, каталаза)</w:t>
      </w:r>
      <w:r w:rsidR="007006EE" w:rsidRPr="00437206">
        <w:rPr>
          <w:b w:val="0"/>
          <w:color w:val="000000" w:themeColor="text1"/>
          <w:szCs w:val="26"/>
        </w:rPr>
        <w:t>.</w:t>
      </w:r>
    </w:p>
    <w:p w:rsidR="00437206" w:rsidRPr="00437206" w:rsidRDefault="00D40067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 xml:space="preserve">Обработка разными концентрациями КМ томатов и огурцов оказала влияние на снижение содержания нитратов в плодах. Чем выше </w:t>
      </w:r>
      <w:r w:rsidR="0002055D" w:rsidRPr="00437206">
        <w:rPr>
          <w:b w:val="0"/>
          <w:color w:val="000000" w:themeColor="text1"/>
          <w:szCs w:val="26"/>
        </w:rPr>
        <w:t xml:space="preserve">была </w:t>
      </w:r>
      <w:r w:rsidRPr="00437206">
        <w:rPr>
          <w:b w:val="0"/>
          <w:color w:val="000000" w:themeColor="text1"/>
          <w:szCs w:val="26"/>
        </w:rPr>
        <w:t>концентрация раствора концентрата микроорганизмов, тем меньше содержалось нитратов в огурцах и томатах во все сроки определения по сравнению с контрольным вариантом</w:t>
      </w:r>
      <w:r w:rsidR="00767722" w:rsidRPr="00437206">
        <w:rPr>
          <w:b w:val="0"/>
          <w:color w:val="000000" w:themeColor="text1"/>
          <w:szCs w:val="26"/>
        </w:rPr>
        <w:t xml:space="preserve"> (табл. </w:t>
      </w:r>
      <w:r w:rsidR="00B840FC" w:rsidRPr="00437206">
        <w:rPr>
          <w:b w:val="0"/>
          <w:color w:val="000000" w:themeColor="text1"/>
          <w:szCs w:val="26"/>
        </w:rPr>
        <w:t>8</w:t>
      </w:r>
      <w:r w:rsidR="00767722" w:rsidRPr="00437206">
        <w:rPr>
          <w:b w:val="0"/>
          <w:color w:val="000000" w:themeColor="text1"/>
          <w:szCs w:val="26"/>
        </w:rPr>
        <w:t>)</w:t>
      </w:r>
      <w:r w:rsidRPr="00437206">
        <w:rPr>
          <w:b w:val="0"/>
          <w:color w:val="000000" w:themeColor="text1"/>
          <w:szCs w:val="26"/>
        </w:rPr>
        <w:t>.</w:t>
      </w:r>
    </w:p>
    <w:p w:rsidR="00437206" w:rsidRDefault="00437206" w:rsidP="00437206">
      <w:pPr>
        <w:widowControl/>
        <w:shd w:val="clear" w:color="000000" w:fill="auto"/>
        <w:tabs>
          <w:tab w:val="left" w:pos="8115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</w:p>
    <w:p w:rsidR="00D40067" w:rsidRPr="00437206" w:rsidRDefault="00D40067" w:rsidP="00437206">
      <w:pPr>
        <w:widowControl/>
        <w:shd w:val="clear" w:color="000000" w:fill="auto"/>
        <w:tabs>
          <w:tab w:val="left" w:pos="8115"/>
        </w:tabs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Таблица </w:t>
      </w:r>
      <w:r w:rsidR="00B840FC" w:rsidRPr="00437206">
        <w:rPr>
          <w:color w:val="000000" w:themeColor="text1"/>
          <w:sz w:val="28"/>
          <w:szCs w:val="26"/>
        </w:rPr>
        <w:t>8</w:t>
      </w:r>
    </w:p>
    <w:p w:rsidR="00D40067" w:rsidRPr="00437206" w:rsidRDefault="00D40067" w:rsidP="00437206">
      <w:pPr>
        <w:pStyle w:val="a3"/>
        <w:shd w:val="clear" w:color="000000" w:fill="auto"/>
        <w:suppressAutoHyphens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 xml:space="preserve">Влияние концентрата микроорганизмов на содержание нитратов в томатах и огурцах, выращенных в условиях </w:t>
      </w:r>
      <w:r w:rsidR="002936E4" w:rsidRPr="00437206">
        <w:rPr>
          <w:color w:val="000000" w:themeColor="text1"/>
          <w:szCs w:val="26"/>
        </w:rPr>
        <w:t xml:space="preserve">закрытого грунта </w:t>
      </w:r>
      <w:r w:rsidR="002936E4" w:rsidRPr="00437206">
        <w:rPr>
          <w:color w:val="000000" w:themeColor="text1"/>
        </w:rPr>
        <w:t xml:space="preserve">(усредненные данные </w:t>
      </w:r>
      <w:r w:rsidR="002936E4" w:rsidRPr="00437206">
        <w:rPr>
          <w:color w:val="000000" w:themeColor="text1"/>
          <w:szCs w:val="26"/>
        </w:rPr>
        <w:t>за август-октябрь</w:t>
      </w:r>
      <w:r w:rsidR="006421BE" w:rsidRPr="00437206">
        <w:rPr>
          <w:color w:val="000000" w:themeColor="text1"/>
          <w:szCs w:val="26"/>
        </w:rPr>
        <w:t>,</w:t>
      </w:r>
      <w:r w:rsidR="002936E4" w:rsidRPr="00437206">
        <w:rPr>
          <w:color w:val="000000" w:themeColor="text1"/>
          <w:szCs w:val="26"/>
        </w:rPr>
        <w:t xml:space="preserve"> </w:t>
      </w:r>
      <w:r w:rsidR="002936E4" w:rsidRPr="00437206">
        <w:rPr>
          <w:color w:val="000000" w:themeColor="text1"/>
        </w:rPr>
        <w:t>2005г.)</w:t>
      </w:r>
      <w:r w:rsidR="002936E4" w:rsidRPr="00437206">
        <w:rPr>
          <w:color w:val="000000" w:themeColor="text1"/>
          <w:szCs w:val="26"/>
        </w:rPr>
        <w:t xml:space="preserve"> </w:t>
      </w:r>
      <w:r w:rsidRPr="00437206">
        <w:rPr>
          <w:color w:val="000000" w:themeColor="text1"/>
          <w:szCs w:val="26"/>
        </w:rPr>
        <w:t>(ООО «Солнечное», с. Ольгинская, Аксайский р</w:t>
      </w:r>
      <w:r w:rsidR="002936E4" w:rsidRPr="00437206">
        <w:rPr>
          <w:color w:val="000000" w:themeColor="text1"/>
          <w:szCs w:val="26"/>
        </w:rPr>
        <w:t>айон)</w:t>
      </w:r>
    </w:p>
    <w:tbl>
      <w:tblPr>
        <w:tblStyle w:val="ad"/>
        <w:tblW w:w="8629" w:type="dxa"/>
        <w:jc w:val="center"/>
        <w:tblLook w:val="04A0" w:firstRow="1" w:lastRow="0" w:firstColumn="1" w:lastColumn="0" w:noHBand="0" w:noVBand="1"/>
      </w:tblPr>
      <w:tblGrid>
        <w:gridCol w:w="2570"/>
        <w:gridCol w:w="1596"/>
        <w:gridCol w:w="1486"/>
        <w:gridCol w:w="1491"/>
        <w:gridCol w:w="1486"/>
      </w:tblGrid>
      <w:tr w:rsidR="00FD7C85" w:rsidRPr="00437206" w:rsidTr="00437206">
        <w:trPr>
          <w:jc w:val="center"/>
        </w:trPr>
        <w:tc>
          <w:tcPr>
            <w:tcW w:w="2570" w:type="dxa"/>
            <w:vAlign w:val="center"/>
          </w:tcPr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Вариант</w:t>
            </w:r>
          </w:p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Томаты, мг/кг</w:t>
            </w:r>
          </w:p>
        </w:tc>
        <w:tc>
          <w:tcPr>
            <w:tcW w:w="1486" w:type="dxa"/>
            <w:vAlign w:val="center"/>
          </w:tcPr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ПДК, мг/кг</w:t>
            </w:r>
          </w:p>
        </w:tc>
        <w:tc>
          <w:tcPr>
            <w:tcW w:w="1491" w:type="dxa"/>
            <w:vAlign w:val="center"/>
          </w:tcPr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Огурцы, мг/кг</w:t>
            </w:r>
          </w:p>
        </w:tc>
        <w:tc>
          <w:tcPr>
            <w:tcW w:w="1486" w:type="dxa"/>
            <w:vAlign w:val="center"/>
          </w:tcPr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ПДК, мг/кг</w:t>
            </w:r>
          </w:p>
        </w:tc>
      </w:tr>
      <w:tr w:rsidR="00FD7C85" w:rsidRPr="00437206" w:rsidTr="00437206">
        <w:trPr>
          <w:jc w:val="center"/>
        </w:trPr>
        <w:tc>
          <w:tcPr>
            <w:tcW w:w="2570" w:type="dxa"/>
            <w:vAlign w:val="center"/>
          </w:tcPr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Контроль (вода)</w:t>
            </w:r>
          </w:p>
        </w:tc>
        <w:tc>
          <w:tcPr>
            <w:tcW w:w="1596" w:type="dxa"/>
            <w:vAlign w:val="center"/>
          </w:tcPr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134,7</w:t>
            </w:r>
          </w:p>
        </w:tc>
        <w:tc>
          <w:tcPr>
            <w:tcW w:w="1486" w:type="dxa"/>
            <w:vMerge w:val="restart"/>
            <w:vAlign w:val="center"/>
          </w:tcPr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</w:p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</w:p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300</w:t>
            </w:r>
          </w:p>
        </w:tc>
        <w:tc>
          <w:tcPr>
            <w:tcW w:w="1491" w:type="dxa"/>
            <w:vAlign w:val="center"/>
          </w:tcPr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133,0</w:t>
            </w:r>
          </w:p>
        </w:tc>
        <w:tc>
          <w:tcPr>
            <w:tcW w:w="1486" w:type="dxa"/>
            <w:vMerge w:val="restart"/>
            <w:vAlign w:val="center"/>
          </w:tcPr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</w:p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</w:p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400</w:t>
            </w:r>
          </w:p>
        </w:tc>
      </w:tr>
      <w:tr w:rsidR="00FD7C85" w:rsidRPr="00437206" w:rsidTr="00437206">
        <w:trPr>
          <w:trHeight w:val="363"/>
          <w:jc w:val="center"/>
        </w:trPr>
        <w:tc>
          <w:tcPr>
            <w:tcW w:w="2570" w:type="dxa"/>
            <w:vAlign w:val="center"/>
          </w:tcPr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КМ– 1 % (10мл/л воды)</w:t>
            </w:r>
          </w:p>
        </w:tc>
        <w:tc>
          <w:tcPr>
            <w:tcW w:w="1596" w:type="dxa"/>
            <w:vAlign w:val="center"/>
          </w:tcPr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105,4</w:t>
            </w:r>
          </w:p>
        </w:tc>
        <w:tc>
          <w:tcPr>
            <w:tcW w:w="1486" w:type="dxa"/>
            <w:vMerge/>
            <w:vAlign w:val="center"/>
          </w:tcPr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104,3</w:t>
            </w:r>
          </w:p>
        </w:tc>
        <w:tc>
          <w:tcPr>
            <w:tcW w:w="1486" w:type="dxa"/>
            <w:vMerge/>
            <w:vAlign w:val="center"/>
          </w:tcPr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</w:p>
        </w:tc>
      </w:tr>
      <w:tr w:rsidR="00FD7C85" w:rsidRPr="00437206" w:rsidTr="00437206">
        <w:trPr>
          <w:jc w:val="center"/>
        </w:trPr>
        <w:tc>
          <w:tcPr>
            <w:tcW w:w="2570" w:type="dxa"/>
            <w:vAlign w:val="center"/>
          </w:tcPr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КМ– 3 % (30мл/л воды)</w:t>
            </w:r>
          </w:p>
        </w:tc>
        <w:tc>
          <w:tcPr>
            <w:tcW w:w="1596" w:type="dxa"/>
            <w:vAlign w:val="center"/>
          </w:tcPr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81,3</w:t>
            </w:r>
          </w:p>
        </w:tc>
        <w:tc>
          <w:tcPr>
            <w:tcW w:w="1486" w:type="dxa"/>
            <w:vMerge/>
            <w:vAlign w:val="center"/>
          </w:tcPr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89,1</w:t>
            </w:r>
          </w:p>
        </w:tc>
        <w:tc>
          <w:tcPr>
            <w:tcW w:w="1486" w:type="dxa"/>
            <w:vMerge/>
            <w:vAlign w:val="center"/>
          </w:tcPr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</w:p>
        </w:tc>
      </w:tr>
      <w:tr w:rsidR="00FD7C85" w:rsidRPr="00437206" w:rsidTr="00437206">
        <w:trPr>
          <w:jc w:val="center"/>
        </w:trPr>
        <w:tc>
          <w:tcPr>
            <w:tcW w:w="2570" w:type="dxa"/>
            <w:vAlign w:val="center"/>
          </w:tcPr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КМ– 5 % (50мл/л воды)</w:t>
            </w:r>
          </w:p>
        </w:tc>
        <w:tc>
          <w:tcPr>
            <w:tcW w:w="1596" w:type="dxa"/>
            <w:vAlign w:val="center"/>
          </w:tcPr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59,9</w:t>
            </w:r>
          </w:p>
        </w:tc>
        <w:tc>
          <w:tcPr>
            <w:tcW w:w="1486" w:type="dxa"/>
            <w:vMerge/>
            <w:vAlign w:val="center"/>
          </w:tcPr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  <w:r w:rsidRPr="00437206">
              <w:rPr>
                <w:b w:val="0"/>
                <w:color w:val="000000" w:themeColor="text1"/>
                <w:sz w:val="20"/>
                <w:szCs w:val="24"/>
              </w:rPr>
              <w:t>57,0</w:t>
            </w:r>
          </w:p>
        </w:tc>
        <w:tc>
          <w:tcPr>
            <w:tcW w:w="1486" w:type="dxa"/>
            <w:vMerge/>
            <w:vAlign w:val="center"/>
          </w:tcPr>
          <w:p w:rsidR="00FD7C85" w:rsidRPr="00437206" w:rsidRDefault="00FD7C85" w:rsidP="00437206">
            <w:pPr>
              <w:pStyle w:val="a3"/>
              <w:shd w:val="clear" w:color="000000" w:fill="auto"/>
              <w:suppressAutoHyphens/>
              <w:jc w:val="left"/>
              <w:rPr>
                <w:b w:val="0"/>
                <w:color w:val="000000" w:themeColor="text1"/>
                <w:sz w:val="20"/>
                <w:szCs w:val="24"/>
              </w:rPr>
            </w:pPr>
          </w:p>
        </w:tc>
      </w:tr>
    </w:tbl>
    <w:p w:rsidR="00FD7C85" w:rsidRPr="00437206" w:rsidRDefault="00FD7C85" w:rsidP="00437206">
      <w:pPr>
        <w:widowControl/>
        <w:shd w:val="clear" w:color="000000" w:fill="auto"/>
        <w:tabs>
          <w:tab w:val="left" w:pos="19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</w:p>
    <w:p w:rsidR="00B97DEE" w:rsidRPr="00437206" w:rsidRDefault="00B97DEE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 w:themeColor="text1"/>
          <w:sz w:val="28"/>
          <w:szCs w:val="26"/>
        </w:rPr>
      </w:pPr>
      <w:r w:rsidRPr="00437206">
        <w:rPr>
          <w:iCs/>
          <w:color w:val="000000" w:themeColor="text1"/>
          <w:sz w:val="28"/>
          <w:szCs w:val="26"/>
        </w:rPr>
        <w:t xml:space="preserve">В результате использования </w:t>
      </w:r>
      <w:r w:rsidRPr="00437206">
        <w:rPr>
          <w:color w:val="000000" w:themeColor="text1"/>
          <w:sz w:val="28"/>
          <w:szCs w:val="26"/>
        </w:rPr>
        <w:t xml:space="preserve">концентрата микроорганизмов </w:t>
      </w:r>
      <w:r w:rsidRPr="00437206">
        <w:rPr>
          <w:iCs/>
          <w:color w:val="000000" w:themeColor="text1"/>
          <w:sz w:val="28"/>
          <w:szCs w:val="26"/>
        </w:rPr>
        <w:t xml:space="preserve">в условиях закрытого грунта под овощными культурами (томаты, огурцы) получены положительные данные по урожайности (прибавка составила 0,2 – 1,0 кг/м² в сравнении с контролем), применение </w:t>
      </w:r>
      <w:r w:rsidRPr="00437206">
        <w:rPr>
          <w:color w:val="000000" w:themeColor="text1"/>
          <w:sz w:val="28"/>
          <w:szCs w:val="26"/>
        </w:rPr>
        <w:t xml:space="preserve">концентрата микроорганизмов </w:t>
      </w:r>
      <w:r w:rsidRPr="00437206">
        <w:rPr>
          <w:iCs/>
          <w:color w:val="000000" w:themeColor="text1"/>
          <w:sz w:val="28"/>
          <w:szCs w:val="26"/>
        </w:rPr>
        <w:t xml:space="preserve">повлияло на качество урожая (меньше всего собрано нестандартных плодов (7-10%) в сравнении с контролем (13-19%), а также </w:t>
      </w:r>
      <w:r w:rsidR="00F87FF9" w:rsidRPr="00437206">
        <w:rPr>
          <w:iCs/>
          <w:color w:val="000000" w:themeColor="text1"/>
          <w:sz w:val="28"/>
          <w:szCs w:val="26"/>
        </w:rPr>
        <w:t xml:space="preserve">наблюдалось </w:t>
      </w:r>
      <w:r w:rsidRPr="00437206">
        <w:rPr>
          <w:iCs/>
          <w:color w:val="000000" w:themeColor="text1"/>
          <w:sz w:val="28"/>
          <w:szCs w:val="26"/>
        </w:rPr>
        <w:t>сниж</w:t>
      </w:r>
      <w:r w:rsidR="00F87FF9" w:rsidRPr="00437206">
        <w:rPr>
          <w:iCs/>
          <w:color w:val="000000" w:themeColor="text1"/>
          <w:sz w:val="28"/>
          <w:szCs w:val="26"/>
        </w:rPr>
        <w:t>ение</w:t>
      </w:r>
      <w:r w:rsidRPr="00437206">
        <w:rPr>
          <w:iCs/>
          <w:color w:val="000000" w:themeColor="text1"/>
          <w:sz w:val="28"/>
          <w:szCs w:val="26"/>
        </w:rPr>
        <w:t xml:space="preserve"> содержани</w:t>
      </w:r>
      <w:r w:rsidR="00F87FF9" w:rsidRPr="00437206">
        <w:rPr>
          <w:iCs/>
          <w:color w:val="000000" w:themeColor="text1"/>
          <w:sz w:val="28"/>
          <w:szCs w:val="26"/>
        </w:rPr>
        <w:t>я</w:t>
      </w:r>
      <w:r w:rsidRPr="00437206">
        <w:rPr>
          <w:iCs/>
          <w:color w:val="000000" w:themeColor="text1"/>
          <w:sz w:val="28"/>
          <w:szCs w:val="26"/>
        </w:rPr>
        <w:t xml:space="preserve"> нитратного азота в плодах (томаты, огурцы) в </w:t>
      </w:r>
      <w:r w:rsidR="00DE4832" w:rsidRPr="00437206">
        <w:rPr>
          <w:iCs/>
          <w:color w:val="000000" w:themeColor="text1"/>
          <w:sz w:val="28"/>
          <w:szCs w:val="26"/>
        </w:rPr>
        <w:t>2,2-2,3</w:t>
      </w:r>
      <w:r w:rsidRPr="00437206">
        <w:rPr>
          <w:iCs/>
          <w:color w:val="000000" w:themeColor="text1"/>
          <w:sz w:val="28"/>
          <w:szCs w:val="26"/>
        </w:rPr>
        <w:t xml:space="preserve"> раз по сравнению с контролем и в </w:t>
      </w:r>
      <w:r w:rsidR="00DE4832" w:rsidRPr="00437206">
        <w:rPr>
          <w:iCs/>
          <w:color w:val="000000" w:themeColor="text1"/>
          <w:sz w:val="28"/>
          <w:szCs w:val="26"/>
        </w:rPr>
        <w:t xml:space="preserve">5-7 </w:t>
      </w:r>
      <w:r w:rsidRPr="00437206">
        <w:rPr>
          <w:iCs/>
          <w:color w:val="000000" w:themeColor="text1"/>
          <w:sz w:val="28"/>
          <w:szCs w:val="26"/>
        </w:rPr>
        <w:t xml:space="preserve">раз </w:t>
      </w:r>
      <w:r w:rsidR="00DE4832" w:rsidRPr="00437206">
        <w:rPr>
          <w:iCs/>
          <w:color w:val="000000" w:themeColor="text1"/>
          <w:sz w:val="28"/>
          <w:szCs w:val="26"/>
        </w:rPr>
        <w:t xml:space="preserve">по сравнению </w:t>
      </w:r>
      <w:r w:rsidRPr="00437206">
        <w:rPr>
          <w:iCs/>
          <w:color w:val="000000" w:themeColor="text1"/>
          <w:sz w:val="28"/>
          <w:szCs w:val="26"/>
        </w:rPr>
        <w:t>с ПДК.</w:t>
      </w:r>
    </w:p>
    <w:p w:rsidR="00437206" w:rsidRP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</w:p>
    <w:p w:rsidR="00484FDE" w:rsidRPr="00437206" w:rsidRDefault="00437206" w:rsidP="00437206">
      <w:pPr>
        <w:widowControl/>
        <w:shd w:val="clear" w:color="000000" w:fill="auto"/>
        <w:tabs>
          <w:tab w:val="left" w:pos="1985"/>
          <w:tab w:val="left" w:pos="8222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  <w:r w:rsidRPr="00437206">
        <w:rPr>
          <w:b/>
          <w:color w:val="000000" w:themeColor="text1"/>
          <w:sz w:val="28"/>
          <w:szCs w:val="28"/>
        </w:rPr>
        <w:t xml:space="preserve">6 </w:t>
      </w:r>
      <w:r w:rsidR="00484FDE" w:rsidRPr="00437206">
        <w:rPr>
          <w:b/>
          <w:color w:val="000000" w:themeColor="text1"/>
          <w:sz w:val="28"/>
          <w:szCs w:val="28"/>
        </w:rPr>
        <w:t>В</w:t>
      </w:r>
      <w:r w:rsidR="0040705C" w:rsidRPr="00437206">
        <w:rPr>
          <w:b/>
          <w:color w:val="000000" w:themeColor="text1"/>
          <w:sz w:val="28"/>
          <w:szCs w:val="28"/>
        </w:rPr>
        <w:t>лияние активизаторов почвенного плодородия</w:t>
      </w:r>
      <w:r w:rsidRPr="00437206">
        <w:rPr>
          <w:b/>
          <w:color w:val="000000" w:themeColor="text1"/>
          <w:sz w:val="28"/>
          <w:szCs w:val="28"/>
        </w:rPr>
        <w:t xml:space="preserve"> </w:t>
      </w:r>
      <w:r w:rsidR="0040705C" w:rsidRPr="00437206">
        <w:rPr>
          <w:b/>
          <w:color w:val="000000" w:themeColor="text1"/>
          <w:sz w:val="28"/>
          <w:szCs w:val="28"/>
        </w:rPr>
        <w:t xml:space="preserve">на биологическую эффективность инсектицидов </w:t>
      </w:r>
      <w:r w:rsidR="00735DA5" w:rsidRPr="00437206">
        <w:rPr>
          <w:b/>
          <w:color w:val="000000" w:themeColor="text1"/>
          <w:sz w:val="28"/>
          <w:szCs w:val="28"/>
        </w:rPr>
        <w:t xml:space="preserve">используемых в борьбе с </w:t>
      </w:r>
      <w:r w:rsidR="0040705C" w:rsidRPr="00437206">
        <w:rPr>
          <w:b/>
          <w:color w:val="000000" w:themeColor="text1"/>
          <w:sz w:val="28"/>
          <w:szCs w:val="28"/>
        </w:rPr>
        <w:t>колорадск</w:t>
      </w:r>
      <w:r w:rsidR="00735DA5" w:rsidRPr="00437206">
        <w:rPr>
          <w:b/>
          <w:color w:val="000000" w:themeColor="text1"/>
          <w:sz w:val="28"/>
          <w:szCs w:val="28"/>
        </w:rPr>
        <w:t>им</w:t>
      </w:r>
      <w:r w:rsidR="0040705C" w:rsidRPr="00437206">
        <w:rPr>
          <w:b/>
          <w:color w:val="000000" w:themeColor="text1"/>
          <w:sz w:val="28"/>
          <w:szCs w:val="28"/>
        </w:rPr>
        <w:t xml:space="preserve"> жук</w:t>
      </w:r>
      <w:r w:rsidR="00735DA5" w:rsidRPr="00437206">
        <w:rPr>
          <w:b/>
          <w:color w:val="000000" w:themeColor="text1"/>
          <w:sz w:val="28"/>
          <w:szCs w:val="28"/>
        </w:rPr>
        <w:t>ом</w:t>
      </w:r>
      <w:r w:rsidR="0040705C" w:rsidRPr="00437206">
        <w:rPr>
          <w:b/>
          <w:color w:val="000000" w:themeColor="text1"/>
          <w:sz w:val="28"/>
          <w:szCs w:val="28"/>
        </w:rPr>
        <w:t xml:space="preserve"> на картофеле</w:t>
      </w:r>
    </w:p>
    <w:p w:rsidR="00437206" w:rsidRDefault="00437206" w:rsidP="00437206">
      <w:pPr>
        <w:widowControl/>
        <w:shd w:val="clear" w:color="000000" w:fill="auto"/>
        <w:tabs>
          <w:tab w:val="left" w:pos="2595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</w:p>
    <w:p w:rsidR="005A5D1D" w:rsidRPr="00437206" w:rsidRDefault="00735DA5" w:rsidP="00437206">
      <w:pPr>
        <w:widowControl/>
        <w:shd w:val="clear" w:color="000000" w:fill="auto"/>
        <w:tabs>
          <w:tab w:val="left" w:pos="2595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Одним из важных </w:t>
      </w:r>
      <w:r w:rsidR="005A5D1D" w:rsidRPr="00437206">
        <w:rPr>
          <w:color w:val="000000" w:themeColor="text1"/>
          <w:sz w:val="28"/>
          <w:szCs w:val="26"/>
        </w:rPr>
        <w:t>аспекто</w:t>
      </w:r>
      <w:r w:rsidRPr="00437206">
        <w:rPr>
          <w:color w:val="000000" w:themeColor="text1"/>
          <w:sz w:val="28"/>
          <w:szCs w:val="26"/>
        </w:rPr>
        <w:t>в</w:t>
      </w:r>
      <w:r w:rsidR="005A5D1D" w:rsidRPr="00437206">
        <w:rPr>
          <w:color w:val="000000" w:themeColor="text1"/>
          <w:sz w:val="28"/>
          <w:szCs w:val="26"/>
        </w:rPr>
        <w:t xml:space="preserve"> исследований было изучить действие </w:t>
      </w:r>
      <w:r w:rsidR="002076BB" w:rsidRPr="00437206">
        <w:rPr>
          <w:color w:val="000000" w:themeColor="text1"/>
          <w:sz w:val="28"/>
          <w:szCs w:val="26"/>
        </w:rPr>
        <w:t xml:space="preserve">активизаторов почвенного плодородия </w:t>
      </w:r>
      <w:r w:rsidR="005A5D1D" w:rsidRPr="00437206">
        <w:rPr>
          <w:color w:val="000000" w:themeColor="text1"/>
          <w:sz w:val="28"/>
          <w:szCs w:val="26"/>
        </w:rPr>
        <w:t>на биологическую эффективность испытуемых инсектицидов при обработке листовой поверхности картофеля от колорадского жука.</w:t>
      </w:r>
    </w:p>
    <w:p w:rsidR="005A5D1D" w:rsidRPr="00437206" w:rsidRDefault="005A5D1D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На богарных землях Ростовской области существенный вред посадкам картофеля причиняет колорадский жук, численность которого колеблется от 6-8 до 20 особей на куст. Поэтому ощущается потребность в новых перспективных инсектицидах, обеспечивающих надежную защиту картофеля от колорадского жука и отвечающих требованиям охраны окружающей среды.</w:t>
      </w:r>
    </w:p>
    <w:p w:rsidR="00437206" w:rsidRDefault="00437206" w:rsidP="00437206">
      <w:pPr>
        <w:widowControl/>
        <w:shd w:val="clear" w:color="000000" w:fill="auto"/>
        <w:tabs>
          <w:tab w:val="left" w:pos="4485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437206" w:rsidRDefault="00735DA5" w:rsidP="00437206">
      <w:pPr>
        <w:widowControl/>
        <w:shd w:val="clear" w:color="000000" w:fill="auto"/>
        <w:tabs>
          <w:tab w:val="left" w:pos="4485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6</w:t>
      </w:r>
      <w:r w:rsidR="009211A5" w:rsidRPr="00437206">
        <w:rPr>
          <w:b/>
          <w:color w:val="000000" w:themeColor="text1"/>
          <w:sz w:val="28"/>
          <w:szCs w:val="26"/>
        </w:rPr>
        <w:t>.</w:t>
      </w:r>
      <w:r w:rsidRPr="00437206">
        <w:rPr>
          <w:b/>
          <w:color w:val="000000" w:themeColor="text1"/>
          <w:sz w:val="28"/>
          <w:szCs w:val="26"/>
        </w:rPr>
        <w:t>1</w:t>
      </w:r>
      <w:r w:rsidR="009211A5" w:rsidRPr="00437206">
        <w:rPr>
          <w:b/>
          <w:color w:val="000000" w:themeColor="text1"/>
          <w:sz w:val="28"/>
          <w:szCs w:val="26"/>
        </w:rPr>
        <w:t xml:space="preserve"> Методика и результаты исследований</w:t>
      </w:r>
    </w:p>
    <w:p w:rsidR="00437206" w:rsidRDefault="00437206" w:rsidP="00437206">
      <w:pPr>
        <w:widowControl/>
        <w:shd w:val="clear" w:color="000000" w:fill="auto"/>
        <w:tabs>
          <w:tab w:val="left" w:pos="4485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437206" w:rsidRPr="00437206" w:rsidRDefault="005A5D1D" w:rsidP="00437206">
      <w:pPr>
        <w:widowControl/>
        <w:shd w:val="clear" w:color="000000" w:fill="auto"/>
        <w:tabs>
          <w:tab w:val="left" w:pos="4485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Опыты по влиянию </w:t>
      </w:r>
      <w:r w:rsidR="009211A5" w:rsidRPr="00437206">
        <w:rPr>
          <w:color w:val="000000" w:themeColor="text1"/>
          <w:sz w:val="28"/>
          <w:szCs w:val="26"/>
        </w:rPr>
        <w:t xml:space="preserve">биологических активизаторов почвенного плодородия </w:t>
      </w:r>
      <w:r w:rsidRPr="00437206">
        <w:rPr>
          <w:color w:val="000000" w:themeColor="text1"/>
          <w:sz w:val="28"/>
          <w:szCs w:val="26"/>
        </w:rPr>
        <w:t>на биологическую эффективность регента и банкола против колорадского жука проводились на картофеле в полевых условиях на полях Донского зонального научно-исследовательского института сельского хозяйства (ДЗНИИСХ, Аксайский район) и на приусадебном участке в окрестностях г.</w:t>
      </w:r>
      <w:r w:rsidR="00AA3813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>Ростова-на-Дону (Мясниковский район) с апреля по сентябрь 1998-200</w:t>
      </w:r>
      <w:r w:rsidR="001F4681" w:rsidRPr="00437206">
        <w:rPr>
          <w:color w:val="000000" w:themeColor="text1"/>
          <w:sz w:val="28"/>
          <w:szCs w:val="26"/>
        </w:rPr>
        <w:t>6</w:t>
      </w:r>
      <w:r w:rsidRPr="00437206">
        <w:rPr>
          <w:color w:val="000000" w:themeColor="text1"/>
          <w:sz w:val="28"/>
          <w:szCs w:val="26"/>
        </w:rPr>
        <w:t xml:space="preserve"> гг</w:t>
      </w:r>
      <w:r w:rsidR="009211A5" w:rsidRPr="00437206">
        <w:rPr>
          <w:color w:val="000000" w:themeColor="text1"/>
          <w:sz w:val="28"/>
          <w:szCs w:val="26"/>
        </w:rPr>
        <w:t>.</w:t>
      </w:r>
    </w:p>
    <w:p w:rsidR="00437206" w:rsidRPr="00437206" w:rsidRDefault="005A5D1D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Результаты </w:t>
      </w:r>
      <w:r w:rsidR="00525C0B" w:rsidRPr="00437206">
        <w:rPr>
          <w:color w:val="000000" w:themeColor="text1"/>
          <w:sz w:val="28"/>
          <w:szCs w:val="26"/>
        </w:rPr>
        <w:t xml:space="preserve">проведенных ранее </w:t>
      </w:r>
      <w:r w:rsidRPr="00437206">
        <w:rPr>
          <w:color w:val="000000" w:themeColor="text1"/>
          <w:sz w:val="28"/>
          <w:szCs w:val="26"/>
        </w:rPr>
        <w:t>исследований по биологической эффективности испытуемых препаратов в борьбе с колорадским жуком на картофеле показали, что пиретроидные препараты (карате, шерпа) при рекомендуемых дозах (1,5 мл и 2 мл на 10 л воды) не эффективны даже при двух и трех кратных обработках листовой поверхности картофеля.</w:t>
      </w:r>
    </w:p>
    <w:p w:rsidR="00437206" w:rsidRPr="00437206" w:rsidRDefault="00525C0B" w:rsidP="00437206">
      <w:pPr>
        <w:pStyle w:val="a5"/>
        <w:shd w:val="clear" w:color="000000" w:fill="auto"/>
        <w:tabs>
          <w:tab w:val="left" w:pos="5505"/>
        </w:tabs>
        <w:suppressAutoHyphens/>
        <w:ind w:firstLine="709"/>
        <w:jc w:val="both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 xml:space="preserve">Наибольшая биологическая эффективность была получена на вариантах, где применяли регент-800 </w:t>
      </w:r>
      <w:r w:rsidR="00CC19FA" w:rsidRPr="00437206">
        <w:rPr>
          <w:color w:val="000000" w:themeColor="text1"/>
          <w:szCs w:val="26"/>
        </w:rPr>
        <w:t xml:space="preserve">(ВДГ) </w:t>
      </w:r>
      <w:r w:rsidR="001B3D23" w:rsidRPr="00437206">
        <w:rPr>
          <w:color w:val="000000" w:themeColor="text1"/>
          <w:szCs w:val="26"/>
        </w:rPr>
        <w:t xml:space="preserve">и регент-25 </w:t>
      </w:r>
      <w:r w:rsidR="00CC19FA" w:rsidRPr="00437206">
        <w:rPr>
          <w:color w:val="000000" w:themeColor="text1"/>
          <w:szCs w:val="26"/>
        </w:rPr>
        <w:t xml:space="preserve">(КЭ) </w:t>
      </w:r>
      <w:r w:rsidRPr="00437206">
        <w:rPr>
          <w:color w:val="000000" w:themeColor="text1"/>
          <w:szCs w:val="26"/>
        </w:rPr>
        <w:t>и в сочетании с активизатор</w:t>
      </w:r>
      <w:r w:rsidR="001B3D23" w:rsidRPr="00437206">
        <w:rPr>
          <w:color w:val="000000" w:themeColor="text1"/>
          <w:szCs w:val="26"/>
        </w:rPr>
        <w:t>ом</w:t>
      </w:r>
      <w:r w:rsidRPr="00437206">
        <w:rPr>
          <w:color w:val="000000" w:themeColor="text1"/>
          <w:szCs w:val="26"/>
        </w:rPr>
        <w:t xml:space="preserve"> почвенного плодородия</w:t>
      </w:r>
      <w:r w:rsidR="001B3D23" w:rsidRPr="00437206">
        <w:rPr>
          <w:color w:val="000000" w:themeColor="text1"/>
          <w:szCs w:val="26"/>
        </w:rPr>
        <w:t xml:space="preserve"> – биоудобрением</w:t>
      </w:r>
      <w:r w:rsidR="00CC19FA" w:rsidRPr="00437206">
        <w:rPr>
          <w:color w:val="000000" w:themeColor="text1"/>
          <w:szCs w:val="26"/>
        </w:rPr>
        <w:t xml:space="preserve"> (БУ)</w:t>
      </w:r>
      <w:r w:rsidRPr="00437206">
        <w:rPr>
          <w:color w:val="000000" w:themeColor="text1"/>
          <w:szCs w:val="26"/>
        </w:rPr>
        <w:t>. Гибель личинок всех возрастов и имаго в течение 30 дней после обработки достигала 100% и новых кладок яиц не отмечалось.</w:t>
      </w:r>
    </w:p>
    <w:p w:rsidR="00437206" w:rsidRPr="00437206" w:rsidRDefault="001B3D23" w:rsidP="00437206">
      <w:pPr>
        <w:pStyle w:val="a5"/>
        <w:shd w:val="clear" w:color="000000" w:fill="auto"/>
        <w:tabs>
          <w:tab w:val="left" w:pos="5505"/>
        </w:tabs>
        <w:suppressAutoHyphens/>
        <w:ind w:firstLine="709"/>
        <w:jc w:val="both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 xml:space="preserve">Только на 31 день </w:t>
      </w:r>
      <w:r w:rsidR="00525C0B" w:rsidRPr="00437206">
        <w:rPr>
          <w:color w:val="000000" w:themeColor="text1"/>
          <w:szCs w:val="26"/>
        </w:rPr>
        <w:t>появ</w:t>
      </w:r>
      <w:r w:rsidR="001F4681" w:rsidRPr="00437206">
        <w:rPr>
          <w:color w:val="000000" w:themeColor="text1"/>
          <w:szCs w:val="26"/>
        </w:rPr>
        <w:t>ляли</w:t>
      </w:r>
      <w:r w:rsidR="00525C0B" w:rsidRPr="00437206">
        <w:rPr>
          <w:color w:val="000000" w:themeColor="text1"/>
          <w:szCs w:val="26"/>
        </w:rPr>
        <w:t>сь жуки второго поколения</w:t>
      </w:r>
      <w:r w:rsidR="006059A9" w:rsidRPr="00437206">
        <w:rPr>
          <w:color w:val="000000" w:themeColor="text1"/>
          <w:szCs w:val="26"/>
        </w:rPr>
        <w:t xml:space="preserve"> (рис.6).</w:t>
      </w:r>
      <w:r w:rsidR="00525C0B" w:rsidRPr="00437206">
        <w:rPr>
          <w:color w:val="000000" w:themeColor="text1"/>
          <w:szCs w:val="26"/>
        </w:rPr>
        <w:t xml:space="preserve"> Степень повреждаемости листовой</w:t>
      </w:r>
      <w:r w:rsidR="00437206" w:rsidRPr="00437206">
        <w:rPr>
          <w:color w:val="000000" w:themeColor="text1"/>
          <w:szCs w:val="26"/>
        </w:rPr>
        <w:t xml:space="preserve"> </w:t>
      </w:r>
      <w:r w:rsidR="00525C0B" w:rsidRPr="00437206">
        <w:rPr>
          <w:color w:val="000000" w:themeColor="text1"/>
          <w:szCs w:val="26"/>
        </w:rPr>
        <w:t xml:space="preserve">поверхности составляла меньше 5%, что относится к </w:t>
      </w:r>
      <w:r w:rsidR="00525C0B" w:rsidRPr="00437206">
        <w:rPr>
          <w:color w:val="000000" w:themeColor="text1"/>
          <w:szCs w:val="26"/>
          <w:lang w:val="en-US"/>
        </w:rPr>
        <w:t>I</w:t>
      </w:r>
      <w:r w:rsidR="00525C0B" w:rsidRPr="00437206">
        <w:rPr>
          <w:color w:val="000000" w:themeColor="text1"/>
          <w:szCs w:val="26"/>
        </w:rPr>
        <w:t xml:space="preserve"> пятибальной шкале</w:t>
      </w:r>
      <w:r w:rsidR="006059A9" w:rsidRPr="00437206">
        <w:rPr>
          <w:color w:val="000000" w:themeColor="text1"/>
          <w:szCs w:val="26"/>
        </w:rPr>
        <w:t>.</w:t>
      </w:r>
    </w:p>
    <w:p w:rsidR="00437206" w:rsidRDefault="00437206" w:rsidP="00437206">
      <w:pPr>
        <w:pStyle w:val="a5"/>
        <w:shd w:val="clear" w:color="000000" w:fill="auto"/>
        <w:tabs>
          <w:tab w:val="left" w:pos="1095"/>
          <w:tab w:val="left" w:pos="1185"/>
        </w:tabs>
        <w:suppressAutoHyphens/>
        <w:ind w:firstLine="709"/>
        <w:jc w:val="both"/>
        <w:rPr>
          <w:color w:val="000000" w:themeColor="text1"/>
          <w:szCs w:val="26"/>
        </w:rPr>
      </w:pPr>
    </w:p>
    <w:p w:rsidR="00437206" w:rsidRDefault="007116CE" w:rsidP="00437206">
      <w:pPr>
        <w:pStyle w:val="a5"/>
        <w:shd w:val="clear" w:color="000000" w:fill="auto"/>
        <w:tabs>
          <w:tab w:val="left" w:pos="1095"/>
          <w:tab w:val="left" w:pos="1185"/>
        </w:tabs>
        <w:suppressAutoHyphens/>
        <w:jc w:val="center"/>
        <w:rPr>
          <w:color w:val="000000" w:themeColor="text1"/>
          <w:szCs w:val="26"/>
        </w:rPr>
      </w:pPr>
      <w:r w:rsidRPr="00437206">
        <w:rPr>
          <w:b/>
        </w:rPr>
        <w:object w:dxaOrig="8986" w:dyaOrig="4906">
          <v:shape id="_x0000_i1030" type="#_x0000_t75" style="width:449.25pt;height:245.25pt" o:ole="">
            <v:imagedata r:id="rId18" o:title=""/>
          </v:shape>
          <o:OLEObject Type="Embed" ProgID="MSGraph.Chart.8" ShapeID="_x0000_i1030" DrawAspect="Content" ObjectID="_1469642173" r:id="rId19">
            <o:FieldCodes>\s</o:FieldCodes>
          </o:OLEObject>
        </w:object>
      </w:r>
    </w:p>
    <w:p w:rsidR="001D24D9" w:rsidRPr="00437206" w:rsidRDefault="001D24D9" w:rsidP="00437206">
      <w:pPr>
        <w:pStyle w:val="a5"/>
        <w:shd w:val="clear" w:color="000000" w:fill="auto"/>
        <w:tabs>
          <w:tab w:val="left" w:pos="1095"/>
          <w:tab w:val="left" w:pos="1185"/>
        </w:tabs>
        <w:suppressAutoHyphens/>
        <w:jc w:val="both"/>
        <w:rPr>
          <w:b/>
          <w:color w:val="000000" w:themeColor="text1"/>
          <w:szCs w:val="26"/>
        </w:rPr>
      </w:pPr>
      <w:r w:rsidRPr="00437206">
        <w:rPr>
          <w:b/>
          <w:color w:val="000000" w:themeColor="text1"/>
          <w:szCs w:val="26"/>
        </w:rPr>
        <w:t>Рис.</w:t>
      </w:r>
      <w:r w:rsidR="00437206" w:rsidRPr="00437206">
        <w:rPr>
          <w:b/>
          <w:color w:val="000000" w:themeColor="text1"/>
          <w:szCs w:val="26"/>
        </w:rPr>
        <w:t xml:space="preserve"> </w:t>
      </w:r>
      <w:r w:rsidR="00027A77" w:rsidRPr="00437206">
        <w:rPr>
          <w:b/>
          <w:color w:val="000000" w:themeColor="text1"/>
          <w:szCs w:val="26"/>
        </w:rPr>
        <w:t>6</w:t>
      </w:r>
      <w:r w:rsidR="00BF74EE" w:rsidRPr="00437206">
        <w:rPr>
          <w:b/>
          <w:color w:val="000000" w:themeColor="text1"/>
          <w:szCs w:val="26"/>
        </w:rPr>
        <w:t>.</w:t>
      </w:r>
      <w:r w:rsidR="00437206" w:rsidRPr="00437206">
        <w:rPr>
          <w:b/>
          <w:color w:val="000000" w:themeColor="text1"/>
          <w:szCs w:val="26"/>
        </w:rPr>
        <w:t xml:space="preserve"> </w:t>
      </w:r>
      <w:r w:rsidRPr="00437206">
        <w:rPr>
          <w:b/>
          <w:color w:val="000000" w:themeColor="text1"/>
          <w:szCs w:val="26"/>
        </w:rPr>
        <w:t>Биологическая эффективность инсектицидов (в %) в борьбе с колорадским жуком на картофеле</w:t>
      </w:r>
      <w:r w:rsidR="008B0BA5" w:rsidRPr="00437206">
        <w:rPr>
          <w:b/>
          <w:color w:val="000000" w:themeColor="text1"/>
          <w:szCs w:val="26"/>
        </w:rPr>
        <w:t xml:space="preserve"> (усредненные данные</w:t>
      </w:r>
      <w:r w:rsidR="009512B6" w:rsidRPr="00437206">
        <w:rPr>
          <w:b/>
          <w:color w:val="000000" w:themeColor="text1"/>
          <w:szCs w:val="26"/>
        </w:rPr>
        <w:t xml:space="preserve"> за апрель-сентябрь</w:t>
      </w:r>
      <w:r w:rsidRPr="00437206">
        <w:rPr>
          <w:b/>
          <w:color w:val="000000" w:themeColor="text1"/>
          <w:szCs w:val="26"/>
        </w:rPr>
        <w:t xml:space="preserve"> 1998-2006г</w:t>
      </w:r>
      <w:r w:rsidR="008B0BA5" w:rsidRPr="00437206">
        <w:rPr>
          <w:b/>
          <w:color w:val="000000" w:themeColor="text1"/>
          <w:szCs w:val="26"/>
        </w:rPr>
        <w:t>г.</w:t>
      </w:r>
      <w:r w:rsidRPr="00437206">
        <w:rPr>
          <w:b/>
          <w:color w:val="000000" w:themeColor="text1"/>
          <w:szCs w:val="26"/>
        </w:rPr>
        <w:t>)</w:t>
      </w:r>
    </w:p>
    <w:p w:rsidR="00557577" w:rsidRPr="00437206" w:rsidRDefault="00557577" w:rsidP="00437206">
      <w:pPr>
        <w:pStyle w:val="a5"/>
        <w:shd w:val="clear" w:color="000000" w:fill="auto"/>
        <w:tabs>
          <w:tab w:val="left" w:pos="1005"/>
        </w:tabs>
        <w:suppressAutoHyphens/>
        <w:ind w:firstLine="709"/>
        <w:jc w:val="both"/>
        <w:rPr>
          <w:bCs/>
          <w:color w:val="000000" w:themeColor="text1"/>
          <w:szCs w:val="26"/>
        </w:rPr>
      </w:pPr>
    </w:p>
    <w:p w:rsidR="00437206" w:rsidRPr="00437206" w:rsidRDefault="00C60896" w:rsidP="00437206">
      <w:pPr>
        <w:pStyle w:val="a5"/>
        <w:shd w:val="clear" w:color="000000" w:fill="auto"/>
        <w:tabs>
          <w:tab w:val="left" w:pos="1005"/>
        </w:tabs>
        <w:suppressAutoHyphens/>
        <w:ind w:firstLine="709"/>
        <w:jc w:val="both"/>
        <w:rPr>
          <w:color w:val="000000" w:themeColor="text1"/>
          <w:szCs w:val="26"/>
        </w:rPr>
      </w:pPr>
      <w:r w:rsidRPr="00437206">
        <w:rPr>
          <w:bCs/>
          <w:color w:val="000000" w:themeColor="text1"/>
          <w:szCs w:val="26"/>
        </w:rPr>
        <w:t>В течение 2004-2006</w:t>
      </w:r>
      <w:r w:rsidR="00210423" w:rsidRPr="00437206">
        <w:rPr>
          <w:bCs/>
          <w:color w:val="000000" w:themeColor="text1"/>
          <w:szCs w:val="26"/>
        </w:rPr>
        <w:t xml:space="preserve"> </w:t>
      </w:r>
      <w:r w:rsidRPr="00437206">
        <w:rPr>
          <w:bCs/>
          <w:color w:val="000000" w:themeColor="text1"/>
          <w:szCs w:val="26"/>
        </w:rPr>
        <w:t>гг</w:t>
      </w:r>
      <w:r w:rsidR="00210423" w:rsidRPr="00437206">
        <w:rPr>
          <w:bCs/>
          <w:color w:val="000000" w:themeColor="text1"/>
          <w:szCs w:val="26"/>
        </w:rPr>
        <w:t>.</w:t>
      </w:r>
      <w:r w:rsidRPr="00437206">
        <w:rPr>
          <w:bCs/>
          <w:color w:val="000000" w:themeColor="text1"/>
          <w:szCs w:val="26"/>
        </w:rPr>
        <w:t xml:space="preserve"> нами испытывались новые препараты: актара, (ВДГ) и конфидор, (КЭ)</w:t>
      </w:r>
      <w:r w:rsidR="001B3D23" w:rsidRPr="00437206">
        <w:rPr>
          <w:bCs/>
          <w:color w:val="000000" w:themeColor="text1"/>
          <w:szCs w:val="26"/>
        </w:rPr>
        <w:t xml:space="preserve">, так же изучалось влияние </w:t>
      </w:r>
      <w:r w:rsidR="001B3D23" w:rsidRPr="00437206">
        <w:rPr>
          <w:color w:val="000000" w:themeColor="text1"/>
          <w:szCs w:val="26"/>
        </w:rPr>
        <w:t>концентрата микроорганизмов (КМ) на биологическую эффективность препарата регент-800, (ВДГ).</w:t>
      </w:r>
      <w:r w:rsidRPr="00437206">
        <w:rPr>
          <w:bCs/>
          <w:color w:val="000000" w:themeColor="text1"/>
          <w:szCs w:val="26"/>
        </w:rPr>
        <w:t xml:space="preserve"> </w:t>
      </w:r>
      <w:r w:rsidR="001B3D23" w:rsidRPr="00437206">
        <w:rPr>
          <w:color w:val="000000" w:themeColor="text1"/>
          <w:szCs w:val="26"/>
        </w:rPr>
        <w:t xml:space="preserve">Концентрат микроорганизмов вносилось в почву через несколько дней после инсектицидов по рекомендации завода изготовителя. </w:t>
      </w:r>
      <w:r w:rsidRPr="00437206">
        <w:rPr>
          <w:color w:val="000000" w:themeColor="text1"/>
          <w:szCs w:val="26"/>
        </w:rPr>
        <w:t>Результаты учета показали, что в вариантах, где испытывали регент-800 и актар</w:t>
      </w:r>
      <w:r w:rsidR="00401A5F" w:rsidRPr="00437206">
        <w:rPr>
          <w:color w:val="000000" w:themeColor="text1"/>
          <w:szCs w:val="26"/>
        </w:rPr>
        <w:t>у</w:t>
      </w:r>
      <w:r w:rsidRPr="00437206">
        <w:rPr>
          <w:color w:val="000000" w:themeColor="text1"/>
          <w:szCs w:val="26"/>
        </w:rPr>
        <w:t>, наблюдалась высокая эффективность. 100-процентная смертность личинок всех возрастов, кладок яиц и взрослых жуков сохранялась в течение 30 дней. Кладки яиц оказались более стойкими к инсектициду конфидор, они наблюдались в течение всех сроков учета. Через 14 дней появились новые живые личинки, что вызвало необходимость повторной обработки, а через 30 дней биологическая эффективность составила 55%,</w:t>
      </w:r>
      <w:r w:rsidR="00437206" w:rsidRPr="00437206">
        <w:rPr>
          <w:color w:val="000000" w:themeColor="text1"/>
          <w:szCs w:val="26"/>
        </w:rPr>
        <w:t xml:space="preserve"> </w:t>
      </w:r>
      <w:r w:rsidRPr="00437206">
        <w:rPr>
          <w:color w:val="000000" w:themeColor="text1"/>
          <w:szCs w:val="26"/>
        </w:rPr>
        <w:t>что вызвало необходимость третьей обработки.</w:t>
      </w:r>
    </w:p>
    <w:p w:rsidR="00C60896" w:rsidRPr="00437206" w:rsidRDefault="00C6089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На биологическую эффективность препаратов повлиял температурный фактор, т.к. в период вегетации картофеля (июнь, июль) температура воздуха была выше 25ºС. Препарат конфидор</w:t>
      </w:r>
      <w:r w:rsidR="00CC19FA" w:rsidRPr="00437206">
        <w:rPr>
          <w:color w:val="000000" w:themeColor="text1"/>
          <w:sz w:val="28"/>
          <w:szCs w:val="26"/>
        </w:rPr>
        <w:t xml:space="preserve"> (КЭ)</w:t>
      </w:r>
      <w:r w:rsidRPr="00437206">
        <w:rPr>
          <w:color w:val="000000" w:themeColor="text1"/>
          <w:sz w:val="28"/>
          <w:szCs w:val="26"/>
        </w:rPr>
        <w:t xml:space="preserve"> </w:t>
      </w:r>
      <w:r w:rsidR="00401A5F" w:rsidRPr="00437206">
        <w:rPr>
          <w:color w:val="000000" w:themeColor="text1"/>
          <w:sz w:val="28"/>
          <w:szCs w:val="26"/>
        </w:rPr>
        <w:t xml:space="preserve">был </w:t>
      </w:r>
      <w:r w:rsidRPr="00437206">
        <w:rPr>
          <w:color w:val="000000" w:themeColor="text1"/>
          <w:sz w:val="28"/>
          <w:szCs w:val="26"/>
        </w:rPr>
        <w:t>менее эффективен при высокой температуре по сравнению с регентом-800</w:t>
      </w:r>
      <w:r w:rsidR="00CC19FA" w:rsidRPr="00437206">
        <w:rPr>
          <w:color w:val="000000" w:themeColor="text1"/>
          <w:sz w:val="28"/>
          <w:szCs w:val="26"/>
        </w:rPr>
        <w:t xml:space="preserve"> (ВДГ)</w:t>
      </w:r>
      <w:r w:rsidRPr="00437206">
        <w:rPr>
          <w:color w:val="000000" w:themeColor="text1"/>
          <w:sz w:val="28"/>
          <w:szCs w:val="26"/>
        </w:rPr>
        <w:t xml:space="preserve"> и актарой</w:t>
      </w:r>
      <w:r w:rsidR="00CC19FA" w:rsidRPr="00437206">
        <w:rPr>
          <w:color w:val="000000" w:themeColor="text1"/>
          <w:sz w:val="28"/>
          <w:szCs w:val="26"/>
        </w:rPr>
        <w:t xml:space="preserve"> (ВДГ)</w:t>
      </w:r>
      <w:r w:rsidRPr="00437206">
        <w:rPr>
          <w:color w:val="000000" w:themeColor="text1"/>
          <w:sz w:val="28"/>
          <w:szCs w:val="26"/>
        </w:rPr>
        <w:t>.</w:t>
      </w:r>
    </w:p>
    <w:p w:rsidR="00C60896" w:rsidRPr="00437206" w:rsidRDefault="00EB3289" w:rsidP="00437206">
      <w:pPr>
        <w:pStyle w:val="a5"/>
        <w:shd w:val="clear" w:color="000000" w:fill="auto"/>
        <w:tabs>
          <w:tab w:val="left" w:pos="426"/>
        </w:tabs>
        <w:suppressAutoHyphens/>
        <w:ind w:firstLine="709"/>
        <w:jc w:val="both"/>
        <w:rPr>
          <w:bCs/>
          <w:color w:val="000000" w:themeColor="text1"/>
          <w:szCs w:val="26"/>
        </w:rPr>
      </w:pPr>
      <w:r w:rsidRPr="00437206">
        <w:rPr>
          <w:bCs/>
          <w:color w:val="000000" w:themeColor="text1"/>
          <w:szCs w:val="26"/>
        </w:rPr>
        <w:t>В р</w:t>
      </w:r>
      <w:r w:rsidR="00C60896" w:rsidRPr="00437206">
        <w:rPr>
          <w:bCs/>
          <w:color w:val="000000" w:themeColor="text1"/>
          <w:szCs w:val="26"/>
        </w:rPr>
        <w:t xml:space="preserve">езультаты </w:t>
      </w:r>
      <w:r w:rsidRPr="00437206">
        <w:rPr>
          <w:bCs/>
          <w:color w:val="000000" w:themeColor="text1"/>
          <w:szCs w:val="26"/>
        </w:rPr>
        <w:t xml:space="preserve">проведения </w:t>
      </w:r>
      <w:r w:rsidR="00C60896" w:rsidRPr="00437206">
        <w:rPr>
          <w:bCs/>
          <w:color w:val="000000" w:themeColor="text1"/>
          <w:szCs w:val="26"/>
        </w:rPr>
        <w:t xml:space="preserve">учета </w:t>
      </w:r>
      <w:r w:rsidRPr="00437206">
        <w:rPr>
          <w:bCs/>
          <w:color w:val="000000" w:themeColor="text1"/>
          <w:szCs w:val="26"/>
        </w:rPr>
        <w:t xml:space="preserve">было </w:t>
      </w:r>
      <w:r w:rsidR="00C60896" w:rsidRPr="00437206">
        <w:rPr>
          <w:bCs/>
          <w:color w:val="000000" w:themeColor="text1"/>
          <w:szCs w:val="26"/>
        </w:rPr>
        <w:t>показа</w:t>
      </w:r>
      <w:r w:rsidRPr="00437206">
        <w:rPr>
          <w:bCs/>
          <w:color w:val="000000" w:themeColor="text1"/>
          <w:szCs w:val="26"/>
        </w:rPr>
        <w:t>но</w:t>
      </w:r>
      <w:r w:rsidR="00C60896" w:rsidRPr="00437206">
        <w:rPr>
          <w:bCs/>
          <w:color w:val="000000" w:themeColor="text1"/>
          <w:szCs w:val="26"/>
        </w:rPr>
        <w:t>, что на вариантах, где испытывали регент-800</w:t>
      </w:r>
      <w:r w:rsidR="00CC19FA" w:rsidRPr="00437206">
        <w:rPr>
          <w:bCs/>
          <w:color w:val="000000" w:themeColor="text1"/>
          <w:szCs w:val="26"/>
        </w:rPr>
        <w:t xml:space="preserve"> (ВДГ)</w:t>
      </w:r>
      <w:r w:rsidR="00C60896" w:rsidRPr="00437206">
        <w:rPr>
          <w:bCs/>
          <w:color w:val="000000" w:themeColor="text1"/>
          <w:szCs w:val="26"/>
        </w:rPr>
        <w:t xml:space="preserve"> и актару</w:t>
      </w:r>
      <w:r w:rsidR="00CC19FA" w:rsidRPr="00437206">
        <w:rPr>
          <w:bCs/>
          <w:color w:val="000000" w:themeColor="text1"/>
          <w:szCs w:val="26"/>
        </w:rPr>
        <w:t xml:space="preserve"> (ВДГ)</w:t>
      </w:r>
      <w:r w:rsidR="00C60896" w:rsidRPr="00437206">
        <w:rPr>
          <w:bCs/>
          <w:color w:val="000000" w:themeColor="text1"/>
          <w:szCs w:val="26"/>
        </w:rPr>
        <w:t xml:space="preserve"> через 14 и 30 дней не наблюдали повреждаемости и объедания ботвы картофеля более 50%, а на варианте с конфидором повреждаемость листовой поверхности картофеля была высокой.</w:t>
      </w:r>
    </w:p>
    <w:p w:rsidR="00437206" w:rsidRPr="00437206" w:rsidRDefault="001B3D23" w:rsidP="00437206">
      <w:pPr>
        <w:pStyle w:val="a5"/>
        <w:shd w:val="clear" w:color="000000" w:fill="auto"/>
        <w:tabs>
          <w:tab w:val="left" w:pos="426"/>
        </w:tabs>
        <w:suppressAutoHyphens/>
        <w:ind w:firstLine="709"/>
        <w:jc w:val="both"/>
        <w:rPr>
          <w:bCs/>
          <w:color w:val="000000" w:themeColor="text1"/>
          <w:szCs w:val="26"/>
        </w:rPr>
      </w:pPr>
      <w:r w:rsidRPr="00437206">
        <w:rPr>
          <w:bCs/>
          <w:color w:val="000000" w:themeColor="text1"/>
          <w:szCs w:val="26"/>
        </w:rPr>
        <w:t>В результате обработок испытуемыми инсектицидами листовой поверхности</w:t>
      </w:r>
      <w:r w:rsidR="00437206" w:rsidRPr="00437206">
        <w:rPr>
          <w:bCs/>
          <w:color w:val="000000" w:themeColor="text1"/>
          <w:szCs w:val="26"/>
        </w:rPr>
        <w:t xml:space="preserve"> </w:t>
      </w:r>
      <w:r w:rsidRPr="00437206">
        <w:rPr>
          <w:bCs/>
          <w:color w:val="000000" w:themeColor="text1"/>
          <w:szCs w:val="26"/>
        </w:rPr>
        <w:t>картофеля было выявлено, что наибольшая биологическая эффективность была на варианте регента-800, (ВДГ) с концентратом микроорганизмов, что и повлияло на урожайность клубней картофеля, она была на 15% выше, чем на варианте актара, (ВДГ).</w:t>
      </w:r>
    </w:p>
    <w:p w:rsidR="001B3D23" w:rsidRPr="00437206" w:rsidRDefault="001B3D23" w:rsidP="00437206">
      <w:pPr>
        <w:pStyle w:val="a5"/>
        <w:shd w:val="clear" w:color="000000" w:fill="auto"/>
        <w:suppressAutoHyphens/>
        <w:ind w:firstLine="709"/>
        <w:jc w:val="both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Таким образом, результаты исследований, проведенных в течение 9 лет (1998-2006гг) показали, что активизаторы почвенного плодородия – биоудобрение и концентрат микроорганизмов не оказывали влияния на биологическую эффективность испытуемых инсектицидов против колорадского жука, но повышали урожайность клубней картофеля на 1</w:t>
      </w:r>
      <w:r w:rsidR="00CC19FA" w:rsidRPr="00437206">
        <w:rPr>
          <w:color w:val="000000" w:themeColor="text1"/>
          <w:szCs w:val="26"/>
        </w:rPr>
        <w:t>2</w:t>
      </w:r>
      <w:r w:rsidRPr="00437206">
        <w:rPr>
          <w:color w:val="000000" w:themeColor="text1"/>
          <w:szCs w:val="26"/>
        </w:rPr>
        <w:t>-</w:t>
      </w:r>
      <w:r w:rsidR="00E74DB5" w:rsidRPr="00437206">
        <w:rPr>
          <w:color w:val="000000" w:themeColor="text1"/>
          <w:szCs w:val="26"/>
        </w:rPr>
        <w:t>2</w:t>
      </w:r>
      <w:r w:rsidRPr="00437206">
        <w:rPr>
          <w:color w:val="000000" w:themeColor="text1"/>
          <w:szCs w:val="26"/>
        </w:rPr>
        <w:t>5% и ускоряли процесс трансформации фипронила в препаратах регент-800, (ВДГ) и регент-25, (КЭ).</w:t>
      </w:r>
    </w:p>
    <w:p w:rsidR="00557577" w:rsidRPr="00437206" w:rsidRDefault="00557577" w:rsidP="00437206">
      <w:pPr>
        <w:pStyle w:val="a5"/>
        <w:shd w:val="clear" w:color="000000" w:fill="auto"/>
        <w:suppressAutoHyphens/>
        <w:ind w:firstLine="709"/>
        <w:jc w:val="both"/>
        <w:rPr>
          <w:b/>
          <w:bCs/>
          <w:color w:val="000000" w:themeColor="text1"/>
          <w:szCs w:val="28"/>
        </w:rPr>
      </w:pPr>
    </w:p>
    <w:p w:rsidR="00822712" w:rsidRPr="00437206" w:rsidRDefault="00437206" w:rsidP="00437206">
      <w:pPr>
        <w:pStyle w:val="a5"/>
        <w:shd w:val="clear" w:color="000000" w:fill="auto"/>
        <w:suppressAutoHyphens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br w:type="page"/>
      </w:r>
      <w:r w:rsidR="00557577" w:rsidRPr="00437206">
        <w:rPr>
          <w:b/>
          <w:bCs/>
          <w:color w:val="000000" w:themeColor="text1"/>
          <w:szCs w:val="28"/>
        </w:rPr>
        <w:t>7 </w:t>
      </w:r>
      <w:r w:rsidR="00822712" w:rsidRPr="00437206">
        <w:rPr>
          <w:b/>
          <w:bCs/>
          <w:color w:val="000000" w:themeColor="text1"/>
          <w:szCs w:val="28"/>
        </w:rPr>
        <w:t>В</w:t>
      </w:r>
      <w:r w:rsidR="00C60896" w:rsidRPr="00437206">
        <w:rPr>
          <w:b/>
          <w:bCs/>
          <w:color w:val="000000" w:themeColor="text1"/>
          <w:szCs w:val="28"/>
        </w:rPr>
        <w:t>лияние активизаторов почвенного плодородия в сочетании с испытуемыми инсектицидами на почвенную биоту (мезофауну, микроартропод, микроорганизмы) при обработке картофеля от колорадского жука</w:t>
      </w:r>
    </w:p>
    <w:p w:rsidR="00437206" w:rsidRDefault="00437206" w:rsidP="00437206">
      <w:pPr>
        <w:pStyle w:val="a5"/>
        <w:shd w:val="clear" w:color="000000" w:fill="auto"/>
        <w:tabs>
          <w:tab w:val="left" w:pos="2235"/>
        </w:tabs>
        <w:suppressAutoHyphens/>
        <w:ind w:firstLine="709"/>
        <w:jc w:val="both"/>
        <w:rPr>
          <w:color w:val="000000" w:themeColor="text1"/>
          <w:szCs w:val="26"/>
        </w:rPr>
      </w:pPr>
    </w:p>
    <w:p w:rsidR="00F476CF" w:rsidRPr="00437206" w:rsidRDefault="00F476CF" w:rsidP="00437206">
      <w:pPr>
        <w:pStyle w:val="a5"/>
        <w:shd w:val="clear" w:color="000000" w:fill="auto"/>
        <w:tabs>
          <w:tab w:val="left" w:pos="2235"/>
        </w:tabs>
        <w:suppressAutoHyphens/>
        <w:ind w:firstLine="709"/>
        <w:jc w:val="both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Кроме биологической эффективности нами изучалось влияние используемых веществ на мезофауну, микроартропод, микрофлору почвы, а также на скорость трансформации действующих веществ препаратов банкол</w:t>
      </w:r>
      <w:r w:rsidR="00DF06BE" w:rsidRPr="00437206">
        <w:rPr>
          <w:color w:val="000000" w:themeColor="text1"/>
          <w:szCs w:val="26"/>
        </w:rPr>
        <w:t>а</w:t>
      </w:r>
      <w:r w:rsidRPr="00437206">
        <w:rPr>
          <w:color w:val="000000" w:themeColor="text1"/>
          <w:szCs w:val="26"/>
        </w:rPr>
        <w:t xml:space="preserve"> и регент.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437206" w:rsidRPr="00437206" w:rsidRDefault="001A711D" w:rsidP="00437206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7</w:t>
      </w:r>
      <w:r w:rsidR="002A35FB" w:rsidRPr="00437206">
        <w:rPr>
          <w:b/>
          <w:color w:val="000000" w:themeColor="text1"/>
          <w:sz w:val="28"/>
          <w:szCs w:val="26"/>
        </w:rPr>
        <w:t>.1 Влияние</w:t>
      </w:r>
      <w:r w:rsidR="002A35FB" w:rsidRPr="00437206">
        <w:rPr>
          <w:color w:val="000000" w:themeColor="text1"/>
          <w:sz w:val="28"/>
          <w:szCs w:val="26"/>
        </w:rPr>
        <w:t xml:space="preserve"> </w:t>
      </w:r>
      <w:r w:rsidR="002A35FB" w:rsidRPr="00437206">
        <w:rPr>
          <w:b/>
          <w:color w:val="000000" w:themeColor="text1"/>
          <w:sz w:val="28"/>
          <w:szCs w:val="26"/>
        </w:rPr>
        <w:t xml:space="preserve">средств защиты растений с биоудобрением на </w:t>
      </w:r>
      <w:r w:rsidR="006219F0" w:rsidRPr="00437206">
        <w:rPr>
          <w:b/>
          <w:color w:val="000000" w:themeColor="text1"/>
          <w:sz w:val="28"/>
          <w:szCs w:val="26"/>
        </w:rPr>
        <w:t xml:space="preserve">почвенную биоту </w:t>
      </w:r>
      <w:r w:rsidR="002A35FB" w:rsidRPr="00437206">
        <w:rPr>
          <w:b/>
          <w:color w:val="000000" w:themeColor="text1"/>
          <w:sz w:val="28"/>
          <w:szCs w:val="26"/>
        </w:rPr>
        <w:t>чернозема обыкновенного Нижнего Дона</w:t>
      </w:r>
    </w:p>
    <w:p w:rsidR="00437206" w:rsidRDefault="00437206" w:rsidP="00437206">
      <w:pPr>
        <w:pStyle w:val="a5"/>
        <w:shd w:val="clear" w:color="000000" w:fill="auto"/>
        <w:tabs>
          <w:tab w:val="left" w:pos="426"/>
        </w:tabs>
        <w:suppressAutoHyphens/>
        <w:ind w:firstLine="709"/>
        <w:jc w:val="both"/>
        <w:rPr>
          <w:color w:val="000000" w:themeColor="text1"/>
          <w:szCs w:val="26"/>
        </w:rPr>
      </w:pPr>
    </w:p>
    <w:p w:rsidR="005A5D1D" w:rsidRPr="00437206" w:rsidRDefault="005A5D1D" w:rsidP="00437206">
      <w:pPr>
        <w:pStyle w:val="a5"/>
        <w:shd w:val="clear" w:color="000000" w:fill="auto"/>
        <w:tabs>
          <w:tab w:val="left" w:pos="426"/>
        </w:tabs>
        <w:suppressAutoHyphens/>
        <w:ind w:firstLine="709"/>
        <w:jc w:val="both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Для изучения действия испытуемых препаратов на мезофауну, участки где проводились опыты обследовали на видовой состав и численность беспозвоночных до обработки картофеля и через год по общепринятой методике.</w:t>
      </w:r>
    </w:p>
    <w:p w:rsidR="005A5D1D" w:rsidRPr="00437206" w:rsidRDefault="005A5D1D" w:rsidP="00437206">
      <w:pPr>
        <w:pStyle w:val="a5"/>
        <w:shd w:val="clear" w:color="000000" w:fill="auto"/>
        <w:tabs>
          <w:tab w:val="left" w:pos="426"/>
        </w:tabs>
        <w:suppressAutoHyphens/>
        <w:ind w:firstLine="709"/>
        <w:jc w:val="both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 xml:space="preserve">Результаты почвенных раскопок показали уменьшение численности беспозвоночных через год </w:t>
      </w:r>
      <w:r w:rsidR="00236AFC" w:rsidRPr="00437206">
        <w:rPr>
          <w:color w:val="000000" w:themeColor="text1"/>
          <w:szCs w:val="26"/>
        </w:rPr>
        <w:t xml:space="preserve">после применения инсектицидов </w:t>
      </w:r>
      <w:r w:rsidRPr="00437206">
        <w:rPr>
          <w:color w:val="000000" w:themeColor="text1"/>
          <w:szCs w:val="26"/>
        </w:rPr>
        <w:t xml:space="preserve">почти в 2 раза. Необходимо отметить, что на вариантах где вносили регент-25, </w:t>
      </w:r>
      <w:r w:rsidR="00DF06BE" w:rsidRPr="00437206">
        <w:rPr>
          <w:color w:val="000000" w:themeColor="text1"/>
          <w:szCs w:val="26"/>
        </w:rPr>
        <w:t xml:space="preserve">(КЭ), </w:t>
      </w:r>
      <w:r w:rsidRPr="00437206">
        <w:rPr>
          <w:color w:val="000000" w:themeColor="text1"/>
          <w:szCs w:val="26"/>
        </w:rPr>
        <w:t>регент-800</w:t>
      </w:r>
      <w:r w:rsidR="00DF06BE" w:rsidRPr="00437206">
        <w:rPr>
          <w:color w:val="000000" w:themeColor="text1"/>
          <w:szCs w:val="26"/>
        </w:rPr>
        <w:t xml:space="preserve"> (ВДГ)</w:t>
      </w:r>
      <w:r w:rsidRPr="00437206">
        <w:rPr>
          <w:color w:val="000000" w:themeColor="text1"/>
          <w:szCs w:val="26"/>
        </w:rPr>
        <w:t xml:space="preserve"> и их в сочетании с биоудобрением резко снизилась численность дождевых червей, а также личинок щелкунов, чернотелок и пыльцеедов.</w:t>
      </w:r>
    </w:p>
    <w:p w:rsidR="005A5D1D" w:rsidRPr="00437206" w:rsidRDefault="005A5D1D" w:rsidP="00437206">
      <w:pPr>
        <w:pStyle w:val="a5"/>
        <w:shd w:val="clear" w:color="000000" w:fill="auto"/>
        <w:tabs>
          <w:tab w:val="left" w:pos="426"/>
        </w:tabs>
        <w:suppressAutoHyphens/>
        <w:ind w:firstLine="709"/>
        <w:jc w:val="both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 xml:space="preserve">На остальных вариантах, где использовали карате, шерпа, банкол, а также </w:t>
      </w:r>
      <w:r w:rsidR="00DF06BE" w:rsidRPr="00437206">
        <w:rPr>
          <w:color w:val="000000" w:themeColor="text1"/>
          <w:szCs w:val="26"/>
        </w:rPr>
        <w:t xml:space="preserve">их </w:t>
      </w:r>
      <w:r w:rsidRPr="00437206">
        <w:rPr>
          <w:color w:val="000000" w:themeColor="text1"/>
          <w:szCs w:val="26"/>
        </w:rPr>
        <w:t xml:space="preserve">в сочетании с </w:t>
      </w:r>
      <w:r w:rsidR="002A35FB" w:rsidRPr="00437206">
        <w:rPr>
          <w:color w:val="000000" w:themeColor="text1"/>
          <w:szCs w:val="26"/>
        </w:rPr>
        <w:t>активизатором почвенного плодородия</w:t>
      </w:r>
      <w:r w:rsidR="00DF06BE" w:rsidRPr="00437206">
        <w:rPr>
          <w:color w:val="000000" w:themeColor="text1"/>
          <w:szCs w:val="26"/>
        </w:rPr>
        <w:t>,</w:t>
      </w:r>
      <w:r w:rsidR="002A35FB" w:rsidRPr="00437206">
        <w:rPr>
          <w:color w:val="000000" w:themeColor="text1"/>
          <w:szCs w:val="26"/>
        </w:rPr>
        <w:t xml:space="preserve"> </w:t>
      </w:r>
      <w:r w:rsidRPr="00437206">
        <w:rPr>
          <w:color w:val="000000" w:themeColor="text1"/>
          <w:szCs w:val="26"/>
        </w:rPr>
        <w:t>состав и численность беспозвоночных</w:t>
      </w:r>
      <w:r w:rsidR="00437206" w:rsidRPr="00437206">
        <w:rPr>
          <w:color w:val="000000" w:themeColor="text1"/>
          <w:szCs w:val="26"/>
        </w:rPr>
        <w:t xml:space="preserve"> </w:t>
      </w:r>
      <w:r w:rsidRPr="00437206">
        <w:rPr>
          <w:color w:val="000000" w:themeColor="text1"/>
          <w:szCs w:val="26"/>
        </w:rPr>
        <w:t>не изменялась по сравнению с предыдущим годом.</w:t>
      </w:r>
    </w:p>
    <w:p w:rsidR="00437206" w:rsidRPr="00437206" w:rsidRDefault="005A5D1D" w:rsidP="00437206">
      <w:pPr>
        <w:pStyle w:val="a5"/>
        <w:shd w:val="clear" w:color="000000" w:fill="auto"/>
        <w:tabs>
          <w:tab w:val="left" w:pos="426"/>
        </w:tabs>
        <w:suppressAutoHyphens/>
        <w:ind w:firstLine="709"/>
        <w:jc w:val="both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Следующим аспектом исследований было выявление влияния испытуемых препаратов на мелких членистоногих (микроартропод).</w:t>
      </w:r>
    </w:p>
    <w:p w:rsidR="00437206" w:rsidRPr="00437206" w:rsidRDefault="00551D46" w:rsidP="00437206">
      <w:pPr>
        <w:pStyle w:val="a5"/>
        <w:shd w:val="clear" w:color="000000" w:fill="auto"/>
        <w:suppressAutoHyphens/>
        <w:ind w:firstLine="709"/>
        <w:jc w:val="both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 xml:space="preserve">Проведенные ранее исследования </w:t>
      </w:r>
      <w:r w:rsidR="005A5D1D" w:rsidRPr="00437206">
        <w:rPr>
          <w:color w:val="000000" w:themeColor="text1"/>
          <w:szCs w:val="26"/>
        </w:rPr>
        <w:t>показал</w:t>
      </w:r>
      <w:r w:rsidRPr="00437206">
        <w:rPr>
          <w:color w:val="000000" w:themeColor="text1"/>
          <w:szCs w:val="26"/>
        </w:rPr>
        <w:t>и</w:t>
      </w:r>
      <w:r w:rsidR="005A5D1D" w:rsidRPr="00437206">
        <w:rPr>
          <w:color w:val="000000" w:themeColor="text1"/>
          <w:szCs w:val="26"/>
        </w:rPr>
        <w:t xml:space="preserve">, что через </w:t>
      </w:r>
      <w:r w:rsidR="005A5D1D" w:rsidRPr="00437206">
        <w:rPr>
          <w:color w:val="000000" w:themeColor="text1"/>
          <w:szCs w:val="26"/>
          <w:lang w:val="en-US"/>
        </w:rPr>
        <w:t>I</w:t>
      </w:r>
      <w:r w:rsidR="005A5D1D" w:rsidRPr="00437206">
        <w:rPr>
          <w:color w:val="000000" w:themeColor="text1"/>
          <w:szCs w:val="26"/>
        </w:rPr>
        <w:t xml:space="preserve"> месяц после 2 обработок картофеля инсектицидами: карате, шерпа, и банкол происходит</w:t>
      </w:r>
      <w:r w:rsidR="00437206" w:rsidRPr="00437206">
        <w:rPr>
          <w:color w:val="000000" w:themeColor="text1"/>
          <w:szCs w:val="26"/>
        </w:rPr>
        <w:t xml:space="preserve"> </w:t>
      </w:r>
      <w:r w:rsidR="005A5D1D" w:rsidRPr="00437206">
        <w:rPr>
          <w:color w:val="000000" w:themeColor="text1"/>
          <w:szCs w:val="26"/>
        </w:rPr>
        <w:t>уменьшение численности клещей в 2-4 раза</w:t>
      </w:r>
      <w:r w:rsidR="002475CA" w:rsidRPr="00437206">
        <w:rPr>
          <w:color w:val="000000" w:themeColor="text1"/>
          <w:szCs w:val="26"/>
        </w:rPr>
        <w:t xml:space="preserve"> (Р&lt;0,05)</w:t>
      </w:r>
      <w:r w:rsidR="005A5D1D" w:rsidRPr="00437206">
        <w:rPr>
          <w:color w:val="000000" w:themeColor="text1"/>
          <w:szCs w:val="26"/>
        </w:rPr>
        <w:t>, ногохвосток в 2,5-5 раз</w:t>
      </w:r>
      <w:r w:rsidR="002475CA" w:rsidRPr="00437206">
        <w:rPr>
          <w:color w:val="000000" w:themeColor="text1"/>
          <w:szCs w:val="26"/>
        </w:rPr>
        <w:t xml:space="preserve"> (Р&lt;0,01)</w:t>
      </w:r>
      <w:r w:rsidR="005A5D1D" w:rsidRPr="00437206">
        <w:rPr>
          <w:color w:val="000000" w:themeColor="text1"/>
          <w:szCs w:val="26"/>
        </w:rPr>
        <w:t>, а спустя 3 месяца достоверных изменений в численности микроартропод не отмечено в сравнении с контрольным вариантом (почва)</w:t>
      </w:r>
      <w:r w:rsidRPr="00437206">
        <w:rPr>
          <w:color w:val="000000" w:themeColor="text1"/>
          <w:szCs w:val="26"/>
        </w:rPr>
        <w:t>.</w:t>
      </w:r>
    </w:p>
    <w:p w:rsidR="00551D46" w:rsidRPr="00437206" w:rsidRDefault="00551D46" w:rsidP="00437206">
      <w:pPr>
        <w:pStyle w:val="a5"/>
        <w:shd w:val="clear" w:color="000000" w:fill="auto"/>
        <w:suppressAutoHyphens/>
        <w:ind w:firstLine="709"/>
        <w:jc w:val="both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На полях, где применяли регент-25, наблюдали снижение численности клещей в 2-2,5 раза</w:t>
      </w:r>
      <w:r w:rsidR="002475CA" w:rsidRPr="00437206">
        <w:rPr>
          <w:color w:val="000000" w:themeColor="text1"/>
          <w:szCs w:val="26"/>
        </w:rPr>
        <w:t xml:space="preserve"> (Р&lt;0,05),</w:t>
      </w:r>
      <w:r w:rsidRPr="00437206">
        <w:rPr>
          <w:color w:val="000000" w:themeColor="text1"/>
          <w:szCs w:val="26"/>
        </w:rPr>
        <w:t xml:space="preserve"> ногохвосток в 4-5 раз</w:t>
      </w:r>
      <w:r w:rsidR="002475CA" w:rsidRPr="00437206">
        <w:rPr>
          <w:color w:val="000000" w:themeColor="text1"/>
          <w:szCs w:val="26"/>
        </w:rPr>
        <w:t xml:space="preserve"> (Р&lt;0,01),</w:t>
      </w:r>
      <w:r w:rsidRPr="00437206">
        <w:rPr>
          <w:color w:val="000000" w:themeColor="text1"/>
          <w:szCs w:val="26"/>
        </w:rPr>
        <w:t xml:space="preserve"> а при использовании регента-800, происходило резкое уменьшение численности микроартропод в течение 3 месяцев в сравнении с контрольным вариантом</w:t>
      </w:r>
      <w:r w:rsidR="00F476CF" w:rsidRPr="00437206">
        <w:rPr>
          <w:color w:val="000000" w:themeColor="text1"/>
          <w:szCs w:val="26"/>
        </w:rPr>
        <w:t xml:space="preserve"> (рис</w:t>
      </w:r>
      <w:r w:rsidRPr="00437206">
        <w:rPr>
          <w:color w:val="000000" w:themeColor="text1"/>
          <w:szCs w:val="26"/>
        </w:rPr>
        <w:t>.</w:t>
      </w:r>
      <w:r w:rsidR="006059A9" w:rsidRPr="00437206">
        <w:rPr>
          <w:color w:val="000000" w:themeColor="text1"/>
          <w:szCs w:val="26"/>
        </w:rPr>
        <w:t>7</w:t>
      </w:r>
      <w:r w:rsidR="00F476CF" w:rsidRPr="00437206">
        <w:rPr>
          <w:color w:val="000000" w:themeColor="text1"/>
          <w:szCs w:val="26"/>
        </w:rPr>
        <w:t>).</w:t>
      </w:r>
    </w:p>
    <w:p w:rsidR="00437206" w:rsidRDefault="00437206" w:rsidP="00437206">
      <w:pPr>
        <w:pStyle w:val="a5"/>
        <w:shd w:val="clear" w:color="000000" w:fill="auto"/>
        <w:suppressAutoHyphens/>
        <w:ind w:firstLine="709"/>
        <w:jc w:val="both"/>
        <w:rPr>
          <w:color w:val="000000" w:themeColor="text1"/>
          <w:szCs w:val="26"/>
        </w:rPr>
      </w:pPr>
    </w:p>
    <w:p w:rsidR="00437206" w:rsidRDefault="007116CE" w:rsidP="00437206">
      <w:pPr>
        <w:pStyle w:val="a5"/>
        <w:shd w:val="clear" w:color="000000" w:fill="auto"/>
        <w:suppressAutoHyphens/>
        <w:jc w:val="center"/>
        <w:rPr>
          <w:color w:val="000000" w:themeColor="text1"/>
          <w:szCs w:val="26"/>
        </w:rPr>
      </w:pPr>
      <w:r w:rsidRPr="00437206">
        <w:rPr>
          <w:b/>
        </w:rPr>
        <w:object w:dxaOrig="9183" w:dyaOrig="5986">
          <v:shape id="_x0000_i1031" type="#_x0000_t75" style="width:459pt;height:299.25pt" o:ole="">
            <v:imagedata r:id="rId20" o:title=""/>
          </v:shape>
          <o:OLEObject Type="Embed" ProgID="MSGraph.Chart.8" ShapeID="_x0000_i1031" DrawAspect="Content" ObjectID="_1469642174" r:id="rId21">
            <o:FieldCodes>\s</o:FieldCodes>
          </o:OLEObject>
        </w:object>
      </w:r>
    </w:p>
    <w:p w:rsidR="002D6CA1" w:rsidRPr="00437206" w:rsidRDefault="002D6CA1" w:rsidP="00437206">
      <w:pPr>
        <w:pStyle w:val="a5"/>
        <w:shd w:val="clear" w:color="000000" w:fill="auto"/>
        <w:suppressAutoHyphens/>
        <w:jc w:val="center"/>
        <w:rPr>
          <w:b/>
          <w:color w:val="000000" w:themeColor="text1"/>
          <w:szCs w:val="26"/>
        </w:rPr>
      </w:pPr>
      <w:r w:rsidRPr="00437206">
        <w:rPr>
          <w:b/>
          <w:color w:val="000000" w:themeColor="text1"/>
          <w:szCs w:val="26"/>
        </w:rPr>
        <w:t xml:space="preserve">Рис. </w:t>
      </w:r>
      <w:r w:rsidR="006059A9" w:rsidRPr="00437206">
        <w:rPr>
          <w:b/>
          <w:color w:val="000000" w:themeColor="text1"/>
          <w:szCs w:val="26"/>
        </w:rPr>
        <w:t>7</w:t>
      </w:r>
      <w:r w:rsidRPr="00437206">
        <w:rPr>
          <w:b/>
          <w:color w:val="000000" w:themeColor="text1"/>
          <w:szCs w:val="26"/>
        </w:rPr>
        <w:t>. Изменение численности микроартропод (тыс.экз/м</w:t>
      </w:r>
      <w:r w:rsidRPr="00437206">
        <w:rPr>
          <w:b/>
          <w:color w:val="000000" w:themeColor="text1"/>
          <w:szCs w:val="26"/>
          <w:vertAlign w:val="superscript"/>
        </w:rPr>
        <w:t>2</w:t>
      </w:r>
      <w:r w:rsidRPr="00437206">
        <w:rPr>
          <w:b/>
          <w:color w:val="000000" w:themeColor="text1"/>
          <w:szCs w:val="26"/>
        </w:rPr>
        <w:t>) под</w:t>
      </w:r>
      <w:r w:rsidR="00437206" w:rsidRPr="00437206">
        <w:rPr>
          <w:b/>
          <w:color w:val="000000" w:themeColor="text1"/>
          <w:szCs w:val="26"/>
        </w:rPr>
        <w:t xml:space="preserve"> </w:t>
      </w:r>
      <w:r w:rsidRPr="00437206">
        <w:rPr>
          <w:b/>
          <w:color w:val="000000" w:themeColor="text1"/>
          <w:szCs w:val="26"/>
        </w:rPr>
        <w:t>воздействием испытуемых препаратов на опытных участках картофеля (усредненные данные</w:t>
      </w:r>
      <w:r w:rsidR="006421BE" w:rsidRPr="00437206">
        <w:rPr>
          <w:b/>
          <w:color w:val="000000" w:themeColor="text1"/>
          <w:szCs w:val="26"/>
        </w:rPr>
        <w:t xml:space="preserve"> за</w:t>
      </w:r>
      <w:r w:rsidRPr="00437206">
        <w:rPr>
          <w:b/>
          <w:color w:val="000000" w:themeColor="text1"/>
          <w:szCs w:val="26"/>
        </w:rPr>
        <w:t xml:space="preserve"> </w:t>
      </w:r>
      <w:r w:rsidR="00B060F2" w:rsidRPr="00437206">
        <w:rPr>
          <w:b/>
          <w:color w:val="000000" w:themeColor="text1"/>
          <w:szCs w:val="26"/>
        </w:rPr>
        <w:t xml:space="preserve">июнь-август </w:t>
      </w:r>
      <w:r w:rsidRPr="00437206">
        <w:rPr>
          <w:b/>
          <w:color w:val="000000" w:themeColor="text1"/>
          <w:szCs w:val="26"/>
        </w:rPr>
        <w:t>1999-2006гг.)</w:t>
      </w:r>
    </w:p>
    <w:p w:rsidR="00437206" w:rsidRDefault="00437206" w:rsidP="00437206">
      <w:pPr>
        <w:pStyle w:val="a5"/>
        <w:shd w:val="clear" w:color="000000" w:fill="auto"/>
        <w:suppressAutoHyphens/>
        <w:ind w:firstLine="709"/>
        <w:jc w:val="both"/>
        <w:rPr>
          <w:bCs/>
          <w:color w:val="000000" w:themeColor="text1"/>
          <w:szCs w:val="26"/>
        </w:rPr>
      </w:pPr>
    </w:p>
    <w:p w:rsidR="00437206" w:rsidRPr="00437206" w:rsidRDefault="002475CA" w:rsidP="00437206">
      <w:pPr>
        <w:pStyle w:val="a5"/>
        <w:shd w:val="clear" w:color="000000" w:fill="auto"/>
        <w:suppressAutoHyphens/>
        <w:ind w:firstLine="709"/>
        <w:jc w:val="both"/>
        <w:rPr>
          <w:bCs/>
          <w:color w:val="000000" w:themeColor="text1"/>
          <w:szCs w:val="26"/>
        </w:rPr>
      </w:pPr>
      <w:r w:rsidRPr="00437206">
        <w:rPr>
          <w:bCs/>
          <w:color w:val="000000" w:themeColor="text1"/>
          <w:szCs w:val="26"/>
        </w:rPr>
        <w:t>В 2005 году изучали воздействие препаратов актара, (ВДГ), конфидор, (КЭ),</w:t>
      </w:r>
      <w:r w:rsidR="00437206" w:rsidRPr="00437206">
        <w:rPr>
          <w:bCs/>
          <w:color w:val="000000" w:themeColor="text1"/>
          <w:szCs w:val="26"/>
        </w:rPr>
        <w:t xml:space="preserve"> </w:t>
      </w:r>
      <w:r w:rsidRPr="00437206">
        <w:rPr>
          <w:bCs/>
          <w:color w:val="000000" w:themeColor="text1"/>
          <w:szCs w:val="26"/>
        </w:rPr>
        <w:t>регент-800, (ВДГ)</w:t>
      </w:r>
      <w:r w:rsidR="00437206" w:rsidRPr="00437206">
        <w:rPr>
          <w:bCs/>
          <w:color w:val="000000" w:themeColor="text1"/>
          <w:szCs w:val="26"/>
        </w:rPr>
        <w:t xml:space="preserve"> </w:t>
      </w:r>
      <w:r w:rsidRPr="00437206">
        <w:rPr>
          <w:bCs/>
          <w:color w:val="000000" w:themeColor="text1"/>
          <w:szCs w:val="26"/>
        </w:rPr>
        <w:t>на микроартропод.</w:t>
      </w:r>
    </w:p>
    <w:p w:rsidR="00437206" w:rsidRPr="00437206" w:rsidRDefault="002475CA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6"/>
        </w:rPr>
      </w:pPr>
      <w:r w:rsidRPr="00437206">
        <w:rPr>
          <w:bCs/>
          <w:color w:val="000000" w:themeColor="text1"/>
          <w:sz w:val="28"/>
          <w:szCs w:val="26"/>
        </w:rPr>
        <w:t xml:space="preserve">Через 1 месяц после трех обработок картофеля конфидором и два месяца после обработки регентом-800 и актарой происходит уменьшение панцирных клещей в 2-4 раза </w:t>
      </w:r>
      <w:r w:rsidRPr="00437206">
        <w:rPr>
          <w:color w:val="000000" w:themeColor="text1"/>
          <w:sz w:val="28"/>
          <w:szCs w:val="26"/>
        </w:rPr>
        <w:t>(Р&lt;0,05)</w:t>
      </w:r>
      <w:r w:rsidRPr="00437206">
        <w:rPr>
          <w:bCs/>
          <w:color w:val="000000" w:themeColor="text1"/>
          <w:sz w:val="28"/>
          <w:szCs w:val="26"/>
        </w:rPr>
        <w:t xml:space="preserve">, гамазовых клещей в 3-15 раз </w:t>
      </w:r>
      <w:r w:rsidRPr="00437206">
        <w:rPr>
          <w:color w:val="000000" w:themeColor="text1"/>
          <w:sz w:val="28"/>
          <w:szCs w:val="26"/>
        </w:rPr>
        <w:t xml:space="preserve">(Р&lt;0,01) </w:t>
      </w:r>
      <w:r w:rsidRPr="00437206">
        <w:rPr>
          <w:bCs/>
          <w:color w:val="000000" w:themeColor="text1"/>
          <w:sz w:val="28"/>
          <w:szCs w:val="26"/>
        </w:rPr>
        <w:t xml:space="preserve">по сравнению с контролем (почва), клещи акароидно-тромбидиформного комплекса, ногохвостки и прочие беспозвоночные отсутствовали на варианте, где использовали регент-800, а на других вариантах их численность была в 2-16 раза </w:t>
      </w:r>
      <w:r w:rsidRPr="00437206">
        <w:rPr>
          <w:color w:val="000000" w:themeColor="text1"/>
          <w:sz w:val="28"/>
          <w:szCs w:val="26"/>
        </w:rPr>
        <w:t>(Р&lt;0,05)</w:t>
      </w:r>
      <w:r w:rsidRPr="00437206">
        <w:rPr>
          <w:bCs/>
          <w:color w:val="000000" w:themeColor="text1"/>
          <w:sz w:val="28"/>
          <w:szCs w:val="26"/>
        </w:rPr>
        <w:t xml:space="preserve"> меньше контрольной.</w:t>
      </w:r>
    </w:p>
    <w:p w:rsidR="002475CA" w:rsidRPr="00437206" w:rsidRDefault="002475CA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6"/>
        </w:rPr>
      </w:pPr>
      <w:r w:rsidRPr="00437206">
        <w:rPr>
          <w:bCs/>
          <w:color w:val="000000" w:themeColor="text1"/>
          <w:sz w:val="28"/>
          <w:szCs w:val="26"/>
        </w:rPr>
        <w:t>Таким образом, наиболее угнетающее действие на микроартропод и видовой состав ногохвосток оказывал регент-800 в сравнении с другими препаратами (актара, конфидор).</w:t>
      </w:r>
    </w:p>
    <w:p w:rsidR="00437206" w:rsidRPr="00437206" w:rsidRDefault="002475CA" w:rsidP="00437206">
      <w:pPr>
        <w:pStyle w:val="a5"/>
        <w:shd w:val="clear" w:color="000000" w:fill="auto"/>
        <w:suppressAutoHyphens/>
        <w:ind w:firstLine="709"/>
        <w:jc w:val="both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На вариантах, где применяли биологический активизатор почвенного плодородия – биоудобрение в сочетании с банколом и регентом-25 наблюдали увеличение численности клещей и ногохвосток по истечению 3 месяцев в 3-4 раза (Р&lt;0,05), а на прочих беспозвоночных это не оказывало существенного влияния по сравнению с чистыми препаратами.</w:t>
      </w:r>
    </w:p>
    <w:p w:rsidR="00F54670" w:rsidRPr="00437206" w:rsidRDefault="00F54670" w:rsidP="00437206">
      <w:pPr>
        <w:pStyle w:val="a5"/>
        <w:shd w:val="clear" w:color="000000" w:fill="auto"/>
        <w:suppressAutoHyphens/>
        <w:ind w:firstLine="709"/>
        <w:jc w:val="both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 xml:space="preserve">Одновременно </w:t>
      </w:r>
      <w:r w:rsidR="002475CA" w:rsidRPr="00437206">
        <w:rPr>
          <w:color w:val="000000" w:themeColor="text1"/>
          <w:szCs w:val="26"/>
        </w:rPr>
        <w:t xml:space="preserve">на опытных участках </w:t>
      </w:r>
      <w:r w:rsidRPr="00437206">
        <w:rPr>
          <w:color w:val="000000" w:themeColor="text1"/>
          <w:szCs w:val="26"/>
        </w:rPr>
        <w:t>кроме выявления численности микроартропод, изучали видовой состав ногохвосток (</w:t>
      </w:r>
      <w:r w:rsidRPr="00437206">
        <w:rPr>
          <w:color w:val="000000" w:themeColor="text1"/>
          <w:szCs w:val="26"/>
          <w:lang w:val="en-US"/>
        </w:rPr>
        <w:t>Collembola</w:t>
      </w:r>
      <w:r w:rsidRPr="00437206">
        <w:rPr>
          <w:color w:val="000000" w:themeColor="text1"/>
          <w:szCs w:val="26"/>
        </w:rPr>
        <w:t>), который представлен в диссертации. Всего выявлено 20 видов относящихся к 5 семействам.</w:t>
      </w:r>
    </w:p>
    <w:p w:rsidR="00437206" w:rsidRPr="00437206" w:rsidRDefault="003C229D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По нашим данным, реакция </w:t>
      </w:r>
      <w:r w:rsidR="001A711D" w:rsidRPr="00437206">
        <w:rPr>
          <w:color w:val="000000" w:themeColor="text1"/>
          <w:sz w:val="28"/>
          <w:szCs w:val="26"/>
        </w:rPr>
        <w:t xml:space="preserve">отдельных </w:t>
      </w:r>
      <w:r w:rsidRPr="00437206">
        <w:rPr>
          <w:color w:val="000000" w:themeColor="text1"/>
          <w:sz w:val="28"/>
          <w:szCs w:val="26"/>
        </w:rPr>
        <w:t xml:space="preserve">групп микроорганизмов </w:t>
      </w:r>
      <w:r w:rsidR="009810BF" w:rsidRPr="00437206">
        <w:rPr>
          <w:color w:val="000000" w:themeColor="text1"/>
          <w:sz w:val="28"/>
          <w:szCs w:val="26"/>
        </w:rPr>
        <w:t xml:space="preserve">была </w:t>
      </w:r>
      <w:r w:rsidRPr="00437206">
        <w:rPr>
          <w:color w:val="000000" w:themeColor="text1"/>
          <w:sz w:val="28"/>
          <w:szCs w:val="26"/>
        </w:rPr>
        <w:t>различна. Так</w:t>
      </w:r>
      <w:r w:rsidR="009810BF" w:rsidRPr="00437206">
        <w:rPr>
          <w:color w:val="000000" w:themeColor="text1"/>
          <w:sz w:val="28"/>
          <w:szCs w:val="26"/>
        </w:rPr>
        <w:t>,</w:t>
      </w:r>
      <w:r w:rsidRPr="00437206">
        <w:rPr>
          <w:color w:val="000000" w:themeColor="text1"/>
          <w:sz w:val="28"/>
          <w:szCs w:val="26"/>
        </w:rPr>
        <w:t xml:space="preserve"> при обработке листовой поверхности картофеля инсектицидами (шерпа, банкол, регент-25) по истечению 3-х месяцев наблюдалось снижение численности общего количества микроорганизмов в 1,5-1,8 раз; по сравнению с контрольным вариантом (почва).</w:t>
      </w:r>
    </w:p>
    <w:p w:rsidR="00437206" w:rsidRPr="00437206" w:rsidRDefault="001A711D" w:rsidP="00437206">
      <w:pPr>
        <w:widowControl/>
        <w:shd w:val="clear" w:color="000000" w:fill="auto"/>
        <w:tabs>
          <w:tab w:val="left" w:pos="16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Внесение </w:t>
      </w:r>
      <w:r w:rsidR="00BE497C" w:rsidRPr="00437206">
        <w:rPr>
          <w:color w:val="000000" w:themeColor="text1"/>
          <w:sz w:val="28"/>
          <w:szCs w:val="26"/>
        </w:rPr>
        <w:t>биологическ</w:t>
      </w:r>
      <w:r w:rsidR="00CE086D" w:rsidRPr="00437206">
        <w:rPr>
          <w:color w:val="000000" w:themeColor="text1"/>
          <w:sz w:val="28"/>
          <w:szCs w:val="26"/>
        </w:rPr>
        <w:t>ого</w:t>
      </w:r>
      <w:r w:rsidR="00BE497C" w:rsidRPr="00437206">
        <w:rPr>
          <w:color w:val="000000" w:themeColor="text1"/>
          <w:sz w:val="28"/>
          <w:szCs w:val="26"/>
        </w:rPr>
        <w:t xml:space="preserve"> активизатор</w:t>
      </w:r>
      <w:r w:rsidR="00CE086D" w:rsidRPr="00437206">
        <w:rPr>
          <w:color w:val="000000" w:themeColor="text1"/>
          <w:sz w:val="28"/>
          <w:szCs w:val="26"/>
        </w:rPr>
        <w:t>а</w:t>
      </w:r>
      <w:r w:rsidR="00BE497C" w:rsidRPr="00437206">
        <w:rPr>
          <w:color w:val="000000" w:themeColor="text1"/>
          <w:sz w:val="28"/>
          <w:szCs w:val="26"/>
        </w:rPr>
        <w:t xml:space="preserve"> почвенного плодородия </w:t>
      </w:r>
      <w:r w:rsidRPr="00437206">
        <w:rPr>
          <w:color w:val="000000" w:themeColor="text1"/>
          <w:sz w:val="28"/>
          <w:szCs w:val="26"/>
        </w:rPr>
        <w:t>в сочетании с инсектицидами (банкол</w:t>
      </w:r>
      <w:r w:rsidR="00BE497C" w:rsidRPr="00437206">
        <w:rPr>
          <w:color w:val="000000" w:themeColor="text1"/>
          <w:sz w:val="28"/>
          <w:szCs w:val="26"/>
        </w:rPr>
        <w:t>,</w:t>
      </w:r>
      <w:r w:rsidRPr="00437206">
        <w:rPr>
          <w:color w:val="000000" w:themeColor="text1"/>
          <w:sz w:val="28"/>
          <w:szCs w:val="26"/>
        </w:rPr>
        <w:t xml:space="preserve"> регент-25) способств</w:t>
      </w:r>
      <w:r w:rsidR="009810BF" w:rsidRPr="00437206">
        <w:rPr>
          <w:color w:val="000000" w:themeColor="text1"/>
          <w:sz w:val="28"/>
          <w:szCs w:val="26"/>
        </w:rPr>
        <w:t>овало</w:t>
      </w:r>
      <w:r w:rsidRPr="00437206">
        <w:rPr>
          <w:color w:val="000000" w:themeColor="text1"/>
          <w:sz w:val="28"/>
          <w:szCs w:val="26"/>
        </w:rPr>
        <w:t xml:space="preserve"> активизации исследуемых групп микроорганизмов. Их численность возрастала через 3 месяца после попадания в почву в 1,2-1,9 раза по сравнению с чистыми инсектицидами.</w:t>
      </w:r>
    </w:p>
    <w:p w:rsidR="00437206" w:rsidRDefault="00437206" w:rsidP="00437206">
      <w:pPr>
        <w:pStyle w:val="a5"/>
        <w:shd w:val="clear" w:color="000000" w:fill="auto"/>
        <w:suppressAutoHyphens/>
        <w:ind w:firstLine="709"/>
        <w:jc w:val="both"/>
        <w:rPr>
          <w:b/>
          <w:color w:val="000000" w:themeColor="text1"/>
          <w:szCs w:val="26"/>
        </w:rPr>
      </w:pPr>
    </w:p>
    <w:p w:rsidR="00437206" w:rsidRPr="00437206" w:rsidRDefault="00437206" w:rsidP="00437206">
      <w:pPr>
        <w:pStyle w:val="a5"/>
        <w:shd w:val="clear" w:color="000000" w:fill="auto"/>
        <w:suppressAutoHyphens/>
        <w:jc w:val="center"/>
        <w:rPr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br w:type="page"/>
      </w:r>
      <w:r w:rsidR="00A50C5D" w:rsidRPr="00437206">
        <w:rPr>
          <w:b/>
          <w:color w:val="000000" w:themeColor="text1"/>
          <w:szCs w:val="26"/>
        </w:rPr>
        <w:t>7</w:t>
      </w:r>
      <w:r w:rsidR="002125E2" w:rsidRPr="00437206">
        <w:rPr>
          <w:b/>
          <w:color w:val="000000" w:themeColor="text1"/>
          <w:szCs w:val="26"/>
        </w:rPr>
        <w:t xml:space="preserve">.2 Влияние средств защиты растений в сочетании с концентратом микроорганизмов на </w:t>
      </w:r>
      <w:r w:rsidR="006219F0" w:rsidRPr="00437206">
        <w:rPr>
          <w:b/>
          <w:color w:val="000000" w:themeColor="text1"/>
          <w:szCs w:val="26"/>
        </w:rPr>
        <w:t xml:space="preserve">почвенную биоту </w:t>
      </w:r>
      <w:r w:rsidR="002125E2" w:rsidRPr="00437206">
        <w:rPr>
          <w:b/>
          <w:color w:val="000000" w:themeColor="text1"/>
          <w:szCs w:val="26"/>
        </w:rPr>
        <w:t>чернозема обыкновенного Нижнего Дона</w:t>
      </w:r>
    </w:p>
    <w:p w:rsidR="00437206" w:rsidRDefault="00437206" w:rsidP="00437206">
      <w:pPr>
        <w:pStyle w:val="a5"/>
        <w:shd w:val="clear" w:color="000000" w:fill="auto"/>
        <w:suppressAutoHyphens/>
        <w:ind w:firstLine="709"/>
        <w:jc w:val="both"/>
        <w:rPr>
          <w:b/>
          <w:color w:val="000000" w:themeColor="text1"/>
          <w:szCs w:val="26"/>
        </w:rPr>
      </w:pPr>
    </w:p>
    <w:p w:rsidR="00437206" w:rsidRPr="00437206" w:rsidRDefault="007F4FCE" w:rsidP="00437206">
      <w:pPr>
        <w:pStyle w:val="a5"/>
        <w:shd w:val="clear" w:color="000000" w:fill="auto"/>
        <w:suppressAutoHyphens/>
        <w:ind w:firstLine="709"/>
        <w:jc w:val="both"/>
        <w:rPr>
          <w:bCs/>
          <w:color w:val="000000" w:themeColor="text1"/>
          <w:szCs w:val="26"/>
        </w:rPr>
      </w:pPr>
      <w:r w:rsidRPr="00437206">
        <w:rPr>
          <w:bCs/>
          <w:color w:val="000000" w:themeColor="text1"/>
          <w:szCs w:val="26"/>
        </w:rPr>
        <w:t>В 2007 году в сочетании с испытуемыми инсектицидами применяли биологический активизатор почвенного плодородия – концентрат микроорганизмов (КМ).</w:t>
      </w:r>
    </w:p>
    <w:p w:rsidR="00505CDE" w:rsidRPr="00437206" w:rsidRDefault="007F4FCE" w:rsidP="00437206">
      <w:pPr>
        <w:pStyle w:val="23"/>
        <w:shd w:val="clear" w:color="000000" w:fill="auto"/>
        <w:suppressAutoHyphens/>
        <w:spacing w:line="360" w:lineRule="auto"/>
        <w:ind w:firstLine="709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Исследования проводились в 2007г. на полях ООО</w:t>
      </w:r>
      <w:r w:rsidR="00437206" w:rsidRPr="00437206">
        <w:rPr>
          <w:b w:val="0"/>
          <w:color w:val="000000" w:themeColor="text1"/>
          <w:szCs w:val="26"/>
        </w:rPr>
        <w:t xml:space="preserve"> </w:t>
      </w:r>
      <w:r w:rsidRPr="00437206">
        <w:rPr>
          <w:b w:val="0"/>
          <w:color w:val="000000" w:themeColor="text1"/>
          <w:szCs w:val="26"/>
        </w:rPr>
        <w:t xml:space="preserve">«Исва» Аксайского района Ростовской области (по </w:t>
      </w:r>
      <w:smartTag w:uri="urn:schemas-microsoft-com:office:smarttags" w:element="metricconverter">
        <w:smartTagPr>
          <w:attr w:name="ProductID" w:val="5 га"/>
        </w:smartTagPr>
        <w:r w:rsidRPr="00437206">
          <w:rPr>
            <w:b w:val="0"/>
            <w:color w:val="000000" w:themeColor="text1"/>
            <w:szCs w:val="26"/>
          </w:rPr>
          <w:t>5 га</w:t>
        </w:r>
      </w:smartTag>
      <w:r w:rsidRPr="00437206">
        <w:rPr>
          <w:b w:val="0"/>
          <w:color w:val="000000" w:themeColor="text1"/>
          <w:szCs w:val="26"/>
        </w:rPr>
        <w:t xml:space="preserve"> на вариант).</w:t>
      </w:r>
    </w:p>
    <w:p w:rsidR="00437206" w:rsidRPr="00437206" w:rsidRDefault="000B4306" w:rsidP="00437206">
      <w:pPr>
        <w:pStyle w:val="23"/>
        <w:shd w:val="clear" w:color="000000" w:fill="auto"/>
        <w:suppressAutoHyphens/>
        <w:spacing w:line="360" w:lineRule="auto"/>
        <w:ind w:firstLine="709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Результаты агрохимического анализа показали, что 2-х кратное внесение концентрата микроорганизмов в почву под картофель в сочетании с инсектицидом регентом-800</w:t>
      </w:r>
      <w:r w:rsidR="002475CA" w:rsidRPr="00437206">
        <w:rPr>
          <w:b w:val="0"/>
          <w:color w:val="000000" w:themeColor="text1"/>
          <w:szCs w:val="26"/>
        </w:rPr>
        <w:t>, (ВДГ)</w:t>
      </w:r>
      <w:r w:rsidRPr="00437206">
        <w:rPr>
          <w:b w:val="0"/>
          <w:color w:val="000000" w:themeColor="text1"/>
          <w:szCs w:val="26"/>
        </w:rPr>
        <w:t>, а также чистого инсектицида не оказыва</w:t>
      </w:r>
      <w:r w:rsidR="00686453" w:rsidRPr="00437206">
        <w:rPr>
          <w:b w:val="0"/>
          <w:color w:val="000000" w:themeColor="text1"/>
          <w:szCs w:val="26"/>
        </w:rPr>
        <w:t>ло</w:t>
      </w:r>
      <w:r w:rsidRPr="00437206">
        <w:rPr>
          <w:b w:val="0"/>
          <w:color w:val="000000" w:themeColor="text1"/>
          <w:szCs w:val="26"/>
        </w:rPr>
        <w:t xml:space="preserve"> существенного действия на содержание элементов питания </w:t>
      </w:r>
      <w:r w:rsidRPr="00437206">
        <w:rPr>
          <w:b w:val="0"/>
          <w:color w:val="000000" w:themeColor="text1"/>
          <w:szCs w:val="26"/>
          <w:lang w:val="en-US"/>
        </w:rPr>
        <w:t>NPK</w:t>
      </w:r>
      <w:r w:rsidRPr="00437206">
        <w:rPr>
          <w:b w:val="0"/>
          <w:color w:val="000000" w:themeColor="text1"/>
          <w:szCs w:val="26"/>
        </w:rPr>
        <w:t>, а также на содержание гумуса в почве.</w:t>
      </w:r>
    </w:p>
    <w:p w:rsidR="00437206" w:rsidRPr="00437206" w:rsidRDefault="000B4306" w:rsidP="00437206">
      <w:pPr>
        <w:pStyle w:val="23"/>
        <w:shd w:val="clear" w:color="000000" w:fill="auto"/>
        <w:suppressAutoHyphens/>
        <w:spacing w:line="360" w:lineRule="auto"/>
        <w:ind w:firstLine="709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Результаты анализа почвы на ферментативную активность выявили, что обработка картофеля дважды регентом-800</w:t>
      </w:r>
      <w:r w:rsidR="002475CA" w:rsidRPr="00437206">
        <w:rPr>
          <w:b w:val="0"/>
          <w:color w:val="000000" w:themeColor="text1"/>
          <w:szCs w:val="26"/>
        </w:rPr>
        <w:t>, (ВДГ)</w:t>
      </w:r>
      <w:r w:rsidRPr="00437206">
        <w:rPr>
          <w:b w:val="0"/>
          <w:color w:val="000000" w:themeColor="text1"/>
          <w:szCs w:val="26"/>
        </w:rPr>
        <w:t xml:space="preserve"> и в сочетании с концентратом микроорганизмов против колорадского жука не </w:t>
      </w:r>
      <w:r w:rsidR="002475CA" w:rsidRPr="00437206">
        <w:rPr>
          <w:b w:val="0"/>
          <w:color w:val="000000" w:themeColor="text1"/>
          <w:szCs w:val="26"/>
        </w:rPr>
        <w:t>по</w:t>
      </w:r>
      <w:r w:rsidRPr="00437206">
        <w:rPr>
          <w:b w:val="0"/>
          <w:color w:val="000000" w:themeColor="text1"/>
          <w:szCs w:val="26"/>
        </w:rPr>
        <w:t>влия</w:t>
      </w:r>
      <w:r w:rsidR="00686453" w:rsidRPr="00437206">
        <w:rPr>
          <w:b w:val="0"/>
          <w:color w:val="000000" w:themeColor="text1"/>
          <w:szCs w:val="26"/>
        </w:rPr>
        <w:t>ла</w:t>
      </w:r>
      <w:r w:rsidRPr="00437206">
        <w:rPr>
          <w:b w:val="0"/>
          <w:color w:val="000000" w:themeColor="text1"/>
          <w:szCs w:val="26"/>
        </w:rPr>
        <w:t xml:space="preserve"> на активность ферментов (каталазы, уреазы, инвертазы) по истечению 3-х месяцев в сравнении с контролем.</w:t>
      </w:r>
    </w:p>
    <w:p w:rsidR="001745D3" w:rsidRPr="00437206" w:rsidRDefault="001745D3" w:rsidP="00437206">
      <w:pPr>
        <w:pStyle w:val="23"/>
        <w:shd w:val="clear" w:color="000000" w:fill="auto"/>
        <w:suppressAutoHyphens/>
        <w:spacing w:line="360" w:lineRule="auto"/>
        <w:ind w:firstLine="709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 xml:space="preserve">Анализ почвенных проб показал, что через </w:t>
      </w:r>
      <w:r w:rsidRPr="00437206">
        <w:rPr>
          <w:b w:val="0"/>
          <w:color w:val="000000" w:themeColor="text1"/>
          <w:szCs w:val="26"/>
          <w:lang w:val="en-US"/>
        </w:rPr>
        <w:t>I</w:t>
      </w:r>
      <w:r w:rsidRPr="00437206">
        <w:rPr>
          <w:b w:val="0"/>
          <w:color w:val="000000" w:themeColor="text1"/>
          <w:szCs w:val="26"/>
        </w:rPr>
        <w:t xml:space="preserve"> месяц после 2 обработок картофеля инсектицидом - регентом-800, (ВДГ) происходило резкое уменьшение численности микроартропод в сравнении с контрольным вариантом (почвой), численность микроартропод оставалась низкой и по истечении 3 месяцев.</w:t>
      </w:r>
    </w:p>
    <w:p w:rsidR="003B1FCB" w:rsidRPr="00437206" w:rsidRDefault="001745D3" w:rsidP="00437206">
      <w:pPr>
        <w:pStyle w:val="23"/>
        <w:shd w:val="clear" w:color="000000" w:fill="auto"/>
        <w:suppressAutoHyphens/>
        <w:spacing w:line="360" w:lineRule="auto"/>
        <w:ind w:firstLine="709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На вариантах, где применяли концентрат микроорганизмов в сочетании с регентом-800, (ВДГ) наблюдали увеличение численности панцирных клещей в 1,7-3 раза</w:t>
      </w:r>
      <w:r w:rsidR="00431F76" w:rsidRPr="00437206">
        <w:rPr>
          <w:b w:val="0"/>
          <w:color w:val="000000" w:themeColor="text1"/>
          <w:szCs w:val="26"/>
        </w:rPr>
        <w:t xml:space="preserve"> (Р&lt;0,05)</w:t>
      </w:r>
      <w:r w:rsidRPr="00437206">
        <w:rPr>
          <w:b w:val="0"/>
          <w:color w:val="000000" w:themeColor="text1"/>
          <w:szCs w:val="26"/>
        </w:rPr>
        <w:t>, гамазовых клещей в 1,1-1,5 раза</w:t>
      </w:r>
      <w:r w:rsidR="00431F76" w:rsidRPr="00437206">
        <w:rPr>
          <w:b w:val="0"/>
          <w:color w:val="000000" w:themeColor="text1"/>
          <w:szCs w:val="26"/>
        </w:rPr>
        <w:t xml:space="preserve"> (Р&lt;0,01)</w:t>
      </w:r>
      <w:r w:rsidRPr="00437206">
        <w:rPr>
          <w:b w:val="0"/>
          <w:color w:val="000000" w:themeColor="text1"/>
          <w:szCs w:val="26"/>
        </w:rPr>
        <w:t xml:space="preserve">, ногохвосток в 1,3-2 раза </w:t>
      </w:r>
      <w:r w:rsidR="00431F76" w:rsidRPr="00437206">
        <w:rPr>
          <w:b w:val="0"/>
          <w:color w:val="000000" w:themeColor="text1"/>
          <w:szCs w:val="26"/>
        </w:rPr>
        <w:t xml:space="preserve">(Р&lt;0,01) </w:t>
      </w:r>
      <w:r w:rsidRPr="00437206">
        <w:rPr>
          <w:b w:val="0"/>
          <w:color w:val="000000" w:themeColor="text1"/>
          <w:szCs w:val="26"/>
        </w:rPr>
        <w:t xml:space="preserve">по истечению 3 месяцев по сравнению с чистым препаратом регентом. На численность акароидно-тромбидиформного комплекса клещей и прочих беспозвоночных внесение концентрата микроорганизмов существенного влияния не оказало. Численность всех групп микроартропод </w:t>
      </w:r>
      <w:r w:rsidR="00431F76" w:rsidRPr="00437206">
        <w:rPr>
          <w:b w:val="0"/>
          <w:color w:val="000000" w:themeColor="text1"/>
          <w:szCs w:val="26"/>
        </w:rPr>
        <w:t xml:space="preserve">на вариантах </w:t>
      </w:r>
      <w:r w:rsidRPr="00437206">
        <w:rPr>
          <w:b w:val="0"/>
          <w:color w:val="000000" w:themeColor="text1"/>
          <w:szCs w:val="26"/>
        </w:rPr>
        <w:t>с регентом и концентратом микроорганизмов через 3 месяца не достигла контроля</w:t>
      </w:r>
      <w:r w:rsidR="000B4306" w:rsidRPr="00437206">
        <w:rPr>
          <w:b w:val="0"/>
          <w:color w:val="000000" w:themeColor="text1"/>
          <w:szCs w:val="26"/>
        </w:rPr>
        <w:t xml:space="preserve"> (рис.</w:t>
      </w:r>
      <w:r w:rsidR="000C41F3" w:rsidRPr="00437206">
        <w:rPr>
          <w:b w:val="0"/>
          <w:color w:val="000000" w:themeColor="text1"/>
          <w:szCs w:val="26"/>
        </w:rPr>
        <w:t xml:space="preserve"> </w:t>
      </w:r>
      <w:r w:rsidR="00C4353F" w:rsidRPr="00437206">
        <w:rPr>
          <w:b w:val="0"/>
          <w:color w:val="000000" w:themeColor="text1"/>
          <w:szCs w:val="26"/>
        </w:rPr>
        <w:t>7</w:t>
      </w:r>
      <w:r w:rsidR="000B4306" w:rsidRPr="00437206">
        <w:rPr>
          <w:b w:val="0"/>
          <w:color w:val="000000" w:themeColor="text1"/>
          <w:szCs w:val="26"/>
        </w:rPr>
        <w:t>)</w:t>
      </w:r>
      <w:r w:rsidR="00D242F1" w:rsidRPr="00437206">
        <w:rPr>
          <w:b w:val="0"/>
          <w:color w:val="000000" w:themeColor="text1"/>
          <w:szCs w:val="26"/>
        </w:rPr>
        <w:t>.</w:t>
      </w:r>
    </w:p>
    <w:p w:rsidR="00437206" w:rsidRPr="00437206" w:rsidRDefault="00E423C5" w:rsidP="00437206">
      <w:pPr>
        <w:pStyle w:val="a5"/>
        <w:shd w:val="clear" w:color="000000" w:fill="auto"/>
        <w:suppressAutoHyphens/>
        <w:ind w:firstLine="709"/>
        <w:jc w:val="both"/>
        <w:rPr>
          <w:bCs/>
          <w:color w:val="000000" w:themeColor="text1"/>
          <w:szCs w:val="26"/>
        </w:rPr>
      </w:pPr>
      <w:r w:rsidRPr="00437206">
        <w:rPr>
          <w:bCs/>
          <w:color w:val="000000" w:themeColor="text1"/>
          <w:szCs w:val="26"/>
        </w:rPr>
        <w:t>При обработке листовой поверхности картофеля инсектицидом регентом-800 по истечению 3-х месяцев наблюдалось снижение численности бактерий, использующие органический азот в 2,3 раза; бактерий, использующие минеральный азот в 1,7 раз; азотобактера в 2,6 раза; микроскопических грибов в 1,5-2,9 раза по сравнению с контрольным вариантом.</w:t>
      </w:r>
    </w:p>
    <w:p w:rsidR="00D242F1" w:rsidRPr="00437206" w:rsidRDefault="00D242F1" w:rsidP="00437206">
      <w:pPr>
        <w:pStyle w:val="23"/>
        <w:shd w:val="clear" w:color="000000" w:fill="auto"/>
        <w:suppressAutoHyphens/>
        <w:spacing w:line="360" w:lineRule="auto"/>
        <w:ind w:firstLine="709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Внесение концентрата микроорганизмов в сочетании с инсектицид</w:t>
      </w:r>
      <w:r w:rsidR="00EF7F02" w:rsidRPr="00437206">
        <w:rPr>
          <w:b w:val="0"/>
          <w:color w:val="000000" w:themeColor="text1"/>
          <w:szCs w:val="26"/>
        </w:rPr>
        <w:t>о</w:t>
      </w:r>
      <w:r w:rsidRPr="00437206">
        <w:rPr>
          <w:b w:val="0"/>
          <w:color w:val="000000" w:themeColor="text1"/>
          <w:szCs w:val="26"/>
        </w:rPr>
        <w:t>м способствовало активизации исследуемых групп микроорганизмов. Их численность возрастала через 3 месяца после обработки в 1,2-5,5 раза по сравнению с вариантом с чистым инсектицидом</w:t>
      </w:r>
      <w:r w:rsidR="00A67492" w:rsidRPr="00437206">
        <w:rPr>
          <w:b w:val="0"/>
          <w:color w:val="000000" w:themeColor="text1"/>
          <w:szCs w:val="26"/>
        </w:rPr>
        <w:t>.</w:t>
      </w:r>
    </w:p>
    <w:p w:rsidR="009C05C2" w:rsidRPr="00437206" w:rsidRDefault="009C05C2" w:rsidP="00437206">
      <w:pPr>
        <w:pStyle w:val="a5"/>
        <w:shd w:val="clear" w:color="000000" w:fill="auto"/>
        <w:suppressAutoHyphens/>
        <w:ind w:firstLine="709"/>
        <w:jc w:val="both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Таким образом, многолетними исследованиями выявлено, что биологические активизаторы почвенного плодородия в сочетании с испытуемыми инсектицидами при обработке листовой поверхности картофеля от колорадского жука активизируют мелких членистоногих и различные группы микроорганизмов, что способствует повышению биологической активности почвы.</w:t>
      </w:r>
    </w:p>
    <w:p w:rsidR="00310B79" w:rsidRPr="00437206" w:rsidRDefault="00310B79" w:rsidP="00437206">
      <w:pPr>
        <w:pStyle w:val="23"/>
        <w:shd w:val="clear" w:color="000000" w:fill="auto"/>
        <w:tabs>
          <w:tab w:val="left" w:pos="1980"/>
        </w:tabs>
        <w:suppressAutoHyphens/>
        <w:spacing w:line="360" w:lineRule="auto"/>
        <w:ind w:firstLine="709"/>
        <w:rPr>
          <w:color w:val="000000" w:themeColor="text1"/>
        </w:rPr>
      </w:pPr>
    </w:p>
    <w:p w:rsidR="00B471B3" w:rsidRPr="00437206" w:rsidRDefault="00437206" w:rsidP="00437206">
      <w:pPr>
        <w:pStyle w:val="23"/>
        <w:shd w:val="clear" w:color="000000" w:fill="auto"/>
        <w:tabs>
          <w:tab w:val="left" w:pos="1980"/>
        </w:tabs>
        <w:suppressAutoHyphens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  <w:r w:rsidR="001A711D" w:rsidRPr="00437206">
        <w:rPr>
          <w:color w:val="000000" w:themeColor="text1"/>
        </w:rPr>
        <w:t>8</w:t>
      </w:r>
      <w:r w:rsidR="00B471B3" w:rsidRPr="00437206">
        <w:rPr>
          <w:color w:val="000000" w:themeColor="text1"/>
        </w:rPr>
        <w:t xml:space="preserve"> В</w:t>
      </w:r>
      <w:r w:rsidR="00F13466" w:rsidRPr="00437206">
        <w:rPr>
          <w:color w:val="000000" w:themeColor="text1"/>
        </w:rPr>
        <w:t>лияние биологических активизаторов почвенного плодородия на скорость трансформации действующего вещества регента – фипронила в почве</w:t>
      </w:r>
    </w:p>
    <w:p w:rsidR="00437206" w:rsidRDefault="00437206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</w:p>
    <w:p w:rsidR="005A5D1D" w:rsidRPr="00437206" w:rsidRDefault="005A5D1D" w:rsidP="00437206">
      <w:pPr>
        <w:pStyle w:val="a3"/>
        <w:shd w:val="clear" w:color="000000" w:fill="auto"/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 xml:space="preserve">С каждым годом увеличивается ассортимент </w:t>
      </w:r>
      <w:r w:rsidR="001A711D" w:rsidRPr="00437206">
        <w:rPr>
          <w:b w:val="0"/>
          <w:color w:val="000000" w:themeColor="text1"/>
          <w:szCs w:val="26"/>
        </w:rPr>
        <w:t xml:space="preserve">химических </w:t>
      </w:r>
      <w:r w:rsidRPr="00437206">
        <w:rPr>
          <w:b w:val="0"/>
          <w:color w:val="000000" w:themeColor="text1"/>
          <w:szCs w:val="26"/>
        </w:rPr>
        <w:t>средств защиты пасленовых культур от колорадского жука. В связи с этим обостряется проблема экологизации системы защиты растений, так как возрастает риск загрязнения остаточными количествами токсических веществ почв</w:t>
      </w:r>
      <w:r w:rsidR="00686453" w:rsidRPr="00437206">
        <w:rPr>
          <w:b w:val="0"/>
          <w:color w:val="000000" w:themeColor="text1"/>
          <w:szCs w:val="26"/>
        </w:rPr>
        <w:t>ы</w:t>
      </w:r>
      <w:r w:rsidRPr="00437206">
        <w:rPr>
          <w:b w:val="0"/>
          <w:color w:val="000000" w:themeColor="text1"/>
          <w:szCs w:val="26"/>
        </w:rPr>
        <w:t xml:space="preserve"> и урожая сельскохозяйственных культур.</w:t>
      </w:r>
    </w:p>
    <w:p w:rsidR="00437206" w:rsidRPr="00437206" w:rsidRDefault="005A5D1D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Исследования, проведенные учеными Ростовского государственного университета в лабораторных и полевых условиях позволили установить ускорение процесса детоксикации хлорорганических инсектицидов при совместном внесении их с препаратами микробного синтеза.</w:t>
      </w:r>
    </w:p>
    <w:p w:rsidR="005A5D1D" w:rsidRPr="00437206" w:rsidRDefault="005A5D1D" w:rsidP="00437206">
      <w:pPr>
        <w:pStyle w:val="21"/>
        <w:shd w:val="clear" w:color="000000" w:fill="auto"/>
        <w:suppressAutoHyphens/>
        <w:ind w:firstLine="709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 xml:space="preserve">В наших исследованиях использовали </w:t>
      </w:r>
      <w:r w:rsidR="00B471B3" w:rsidRPr="00437206">
        <w:rPr>
          <w:color w:val="000000" w:themeColor="text1"/>
          <w:szCs w:val="26"/>
        </w:rPr>
        <w:t xml:space="preserve">биологические активизаторы почвенного плодородия </w:t>
      </w:r>
      <w:r w:rsidRPr="00437206">
        <w:rPr>
          <w:color w:val="000000" w:themeColor="text1"/>
          <w:szCs w:val="26"/>
        </w:rPr>
        <w:t>в качестве детоксиканта средств защиты растений (банкол, регент) против колорадского жука на картофеле.</w:t>
      </w:r>
    </w:p>
    <w:p w:rsidR="00437206" w:rsidRPr="00437206" w:rsidRDefault="009810BF" w:rsidP="00437206">
      <w:pPr>
        <w:pStyle w:val="21"/>
        <w:shd w:val="clear" w:color="000000" w:fill="auto"/>
        <w:suppressAutoHyphens/>
        <w:ind w:firstLine="709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На протяжении</w:t>
      </w:r>
      <w:r w:rsidR="005A5D1D" w:rsidRPr="00437206">
        <w:rPr>
          <w:color w:val="000000" w:themeColor="text1"/>
          <w:szCs w:val="26"/>
        </w:rPr>
        <w:t xml:space="preserve"> 1998</w:t>
      </w:r>
      <w:r w:rsidRPr="00437206">
        <w:rPr>
          <w:color w:val="000000" w:themeColor="text1"/>
          <w:szCs w:val="26"/>
        </w:rPr>
        <w:t xml:space="preserve"> - </w:t>
      </w:r>
      <w:r w:rsidR="00B471B3" w:rsidRPr="00437206">
        <w:rPr>
          <w:color w:val="000000" w:themeColor="text1"/>
          <w:szCs w:val="26"/>
        </w:rPr>
        <w:t>2008</w:t>
      </w:r>
      <w:r w:rsidRPr="00437206">
        <w:rPr>
          <w:color w:val="000000" w:themeColor="text1"/>
          <w:szCs w:val="26"/>
        </w:rPr>
        <w:t xml:space="preserve"> </w:t>
      </w:r>
      <w:r w:rsidR="00B471B3" w:rsidRPr="00437206">
        <w:rPr>
          <w:color w:val="000000" w:themeColor="text1"/>
          <w:szCs w:val="26"/>
        </w:rPr>
        <w:t>гг.</w:t>
      </w:r>
      <w:r w:rsidR="005A5D1D" w:rsidRPr="00437206">
        <w:rPr>
          <w:color w:val="000000" w:themeColor="text1"/>
          <w:szCs w:val="26"/>
        </w:rPr>
        <w:t>, для определения остаточных количеств действующих веществ, почву и клубни картофеля отбирали через 3 месяца спустя после обработки листовой поверхности картофеля испытуемыми препаратами (табл.</w:t>
      </w:r>
      <w:r w:rsidR="009C05C2" w:rsidRPr="00437206">
        <w:rPr>
          <w:color w:val="000000" w:themeColor="text1"/>
          <w:szCs w:val="26"/>
        </w:rPr>
        <w:t xml:space="preserve"> </w:t>
      </w:r>
      <w:r w:rsidR="00B840FC" w:rsidRPr="00437206">
        <w:rPr>
          <w:color w:val="000000" w:themeColor="text1"/>
          <w:szCs w:val="26"/>
        </w:rPr>
        <w:t>9</w:t>
      </w:r>
      <w:r w:rsidR="005A5D1D" w:rsidRPr="00437206">
        <w:rPr>
          <w:color w:val="000000" w:themeColor="text1"/>
          <w:szCs w:val="26"/>
        </w:rPr>
        <w:t>).</w:t>
      </w:r>
    </w:p>
    <w:p w:rsidR="00E730C0" w:rsidRPr="00437206" w:rsidRDefault="00E730C0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На вариантах, где испытывали банкол и биоудобрение в сочетании с банколом, спустя 3 месяца содержание действующего вещества – бенсултапа в почве и клубнях картофеля не было зафиксировано.</w:t>
      </w:r>
    </w:p>
    <w:p w:rsidR="00E730C0" w:rsidRPr="00437206" w:rsidRDefault="00E730C0" w:rsidP="00437206">
      <w:pPr>
        <w:pStyle w:val="a5"/>
        <w:shd w:val="clear" w:color="000000" w:fill="auto"/>
        <w:tabs>
          <w:tab w:val="left" w:pos="426"/>
        </w:tabs>
        <w:suppressAutoHyphens/>
        <w:ind w:firstLine="709"/>
        <w:jc w:val="both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На вариантах, где использовали регент-25, через 3 месяца спустя после двух кратной обработки было обнаружено остаточное количество фипронила как в почве, так и в клубнях картофеля.</w:t>
      </w:r>
    </w:p>
    <w:p w:rsidR="00437206" w:rsidRPr="00437206" w:rsidRDefault="00E730C0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В результате использования биоудобрения в сочетании с регентом-25 наблюдали уменьшение содержания фипронила в почве в 1,16 раз и в клубнях картофеля в 2 раза по сравнению с чистым препаратом.</w:t>
      </w:r>
    </w:p>
    <w:p w:rsidR="00E730C0" w:rsidRPr="00437206" w:rsidRDefault="00E730C0" w:rsidP="00437206">
      <w:pPr>
        <w:pStyle w:val="21"/>
        <w:shd w:val="clear" w:color="000000" w:fill="auto"/>
        <w:suppressAutoHyphens/>
        <w:ind w:firstLine="709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На варианте с регентом-800, было зафиксировано наличие действующего вещества – фипронила в почве, хотя в это было в 5,8 раз меньше предельно допустимой концентрации (ПДК), а в клубнях картофеля не было обнаружено. На варианте, где использовали биоудобрение с регентом-800 наблюдали уменьшение содержания фипронила в почве в 1,68 раз по сравнению с чистым препаратом, что составило почти в 10 раз меньше ПДК, а в клубнях картофеля фипронил также не был выявлен.</w:t>
      </w:r>
    </w:p>
    <w:p w:rsidR="00437206" w:rsidRPr="00437206" w:rsidRDefault="00437206" w:rsidP="00437206">
      <w:pPr>
        <w:widowControl/>
        <w:shd w:val="clear" w:color="000000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</w:p>
    <w:p w:rsidR="005A5D1D" w:rsidRPr="00437206" w:rsidRDefault="005A5D1D" w:rsidP="00437206">
      <w:pPr>
        <w:widowControl/>
        <w:shd w:val="clear" w:color="000000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</w:tabs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Таблица </w:t>
      </w:r>
      <w:r w:rsidR="00B840FC" w:rsidRPr="00437206">
        <w:rPr>
          <w:color w:val="000000" w:themeColor="text1"/>
          <w:sz w:val="28"/>
          <w:szCs w:val="26"/>
        </w:rPr>
        <w:t>9</w:t>
      </w:r>
    </w:p>
    <w:p w:rsidR="00F45144" w:rsidRPr="00437206" w:rsidRDefault="005A5D1D" w:rsidP="00437206">
      <w:pPr>
        <w:pStyle w:val="2"/>
        <w:keepNext w:val="0"/>
        <w:shd w:val="clear" w:color="000000" w:fill="auto"/>
        <w:suppressAutoHyphens/>
        <w:ind w:left="0"/>
        <w:jc w:val="center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Остаточные количества инсектицидов в почве и картофеле</w:t>
      </w:r>
      <w:r w:rsidR="00437206">
        <w:rPr>
          <w:color w:val="000000" w:themeColor="text1"/>
          <w:szCs w:val="26"/>
        </w:rPr>
        <w:t xml:space="preserve"> </w:t>
      </w:r>
      <w:r w:rsidRPr="00437206">
        <w:rPr>
          <w:color w:val="000000" w:themeColor="text1"/>
          <w:szCs w:val="26"/>
        </w:rPr>
        <w:t xml:space="preserve">на опытных участках </w:t>
      </w:r>
      <w:r w:rsidR="006A2CD8" w:rsidRPr="00437206">
        <w:rPr>
          <w:color w:val="000000" w:themeColor="text1"/>
          <w:szCs w:val="26"/>
        </w:rPr>
        <w:t>(усредненные данные</w:t>
      </w:r>
      <w:r w:rsidR="006421BE" w:rsidRPr="00437206">
        <w:rPr>
          <w:color w:val="000000" w:themeColor="text1"/>
          <w:szCs w:val="26"/>
        </w:rPr>
        <w:t xml:space="preserve"> за </w:t>
      </w:r>
      <w:r w:rsidR="00B060F2" w:rsidRPr="00437206">
        <w:rPr>
          <w:color w:val="000000" w:themeColor="text1"/>
          <w:szCs w:val="26"/>
        </w:rPr>
        <w:t xml:space="preserve">август-сентябрь </w:t>
      </w:r>
      <w:r w:rsidR="006421BE" w:rsidRPr="00437206">
        <w:rPr>
          <w:color w:val="000000" w:themeColor="text1"/>
          <w:szCs w:val="26"/>
        </w:rPr>
        <w:t>1998-2008</w:t>
      </w:r>
      <w:r w:rsidR="003B7309" w:rsidRPr="00437206">
        <w:rPr>
          <w:color w:val="000000" w:themeColor="text1"/>
          <w:szCs w:val="26"/>
        </w:rPr>
        <w:t xml:space="preserve"> </w:t>
      </w:r>
      <w:r w:rsidR="006421BE" w:rsidRPr="00437206">
        <w:rPr>
          <w:color w:val="000000" w:themeColor="text1"/>
          <w:szCs w:val="26"/>
        </w:rPr>
        <w:t xml:space="preserve">гг.) </w:t>
      </w:r>
    </w:p>
    <w:tbl>
      <w:tblPr>
        <w:tblStyle w:val="ad"/>
        <w:tblW w:w="9056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992"/>
        <w:gridCol w:w="992"/>
        <w:gridCol w:w="1560"/>
        <w:gridCol w:w="850"/>
        <w:gridCol w:w="868"/>
      </w:tblGrid>
      <w:tr w:rsidR="003B7309" w:rsidRPr="00437206" w:rsidTr="00437206">
        <w:trPr>
          <w:jc w:val="center"/>
        </w:trPr>
        <w:tc>
          <w:tcPr>
            <w:tcW w:w="2235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Препараты и содержание действующего вещества</w:t>
            </w:r>
          </w:p>
        </w:tc>
        <w:tc>
          <w:tcPr>
            <w:tcW w:w="1559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Почва,</w:t>
            </w:r>
          </w:p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через 3 мес.</w:t>
            </w:r>
          </w:p>
        </w:tc>
        <w:tc>
          <w:tcPr>
            <w:tcW w:w="992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ПДК, мг/кг</w:t>
            </w:r>
          </w:p>
        </w:tc>
        <w:tc>
          <w:tcPr>
            <w:tcW w:w="992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bCs/>
                <w:color w:val="000000" w:themeColor="text1"/>
                <w:szCs w:val="22"/>
              </w:rPr>
              <w:t>НСР</w:t>
            </w:r>
            <w:r w:rsidRPr="00437206">
              <w:rPr>
                <w:bCs/>
                <w:color w:val="000000" w:themeColor="text1"/>
                <w:szCs w:val="22"/>
                <w:vertAlign w:val="subscript"/>
              </w:rPr>
              <w:t>095</w:t>
            </w:r>
          </w:p>
        </w:tc>
        <w:tc>
          <w:tcPr>
            <w:tcW w:w="1560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 xml:space="preserve">Картофель </w:t>
            </w:r>
          </w:p>
        </w:tc>
        <w:tc>
          <w:tcPr>
            <w:tcW w:w="850" w:type="dxa"/>
            <w:vAlign w:val="center"/>
          </w:tcPr>
          <w:p w:rsidR="00F540A8" w:rsidRPr="00437206" w:rsidRDefault="00F540A8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</w:p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МДУ, мг/кг</w:t>
            </w:r>
          </w:p>
        </w:tc>
        <w:tc>
          <w:tcPr>
            <w:tcW w:w="868" w:type="dxa"/>
            <w:vAlign w:val="center"/>
          </w:tcPr>
          <w:p w:rsidR="00F540A8" w:rsidRPr="00437206" w:rsidRDefault="00F540A8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Cs w:val="22"/>
              </w:rPr>
            </w:pPr>
          </w:p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bCs/>
                <w:color w:val="000000" w:themeColor="text1"/>
                <w:szCs w:val="22"/>
              </w:rPr>
              <w:t>НСР</w:t>
            </w:r>
            <w:r w:rsidRPr="00437206">
              <w:rPr>
                <w:bCs/>
                <w:color w:val="000000" w:themeColor="text1"/>
                <w:szCs w:val="22"/>
                <w:vertAlign w:val="subscript"/>
              </w:rPr>
              <w:t>095</w:t>
            </w:r>
          </w:p>
        </w:tc>
      </w:tr>
      <w:tr w:rsidR="003B7309" w:rsidRPr="00437206" w:rsidTr="00437206">
        <w:trPr>
          <w:jc w:val="center"/>
        </w:trPr>
        <w:tc>
          <w:tcPr>
            <w:tcW w:w="2235" w:type="dxa"/>
            <w:vAlign w:val="center"/>
          </w:tcPr>
          <w:p w:rsidR="00437206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Банкол, СП</w:t>
            </w:r>
          </w:p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(бенсултап, 500 г/кг)</w:t>
            </w:r>
          </w:p>
        </w:tc>
        <w:tc>
          <w:tcPr>
            <w:tcW w:w="1559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Не обнаружено</w:t>
            </w:r>
          </w:p>
        </w:tc>
        <w:tc>
          <w:tcPr>
            <w:tcW w:w="992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0,06</w:t>
            </w:r>
          </w:p>
        </w:tc>
        <w:tc>
          <w:tcPr>
            <w:tcW w:w="992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Не обнаружено</w:t>
            </w:r>
          </w:p>
        </w:tc>
        <w:tc>
          <w:tcPr>
            <w:tcW w:w="850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Не допу</w:t>
            </w:r>
            <w:r w:rsidR="00F540A8" w:rsidRPr="00437206">
              <w:rPr>
                <w:color w:val="000000" w:themeColor="text1"/>
                <w:szCs w:val="24"/>
              </w:rPr>
              <w:t>-</w:t>
            </w:r>
            <w:r w:rsidRPr="00437206">
              <w:rPr>
                <w:color w:val="000000" w:themeColor="text1"/>
                <w:szCs w:val="24"/>
              </w:rPr>
              <w:t>стимо</w:t>
            </w:r>
          </w:p>
        </w:tc>
        <w:tc>
          <w:tcPr>
            <w:tcW w:w="868" w:type="dxa"/>
            <w:vAlign w:val="center"/>
          </w:tcPr>
          <w:p w:rsidR="003B7309" w:rsidRPr="00437206" w:rsidRDefault="006D7385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-</w:t>
            </w:r>
          </w:p>
        </w:tc>
      </w:tr>
      <w:tr w:rsidR="003B7309" w:rsidRPr="00437206" w:rsidTr="00437206">
        <w:trPr>
          <w:jc w:val="center"/>
        </w:trPr>
        <w:tc>
          <w:tcPr>
            <w:tcW w:w="2235" w:type="dxa"/>
            <w:vAlign w:val="center"/>
          </w:tcPr>
          <w:p w:rsidR="00437206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Банкол, СП + БУ</w:t>
            </w:r>
          </w:p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(бенсултап, 500 г/кг+лизин, 10г/л)</w:t>
            </w:r>
          </w:p>
        </w:tc>
        <w:tc>
          <w:tcPr>
            <w:tcW w:w="1559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Не обнаружено</w:t>
            </w:r>
          </w:p>
        </w:tc>
        <w:tc>
          <w:tcPr>
            <w:tcW w:w="992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0,06</w:t>
            </w:r>
          </w:p>
        </w:tc>
        <w:tc>
          <w:tcPr>
            <w:tcW w:w="992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 xml:space="preserve">Не обнаружено </w:t>
            </w:r>
          </w:p>
        </w:tc>
        <w:tc>
          <w:tcPr>
            <w:tcW w:w="850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Не допу</w:t>
            </w:r>
            <w:r w:rsidR="00F540A8" w:rsidRPr="00437206">
              <w:rPr>
                <w:color w:val="000000" w:themeColor="text1"/>
                <w:szCs w:val="24"/>
              </w:rPr>
              <w:t>-</w:t>
            </w:r>
            <w:r w:rsidRPr="00437206">
              <w:rPr>
                <w:color w:val="000000" w:themeColor="text1"/>
                <w:szCs w:val="24"/>
              </w:rPr>
              <w:t>стимо</w:t>
            </w:r>
          </w:p>
        </w:tc>
        <w:tc>
          <w:tcPr>
            <w:tcW w:w="868" w:type="dxa"/>
            <w:vAlign w:val="center"/>
          </w:tcPr>
          <w:p w:rsidR="003B7309" w:rsidRPr="00437206" w:rsidRDefault="006D7385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-</w:t>
            </w:r>
          </w:p>
        </w:tc>
      </w:tr>
      <w:tr w:rsidR="003B7309" w:rsidRPr="00437206" w:rsidTr="00437206">
        <w:trPr>
          <w:jc w:val="center"/>
        </w:trPr>
        <w:tc>
          <w:tcPr>
            <w:tcW w:w="2235" w:type="dxa"/>
            <w:vAlign w:val="center"/>
          </w:tcPr>
          <w:p w:rsidR="00437206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Регент-25, КЭ</w:t>
            </w:r>
          </w:p>
          <w:p w:rsidR="00F540A8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(фипронил, 25 г/л)</w:t>
            </w:r>
          </w:p>
        </w:tc>
        <w:tc>
          <w:tcPr>
            <w:tcW w:w="1559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0,057</w:t>
            </w:r>
          </w:p>
        </w:tc>
        <w:tc>
          <w:tcPr>
            <w:tcW w:w="992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0,05</w:t>
            </w:r>
          </w:p>
        </w:tc>
        <w:tc>
          <w:tcPr>
            <w:tcW w:w="992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0,002</w:t>
            </w:r>
          </w:p>
        </w:tc>
        <w:tc>
          <w:tcPr>
            <w:tcW w:w="1560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0,002</w:t>
            </w:r>
          </w:p>
        </w:tc>
        <w:tc>
          <w:tcPr>
            <w:tcW w:w="850" w:type="dxa"/>
            <w:vAlign w:val="center"/>
          </w:tcPr>
          <w:p w:rsidR="003B7309" w:rsidRPr="00437206" w:rsidRDefault="006D7385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</w:t>
            </w:r>
            <w:r w:rsidR="003B7309" w:rsidRPr="00437206">
              <w:rPr>
                <w:color w:val="000000" w:themeColor="text1"/>
                <w:szCs w:val="24"/>
              </w:rPr>
              <w:t>,005</w:t>
            </w:r>
          </w:p>
        </w:tc>
        <w:tc>
          <w:tcPr>
            <w:tcW w:w="868" w:type="dxa"/>
            <w:vAlign w:val="center"/>
          </w:tcPr>
          <w:p w:rsidR="003B7309" w:rsidRPr="00437206" w:rsidRDefault="006D7385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0,00005</w:t>
            </w:r>
          </w:p>
        </w:tc>
      </w:tr>
      <w:tr w:rsidR="003B7309" w:rsidRPr="00437206" w:rsidTr="00437206">
        <w:trPr>
          <w:jc w:val="center"/>
        </w:trPr>
        <w:tc>
          <w:tcPr>
            <w:tcW w:w="2235" w:type="dxa"/>
            <w:vAlign w:val="center"/>
          </w:tcPr>
          <w:p w:rsidR="00437206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Регент-25, КЭ + БУ</w:t>
            </w:r>
          </w:p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(фипронил, 25 г/л + лизин, 10г/л)</w:t>
            </w:r>
          </w:p>
        </w:tc>
        <w:tc>
          <w:tcPr>
            <w:tcW w:w="1559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0,049</w:t>
            </w:r>
          </w:p>
        </w:tc>
        <w:tc>
          <w:tcPr>
            <w:tcW w:w="992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0,05</w:t>
            </w:r>
          </w:p>
        </w:tc>
        <w:tc>
          <w:tcPr>
            <w:tcW w:w="992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0,002</w:t>
            </w:r>
          </w:p>
        </w:tc>
        <w:tc>
          <w:tcPr>
            <w:tcW w:w="1560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0,001</w:t>
            </w:r>
          </w:p>
        </w:tc>
        <w:tc>
          <w:tcPr>
            <w:tcW w:w="850" w:type="dxa"/>
            <w:vAlign w:val="center"/>
          </w:tcPr>
          <w:p w:rsidR="003B7309" w:rsidRPr="00437206" w:rsidRDefault="006D7385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</w:t>
            </w:r>
            <w:r w:rsidR="003B7309" w:rsidRPr="00437206">
              <w:rPr>
                <w:color w:val="000000" w:themeColor="text1"/>
                <w:szCs w:val="24"/>
              </w:rPr>
              <w:t>,005</w:t>
            </w:r>
          </w:p>
        </w:tc>
        <w:tc>
          <w:tcPr>
            <w:tcW w:w="868" w:type="dxa"/>
            <w:vAlign w:val="center"/>
          </w:tcPr>
          <w:p w:rsidR="003B7309" w:rsidRPr="00437206" w:rsidRDefault="006D7385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0,00003</w:t>
            </w:r>
          </w:p>
        </w:tc>
      </w:tr>
      <w:tr w:rsidR="003B7309" w:rsidRPr="00437206" w:rsidTr="00437206">
        <w:trPr>
          <w:jc w:val="center"/>
        </w:trPr>
        <w:tc>
          <w:tcPr>
            <w:tcW w:w="2235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Регент – 800, ВДГ (фипронил, 800г/кг)</w:t>
            </w:r>
          </w:p>
        </w:tc>
        <w:tc>
          <w:tcPr>
            <w:tcW w:w="1559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0,0086</w:t>
            </w:r>
          </w:p>
        </w:tc>
        <w:tc>
          <w:tcPr>
            <w:tcW w:w="992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0,05</w:t>
            </w:r>
          </w:p>
        </w:tc>
        <w:tc>
          <w:tcPr>
            <w:tcW w:w="992" w:type="dxa"/>
            <w:vAlign w:val="center"/>
          </w:tcPr>
          <w:p w:rsidR="003B7309" w:rsidRPr="00437206" w:rsidRDefault="006D7385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0,001</w:t>
            </w:r>
          </w:p>
        </w:tc>
        <w:tc>
          <w:tcPr>
            <w:tcW w:w="1560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Не обнаружено</w:t>
            </w:r>
          </w:p>
        </w:tc>
        <w:tc>
          <w:tcPr>
            <w:tcW w:w="850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0,005</w:t>
            </w:r>
          </w:p>
        </w:tc>
        <w:tc>
          <w:tcPr>
            <w:tcW w:w="868" w:type="dxa"/>
            <w:vAlign w:val="center"/>
          </w:tcPr>
          <w:p w:rsidR="006D7385" w:rsidRPr="00437206" w:rsidRDefault="006D7385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-</w:t>
            </w:r>
          </w:p>
        </w:tc>
      </w:tr>
      <w:tr w:rsidR="003B7309" w:rsidRPr="00437206" w:rsidTr="00437206">
        <w:trPr>
          <w:jc w:val="center"/>
        </w:trPr>
        <w:tc>
          <w:tcPr>
            <w:tcW w:w="2235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Регент – 800, ВДГ + БУ (фипронил, 800г/кг + лизин, 10г/л)</w:t>
            </w:r>
          </w:p>
        </w:tc>
        <w:tc>
          <w:tcPr>
            <w:tcW w:w="1559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0,0051</w:t>
            </w:r>
          </w:p>
        </w:tc>
        <w:tc>
          <w:tcPr>
            <w:tcW w:w="992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0,05</w:t>
            </w:r>
          </w:p>
        </w:tc>
        <w:tc>
          <w:tcPr>
            <w:tcW w:w="992" w:type="dxa"/>
            <w:vAlign w:val="center"/>
          </w:tcPr>
          <w:p w:rsidR="003B7309" w:rsidRPr="00437206" w:rsidRDefault="006D7385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0,001</w:t>
            </w:r>
          </w:p>
        </w:tc>
        <w:tc>
          <w:tcPr>
            <w:tcW w:w="1560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 xml:space="preserve">Не обнаружено </w:t>
            </w:r>
          </w:p>
        </w:tc>
        <w:tc>
          <w:tcPr>
            <w:tcW w:w="850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0,005</w:t>
            </w:r>
          </w:p>
        </w:tc>
        <w:tc>
          <w:tcPr>
            <w:tcW w:w="868" w:type="dxa"/>
            <w:vAlign w:val="center"/>
          </w:tcPr>
          <w:p w:rsidR="006D7385" w:rsidRPr="00437206" w:rsidRDefault="006D7385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-</w:t>
            </w:r>
          </w:p>
        </w:tc>
      </w:tr>
      <w:tr w:rsidR="003B7309" w:rsidRPr="00437206" w:rsidTr="00437206">
        <w:trPr>
          <w:jc w:val="center"/>
        </w:trPr>
        <w:tc>
          <w:tcPr>
            <w:tcW w:w="2235" w:type="dxa"/>
            <w:vAlign w:val="center"/>
          </w:tcPr>
          <w:p w:rsidR="00437206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Регент – 800, ВДГ</w:t>
            </w:r>
          </w:p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(фипронил, 800г/кг)</w:t>
            </w:r>
          </w:p>
        </w:tc>
        <w:tc>
          <w:tcPr>
            <w:tcW w:w="1559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0,013</w:t>
            </w:r>
          </w:p>
        </w:tc>
        <w:tc>
          <w:tcPr>
            <w:tcW w:w="992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0,05</w:t>
            </w:r>
          </w:p>
        </w:tc>
        <w:tc>
          <w:tcPr>
            <w:tcW w:w="992" w:type="dxa"/>
            <w:vAlign w:val="center"/>
          </w:tcPr>
          <w:p w:rsidR="003B7309" w:rsidRPr="00437206" w:rsidRDefault="006D7385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0,003</w:t>
            </w:r>
          </w:p>
        </w:tc>
        <w:tc>
          <w:tcPr>
            <w:tcW w:w="1560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Не обнаружено</w:t>
            </w:r>
          </w:p>
        </w:tc>
        <w:tc>
          <w:tcPr>
            <w:tcW w:w="850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0,005</w:t>
            </w:r>
          </w:p>
        </w:tc>
        <w:tc>
          <w:tcPr>
            <w:tcW w:w="868" w:type="dxa"/>
            <w:vAlign w:val="center"/>
          </w:tcPr>
          <w:p w:rsidR="006D7385" w:rsidRPr="00437206" w:rsidRDefault="006D7385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-</w:t>
            </w:r>
          </w:p>
        </w:tc>
      </w:tr>
      <w:tr w:rsidR="003B7309" w:rsidRPr="00437206" w:rsidTr="00437206">
        <w:trPr>
          <w:jc w:val="center"/>
        </w:trPr>
        <w:tc>
          <w:tcPr>
            <w:tcW w:w="2235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Регент – 800, ВДГ +</w:t>
            </w:r>
            <w:r w:rsidR="00437206" w:rsidRPr="00437206">
              <w:rPr>
                <w:color w:val="000000" w:themeColor="text1"/>
                <w:szCs w:val="22"/>
              </w:rPr>
              <w:t xml:space="preserve"> </w:t>
            </w:r>
            <w:r w:rsidRPr="00437206">
              <w:rPr>
                <w:color w:val="000000" w:themeColor="text1"/>
                <w:szCs w:val="22"/>
              </w:rPr>
              <w:t>КМ (фипронил, 800г/кг + концентрат микроорганизмов)</w:t>
            </w:r>
          </w:p>
        </w:tc>
        <w:tc>
          <w:tcPr>
            <w:tcW w:w="1559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0,012</w:t>
            </w:r>
          </w:p>
        </w:tc>
        <w:tc>
          <w:tcPr>
            <w:tcW w:w="992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0,05</w:t>
            </w:r>
          </w:p>
        </w:tc>
        <w:tc>
          <w:tcPr>
            <w:tcW w:w="992" w:type="dxa"/>
            <w:vAlign w:val="center"/>
          </w:tcPr>
          <w:p w:rsidR="003B7309" w:rsidRPr="00437206" w:rsidRDefault="006D7385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0,002</w:t>
            </w:r>
          </w:p>
        </w:tc>
        <w:tc>
          <w:tcPr>
            <w:tcW w:w="1560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Не обнаружено</w:t>
            </w:r>
          </w:p>
        </w:tc>
        <w:tc>
          <w:tcPr>
            <w:tcW w:w="850" w:type="dxa"/>
            <w:vAlign w:val="center"/>
          </w:tcPr>
          <w:p w:rsidR="003B7309" w:rsidRPr="00437206" w:rsidRDefault="003B730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0,005</w:t>
            </w:r>
          </w:p>
        </w:tc>
        <w:tc>
          <w:tcPr>
            <w:tcW w:w="868" w:type="dxa"/>
            <w:vAlign w:val="center"/>
          </w:tcPr>
          <w:p w:rsidR="006D7385" w:rsidRPr="00437206" w:rsidRDefault="006D7385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-</w:t>
            </w:r>
          </w:p>
        </w:tc>
      </w:tr>
    </w:tbl>
    <w:p w:rsidR="009C05C2" w:rsidRPr="00437206" w:rsidRDefault="009C05C2" w:rsidP="00437206">
      <w:pPr>
        <w:pStyle w:val="a5"/>
        <w:shd w:val="clear" w:color="000000" w:fill="auto"/>
        <w:tabs>
          <w:tab w:val="left" w:pos="426"/>
        </w:tabs>
        <w:suppressAutoHyphens/>
        <w:ind w:firstLine="709"/>
        <w:jc w:val="both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На варианте, где использовали концентрат микроорганизмов с регентом-800</w:t>
      </w:r>
      <w:r w:rsidR="00062532" w:rsidRPr="00437206">
        <w:rPr>
          <w:color w:val="000000" w:themeColor="text1"/>
          <w:szCs w:val="26"/>
        </w:rPr>
        <w:t>,</w:t>
      </w:r>
      <w:r w:rsidRPr="00437206">
        <w:rPr>
          <w:color w:val="000000" w:themeColor="text1"/>
          <w:szCs w:val="26"/>
        </w:rPr>
        <w:t xml:space="preserve"> наблюдал</w:t>
      </w:r>
      <w:r w:rsidR="00062532" w:rsidRPr="00437206">
        <w:rPr>
          <w:color w:val="000000" w:themeColor="text1"/>
          <w:szCs w:val="26"/>
        </w:rPr>
        <w:t>и</w:t>
      </w:r>
      <w:r w:rsidRPr="00437206">
        <w:rPr>
          <w:color w:val="000000" w:themeColor="text1"/>
          <w:szCs w:val="26"/>
        </w:rPr>
        <w:t xml:space="preserve"> уменьшение содержания фипронила в почве в 1,08 раз по сравнению с чистым препаратом. В клубнях картофеля, содержание действующих веществ испытуемых инсектицидов не </w:t>
      </w:r>
      <w:r w:rsidR="00686453" w:rsidRPr="00437206">
        <w:rPr>
          <w:color w:val="000000" w:themeColor="text1"/>
          <w:szCs w:val="26"/>
        </w:rPr>
        <w:t xml:space="preserve">было </w:t>
      </w:r>
      <w:r w:rsidRPr="00437206">
        <w:rPr>
          <w:color w:val="000000" w:themeColor="text1"/>
          <w:szCs w:val="26"/>
        </w:rPr>
        <w:t>обнаружено.</w:t>
      </w:r>
    </w:p>
    <w:p w:rsidR="00437206" w:rsidRPr="00437206" w:rsidRDefault="009C05C2" w:rsidP="00437206">
      <w:pPr>
        <w:pStyle w:val="21"/>
        <w:shd w:val="clear" w:color="000000" w:fill="auto"/>
        <w:suppressAutoHyphens/>
        <w:ind w:firstLine="709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Через 12 месяцев содержани</w:t>
      </w:r>
      <w:r w:rsidR="00686453" w:rsidRPr="00437206">
        <w:rPr>
          <w:color w:val="000000" w:themeColor="text1"/>
          <w:szCs w:val="26"/>
        </w:rPr>
        <w:t>е</w:t>
      </w:r>
      <w:r w:rsidRPr="00437206">
        <w:rPr>
          <w:color w:val="000000" w:themeColor="text1"/>
          <w:szCs w:val="26"/>
        </w:rPr>
        <w:t xml:space="preserve"> остаточных количеств </w:t>
      </w:r>
      <w:r w:rsidR="00686453" w:rsidRPr="00437206">
        <w:rPr>
          <w:color w:val="000000" w:themeColor="text1"/>
          <w:szCs w:val="26"/>
        </w:rPr>
        <w:t xml:space="preserve">действующих веществ </w:t>
      </w:r>
      <w:r w:rsidRPr="00437206">
        <w:rPr>
          <w:color w:val="000000" w:themeColor="text1"/>
          <w:szCs w:val="26"/>
        </w:rPr>
        <w:t xml:space="preserve">в почве не </w:t>
      </w:r>
      <w:r w:rsidR="00686453" w:rsidRPr="00437206">
        <w:rPr>
          <w:color w:val="000000" w:themeColor="text1"/>
          <w:szCs w:val="26"/>
        </w:rPr>
        <w:t>было</w:t>
      </w:r>
      <w:r w:rsidR="00062532" w:rsidRPr="00437206">
        <w:rPr>
          <w:color w:val="000000" w:themeColor="text1"/>
          <w:szCs w:val="26"/>
        </w:rPr>
        <w:t xml:space="preserve"> зафиксировано</w:t>
      </w:r>
      <w:r w:rsidRPr="00437206">
        <w:rPr>
          <w:color w:val="000000" w:themeColor="text1"/>
          <w:szCs w:val="26"/>
        </w:rPr>
        <w:t>.</w:t>
      </w:r>
      <w:r w:rsidR="00437206" w:rsidRPr="00437206">
        <w:rPr>
          <w:color w:val="000000" w:themeColor="text1"/>
          <w:szCs w:val="26"/>
        </w:rPr>
        <w:t xml:space="preserve"> </w:t>
      </w:r>
    </w:p>
    <w:p w:rsidR="005A5D1D" w:rsidRPr="00437206" w:rsidRDefault="005A5D1D" w:rsidP="00437206">
      <w:pPr>
        <w:pStyle w:val="a5"/>
        <w:shd w:val="clear" w:color="000000" w:fill="auto"/>
        <w:tabs>
          <w:tab w:val="left" w:pos="426"/>
        </w:tabs>
        <w:suppressAutoHyphens/>
        <w:ind w:firstLine="709"/>
        <w:jc w:val="both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 xml:space="preserve">Таким образом, нашими исследованиями выявлено, что </w:t>
      </w:r>
      <w:r w:rsidR="00BF5064" w:rsidRPr="00437206">
        <w:rPr>
          <w:color w:val="000000" w:themeColor="text1"/>
          <w:szCs w:val="26"/>
        </w:rPr>
        <w:t>в</w:t>
      </w:r>
      <w:r w:rsidRPr="00437206">
        <w:rPr>
          <w:color w:val="000000" w:themeColor="text1"/>
          <w:szCs w:val="26"/>
        </w:rPr>
        <w:t xml:space="preserve">несение в почву </w:t>
      </w:r>
      <w:r w:rsidR="00BF5064" w:rsidRPr="00437206">
        <w:rPr>
          <w:color w:val="000000" w:themeColor="text1"/>
          <w:szCs w:val="26"/>
        </w:rPr>
        <w:t xml:space="preserve">биологических активизаторов почвенного плодородия </w:t>
      </w:r>
      <w:r w:rsidRPr="00437206">
        <w:rPr>
          <w:color w:val="000000" w:themeColor="text1"/>
          <w:szCs w:val="26"/>
        </w:rPr>
        <w:t>в сочетании с регентом-25, или регентом-800, способствует снижению токсичности фипронила в 1,</w:t>
      </w:r>
      <w:r w:rsidR="00BF5064" w:rsidRPr="00437206">
        <w:rPr>
          <w:color w:val="000000" w:themeColor="text1"/>
          <w:szCs w:val="26"/>
        </w:rPr>
        <w:t>08</w:t>
      </w:r>
      <w:r w:rsidRPr="00437206">
        <w:rPr>
          <w:color w:val="000000" w:themeColor="text1"/>
          <w:szCs w:val="26"/>
        </w:rPr>
        <w:t>-2 раза в течение 3-х месяцев, а через 12 месяцев молекулы фипронила полностью трансформируются в почве.</w:t>
      </w:r>
    </w:p>
    <w:p w:rsidR="007A4488" w:rsidRPr="00437206" w:rsidRDefault="007A4488" w:rsidP="00437206">
      <w:pPr>
        <w:pStyle w:val="21"/>
        <w:shd w:val="clear" w:color="000000" w:fill="auto"/>
        <w:suppressAutoHyphens/>
        <w:ind w:firstLine="709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В производственных опытах 2007 года, была проведена двойная обработка картофеля регентом – 800, (ВДГ) против колорадского жука. В наших исследованиях использовали концентрат микроорганизмов в качестве активизатора почвенного плодородия и</w:t>
      </w:r>
      <w:r w:rsidR="00437206" w:rsidRPr="00437206">
        <w:rPr>
          <w:color w:val="000000" w:themeColor="text1"/>
          <w:szCs w:val="26"/>
        </w:rPr>
        <w:t xml:space="preserve"> </w:t>
      </w:r>
      <w:r w:rsidRPr="00437206">
        <w:rPr>
          <w:color w:val="000000" w:themeColor="text1"/>
          <w:szCs w:val="26"/>
        </w:rPr>
        <w:t>детоксиканта средства защиты растений - регента-800,</w:t>
      </w:r>
      <w:r w:rsidR="00437206" w:rsidRPr="00437206">
        <w:rPr>
          <w:color w:val="000000" w:themeColor="text1"/>
          <w:szCs w:val="26"/>
        </w:rPr>
        <w:t xml:space="preserve"> </w:t>
      </w:r>
      <w:r w:rsidRPr="00437206">
        <w:rPr>
          <w:color w:val="000000" w:themeColor="text1"/>
          <w:szCs w:val="26"/>
        </w:rPr>
        <w:t>против колорадского жука на картофеле.</w:t>
      </w:r>
    </w:p>
    <w:p w:rsidR="00932BC5" w:rsidRPr="00437206" w:rsidRDefault="00D01C1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Анализ почвы и картофеля на остаточное количество действующего вещества регента-800, </w:t>
      </w:r>
      <w:r w:rsidR="00686453" w:rsidRPr="00437206">
        <w:rPr>
          <w:color w:val="000000" w:themeColor="text1"/>
          <w:sz w:val="28"/>
          <w:szCs w:val="26"/>
        </w:rPr>
        <w:t>(</w:t>
      </w:r>
      <w:r w:rsidRPr="00437206">
        <w:rPr>
          <w:color w:val="000000" w:themeColor="text1"/>
          <w:sz w:val="28"/>
          <w:szCs w:val="26"/>
        </w:rPr>
        <w:t>ВДГ</w:t>
      </w:r>
      <w:r w:rsidR="00686453" w:rsidRPr="00437206">
        <w:rPr>
          <w:color w:val="000000" w:themeColor="text1"/>
          <w:sz w:val="28"/>
          <w:szCs w:val="26"/>
        </w:rPr>
        <w:t>)</w:t>
      </w:r>
      <w:r w:rsidRPr="00437206">
        <w:rPr>
          <w:color w:val="000000" w:themeColor="text1"/>
          <w:sz w:val="28"/>
          <w:szCs w:val="26"/>
        </w:rPr>
        <w:t xml:space="preserve"> – фипронила через 1 месяц показал, </w:t>
      </w:r>
      <w:r w:rsidR="00947346" w:rsidRPr="00437206">
        <w:rPr>
          <w:color w:val="000000" w:themeColor="text1"/>
          <w:sz w:val="28"/>
          <w:szCs w:val="26"/>
        </w:rPr>
        <w:t xml:space="preserve">что </w:t>
      </w:r>
      <w:r w:rsidRPr="00437206">
        <w:rPr>
          <w:color w:val="000000" w:themeColor="text1"/>
          <w:sz w:val="28"/>
          <w:szCs w:val="26"/>
        </w:rPr>
        <w:t xml:space="preserve">на варианте с регентом зафиксировано наличие действующего вещества – фипронила в почве и в клубнях картофеля в 4-4,9 раза превышающее предельно - допустимые концентрации (ПДК). На варианте, где проводилась одноразовая обработка концентратом микроорганизмов с регентом-800, (ВДГ) наблюдалось уменьшение содержания фипронила в почве в 16 раз по сравнению с чистым препаратом, что составляло почти в 3 раза меньше ПДК, а в клубнях картофеля </w:t>
      </w:r>
      <w:r w:rsidR="00062532" w:rsidRPr="00437206">
        <w:rPr>
          <w:color w:val="000000" w:themeColor="text1"/>
          <w:sz w:val="28"/>
          <w:szCs w:val="26"/>
        </w:rPr>
        <w:t xml:space="preserve">фипронила </w:t>
      </w:r>
      <w:r w:rsidRPr="00437206">
        <w:rPr>
          <w:color w:val="000000" w:themeColor="text1"/>
          <w:sz w:val="28"/>
          <w:szCs w:val="26"/>
        </w:rPr>
        <w:t xml:space="preserve">не </w:t>
      </w:r>
      <w:r w:rsidR="00062532" w:rsidRPr="00437206">
        <w:rPr>
          <w:color w:val="000000" w:themeColor="text1"/>
          <w:sz w:val="28"/>
          <w:szCs w:val="26"/>
        </w:rPr>
        <w:t xml:space="preserve">было </w:t>
      </w:r>
      <w:r w:rsidRPr="00437206">
        <w:rPr>
          <w:color w:val="000000" w:themeColor="text1"/>
          <w:sz w:val="28"/>
          <w:szCs w:val="26"/>
        </w:rPr>
        <w:t>выявлено. На варианте, где обработка концентратом микроорганизмов проводилась дважды в почве и клубнях картофеля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>остаточных количеств фипронила не обнаружено. Через 3 месяца после двойной обработки растений инсектицидом содержание фипронила в почве на варианте с регентом 800 в 1,7 раз превышало ПДК, а в клубнях картофеля фипронил не был обнаружен. На вариантах с совместным внесением концентрата микроорганизмов и регента-800, фипронил в почве и картофеле не был обнаружен</w:t>
      </w:r>
      <w:r w:rsidR="003C229D" w:rsidRPr="00437206">
        <w:rPr>
          <w:color w:val="000000" w:themeColor="text1"/>
          <w:sz w:val="28"/>
          <w:szCs w:val="26"/>
        </w:rPr>
        <w:t xml:space="preserve"> (табл. 1</w:t>
      </w:r>
      <w:r w:rsidR="00B840FC" w:rsidRPr="00437206">
        <w:rPr>
          <w:color w:val="000000" w:themeColor="text1"/>
          <w:sz w:val="28"/>
          <w:szCs w:val="26"/>
        </w:rPr>
        <w:t>0</w:t>
      </w:r>
      <w:r w:rsidR="003C229D" w:rsidRPr="00437206">
        <w:rPr>
          <w:color w:val="000000" w:themeColor="text1"/>
          <w:sz w:val="28"/>
          <w:szCs w:val="26"/>
        </w:rPr>
        <w:t>)</w:t>
      </w:r>
      <w:r w:rsidRPr="00437206">
        <w:rPr>
          <w:color w:val="000000" w:themeColor="text1"/>
          <w:sz w:val="28"/>
          <w:szCs w:val="26"/>
        </w:rPr>
        <w:t>.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</w:p>
    <w:p w:rsidR="00FD776C" w:rsidRPr="00437206" w:rsidRDefault="00FD776C" w:rsidP="00437206">
      <w:pPr>
        <w:widowControl/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Таблица</w:t>
      </w:r>
      <w:r w:rsidR="003C229D" w:rsidRPr="00437206">
        <w:rPr>
          <w:color w:val="000000" w:themeColor="text1"/>
          <w:sz w:val="28"/>
          <w:szCs w:val="26"/>
        </w:rPr>
        <w:t xml:space="preserve"> 1</w:t>
      </w:r>
      <w:r w:rsidR="00B840FC" w:rsidRPr="00437206">
        <w:rPr>
          <w:color w:val="000000" w:themeColor="text1"/>
          <w:sz w:val="28"/>
          <w:szCs w:val="26"/>
        </w:rPr>
        <w:t>0</w:t>
      </w:r>
    </w:p>
    <w:p w:rsidR="00932BC5" w:rsidRPr="00437206" w:rsidRDefault="00932BC5" w:rsidP="00437206">
      <w:pPr>
        <w:pStyle w:val="2"/>
        <w:keepNext w:val="0"/>
        <w:shd w:val="clear" w:color="000000" w:fill="auto"/>
        <w:suppressAutoHyphens/>
        <w:ind w:left="0"/>
        <w:jc w:val="center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 xml:space="preserve">Остаточные количества инсектицидов в почве и картофеле </w:t>
      </w:r>
      <w:r w:rsidRPr="00437206">
        <w:rPr>
          <w:bCs/>
          <w:color w:val="000000" w:themeColor="text1"/>
          <w:szCs w:val="26"/>
        </w:rPr>
        <w:t>на опытных участках,</w:t>
      </w:r>
      <w:r w:rsidRPr="00437206">
        <w:rPr>
          <w:color w:val="000000" w:themeColor="text1"/>
          <w:szCs w:val="26"/>
        </w:rPr>
        <w:t xml:space="preserve"> (ООО «Исва», Аксайский район</w:t>
      </w:r>
      <w:r w:rsidR="00C136F8" w:rsidRPr="00437206">
        <w:rPr>
          <w:color w:val="000000" w:themeColor="text1"/>
          <w:szCs w:val="26"/>
        </w:rPr>
        <w:t>,</w:t>
      </w:r>
      <w:r w:rsidRPr="00437206">
        <w:rPr>
          <w:color w:val="000000" w:themeColor="text1"/>
          <w:szCs w:val="26"/>
        </w:rPr>
        <w:t xml:space="preserve"> 2007г</w:t>
      </w:r>
      <w:r w:rsidR="007867BC" w:rsidRPr="00437206">
        <w:rPr>
          <w:color w:val="000000" w:themeColor="text1"/>
          <w:szCs w:val="26"/>
        </w:rPr>
        <w:t>.</w:t>
      </w:r>
      <w:r w:rsidRPr="00437206">
        <w:rPr>
          <w:color w:val="000000" w:themeColor="text1"/>
          <w:szCs w:val="26"/>
        </w:rPr>
        <w:t>)</w:t>
      </w:r>
    </w:p>
    <w:tbl>
      <w:tblPr>
        <w:tblStyle w:val="ad"/>
        <w:tblW w:w="9269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364"/>
        <w:gridCol w:w="851"/>
        <w:gridCol w:w="992"/>
        <w:gridCol w:w="1580"/>
        <w:gridCol w:w="830"/>
        <w:gridCol w:w="992"/>
      </w:tblGrid>
      <w:tr w:rsidR="0099572D" w:rsidRPr="00437206" w:rsidTr="00437206">
        <w:trPr>
          <w:jc w:val="center"/>
        </w:trPr>
        <w:tc>
          <w:tcPr>
            <w:tcW w:w="1668" w:type="dxa"/>
            <w:vAlign w:val="center"/>
          </w:tcPr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Препараты и содержание действующего вещества</w:t>
            </w:r>
          </w:p>
        </w:tc>
        <w:tc>
          <w:tcPr>
            <w:tcW w:w="992" w:type="dxa"/>
            <w:vAlign w:val="center"/>
          </w:tcPr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Сроки отбора проб</w:t>
            </w:r>
          </w:p>
        </w:tc>
        <w:tc>
          <w:tcPr>
            <w:tcW w:w="1364" w:type="dxa"/>
            <w:vAlign w:val="center"/>
          </w:tcPr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Почва</w:t>
            </w:r>
          </w:p>
        </w:tc>
        <w:tc>
          <w:tcPr>
            <w:tcW w:w="851" w:type="dxa"/>
            <w:vAlign w:val="center"/>
          </w:tcPr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ПДК, мг/кг</w:t>
            </w:r>
          </w:p>
        </w:tc>
        <w:tc>
          <w:tcPr>
            <w:tcW w:w="992" w:type="dxa"/>
            <w:vAlign w:val="center"/>
          </w:tcPr>
          <w:p w:rsidR="002E3389" w:rsidRPr="00437206" w:rsidRDefault="0099572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bCs/>
                <w:color w:val="000000" w:themeColor="text1"/>
                <w:szCs w:val="22"/>
              </w:rPr>
              <w:t>НСР</w:t>
            </w:r>
            <w:r w:rsidRPr="00437206">
              <w:rPr>
                <w:bCs/>
                <w:color w:val="000000" w:themeColor="text1"/>
                <w:szCs w:val="22"/>
                <w:vertAlign w:val="subscript"/>
              </w:rPr>
              <w:t>095</w:t>
            </w:r>
          </w:p>
        </w:tc>
        <w:tc>
          <w:tcPr>
            <w:tcW w:w="1580" w:type="dxa"/>
            <w:vAlign w:val="center"/>
          </w:tcPr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 xml:space="preserve">Картофель </w:t>
            </w:r>
          </w:p>
        </w:tc>
        <w:tc>
          <w:tcPr>
            <w:tcW w:w="830" w:type="dxa"/>
            <w:vAlign w:val="center"/>
          </w:tcPr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МДУ, мг/кг</w:t>
            </w:r>
          </w:p>
        </w:tc>
        <w:tc>
          <w:tcPr>
            <w:tcW w:w="992" w:type="dxa"/>
            <w:vAlign w:val="center"/>
          </w:tcPr>
          <w:p w:rsidR="002E3389" w:rsidRPr="00437206" w:rsidRDefault="0099572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bCs/>
                <w:color w:val="000000" w:themeColor="text1"/>
                <w:szCs w:val="22"/>
              </w:rPr>
              <w:t>НСР</w:t>
            </w:r>
            <w:r w:rsidRPr="00437206">
              <w:rPr>
                <w:bCs/>
                <w:color w:val="000000" w:themeColor="text1"/>
                <w:szCs w:val="22"/>
                <w:vertAlign w:val="subscript"/>
              </w:rPr>
              <w:t>095</w:t>
            </w:r>
          </w:p>
        </w:tc>
      </w:tr>
      <w:tr w:rsidR="0099572D" w:rsidRPr="00437206" w:rsidTr="00437206">
        <w:trPr>
          <w:trHeight w:val="545"/>
          <w:jc w:val="center"/>
        </w:trPr>
        <w:tc>
          <w:tcPr>
            <w:tcW w:w="1668" w:type="dxa"/>
            <w:vAlign w:val="center"/>
          </w:tcPr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 xml:space="preserve">Регент – 800, (ВДГ) </w:t>
            </w:r>
          </w:p>
        </w:tc>
        <w:tc>
          <w:tcPr>
            <w:tcW w:w="992" w:type="dxa"/>
            <w:vAlign w:val="center"/>
          </w:tcPr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</w:t>
            </w:r>
          </w:p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364" w:type="dxa"/>
            <w:vAlign w:val="center"/>
          </w:tcPr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0,245</w:t>
            </w:r>
          </w:p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0,083</w:t>
            </w:r>
          </w:p>
        </w:tc>
        <w:tc>
          <w:tcPr>
            <w:tcW w:w="851" w:type="dxa"/>
            <w:vAlign w:val="center"/>
          </w:tcPr>
          <w:p w:rsidR="0099572D" w:rsidRPr="00437206" w:rsidRDefault="0099572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0,05</w:t>
            </w:r>
          </w:p>
        </w:tc>
        <w:tc>
          <w:tcPr>
            <w:tcW w:w="992" w:type="dxa"/>
            <w:vAlign w:val="center"/>
          </w:tcPr>
          <w:p w:rsidR="002E3389" w:rsidRPr="00437206" w:rsidRDefault="0099572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0,050</w:t>
            </w:r>
          </w:p>
          <w:p w:rsidR="0099572D" w:rsidRPr="00437206" w:rsidRDefault="0099572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0,02</w:t>
            </w:r>
          </w:p>
        </w:tc>
        <w:tc>
          <w:tcPr>
            <w:tcW w:w="1580" w:type="dxa"/>
            <w:vAlign w:val="center"/>
          </w:tcPr>
          <w:p w:rsidR="00437206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0,020</w:t>
            </w:r>
          </w:p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Не обнаружено</w:t>
            </w:r>
          </w:p>
        </w:tc>
        <w:tc>
          <w:tcPr>
            <w:tcW w:w="830" w:type="dxa"/>
            <w:vAlign w:val="center"/>
          </w:tcPr>
          <w:p w:rsidR="00BF2E7E" w:rsidRPr="00437206" w:rsidRDefault="00BF2E7E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0,005</w:t>
            </w:r>
          </w:p>
        </w:tc>
        <w:tc>
          <w:tcPr>
            <w:tcW w:w="992" w:type="dxa"/>
            <w:vAlign w:val="center"/>
          </w:tcPr>
          <w:p w:rsidR="002E3389" w:rsidRPr="00437206" w:rsidRDefault="0099572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0,004</w:t>
            </w:r>
          </w:p>
          <w:p w:rsidR="00F540A8" w:rsidRPr="00437206" w:rsidRDefault="00F540A8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-</w:t>
            </w:r>
          </w:p>
        </w:tc>
      </w:tr>
      <w:tr w:rsidR="0099572D" w:rsidRPr="00437206" w:rsidTr="00437206">
        <w:trPr>
          <w:trHeight w:val="557"/>
          <w:jc w:val="center"/>
        </w:trPr>
        <w:tc>
          <w:tcPr>
            <w:tcW w:w="1668" w:type="dxa"/>
            <w:vAlign w:val="center"/>
          </w:tcPr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Регент – 800, (ВДГ) + 1обработка КМ (10мл/л воды)</w:t>
            </w:r>
          </w:p>
        </w:tc>
        <w:tc>
          <w:tcPr>
            <w:tcW w:w="992" w:type="dxa"/>
            <w:vAlign w:val="center"/>
          </w:tcPr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</w:t>
            </w:r>
          </w:p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364" w:type="dxa"/>
            <w:vAlign w:val="center"/>
          </w:tcPr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0,015</w:t>
            </w:r>
          </w:p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Не обнаружено</w:t>
            </w:r>
          </w:p>
        </w:tc>
        <w:tc>
          <w:tcPr>
            <w:tcW w:w="851" w:type="dxa"/>
            <w:vAlign w:val="center"/>
          </w:tcPr>
          <w:p w:rsidR="0099572D" w:rsidRPr="00437206" w:rsidRDefault="0099572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0,05</w:t>
            </w:r>
          </w:p>
        </w:tc>
        <w:tc>
          <w:tcPr>
            <w:tcW w:w="992" w:type="dxa"/>
            <w:vAlign w:val="center"/>
          </w:tcPr>
          <w:p w:rsidR="002E3389" w:rsidRPr="00437206" w:rsidRDefault="0099572D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0,003</w:t>
            </w:r>
          </w:p>
          <w:p w:rsidR="00BF2E7E" w:rsidRPr="00437206" w:rsidRDefault="00BF2E7E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580" w:type="dxa"/>
            <w:vAlign w:val="center"/>
          </w:tcPr>
          <w:p w:rsidR="00437206" w:rsidRPr="00437206" w:rsidRDefault="00437206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Не обнаружено</w:t>
            </w:r>
          </w:p>
        </w:tc>
        <w:tc>
          <w:tcPr>
            <w:tcW w:w="830" w:type="dxa"/>
            <w:vAlign w:val="center"/>
          </w:tcPr>
          <w:p w:rsidR="00BF2E7E" w:rsidRPr="00437206" w:rsidRDefault="00BF2E7E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0,005</w:t>
            </w:r>
          </w:p>
        </w:tc>
        <w:tc>
          <w:tcPr>
            <w:tcW w:w="992" w:type="dxa"/>
            <w:vAlign w:val="center"/>
          </w:tcPr>
          <w:p w:rsidR="002E3389" w:rsidRPr="00437206" w:rsidRDefault="00BF2E7E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-</w:t>
            </w:r>
          </w:p>
          <w:p w:rsidR="00F540A8" w:rsidRPr="00437206" w:rsidRDefault="00F540A8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-</w:t>
            </w:r>
          </w:p>
        </w:tc>
      </w:tr>
      <w:tr w:rsidR="0099572D" w:rsidRPr="00437206" w:rsidTr="00437206">
        <w:trPr>
          <w:jc w:val="center"/>
        </w:trPr>
        <w:tc>
          <w:tcPr>
            <w:tcW w:w="1668" w:type="dxa"/>
            <w:vAlign w:val="center"/>
          </w:tcPr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2"/>
              </w:rPr>
            </w:pPr>
            <w:r w:rsidRPr="00437206">
              <w:rPr>
                <w:color w:val="000000" w:themeColor="text1"/>
                <w:szCs w:val="22"/>
              </w:rPr>
              <w:t>Регент – 800, (ВДГ) + 2 обработки КМ (10мл/л воды)</w:t>
            </w:r>
          </w:p>
        </w:tc>
        <w:tc>
          <w:tcPr>
            <w:tcW w:w="992" w:type="dxa"/>
            <w:vAlign w:val="center"/>
          </w:tcPr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1</w:t>
            </w:r>
          </w:p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364" w:type="dxa"/>
            <w:vAlign w:val="center"/>
          </w:tcPr>
          <w:p w:rsidR="00BF2E7E" w:rsidRPr="00437206" w:rsidRDefault="00BF2E7E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Не обнаружено</w:t>
            </w:r>
          </w:p>
        </w:tc>
        <w:tc>
          <w:tcPr>
            <w:tcW w:w="851" w:type="dxa"/>
            <w:vAlign w:val="center"/>
          </w:tcPr>
          <w:p w:rsidR="00BF2E7E" w:rsidRPr="00437206" w:rsidRDefault="00BF2E7E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0,05</w:t>
            </w:r>
          </w:p>
        </w:tc>
        <w:tc>
          <w:tcPr>
            <w:tcW w:w="992" w:type="dxa"/>
            <w:vAlign w:val="center"/>
          </w:tcPr>
          <w:p w:rsidR="00F540A8" w:rsidRPr="00437206" w:rsidRDefault="00F540A8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  <w:p w:rsidR="002E3389" w:rsidRPr="00437206" w:rsidRDefault="00BF2E7E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580" w:type="dxa"/>
            <w:vAlign w:val="center"/>
          </w:tcPr>
          <w:p w:rsidR="00BF2E7E" w:rsidRPr="00437206" w:rsidRDefault="00BF2E7E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 xml:space="preserve">Не обнаружено </w:t>
            </w:r>
          </w:p>
        </w:tc>
        <w:tc>
          <w:tcPr>
            <w:tcW w:w="830" w:type="dxa"/>
            <w:vAlign w:val="center"/>
          </w:tcPr>
          <w:p w:rsidR="00BF2E7E" w:rsidRPr="00437206" w:rsidRDefault="00BF2E7E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  <w:p w:rsidR="002E3389" w:rsidRPr="00437206" w:rsidRDefault="002E3389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0,005</w:t>
            </w:r>
          </w:p>
        </w:tc>
        <w:tc>
          <w:tcPr>
            <w:tcW w:w="992" w:type="dxa"/>
            <w:vAlign w:val="center"/>
          </w:tcPr>
          <w:p w:rsidR="00BF2E7E" w:rsidRPr="00437206" w:rsidRDefault="00BF2E7E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</w:p>
          <w:p w:rsidR="002E3389" w:rsidRPr="00437206" w:rsidRDefault="00BF2E7E" w:rsidP="00437206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szCs w:val="24"/>
              </w:rPr>
            </w:pPr>
            <w:r w:rsidRPr="00437206">
              <w:rPr>
                <w:color w:val="000000" w:themeColor="text1"/>
                <w:szCs w:val="24"/>
              </w:rPr>
              <w:t>-</w:t>
            </w:r>
          </w:p>
        </w:tc>
      </w:tr>
    </w:tbl>
    <w:p w:rsidR="009959DD" w:rsidRPr="00437206" w:rsidRDefault="009959DD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437206" w:rsidRPr="00437206" w:rsidRDefault="008160AA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Это объясняется тем, что использование биологических активизаторов почвенного плодородия, как препаратов микробного синтеза в качестве косубстратов в процессе метаболизма фипронила активизирует микрофлору природных агроценозов и способствует снижению токсичности фипронила за вегетационный период.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217775" w:rsidRPr="00437206" w:rsidRDefault="00437206" w:rsidP="00437206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160A9E" w:rsidRPr="00437206">
        <w:rPr>
          <w:b/>
          <w:color w:val="000000" w:themeColor="text1"/>
          <w:sz w:val="28"/>
          <w:szCs w:val="28"/>
        </w:rPr>
        <w:t>9</w:t>
      </w:r>
      <w:r w:rsidR="00217775" w:rsidRPr="00437206">
        <w:rPr>
          <w:b/>
          <w:color w:val="000000" w:themeColor="text1"/>
          <w:sz w:val="28"/>
          <w:szCs w:val="28"/>
        </w:rPr>
        <w:t xml:space="preserve"> П</w:t>
      </w:r>
      <w:r w:rsidR="00F13466" w:rsidRPr="00437206">
        <w:rPr>
          <w:b/>
          <w:color w:val="000000" w:themeColor="text1"/>
          <w:sz w:val="28"/>
          <w:szCs w:val="28"/>
        </w:rPr>
        <w:t>роизводственные испытания биологических активизаторов почвенного плодородия под сельскохозяйственными культурами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437206" w:rsidRDefault="00160A9E" w:rsidP="00437206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9</w:t>
      </w:r>
      <w:r w:rsidR="00217775" w:rsidRPr="00437206">
        <w:rPr>
          <w:b/>
          <w:color w:val="000000" w:themeColor="text1"/>
          <w:sz w:val="28"/>
          <w:szCs w:val="26"/>
        </w:rPr>
        <w:t>.1 Экономическая эффективность применения биоудобрения</w:t>
      </w:r>
      <w:r w:rsidR="00437206" w:rsidRPr="00437206">
        <w:rPr>
          <w:b/>
          <w:color w:val="000000" w:themeColor="text1"/>
          <w:sz w:val="28"/>
          <w:szCs w:val="26"/>
        </w:rPr>
        <w:t xml:space="preserve"> </w:t>
      </w:r>
      <w:r w:rsidR="00217775" w:rsidRPr="00437206">
        <w:rPr>
          <w:b/>
          <w:color w:val="000000" w:themeColor="text1"/>
          <w:sz w:val="28"/>
          <w:szCs w:val="26"/>
        </w:rPr>
        <w:t>под сельскохозяйственными культурами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</w:p>
    <w:p w:rsidR="007E476E" w:rsidRPr="00437206" w:rsidRDefault="007E476E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Приведены расчеты экономической выгоды полученной от применения биологического активизатора почвенного плодородия – биоудобрения, в производственных испытаниях (2001-2005гг.). В результате применения биоудобрения под сельскохозяйственными культурами на площади </w:t>
      </w:r>
      <w:smartTag w:uri="urn:schemas-microsoft-com:office:smarttags" w:element="metricconverter">
        <w:smartTagPr>
          <w:attr w:name="ProductID" w:val="10,5 га"/>
        </w:smartTagPr>
        <w:r w:rsidRPr="00437206">
          <w:rPr>
            <w:color w:val="000000" w:themeColor="text1"/>
            <w:sz w:val="28"/>
            <w:szCs w:val="26"/>
          </w:rPr>
          <w:t>10,5 га</w:t>
        </w:r>
      </w:smartTag>
      <w:r w:rsidRPr="00437206">
        <w:rPr>
          <w:color w:val="000000" w:themeColor="text1"/>
          <w:sz w:val="28"/>
          <w:szCs w:val="26"/>
        </w:rPr>
        <w:t xml:space="preserve"> был получен дополнительный доход </w:t>
      </w:r>
      <w:r w:rsidR="00031CF7" w:rsidRPr="00437206">
        <w:rPr>
          <w:color w:val="000000" w:themeColor="text1"/>
          <w:sz w:val="28"/>
          <w:szCs w:val="26"/>
        </w:rPr>
        <w:t>179090</w:t>
      </w:r>
      <w:r w:rsidRPr="00437206">
        <w:rPr>
          <w:color w:val="000000" w:themeColor="text1"/>
          <w:sz w:val="28"/>
          <w:szCs w:val="26"/>
        </w:rPr>
        <w:t xml:space="preserve"> руб.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437206" w:rsidRDefault="00160A9E" w:rsidP="00437206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9</w:t>
      </w:r>
      <w:r w:rsidR="00F71AE7" w:rsidRPr="00437206">
        <w:rPr>
          <w:b/>
          <w:color w:val="000000" w:themeColor="text1"/>
          <w:sz w:val="28"/>
          <w:szCs w:val="26"/>
        </w:rPr>
        <w:t>.2 Экономическая эффективность применения концентрата микроорганизмов под сельскохозяйственными культурами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F71AE7" w:rsidRPr="00437206" w:rsidRDefault="00F71AE7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В итоге применения концентрата микроорганизмов под сельскохозяйственными культурами в результате производственных испытаний (2005-2008гг.) на площади </w:t>
      </w:r>
      <w:smartTag w:uri="urn:schemas-microsoft-com:office:smarttags" w:element="metricconverter">
        <w:smartTagPr>
          <w:attr w:name="ProductID" w:val="230,5 га"/>
        </w:smartTagPr>
        <w:r w:rsidRPr="00437206">
          <w:rPr>
            <w:color w:val="000000" w:themeColor="text1"/>
            <w:sz w:val="28"/>
            <w:szCs w:val="26"/>
          </w:rPr>
          <w:t>230,5 га</w:t>
        </w:r>
      </w:smartTag>
      <w:r w:rsidRPr="00437206">
        <w:rPr>
          <w:color w:val="000000" w:themeColor="text1"/>
          <w:sz w:val="28"/>
          <w:szCs w:val="26"/>
        </w:rPr>
        <w:t xml:space="preserve"> была получена чистая прибыль </w:t>
      </w:r>
      <w:r w:rsidR="001B27BC" w:rsidRPr="00437206">
        <w:rPr>
          <w:color w:val="000000" w:themeColor="text1"/>
          <w:sz w:val="28"/>
          <w:szCs w:val="26"/>
        </w:rPr>
        <w:t>8468470</w:t>
      </w:r>
      <w:r w:rsidRPr="00437206">
        <w:rPr>
          <w:color w:val="000000" w:themeColor="text1"/>
          <w:sz w:val="28"/>
          <w:szCs w:val="26"/>
        </w:rPr>
        <w:t xml:space="preserve"> руб.</w:t>
      </w:r>
    </w:p>
    <w:p w:rsidR="00437206" w:rsidRDefault="00437206" w:rsidP="00437206">
      <w:pPr>
        <w:pStyle w:val="a3"/>
        <w:shd w:val="clear" w:color="000000" w:fill="auto"/>
        <w:tabs>
          <w:tab w:val="left" w:pos="765"/>
          <w:tab w:val="left" w:pos="5595"/>
        </w:tabs>
        <w:suppressAutoHyphens/>
        <w:ind w:firstLine="709"/>
        <w:jc w:val="both"/>
        <w:rPr>
          <w:color w:val="000000" w:themeColor="text1"/>
          <w:szCs w:val="26"/>
        </w:rPr>
      </w:pPr>
    </w:p>
    <w:p w:rsidR="00437206" w:rsidRDefault="00160A9E" w:rsidP="00437206">
      <w:pPr>
        <w:pStyle w:val="a3"/>
        <w:shd w:val="clear" w:color="000000" w:fill="auto"/>
        <w:tabs>
          <w:tab w:val="left" w:pos="765"/>
          <w:tab w:val="left" w:pos="5595"/>
        </w:tabs>
        <w:suppressAutoHyphens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9</w:t>
      </w:r>
      <w:r w:rsidR="00F71AE7" w:rsidRPr="00437206">
        <w:rPr>
          <w:color w:val="000000" w:themeColor="text1"/>
          <w:szCs w:val="26"/>
        </w:rPr>
        <w:t>.3 Экономическая эффективность применения ризоторфина КМ при обработке семян сои</w:t>
      </w:r>
    </w:p>
    <w:p w:rsidR="00437206" w:rsidRDefault="00437206" w:rsidP="00437206">
      <w:pPr>
        <w:pStyle w:val="a3"/>
        <w:shd w:val="clear" w:color="000000" w:fill="auto"/>
        <w:tabs>
          <w:tab w:val="left" w:pos="765"/>
          <w:tab w:val="left" w:pos="5595"/>
        </w:tabs>
        <w:suppressAutoHyphens/>
        <w:ind w:firstLine="709"/>
        <w:jc w:val="both"/>
        <w:rPr>
          <w:color w:val="000000" w:themeColor="text1"/>
          <w:szCs w:val="26"/>
        </w:rPr>
      </w:pPr>
    </w:p>
    <w:p w:rsidR="00437206" w:rsidRPr="00437206" w:rsidRDefault="00F71AE7" w:rsidP="00437206">
      <w:pPr>
        <w:pStyle w:val="a3"/>
        <w:shd w:val="clear" w:color="000000" w:fill="auto"/>
        <w:tabs>
          <w:tab w:val="left" w:pos="765"/>
          <w:tab w:val="left" w:pos="5595"/>
        </w:tabs>
        <w:suppressAutoHyphens/>
        <w:ind w:firstLine="709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 xml:space="preserve">Использование ризоторфина КМ при обработке семян сои в 2006-2007гг. на площади </w:t>
      </w:r>
      <w:smartTag w:uri="urn:schemas-microsoft-com:office:smarttags" w:element="metricconverter">
        <w:smartTagPr>
          <w:attr w:name="ProductID" w:val="47 га"/>
        </w:smartTagPr>
        <w:r w:rsidRPr="00437206">
          <w:rPr>
            <w:b w:val="0"/>
            <w:color w:val="000000" w:themeColor="text1"/>
            <w:szCs w:val="26"/>
          </w:rPr>
          <w:t>47 га</w:t>
        </w:r>
      </w:smartTag>
      <w:r w:rsidRPr="00437206">
        <w:rPr>
          <w:b w:val="0"/>
          <w:color w:val="000000" w:themeColor="text1"/>
          <w:szCs w:val="26"/>
        </w:rPr>
        <w:t xml:space="preserve"> получена прибавка урожая на сумму 51465 руб.</w:t>
      </w:r>
    </w:p>
    <w:p w:rsidR="00672ECF" w:rsidRPr="00437206" w:rsidRDefault="00672ECF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Таким образом, </w:t>
      </w:r>
      <w:r w:rsidR="00031CF7" w:rsidRPr="00437206">
        <w:rPr>
          <w:color w:val="000000" w:themeColor="text1"/>
          <w:sz w:val="28"/>
          <w:szCs w:val="26"/>
        </w:rPr>
        <w:t xml:space="preserve">один затраченный рубль в год применения биологических активизаторов почвенного плодородия окупался в 6-10 раз, </w:t>
      </w:r>
      <w:r w:rsidRPr="00437206">
        <w:rPr>
          <w:color w:val="000000" w:themeColor="text1"/>
          <w:sz w:val="28"/>
          <w:szCs w:val="26"/>
        </w:rPr>
        <w:t xml:space="preserve">что экономически оправдывает их </w:t>
      </w:r>
      <w:r w:rsidR="00C70747" w:rsidRPr="00437206">
        <w:rPr>
          <w:color w:val="000000" w:themeColor="text1"/>
          <w:sz w:val="28"/>
          <w:szCs w:val="26"/>
        </w:rPr>
        <w:t xml:space="preserve">внедрение </w:t>
      </w:r>
      <w:r w:rsidRPr="00437206">
        <w:rPr>
          <w:color w:val="000000" w:themeColor="text1"/>
          <w:sz w:val="28"/>
          <w:szCs w:val="26"/>
        </w:rPr>
        <w:t>на территории Ростовской области.</w:t>
      </w:r>
    </w:p>
    <w:p w:rsidR="00DC2F8B" w:rsidRPr="00437206" w:rsidRDefault="00437206" w:rsidP="00437206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DC2F8B" w:rsidRPr="00437206">
        <w:rPr>
          <w:b/>
          <w:color w:val="000000" w:themeColor="text1"/>
          <w:sz w:val="28"/>
          <w:szCs w:val="28"/>
        </w:rPr>
        <w:t>ЗАКЛЮЧЕНИЕ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</w:p>
    <w:p w:rsidR="00437206" w:rsidRPr="00437206" w:rsidRDefault="00DC2F8B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В результате многолетних исследований применялся системный подход с использованием общепринятой методологии, применяемой в мониторинге почв на объектах биологической активности (зоологической, микробиологической, ферментативной и др.) в изучении влияния биологических активизаторов почвенного плодородия на увеличения интенсивности биологического круговорота в агроценозах на черноземе обыкновенном.</w:t>
      </w:r>
    </w:p>
    <w:p w:rsidR="00437206" w:rsidRPr="00437206" w:rsidRDefault="002D2E34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Данная работа явилась продолжением исследований, проводимых на кафедре зоологии ЮФУ А.В. Пономаренко и А.А. Казадаевым (Пономаренко, 1997, 1980; Казадаев, 1979, 1995). В современных исследованиях, представленных в данной работе, использовалась общая методология с работами предыдущих лет, вышеуказанных авторов. Однако были применены новые препараты на новых объектах исследований. В качестве активизатора почвенного плодородия использовалась жидкая форма концентрата лизина, содержащего 8-10% аминокислоты </w:t>
      </w:r>
      <w:r w:rsidRPr="00437206">
        <w:rPr>
          <w:color w:val="000000" w:themeColor="text1"/>
          <w:sz w:val="28"/>
          <w:szCs w:val="26"/>
          <w:lang w:val="en-US"/>
        </w:rPr>
        <w:t>L</w:t>
      </w:r>
      <w:r w:rsidRPr="00437206">
        <w:rPr>
          <w:color w:val="000000" w:themeColor="text1"/>
          <w:sz w:val="28"/>
          <w:szCs w:val="26"/>
        </w:rPr>
        <w:t>-лизина, в который добавлено сложное минеральное удобрение нитроаммофоска (азофоска). Данный концентрат лизина являлся побочным продуктом при производстве кормового концентрата лизина и таким образом был найден способ утилизации отходов производства. Кроме того, испытывался принципиально новый препарат – концентрат микроорганизмов. Изучалась детоксикация современных инсектицидов класса фенилпиразолы. Исследования проводились на новых объектах, как то цветочные и пасленовые культуры, многолетние травы, соя.</w:t>
      </w:r>
    </w:p>
    <w:p w:rsidR="00F21B01" w:rsidRPr="00437206" w:rsidRDefault="00CF146F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Анализ структуры почвенной биоты и ее участия в деструкции действующих веществ инсектицидов свидетельствует о том, что возрастание функциональной активности почвенной биоты под влиянием биологических активизаторов почвенного плодородия является не только следствием, но и причиной увеличения интенсивности биологического круговорота в агроценозах (рис. 8).</w:t>
      </w:r>
    </w:p>
    <w:p w:rsidR="002D2E34" w:rsidRPr="00437206" w:rsidRDefault="002D2E34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</w:p>
    <w:p w:rsidR="00F21B01" w:rsidRPr="00437206" w:rsidRDefault="005F4C93" w:rsidP="00437206">
      <w:pPr>
        <w:widowControl/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  <w:pict>
          <v:group id="_x0000_s1026" editas="canvas" style="width:450pt;height:270pt;mso-position-horizontal-relative:char;mso-position-vertical-relative:line" coordorigin="2422,3112" coordsize="7059,4181">
            <o:lock v:ext="edit" aspectratio="t"/>
            <v:shape id="_x0000_s1027" type="#_x0000_t75" style="position:absolute;left:2422;top:3112;width:7059;height:418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422;top:4645;width:1130;height:558">
              <v:textbox style="mso-next-textbox:#_x0000_s1028">
                <w:txbxContent>
                  <w:p w:rsidR="00695639" w:rsidRDefault="00695639" w:rsidP="00C53955">
                    <w:pPr>
                      <w:widowControl/>
                      <w:jc w:val="center"/>
                    </w:pPr>
                    <w:r>
                      <w:t>фитофаги</w:t>
                    </w:r>
                  </w:p>
                </w:txbxContent>
              </v:textbox>
            </v:shape>
            <v:shape id="_x0000_s1029" type="#_x0000_t202" style="position:absolute;left:3834;top:4645;width:1553;height:557">
              <v:textbox style="mso-next-textbox:#_x0000_s1029">
                <w:txbxContent>
                  <w:p w:rsidR="00695639" w:rsidRDefault="00695639" w:rsidP="00C53955">
                    <w:pPr>
                      <w:widowControl/>
                      <w:jc w:val="center"/>
                    </w:pPr>
                    <w:r>
                      <w:t>почва</w:t>
                    </w:r>
                  </w:p>
                </w:txbxContent>
              </v:textbox>
            </v:shape>
            <v:shape id="_x0000_s1030" type="#_x0000_t202" style="position:absolute;left:3975;top:3112;width:1694;height:976">
              <v:textbox style="mso-next-textbox:#_x0000_s1030">
                <w:txbxContent>
                  <w:p w:rsidR="00695639" w:rsidRDefault="00695639" w:rsidP="00F21B01">
                    <w:pPr>
                      <w:widowControl/>
                      <w:jc w:val="center"/>
                    </w:pPr>
                    <w:r>
                      <w:t>Биологические активизаторы почвенного плодородия</w:t>
                    </w:r>
                  </w:p>
                </w:txbxContent>
              </v:textbox>
            </v:shape>
            <v:shape id="_x0000_s1031" type="#_x0000_t202" style="position:absolute;left:2422;top:3112;width:1412;height:975">
              <v:textbox style="mso-next-textbox:#_x0000_s1031">
                <w:txbxContent>
                  <w:p w:rsidR="00695639" w:rsidRDefault="00695639" w:rsidP="00C53955">
                    <w:pPr>
                      <w:widowControl/>
                      <w:jc w:val="center"/>
                    </w:pPr>
                  </w:p>
                  <w:p w:rsidR="00695639" w:rsidRPr="00997B28" w:rsidRDefault="00695639" w:rsidP="00C53955">
                    <w:pPr>
                      <w:widowControl/>
                      <w:jc w:val="center"/>
                    </w:pPr>
                    <w:r>
                      <w:t>Инсектициды</w:t>
                    </w:r>
                  </w:p>
                </w:txbxContent>
              </v:textbox>
            </v:shape>
            <v:line id="_x0000_s1032" style="position:absolute" from="4681,4088" to="4682,4643">
              <v:stroke endarrow="block"/>
            </v:line>
            <v:line id="_x0000_s1033" style="position:absolute" from="2987,4088" to="2988,4642">
              <v:stroke endarrow="block"/>
            </v:line>
            <v:line id="_x0000_s1034" style="position:absolute" from="3552,4784" to="3834,4785">
              <v:stroke endarrow="block"/>
            </v:line>
            <v:shape id="_x0000_s1035" type="#_x0000_t202" style="position:absolute;left:5669;top:4645;width:1554;height:696">
              <v:textbox style="mso-next-textbox:#_x0000_s1035">
                <w:txbxContent>
                  <w:p w:rsidR="00695639" w:rsidRDefault="00695639" w:rsidP="00C53955">
                    <w:pPr>
                      <w:widowControl/>
                      <w:jc w:val="center"/>
                    </w:pPr>
                    <w:r>
                      <w:t>Макроэлементы</w:t>
                    </w:r>
                  </w:p>
                  <w:p w:rsidR="00695639" w:rsidRPr="00997B28" w:rsidRDefault="00695639" w:rsidP="00C53955">
                    <w:pPr>
                      <w:widowControl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(N,</w:t>
                    </w:r>
                    <w:r>
                      <w:t xml:space="preserve"> </w:t>
                    </w:r>
                    <w:r>
                      <w:rPr>
                        <w:lang w:val="en-US"/>
                      </w:rPr>
                      <w:t>P,</w:t>
                    </w:r>
                    <w:r>
                      <w:t xml:space="preserve"> </w:t>
                    </w:r>
                    <w:r>
                      <w:rPr>
                        <w:lang w:val="en-US"/>
                      </w:rPr>
                      <w:t>K)</w:t>
                    </w:r>
                  </w:p>
                </w:txbxContent>
              </v:textbox>
            </v:shape>
            <v:line id="_x0000_s1036" style="position:absolute;flip:y" from="6516,5342" to="6522,5580">
              <v:stroke endarrow="block"/>
            </v:line>
            <v:line id="_x0000_s1037" style="position:absolute;flip:y" from="8210,5481" to="8211,6596">
              <v:stroke endarrow="block"/>
            </v:line>
            <v:line id="_x0000_s1038" style="position:absolute;flip:x y" from="8916,4088" to="8917,6596">
              <v:stroke endarrow="block"/>
            </v:line>
            <v:line id="_x0000_s1039" style="position:absolute;flip:y" from="7222,4088" to="8210,4645">
              <v:stroke endarrow="block"/>
            </v:line>
            <v:line id="_x0000_s1040" style="position:absolute;flip:x" from="5387,4924" to="5669,4925">
              <v:stroke endarrow="block"/>
            </v:line>
            <v:shape id="_x0000_s1041" type="#_x0000_t202" style="position:absolute;left:5669;top:6596;width:1554;height:613">
              <v:textbox style="mso-next-textbox:#_x0000_s1041">
                <w:txbxContent>
                  <w:p w:rsidR="00695639" w:rsidRDefault="00695639" w:rsidP="00C53955">
                    <w:pPr>
                      <w:widowControl/>
                      <w:jc w:val="center"/>
                    </w:pPr>
                    <w:r>
                      <w:t>Почвенная микрофлора</w:t>
                    </w:r>
                  </w:p>
                </w:txbxContent>
              </v:textbox>
            </v:shape>
            <v:line id="_x0000_s1042" style="position:absolute;flip:y" from="6516,6178" to="6517,6596">
              <v:stroke endarrow="block"/>
            </v:line>
            <v:line id="_x0000_s1043" style="position:absolute;flip:y" from="7222,6875" to="7363,6876">
              <v:stroke endarrow="block"/>
            </v:line>
            <v:line id="_x0000_s1044" style="position:absolute" from="4681,5202" to="5669,6875">
              <v:stroke endarrow="block"/>
            </v:line>
            <v:shape id="_x0000_s1045" type="#_x0000_t202" style="position:absolute;left:7363;top:4645;width:1418;height:836">
              <v:textbox style="mso-next-textbox:#_x0000_s1045">
                <w:txbxContent>
                  <w:p w:rsidR="00695639" w:rsidRPr="00997B28" w:rsidRDefault="00695639" w:rsidP="00C53955">
                    <w:pPr>
                      <w:widowControl/>
                      <w:jc w:val="center"/>
                    </w:pPr>
                    <w:r>
                      <w:t>Действующие вещества инсектицидов</w:t>
                    </w:r>
                  </w:p>
                </w:txbxContent>
              </v:textbox>
            </v:shape>
            <v:shape id="_x0000_s1046" type="#_x0000_t202" style="position:absolute;left:5528;top:5620;width:1693;height:561">
              <v:textbox style="mso-next-textbox:#_x0000_s1046">
                <w:txbxContent>
                  <w:p w:rsidR="00695639" w:rsidRDefault="00695639" w:rsidP="00C53955">
                    <w:pPr>
                      <w:widowControl/>
                      <w:jc w:val="center"/>
                    </w:pPr>
                    <w:r>
                      <w:t>Ферментативная активность</w:t>
                    </w:r>
                  </w:p>
                </w:txbxContent>
              </v:textbox>
            </v:shape>
            <v:shape id="_x0000_s1047" type="#_x0000_t202" style="position:absolute;left:7363;top:6596;width:1836;height:697">
              <v:textbox style="mso-next-textbox:#_x0000_s1047">
                <w:txbxContent>
                  <w:p w:rsidR="00695639" w:rsidRDefault="00695639" w:rsidP="00F21B01">
                    <w:pPr>
                      <w:widowControl/>
                      <w:jc w:val="center"/>
                    </w:pPr>
                    <w:r>
                      <w:t>Почвенное животное население</w:t>
                    </w:r>
                  </w:p>
                  <w:p w:rsidR="00695639" w:rsidRDefault="00695639" w:rsidP="00F21B01">
                    <w:pPr>
                      <w:widowControl/>
                      <w:jc w:val="center"/>
                    </w:pPr>
                    <w:r>
                      <w:t>(микроартроподы)</w:t>
                    </w:r>
                  </w:p>
                </w:txbxContent>
              </v:textbox>
            </v:shape>
            <v:line id="_x0000_s1048" style="position:absolute;flip:y" from="7222,5481" to="8210,5899">
              <v:stroke endarrow="block"/>
            </v:line>
            <v:shape id="_x0000_s1049" type="#_x0000_t202" style="position:absolute;left:7003;top:3112;width:1912;height:952">
              <v:textbox style="mso-next-textbox:#_x0000_s1049">
                <w:txbxContent>
                  <w:p w:rsidR="00695639" w:rsidRDefault="00695639" w:rsidP="00C53955">
                    <w:pPr>
                      <w:widowControl/>
                      <w:jc w:val="center"/>
                    </w:pPr>
                    <w:r>
                      <w:t>Урожайность</w:t>
                    </w:r>
                  </w:p>
                  <w:p w:rsidR="00695639" w:rsidRDefault="00695639" w:rsidP="00C53955">
                    <w:pPr>
                      <w:widowControl/>
                      <w:jc w:val="center"/>
                    </w:pPr>
                    <w:r>
                      <w:t>сельскохозяйственных культур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21B01" w:rsidRPr="00437206" w:rsidRDefault="00F21B01" w:rsidP="00437206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6"/>
        </w:rPr>
      </w:pPr>
      <w:r w:rsidRPr="00437206">
        <w:rPr>
          <w:b/>
          <w:color w:val="000000" w:themeColor="text1"/>
          <w:sz w:val="28"/>
          <w:szCs w:val="26"/>
        </w:rPr>
        <w:t>Рис.</w:t>
      </w:r>
      <w:r w:rsidR="00310B79" w:rsidRPr="00437206">
        <w:rPr>
          <w:b/>
          <w:color w:val="000000" w:themeColor="text1"/>
          <w:sz w:val="28"/>
          <w:szCs w:val="26"/>
        </w:rPr>
        <w:t xml:space="preserve"> </w:t>
      </w:r>
      <w:r w:rsidR="00CF146F" w:rsidRPr="00437206">
        <w:rPr>
          <w:b/>
          <w:color w:val="000000" w:themeColor="text1"/>
          <w:sz w:val="28"/>
          <w:szCs w:val="26"/>
        </w:rPr>
        <w:t>8</w:t>
      </w:r>
      <w:r w:rsidRPr="00437206">
        <w:rPr>
          <w:b/>
          <w:color w:val="000000" w:themeColor="text1"/>
          <w:sz w:val="28"/>
          <w:szCs w:val="26"/>
        </w:rPr>
        <w:t>.</w:t>
      </w:r>
      <w:r w:rsidR="00437206" w:rsidRPr="00437206">
        <w:rPr>
          <w:b/>
          <w:color w:val="000000" w:themeColor="text1"/>
          <w:sz w:val="28"/>
          <w:szCs w:val="26"/>
        </w:rPr>
        <w:t xml:space="preserve"> </w:t>
      </w:r>
      <w:r w:rsidRPr="00437206">
        <w:rPr>
          <w:b/>
          <w:color w:val="000000" w:themeColor="text1"/>
          <w:sz w:val="28"/>
          <w:szCs w:val="26"/>
        </w:rPr>
        <w:t>Круговорот веществ в агроценозах под влиянием биологических активизаторов почвенного плодородия</w:t>
      </w:r>
    </w:p>
    <w:p w:rsidR="00C4240D" w:rsidRPr="00437206" w:rsidRDefault="00C4240D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</w:p>
    <w:p w:rsidR="00437206" w:rsidRPr="00437206" w:rsidRDefault="00F21B01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Полученные количественные показатели вклада почвенной биоты в деструкционные процессы способствуют более адекватной оценке ее роли в биогеохимических циклах и могут быть использованы при построении количественных моделей основных процессов биологического круговорота.</w:t>
      </w:r>
    </w:p>
    <w:p w:rsidR="00437206" w:rsidRDefault="00437206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B2184E" w:rsidRDefault="00437206" w:rsidP="00437206">
      <w:pPr>
        <w:widowControl/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557577" w:rsidRPr="00437206">
        <w:rPr>
          <w:b/>
          <w:color w:val="000000" w:themeColor="text1"/>
          <w:sz w:val="28"/>
          <w:szCs w:val="28"/>
        </w:rPr>
        <w:t>В</w:t>
      </w:r>
      <w:r w:rsidR="00D63FB8" w:rsidRPr="00437206">
        <w:rPr>
          <w:b/>
          <w:color w:val="000000" w:themeColor="text1"/>
          <w:sz w:val="28"/>
          <w:szCs w:val="28"/>
        </w:rPr>
        <w:t>ЫВОДЫ</w:t>
      </w:r>
    </w:p>
    <w:p w:rsidR="00437206" w:rsidRPr="00437206" w:rsidRDefault="00437206" w:rsidP="00437206">
      <w:pPr>
        <w:widowControl/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0B086D" w:rsidRPr="00437206" w:rsidRDefault="0014641A" w:rsidP="00437206">
      <w:pPr>
        <w:pStyle w:val="33"/>
        <w:shd w:val="clear" w:color="000000" w:fill="auto"/>
        <w:suppressAutoHyphens/>
        <w:ind w:firstLine="709"/>
        <w:rPr>
          <w:bCs/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1.</w:t>
      </w:r>
      <w:r w:rsidR="00437206" w:rsidRPr="00437206">
        <w:rPr>
          <w:color w:val="000000" w:themeColor="text1"/>
          <w:szCs w:val="26"/>
        </w:rPr>
        <w:t xml:space="preserve"> </w:t>
      </w:r>
      <w:r w:rsidRPr="00437206">
        <w:rPr>
          <w:color w:val="000000" w:themeColor="text1"/>
          <w:szCs w:val="26"/>
        </w:rPr>
        <w:t>Установлен</w:t>
      </w:r>
      <w:r w:rsidR="00AE6444" w:rsidRPr="00437206">
        <w:rPr>
          <w:color w:val="000000" w:themeColor="text1"/>
          <w:szCs w:val="26"/>
        </w:rPr>
        <w:t>ы</w:t>
      </w:r>
      <w:r w:rsidRPr="00437206">
        <w:rPr>
          <w:color w:val="000000" w:themeColor="text1"/>
          <w:szCs w:val="26"/>
        </w:rPr>
        <w:t xml:space="preserve"> закономерност</w:t>
      </w:r>
      <w:r w:rsidR="00AE6444" w:rsidRPr="00437206">
        <w:rPr>
          <w:color w:val="000000" w:themeColor="text1"/>
          <w:szCs w:val="26"/>
        </w:rPr>
        <w:t>и</w:t>
      </w:r>
      <w:r w:rsidRPr="00437206">
        <w:rPr>
          <w:color w:val="000000" w:themeColor="text1"/>
          <w:szCs w:val="26"/>
        </w:rPr>
        <w:t xml:space="preserve"> </w:t>
      </w:r>
      <w:r w:rsidR="00AE6444" w:rsidRPr="00437206">
        <w:rPr>
          <w:color w:val="000000" w:themeColor="text1"/>
          <w:szCs w:val="26"/>
        </w:rPr>
        <w:t xml:space="preserve">действия биологических активизаторов </w:t>
      </w:r>
      <w:r w:rsidR="002E0053" w:rsidRPr="00437206">
        <w:rPr>
          <w:color w:val="000000" w:themeColor="text1"/>
          <w:szCs w:val="26"/>
        </w:rPr>
        <w:t xml:space="preserve">на активность </w:t>
      </w:r>
      <w:r w:rsidR="00E424B9" w:rsidRPr="00437206">
        <w:rPr>
          <w:color w:val="000000" w:themeColor="text1"/>
          <w:szCs w:val="26"/>
        </w:rPr>
        <w:t>мета</w:t>
      </w:r>
      <w:r w:rsidR="002E0053" w:rsidRPr="00437206">
        <w:rPr>
          <w:color w:val="000000" w:themeColor="text1"/>
          <w:szCs w:val="26"/>
        </w:rPr>
        <w:t>биотических взаимодействий в системе</w:t>
      </w:r>
      <w:r w:rsidR="00E424B9" w:rsidRPr="00437206">
        <w:rPr>
          <w:color w:val="000000" w:themeColor="text1"/>
          <w:szCs w:val="26"/>
        </w:rPr>
        <w:t>:</w:t>
      </w:r>
      <w:r w:rsidR="002E0053" w:rsidRPr="00437206">
        <w:rPr>
          <w:color w:val="000000" w:themeColor="text1"/>
          <w:szCs w:val="26"/>
        </w:rPr>
        <w:t xml:space="preserve"> </w:t>
      </w:r>
      <w:r w:rsidR="00886330" w:rsidRPr="00437206">
        <w:rPr>
          <w:color w:val="000000" w:themeColor="text1"/>
          <w:szCs w:val="26"/>
        </w:rPr>
        <w:t xml:space="preserve">почва </w:t>
      </w:r>
      <w:r w:rsidRPr="00437206">
        <w:rPr>
          <w:bCs/>
          <w:color w:val="000000" w:themeColor="text1"/>
          <w:szCs w:val="26"/>
        </w:rPr>
        <w:t xml:space="preserve">– </w:t>
      </w:r>
      <w:r w:rsidR="000B086D" w:rsidRPr="00437206">
        <w:rPr>
          <w:bCs/>
          <w:color w:val="000000" w:themeColor="text1"/>
          <w:szCs w:val="26"/>
        </w:rPr>
        <w:t>культура – фитофаги – инсектициды – почвенная микрофлора – почвенное животное население на биоц</w:t>
      </w:r>
      <w:r w:rsidR="008F2AF8" w:rsidRPr="00437206">
        <w:rPr>
          <w:bCs/>
          <w:color w:val="000000" w:themeColor="text1"/>
          <w:szCs w:val="26"/>
        </w:rPr>
        <w:t>е</w:t>
      </w:r>
      <w:r w:rsidR="000B086D" w:rsidRPr="00437206">
        <w:rPr>
          <w:bCs/>
          <w:color w:val="000000" w:themeColor="text1"/>
          <w:szCs w:val="26"/>
        </w:rPr>
        <w:t>нотическом уровне</w:t>
      </w:r>
      <w:r w:rsidR="00886330" w:rsidRPr="00437206">
        <w:rPr>
          <w:bCs/>
          <w:color w:val="000000" w:themeColor="text1"/>
          <w:szCs w:val="26"/>
        </w:rPr>
        <w:t xml:space="preserve"> в зависимости от почвенно-климатических условий</w:t>
      </w:r>
      <w:r w:rsidR="000B086D" w:rsidRPr="00437206">
        <w:rPr>
          <w:bCs/>
          <w:color w:val="000000" w:themeColor="text1"/>
          <w:szCs w:val="26"/>
        </w:rPr>
        <w:t>.</w:t>
      </w:r>
    </w:p>
    <w:p w:rsidR="00437206" w:rsidRPr="00437206" w:rsidRDefault="000B086D" w:rsidP="00437206">
      <w:pPr>
        <w:widowControl/>
        <w:numPr>
          <w:ilvl w:val="0"/>
          <w:numId w:val="3"/>
        </w:numPr>
        <w:shd w:val="clear" w:color="000000" w:fill="auto"/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Внесение биологических активизаторов почвенного плодородия в пахотный горизонт чернозема обыкновенного способствует улучшению условий питания растений (увеличению количества нитратов и подвижного фосфора и калия) и повышению </w:t>
      </w:r>
      <w:r w:rsidR="00207C8F" w:rsidRPr="00437206">
        <w:rPr>
          <w:color w:val="000000" w:themeColor="text1"/>
          <w:sz w:val="28"/>
          <w:szCs w:val="26"/>
        </w:rPr>
        <w:t xml:space="preserve">продуктивности </w:t>
      </w:r>
      <w:r w:rsidRPr="00437206">
        <w:rPr>
          <w:color w:val="000000" w:themeColor="text1"/>
          <w:sz w:val="28"/>
          <w:szCs w:val="26"/>
        </w:rPr>
        <w:t>сельскохозяйственных культур</w:t>
      </w:r>
      <w:r w:rsidR="00A640C7" w:rsidRPr="00437206">
        <w:rPr>
          <w:color w:val="000000" w:themeColor="text1"/>
          <w:sz w:val="28"/>
          <w:szCs w:val="26"/>
        </w:rPr>
        <w:t>,</w:t>
      </w:r>
      <w:r w:rsidRPr="00437206">
        <w:rPr>
          <w:color w:val="000000" w:themeColor="text1"/>
          <w:sz w:val="28"/>
          <w:szCs w:val="26"/>
        </w:rPr>
        <w:t xml:space="preserve"> что определяется повышением биологической активности, контролирующей скорость обменных процессов в органо-минеральной системе почвы.</w:t>
      </w:r>
    </w:p>
    <w:p w:rsidR="00437206" w:rsidRPr="00437206" w:rsidRDefault="00764411" w:rsidP="00437206">
      <w:pPr>
        <w:widowControl/>
        <w:numPr>
          <w:ilvl w:val="0"/>
          <w:numId w:val="3"/>
        </w:numPr>
        <w:shd w:val="clear" w:color="000000" w:fill="auto"/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В модельн</w:t>
      </w:r>
      <w:r w:rsidR="009765F7" w:rsidRPr="00437206">
        <w:rPr>
          <w:color w:val="000000" w:themeColor="text1"/>
          <w:sz w:val="28"/>
          <w:szCs w:val="26"/>
        </w:rPr>
        <w:t>ых</w:t>
      </w:r>
      <w:r w:rsidR="00E043A1" w:rsidRPr="00437206">
        <w:rPr>
          <w:color w:val="000000" w:themeColor="text1"/>
          <w:sz w:val="28"/>
          <w:szCs w:val="26"/>
        </w:rPr>
        <w:t>,</w:t>
      </w:r>
      <w:r w:rsidRPr="00437206">
        <w:rPr>
          <w:color w:val="000000" w:themeColor="text1"/>
          <w:sz w:val="28"/>
          <w:szCs w:val="26"/>
        </w:rPr>
        <w:t xml:space="preserve"> полевых и производственных опытах</w:t>
      </w:r>
      <w:r w:rsidR="009765F7" w:rsidRPr="00437206">
        <w:rPr>
          <w:color w:val="000000" w:themeColor="text1"/>
          <w:sz w:val="28"/>
          <w:szCs w:val="26"/>
        </w:rPr>
        <w:t xml:space="preserve"> показано</w:t>
      </w:r>
      <w:r w:rsidRPr="00437206">
        <w:rPr>
          <w:color w:val="000000" w:themeColor="text1"/>
          <w:sz w:val="28"/>
          <w:szCs w:val="26"/>
        </w:rPr>
        <w:t>, что внесение биологических активизаторов почвенного плодородия в пахотный горизонт чернозема обыкновенного ведет к улучшению</w:t>
      </w:r>
      <w:r w:rsidR="009545DE" w:rsidRPr="00437206">
        <w:rPr>
          <w:color w:val="000000" w:themeColor="text1"/>
          <w:sz w:val="28"/>
          <w:szCs w:val="26"/>
        </w:rPr>
        <w:t xml:space="preserve"> условий</w:t>
      </w:r>
      <w:r w:rsidRPr="00437206">
        <w:rPr>
          <w:color w:val="000000" w:themeColor="text1"/>
          <w:sz w:val="28"/>
          <w:szCs w:val="26"/>
        </w:rPr>
        <w:t xml:space="preserve"> существования большинства групп </w:t>
      </w:r>
      <w:r w:rsidR="009765F7" w:rsidRPr="00437206">
        <w:rPr>
          <w:color w:val="000000" w:themeColor="text1"/>
          <w:sz w:val="28"/>
          <w:szCs w:val="26"/>
        </w:rPr>
        <w:t xml:space="preserve">почвенных </w:t>
      </w:r>
      <w:r w:rsidRPr="00437206">
        <w:rPr>
          <w:color w:val="000000" w:themeColor="text1"/>
          <w:sz w:val="28"/>
          <w:szCs w:val="26"/>
        </w:rPr>
        <w:t>микроартропод и к направленной перестройке</w:t>
      </w:r>
      <w:r w:rsidR="009765F7" w:rsidRPr="00437206">
        <w:rPr>
          <w:color w:val="000000" w:themeColor="text1"/>
          <w:sz w:val="28"/>
          <w:szCs w:val="26"/>
        </w:rPr>
        <w:t xml:space="preserve"> структуры их населения</w:t>
      </w:r>
      <w:r w:rsidRPr="00437206">
        <w:rPr>
          <w:color w:val="000000" w:themeColor="text1"/>
          <w:sz w:val="28"/>
          <w:szCs w:val="26"/>
        </w:rPr>
        <w:t>, что способствует повышению биологической активности почв.</w:t>
      </w:r>
    </w:p>
    <w:p w:rsidR="00437206" w:rsidRPr="00437206" w:rsidRDefault="009765F7" w:rsidP="00437206">
      <w:pPr>
        <w:widowControl/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И</w:t>
      </w:r>
      <w:r w:rsidR="00764411" w:rsidRPr="00437206">
        <w:rPr>
          <w:color w:val="000000" w:themeColor="text1"/>
          <w:sz w:val="28"/>
          <w:szCs w:val="26"/>
        </w:rPr>
        <w:t>спользование биологических активизаторов почвенного плодородия под сельскохозяйственными культурами на богаре и в закрытом грунте, под цветочными культурами, многолетними травами активизирует микробиологические процессы в почве агроценозов (в среднем в 1,5 раза увеличивается численность бактерий, использующих минеральный и органический азот, в 1,3 раза микроскопических грибов, использующих органический азот</w:t>
      </w:r>
      <w:r w:rsidR="00AB477D" w:rsidRPr="00437206">
        <w:rPr>
          <w:color w:val="000000" w:themeColor="text1"/>
          <w:sz w:val="28"/>
          <w:szCs w:val="26"/>
        </w:rPr>
        <w:t>)</w:t>
      </w:r>
      <w:r w:rsidR="00764411" w:rsidRPr="00437206">
        <w:rPr>
          <w:color w:val="000000" w:themeColor="text1"/>
          <w:sz w:val="28"/>
          <w:szCs w:val="26"/>
        </w:rPr>
        <w:t xml:space="preserve">. </w:t>
      </w:r>
      <w:r w:rsidRPr="00437206">
        <w:rPr>
          <w:color w:val="000000" w:themeColor="text1"/>
          <w:sz w:val="28"/>
          <w:szCs w:val="26"/>
        </w:rPr>
        <w:t>Установлена нейтральная реакция а</w:t>
      </w:r>
      <w:r w:rsidR="00234F7E" w:rsidRPr="00437206">
        <w:rPr>
          <w:color w:val="000000" w:themeColor="text1"/>
          <w:sz w:val="28"/>
          <w:szCs w:val="26"/>
        </w:rPr>
        <w:t>ктиномицет</w:t>
      </w:r>
      <w:r w:rsidRPr="00437206">
        <w:rPr>
          <w:color w:val="000000" w:themeColor="text1"/>
          <w:sz w:val="28"/>
          <w:szCs w:val="26"/>
        </w:rPr>
        <w:t>ов</w:t>
      </w:r>
      <w:r w:rsidR="00234F7E" w:rsidRPr="00437206">
        <w:rPr>
          <w:color w:val="000000" w:themeColor="text1"/>
          <w:sz w:val="28"/>
          <w:szCs w:val="26"/>
        </w:rPr>
        <w:t xml:space="preserve"> </w:t>
      </w:r>
      <w:r w:rsidR="00764411" w:rsidRPr="00437206">
        <w:rPr>
          <w:color w:val="000000" w:themeColor="text1"/>
          <w:sz w:val="28"/>
          <w:szCs w:val="26"/>
        </w:rPr>
        <w:t xml:space="preserve">и </w:t>
      </w:r>
      <w:r w:rsidR="00E44F0B" w:rsidRPr="00437206">
        <w:rPr>
          <w:color w:val="000000" w:themeColor="text1"/>
          <w:sz w:val="28"/>
          <w:szCs w:val="26"/>
        </w:rPr>
        <w:t>азотфиксирующи</w:t>
      </w:r>
      <w:r w:rsidRPr="00437206">
        <w:rPr>
          <w:color w:val="000000" w:themeColor="text1"/>
          <w:sz w:val="28"/>
          <w:szCs w:val="26"/>
        </w:rPr>
        <w:t>х</w:t>
      </w:r>
      <w:r w:rsidR="00E44F0B" w:rsidRPr="00437206">
        <w:rPr>
          <w:color w:val="000000" w:themeColor="text1"/>
          <w:sz w:val="28"/>
          <w:szCs w:val="26"/>
        </w:rPr>
        <w:t xml:space="preserve"> бактери</w:t>
      </w:r>
      <w:r w:rsidRPr="00437206">
        <w:rPr>
          <w:color w:val="000000" w:themeColor="text1"/>
          <w:sz w:val="28"/>
          <w:szCs w:val="26"/>
        </w:rPr>
        <w:t>й</w:t>
      </w:r>
      <w:r w:rsidR="00E44F0B" w:rsidRPr="00437206">
        <w:rPr>
          <w:color w:val="000000" w:themeColor="text1"/>
          <w:sz w:val="28"/>
          <w:szCs w:val="26"/>
        </w:rPr>
        <w:t xml:space="preserve"> р. </w:t>
      </w:r>
      <w:r w:rsidR="00E44F0B" w:rsidRPr="00437206">
        <w:rPr>
          <w:color w:val="000000" w:themeColor="text1"/>
          <w:sz w:val="28"/>
          <w:szCs w:val="26"/>
          <w:lang w:val="en-US"/>
        </w:rPr>
        <w:t>Azotobacter</w:t>
      </w:r>
      <w:r w:rsidR="00E44F0B" w:rsidRPr="00437206">
        <w:rPr>
          <w:color w:val="000000" w:themeColor="text1"/>
          <w:sz w:val="28"/>
          <w:szCs w:val="26"/>
        </w:rPr>
        <w:t xml:space="preserve"> на внесение активизаторов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="00AB477D" w:rsidRPr="00437206">
        <w:rPr>
          <w:color w:val="000000" w:themeColor="text1"/>
          <w:sz w:val="28"/>
          <w:szCs w:val="26"/>
        </w:rPr>
        <w:t xml:space="preserve">в агроценозах </w:t>
      </w:r>
      <w:r w:rsidRPr="00437206">
        <w:rPr>
          <w:color w:val="000000" w:themeColor="text1"/>
          <w:sz w:val="28"/>
          <w:szCs w:val="26"/>
        </w:rPr>
        <w:t xml:space="preserve">и снижение </w:t>
      </w:r>
      <w:r w:rsidR="00234F7E" w:rsidRPr="00437206">
        <w:rPr>
          <w:color w:val="000000" w:themeColor="text1"/>
          <w:sz w:val="28"/>
          <w:szCs w:val="26"/>
        </w:rPr>
        <w:t>численност</w:t>
      </w:r>
      <w:r w:rsidRPr="00437206">
        <w:rPr>
          <w:color w:val="000000" w:themeColor="text1"/>
          <w:sz w:val="28"/>
          <w:szCs w:val="26"/>
        </w:rPr>
        <w:t>и</w:t>
      </w:r>
      <w:r w:rsidR="00234F7E" w:rsidRPr="00437206">
        <w:rPr>
          <w:color w:val="000000" w:themeColor="text1"/>
          <w:sz w:val="28"/>
          <w:szCs w:val="26"/>
        </w:rPr>
        <w:t xml:space="preserve"> микроскопических грибов использующих минеральный </w:t>
      </w:r>
      <w:r w:rsidRPr="00437206">
        <w:rPr>
          <w:color w:val="000000" w:themeColor="text1"/>
          <w:sz w:val="28"/>
          <w:szCs w:val="26"/>
        </w:rPr>
        <w:t>азот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="00764411" w:rsidRPr="00437206">
        <w:rPr>
          <w:color w:val="000000" w:themeColor="text1"/>
          <w:sz w:val="28"/>
          <w:szCs w:val="26"/>
        </w:rPr>
        <w:t>по сравнению с контролем</w:t>
      </w:r>
      <w:r w:rsidRPr="00437206">
        <w:rPr>
          <w:color w:val="000000" w:themeColor="text1"/>
          <w:sz w:val="28"/>
          <w:szCs w:val="26"/>
        </w:rPr>
        <w:t>.</w:t>
      </w:r>
    </w:p>
    <w:p w:rsidR="00452B9C" w:rsidRPr="00437206" w:rsidRDefault="008110F6" w:rsidP="00437206">
      <w:pPr>
        <w:widowControl/>
        <w:numPr>
          <w:ilvl w:val="0"/>
          <w:numId w:val="3"/>
        </w:numPr>
        <w:shd w:val="clear" w:color="000000" w:fill="auto"/>
        <w:tabs>
          <w:tab w:val="clear" w:pos="72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В результате а</w:t>
      </w:r>
      <w:r w:rsidR="00E043A1" w:rsidRPr="00437206">
        <w:rPr>
          <w:color w:val="000000" w:themeColor="text1"/>
          <w:sz w:val="28"/>
          <w:szCs w:val="26"/>
        </w:rPr>
        <w:t>нализ</w:t>
      </w:r>
      <w:r w:rsidRPr="00437206">
        <w:rPr>
          <w:color w:val="000000" w:themeColor="text1"/>
          <w:sz w:val="28"/>
          <w:szCs w:val="26"/>
        </w:rPr>
        <w:t>а</w:t>
      </w:r>
      <w:r w:rsidR="00E043A1" w:rsidRPr="00437206">
        <w:rPr>
          <w:color w:val="000000" w:themeColor="text1"/>
          <w:sz w:val="28"/>
          <w:szCs w:val="26"/>
        </w:rPr>
        <w:t xml:space="preserve"> видового состава беспозвоночных</w:t>
      </w:r>
      <w:r w:rsidR="00600497" w:rsidRPr="00437206">
        <w:rPr>
          <w:color w:val="000000" w:themeColor="text1"/>
          <w:sz w:val="28"/>
          <w:szCs w:val="26"/>
        </w:rPr>
        <w:t>,</w:t>
      </w:r>
      <w:r w:rsidR="00E043A1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 xml:space="preserve">проведенного в процессе исследований по применению биологических активизаторов почвенного плодородия </w:t>
      </w:r>
      <w:r w:rsidR="00E043A1" w:rsidRPr="00437206">
        <w:rPr>
          <w:color w:val="000000" w:themeColor="text1"/>
          <w:sz w:val="28"/>
          <w:szCs w:val="26"/>
        </w:rPr>
        <w:t>в</w:t>
      </w:r>
      <w:r w:rsidR="00452B9C" w:rsidRPr="00437206">
        <w:rPr>
          <w:color w:val="000000" w:themeColor="text1"/>
          <w:sz w:val="28"/>
          <w:szCs w:val="26"/>
        </w:rPr>
        <w:t xml:space="preserve"> пахотн</w:t>
      </w:r>
      <w:r w:rsidRPr="00437206">
        <w:rPr>
          <w:color w:val="000000" w:themeColor="text1"/>
          <w:sz w:val="28"/>
          <w:szCs w:val="26"/>
        </w:rPr>
        <w:t>ом</w:t>
      </w:r>
      <w:r w:rsidR="00452B9C" w:rsidRPr="00437206">
        <w:rPr>
          <w:color w:val="000000" w:themeColor="text1"/>
          <w:sz w:val="28"/>
          <w:szCs w:val="26"/>
        </w:rPr>
        <w:t xml:space="preserve"> горизонт</w:t>
      </w:r>
      <w:r w:rsidRPr="00437206">
        <w:rPr>
          <w:color w:val="000000" w:themeColor="text1"/>
          <w:sz w:val="28"/>
          <w:szCs w:val="26"/>
        </w:rPr>
        <w:t>е</w:t>
      </w:r>
      <w:r w:rsidR="00452B9C" w:rsidRPr="00437206">
        <w:rPr>
          <w:color w:val="000000" w:themeColor="text1"/>
          <w:sz w:val="28"/>
          <w:szCs w:val="26"/>
        </w:rPr>
        <w:t xml:space="preserve"> чернозема обыкновенного в агроценозах под сельскохозяйственными и цветочными культурами </w:t>
      </w:r>
      <w:r w:rsidRPr="00437206">
        <w:rPr>
          <w:color w:val="000000" w:themeColor="text1"/>
          <w:sz w:val="28"/>
          <w:szCs w:val="26"/>
        </w:rPr>
        <w:t xml:space="preserve">выявлено </w:t>
      </w:r>
      <w:r w:rsidR="00452B9C" w:rsidRPr="00437206">
        <w:rPr>
          <w:color w:val="000000" w:themeColor="text1"/>
          <w:sz w:val="28"/>
          <w:szCs w:val="26"/>
        </w:rPr>
        <w:t>25 видов панцирных клещей (</w:t>
      </w:r>
      <w:r w:rsidR="00452B9C" w:rsidRPr="00437206">
        <w:rPr>
          <w:color w:val="000000" w:themeColor="text1"/>
          <w:sz w:val="28"/>
          <w:szCs w:val="26"/>
          <w:lang w:val="en-US"/>
        </w:rPr>
        <w:t>Oribatei</w:t>
      </w:r>
      <w:r w:rsidR="00452B9C" w:rsidRPr="00437206">
        <w:rPr>
          <w:color w:val="000000" w:themeColor="text1"/>
          <w:sz w:val="28"/>
          <w:szCs w:val="26"/>
        </w:rPr>
        <w:t>), относящихся к 15 семействам, 15 видов гамазовых клещей (</w:t>
      </w:r>
      <w:r w:rsidR="00452B9C" w:rsidRPr="00437206">
        <w:rPr>
          <w:color w:val="000000" w:themeColor="text1"/>
          <w:sz w:val="28"/>
          <w:szCs w:val="26"/>
          <w:lang w:val="en-US"/>
        </w:rPr>
        <w:t>Gamasina</w:t>
      </w:r>
      <w:r w:rsidR="00452B9C" w:rsidRPr="00437206">
        <w:rPr>
          <w:color w:val="000000" w:themeColor="text1"/>
          <w:sz w:val="28"/>
          <w:szCs w:val="26"/>
        </w:rPr>
        <w:t>) относящихся к 6 семействам и 27 видов ногохвосток (</w:t>
      </w:r>
      <w:r w:rsidR="00452B9C" w:rsidRPr="00437206">
        <w:rPr>
          <w:color w:val="000000" w:themeColor="text1"/>
          <w:sz w:val="28"/>
          <w:szCs w:val="26"/>
          <w:lang w:val="en-US"/>
        </w:rPr>
        <w:t>Collembola</w:t>
      </w:r>
      <w:r w:rsidR="00452B9C" w:rsidRPr="00437206">
        <w:rPr>
          <w:color w:val="000000" w:themeColor="text1"/>
          <w:sz w:val="28"/>
          <w:szCs w:val="26"/>
        </w:rPr>
        <w:t>), относящихся к 6 семействам. Кроме того, зарегистрировано 34 вида жесткокрылых, относящихся к 12 семействам.</w:t>
      </w:r>
    </w:p>
    <w:p w:rsidR="00764411" w:rsidRPr="00437206" w:rsidRDefault="009E41A6" w:rsidP="00437206">
      <w:pPr>
        <w:widowControl/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У</w:t>
      </w:r>
      <w:r w:rsidR="00764411" w:rsidRPr="00437206">
        <w:rPr>
          <w:color w:val="000000" w:themeColor="text1"/>
          <w:sz w:val="28"/>
          <w:szCs w:val="26"/>
        </w:rPr>
        <w:t>становлено, что биологические активизаторы почвенного плодородия не оказывают влияния на биологическую эффективность инсектицидов против колорадского жука, но повышают урожайность клубней картофеля на 1</w:t>
      </w:r>
      <w:r w:rsidR="00926FAE" w:rsidRPr="00437206">
        <w:rPr>
          <w:color w:val="000000" w:themeColor="text1"/>
          <w:sz w:val="28"/>
          <w:szCs w:val="26"/>
        </w:rPr>
        <w:t>2</w:t>
      </w:r>
      <w:r w:rsidR="00764411" w:rsidRPr="00437206">
        <w:rPr>
          <w:color w:val="000000" w:themeColor="text1"/>
          <w:sz w:val="28"/>
          <w:szCs w:val="26"/>
        </w:rPr>
        <w:t>-</w:t>
      </w:r>
      <w:r w:rsidR="00926FAE" w:rsidRPr="00437206">
        <w:rPr>
          <w:color w:val="000000" w:themeColor="text1"/>
          <w:sz w:val="28"/>
          <w:szCs w:val="26"/>
        </w:rPr>
        <w:t>2</w:t>
      </w:r>
      <w:r w:rsidR="00764411" w:rsidRPr="00437206">
        <w:rPr>
          <w:color w:val="000000" w:themeColor="text1"/>
          <w:sz w:val="28"/>
          <w:szCs w:val="26"/>
        </w:rPr>
        <w:t>5%</w:t>
      </w:r>
      <w:r w:rsidRPr="00437206">
        <w:rPr>
          <w:color w:val="000000" w:themeColor="text1"/>
          <w:sz w:val="28"/>
          <w:szCs w:val="26"/>
        </w:rPr>
        <w:t>.</w:t>
      </w:r>
      <w:r w:rsidR="00764411" w:rsidRPr="00437206">
        <w:rPr>
          <w:color w:val="000000" w:themeColor="text1"/>
          <w:sz w:val="28"/>
          <w:szCs w:val="26"/>
        </w:rPr>
        <w:t xml:space="preserve"> </w:t>
      </w:r>
      <w:r w:rsidR="00AA0E11" w:rsidRPr="00437206">
        <w:rPr>
          <w:color w:val="000000" w:themeColor="text1"/>
          <w:sz w:val="28"/>
          <w:szCs w:val="26"/>
        </w:rPr>
        <w:t>П</w:t>
      </w:r>
      <w:r w:rsidR="00764411" w:rsidRPr="00437206">
        <w:rPr>
          <w:color w:val="000000" w:themeColor="text1"/>
          <w:sz w:val="28"/>
          <w:szCs w:val="26"/>
        </w:rPr>
        <w:t xml:space="preserve">иретроидные препараты (карате, шерпа) при рекомендуемых дозах (2мл; 1,5мл на 10л воды) не эффективны против колорадского жука даже при двух и трехкратных обработках листовой поверхности картофеля. </w:t>
      </w:r>
      <w:r w:rsidRPr="00437206">
        <w:rPr>
          <w:color w:val="000000" w:themeColor="text1"/>
          <w:sz w:val="28"/>
          <w:szCs w:val="26"/>
        </w:rPr>
        <w:t xml:space="preserve">Инсектициды последнего поколения </w:t>
      </w:r>
      <w:r w:rsidR="00764411" w:rsidRPr="00437206">
        <w:rPr>
          <w:color w:val="000000" w:themeColor="text1"/>
          <w:sz w:val="28"/>
          <w:szCs w:val="26"/>
        </w:rPr>
        <w:t>(актара, конфидор, банкол) сохраняют биологическую эффективность в течение 14-21 дн</w:t>
      </w:r>
      <w:r w:rsidR="00730AC6" w:rsidRPr="00437206">
        <w:rPr>
          <w:color w:val="000000" w:themeColor="text1"/>
          <w:sz w:val="28"/>
          <w:szCs w:val="26"/>
        </w:rPr>
        <w:t>ей</w:t>
      </w:r>
      <w:r w:rsidR="00764411" w:rsidRPr="00437206">
        <w:rPr>
          <w:color w:val="000000" w:themeColor="text1"/>
          <w:sz w:val="28"/>
          <w:szCs w:val="26"/>
        </w:rPr>
        <w:t>, а наибольшей биологической эффективностью обладают фенилпир</w:t>
      </w:r>
      <w:r w:rsidR="00B97DEE" w:rsidRPr="00437206">
        <w:rPr>
          <w:color w:val="000000" w:themeColor="text1"/>
          <w:sz w:val="28"/>
          <w:szCs w:val="26"/>
        </w:rPr>
        <w:t>а</w:t>
      </w:r>
      <w:r w:rsidR="00764411" w:rsidRPr="00437206">
        <w:rPr>
          <w:color w:val="000000" w:themeColor="text1"/>
          <w:sz w:val="28"/>
          <w:szCs w:val="26"/>
        </w:rPr>
        <w:t xml:space="preserve">зольные инсектициды (регент-25 и регент-800), их продолжительное защитное действие сохраняется в течение 25-30 дней. </w:t>
      </w:r>
      <w:r w:rsidR="00730AC6" w:rsidRPr="00437206">
        <w:rPr>
          <w:color w:val="000000" w:themeColor="text1"/>
          <w:sz w:val="28"/>
          <w:szCs w:val="26"/>
        </w:rPr>
        <w:t>Г</w:t>
      </w:r>
      <w:r w:rsidR="00764411" w:rsidRPr="00437206">
        <w:rPr>
          <w:color w:val="000000" w:themeColor="text1"/>
          <w:sz w:val="28"/>
          <w:szCs w:val="26"/>
        </w:rPr>
        <w:t>ибель личинок всех возрастов, имаго и кладок яиц колорадского жука достигал</w:t>
      </w:r>
      <w:r w:rsidR="00730AC6" w:rsidRPr="00437206">
        <w:rPr>
          <w:color w:val="000000" w:themeColor="text1"/>
          <w:sz w:val="28"/>
          <w:szCs w:val="26"/>
        </w:rPr>
        <w:t>а</w:t>
      </w:r>
      <w:r w:rsidR="00764411" w:rsidRPr="00437206">
        <w:rPr>
          <w:color w:val="000000" w:themeColor="text1"/>
          <w:sz w:val="28"/>
          <w:szCs w:val="26"/>
        </w:rPr>
        <w:t xml:space="preserve"> 100%</w:t>
      </w:r>
      <w:r w:rsidR="00730AC6" w:rsidRPr="00437206">
        <w:rPr>
          <w:color w:val="000000" w:themeColor="text1"/>
          <w:sz w:val="28"/>
          <w:szCs w:val="26"/>
        </w:rPr>
        <w:t xml:space="preserve"> при их использовании</w:t>
      </w:r>
      <w:r w:rsidR="00764411" w:rsidRPr="00437206">
        <w:rPr>
          <w:color w:val="000000" w:themeColor="text1"/>
          <w:sz w:val="28"/>
          <w:szCs w:val="26"/>
        </w:rPr>
        <w:t>.</w:t>
      </w:r>
    </w:p>
    <w:p w:rsidR="00764411" w:rsidRPr="00437206" w:rsidRDefault="00764411" w:rsidP="00437206">
      <w:pPr>
        <w:widowControl/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Использование биологических активизаторов почвенного плодородия в качестве косубстратов периферийного метаболизма фенилпиразольных инсектицидов активизирует микрофлору природных агроценозов и способствует снижению токсичности фипронила в течение </w:t>
      </w:r>
      <w:r w:rsidR="002D0CE5" w:rsidRPr="00437206">
        <w:rPr>
          <w:color w:val="000000" w:themeColor="text1"/>
          <w:sz w:val="28"/>
          <w:szCs w:val="26"/>
        </w:rPr>
        <w:t>3</w:t>
      </w:r>
      <w:r w:rsidRPr="00437206">
        <w:rPr>
          <w:color w:val="000000" w:themeColor="text1"/>
          <w:sz w:val="28"/>
          <w:szCs w:val="26"/>
        </w:rPr>
        <w:t>-12 месяцев с момента внесения их в почву.</w:t>
      </w:r>
    </w:p>
    <w:p w:rsidR="00730AC6" w:rsidRPr="00437206" w:rsidRDefault="00730AC6" w:rsidP="00437206">
      <w:pPr>
        <w:widowControl/>
        <w:shd w:val="clear" w:color="000000" w:fill="auto"/>
        <w:tabs>
          <w:tab w:val="left" w:pos="3825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37206">
        <w:rPr>
          <w:b/>
          <w:color w:val="000000" w:themeColor="text1"/>
          <w:sz w:val="28"/>
          <w:szCs w:val="28"/>
        </w:rPr>
        <w:t>Практическ</w:t>
      </w:r>
      <w:r w:rsidR="00557577" w:rsidRPr="00437206">
        <w:rPr>
          <w:b/>
          <w:color w:val="000000" w:themeColor="text1"/>
          <w:sz w:val="28"/>
          <w:szCs w:val="28"/>
        </w:rPr>
        <w:t>ие</w:t>
      </w:r>
      <w:r w:rsidRPr="00437206">
        <w:rPr>
          <w:b/>
          <w:color w:val="000000" w:themeColor="text1"/>
          <w:sz w:val="28"/>
          <w:szCs w:val="28"/>
        </w:rPr>
        <w:t xml:space="preserve"> результат</w:t>
      </w:r>
      <w:r w:rsidR="00557577" w:rsidRPr="00437206">
        <w:rPr>
          <w:b/>
          <w:color w:val="000000" w:themeColor="text1"/>
          <w:sz w:val="28"/>
          <w:szCs w:val="28"/>
        </w:rPr>
        <w:t>ы</w:t>
      </w:r>
    </w:p>
    <w:p w:rsidR="00437206" w:rsidRPr="00437206" w:rsidRDefault="00764411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В результате применения биоудобрения под сельскохозяйственными культурами на площади </w:t>
      </w:r>
      <w:smartTag w:uri="urn:schemas-microsoft-com:office:smarttags" w:element="metricconverter">
        <w:smartTagPr>
          <w:attr w:name="ProductID" w:val="10,5 га"/>
        </w:smartTagPr>
        <w:r w:rsidRPr="00437206">
          <w:rPr>
            <w:color w:val="000000" w:themeColor="text1"/>
            <w:sz w:val="28"/>
            <w:szCs w:val="26"/>
          </w:rPr>
          <w:t>10,5 га</w:t>
        </w:r>
      </w:smartTag>
      <w:r w:rsidRPr="00437206">
        <w:rPr>
          <w:color w:val="000000" w:themeColor="text1"/>
          <w:sz w:val="28"/>
          <w:szCs w:val="26"/>
        </w:rPr>
        <w:t xml:space="preserve"> был получен чистый доход </w:t>
      </w:r>
      <w:r w:rsidR="00F079FD" w:rsidRPr="00437206">
        <w:rPr>
          <w:color w:val="000000" w:themeColor="text1"/>
          <w:sz w:val="28"/>
          <w:szCs w:val="26"/>
        </w:rPr>
        <w:t>179090</w:t>
      </w:r>
      <w:r w:rsidRPr="00437206">
        <w:rPr>
          <w:color w:val="000000" w:themeColor="text1"/>
          <w:sz w:val="28"/>
          <w:szCs w:val="26"/>
        </w:rPr>
        <w:t xml:space="preserve"> руб., а от применения концентрата микроорганизмов на площади </w:t>
      </w:r>
      <w:smartTag w:uri="urn:schemas-microsoft-com:office:smarttags" w:element="metricconverter">
        <w:smartTagPr>
          <w:attr w:name="ProductID" w:val="230,5 га"/>
        </w:smartTagPr>
        <w:r w:rsidRPr="00437206">
          <w:rPr>
            <w:color w:val="000000" w:themeColor="text1"/>
            <w:sz w:val="28"/>
            <w:szCs w:val="26"/>
          </w:rPr>
          <w:t>230,5 га</w:t>
        </w:r>
      </w:smartTag>
      <w:r w:rsidRPr="00437206">
        <w:rPr>
          <w:color w:val="000000" w:themeColor="text1"/>
          <w:sz w:val="28"/>
          <w:szCs w:val="26"/>
        </w:rPr>
        <w:t xml:space="preserve"> была получена чистая прибыль </w:t>
      </w:r>
      <w:r w:rsidR="001B27BC" w:rsidRPr="00437206">
        <w:rPr>
          <w:color w:val="000000" w:themeColor="text1"/>
          <w:sz w:val="28"/>
          <w:szCs w:val="26"/>
        </w:rPr>
        <w:t>8468470</w:t>
      </w:r>
      <w:r w:rsidRPr="00437206">
        <w:rPr>
          <w:color w:val="000000" w:themeColor="text1"/>
          <w:sz w:val="28"/>
          <w:szCs w:val="26"/>
        </w:rPr>
        <w:t xml:space="preserve"> руб. и в результате использования ризоторфина КМ при обработке семян сои на площади </w:t>
      </w:r>
      <w:smartTag w:uri="urn:schemas-microsoft-com:office:smarttags" w:element="metricconverter">
        <w:smartTagPr>
          <w:attr w:name="ProductID" w:val="97 га"/>
        </w:smartTagPr>
        <w:r w:rsidRPr="00437206">
          <w:rPr>
            <w:color w:val="000000" w:themeColor="text1"/>
            <w:sz w:val="28"/>
            <w:szCs w:val="26"/>
          </w:rPr>
          <w:t>97 га</w:t>
        </w:r>
      </w:smartTag>
      <w:r w:rsidRPr="00437206">
        <w:rPr>
          <w:color w:val="000000" w:themeColor="text1"/>
          <w:sz w:val="28"/>
          <w:szCs w:val="26"/>
        </w:rPr>
        <w:t xml:space="preserve"> получена прибавка урожая на сумму 51465 руб. Всего был получен чистый доход на сумму </w:t>
      </w:r>
      <w:r w:rsidR="007C156E" w:rsidRPr="00437206">
        <w:rPr>
          <w:color w:val="000000" w:themeColor="text1"/>
          <w:sz w:val="28"/>
          <w:szCs w:val="26"/>
        </w:rPr>
        <w:t>86990</w:t>
      </w:r>
      <w:r w:rsidR="00B019C6" w:rsidRPr="00437206">
        <w:rPr>
          <w:color w:val="000000" w:themeColor="text1"/>
          <w:sz w:val="28"/>
          <w:szCs w:val="26"/>
        </w:rPr>
        <w:t>25</w:t>
      </w:r>
      <w:r w:rsidRPr="00437206">
        <w:rPr>
          <w:color w:val="000000" w:themeColor="text1"/>
          <w:sz w:val="28"/>
          <w:szCs w:val="26"/>
        </w:rPr>
        <w:t xml:space="preserve"> руб. от применения биологических активизаторов почвенного плодородия на площади 288</w:t>
      </w:r>
      <w:r w:rsidR="00307A57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>га. Один затраченный рубль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 xml:space="preserve">в год применения активизаторов окупался в </w:t>
      </w:r>
      <w:r w:rsidR="00B019C6" w:rsidRPr="00437206">
        <w:rPr>
          <w:color w:val="000000" w:themeColor="text1"/>
          <w:sz w:val="28"/>
          <w:szCs w:val="26"/>
        </w:rPr>
        <w:t>6</w:t>
      </w:r>
      <w:r w:rsidRPr="00437206">
        <w:rPr>
          <w:color w:val="000000" w:themeColor="text1"/>
          <w:sz w:val="28"/>
          <w:szCs w:val="26"/>
        </w:rPr>
        <w:t>-1</w:t>
      </w:r>
      <w:r w:rsidR="00B019C6" w:rsidRPr="00437206">
        <w:rPr>
          <w:color w:val="000000" w:themeColor="text1"/>
          <w:sz w:val="28"/>
          <w:szCs w:val="26"/>
        </w:rPr>
        <w:t>0</w:t>
      </w:r>
      <w:r w:rsidRPr="00437206">
        <w:rPr>
          <w:color w:val="000000" w:themeColor="text1"/>
          <w:sz w:val="28"/>
          <w:szCs w:val="26"/>
        </w:rPr>
        <w:t xml:space="preserve"> раз. При этом была сохранена почвенная фауна и в целом среда от загрязнения инсектицидами.</w:t>
      </w:r>
    </w:p>
    <w:p w:rsidR="00764411" w:rsidRPr="00437206" w:rsidRDefault="00764411" w:rsidP="00437206">
      <w:pPr>
        <w:widowControl/>
        <w:shd w:val="clear" w:color="000000" w:fill="auto"/>
        <w:tabs>
          <w:tab w:val="left" w:pos="5175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37206">
        <w:rPr>
          <w:b/>
          <w:color w:val="000000" w:themeColor="text1"/>
          <w:sz w:val="28"/>
          <w:szCs w:val="28"/>
        </w:rPr>
        <w:t>Р</w:t>
      </w:r>
      <w:r w:rsidR="00F13466" w:rsidRPr="00437206">
        <w:rPr>
          <w:b/>
          <w:color w:val="000000" w:themeColor="text1"/>
          <w:sz w:val="28"/>
          <w:szCs w:val="28"/>
        </w:rPr>
        <w:t>екомендации производству</w:t>
      </w:r>
    </w:p>
    <w:p w:rsidR="00437206" w:rsidRPr="00437206" w:rsidRDefault="00764411" w:rsidP="00437206">
      <w:pPr>
        <w:pStyle w:val="a5"/>
        <w:shd w:val="clear" w:color="000000" w:fill="auto"/>
        <w:suppressAutoHyphens/>
        <w:ind w:firstLine="709"/>
        <w:jc w:val="both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Биологические активизаторы почвенного плодородия рекомендуются для корневых и внекорневых (опрыскивание по листу) подкормок всех видов сельскохозяйственных культур, как</w:t>
      </w:r>
      <w:r w:rsidR="00321CFC" w:rsidRPr="00437206">
        <w:rPr>
          <w:color w:val="000000" w:themeColor="text1"/>
          <w:szCs w:val="26"/>
        </w:rPr>
        <w:t xml:space="preserve"> </w:t>
      </w:r>
      <w:r w:rsidRPr="00437206">
        <w:rPr>
          <w:color w:val="000000" w:themeColor="text1"/>
          <w:szCs w:val="26"/>
        </w:rPr>
        <w:t>то</w:t>
      </w:r>
      <w:r w:rsidR="00627703" w:rsidRPr="00437206">
        <w:rPr>
          <w:color w:val="000000" w:themeColor="text1"/>
          <w:szCs w:val="26"/>
        </w:rPr>
        <w:t>:</w:t>
      </w:r>
      <w:r w:rsidRPr="00437206">
        <w:rPr>
          <w:color w:val="000000" w:themeColor="text1"/>
          <w:szCs w:val="26"/>
        </w:rPr>
        <w:t xml:space="preserve"> зерновых, пропашных, кормовых многолетних трав, овощных и тропических цветочных культур в условиях оранжереи.</w:t>
      </w:r>
    </w:p>
    <w:p w:rsidR="00764411" w:rsidRPr="00437206" w:rsidRDefault="00764411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Способы применения:</w:t>
      </w:r>
    </w:p>
    <w:p w:rsidR="00764411" w:rsidRPr="00437206" w:rsidRDefault="00764411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1.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>Для повышения плодородия почв чернозема обыкновенного производить внекорневую подкормку овощных культур (томаты, перец, огурцы) после высадки рассады в грунт и картофеля, зерновых, пропашных, кормовых культур на ранних стадиях вегетации растений биоудобрени</w:t>
      </w:r>
      <w:r w:rsidR="00722CD5" w:rsidRPr="00437206">
        <w:rPr>
          <w:color w:val="000000" w:themeColor="text1"/>
          <w:sz w:val="28"/>
          <w:szCs w:val="26"/>
        </w:rPr>
        <w:t>е</w:t>
      </w:r>
      <w:r w:rsidRPr="00437206">
        <w:rPr>
          <w:color w:val="000000" w:themeColor="text1"/>
          <w:sz w:val="28"/>
          <w:szCs w:val="26"/>
        </w:rPr>
        <w:t>м и концентратом микроорганизмов из расчета 4 л/га при общем расходе рабочего раствора 400 л/га. Через 10-15 дней повторно произвести подкормку растений в том же объеме.</w:t>
      </w:r>
    </w:p>
    <w:p w:rsidR="00764411" w:rsidRPr="00437206" w:rsidRDefault="00764411" w:rsidP="00437206">
      <w:pPr>
        <w:widowControl/>
        <w:numPr>
          <w:ilvl w:val="0"/>
          <w:numId w:val="2"/>
        </w:numPr>
        <w:shd w:val="clear" w:color="000000" w:fill="auto"/>
        <w:tabs>
          <w:tab w:val="clear" w:pos="72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Корневые подкормки тропических цветочных культур в условиях оранжереи производить 50-100 мл рабочего раствора биоудобрения и концентрата микроорганизмов (</w:t>
      </w:r>
      <w:r w:rsidR="00600497" w:rsidRPr="00437206">
        <w:rPr>
          <w:color w:val="000000" w:themeColor="text1"/>
          <w:sz w:val="28"/>
          <w:szCs w:val="26"/>
        </w:rPr>
        <w:t>1</w:t>
      </w:r>
      <w:r w:rsidRPr="00437206">
        <w:rPr>
          <w:color w:val="000000" w:themeColor="text1"/>
          <w:sz w:val="28"/>
          <w:szCs w:val="26"/>
        </w:rPr>
        <w:t>0</w:t>
      </w:r>
      <w:r w:rsidR="00627703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>мл препарата на 1л воды) под каждое растение через 10 дней летом, 15 дней зимой.</w:t>
      </w:r>
    </w:p>
    <w:p w:rsidR="00764411" w:rsidRPr="00437206" w:rsidRDefault="00764411" w:rsidP="00437206">
      <w:pPr>
        <w:widowControl/>
        <w:numPr>
          <w:ilvl w:val="0"/>
          <w:numId w:val="2"/>
        </w:numPr>
        <w:shd w:val="clear" w:color="000000" w:fill="auto"/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Для активизации микробиологических процессов в почве и снижения токсичности фенилпиразольных инсектицидов добавлять в рабочий раствор 1% биоудобрения.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 xml:space="preserve">Концентрат микроорганизмов вносить отдельно от инсектицидов, через </w:t>
      </w:r>
      <w:r w:rsidR="0014641A" w:rsidRPr="00437206">
        <w:rPr>
          <w:color w:val="000000" w:themeColor="text1"/>
          <w:sz w:val="28"/>
          <w:szCs w:val="26"/>
        </w:rPr>
        <w:t>2-</w:t>
      </w:r>
      <w:r w:rsidRPr="00437206">
        <w:rPr>
          <w:color w:val="000000" w:themeColor="text1"/>
          <w:sz w:val="28"/>
          <w:szCs w:val="26"/>
        </w:rPr>
        <w:t>10 дней после обработки вышеуказанными препаратами.</w:t>
      </w:r>
    </w:p>
    <w:p w:rsidR="00297FE2" w:rsidRPr="00437206" w:rsidRDefault="00297FE2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5A5D1D" w:rsidRPr="00437206" w:rsidRDefault="00437206" w:rsidP="00437206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>
        <w:rPr>
          <w:b/>
          <w:color w:val="000000" w:themeColor="text1"/>
          <w:sz w:val="28"/>
          <w:szCs w:val="32"/>
        </w:rPr>
        <w:br w:type="page"/>
      </w:r>
      <w:r w:rsidR="005A5D1D" w:rsidRPr="00437206">
        <w:rPr>
          <w:b/>
          <w:color w:val="000000" w:themeColor="text1"/>
          <w:sz w:val="28"/>
          <w:szCs w:val="32"/>
        </w:rPr>
        <w:t>Список работ, опубликованных по теме диссертации</w:t>
      </w:r>
    </w:p>
    <w:p w:rsidR="004A20CD" w:rsidRPr="00437206" w:rsidRDefault="004A20CD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6"/>
        </w:rPr>
      </w:pPr>
    </w:p>
    <w:p w:rsidR="00E93987" w:rsidRPr="00437206" w:rsidRDefault="00E93987" w:rsidP="00437206">
      <w:pPr>
        <w:widowControl/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Публикации в </w:t>
      </w:r>
      <w:r w:rsidR="00096906" w:rsidRPr="00437206">
        <w:rPr>
          <w:color w:val="000000" w:themeColor="text1"/>
          <w:sz w:val="28"/>
          <w:szCs w:val="26"/>
        </w:rPr>
        <w:t>изданиях</w:t>
      </w:r>
      <w:r w:rsidRPr="00437206">
        <w:rPr>
          <w:color w:val="000000" w:themeColor="text1"/>
          <w:sz w:val="28"/>
          <w:szCs w:val="26"/>
        </w:rPr>
        <w:t xml:space="preserve">, </w:t>
      </w:r>
      <w:r w:rsidR="00730AC6" w:rsidRPr="00437206">
        <w:rPr>
          <w:color w:val="000000" w:themeColor="text1"/>
          <w:sz w:val="28"/>
          <w:szCs w:val="26"/>
        </w:rPr>
        <w:t xml:space="preserve">рекомендованных </w:t>
      </w:r>
      <w:r w:rsidRPr="00437206">
        <w:rPr>
          <w:color w:val="000000" w:themeColor="text1"/>
          <w:sz w:val="28"/>
          <w:szCs w:val="26"/>
        </w:rPr>
        <w:t>ВАК</w:t>
      </w:r>
    </w:p>
    <w:p w:rsidR="00C10287" w:rsidRPr="00437206" w:rsidRDefault="00C10287" w:rsidP="00437206">
      <w:pPr>
        <w:widowControl/>
        <w:shd w:val="clear" w:color="000000" w:fill="auto"/>
        <w:tabs>
          <w:tab w:val="left" w:pos="284"/>
          <w:tab w:val="left" w:pos="5812"/>
        </w:tabs>
        <w:suppressAutoHyphens/>
        <w:spacing w:line="360" w:lineRule="auto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1.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>Казадаев А.А., Артохин К.С., Симонович Е.И. Регент против колорадского жука // Защита и карантин растений. № 7. 2002.– С. 24.</w:t>
      </w:r>
      <w:r w:rsidR="00096906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>(30%, 0,04п.л.)</w:t>
      </w:r>
    </w:p>
    <w:p w:rsidR="00E93987" w:rsidRPr="00437206" w:rsidRDefault="00C10287" w:rsidP="00437206">
      <w:pPr>
        <w:widowControl/>
        <w:shd w:val="clear" w:color="000000" w:fill="auto"/>
        <w:tabs>
          <w:tab w:val="left" w:pos="284"/>
          <w:tab w:val="left" w:pos="5812"/>
        </w:tabs>
        <w:suppressAutoHyphens/>
        <w:spacing w:line="360" w:lineRule="auto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2</w:t>
      </w:r>
      <w:r w:rsidR="00A23C5A" w:rsidRPr="00437206">
        <w:rPr>
          <w:color w:val="000000" w:themeColor="text1"/>
          <w:sz w:val="28"/>
          <w:szCs w:val="26"/>
        </w:rPr>
        <w:t>.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="00E93987" w:rsidRPr="00437206">
        <w:rPr>
          <w:color w:val="000000" w:themeColor="text1"/>
          <w:sz w:val="28"/>
          <w:szCs w:val="26"/>
        </w:rPr>
        <w:t>Везденеева Л.С. Казадаев А.А., Симонович Е.И., Кременица А.М., Гончарова Л.Ю. Вертикальное распределение численности микроартропод по генетическим горизонтам чернозема обыкновенного Нижнего Дона // Известия вузов. Сев.-Кавк. Регион. Естеств. Науки.</w:t>
      </w:r>
      <w:r w:rsidR="00791A24" w:rsidRPr="00437206">
        <w:rPr>
          <w:color w:val="000000" w:themeColor="text1"/>
          <w:sz w:val="28"/>
          <w:szCs w:val="26"/>
        </w:rPr>
        <w:t xml:space="preserve"> </w:t>
      </w:r>
      <w:r w:rsidR="00E93987" w:rsidRPr="00437206">
        <w:rPr>
          <w:color w:val="000000" w:themeColor="text1"/>
          <w:sz w:val="28"/>
          <w:szCs w:val="26"/>
        </w:rPr>
        <w:t>№ 3</w:t>
      </w:r>
      <w:r w:rsidR="00791A24" w:rsidRPr="00437206">
        <w:rPr>
          <w:color w:val="000000" w:themeColor="text1"/>
          <w:sz w:val="28"/>
          <w:szCs w:val="26"/>
        </w:rPr>
        <w:t>.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="00E93987" w:rsidRPr="00437206">
        <w:rPr>
          <w:color w:val="000000" w:themeColor="text1"/>
          <w:sz w:val="28"/>
          <w:szCs w:val="26"/>
        </w:rPr>
        <w:t>2007. - С.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="00E93987" w:rsidRPr="00437206">
        <w:rPr>
          <w:color w:val="000000" w:themeColor="text1"/>
          <w:sz w:val="28"/>
          <w:szCs w:val="26"/>
        </w:rPr>
        <w:t>55-60</w:t>
      </w:r>
      <w:r w:rsidR="003B5DD4" w:rsidRPr="00437206">
        <w:rPr>
          <w:color w:val="000000" w:themeColor="text1"/>
          <w:sz w:val="28"/>
          <w:szCs w:val="26"/>
        </w:rPr>
        <w:t xml:space="preserve"> (</w:t>
      </w:r>
      <w:r w:rsidR="006414FE" w:rsidRPr="00437206">
        <w:rPr>
          <w:color w:val="000000" w:themeColor="text1"/>
          <w:sz w:val="28"/>
          <w:szCs w:val="26"/>
        </w:rPr>
        <w:t>2</w:t>
      </w:r>
      <w:r w:rsidR="00350B18" w:rsidRPr="00437206">
        <w:rPr>
          <w:color w:val="000000" w:themeColor="text1"/>
          <w:sz w:val="28"/>
          <w:szCs w:val="26"/>
        </w:rPr>
        <w:t>5</w:t>
      </w:r>
      <w:r w:rsidR="00437206">
        <w:rPr>
          <w:color w:val="000000" w:themeColor="text1"/>
          <w:sz w:val="28"/>
          <w:szCs w:val="26"/>
        </w:rPr>
        <w:t>%</w:t>
      </w:r>
      <w:r w:rsidR="003B5DD4" w:rsidRPr="00437206">
        <w:rPr>
          <w:color w:val="000000" w:themeColor="text1"/>
          <w:sz w:val="28"/>
          <w:szCs w:val="26"/>
        </w:rPr>
        <w:t>, 0,</w:t>
      </w:r>
      <w:r w:rsidR="00D03382" w:rsidRPr="00437206">
        <w:rPr>
          <w:color w:val="000000" w:themeColor="text1"/>
          <w:sz w:val="28"/>
          <w:szCs w:val="26"/>
        </w:rPr>
        <w:t>1</w:t>
      </w:r>
      <w:r w:rsidR="00350B18" w:rsidRPr="00437206">
        <w:rPr>
          <w:color w:val="000000" w:themeColor="text1"/>
          <w:sz w:val="28"/>
          <w:szCs w:val="26"/>
        </w:rPr>
        <w:t>6</w:t>
      </w:r>
      <w:r w:rsidR="003B5DD4" w:rsidRPr="00437206">
        <w:rPr>
          <w:color w:val="000000" w:themeColor="text1"/>
          <w:sz w:val="28"/>
          <w:szCs w:val="26"/>
        </w:rPr>
        <w:t xml:space="preserve"> п.л.)</w:t>
      </w:r>
      <w:r w:rsidR="00791A24" w:rsidRPr="00437206">
        <w:rPr>
          <w:color w:val="000000" w:themeColor="text1"/>
          <w:sz w:val="28"/>
          <w:szCs w:val="26"/>
        </w:rPr>
        <w:t>.</w:t>
      </w:r>
    </w:p>
    <w:p w:rsidR="00FD3312" w:rsidRPr="00437206" w:rsidRDefault="00E93987" w:rsidP="00437206">
      <w:pPr>
        <w:pStyle w:val="21"/>
        <w:numPr>
          <w:ilvl w:val="0"/>
          <w:numId w:val="32"/>
        </w:numPr>
        <w:shd w:val="clear" w:color="000000" w:fill="auto"/>
        <w:tabs>
          <w:tab w:val="clear" w:pos="720"/>
          <w:tab w:val="left" w:pos="284"/>
          <w:tab w:val="left" w:pos="993"/>
        </w:tabs>
        <w:suppressAutoHyphens/>
        <w:ind w:left="0"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Симонович Е.И., Казадаев А.А. Эффективность применения биоудобрения серии КМ-104 при обработке томатов и огурцов в закрытом грунте // Известия вузов. Сев.-Кавк. Регион. Естеств. Науки.</w:t>
      </w:r>
      <w:r w:rsidR="00454A86" w:rsidRPr="00437206">
        <w:rPr>
          <w:color w:val="000000" w:themeColor="text1"/>
          <w:szCs w:val="26"/>
        </w:rPr>
        <w:t xml:space="preserve"> </w:t>
      </w:r>
      <w:r w:rsidRPr="00437206">
        <w:rPr>
          <w:color w:val="000000" w:themeColor="text1"/>
          <w:szCs w:val="26"/>
        </w:rPr>
        <w:t>№ 4</w:t>
      </w:r>
      <w:r w:rsidR="00791A24" w:rsidRPr="00437206">
        <w:rPr>
          <w:color w:val="000000" w:themeColor="text1"/>
          <w:szCs w:val="26"/>
        </w:rPr>
        <w:t>.</w:t>
      </w:r>
      <w:r w:rsidRPr="00437206">
        <w:rPr>
          <w:color w:val="000000" w:themeColor="text1"/>
          <w:szCs w:val="26"/>
        </w:rPr>
        <w:t xml:space="preserve"> 2007. - С.</w:t>
      </w:r>
      <w:r w:rsidR="00437206" w:rsidRPr="00437206">
        <w:rPr>
          <w:color w:val="000000" w:themeColor="text1"/>
          <w:szCs w:val="26"/>
        </w:rPr>
        <w:t xml:space="preserve"> </w:t>
      </w:r>
      <w:r w:rsidRPr="00437206">
        <w:rPr>
          <w:color w:val="000000" w:themeColor="text1"/>
          <w:szCs w:val="26"/>
        </w:rPr>
        <w:t>86-88</w:t>
      </w:r>
      <w:r w:rsidR="00D8721F" w:rsidRPr="00437206">
        <w:rPr>
          <w:color w:val="000000" w:themeColor="text1"/>
          <w:szCs w:val="26"/>
        </w:rPr>
        <w:t xml:space="preserve"> </w:t>
      </w:r>
      <w:r w:rsidR="003B5DD4" w:rsidRPr="00437206">
        <w:rPr>
          <w:color w:val="000000" w:themeColor="text1"/>
          <w:szCs w:val="26"/>
        </w:rPr>
        <w:t>(</w:t>
      </w:r>
      <w:r w:rsidR="00BF7F7C" w:rsidRPr="00437206">
        <w:rPr>
          <w:color w:val="000000" w:themeColor="text1"/>
          <w:szCs w:val="26"/>
        </w:rPr>
        <w:t>9</w:t>
      </w:r>
      <w:r w:rsidR="003B5DD4" w:rsidRPr="00437206">
        <w:rPr>
          <w:color w:val="000000" w:themeColor="text1"/>
          <w:szCs w:val="26"/>
        </w:rPr>
        <w:t>0%, 0,</w:t>
      </w:r>
      <w:r w:rsidR="00BF7F7C" w:rsidRPr="00437206">
        <w:rPr>
          <w:color w:val="000000" w:themeColor="text1"/>
          <w:szCs w:val="26"/>
        </w:rPr>
        <w:t>23</w:t>
      </w:r>
      <w:r w:rsidR="003B5DD4" w:rsidRPr="00437206">
        <w:rPr>
          <w:color w:val="000000" w:themeColor="text1"/>
          <w:szCs w:val="26"/>
        </w:rPr>
        <w:t xml:space="preserve"> п.л.)</w:t>
      </w:r>
      <w:r w:rsidR="00791A24" w:rsidRPr="00437206">
        <w:rPr>
          <w:color w:val="000000" w:themeColor="text1"/>
          <w:szCs w:val="26"/>
        </w:rPr>
        <w:t>.</w:t>
      </w:r>
    </w:p>
    <w:p w:rsidR="00E93987" w:rsidRPr="00437206" w:rsidRDefault="00C10287" w:rsidP="00437206">
      <w:pPr>
        <w:widowControl/>
        <w:shd w:val="clear" w:color="000000" w:fill="auto"/>
        <w:tabs>
          <w:tab w:val="left" w:pos="284"/>
          <w:tab w:val="left" w:pos="975"/>
        </w:tabs>
        <w:suppressAutoHyphens/>
        <w:spacing w:line="360" w:lineRule="auto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4</w:t>
      </w:r>
      <w:r w:rsidR="002776EA" w:rsidRPr="00437206">
        <w:rPr>
          <w:color w:val="000000" w:themeColor="text1"/>
          <w:sz w:val="28"/>
          <w:szCs w:val="26"/>
        </w:rPr>
        <w:t>.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="00E93987" w:rsidRPr="00437206">
        <w:rPr>
          <w:color w:val="000000" w:themeColor="text1"/>
          <w:sz w:val="28"/>
          <w:szCs w:val="26"/>
        </w:rPr>
        <w:t>Симонович Е.И. Эффективность применения биоудобрения КМ-104 при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="00E93987" w:rsidRPr="00437206">
        <w:rPr>
          <w:color w:val="000000" w:themeColor="text1"/>
          <w:sz w:val="28"/>
          <w:szCs w:val="26"/>
        </w:rPr>
        <w:t>обработке сельскохозяйственных культур</w:t>
      </w:r>
      <w:r w:rsidR="00D8721F" w:rsidRPr="00437206">
        <w:rPr>
          <w:color w:val="000000" w:themeColor="text1"/>
          <w:sz w:val="28"/>
          <w:szCs w:val="26"/>
        </w:rPr>
        <w:t xml:space="preserve"> </w:t>
      </w:r>
      <w:r w:rsidR="00E93987" w:rsidRPr="00437206">
        <w:rPr>
          <w:color w:val="000000" w:themeColor="text1"/>
          <w:sz w:val="28"/>
          <w:szCs w:val="26"/>
        </w:rPr>
        <w:t>// Известия вузов. Сев.-Кавк. Регион. Естеств. Науки.</w:t>
      </w:r>
      <w:r w:rsidR="00791A24" w:rsidRPr="00437206">
        <w:rPr>
          <w:color w:val="000000" w:themeColor="text1"/>
          <w:sz w:val="28"/>
          <w:szCs w:val="26"/>
        </w:rPr>
        <w:t xml:space="preserve"> </w:t>
      </w:r>
      <w:r w:rsidR="00E93987" w:rsidRPr="00437206">
        <w:rPr>
          <w:color w:val="000000" w:themeColor="text1"/>
          <w:sz w:val="28"/>
          <w:szCs w:val="26"/>
        </w:rPr>
        <w:t>№ 5</w:t>
      </w:r>
      <w:r w:rsidR="00791A24" w:rsidRPr="00437206">
        <w:rPr>
          <w:color w:val="000000" w:themeColor="text1"/>
          <w:sz w:val="28"/>
          <w:szCs w:val="26"/>
        </w:rPr>
        <w:t>.</w:t>
      </w:r>
      <w:r w:rsidR="00E93987" w:rsidRPr="00437206">
        <w:rPr>
          <w:color w:val="000000" w:themeColor="text1"/>
          <w:sz w:val="28"/>
          <w:szCs w:val="26"/>
        </w:rPr>
        <w:t xml:space="preserve"> 2007. - С.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="00E93987" w:rsidRPr="00437206">
        <w:rPr>
          <w:color w:val="000000" w:themeColor="text1"/>
          <w:sz w:val="28"/>
          <w:szCs w:val="26"/>
        </w:rPr>
        <w:t>124-127</w:t>
      </w:r>
      <w:r w:rsidR="00D8721F" w:rsidRPr="00437206">
        <w:rPr>
          <w:color w:val="000000" w:themeColor="text1"/>
          <w:sz w:val="28"/>
          <w:szCs w:val="26"/>
        </w:rPr>
        <w:t xml:space="preserve"> </w:t>
      </w:r>
      <w:r w:rsidR="003B5DD4" w:rsidRPr="00437206">
        <w:rPr>
          <w:color w:val="000000" w:themeColor="text1"/>
          <w:sz w:val="28"/>
          <w:szCs w:val="26"/>
        </w:rPr>
        <w:t>(100%, 0,</w:t>
      </w:r>
      <w:r w:rsidR="00860317" w:rsidRPr="00437206">
        <w:rPr>
          <w:color w:val="000000" w:themeColor="text1"/>
          <w:sz w:val="28"/>
          <w:szCs w:val="26"/>
        </w:rPr>
        <w:t>38</w:t>
      </w:r>
      <w:r w:rsidR="003B5DD4" w:rsidRPr="00437206">
        <w:rPr>
          <w:color w:val="000000" w:themeColor="text1"/>
          <w:sz w:val="28"/>
          <w:szCs w:val="26"/>
        </w:rPr>
        <w:t xml:space="preserve"> п.л.)</w:t>
      </w:r>
      <w:r w:rsidR="00791A24" w:rsidRPr="00437206">
        <w:rPr>
          <w:color w:val="000000" w:themeColor="text1"/>
          <w:sz w:val="28"/>
          <w:szCs w:val="26"/>
        </w:rPr>
        <w:t>.</w:t>
      </w:r>
    </w:p>
    <w:p w:rsidR="00437206" w:rsidRPr="00437206" w:rsidRDefault="00C10287" w:rsidP="00437206">
      <w:pPr>
        <w:widowControl/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5</w:t>
      </w:r>
      <w:r w:rsidR="00514986" w:rsidRPr="00437206">
        <w:rPr>
          <w:color w:val="000000" w:themeColor="text1"/>
          <w:sz w:val="28"/>
          <w:szCs w:val="26"/>
        </w:rPr>
        <w:t>. Симонович Е.И., Казадаев А.А. Эффективность применения биоудобрения КМ-104 // Картофель и овощи. № 6. 2007.- С.21.</w:t>
      </w:r>
      <w:r w:rsidR="00096906" w:rsidRPr="00437206">
        <w:rPr>
          <w:color w:val="000000" w:themeColor="text1"/>
          <w:sz w:val="28"/>
          <w:szCs w:val="26"/>
        </w:rPr>
        <w:t xml:space="preserve"> </w:t>
      </w:r>
      <w:r w:rsidR="00514986" w:rsidRPr="00437206">
        <w:rPr>
          <w:color w:val="000000" w:themeColor="text1"/>
          <w:sz w:val="28"/>
          <w:szCs w:val="26"/>
        </w:rPr>
        <w:t>(90%, 0,08 п.л.).</w:t>
      </w:r>
    </w:p>
    <w:p w:rsidR="00E93987" w:rsidRPr="00437206" w:rsidRDefault="00C10287" w:rsidP="00437206">
      <w:pPr>
        <w:widowControl/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6</w:t>
      </w:r>
      <w:r w:rsidR="00E93987" w:rsidRPr="00437206">
        <w:rPr>
          <w:color w:val="000000" w:themeColor="text1"/>
          <w:sz w:val="28"/>
          <w:szCs w:val="26"/>
        </w:rPr>
        <w:t>. Симонович Е.И., Казадаев А.А. Комплексное изучение действия биоудобрения «Белогор» серии КМ-104 на биологическую активность почвы под цветочными культурами в условиях оранжереи Ботанического сада ЮФУ // Известия вузов. Сев.-Кавк. Регион. Естеств. Науки.</w:t>
      </w:r>
      <w:r w:rsidR="00D8721F" w:rsidRPr="00437206">
        <w:rPr>
          <w:color w:val="000000" w:themeColor="text1"/>
          <w:sz w:val="28"/>
          <w:szCs w:val="26"/>
        </w:rPr>
        <w:t xml:space="preserve"> </w:t>
      </w:r>
      <w:r w:rsidR="00E93987" w:rsidRPr="00437206">
        <w:rPr>
          <w:color w:val="000000" w:themeColor="text1"/>
          <w:sz w:val="28"/>
          <w:szCs w:val="26"/>
        </w:rPr>
        <w:t>№3</w:t>
      </w:r>
      <w:r w:rsidR="00791A24" w:rsidRPr="00437206">
        <w:rPr>
          <w:color w:val="000000" w:themeColor="text1"/>
          <w:sz w:val="28"/>
          <w:szCs w:val="26"/>
        </w:rPr>
        <w:t>.</w:t>
      </w:r>
      <w:r w:rsidR="00E93987" w:rsidRPr="00437206">
        <w:rPr>
          <w:color w:val="000000" w:themeColor="text1"/>
          <w:sz w:val="28"/>
          <w:szCs w:val="26"/>
        </w:rPr>
        <w:t xml:space="preserve"> 2008. - С.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="00E93987" w:rsidRPr="00437206">
        <w:rPr>
          <w:color w:val="000000" w:themeColor="text1"/>
          <w:sz w:val="28"/>
          <w:szCs w:val="26"/>
        </w:rPr>
        <w:t>78-80</w:t>
      </w:r>
      <w:r w:rsidR="00D8721F" w:rsidRPr="00437206">
        <w:rPr>
          <w:color w:val="000000" w:themeColor="text1"/>
          <w:sz w:val="28"/>
          <w:szCs w:val="26"/>
        </w:rPr>
        <w:t xml:space="preserve"> </w:t>
      </w:r>
      <w:r w:rsidR="003B5DD4" w:rsidRPr="00437206">
        <w:rPr>
          <w:color w:val="000000" w:themeColor="text1"/>
          <w:sz w:val="28"/>
          <w:szCs w:val="26"/>
        </w:rPr>
        <w:t>(</w:t>
      </w:r>
      <w:r w:rsidR="00BF7F7C" w:rsidRPr="00437206">
        <w:rPr>
          <w:color w:val="000000" w:themeColor="text1"/>
          <w:sz w:val="28"/>
          <w:szCs w:val="26"/>
        </w:rPr>
        <w:t>9</w:t>
      </w:r>
      <w:r w:rsidR="003B5DD4" w:rsidRPr="00437206">
        <w:rPr>
          <w:color w:val="000000" w:themeColor="text1"/>
          <w:sz w:val="28"/>
          <w:szCs w:val="26"/>
        </w:rPr>
        <w:t>0% , 0,</w:t>
      </w:r>
      <w:r w:rsidR="00BF7F7C" w:rsidRPr="00437206">
        <w:rPr>
          <w:color w:val="000000" w:themeColor="text1"/>
          <w:sz w:val="28"/>
          <w:szCs w:val="26"/>
        </w:rPr>
        <w:t>34</w:t>
      </w:r>
      <w:r w:rsidR="003B5DD4" w:rsidRPr="00437206">
        <w:rPr>
          <w:color w:val="000000" w:themeColor="text1"/>
          <w:sz w:val="28"/>
          <w:szCs w:val="26"/>
        </w:rPr>
        <w:t xml:space="preserve"> п.л.)</w:t>
      </w:r>
      <w:r w:rsidR="003028C3" w:rsidRPr="00437206">
        <w:rPr>
          <w:color w:val="000000" w:themeColor="text1"/>
          <w:sz w:val="28"/>
          <w:szCs w:val="26"/>
        </w:rPr>
        <w:t>.</w:t>
      </w:r>
    </w:p>
    <w:p w:rsidR="00437206" w:rsidRPr="00437206" w:rsidRDefault="00C10287" w:rsidP="00437206">
      <w:pPr>
        <w:widowControl/>
        <w:shd w:val="clear" w:color="000000" w:fill="auto"/>
        <w:tabs>
          <w:tab w:val="left" w:pos="284"/>
          <w:tab w:val="left" w:pos="567"/>
        </w:tabs>
        <w:suppressAutoHyphens/>
        <w:spacing w:line="360" w:lineRule="auto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7</w:t>
      </w:r>
      <w:r w:rsidR="00514986" w:rsidRPr="00437206">
        <w:rPr>
          <w:color w:val="000000" w:themeColor="text1"/>
          <w:sz w:val="28"/>
          <w:szCs w:val="26"/>
        </w:rPr>
        <w:t>.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="00514986" w:rsidRPr="00437206">
        <w:rPr>
          <w:color w:val="000000" w:themeColor="text1"/>
          <w:sz w:val="28"/>
          <w:szCs w:val="26"/>
        </w:rPr>
        <w:t>Симонович Е.И., Казадаев А.А. Пестициды против колорадского жука в Ростовской области // Картофель и овощи. № 3. 2008.</w:t>
      </w:r>
      <w:r w:rsidR="00D15CF0" w:rsidRPr="00437206">
        <w:rPr>
          <w:color w:val="000000" w:themeColor="text1"/>
          <w:sz w:val="28"/>
          <w:szCs w:val="26"/>
        </w:rPr>
        <w:t xml:space="preserve"> </w:t>
      </w:r>
      <w:r w:rsidR="00514986" w:rsidRPr="00437206">
        <w:rPr>
          <w:color w:val="000000" w:themeColor="text1"/>
          <w:sz w:val="28"/>
          <w:szCs w:val="26"/>
        </w:rPr>
        <w:t>- С.35. (90%, 0,08 п.л.).</w:t>
      </w:r>
    </w:p>
    <w:p w:rsidR="00E93987" w:rsidRPr="00437206" w:rsidRDefault="00C10287" w:rsidP="00437206">
      <w:pPr>
        <w:widowControl/>
        <w:shd w:val="clear" w:color="000000" w:fill="auto"/>
        <w:tabs>
          <w:tab w:val="left" w:pos="284"/>
          <w:tab w:val="left" w:pos="1995"/>
        </w:tabs>
        <w:suppressAutoHyphens/>
        <w:spacing w:line="360" w:lineRule="auto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8</w:t>
      </w:r>
      <w:r w:rsidR="00E93987" w:rsidRPr="00437206">
        <w:rPr>
          <w:color w:val="000000" w:themeColor="text1"/>
          <w:sz w:val="28"/>
          <w:szCs w:val="26"/>
        </w:rPr>
        <w:t>. Симонович Е.И., Казадаев А.А. Об эффективности биоудобрения «Белогор» в сочетании с инсектицидом «Регент» при обработке картофеля от колорадского жука // Известия вузов. Сев.-Кавк. Регион. Естеств. Науки.</w:t>
      </w:r>
      <w:r w:rsidR="00791A24" w:rsidRPr="00437206">
        <w:rPr>
          <w:color w:val="000000" w:themeColor="text1"/>
          <w:sz w:val="28"/>
          <w:szCs w:val="26"/>
        </w:rPr>
        <w:t xml:space="preserve"> </w:t>
      </w:r>
      <w:r w:rsidR="00E93987" w:rsidRPr="00437206">
        <w:rPr>
          <w:color w:val="000000" w:themeColor="text1"/>
          <w:sz w:val="28"/>
          <w:szCs w:val="26"/>
        </w:rPr>
        <w:t>№ 5</w:t>
      </w:r>
      <w:r w:rsidR="00791A24" w:rsidRPr="00437206">
        <w:rPr>
          <w:color w:val="000000" w:themeColor="text1"/>
          <w:sz w:val="28"/>
          <w:szCs w:val="26"/>
        </w:rPr>
        <w:t>.</w:t>
      </w:r>
      <w:r w:rsidR="00E93987" w:rsidRPr="00437206">
        <w:rPr>
          <w:color w:val="000000" w:themeColor="text1"/>
          <w:sz w:val="28"/>
          <w:szCs w:val="26"/>
        </w:rPr>
        <w:t xml:space="preserve"> 2008. - С.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="00E93987" w:rsidRPr="00437206">
        <w:rPr>
          <w:color w:val="000000" w:themeColor="text1"/>
          <w:sz w:val="28"/>
          <w:szCs w:val="26"/>
        </w:rPr>
        <w:t>69-72</w:t>
      </w:r>
      <w:r w:rsidR="00D8721F" w:rsidRPr="00437206">
        <w:rPr>
          <w:color w:val="000000" w:themeColor="text1"/>
          <w:sz w:val="28"/>
          <w:szCs w:val="26"/>
        </w:rPr>
        <w:t xml:space="preserve"> </w:t>
      </w:r>
      <w:r w:rsidR="003B5DD4" w:rsidRPr="00437206">
        <w:rPr>
          <w:color w:val="000000" w:themeColor="text1"/>
          <w:sz w:val="28"/>
          <w:szCs w:val="26"/>
        </w:rPr>
        <w:t>(</w:t>
      </w:r>
      <w:r w:rsidR="00BF7F7C" w:rsidRPr="00437206">
        <w:rPr>
          <w:color w:val="000000" w:themeColor="text1"/>
          <w:sz w:val="28"/>
          <w:szCs w:val="26"/>
        </w:rPr>
        <w:t>9</w:t>
      </w:r>
      <w:r w:rsidR="003B5DD4" w:rsidRPr="00437206">
        <w:rPr>
          <w:color w:val="000000" w:themeColor="text1"/>
          <w:sz w:val="28"/>
          <w:szCs w:val="26"/>
        </w:rPr>
        <w:t>0% , 0,</w:t>
      </w:r>
      <w:r w:rsidR="00BF7F7C" w:rsidRPr="00437206">
        <w:rPr>
          <w:color w:val="000000" w:themeColor="text1"/>
          <w:sz w:val="28"/>
          <w:szCs w:val="26"/>
        </w:rPr>
        <w:t>4</w:t>
      </w:r>
      <w:r w:rsidR="005965AC" w:rsidRPr="00437206">
        <w:rPr>
          <w:color w:val="000000" w:themeColor="text1"/>
          <w:sz w:val="28"/>
          <w:szCs w:val="26"/>
        </w:rPr>
        <w:t>5</w:t>
      </w:r>
      <w:r w:rsidR="003B5DD4" w:rsidRPr="00437206">
        <w:rPr>
          <w:color w:val="000000" w:themeColor="text1"/>
          <w:sz w:val="28"/>
          <w:szCs w:val="26"/>
        </w:rPr>
        <w:t xml:space="preserve"> п.л.)</w:t>
      </w:r>
      <w:r w:rsidR="003028C3" w:rsidRPr="00437206">
        <w:rPr>
          <w:color w:val="000000" w:themeColor="text1"/>
          <w:sz w:val="28"/>
          <w:szCs w:val="26"/>
        </w:rPr>
        <w:t>.</w:t>
      </w:r>
    </w:p>
    <w:p w:rsidR="00E93987" w:rsidRPr="00437206" w:rsidRDefault="00C10287" w:rsidP="00437206">
      <w:pPr>
        <w:pStyle w:val="21"/>
        <w:shd w:val="clear" w:color="000000" w:fill="auto"/>
        <w:tabs>
          <w:tab w:val="left" w:pos="284"/>
        </w:tabs>
        <w:suppressAutoHyphens/>
        <w:ind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9</w:t>
      </w:r>
      <w:r w:rsidR="00E93987" w:rsidRPr="00437206">
        <w:rPr>
          <w:color w:val="000000" w:themeColor="text1"/>
          <w:szCs w:val="26"/>
        </w:rPr>
        <w:t>. Гончарова Л.Ю</w:t>
      </w:r>
      <w:r w:rsidR="0034615D" w:rsidRPr="00437206">
        <w:rPr>
          <w:color w:val="000000" w:themeColor="text1"/>
          <w:szCs w:val="26"/>
        </w:rPr>
        <w:t>.</w:t>
      </w:r>
      <w:r w:rsidR="00E93987" w:rsidRPr="00437206">
        <w:rPr>
          <w:color w:val="000000" w:themeColor="text1"/>
          <w:szCs w:val="26"/>
        </w:rPr>
        <w:t>, Симонович Е.И., Казадаев А.А., Везденеева Л.С. Изменение биологической активности чернозема обыкновенного и продуктивности кормового лугового агроценоза под влиянием биоудобрений // Доклады Росс</w:t>
      </w:r>
      <w:r w:rsidR="00A85850" w:rsidRPr="00437206">
        <w:rPr>
          <w:color w:val="000000" w:themeColor="text1"/>
          <w:szCs w:val="26"/>
        </w:rPr>
        <w:t>ийской академии сельскохозяйственных наук</w:t>
      </w:r>
      <w:r w:rsidR="00E93987" w:rsidRPr="00437206">
        <w:rPr>
          <w:color w:val="000000" w:themeColor="text1"/>
          <w:szCs w:val="26"/>
        </w:rPr>
        <w:t xml:space="preserve">. </w:t>
      </w:r>
      <w:r w:rsidR="00B72B48" w:rsidRPr="00437206">
        <w:rPr>
          <w:color w:val="000000" w:themeColor="text1"/>
          <w:szCs w:val="26"/>
        </w:rPr>
        <w:t xml:space="preserve">№ 2. </w:t>
      </w:r>
      <w:r w:rsidR="00E93987" w:rsidRPr="00437206">
        <w:rPr>
          <w:color w:val="000000" w:themeColor="text1"/>
          <w:szCs w:val="26"/>
        </w:rPr>
        <w:t>2009.</w:t>
      </w:r>
      <w:r w:rsidR="00C1560F" w:rsidRPr="00437206">
        <w:rPr>
          <w:color w:val="000000" w:themeColor="text1"/>
          <w:szCs w:val="26"/>
        </w:rPr>
        <w:t>- С</w:t>
      </w:r>
      <w:r w:rsidR="00E93987" w:rsidRPr="00437206">
        <w:rPr>
          <w:color w:val="000000" w:themeColor="text1"/>
          <w:szCs w:val="26"/>
        </w:rPr>
        <w:t>.</w:t>
      </w:r>
      <w:r w:rsidR="00C1560F" w:rsidRPr="00437206">
        <w:rPr>
          <w:color w:val="000000" w:themeColor="text1"/>
          <w:szCs w:val="26"/>
        </w:rPr>
        <w:t xml:space="preserve"> 35-3</w:t>
      </w:r>
      <w:r w:rsidR="005341DF" w:rsidRPr="00437206">
        <w:rPr>
          <w:color w:val="000000" w:themeColor="text1"/>
          <w:szCs w:val="26"/>
        </w:rPr>
        <w:t>6</w:t>
      </w:r>
      <w:r w:rsidR="00C1560F" w:rsidRPr="00437206">
        <w:rPr>
          <w:color w:val="000000" w:themeColor="text1"/>
          <w:szCs w:val="26"/>
        </w:rPr>
        <w:t xml:space="preserve"> </w:t>
      </w:r>
      <w:r w:rsidR="003B5DD4" w:rsidRPr="00437206">
        <w:rPr>
          <w:color w:val="000000" w:themeColor="text1"/>
          <w:szCs w:val="26"/>
        </w:rPr>
        <w:t>(</w:t>
      </w:r>
      <w:r w:rsidR="005965AC" w:rsidRPr="00437206">
        <w:rPr>
          <w:color w:val="000000" w:themeColor="text1"/>
          <w:szCs w:val="26"/>
        </w:rPr>
        <w:t>45</w:t>
      </w:r>
      <w:r w:rsidR="003B5DD4" w:rsidRPr="00437206">
        <w:rPr>
          <w:color w:val="000000" w:themeColor="text1"/>
          <w:szCs w:val="26"/>
        </w:rPr>
        <w:t>%,</w:t>
      </w:r>
      <w:r w:rsidR="00C1560F" w:rsidRPr="00437206">
        <w:rPr>
          <w:color w:val="000000" w:themeColor="text1"/>
          <w:szCs w:val="26"/>
        </w:rPr>
        <w:t xml:space="preserve"> 0,1</w:t>
      </w:r>
      <w:r w:rsidR="005965AC" w:rsidRPr="00437206">
        <w:rPr>
          <w:color w:val="000000" w:themeColor="text1"/>
          <w:szCs w:val="26"/>
        </w:rPr>
        <w:t>7</w:t>
      </w:r>
      <w:r w:rsidR="00C1560F" w:rsidRPr="00437206">
        <w:rPr>
          <w:color w:val="000000" w:themeColor="text1"/>
          <w:szCs w:val="26"/>
        </w:rPr>
        <w:t xml:space="preserve"> п.л.).</w:t>
      </w:r>
    </w:p>
    <w:p w:rsidR="003C229D" w:rsidRPr="00437206" w:rsidRDefault="00C10287" w:rsidP="00437206">
      <w:pPr>
        <w:pStyle w:val="21"/>
        <w:shd w:val="clear" w:color="000000" w:fill="auto"/>
        <w:tabs>
          <w:tab w:val="left" w:pos="284"/>
        </w:tabs>
        <w:suppressAutoHyphens/>
        <w:ind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10</w:t>
      </w:r>
      <w:r w:rsidR="00514986" w:rsidRPr="00437206">
        <w:rPr>
          <w:color w:val="000000" w:themeColor="text1"/>
          <w:szCs w:val="26"/>
        </w:rPr>
        <w:t>.</w:t>
      </w:r>
      <w:r w:rsidR="00437206" w:rsidRPr="00437206">
        <w:rPr>
          <w:color w:val="000000" w:themeColor="text1"/>
          <w:szCs w:val="26"/>
        </w:rPr>
        <w:t xml:space="preserve"> </w:t>
      </w:r>
      <w:r w:rsidR="00514986" w:rsidRPr="00437206">
        <w:rPr>
          <w:color w:val="000000" w:themeColor="text1"/>
          <w:szCs w:val="26"/>
        </w:rPr>
        <w:t>Симонович Е.И.</w:t>
      </w:r>
      <w:r w:rsidR="000028F4" w:rsidRPr="00437206">
        <w:rPr>
          <w:color w:val="000000" w:themeColor="text1"/>
          <w:szCs w:val="26"/>
        </w:rPr>
        <w:t xml:space="preserve"> Экологические аспекты применения биологических активизаторов почвенного плодородия в сочетании с инсектицидами //</w:t>
      </w:r>
      <w:r w:rsidR="00CF6398" w:rsidRPr="00437206">
        <w:rPr>
          <w:color w:val="000000" w:themeColor="text1"/>
          <w:szCs w:val="26"/>
        </w:rPr>
        <w:t xml:space="preserve"> Проблемы региональной экологии. № 5. 2009.- С.</w:t>
      </w:r>
      <w:r w:rsidR="0034615D" w:rsidRPr="00437206">
        <w:rPr>
          <w:color w:val="000000" w:themeColor="text1"/>
          <w:szCs w:val="26"/>
        </w:rPr>
        <w:t xml:space="preserve"> </w:t>
      </w:r>
      <w:r w:rsidR="004115F5" w:rsidRPr="00437206">
        <w:rPr>
          <w:color w:val="000000" w:themeColor="text1"/>
          <w:szCs w:val="26"/>
        </w:rPr>
        <w:t>129</w:t>
      </w:r>
      <w:r w:rsidR="0034615D" w:rsidRPr="00437206">
        <w:rPr>
          <w:color w:val="000000" w:themeColor="text1"/>
          <w:szCs w:val="26"/>
        </w:rPr>
        <w:t>-</w:t>
      </w:r>
      <w:r w:rsidR="004115F5" w:rsidRPr="00437206">
        <w:rPr>
          <w:color w:val="000000" w:themeColor="text1"/>
          <w:szCs w:val="26"/>
        </w:rPr>
        <w:t>133</w:t>
      </w:r>
      <w:r w:rsidR="0034615D" w:rsidRPr="00437206">
        <w:rPr>
          <w:color w:val="000000" w:themeColor="text1"/>
          <w:szCs w:val="26"/>
        </w:rPr>
        <w:t xml:space="preserve"> (100%, 0,38 п.л.).</w:t>
      </w:r>
    </w:p>
    <w:p w:rsidR="00A80B0A" w:rsidRPr="00437206" w:rsidRDefault="003B7255" w:rsidP="00437206">
      <w:pPr>
        <w:pStyle w:val="21"/>
        <w:shd w:val="clear" w:color="000000" w:fill="auto"/>
        <w:tabs>
          <w:tab w:val="left" w:pos="284"/>
        </w:tabs>
        <w:suppressAutoHyphens/>
        <w:ind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1</w:t>
      </w:r>
      <w:r w:rsidR="00C10287" w:rsidRPr="00437206">
        <w:rPr>
          <w:color w:val="000000" w:themeColor="text1"/>
          <w:szCs w:val="26"/>
        </w:rPr>
        <w:t>1</w:t>
      </w:r>
      <w:r w:rsidR="00552189" w:rsidRPr="00437206">
        <w:rPr>
          <w:color w:val="000000" w:themeColor="text1"/>
          <w:szCs w:val="26"/>
        </w:rPr>
        <w:t>.</w:t>
      </w:r>
      <w:r w:rsidR="00171116" w:rsidRPr="00437206">
        <w:rPr>
          <w:color w:val="000000" w:themeColor="text1"/>
          <w:szCs w:val="26"/>
        </w:rPr>
        <w:t xml:space="preserve"> Симонович Е.И., Гончарова Л.Ю.</w:t>
      </w:r>
      <w:r w:rsidR="00A80B0A" w:rsidRPr="00437206">
        <w:rPr>
          <w:color w:val="000000" w:themeColor="text1"/>
          <w:szCs w:val="26"/>
        </w:rPr>
        <w:t xml:space="preserve"> Активизаторы почвенного плодородия и возможности их использования под цветочными культурами в условиях закрытого грунта // </w:t>
      </w:r>
      <w:r w:rsidR="00A80B0A" w:rsidRPr="00437206">
        <w:rPr>
          <w:bCs/>
          <w:color w:val="000000" w:themeColor="text1"/>
          <w:szCs w:val="26"/>
        </w:rPr>
        <w:t>Труды Кубанского государственного аграрного университета. № 5</w:t>
      </w:r>
      <w:r w:rsidR="00844C50" w:rsidRPr="00437206">
        <w:rPr>
          <w:bCs/>
          <w:color w:val="000000" w:themeColor="text1"/>
          <w:szCs w:val="26"/>
        </w:rPr>
        <w:t>(20)</w:t>
      </w:r>
      <w:r w:rsidR="00A80B0A" w:rsidRPr="00437206">
        <w:rPr>
          <w:bCs/>
          <w:color w:val="000000" w:themeColor="text1"/>
          <w:szCs w:val="26"/>
        </w:rPr>
        <w:t xml:space="preserve">. 2009. – С. </w:t>
      </w:r>
      <w:r w:rsidR="00844C50" w:rsidRPr="00437206">
        <w:rPr>
          <w:bCs/>
          <w:color w:val="000000" w:themeColor="text1"/>
          <w:szCs w:val="26"/>
        </w:rPr>
        <w:t>171</w:t>
      </w:r>
      <w:r w:rsidR="00A80B0A" w:rsidRPr="00437206">
        <w:rPr>
          <w:bCs/>
          <w:color w:val="000000" w:themeColor="text1"/>
          <w:szCs w:val="26"/>
        </w:rPr>
        <w:t>-</w:t>
      </w:r>
      <w:r w:rsidR="00844C50" w:rsidRPr="00437206">
        <w:rPr>
          <w:bCs/>
          <w:color w:val="000000" w:themeColor="text1"/>
          <w:szCs w:val="26"/>
        </w:rPr>
        <w:t>174</w:t>
      </w:r>
      <w:r w:rsidR="00A80B0A" w:rsidRPr="00437206">
        <w:rPr>
          <w:bCs/>
          <w:color w:val="000000" w:themeColor="text1"/>
          <w:szCs w:val="26"/>
        </w:rPr>
        <w:t xml:space="preserve"> </w:t>
      </w:r>
      <w:r w:rsidR="00A80B0A" w:rsidRPr="00437206">
        <w:rPr>
          <w:color w:val="000000" w:themeColor="text1"/>
          <w:szCs w:val="26"/>
        </w:rPr>
        <w:t>(80%, 0,34 п.л.).</w:t>
      </w:r>
    </w:p>
    <w:p w:rsidR="006C79B0" w:rsidRPr="00437206" w:rsidRDefault="0034615D" w:rsidP="00437206">
      <w:pPr>
        <w:pStyle w:val="21"/>
        <w:shd w:val="clear" w:color="000000" w:fill="auto"/>
        <w:tabs>
          <w:tab w:val="left" w:pos="284"/>
          <w:tab w:val="left" w:pos="3330"/>
        </w:tabs>
        <w:suppressAutoHyphens/>
        <w:ind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1</w:t>
      </w:r>
      <w:r w:rsidR="00C10287" w:rsidRPr="00437206">
        <w:rPr>
          <w:color w:val="000000" w:themeColor="text1"/>
          <w:szCs w:val="26"/>
        </w:rPr>
        <w:t>2</w:t>
      </w:r>
      <w:r w:rsidRPr="00437206">
        <w:rPr>
          <w:color w:val="000000" w:themeColor="text1"/>
          <w:szCs w:val="26"/>
        </w:rPr>
        <w:t xml:space="preserve">. </w:t>
      </w:r>
      <w:r w:rsidR="001D1571" w:rsidRPr="00437206">
        <w:rPr>
          <w:color w:val="000000" w:themeColor="text1"/>
          <w:szCs w:val="26"/>
        </w:rPr>
        <w:t xml:space="preserve">Симонович Е.И. </w:t>
      </w:r>
      <w:r w:rsidR="006C79B0" w:rsidRPr="00437206">
        <w:rPr>
          <w:color w:val="000000" w:themeColor="text1"/>
          <w:szCs w:val="26"/>
        </w:rPr>
        <w:t xml:space="preserve">Об эффективности биологических активизаторов почвенного плодородия // Известия вузов. Сев.-Кавк. Регион. Естеств. Науки. № 6. 2009.- С. </w:t>
      </w:r>
      <w:r w:rsidR="00FA4B09" w:rsidRPr="00437206">
        <w:rPr>
          <w:color w:val="000000" w:themeColor="text1"/>
          <w:szCs w:val="26"/>
        </w:rPr>
        <w:t>66</w:t>
      </w:r>
      <w:r w:rsidR="006C79B0" w:rsidRPr="00437206">
        <w:rPr>
          <w:color w:val="000000" w:themeColor="text1"/>
          <w:szCs w:val="26"/>
        </w:rPr>
        <w:t>-</w:t>
      </w:r>
      <w:r w:rsidR="00FA4B09" w:rsidRPr="00437206">
        <w:rPr>
          <w:color w:val="000000" w:themeColor="text1"/>
          <w:szCs w:val="26"/>
        </w:rPr>
        <w:t>69</w:t>
      </w:r>
      <w:r w:rsidR="006C79B0" w:rsidRPr="00437206">
        <w:rPr>
          <w:color w:val="000000" w:themeColor="text1"/>
          <w:szCs w:val="26"/>
        </w:rPr>
        <w:t xml:space="preserve"> (100%, 0,38 п.л.).</w:t>
      </w:r>
    </w:p>
    <w:p w:rsidR="0046435A" w:rsidRPr="00437206" w:rsidRDefault="002C6682" w:rsidP="00437206">
      <w:pPr>
        <w:pStyle w:val="21"/>
        <w:shd w:val="clear" w:color="000000" w:fill="auto"/>
        <w:tabs>
          <w:tab w:val="left" w:pos="284"/>
        </w:tabs>
        <w:suppressAutoHyphens/>
        <w:ind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1</w:t>
      </w:r>
      <w:r w:rsidR="00C10287" w:rsidRPr="00437206">
        <w:rPr>
          <w:color w:val="000000" w:themeColor="text1"/>
          <w:szCs w:val="26"/>
        </w:rPr>
        <w:t>3</w:t>
      </w:r>
      <w:r w:rsidRPr="00437206">
        <w:rPr>
          <w:color w:val="000000" w:themeColor="text1"/>
          <w:szCs w:val="26"/>
        </w:rPr>
        <w:t>. Симонович Е.И., Казадаев А.А. Биологическая эффективность применения средств защиты растений (регент-800, актара, конфидор) от колорадского жука на картофеле в условиях Ростовской области //</w:t>
      </w:r>
      <w:r w:rsidR="0046435A" w:rsidRPr="00437206">
        <w:rPr>
          <w:color w:val="000000" w:themeColor="text1"/>
          <w:szCs w:val="26"/>
        </w:rPr>
        <w:t xml:space="preserve"> Доклады Российской академии сельскохозяйственных наук. № 2. 2010.- С. 30-3</w:t>
      </w:r>
      <w:r w:rsidR="005E5EFC" w:rsidRPr="00437206">
        <w:rPr>
          <w:color w:val="000000" w:themeColor="text1"/>
          <w:szCs w:val="26"/>
        </w:rPr>
        <w:t>1</w:t>
      </w:r>
      <w:r w:rsidR="0046435A" w:rsidRPr="00437206">
        <w:rPr>
          <w:color w:val="000000" w:themeColor="text1"/>
          <w:szCs w:val="26"/>
        </w:rPr>
        <w:t xml:space="preserve"> (90%, 0,</w:t>
      </w:r>
      <w:r w:rsidR="001E7A15" w:rsidRPr="00437206">
        <w:rPr>
          <w:color w:val="000000" w:themeColor="text1"/>
          <w:szCs w:val="26"/>
        </w:rPr>
        <w:t>34</w:t>
      </w:r>
      <w:r w:rsidR="0046435A" w:rsidRPr="00437206">
        <w:rPr>
          <w:color w:val="000000" w:themeColor="text1"/>
          <w:szCs w:val="26"/>
        </w:rPr>
        <w:t xml:space="preserve"> п.л.).</w:t>
      </w:r>
    </w:p>
    <w:p w:rsidR="00E93987" w:rsidRPr="00437206" w:rsidRDefault="00E93987" w:rsidP="00437206">
      <w:pPr>
        <w:pStyle w:val="21"/>
        <w:shd w:val="clear" w:color="000000" w:fill="auto"/>
        <w:tabs>
          <w:tab w:val="left" w:pos="284"/>
          <w:tab w:val="left" w:pos="1665"/>
        </w:tabs>
        <w:suppressAutoHyphens/>
        <w:ind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Монографи</w:t>
      </w:r>
      <w:r w:rsidR="00E12596" w:rsidRPr="00437206">
        <w:rPr>
          <w:color w:val="000000" w:themeColor="text1"/>
          <w:szCs w:val="26"/>
        </w:rPr>
        <w:t>и</w:t>
      </w:r>
    </w:p>
    <w:p w:rsidR="00E93987" w:rsidRPr="00437206" w:rsidRDefault="004E7798" w:rsidP="00437206">
      <w:pPr>
        <w:pStyle w:val="a5"/>
        <w:shd w:val="clear" w:color="000000" w:fill="auto"/>
        <w:tabs>
          <w:tab w:val="left" w:pos="284"/>
          <w:tab w:val="left" w:pos="2415"/>
        </w:tabs>
        <w:suppressAutoHyphens/>
        <w:jc w:val="both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1</w:t>
      </w:r>
      <w:r w:rsidR="00C10287" w:rsidRPr="00437206">
        <w:rPr>
          <w:color w:val="000000" w:themeColor="text1"/>
          <w:szCs w:val="26"/>
        </w:rPr>
        <w:t>4</w:t>
      </w:r>
      <w:r w:rsidRPr="00437206">
        <w:rPr>
          <w:color w:val="000000" w:themeColor="text1"/>
          <w:szCs w:val="26"/>
        </w:rPr>
        <w:t>.</w:t>
      </w:r>
      <w:r w:rsidR="00437206" w:rsidRPr="00437206">
        <w:rPr>
          <w:color w:val="000000" w:themeColor="text1"/>
          <w:szCs w:val="26"/>
        </w:rPr>
        <w:t xml:space="preserve"> </w:t>
      </w:r>
      <w:r w:rsidR="00E93987" w:rsidRPr="00437206">
        <w:rPr>
          <w:color w:val="000000" w:themeColor="text1"/>
          <w:szCs w:val="26"/>
        </w:rPr>
        <w:t>Казадаев А.А., Кременица А.М., Симонович Е.И., Булышева Н.И.. Везденеева Л.С. Микроартроподы чернозема обыкновенного Нижнего Дона:</w:t>
      </w:r>
      <w:r w:rsidR="005B4045" w:rsidRPr="00437206">
        <w:rPr>
          <w:color w:val="000000" w:themeColor="text1"/>
          <w:szCs w:val="26"/>
        </w:rPr>
        <w:t xml:space="preserve"> Ростов-на-Дону</w:t>
      </w:r>
      <w:r w:rsidR="00791A24" w:rsidRPr="00437206">
        <w:rPr>
          <w:color w:val="000000" w:themeColor="text1"/>
          <w:szCs w:val="26"/>
        </w:rPr>
        <w:t>:</w:t>
      </w:r>
      <w:r w:rsidR="00E93987" w:rsidRPr="00437206">
        <w:rPr>
          <w:color w:val="000000" w:themeColor="text1"/>
          <w:szCs w:val="26"/>
        </w:rPr>
        <w:t xml:space="preserve"> НМЦ «Логос», 2007.- 240 с</w:t>
      </w:r>
      <w:r w:rsidR="003028C3" w:rsidRPr="00437206">
        <w:rPr>
          <w:color w:val="000000" w:themeColor="text1"/>
          <w:szCs w:val="26"/>
        </w:rPr>
        <w:t>.</w:t>
      </w:r>
      <w:r w:rsidR="003D5E08" w:rsidRPr="00437206">
        <w:rPr>
          <w:color w:val="000000" w:themeColor="text1"/>
          <w:szCs w:val="26"/>
        </w:rPr>
        <w:t xml:space="preserve"> (</w:t>
      </w:r>
      <w:r w:rsidR="00DE725F" w:rsidRPr="00437206">
        <w:rPr>
          <w:color w:val="000000" w:themeColor="text1"/>
          <w:szCs w:val="26"/>
        </w:rPr>
        <w:t>40</w:t>
      </w:r>
      <w:r w:rsidR="003D5E08" w:rsidRPr="00437206">
        <w:rPr>
          <w:color w:val="000000" w:themeColor="text1"/>
          <w:szCs w:val="26"/>
        </w:rPr>
        <w:t xml:space="preserve">%, </w:t>
      </w:r>
      <w:r w:rsidR="00DE725F" w:rsidRPr="00437206">
        <w:rPr>
          <w:color w:val="000000" w:themeColor="text1"/>
          <w:szCs w:val="26"/>
        </w:rPr>
        <w:t>5</w:t>
      </w:r>
      <w:r w:rsidR="003D5E08" w:rsidRPr="00437206">
        <w:rPr>
          <w:color w:val="000000" w:themeColor="text1"/>
          <w:szCs w:val="26"/>
        </w:rPr>
        <w:t>,</w:t>
      </w:r>
      <w:r w:rsidR="00DE725F" w:rsidRPr="00437206">
        <w:rPr>
          <w:color w:val="000000" w:themeColor="text1"/>
          <w:szCs w:val="26"/>
        </w:rPr>
        <w:t>54</w:t>
      </w:r>
      <w:r w:rsidR="003D5E08" w:rsidRPr="00437206">
        <w:rPr>
          <w:color w:val="000000" w:themeColor="text1"/>
          <w:szCs w:val="26"/>
        </w:rPr>
        <w:t xml:space="preserve"> п.л.)</w:t>
      </w:r>
      <w:r w:rsidR="003028C3" w:rsidRPr="00437206">
        <w:rPr>
          <w:color w:val="000000" w:themeColor="text1"/>
          <w:szCs w:val="26"/>
        </w:rPr>
        <w:t>.</w:t>
      </w:r>
    </w:p>
    <w:p w:rsidR="00E93987" w:rsidRPr="00437206" w:rsidRDefault="004E7798" w:rsidP="00437206">
      <w:pPr>
        <w:pStyle w:val="21"/>
        <w:shd w:val="clear" w:color="000000" w:fill="auto"/>
        <w:tabs>
          <w:tab w:val="left" w:pos="284"/>
        </w:tabs>
        <w:suppressAutoHyphens/>
        <w:ind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1</w:t>
      </w:r>
      <w:r w:rsidR="00C10287" w:rsidRPr="00437206">
        <w:rPr>
          <w:color w:val="000000" w:themeColor="text1"/>
          <w:szCs w:val="26"/>
        </w:rPr>
        <w:t>5</w:t>
      </w:r>
      <w:r w:rsidRPr="00437206">
        <w:rPr>
          <w:color w:val="000000" w:themeColor="text1"/>
          <w:szCs w:val="26"/>
        </w:rPr>
        <w:t>.</w:t>
      </w:r>
      <w:r w:rsidR="00437206" w:rsidRPr="00437206">
        <w:rPr>
          <w:color w:val="000000" w:themeColor="text1"/>
          <w:szCs w:val="26"/>
        </w:rPr>
        <w:t xml:space="preserve"> </w:t>
      </w:r>
      <w:r w:rsidR="00E93987" w:rsidRPr="00437206">
        <w:rPr>
          <w:color w:val="000000" w:themeColor="text1"/>
          <w:szCs w:val="26"/>
        </w:rPr>
        <w:t>Казадаев А.А., Кременица А.М., Симонович Е.И., Булышева Н.И., Везденеева Л.С. Почвенная фауна и плодородие почв</w:t>
      </w:r>
      <w:r w:rsidR="00791A24" w:rsidRPr="00437206">
        <w:rPr>
          <w:color w:val="000000" w:themeColor="text1"/>
          <w:szCs w:val="26"/>
        </w:rPr>
        <w:t>:</w:t>
      </w:r>
      <w:r w:rsidR="00437206" w:rsidRPr="00437206">
        <w:rPr>
          <w:color w:val="000000" w:themeColor="text1"/>
          <w:szCs w:val="26"/>
        </w:rPr>
        <w:t xml:space="preserve"> </w:t>
      </w:r>
      <w:r w:rsidR="000165CD" w:rsidRPr="00437206">
        <w:rPr>
          <w:color w:val="000000" w:themeColor="text1"/>
          <w:szCs w:val="26"/>
        </w:rPr>
        <w:t>Ростов-на-Дону</w:t>
      </w:r>
      <w:r w:rsidR="00791A24" w:rsidRPr="00437206">
        <w:rPr>
          <w:color w:val="000000" w:themeColor="text1"/>
          <w:szCs w:val="26"/>
        </w:rPr>
        <w:t>:</w:t>
      </w:r>
      <w:r w:rsidR="00E93987" w:rsidRPr="00437206">
        <w:rPr>
          <w:color w:val="000000" w:themeColor="text1"/>
          <w:szCs w:val="26"/>
        </w:rPr>
        <w:t xml:space="preserve"> НМЦ «Логос», 2008.- 130 с.</w:t>
      </w:r>
      <w:r w:rsidR="003D5E08" w:rsidRPr="00437206">
        <w:rPr>
          <w:color w:val="000000" w:themeColor="text1"/>
          <w:szCs w:val="26"/>
        </w:rPr>
        <w:t xml:space="preserve"> (</w:t>
      </w:r>
      <w:r w:rsidR="00DE725F" w:rsidRPr="00437206">
        <w:rPr>
          <w:color w:val="000000" w:themeColor="text1"/>
          <w:szCs w:val="26"/>
        </w:rPr>
        <w:t>40</w:t>
      </w:r>
      <w:r w:rsidR="003D5E08" w:rsidRPr="00437206">
        <w:rPr>
          <w:color w:val="000000" w:themeColor="text1"/>
          <w:szCs w:val="26"/>
        </w:rPr>
        <w:t xml:space="preserve">%, </w:t>
      </w:r>
      <w:r w:rsidR="00DE725F" w:rsidRPr="00437206">
        <w:rPr>
          <w:color w:val="000000" w:themeColor="text1"/>
          <w:szCs w:val="26"/>
        </w:rPr>
        <w:t>3</w:t>
      </w:r>
      <w:r w:rsidR="003D5E08" w:rsidRPr="00437206">
        <w:rPr>
          <w:color w:val="000000" w:themeColor="text1"/>
          <w:szCs w:val="26"/>
        </w:rPr>
        <w:t>,</w:t>
      </w:r>
      <w:r w:rsidR="00DE725F" w:rsidRPr="00437206">
        <w:rPr>
          <w:color w:val="000000" w:themeColor="text1"/>
          <w:szCs w:val="26"/>
        </w:rPr>
        <w:t>05</w:t>
      </w:r>
      <w:r w:rsidR="003D5E08" w:rsidRPr="00437206">
        <w:rPr>
          <w:color w:val="000000" w:themeColor="text1"/>
          <w:szCs w:val="26"/>
        </w:rPr>
        <w:t xml:space="preserve"> п.л.)</w:t>
      </w:r>
      <w:r w:rsidR="003028C3" w:rsidRPr="00437206">
        <w:rPr>
          <w:color w:val="000000" w:themeColor="text1"/>
          <w:szCs w:val="26"/>
        </w:rPr>
        <w:t>.</w:t>
      </w:r>
    </w:p>
    <w:p w:rsidR="008F5702" w:rsidRPr="00437206" w:rsidRDefault="000165CD" w:rsidP="00367AA4">
      <w:pPr>
        <w:pStyle w:val="21"/>
        <w:shd w:val="clear" w:color="000000" w:fill="auto"/>
        <w:tabs>
          <w:tab w:val="left" w:pos="284"/>
        </w:tabs>
        <w:suppressAutoHyphens/>
        <w:ind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1</w:t>
      </w:r>
      <w:r w:rsidR="00C10287" w:rsidRPr="00437206">
        <w:rPr>
          <w:color w:val="000000" w:themeColor="text1"/>
          <w:szCs w:val="26"/>
        </w:rPr>
        <w:t>6</w:t>
      </w:r>
      <w:r w:rsidRPr="00437206">
        <w:rPr>
          <w:color w:val="000000" w:themeColor="text1"/>
          <w:szCs w:val="26"/>
        </w:rPr>
        <w:t>. Симонович Е.И., Казадаев А.А. Биологические активизаторы почвенного плодородия в растениеводстве</w:t>
      </w:r>
      <w:r w:rsidR="00A0730F" w:rsidRPr="00437206">
        <w:rPr>
          <w:color w:val="000000" w:themeColor="text1"/>
          <w:szCs w:val="26"/>
        </w:rPr>
        <w:t>:</w:t>
      </w:r>
      <w:r w:rsidRPr="00437206">
        <w:rPr>
          <w:color w:val="000000" w:themeColor="text1"/>
          <w:szCs w:val="26"/>
        </w:rPr>
        <w:t xml:space="preserve"> Ростов-на-Дону: НМЦ «Логос», 2009.- </w:t>
      </w:r>
      <w:r w:rsidR="005B4045" w:rsidRPr="00437206">
        <w:rPr>
          <w:color w:val="000000" w:themeColor="text1"/>
          <w:szCs w:val="26"/>
        </w:rPr>
        <w:t>190</w:t>
      </w:r>
      <w:r w:rsidRPr="00437206">
        <w:rPr>
          <w:color w:val="000000" w:themeColor="text1"/>
          <w:szCs w:val="26"/>
        </w:rPr>
        <w:t xml:space="preserve"> с. (</w:t>
      </w:r>
      <w:r w:rsidR="005B4045" w:rsidRPr="00437206">
        <w:rPr>
          <w:color w:val="000000" w:themeColor="text1"/>
          <w:szCs w:val="26"/>
        </w:rPr>
        <w:t>9</w:t>
      </w:r>
      <w:r w:rsidRPr="00437206">
        <w:rPr>
          <w:color w:val="000000" w:themeColor="text1"/>
          <w:szCs w:val="26"/>
        </w:rPr>
        <w:t xml:space="preserve">0%, </w:t>
      </w:r>
      <w:r w:rsidR="005B4045" w:rsidRPr="00437206">
        <w:rPr>
          <w:color w:val="000000" w:themeColor="text1"/>
          <w:szCs w:val="26"/>
        </w:rPr>
        <w:t>9</w:t>
      </w:r>
      <w:r w:rsidRPr="00437206">
        <w:rPr>
          <w:color w:val="000000" w:themeColor="text1"/>
          <w:szCs w:val="26"/>
        </w:rPr>
        <w:t>,</w:t>
      </w:r>
      <w:r w:rsidR="005B4045" w:rsidRPr="00437206">
        <w:rPr>
          <w:color w:val="000000" w:themeColor="text1"/>
          <w:szCs w:val="26"/>
        </w:rPr>
        <w:t>87</w:t>
      </w:r>
      <w:r w:rsidR="00367AA4">
        <w:rPr>
          <w:color w:val="000000" w:themeColor="text1"/>
          <w:szCs w:val="26"/>
        </w:rPr>
        <w:t xml:space="preserve"> п.л.)</w:t>
      </w:r>
    </w:p>
    <w:p w:rsidR="00E93987" w:rsidRPr="00437206" w:rsidRDefault="00E93987" w:rsidP="00437206">
      <w:pPr>
        <w:widowControl/>
        <w:shd w:val="clear" w:color="000000" w:fill="auto"/>
        <w:tabs>
          <w:tab w:val="left" w:pos="284"/>
          <w:tab w:val="left" w:pos="2250"/>
        </w:tabs>
        <w:suppressAutoHyphens/>
        <w:spacing w:line="360" w:lineRule="auto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Статьи и тезисы</w:t>
      </w:r>
      <w:r w:rsidR="00096906" w:rsidRPr="00437206">
        <w:rPr>
          <w:color w:val="000000" w:themeColor="text1"/>
          <w:sz w:val="28"/>
          <w:szCs w:val="26"/>
        </w:rPr>
        <w:t xml:space="preserve"> в других изданиях</w:t>
      </w:r>
    </w:p>
    <w:p w:rsidR="00B74F69" w:rsidRPr="00437206" w:rsidRDefault="00B74F69" w:rsidP="00437206">
      <w:pPr>
        <w:widowControl/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17. Казадаев А.А., Артохин К.С., Симонович Е.И. Биологическая эффективность препарата «Регент» против колорадского жука (</w:t>
      </w:r>
      <w:r w:rsidRPr="00437206">
        <w:rPr>
          <w:color w:val="000000" w:themeColor="text1"/>
          <w:sz w:val="28"/>
          <w:szCs w:val="26"/>
          <w:lang w:val="en-US"/>
        </w:rPr>
        <w:t>Leptinotarsa</w:t>
      </w:r>
      <w:r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  <w:lang w:val="en-US"/>
        </w:rPr>
        <w:t>decemlineata</w:t>
      </w:r>
      <w:r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  <w:lang w:val="en-US"/>
        </w:rPr>
        <w:t>Say</w:t>
      </w:r>
      <w:r w:rsidRPr="00437206">
        <w:rPr>
          <w:color w:val="000000" w:themeColor="text1"/>
          <w:sz w:val="28"/>
          <w:szCs w:val="26"/>
        </w:rPr>
        <w:t>)</w:t>
      </w:r>
      <w:r w:rsidR="00932602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>// Научная мысль Кавказа</w:t>
      </w:r>
      <w:r w:rsidR="00932602" w:rsidRPr="00437206">
        <w:rPr>
          <w:color w:val="000000" w:themeColor="text1"/>
          <w:sz w:val="28"/>
          <w:szCs w:val="26"/>
        </w:rPr>
        <w:t>.</w:t>
      </w:r>
      <w:r w:rsidRPr="00437206">
        <w:rPr>
          <w:color w:val="000000" w:themeColor="text1"/>
          <w:sz w:val="28"/>
          <w:szCs w:val="26"/>
        </w:rPr>
        <w:t xml:space="preserve"> Приложение №</w:t>
      </w:r>
      <w:r w:rsidR="00932602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>2</w:t>
      </w:r>
      <w:r w:rsidR="00932602" w:rsidRPr="00437206">
        <w:rPr>
          <w:color w:val="000000" w:themeColor="text1"/>
          <w:sz w:val="28"/>
          <w:szCs w:val="26"/>
        </w:rPr>
        <w:t>.</w:t>
      </w:r>
      <w:r w:rsidRPr="00437206">
        <w:rPr>
          <w:color w:val="000000" w:themeColor="text1"/>
          <w:sz w:val="28"/>
          <w:szCs w:val="26"/>
        </w:rPr>
        <w:t xml:space="preserve"> 1999.</w:t>
      </w:r>
      <w:r w:rsidR="00E43889" w:rsidRPr="00437206">
        <w:rPr>
          <w:color w:val="000000" w:themeColor="text1"/>
          <w:sz w:val="28"/>
          <w:szCs w:val="26"/>
        </w:rPr>
        <w:t>-</w:t>
      </w:r>
      <w:r w:rsidRPr="00437206">
        <w:rPr>
          <w:color w:val="000000" w:themeColor="text1"/>
          <w:sz w:val="28"/>
          <w:szCs w:val="26"/>
        </w:rPr>
        <w:t xml:space="preserve"> С. 82-87. (30%, 0,25п.л.)</w:t>
      </w:r>
    </w:p>
    <w:p w:rsidR="00D63FB8" w:rsidRPr="00437206" w:rsidRDefault="004E7798" w:rsidP="00437206">
      <w:pPr>
        <w:widowControl/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1</w:t>
      </w:r>
      <w:r w:rsidR="00510808" w:rsidRPr="00437206">
        <w:rPr>
          <w:color w:val="000000" w:themeColor="text1"/>
          <w:sz w:val="28"/>
          <w:szCs w:val="26"/>
        </w:rPr>
        <w:t>8</w:t>
      </w:r>
      <w:r w:rsidR="007705E0" w:rsidRPr="00437206">
        <w:rPr>
          <w:color w:val="000000" w:themeColor="text1"/>
          <w:sz w:val="28"/>
          <w:szCs w:val="26"/>
        </w:rPr>
        <w:t>. Казадаев А.А., Симонович Е.И., Булышева Н.И., Бондарь А.М. Влияние концентрата лизина на вредителей, рост и развитие пасленовых культур // Научная мысль Кавказа. Приложение №</w:t>
      </w:r>
      <w:r w:rsidR="001D098D" w:rsidRPr="00437206">
        <w:rPr>
          <w:color w:val="000000" w:themeColor="text1"/>
          <w:sz w:val="28"/>
          <w:szCs w:val="26"/>
        </w:rPr>
        <w:t xml:space="preserve"> </w:t>
      </w:r>
      <w:r w:rsidR="007705E0" w:rsidRPr="00437206">
        <w:rPr>
          <w:color w:val="000000" w:themeColor="text1"/>
          <w:sz w:val="28"/>
          <w:szCs w:val="26"/>
        </w:rPr>
        <w:t>2. 2000. - С. 50-55 (45%</w:t>
      </w:r>
      <w:r w:rsidR="0071795D" w:rsidRPr="00437206">
        <w:rPr>
          <w:color w:val="000000" w:themeColor="text1"/>
          <w:sz w:val="28"/>
          <w:szCs w:val="26"/>
        </w:rPr>
        <w:t>,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="007705E0" w:rsidRPr="00437206">
        <w:rPr>
          <w:color w:val="000000" w:themeColor="text1"/>
          <w:sz w:val="28"/>
          <w:szCs w:val="26"/>
        </w:rPr>
        <w:t>0,</w:t>
      </w:r>
      <w:r w:rsidR="00105ADC" w:rsidRPr="00437206">
        <w:rPr>
          <w:color w:val="000000" w:themeColor="text1"/>
          <w:sz w:val="28"/>
          <w:szCs w:val="26"/>
        </w:rPr>
        <w:t>17</w:t>
      </w:r>
      <w:r w:rsidR="007705E0" w:rsidRPr="00437206">
        <w:rPr>
          <w:color w:val="000000" w:themeColor="text1"/>
          <w:sz w:val="28"/>
          <w:szCs w:val="26"/>
        </w:rPr>
        <w:t xml:space="preserve"> п.л.).</w:t>
      </w:r>
    </w:p>
    <w:p w:rsidR="00437206" w:rsidRPr="00437206" w:rsidRDefault="004E7798" w:rsidP="00437206">
      <w:pPr>
        <w:widowControl/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1</w:t>
      </w:r>
      <w:r w:rsidR="00510808" w:rsidRPr="00437206">
        <w:rPr>
          <w:color w:val="000000" w:themeColor="text1"/>
          <w:sz w:val="28"/>
          <w:szCs w:val="26"/>
        </w:rPr>
        <w:t>9</w:t>
      </w:r>
      <w:r w:rsidR="00E93987" w:rsidRPr="00437206">
        <w:rPr>
          <w:color w:val="000000" w:themeColor="text1"/>
          <w:sz w:val="28"/>
          <w:szCs w:val="26"/>
        </w:rPr>
        <w:t>. Казадаев А.А, Булышева Н.И., Корсакова А.М., Симонович Е.И. Влияние средств защиты растений на почвенных микроартропод</w:t>
      </w:r>
      <w:r w:rsidR="00EC3BB8" w:rsidRPr="00437206">
        <w:rPr>
          <w:color w:val="000000" w:themeColor="text1"/>
          <w:sz w:val="28"/>
          <w:szCs w:val="26"/>
        </w:rPr>
        <w:t xml:space="preserve"> </w:t>
      </w:r>
      <w:r w:rsidR="00E93987" w:rsidRPr="00437206">
        <w:rPr>
          <w:color w:val="000000" w:themeColor="text1"/>
          <w:sz w:val="28"/>
          <w:szCs w:val="26"/>
        </w:rPr>
        <w:t xml:space="preserve">// Актуальные вопросы экологии и охраны природы экосистем южных регионов России и сопредельных территорий. </w:t>
      </w:r>
      <w:r w:rsidR="00781C12" w:rsidRPr="00437206">
        <w:rPr>
          <w:color w:val="000000" w:themeColor="text1"/>
          <w:sz w:val="28"/>
          <w:szCs w:val="26"/>
        </w:rPr>
        <w:t>Материалы м</w:t>
      </w:r>
      <w:r w:rsidR="00E93987" w:rsidRPr="00437206">
        <w:rPr>
          <w:color w:val="000000" w:themeColor="text1"/>
          <w:sz w:val="28"/>
          <w:szCs w:val="26"/>
        </w:rPr>
        <w:t>ежреспубл</w:t>
      </w:r>
      <w:r w:rsidR="00781C12" w:rsidRPr="00437206">
        <w:rPr>
          <w:color w:val="000000" w:themeColor="text1"/>
          <w:sz w:val="28"/>
          <w:szCs w:val="26"/>
        </w:rPr>
        <w:t>иканской</w:t>
      </w:r>
      <w:r w:rsidR="00E93987" w:rsidRPr="00437206">
        <w:rPr>
          <w:color w:val="000000" w:themeColor="text1"/>
          <w:sz w:val="28"/>
          <w:szCs w:val="26"/>
        </w:rPr>
        <w:t xml:space="preserve"> </w:t>
      </w:r>
      <w:r w:rsidR="00781C12" w:rsidRPr="00437206">
        <w:rPr>
          <w:color w:val="000000" w:themeColor="text1"/>
          <w:sz w:val="28"/>
          <w:szCs w:val="26"/>
        </w:rPr>
        <w:t>н</w:t>
      </w:r>
      <w:r w:rsidR="00E93987" w:rsidRPr="00437206">
        <w:rPr>
          <w:color w:val="000000" w:themeColor="text1"/>
          <w:sz w:val="28"/>
          <w:szCs w:val="26"/>
        </w:rPr>
        <w:t>аучно-практическ</w:t>
      </w:r>
      <w:r w:rsidR="00781C12" w:rsidRPr="00437206">
        <w:rPr>
          <w:color w:val="000000" w:themeColor="text1"/>
          <w:sz w:val="28"/>
          <w:szCs w:val="26"/>
        </w:rPr>
        <w:t>ой</w:t>
      </w:r>
      <w:r w:rsidR="00E93987" w:rsidRPr="00437206">
        <w:rPr>
          <w:color w:val="000000" w:themeColor="text1"/>
          <w:sz w:val="28"/>
          <w:szCs w:val="26"/>
        </w:rPr>
        <w:t xml:space="preserve"> конференци</w:t>
      </w:r>
      <w:r w:rsidR="00781C12" w:rsidRPr="00437206">
        <w:rPr>
          <w:color w:val="000000" w:themeColor="text1"/>
          <w:sz w:val="28"/>
          <w:szCs w:val="26"/>
        </w:rPr>
        <w:t>и.</w:t>
      </w:r>
      <w:r w:rsidR="00E93987" w:rsidRPr="00437206">
        <w:rPr>
          <w:color w:val="000000" w:themeColor="text1"/>
          <w:sz w:val="28"/>
          <w:szCs w:val="26"/>
        </w:rPr>
        <w:t xml:space="preserve"> Краснодар</w:t>
      </w:r>
      <w:r w:rsidR="00781C12" w:rsidRPr="00437206">
        <w:rPr>
          <w:color w:val="000000" w:themeColor="text1"/>
          <w:sz w:val="28"/>
          <w:szCs w:val="26"/>
        </w:rPr>
        <w:t>.</w:t>
      </w:r>
      <w:r w:rsidR="007A78F4" w:rsidRPr="00437206">
        <w:rPr>
          <w:color w:val="000000" w:themeColor="text1"/>
          <w:sz w:val="28"/>
          <w:szCs w:val="26"/>
        </w:rPr>
        <w:t xml:space="preserve"> </w:t>
      </w:r>
      <w:r w:rsidR="00973DCF" w:rsidRPr="00437206">
        <w:rPr>
          <w:color w:val="000000" w:themeColor="text1"/>
          <w:sz w:val="28"/>
          <w:szCs w:val="26"/>
        </w:rPr>
        <w:t>КубГАУ.</w:t>
      </w:r>
      <w:r w:rsidR="00781C12" w:rsidRPr="00437206">
        <w:rPr>
          <w:color w:val="000000" w:themeColor="text1"/>
          <w:sz w:val="28"/>
          <w:szCs w:val="26"/>
        </w:rPr>
        <w:t xml:space="preserve"> </w:t>
      </w:r>
      <w:r w:rsidR="00E93987" w:rsidRPr="00437206">
        <w:rPr>
          <w:color w:val="000000" w:themeColor="text1"/>
          <w:sz w:val="28"/>
          <w:szCs w:val="26"/>
        </w:rPr>
        <w:t>2001</w:t>
      </w:r>
      <w:r w:rsidR="00781C12" w:rsidRPr="00437206">
        <w:rPr>
          <w:color w:val="000000" w:themeColor="text1"/>
          <w:sz w:val="28"/>
          <w:szCs w:val="26"/>
        </w:rPr>
        <w:t>. -</w:t>
      </w:r>
      <w:r w:rsidR="00E93987" w:rsidRPr="00437206">
        <w:rPr>
          <w:color w:val="000000" w:themeColor="text1"/>
          <w:sz w:val="28"/>
          <w:szCs w:val="26"/>
        </w:rPr>
        <w:t xml:space="preserve"> С.189-191 </w:t>
      </w:r>
      <w:r w:rsidR="00622069" w:rsidRPr="00437206">
        <w:rPr>
          <w:color w:val="000000" w:themeColor="text1"/>
          <w:sz w:val="28"/>
          <w:szCs w:val="26"/>
        </w:rPr>
        <w:t>(</w:t>
      </w:r>
      <w:r w:rsidR="00BD44F0" w:rsidRPr="00437206">
        <w:rPr>
          <w:color w:val="000000" w:themeColor="text1"/>
          <w:sz w:val="28"/>
          <w:szCs w:val="26"/>
        </w:rPr>
        <w:t>2</w:t>
      </w:r>
      <w:r w:rsidR="00622069" w:rsidRPr="00437206">
        <w:rPr>
          <w:color w:val="000000" w:themeColor="text1"/>
          <w:sz w:val="28"/>
          <w:szCs w:val="26"/>
        </w:rPr>
        <w:t>0%</w:t>
      </w:r>
      <w:r w:rsidR="0071795D" w:rsidRPr="00437206">
        <w:rPr>
          <w:color w:val="000000" w:themeColor="text1"/>
          <w:sz w:val="28"/>
          <w:szCs w:val="26"/>
        </w:rPr>
        <w:t xml:space="preserve">, </w:t>
      </w:r>
      <w:r w:rsidR="00622069" w:rsidRPr="00437206">
        <w:rPr>
          <w:color w:val="000000" w:themeColor="text1"/>
          <w:sz w:val="28"/>
          <w:szCs w:val="26"/>
        </w:rPr>
        <w:t>0,</w:t>
      </w:r>
      <w:r w:rsidR="00454A86" w:rsidRPr="00437206">
        <w:rPr>
          <w:color w:val="000000" w:themeColor="text1"/>
          <w:sz w:val="28"/>
          <w:szCs w:val="26"/>
        </w:rPr>
        <w:t>08</w:t>
      </w:r>
      <w:r w:rsidR="00E06CFE" w:rsidRPr="00437206">
        <w:rPr>
          <w:color w:val="000000" w:themeColor="text1"/>
          <w:sz w:val="28"/>
          <w:szCs w:val="26"/>
        </w:rPr>
        <w:t xml:space="preserve"> </w:t>
      </w:r>
      <w:r w:rsidR="00622069" w:rsidRPr="00437206">
        <w:rPr>
          <w:color w:val="000000" w:themeColor="text1"/>
          <w:sz w:val="28"/>
          <w:szCs w:val="26"/>
        </w:rPr>
        <w:t>п.л.)</w:t>
      </w:r>
      <w:r w:rsidR="003028C3" w:rsidRPr="00437206">
        <w:rPr>
          <w:color w:val="000000" w:themeColor="text1"/>
          <w:sz w:val="28"/>
          <w:szCs w:val="26"/>
        </w:rPr>
        <w:t>.</w:t>
      </w:r>
    </w:p>
    <w:p w:rsidR="00514986" w:rsidRPr="00437206" w:rsidRDefault="00510808" w:rsidP="00437206">
      <w:pPr>
        <w:widowControl/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20</w:t>
      </w:r>
      <w:r w:rsidR="004E7798" w:rsidRPr="00437206">
        <w:rPr>
          <w:color w:val="000000" w:themeColor="text1"/>
          <w:sz w:val="28"/>
          <w:szCs w:val="26"/>
        </w:rPr>
        <w:t xml:space="preserve">. </w:t>
      </w:r>
      <w:r w:rsidR="00514986" w:rsidRPr="00437206">
        <w:rPr>
          <w:color w:val="000000" w:themeColor="text1"/>
          <w:sz w:val="28"/>
          <w:szCs w:val="26"/>
        </w:rPr>
        <w:t>Симонович Е.И., Казадаев А.А, Кременица А.М., Булышева Н.И. Влияние средств защиты растений на комплекс микроартропод в пахотных горизонтах чернозема обыкновенного // Изв. вузов. Сев.-Кав. регион. Естеств. науки. 2002. № 3. - С.86-88 (45%, 0,17 п.л.).</w:t>
      </w:r>
    </w:p>
    <w:p w:rsidR="00514986" w:rsidRPr="00437206" w:rsidRDefault="00510808" w:rsidP="00437206">
      <w:pPr>
        <w:widowControl/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21</w:t>
      </w:r>
      <w:r w:rsidR="00514986" w:rsidRPr="00437206">
        <w:rPr>
          <w:color w:val="000000" w:themeColor="text1"/>
          <w:sz w:val="28"/>
          <w:szCs w:val="26"/>
        </w:rPr>
        <w:t>.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="00514986" w:rsidRPr="00437206">
        <w:rPr>
          <w:color w:val="000000" w:themeColor="text1"/>
          <w:sz w:val="28"/>
          <w:szCs w:val="26"/>
        </w:rPr>
        <w:t>Казадаев А.А., Симонович Е.И. Банкол против колорадского жука // Изв. вузов. Сев.-Кав. регион. Естеств. науки. 2002. №2. - С.61-64 (50%, 0,25 п.л.).</w:t>
      </w:r>
    </w:p>
    <w:p w:rsidR="00622069" w:rsidRPr="00437206" w:rsidRDefault="008F5702" w:rsidP="00437206">
      <w:pPr>
        <w:widowControl/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2</w:t>
      </w:r>
      <w:r w:rsidR="00510808" w:rsidRPr="00437206">
        <w:rPr>
          <w:color w:val="000000" w:themeColor="text1"/>
          <w:sz w:val="28"/>
          <w:szCs w:val="26"/>
        </w:rPr>
        <w:t>2</w:t>
      </w:r>
      <w:r w:rsidR="00E93987" w:rsidRPr="00437206">
        <w:rPr>
          <w:color w:val="000000" w:themeColor="text1"/>
          <w:sz w:val="28"/>
          <w:szCs w:val="26"/>
        </w:rPr>
        <w:t xml:space="preserve">. Петушкова Т.А., Казадаев А.А., Симонович Е.И. Использование биоудобрения «Весна» в качестве активизатора почвенного плодородия // Роль ботанических садов в сохранении биоразнообразия. </w:t>
      </w:r>
      <w:r w:rsidR="00781C12" w:rsidRPr="00437206">
        <w:rPr>
          <w:color w:val="000000" w:themeColor="text1"/>
          <w:sz w:val="28"/>
          <w:szCs w:val="26"/>
        </w:rPr>
        <w:t>Материалы международной конференции.</w:t>
      </w:r>
      <w:r w:rsidR="00E93987" w:rsidRPr="00437206">
        <w:rPr>
          <w:color w:val="000000" w:themeColor="text1"/>
          <w:sz w:val="28"/>
          <w:szCs w:val="26"/>
        </w:rPr>
        <w:t xml:space="preserve"> </w:t>
      </w:r>
      <w:r w:rsidR="001B605F" w:rsidRPr="00437206">
        <w:rPr>
          <w:color w:val="000000" w:themeColor="text1"/>
          <w:sz w:val="28"/>
          <w:szCs w:val="26"/>
        </w:rPr>
        <w:t>Ростов</w:t>
      </w:r>
      <w:r w:rsidR="001D098D" w:rsidRPr="00437206">
        <w:rPr>
          <w:color w:val="000000" w:themeColor="text1"/>
          <w:sz w:val="28"/>
          <w:szCs w:val="26"/>
        </w:rPr>
        <w:t>-на-Дону.</w:t>
      </w:r>
      <w:r w:rsidR="001B605F" w:rsidRPr="00437206">
        <w:rPr>
          <w:color w:val="000000" w:themeColor="text1"/>
          <w:sz w:val="28"/>
          <w:szCs w:val="26"/>
        </w:rPr>
        <w:t xml:space="preserve"> Изд-во Ростовского университета, </w:t>
      </w:r>
      <w:r w:rsidR="00E93987" w:rsidRPr="00437206">
        <w:rPr>
          <w:color w:val="000000" w:themeColor="text1"/>
          <w:sz w:val="28"/>
          <w:szCs w:val="26"/>
        </w:rPr>
        <w:t xml:space="preserve">2002. </w:t>
      </w:r>
      <w:r w:rsidR="00D15CF0" w:rsidRPr="00437206">
        <w:rPr>
          <w:color w:val="000000" w:themeColor="text1"/>
          <w:sz w:val="28"/>
          <w:szCs w:val="26"/>
        </w:rPr>
        <w:t xml:space="preserve">- </w:t>
      </w:r>
      <w:r w:rsidR="00E93987" w:rsidRPr="00437206">
        <w:rPr>
          <w:color w:val="000000" w:themeColor="text1"/>
          <w:sz w:val="28"/>
          <w:szCs w:val="26"/>
        </w:rPr>
        <w:t>С.42-44</w:t>
      </w:r>
      <w:r w:rsidR="003028C3" w:rsidRPr="00437206">
        <w:rPr>
          <w:color w:val="000000" w:themeColor="text1"/>
          <w:sz w:val="28"/>
          <w:szCs w:val="26"/>
        </w:rPr>
        <w:t xml:space="preserve"> </w:t>
      </w:r>
      <w:r w:rsidR="00622069" w:rsidRPr="00437206">
        <w:rPr>
          <w:color w:val="000000" w:themeColor="text1"/>
          <w:sz w:val="28"/>
          <w:szCs w:val="26"/>
        </w:rPr>
        <w:t>(</w:t>
      </w:r>
      <w:r w:rsidR="00BD44F0" w:rsidRPr="00437206">
        <w:rPr>
          <w:color w:val="000000" w:themeColor="text1"/>
          <w:sz w:val="28"/>
          <w:szCs w:val="26"/>
        </w:rPr>
        <w:t>3</w:t>
      </w:r>
      <w:r w:rsidR="00622069" w:rsidRPr="00437206">
        <w:rPr>
          <w:color w:val="000000" w:themeColor="text1"/>
          <w:sz w:val="28"/>
          <w:szCs w:val="26"/>
        </w:rPr>
        <w:t>0%</w:t>
      </w:r>
      <w:r w:rsidR="00060F0C" w:rsidRPr="00437206">
        <w:rPr>
          <w:color w:val="000000" w:themeColor="text1"/>
          <w:sz w:val="28"/>
          <w:szCs w:val="26"/>
        </w:rPr>
        <w:t>,</w:t>
      </w:r>
      <w:r w:rsidR="0071795D" w:rsidRPr="00437206">
        <w:rPr>
          <w:color w:val="000000" w:themeColor="text1"/>
          <w:sz w:val="28"/>
          <w:szCs w:val="26"/>
        </w:rPr>
        <w:t xml:space="preserve"> </w:t>
      </w:r>
      <w:r w:rsidR="00622069" w:rsidRPr="00437206">
        <w:rPr>
          <w:color w:val="000000" w:themeColor="text1"/>
          <w:sz w:val="28"/>
          <w:szCs w:val="26"/>
        </w:rPr>
        <w:t>0,</w:t>
      </w:r>
      <w:r w:rsidR="00BD44F0" w:rsidRPr="00437206">
        <w:rPr>
          <w:color w:val="000000" w:themeColor="text1"/>
          <w:sz w:val="28"/>
          <w:szCs w:val="26"/>
        </w:rPr>
        <w:t>11</w:t>
      </w:r>
      <w:r w:rsidR="00E06CFE" w:rsidRPr="00437206">
        <w:rPr>
          <w:color w:val="000000" w:themeColor="text1"/>
          <w:sz w:val="28"/>
          <w:szCs w:val="26"/>
        </w:rPr>
        <w:t xml:space="preserve"> </w:t>
      </w:r>
      <w:r w:rsidR="00622069" w:rsidRPr="00437206">
        <w:rPr>
          <w:color w:val="000000" w:themeColor="text1"/>
          <w:sz w:val="28"/>
          <w:szCs w:val="26"/>
        </w:rPr>
        <w:t>п.л.)</w:t>
      </w:r>
      <w:r w:rsidR="003028C3" w:rsidRPr="00437206">
        <w:rPr>
          <w:color w:val="000000" w:themeColor="text1"/>
          <w:sz w:val="28"/>
          <w:szCs w:val="26"/>
        </w:rPr>
        <w:t>.</w:t>
      </w:r>
    </w:p>
    <w:p w:rsidR="000A1224" w:rsidRPr="00437206" w:rsidRDefault="00F06987" w:rsidP="00437206">
      <w:pPr>
        <w:widowControl/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2</w:t>
      </w:r>
      <w:r w:rsidR="00510808" w:rsidRPr="00437206">
        <w:rPr>
          <w:color w:val="000000" w:themeColor="text1"/>
          <w:sz w:val="28"/>
          <w:szCs w:val="26"/>
        </w:rPr>
        <w:t>3</w:t>
      </w:r>
      <w:r w:rsidR="00E93987" w:rsidRPr="00437206">
        <w:rPr>
          <w:color w:val="000000" w:themeColor="text1"/>
          <w:sz w:val="28"/>
          <w:szCs w:val="26"/>
        </w:rPr>
        <w:t>. Симонович Е.И., Казадаев А.А, Петушкова Т.А. Влияние биоудобрения «Весна» на рост и развитие пасленовых и цветочных культур</w:t>
      </w:r>
      <w:r w:rsidR="00EC3BB8" w:rsidRPr="00437206">
        <w:rPr>
          <w:color w:val="000000" w:themeColor="text1"/>
          <w:sz w:val="28"/>
          <w:szCs w:val="26"/>
        </w:rPr>
        <w:t xml:space="preserve"> </w:t>
      </w:r>
      <w:r w:rsidR="00E93987" w:rsidRPr="00437206">
        <w:rPr>
          <w:color w:val="000000" w:themeColor="text1"/>
          <w:sz w:val="28"/>
          <w:szCs w:val="26"/>
        </w:rPr>
        <w:t xml:space="preserve">// Актуальные вопросы экологии и охраны природы экосистем южных регионов России и сопредельных территорий. </w:t>
      </w:r>
      <w:r w:rsidR="00781C12" w:rsidRPr="00437206">
        <w:rPr>
          <w:color w:val="000000" w:themeColor="text1"/>
          <w:sz w:val="28"/>
          <w:szCs w:val="26"/>
        </w:rPr>
        <w:t>Материалы м</w:t>
      </w:r>
      <w:r w:rsidR="00E93987" w:rsidRPr="00437206">
        <w:rPr>
          <w:color w:val="000000" w:themeColor="text1"/>
          <w:sz w:val="28"/>
          <w:szCs w:val="26"/>
        </w:rPr>
        <w:t>ежреспубл</w:t>
      </w:r>
      <w:r w:rsidR="00781C12" w:rsidRPr="00437206">
        <w:rPr>
          <w:color w:val="000000" w:themeColor="text1"/>
          <w:sz w:val="28"/>
          <w:szCs w:val="26"/>
        </w:rPr>
        <w:t>иканской</w:t>
      </w:r>
      <w:r w:rsidR="00E93987" w:rsidRPr="00437206">
        <w:rPr>
          <w:color w:val="000000" w:themeColor="text1"/>
          <w:sz w:val="28"/>
          <w:szCs w:val="26"/>
        </w:rPr>
        <w:t xml:space="preserve"> </w:t>
      </w:r>
      <w:r w:rsidR="00781C12" w:rsidRPr="00437206">
        <w:rPr>
          <w:color w:val="000000" w:themeColor="text1"/>
          <w:sz w:val="28"/>
          <w:szCs w:val="26"/>
        </w:rPr>
        <w:t>н</w:t>
      </w:r>
      <w:r w:rsidR="00E93987" w:rsidRPr="00437206">
        <w:rPr>
          <w:color w:val="000000" w:themeColor="text1"/>
          <w:sz w:val="28"/>
          <w:szCs w:val="26"/>
        </w:rPr>
        <w:t>аучно-практическ</w:t>
      </w:r>
      <w:r w:rsidR="00781C12" w:rsidRPr="00437206">
        <w:rPr>
          <w:color w:val="000000" w:themeColor="text1"/>
          <w:sz w:val="28"/>
          <w:szCs w:val="26"/>
        </w:rPr>
        <w:t>ой</w:t>
      </w:r>
      <w:r w:rsidR="00E93987" w:rsidRPr="00437206">
        <w:rPr>
          <w:color w:val="000000" w:themeColor="text1"/>
          <w:sz w:val="28"/>
          <w:szCs w:val="26"/>
        </w:rPr>
        <w:t xml:space="preserve"> конференци</w:t>
      </w:r>
      <w:r w:rsidR="00781C12" w:rsidRPr="00437206">
        <w:rPr>
          <w:color w:val="000000" w:themeColor="text1"/>
          <w:sz w:val="28"/>
          <w:szCs w:val="26"/>
        </w:rPr>
        <w:t>и.</w:t>
      </w:r>
      <w:r w:rsidR="00E93987" w:rsidRPr="00437206">
        <w:rPr>
          <w:color w:val="000000" w:themeColor="text1"/>
          <w:sz w:val="28"/>
          <w:szCs w:val="26"/>
        </w:rPr>
        <w:t xml:space="preserve"> Краснодар</w:t>
      </w:r>
      <w:r w:rsidR="00781C12" w:rsidRPr="00437206">
        <w:rPr>
          <w:color w:val="000000" w:themeColor="text1"/>
          <w:sz w:val="28"/>
          <w:szCs w:val="26"/>
        </w:rPr>
        <w:t>.</w:t>
      </w:r>
      <w:r w:rsidR="007A78F4" w:rsidRPr="00437206">
        <w:rPr>
          <w:color w:val="000000" w:themeColor="text1"/>
          <w:sz w:val="28"/>
          <w:szCs w:val="26"/>
        </w:rPr>
        <w:t xml:space="preserve"> </w:t>
      </w:r>
      <w:r w:rsidR="00973DCF" w:rsidRPr="00437206">
        <w:rPr>
          <w:color w:val="000000" w:themeColor="text1"/>
          <w:sz w:val="28"/>
          <w:szCs w:val="26"/>
        </w:rPr>
        <w:t>КубГАУ.</w:t>
      </w:r>
      <w:r w:rsidR="00E93987" w:rsidRPr="00437206">
        <w:rPr>
          <w:color w:val="000000" w:themeColor="text1"/>
          <w:sz w:val="28"/>
          <w:szCs w:val="26"/>
        </w:rPr>
        <w:t xml:space="preserve"> 2002. </w:t>
      </w:r>
      <w:r w:rsidR="00781C12" w:rsidRPr="00437206">
        <w:rPr>
          <w:color w:val="000000" w:themeColor="text1"/>
          <w:sz w:val="28"/>
          <w:szCs w:val="26"/>
        </w:rPr>
        <w:t xml:space="preserve">- </w:t>
      </w:r>
      <w:r w:rsidR="00E93987" w:rsidRPr="00437206">
        <w:rPr>
          <w:color w:val="000000" w:themeColor="text1"/>
          <w:sz w:val="28"/>
          <w:szCs w:val="26"/>
        </w:rPr>
        <w:t>С.77-79</w:t>
      </w:r>
      <w:r w:rsidR="000A1224" w:rsidRPr="00437206">
        <w:rPr>
          <w:color w:val="000000" w:themeColor="text1"/>
          <w:sz w:val="28"/>
          <w:szCs w:val="26"/>
        </w:rPr>
        <w:t xml:space="preserve"> (</w:t>
      </w:r>
      <w:r w:rsidR="00673071" w:rsidRPr="00437206">
        <w:rPr>
          <w:color w:val="000000" w:themeColor="text1"/>
          <w:sz w:val="28"/>
          <w:szCs w:val="26"/>
        </w:rPr>
        <w:t>5</w:t>
      </w:r>
      <w:r w:rsidR="00F973C1" w:rsidRPr="00437206">
        <w:rPr>
          <w:color w:val="000000" w:themeColor="text1"/>
          <w:sz w:val="28"/>
          <w:szCs w:val="26"/>
        </w:rPr>
        <w:t>0</w:t>
      </w:r>
      <w:r w:rsidR="000A1224" w:rsidRPr="00437206">
        <w:rPr>
          <w:color w:val="000000" w:themeColor="text1"/>
          <w:sz w:val="28"/>
          <w:szCs w:val="26"/>
        </w:rPr>
        <w:t>%, 0,1</w:t>
      </w:r>
      <w:r w:rsidR="00673071" w:rsidRPr="00437206">
        <w:rPr>
          <w:color w:val="000000" w:themeColor="text1"/>
          <w:sz w:val="28"/>
          <w:szCs w:val="26"/>
        </w:rPr>
        <w:t>9</w:t>
      </w:r>
      <w:r w:rsidR="00E06CFE" w:rsidRPr="00437206">
        <w:rPr>
          <w:color w:val="000000" w:themeColor="text1"/>
          <w:sz w:val="28"/>
          <w:szCs w:val="26"/>
        </w:rPr>
        <w:t xml:space="preserve"> </w:t>
      </w:r>
      <w:r w:rsidR="000A1224" w:rsidRPr="00437206">
        <w:rPr>
          <w:color w:val="000000" w:themeColor="text1"/>
          <w:sz w:val="28"/>
          <w:szCs w:val="26"/>
        </w:rPr>
        <w:t>п.л.)</w:t>
      </w:r>
      <w:r w:rsidR="003028C3" w:rsidRPr="00437206">
        <w:rPr>
          <w:color w:val="000000" w:themeColor="text1"/>
          <w:sz w:val="28"/>
          <w:szCs w:val="26"/>
        </w:rPr>
        <w:t>.</w:t>
      </w:r>
    </w:p>
    <w:p w:rsidR="008E0E46" w:rsidRPr="00437206" w:rsidRDefault="002253FC" w:rsidP="00437206">
      <w:pPr>
        <w:widowControl/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2</w:t>
      </w:r>
      <w:r w:rsidR="00510808" w:rsidRPr="00437206">
        <w:rPr>
          <w:color w:val="000000" w:themeColor="text1"/>
          <w:sz w:val="28"/>
          <w:szCs w:val="26"/>
        </w:rPr>
        <w:t>4</w:t>
      </w:r>
      <w:r w:rsidR="00E93987" w:rsidRPr="00437206">
        <w:rPr>
          <w:color w:val="000000" w:themeColor="text1"/>
          <w:sz w:val="28"/>
          <w:szCs w:val="26"/>
        </w:rPr>
        <w:t xml:space="preserve">. Казадаев А.А., Симонович Е.И. Влияние инсектицидов (банкол, регент) в сочетании с концентратом лизина на почвенную фауну // Проблемы почвенной зоологии. </w:t>
      </w:r>
      <w:r w:rsidR="00781C12" w:rsidRPr="00437206">
        <w:rPr>
          <w:color w:val="000000" w:themeColor="text1"/>
          <w:sz w:val="28"/>
          <w:szCs w:val="26"/>
        </w:rPr>
        <w:t xml:space="preserve">Материалы </w:t>
      </w:r>
      <w:r w:rsidR="0097245E" w:rsidRPr="00437206">
        <w:rPr>
          <w:color w:val="000000" w:themeColor="text1"/>
          <w:sz w:val="28"/>
          <w:szCs w:val="26"/>
        </w:rPr>
        <w:t xml:space="preserve">III (XIII) Всероссийской </w:t>
      </w:r>
      <w:r w:rsidR="00781C12" w:rsidRPr="00437206">
        <w:rPr>
          <w:color w:val="000000" w:themeColor="text1"/>
          <w:sz w:val="28"/>
          <w:szCs w:val="26"/>
        </w:rPr>
        <w:t xml:space="preserve">конференции. </w:t>
      </w:r>
      <w:r w:rsidR="00E93987" w:rsidRPr="00437206">
        <w:rPr>
          <w:color w:val="000000" w:themeColor="text1"/>
          <w:sz w:val="28"/>
          <w:szCs w:val="26"/>
        </w:rPr>
        <w:t>Йошкар-Ола</w:t>
      </w:r>
      <w:r w:rsidR="00781C12" w:rsidRPr="00437206">
        <w:rPr>
          <w:color w:val="000000" w:themeColor="text1"/>
          <w:sz w:val="28"/>
          <w:szCs w:val="26"/>
        </w:rPr>
        <w:t>.</w:t>
      </w:r>
      <w:r w:rsidR="00E93987" w:rsidRPr="00437206">
        <w:rPr>
          <w:color w:val="000000" w:themeColor="text1"/>
          <w:sz w:val="28"/>
          <w:szCs w:val="26"/>
        </w:rPr>
        <w:t xml:space="preserve"> 2002. </w:t>
      </w:r>
      <w:r w:rsidR="00D3268B" w:rsidRPr="00437206">
        <w:rPr>
          <w:color w:val="000000" w:themeColor="text1"/>
          <w:sz w:val="28"/>
          <w:szCs w:val="26"/>
        </w:rPr>
        <w:t xml:space="preserve">- </w:t>
      </w:r>
      <w:r w:rsidR="00E93987" w:rsidRPr="00437206">
        <w:rPr>
          <w:color w:val="000000" w:themeColor="text1"/>
          <w:sz w:val="28"/>
          <w:szCs w:val="26"/>
        </w:rPr>
        <w:t xml:space="preserve">С.83-84 </w:t>
      </w:r>
      <w:r w:rsidR="008E0E46" w:rsidRPr="00437206">
        <w:rPr>
          <w:color w:val="000000" w:themeColor="text1"/>
          <w:sz w:val="28"/>
          <w:szCs w:val="26"/>
        </w:rPr>
        <w:t>(</w:t>
      </w:r>
      <w:r w:rsidR="00673071" w:rsidRPr="00437206">
        <w:rPr>
          <w:color w:val="000000" w:themeColor="text1"/>
          <w:sz w:val="28"/>
          <w:szCs w:val="26"/>
        </w:rPr>
        <w:t>5</w:t>
      </w:r>
      <w:r w:rsidR="008E0E46" w:rsidRPr="00437206">
        <w:rPr>
          <w:color w:val="000000" w:themeColor="text1"/>
          <w:sz w:val="28"/>
          <w:szCs w:val="26"/>
        </w:rPr>
        <w:t>0%, 0,</w:t>
      </w:r>
      <w:r w:rsidR="00FF5E1B" w:rsidRPr="00437206">
        <w:rPr>
          <w:color w:val="000000" w:themeColor="text1"/>
          <w:sz w:val="28"/>
          <w:szCs w:val="26"/>
        </w:rPr>
        <w:t>06</w:t>
      </w:r>
      <w:r w:rsidR="00E06CFE" w:rsidRPr="00437206">
        <w:rPr>
          <w:color w:val="000000" w:themeColor="text1"/>
          <w:sz w:val="28"/>
          <w:szCs w:val="26"/>
        </w:rPr>
        <w:t xml:space="preserve"> </w:t>
      </w:r>
      <w:r w:rsidR="008E0E46" w:rsidRPr="00437206">
        <w:rPr>
          <w:color w:val="000000" w:themeColor="text1"/>
          <w:sz w:val="28"/>
          <w:szCs w:val="26"/>
        </w:rPr>
        <w:t>п.л.)</w:t>
      </w:r>
      <w:r w:rsidR="003028C3" w:rsidRPr="00437206">
        <w:rPr>
          <w:color w:val="000000" w:themeColor="text1"/>
          <w:sz w:val="28"/>
          <w:szCs w:val="26"/>
        </w:rPr>
        <w:t>.</w:t>
      </w:r>
    </w:p>
    <w:p w:rsidR="00E93987" w:rsidRPr="00437206" w:rsidRDefault="004E7798" w:rsidP="00437206">
      <w:pPr>
        <w:widowControl/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2</w:t>
      </w:r>
      <w:r w:rsidR="00510808" w:rsidRPr="00437206">
        <w:rPr>
          <w:color w:val="000000" w:themeColor="text1"/>
          <w:sz w:val="28"/>
          <w:szCs w:val="26"/>
        </w:rPr>
        <w:t>5</w:t>
      </w:r>
      <w:r w:rsidR="00E93987" w:rsidRPr="00437206">
        <w:rPr>
          <w:color w:val="000000" w:themeColor="text1"/>
          <w:sz w:val="28"/>
          <w:szCs w:val="26"/>
        </w:rPr>
        <w:t>.</w:t>
      </w:r>
      <w:r w:rsidRPr="00437206">
        <w:rPr>
          <w:color w:val="000000" w:themeColor="text1"/>
          <w:sz w:val="28"/>
          <w:szCs w:val="26"/>
        </w:rPr>
        <w:t xml:space="preserve"> </w:t>
      </w:r>
      <w:r w:rsidR="00E93987" w:rsidRPr="00437206">
        <w:rPr>
          <w:color w:val="000000" w:themeColor="text1"/>
          <w:sz w:val="28"/>
          <w:szCs w:val="26"/>
        </w:rPr>
        <w:t>Казадаев А.А., Симонович Е.И. Влияние биоудобрения «Весна» в сочетании с испытуемыми инсектицидами на почвенную биоту (мезофауну, микроартропод, микроорганизмы) при обработке картофеля от колорадского жука // Актуальные вопросы экологии и охраны природы экосистем южных регионов России и сопредельных территорий.</w:t>
      </w:r>
      <w:r w:rsidR="001E571E" w:rsidRPr="00437206">
        <w:rPr>
          <w:color w:val="000000" w:themeColor="text1"/>
          <w:sz w:val="28"/>
          <w:szCs w:val="26"/>
        </w:rPr>
        <w:t xml:space="preserve"> </w:t>
      </w:r>
      <w:r w:rsidR="00781C12" w:rsidRPr="00437206">
        <w:rPr>
          <w:color w:val="000000" w:themeColor="text1"/>
          <w:sz w:val="28"/>
          <w:szCs w:val="26"/>
        </w:rPr>
        <w:t>Материалы м</w:t>
      </w:r>
      <w:r w:rsidR="00E93987" w:rsidRPr="00437206">
        <w:rPr>
          <w:color w:val="000000" w:themeColor="text1"/>
          <w:sz w:val="28"/>
          <w:szCs w:val="26"/>
        </w:rPr>
        <w:t>ежреспубл</w:t>
      </w:r>
      <w:r w:rsidR="00781C12" w:rsidRPr="00437206">
        <w:rPr>
          <w:color w:val="000000" w:themeColor="text1"/>
          <w:sz w:val="28"/>
          <w:szCs w:val="26"/>
        </w:rPr>
        <w:t>иканской</w:t>
      </w:r>
      <w:r w:rsidR="00E93987" w:rsidRPr="00437206">
        <w:rPr>
          <w:color w:val="000000" w:themeColor="text1"/>
          <w:sz w:val="28"/>
          <w:szCs w:val="26"/>
        </w:rPr>
        <w:t xml:space="preserve"> </w:t>
      </w:r>
      <w:r w:rsidR="00781C12" w:rsidRPr="00437206">
        <w:rPr>
          <w:color w:val="000000" w:themeColor="text1"/>
          <w:sz w:val="28"/>
          <w:szCs w:val="26"/>
        </w:rPr>
        <w:t>н</w:t>
      </w:r>
      <w:r w:rsidR="00E93987" w:rsidRPr="00437206">
        <w:rPr>
          <w:color w:val="000000" w:themeColor="text1"/>
          <w:sz w:val="28"/>
          <w:szCs w:val="26"/>
        </w:rPr>
        <w:t>аучно-практическ</w:t>
      </w:r>
      <w:r w:rsidR="00781C12" w:rsidRPr="00437206">
        <w:rPr>
          <w:color w:val="000000" w:themeColor="text1"/>
          <w:sz w:val="28"/>
          <w:szCs w:val="26"/>
        </w:rPr>
        <w:t>ой</w:t>
      </w:r>
      <w:r w:rsidR="00E93987" w:rsidRPr="00437206">
        <w:rPr>
          <w:color w:val="000000" w:themeColor="text1"/>
          <w:sz w:val="28"/>
          <w:szCs w:val="26"/>
        </w:rPr>
        <w:t xml:space="preserve"> конференци</w:t>
      </w:r>
      <w:r w:rsidR="00781C12" w:rsidRPr="00437206">
        <w:rPr>
          <w:color w:val="000000" w:themeColor="text1"/>
          <w:sz w:val="28"/>
          <w:szCs w:val="26"/>
        </w:rPr>
        <w:t>и.</w:t>
      </w:r>
      <w:r w:rsidR="00E93987" w:rsidRPr="00437206">
        <w:rPr>
          <w:color w:val="000000" w:themeColor="text1"/>
          <w:sz w:val="28"/>
          <w:szCs w:val="26"/>
        </w:rPr>
        <w:t xml:space="preserve"> Краснодар</w:t>
      </w:r>
      <w:r w:rsidR="001E571E" w:rsidRPr="00437206">
        <w:rPr>
          <w:color w:val="000000" w:themeColor="text1"/>
          <w:sz w:val="28"/>
          <w:szCs w:val="26"/>
        </w:rPr>
        <w:t>.</w:t>
      </w:r>
      <w:r w:rsidR="00E93987" w:rsidRPr="00437206">
        <w:rPr>
          <w:color w:val="000000" w:themeColor="text1"/>
          <w:sz w:val="28"/>
          <w:szCs w:val="26"/>
        </w:rPr>
        <w:t xml:space="preserve"> </w:t>
      </w:r>
      <w:r w:rsidR="00973DCF" w:rsidRPr="00437206">
        <w:rPr>
          <w:color w:val="000000" w:themeColor="text1"/>
          <w:sz w:val="28"/>
          <w:szCs w:val="26"/>
        </w:rPr>
        <w:t xml:space="preserve">КубГАУ. </w:t>
      </w:r>
      <w:r w:rsidR="00E93987" w:rsidRPr="00437206">
        <w:rPr>
          <w:color w:val="000000" w:themeColor="text1"/>
          <w:sz w:val="28"/>
          <w:szCs w:val="26"/>
        </w:rPr>
        <w:t xml:space="preserve">2003. </w:t>
      </w:r>
      <w:r w:rsidR="00D3268B" w:rsidRPr="00437206">
        <w:rPr>
          <w:color w:val="000000" w:themeColor="text1"/>
          <w:sz w:val="28"/>
          <w:szCs w:val="26"/>
        </w:rPr>
        <w:t>-</w:t>
      </w:r>
      <w:r w:rsidR="00E93987" w:rsidRPr="00437206">
        <w:rPr>
          <w:color w:val="000000" w:themeColor="text1"/>
          <w:sz w:val="28"/>
          <w:szCs w:val="26"/>
        </w:rPr>
        <w:t xml:space="preserve">С.140-145 </w:t>
      </w:r>
      <w:r w:rsidR="00BE39C0" w:rsidRPr="00437206">
        <w:rPr>
          <w:color w:val="000000" w:themeColor="text1"/>
          <w:sz w:val="28"/>
          <w:szCs w:val="26"/>
        </w:rPr>
        <w:t>(</w:t>
      </w:r>
      <w:r w:rsidR="00673071" w:rsidRPr="00437206">
        <w:rPr>
          <w:color w:val="000000" w:themeColor="text1"/>
          <w:sz w:val="28"/>
          <w:szCs w:val="26"/>
        </w:rPr>
        <w:t>5</w:t>
      </w:r>
      <w:r w:rsidR="00BE39C0" w:rsidRPr="00437206">
        <w:rPr>
          <w:color w:val="000000" w:themeColor="text1"/>
          <w:sz w:val="28"/>
          <w:szCs w:val="26"/>
        </w:rPr>
        <w:t>0%, 0,</w:t>
      </w:r>
      <w:r w:rsidR="00673071" w:rsidRPr="00437206">
        <w:rPr>
          <w:color w:val="000000" w:themeColor="text1"/>
          <w:sz w:val="28"/>
          <w:szCs w:val="26"/>
        </w:rPr>
        <w:t>38</w:t>
      </w:r>
      <w:r w:rsidR="00E06CFE" w:rsidRPr="00437206">
        <w:rPr>
          <w:color w:val="000000" w:themeColor="text1"/>
          <w:sz w:val="28"/>
          <w:szCs w:val="26"/>
        </w:rPr>
        <w:t xml:space="preserve"> </w:t>
      </w:r>
      <w:r w:rsidR="00BE39C0" w:rsidRPr="00437206">
        <w:rPr>
          <w:color w:val="000000" w:themeColor="text1"/>
          <w:sz w:val="28"/>
          <w:szCs w:val="26"/>
        </w:rPr>
        <w:t>п.л.)</w:t>
      </w:r>
      <w:r w:rsidR="003028C3" w:rsidRPr="00437206">
        <w:rPr>
          <w:color w:val="000000" w:themeColor="text1"/>
          <w:sz w:val="28"/>
          <w:szCs w:val="26"/>
        </w:rPr>
        <w:t>.</w:t>
      </w:r>
    </w:p>
    <w:p w:rsidR="0002407F" w:rsidRPr="00437206" w:rsidRDefault="004E7798" w:rsidP="00437206">
      <w:pPr>
        <w:pStyle w:val="21"/>
        <w:shd w:val="clear" w:color="000000" w:fill="auto"/>
        <w:tabs>
          <w:tab w:val="left" w:pos="284"/>
        </w:tabs>
        <w:suppressAutoHyphens/>
        <w:ind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2</w:t>
      </w:r>
      <w:r w:rsidR="00510808" w:rsidRPr="00437206">
        <w:rPr>
          <w:color w:val="000000" w:themeColor="text1"/>
          <w:szCs w:val="26"/>
        </w:rPr>
        <w:t>6</w:t>
      </w:r>
      <w:r w:rsidR="00F06DE4" w:rsidRPr="00437206">
        <w:rPr>
          <w:color w:val="000000" w:themeColor="text1"/>
          <w:szCs w:val="26"/>
        </w:rPr>
        <w:t xml:space="preserve">. </w:t>
      </w:r>
      <w:r w:rsidR="0002407F" w:rsidRPr="00437206">
        <w:rPr>
          <w:color w:val="000000" w:themeColor="text1"/>
          <w:szCs w:val="26"/>
        </w:rPr>
        <w:t>Симонович Е.И., Казадаев А.А., Петушкова Т.А. Влияние биоудобрения «Весна» на биологическую активность почвы под цветочными культурами в условиях оранжереи Ботанического сада РГУ // Известия вузов. Сев.-Кавк. регион. Естеств. науки. Приложение № 6.</w:t>
      </w:r>
      <w:r w:rsidR="00437206" w:rsidRPr="00437206">
        <w:rPr>
          <w:color w:val="000000" w:themeColor="text1"/>
          <w:szCs w:val="26"/>
        </w:rPr>
        <w:t xml:space="preserve"> </w:t>
      </w:r>
      <w:r w:rsidR="0002407F" w:rsidRPr="00437206">
        <w:rPr>
          <w:color w:val="000000" w:themeColor="text1"/>
          <w:szCs w:val="26"/>
        </w:rPr>
        <w:t>2005. – С. 39-44 (</w:t>
      </w:r>
      <w:r w:rsidR="00463F21" w:rsidRPr="00437206">
        <w:rPr>
          <w:color w:val="000000" w:themeColor="text1"/>
          <w:szCs w:val="26"/>
        </w:rPr>
        <w:t>9</w:t>
      </w:r>
      <w:r w:rsidR="0002407F" w:rsidRPr="00437206">
        <w:rPr>
          <w:color w:val="000000" w:themeColor="text1"/>
          <w:szCs w:val="26"/>
        </w:rPr>
        <w:t>0%</w:t>
      </w:r>
      <w:r w:rsidR="001B605F" w:rsidRPr="00437206">
        <w:rPr>
          <w:color w:val="000000" w:themeColor="text1"/>
          <w:szCs w:val="26"/>
        </w:rPr>
        <w:t>,</w:t>
      </w:r>
      <w:r w:rsidR="0002407F" w:rsidRPr="00437206">
        <w:rPr>
          <w:color w:val="000000" w:themeColor="text1"/>
          <w:szCs w:val="26"/>
        </w:rPr>
        <w:t xml:space="preserve"> 0,</w:t>
      </w:r>
      <w:r w:rsidR="002B318D" w:rsidRPr="00437206">
        <w:rPr>
          <w:color w:val="000000" w:themeColor="text1"/>
          <w:szCs w:val="26"/>
        </w:rPr>
        <w:t>2</w:t>
      </w:r>
      <w:r w:rsidR="00463F21" w:rsidRPr="00437206">
        <w:rPr>
          <w:color w:val="000000" w:themeColor="text1"/>
          <w:szCs w:val="26"/>
        </w:rPr>
        <w:t>9</w:t>
      </w:r>
      <w:r w:rsidR="0002407F" w:rsidRPr="00437206">
        <w:rPr>
          <w:color w:val="000000" w:themeColor="text1"/>
          <w:szCs w:val="26"/>
        </w:rPr>
        <w:t xml:space="preserve"> п.л.).</w:t>
      </w:r>
    </w:p>
    <w:p w:rsidR="00E93987" w:rsidRPr="00437206" w:rsidRDefault="004E7798" w:rsidP="00437206">
      <w:pPr>
        <w:widowControl/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2</w:t>
      </w:r>
      <w:r w:rsidR="00510808" w:rsidRPr="00437206">
        <w:rPr>
          <w:color w:val="000000" w:themeColor="text1"/>
          <w:sz w:val="28"/>
          <w:szCs w:val="26"/>
        </w:rPr>
        <w:t>7</w:t>
      </w:r>
      <w:r w:rsidR="00E93987" w:rsidRPr="00437206">
        <w:rPr>
          <w:color w:val="000000" w:themeColor="text1"/>
          <w:sz w:val="28"/>
          <w:szCs w:val="26"/>
        </w:rPr>
        <w:t xml:space="preserve">. Булышева Н.И., Казадаев А.А., Кременица А.М., Симонович Е.И. К фауне микроартропод чернозема обыкновенного Нижнего Дона // </w:t>
      </w:r>
      <w:r w:rsidR="001E571E" w:rsidRPr="00437206">
        <w:rPr>
          <w:color w:val="000000" w:themeColor="text1"/>
          <w:sz w:val="28"/>
          <w:szCs w:val="26"/>
        </w:rPr>
        <w:t xml:space="preserve">Экология и биология почв юга России. </w:t>
      </w:r>
      <w:r w:rsidR="00E93987" w:rsidRPr="00437206">
        <w:rPr>
          <w:color w:val="000000" w:themeColor="text1"/>
          <w:sz w:val="28"/>
          <w:szCs w:val="26"/>
        </w:rPr>
        <w:t>Материалы международной научной конференции</w:t>
      </w:r>
      <w:r w:rsidR="001E571E" w:rsidRPr="00437206">
        <w:rPr>
          <w:color w:val="000000" w:themeColor="text1"/>
          <w:sz w:val="28"/>
          <w:szCs w:val="26"/>
        </w:rPr>
        <w:t>.</w:t>
      </w:r>
      <w:r w:rsidR="00437206" w:rsidRPr="00437206">
        <w:rPr>
          <w:color w:val="000000" w:themeColor="text1"/>
          <w:sz w:val="28"/>
          <w:szCs w:val="26"/>
        </w:rPr>
        <w:t xml:space="preserve"> </w:t>
      </w:r>
      <w:r w:rsidR="001B605F" w:rsidRPr="00437206">
        <w:rPr>
          <w:color w:val="000000" w:themeColor="text1"/>
          <w:sz w:val="28"/>
          <w:szCs w:val="26"/>
        </w:rPr>
        <w:t>Ростов</w:t>
      </w:r>
      <w:r w:rsidR="001D098D" w:rsidRPr="00437206">
        <w:rPr>
          <w:color w:val="000000" w:themeColor="text1"/>
          <w:sz w:val="28"/>
          <w:szCs w:val="26"/>
        </w:rPr>
        <w:t>-на-Дону.</w:t>
      </w:r>
      <w:r w:rsidR="001B605F" w:rsidRPr="00437206">
        <w:rPr>
          <w:color w:val="000000" w:themeColor="text1"/>
          <w:sz w:val="28"/>
          <w:szCs w:val="26"/>
        </w:rPr>
        <w:t xml:space="preserve"> Изд-во Ростовского университета</w:t>
      </w:r>
      <w:r w:rsidR="001E571E" w:rsidRPr="00437206">
        <w:rPr>
          <w:color w:val="000000" w:themeColor="text1"/>
          <w:sz w:val="28"/>
          <w:szCs w:val="26"/>
        </w:rPr>
        <w:t>.</w:t>
      </w:r>
      <w:r w:rsidR="00E93987" w:rsidRPr="00437206">
        <w:rPr>
          <w:color w:val="000000" w:themeColor="text1"/>
          <w:sz w:val="28"/>
          <w:szCs w:val="26"/>
        </w:rPr>
        <w:t xml:space="preserve"> 2005. </w:t>
      </w:r>
      <w:r w:rsidR="00D3268B" w:rsidRPr="00437206">
        <w:rPr>
          <w:color w:val="000000" w:themeColor="text1"/>
          <w:sz w:val="28"/>
          <w:szCs w:val="26"/>
        </w:rPr>
        <w:t>-</w:t>
      </w:r>
      <w:r w:rsidR="00E93987" w:rsidRPr="00437206">
        <w:rPr>
          <w:color w:val="000000" w:themeColor="text1"/>
          <w:sz w:val="28"/>
          <w:szCs w:val="26"/>
        </w:rPr>
        <w:t xml:space="preserve"> С. 79 – 82 </w:t>
      </w:r>
      <w:r w:rsidR="00AA3711" w:rsidRPr="00437206">
        <w:rPr>
          <w:color w:val="000000" w:themeColor="text1"/>
          <w:sz w:val="28"/>
          <w:szCs w:val="26"/>
        </w:rPr>
        <w:t>(</w:t>
      </w:r>
      <w:r w:rsidR="004E6BBB" w:rsidRPr="00437206">
        <w:rPr>
          <w:color w:val="000000" w:themeColor="text1"/>
          <w:sz w:val="28"/>
          <w:szCs w:val="26"/>
        </w:rPr>
        <w:t>1</w:t>
      </w:r>
      <w:r w:rsidR="00AA3711" w:rsidRPr="00437206">
        <w:rPr>
          <w:color w:val="000000" w:themeColor="text1"/>
          <w:sz w:val="28"/>
          <w:szCs w:val="26"/>
        </w:rPr>
        <w:t>0%, 0,</w:t>
      </w:r>
      <w:r w:rsidR="00454A86" w:rsidRPr="00437206">
        <w:rPr>
          <w:color w:val="000000" w:themeColor="text1"/>
          <w:sz w:val="28"/>
          <w:szCs w:val="26"/>
        </w:rPr>
        <w:t>0</w:t>
      </w:r>
      <w:r w:rsidR="001E5EFC" w:rsidRPr="00437206">
        <w:rPr>
          <w:color w:val="000000" w:themeColor="text1"/>
          <w:sz w:val="28"/>
          <w:szCs w:val="26"/>
        </w:rPr>
        <w:t>3</w:t>
      </w:r>
      <w:r w:rsidR="00E06CFE" w:rsidRPr="00437206">
        <w:rPr>
          <w:color w:val="000000" w:themeColor="text1"/>
          <w:sz w:val="28"/>
          <w:szCs w:val="26"/>
        </w:rPr>
        <w:t xml:space="preserve"> </w:t>
      </w:r>
      <w:r w:rsidR="00AA3711" w:rsidRPr="00437206">
        <w:rPr>
          <w:color w:val="000000" w:themeColor="text1"/>
          <w:sz w:val="28"/>
          <w:szCs w:val="26"/>
        </w:rPr>
        <w:t>п.л.)</w:t>
      </w:r>
      <w:r w:rsidR="003028C3" w:rsidRPr="00437206">
        <w:rPr>
          <w:color w:val="000000" w:themeColor="text1"/>
          <w:sz w:val="28"/>
          <w:szCs w:val="26"/>
        </w:rPr>
        <w:t>.</w:t>
      </w:r>
    </w:p>
    <w:p w:rsidR="00E93987" w:rsidRPr="00437206" w:rsidRDefault="004E7798" w:rsidP="00437206">
      <w:pPr>
        <w:pStyle w:val="21"/>
        <w:shd w:val="clear" w:color="000000" w:fill="auto"/>
        <w:tabs>
          <w:tab w:val="left" w:pos="284"/>
        </w:tabs>
        <w:suppressAutoHyphens/>
        <w:ind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2</w:t>
      </w:r>
      <w:r w:rsidR="00510808" w:rsidRPr="00437206">
        <w:rPr>
          <w:color w:val="000000" w:themeColor="text1"/>
          <w:szCs w:val="26"/>
        </w:rPr>
        <w:t>8</w:t>
      </w:r>
      <w:r w:rsidR="00E93987" w:rsidRPr="00437206">
        <w:rPr>
          <w:color w:val="000000" w:themeColor="text1"/>
          <w:szCs w:val="26"/>
        </w:rPr>
        <w:t>.</w:t>
      </w:r>
      <w:r w:rsidR="00530A1C" w:rsidRPr="00437206">
        <w:rPr>
          <w:color w:val="000000" w:themeColor="text1"/>
          <w:szCs w:val="26"/>
        </w:rPr>
        <w:t xml:space="preserve"> </w:t>
      </w:r>
      <w:r w:rsidR="00E93987" w:rsidRPr="00437206">
        <w:rPr>
          <w:color w:val="000000" w:themeColor="text1"/>
          <w:szCs w:val="26"/>
        </w:rPr>
        <w:t>Гончарова Л.Ю., Казадаев А.А., Симонович Е.И., Довнар В.Я. Биологическая активность почвы под луговыми многолетними агроценозами при внесении биоудобрений // Сб</w:t>
      </w:r>
      <w:r w:rsidR="001E571E" w:rsidRPr="00437206">
        <w:rPr>
          <w:color w:val="000000" w:themeColor="text1"/>
          <w:szCs w:val="26"/>
        </w:rPr>
        <w:t xml:space="preserve">орник </w:t>
      </w:r>
      <w:r w:rsidR="00E93987" w:rsidRPr="00437206">
        <w:rPr>
          <w:color w:val="000000" w:themeColor="text1"/>
          <w:szCs w:val="26"/>
        </w:rPr>
        <w:t>трудов биол.-почв. ф-та РГУ к 90-летию РГУ.</w:t>
      </w:r>
      <w:r w:rsidR="001B605F" w:rsidRPr="00437206">
        <w:rPr>
          <w:color w:val="000000" w:themeColor="text1"/>
          <w:szCs w:val="26"/>
        </w:rPr>
        <w:t xml:space="preserve"> Ростов</w:t>
      </w:r>
      <w:r w:rsidR="001D098D" w:rsidRPr="00437206">
        <w:rPr>
          <w:color w:val="000000" w:themeColor="text1"/>
          <w:szCs w:val="26"/>
        </w:rPr>
        <w:t>-на-Дону.</w:t>
      </w:r>
      <w:r w:rsidR="001B605F" w:rsidRPr="00437206">
        <w:rPr>
          <w:color w:val="000000" w:themeColor="text1"/>
          <w:szCs w:val="26"/>
        </w:rPr>
        <w:t xml:space="preserve"> Изд-во РГУ</w:t>
      </w:r>
      <w:r w:rsidR="001E571E" w:rsidRPr="00437206">
        <w:rPr>
          <w:color w:val="000000" w:themeColor="text1"/>
          <w:szCs w:val="26"/>
        </w:rPr>
        <w:t>.</w:t>
      </w:r>
      <w:r w:rsidR="00E93987" w:rsidRPr="00437206">
        <w:rPr>
          <w:color w:val="000000" w:themeColor="text1"/>
          <w:szCs w:val="26"/>
        </w:rPr>
        <w:t xml:space="preserve"> 2005. – С. 45-49 </w:t>
      </w:r>
      <w:r w:rsidR="00C52101" w:rsidRPr="00437206">
        <w:rPr>
          <w:color w:val="000000" w:themeColor="text1"/>
          <w:szCs w:val="26"/>
        </w:rPr>
        <w:t>(</w:t>
      </w:r>
      <w:r w:rsidR="004E6BBB" w:rsidRPr="00437206">
        <w:rPr>
          <w:color w:val="000000" w:themeColor="text1"/>
          <w:szCs w:val="26"/>
        </w:rPr>
        <w:t>3</w:t>
      </w:r>
      <w:r w:rsidR="00C52101" w:rsidRPr="00437206">
        <w:rPr>
          <w:color w:val="000000" w:themeColor="text1"/>
          <w:szCs w:val="26"/>
        </w:rPr>
        <w:t>0%, 0,</w:t>
      </w:r>
      <w:r w:rsidR="00E06CFE" w:rsidRPr="00437206">
        <w:rPr>
          <w:color w:val="000000" w:themeColor="text1"/>
          <w:szCs w:val="26"/>
        </w:rPr>
        <w:t>1</w:t>
      </w:r>
      <w:r w:rsidR="00AA513D" w:rsidRPr="00437206">
        <w:rPr>
          <w:color w:val="000000" w:themeColor="text1"/>
          <w:szCs w:val="26"/>
        </w:rPr>
        <w:t>0</w:t>
      </w:r>
      <w:r w:rsidR="00C52101" w:rsidRPr="00437206">
        <w:rPr>
          <w:color w:val="000000" w:themeColor="text1"/>
          <w:szCs w:val="26"/>
        </w:rPr>
        <w:t xml:space="preserve"> п.л.)</w:t>
      </w:r>
      <w:r w:rsidR="003028C3" w:rsidRPr="00437206">
        <w:rPr>
          <w:color w:val="000000" w:themeColor="text1"/>
          <w:szCs w:val="26"/>
        </w:rPr>
        <w:t>.</w:t>
      </w:r>
    </w:p>
    <w:p w:rsidR="00E93987" w:rsidRPr="00437206" w:rsidRDefault="004E7798" w:rsidP="00437206">
      <w:pPr>
        <w:pStyle w:val="33"/>
        <w:shd w:val="clear" w:color="000000" w:fill="auto"/>
        <w:tabs>
          <w:tab w:val="left" w:pos="284"/>
        </w:tabs>
        <w:suppressAutoHyphens/>
        <w:ind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2</w:t>
      </w:r>
      <w:r w:rsidR="00510808" w:rsidRPr="00437206">
        <w:rPr>
          <w:color w:val="000000" w:themeColor="text1"/>
          <w:szCs w:val="26"/>
        </w:rPr>
        <w:t>9</w:t>
      </w:r>
      <w:r w:rsidR="00E93987" w:rsidRPr="00437206">
        <w:rPr>
          <w:color w:val="000000" w:themeColor="text1"/>
          <w:szCs w:val="26"/>
        </w:rPr>
        <w:t>.</w:t>
      </w:r>
      <w:r w:rsidR="00530A1C" w:rsidRPr="00437206">
        <w:rPr>
          <w:color w:val="000000" w:themeColor="text1"/>
          <w:szCs w:val="26"/>
        </w:rPr>
        <w:t xml:space="preserve"> </w:t>
      </w:r>
      <w:r w:rsidR="00E93987" w:rsidRPr="00437206">
        <w:rPr>
          <w:color w:val="000000" w:themeColor="text1"/>
          <w:szCs w:val="26"/>
        </w:rPr>
        <w:t>Гончарова Л.Ю., Симонович Е.И. Влияние биоудобрения «Весна» на продуктивность луговых многолетних агроценозов и на плодородие чернозема обыкновенного карбонатного</w:t>
      </w:r>
      <w:r w:rsidR="003028C3" w:rsidRPr="00437206">
        <w:rPr>
          <w:color w:val="000000" w:themeColor="text1"/>
          <w:szCs w:val="26"/>
        </w:rPr>
        <w:t xml:space="preserve"> //</w:t>
      </w:r>
      <w:r w:rsidR="00437206" w:rsidRPr="00437206">
        <w:rPr>
          <w:color w:val="000000" w:themeColor="text1"/>
          <w:szCs w:val="26"/>
        </w:rPr>
        <w:t xml:space="preserve"> </w:t>
      </w:r>
      <w:r w:rsidR="00E93987" w:rsidRPr="00437206">
        <w:rPr>
          <w:color w:val="000000" w:themeColor="text1"/>
          <w:szCs w:val="26"/>
        </w:rPr>
        <w:t>Сб</w:t>
      </w:r>
      <w:r w:rsidR="003028C3" w:rsidRPr="00437206">
        <w:rPr>
          <w:color w:val="000000" w:themeColor="text1"/>
          <w:szCs w:val="26"/>
        </w:rPr>
        <w:t>орник</w:t>
      </w:r>
      <w:r w:rsidR="00E93987" w:rsidRPr="00437206">
        <w:rPr>
          <w:color w:val="000000" w:themeColor="text1"/>
          <w:szCs w:val="26"/>
        </w:rPr>
        <w:t xml:space="preserve"> трудов биол.-почв. ф-та РГУ к 90-летию РГУ.</w:t>
      </w:r>
      <w:r w:rsidR="00437206" w:rsidRPr="00437206">
        <w:rPr>
          <w:color w:val="000000" w:themeColor="text1"/>
          <w:szCs w:val="26"/>
        </w:rPr>
        <w:t xml:space="preserve"> </w:t>
      </w:r>
      <w:r w:rsidR="001D098D" w:rsidRPr="00437206">
        <w:rPr>
          <w:color w:val="000000" w:themeColor="text1"/>
          <w:szCs w:val="26"/>
        </w:rPr>
        <w:t xml:space="preserve">Ростов-на-Дону. </w:t>
      </w:r>
      <w:r w:rsidR="001B605F" w:rsidRPr="00437206">
        <w:rPr>
          <w:color w:val="000000" w:themeColor="text1"/>
          <w:szCs w:val="26"/>
        </w:rPr>
        <w:t>Изд-во РГУ</w:t>
      </w:r>
      <w:r w:rsidR="003028C3" w:rsidRPr="00437206">
        <w:rPr>
          <w:color w:val="000000" w:themeColor="text1"/>
          <w:szCs w:val="26"/>
        </w:rPr>
        <w:t>.</w:t>
      </w:r>
      <w:r w:rsidR="00E93987" w:rsidRPr="00437206">
        <w:rPr>
          <w:color w:val="000000" w:themeColor="text1"/>
          <w:szCs w:val="26"/>
        </w:rPr>
        <w:t xml:space="preserve"> 2005.</w:t>
      </w:r>
      <w:r w:rsidR="00437206" w:rsidRPr="00437206">
        <w:rPr>
          <w:color w:val="000000" w:themeColor="text1"/>
          <w:szCs w:val="26"/>
        </w:rPr>
        <w:t xml:space="preserve"> </w:t>
      </w:r>
      <w:r w:rsidR="00E93987" w:rsidRPr="00437206">
        <w:rPr>
          <w:color w:val="000000" w:themeColor="text1"/>
          <w:szCs w:val="26"/>
        </w:rPr>
        <w:t xml:space="preserve">С. 49-53 </w:t>
      </w:r>
      <w:r w:rsidR="00C52101" w:rsidRPr="00437206">
        <w:rPr>
          <w:color w:val="000000" w:themeColor="text1"/>
          <w:szCs w:val="26"/>
        </w:rPr>
        <w:t>(</w:t>
      </w:r>
      <w:r w:rsidR="004E6BBB" w:rsidRPr="00437206">
        <w:rPr>
          <w:color w:val="000000" w:themeColor="text1"/>
          <w:szCs w:val="26"/>
        </w:rPr>
        <w:t>5</w:t>
      </w:r>
      <w:r w:rsidR="00F973C1" w:rsidRPr="00437206">
        <w:rPr>
          <w:color w:val="000000" w:themeColor="text1"/>
          <w:szCs w:val="26"/>
        </w:rPr>
        <w:t>0</w:t>
      </w:r>
      <w:r w:rsidR="00C52101" w:rsidRPr="00437206">
        <w:rPr>
          <w:color w:val="000000" w:themeColor="text1"/>
          <w:szCs w:val="26"/>
        </w:rPr>
        <w:t>%, 0,</w:t>
      </w:r>
      <w:r w:rsidR="00AA513D" w:rsidRPr="00437206">
        <w:rPr>
          <w:color w:val="000000" w:themeColor="text1"/>
          <w:szCs w:val="26"/>
        </w:rPr>
        <w:t>16</w:t>
      </w:r>
      <w:r w:rsidR="00C52101" w:rsidRPr="00437206">
        <w:rPr>
          <w:color w:val="000000" w:themeColor="text1"/>
          <w:szCs w:val="26"/>
        </w:rPr>
        <w:t xml:space="preserve"> п.л.)</w:t>
      </w:r>
      <w:r w:rsidR="003028C3" w:rsidRPr="00437206">
        <w:rPr>
          <w:color w:val="000000" w:themeColor="text1"/>
          <w:szCs w:val="26"/>
        </w:rPr>
        <w:t>.</w:t>
      </w:r>
    </w:p>
    <w:p w:rsidR="00437206" w:rsidRPr="00437206" w:rsidRDefault="00510808" w:rsidP="00437206">
      <w:pPr>
        <w:pStyle w:val="21"/>
        <w:shd w:val="clear" w:color="000000" w:fill="auto"/>
        <w:tabs>
          <w:tab w:val="left" w:pos="284"/>
        </w:tabs>
        <w:suppressAutoHyphens/>
        <w:ind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30</w:t>
      </w:r>
      <w:r w:rsidR="00E93987" w:rsidRPr="00437206">
        <w:rPr>
          <w:color w:val="000000" w:themeColor="text1"/>
          <w:szCs w:val="26"/>
        </w:rPr>
        <w:t>. Казадаев А.А., Булышева Н.И., Симонович Е.И. Влияние разновозрастной залежи на комплекс микроартропод чернозема обыкновенного Нижнего Дона // Экологическое разнообразие почвенной биоты и биопродуктивность почв. Мат</w:t>
      </w:r>
      <w:r w:rsidR="003028C3" w:rsidRPr="00437206">
        <w:rPr>
          <w:color w:val="000000" w:themeColor="text1"/>
          <w:szCs w:val="26"/>
        </w:rPr>
        <w:t>ериалы</w:t>
      </w:r>
      <w:r w:rsidR="00E93987" w:rsidRPr="00437206">
        <w:rPr>
          <w:color w:val="000000" w:themeColor="text1"/>
          <w:szCs w:val="26"/>
        </w:rPr>
        <w:t xml:space="preserve"> докл</w:t>
      </w:r>
      <w:r w:rsidR="003028C3" w:rsidRPr="00437206">
        <w:rPr>
          <w:color w:val="000000" w:themeColor="text1"/>
          <w:szCs w:val="26"/>
        </w:rPr>
        <w:t>адов</w:t>
      </w:r>
      <w:r w:rsidR="00E93987" w:rsidRPr="00437206">
        <w:rPr>
          <w:color w:val="000000" w:themeColor="text1"/>
          <w:szCs w:val="26"/>
        </w:rPr>
        <w:t xml:space="preserve"> </w:t>
      </w:r>
      <w:r w:rsidR="00E93987" w:rsidRPr="00437206">
        <w:rPr>
          <w:color w:val="000000" w:themeColor="text1"/>
          <w:szCs w:val="26"/>
          <w:lang w:val="en-US"/>
        </w:rPr>
        <w:t>IV</w:t>
      </w:r>
      <w:r w:rsidR="00E93987" w:rsidRPr="00437206">
        <w:rPr>
          <w:color w:val="000000" w:themeColor="text1"/>
          <w:szCs w:val="26"/>
        </w:rPr>
        <w:t xml:space="preserve"> (</w:t>
      </w:r>
      <w:r w:rsidR="00E93987" w:rsidRPr="00437206">
        <w:rPr>
          <w:color w:val="000000" w:themeColor="text1"/>
          <w:szCs w:val="26"/>
          <w:lang w:val="en-US"/>
        </w:rPr>
        <w:t>XIV</w:t>
      </w:r>
      <w:r w:rsidR="00E93987" w:rsidRPr="00437206">
        <w:rPr>
          <w:color w:val="000000" w:themeColor="text1"/>
          <w:szCs w:val="26"/>
        </w:rPr>
        <w:t>) Всерос</w:t>
      </w:r>
      <w:r w:rsidR="003028C3" w:rsidRPr="00437206">
        <w:rPr>
          <w:color w:val="000000" w:themeColor="text1"/>
          <w:szCs w:val="26"/>
        </w:rPr>
        <w:t>сийского</w:t>
      </w:r>
      <w:r w:rsidR="00E93987" w:rsidRPr="00437206">
        <w:rPr>
          <w:color w:val="000000" w:themeColor="text1"/>
          <w:szCs w:val="26"/>
        </w:rPr>
        <w:t xml:space="preserve"> совещ</w:t>
      </w:r>
      <w:r w:rsidR="003028C3" w:rsidRPr="00437206">
        <w:rPr>
          <w:color w:val="000000" w:themeColor="text1"/>
          <w:szCs w:val="26"/>
        </w:rPr>
        <w:t>ания</w:t>
      </w:r>
      <w:r w:rsidR="00E93987" w:rsidRPr="00437206">
        <w:rPr>
          <w:color w:val="000000" w:themeColor="text1"/>
          <w:szCs w:val="26"/>
        </w:rPr>
        <w:t xml:space="preserve"> по почвенной зоологии. Тюмень</w:t>
      </w:r>
      <w:r w:rsidR="003028C3" w:rsidRPr="00437206">
        <w:rPr>
          <w:color w:val="000000" w:themeColor="text1"/>
          <w:szCs w:val="26"/>
        </w:rPr>
        <w:t xml:space="preserve">. </w:t>
      </w:r>
      <w:r w:rsidR="00E93987" w:rsidRPr="00437206">
        <w:rPr>
          <w:color w:val="000000" w:themeColor="text1"/>
          <w:szCs w:val="26"/>
        </w:rPr>
        <w:t xml:space="preserve">2005. – С. 119-120 </w:t>
      </w:r>
      <w:r w:rsidR="00C52101" w:rsidRPr="00437206">
        <w:rPr>
          <w:color w:val="000000" w:themeColor="text1"/>
          <w:szCs w:val="26"/>
        </w:rPr>
        <w:t>(</w:t>
      </w:r>
      <w:r w:rsidR="00B75B5B" w:rsidRPr="00437206">
        <w:rPr>
          <w:color w:val="000000" w:themeColor="text1"/>
          <w:szCs w:val="26"/>
        </w:rPr>
        <w:t>3</w:t>
      </w:r>
      <w:r w:rsidR="00C52101" w:rsidRPr="00437206">
        <w:rPr>
          <w:color w:val="000000" w:themeColor="text1"/>
          <w:szCs w:val="26"/>
        </w:rPr>
        <w:t>0% , 0,0</w:t>
      </w:r>
      <w:r w:rsidR="000D36E4" w:rsidRPr="00437206">
        <w:rPr>
          <w:color w:val="000000" w:themeColor="text1"/>
          <w:szCs w:val="26"/>
        </w:rPr>
        <w:t>4</w:t>
      </w:r>
      <w:r w:rsidR="00C52101" w:rsidRPr="00437206">
        <w:rPr>
          <w:color w:val="000000" w:themeColor="text1"/>
          <w:szCs w:val="26"/>
        </w:rPr>
        <w:t xml:space="preserve"> п.л.)</w:t>
      </w:r>
      <w:r w:rsidR="003028C3" w:rsidRPr="00437206">
        <w:rPr>
          <w:color w:val="000000" w:themeColor="text1"/>
          <w:szCs w:val="26"/>
        </w:rPr>
        <w:t>.</w:t>
      </w:r>
    </w:p>
    <w:p w:rsidR="0002407F" w:rsidRPr="00437206" w:rsidRDefault="00510808" w:rsidP="00437206">
      <w:pPr>
        <w:pStyle w:val="21"/>
        <w:shd w:val="clear" w:color="000000" w:fill="auto"/>
        <w:tabs>
          <w:tab w:val="left" w:pos="284"/>
        </w:tabs>
        <w:suppressAutoHyphens/>
        <w:ind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31</w:t>
      </w:r>
      <w:r w:rsidR="00F06DE4" w:rsidRPr="00437206">
        <w:rPr>
          <w:color w:val="000000" w:themeColor="text1"/>
          <w:szCs w:val="26"/>
        </w:rPr>
        <w:t xml:space="preserve">. </w:t>
      </w:r>
      <w:r w:rsidR="0002407F" w:rsidRPr="00437206">
        <w:rPr>
          <w:color w:val="000000" w:themeColor="text1"/>
          <w:szCs w:val="26"/>
        </w:rPr>
        <w:t>Симонович Е.И., Везденеева Л.С. Казадаев А.А., Гончарова Л.Ю. Применение биоудобрения «Весна» на агроценозе многолетних трав как фактор повышения плодородия почв чернозема обыкновенного // Известия вузов. Сев.-Кавк. Регион. Естеств. Науки. Приложение № 9. 2006. – С. 66-75 (</w:t>
      </w:r>
      <w:r w:rsidR="006753E3" w:rsidRPr="00437206">
        <w:rPr>
          <w:color w:val="000000" w:themeColor="text1"/>
          <w:szCs w:val="26"/>
        </w:rPr>
        <w:t>50</w:t>
      </w:r>
      <w:r w:rsidR="0002407F" w:rsidRPr="00437206">
        <w:rPr>
          <w:color w:val="000000" w:themeColor="text1"/>
          <w:szCs w:val="26"/>
        </w:rPr>
        <w:t>% , 0,5</w:t>
      </w:r>
      <w:r w:rsidR="002429B9" w:rsidRPr="00437206">
        <w:rPr>
          <w:color w:val="000000" w:themeColor="text1"/>
          <w:szCs w:val="26"/>
        </w:rPr>
        <w:t>1</w:t>
      </w:r>
      <w:r w:rsidR="0002407F" w:rsidRPr="00437206">
        <w:rPr>
          <w:color w:val="000000" w:themeColor="text1"/>
          <w:szCs w:val="26"/>
        </w:rPr>
        <w:t xml:space="preserve"> п.л.).</w:t>
      </w:r>
    </w:p>
    <w:p w:rsidR="0002407F" w:rsidRPr="00437206" w:rsidRDefault="008F5702" w:rsidP="00437206">
      <w:pPr>
        <w:pStyle w:val="21"/>
        <w:shd w:val="clear" w:color="000000" w:fill="auto"/>
        <w:tabs>
          <w:tab w:val="left" w:pos="284"/>
        </w:tabs>
        <w:suppressAutoHyphens/>
        <w:ind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3</w:t>
      </w:r>
      <w:r w:rsidR="00510808" w:rsidRPr="00437206">
        <w:rPr>
          <w:color w:val="000000" w:themeColor="text1"/>
          <w:szCs w:val="26"/>
        </w:rPr>
        <w:t>2</w:t>
      </w:r>
      <w:r w:rsidR="00F06DE4" w:rsidRPr="00437206">
        <w:rPr>
          <w:color w:val="000000" w:themeColor="text1"/>
          <w:szCs w:val="26"/>
        </w:rPr>
        <w:t xml:space="preserve">. </w:t>
      </w:r>
      <w:r w:rsidR="0002407F" w:rsidRPr="00437206">
        <w:rPr>
          <w:color w:val="000000" w:themeColor="text1"/>
          <w:szCs w:val="26"/>
        </w:rPr>
        <w:t>Казадаев А.А., Кременица А.М., Симонович Е.И. Влияние средств защиты растений на комплекс ногохвосток чернозема обыкновенного нижнего Дона. Часть 1 // Известия вузов. Сев.-Кавк. Регион. Естеств. Науки. Приложение № 9.</w:t>
      </w:r>
      <w:r w:rsidR="00437206" w:rsidRPr="00437206">
        <w:rPr>
          <w:color w:val="000000" w:themeColor="text1"/>
          <w:szCs w:val="26"/>
        </w:rPr>
        <w:t xml:space="preserve"> </w:t>
      </w:r>
      <w:r w:rsidR="0002407F" w:rsidRPr="00437206">
        <w:rPr>
          <w:color w:val="000000" w:themeColor="text1"/>
          <w:szCs w:val="26"/>
        </w:rPr>
        <w:t>2006. – С.76-84 (30%, 0,</w:t>
      </w:r>
      <w:r w:rsidR="006753E3" w:rsidRPr="00437206">
        <w:rPr>
          <w:color w:val="000000" w:themeColor="text1"/>
          <w:szCs w:val="26"/>
        </w:rPr>
        <w:t>16</w:t>
      </w:r>
      <w:r w:rsidR="0002407F" w:rsidRPr="00437206">
        <w:rPr>
          <w:color w:val="000000" w:themeColor="text1"/>
          <w:szCs w:val="26"/>
        </w:rPr>
        <w:t xml:space="preserve"> п.л.).</w:t>
      </w:r>
    </w:p>
    <w:p w:rsidR="0002407F" w:rsidRPr="00437206" w:rsidRDefault="00F06987" w:rsidP="00437206">
      <w:pPr>
        <w:pStyle w:val="21"/>
        <w:shd w:val="clear" w:color="000000" w:fill="auto"/>
        <w:tabs>
          <w:tab w:val="left" w:pos="284"/>
        </w:tabs>
        <w:suppressAutoHyphens/>
        <w:ind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3</w:t>
      </w:r>
      <w:r w:rsidR="00510808" w:rsidRPr="00437206">
        <w:rPr>
          <w:color w:val="000000" w:themeColor="text1"/>
          <w:szCs w:val="26"/>
        </w:rPr>
        <w:t>3</w:t>
      </w:r>
      <w:r w:rsidR="00F06DE4" w:rsidRPr="00437206">
        <w:rPr>
          <w:color w:val="000000" w:themeColor="text1"/>
          <w:szCs w:val="26"/>
        </w:rPr>
        <w:t xml:space="preserve">. </w:t>
      </w:r>
      <w:r w:rsidR="0002407F" w:rsidRPr="00437206">
        <w:rPr>
          <w:color w:val="000000" w:themeColor="text1"/>
          <w:szCs w:val="26"/>
        </w:rPr>
        <w:t xml:space="preserve">Казадаев А.А., Кременица А.М., Симонович Е.И. Влияние средств защиты растений на комплекс ногохвосток чернозема обыкновенного нижнего Дона. Часть </w:t>
      </w:r>
      <w:r w:rsidR="0002407F" w:rsidRPr="00437206">
        <w:rPr>
          <w:color w:val="000000" w:themeColor="text1"/>
          <w:szCs w:val="26"/>
          <w:lang w:val="en-US"/>
        </w:rPr>
        <w:t>II</w:t>
      </w:r>
      <w:r w:rsidR="0002407F" w:rsidRPr="00437206">
        <w:rPr>
          <w:color w:val="000000" w:themeColor="text1"/>
          <w:szCs w:val="26"/>
        </w:rPr>
        <w:t xml:space="preserve"> // Известия вузов. Сев.-Кавк. Регион. Естеств. Науки. Приложение № 10. 2006. – С.70-77 (30%, 0,</w:t>
      </w:r>
      <w:r w:rsidR="006753E3" w:rsidRPr="00437206">
        <w:rPr>
          <w:color w:val="000000" w:themeColor="text1"/>
          <w:szCs w:val="26"/>
        </w:rPr>
        <w:t>14</w:t>
      </w:r>
      <w:r w:rsidR="0002407F" w:rsidRPr="00437206">
        <w:rPr>
          <w:color w:val="000000" w:themeColor="text1"/>
          <w:szCs w:val="26"/>
        </w:rPr>
        <w:t xml:space="preserve"> п.л.).</w:t>
      </w:r>
    </w:p>
    <w:p w:rsidR="00E93987" w:rsidRPr="00437206" w:rsidRDefault="002253FC" w:rsidP="00437206">
      <w:pPr>
        <w:pStyle w:val="a3"/>
        <w:shd w:val="clear" w:color="000000" w:fill="auto"/>
        <w:tabs>
          <w:tab w:val="left" w:pos="284"/>
        </w:tabs>
        <w:suppressAutoHyphens/>
        <w:overflowPunct w:val="0"/>
        <w:autoSpaceDE w:val="0"/>
        <w:autoSpaceDN w:val="0"/>
        <w:adjustRightInd w:val="0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3</w:t>
      </w:r>
      <w:r w:rsidR="00510808" w:rsidRPr="00437206">
        <w:rPr>
          <w:b w:val="0"/>
          <w:color w:val="000000" w:themeColor="text1"/>
          <w:szCs w:val="26"/>
        </w:rPr>
        <w:t>4</w:t>
      </w:r>
      <w:r w:rsidR="00E93987" w:rsidRPr="00437206">
        <w:rPr>
          <w:b w:val="0"/>
          <w:color w:val="000000" w:themeColor="text1"/>
          <w:szCs w:val="26"/>
        </w:rPr>
        <w:t>. Везденеева Л.С., Казадаев А.А., Кременица А.М., Симонович Е.И. Влияние биоудобрения «Весна» на комплекс микроартропод в агроценозе многолетних трав</w:t>
      </w:r>
      <w:r w:rsidR="003028C3" w:rsidRPr="00437206">
        <w:rPr>
          <w:b w:val="0"/>
          <w:color w:val="000000" w:themeColor="text1"/>
          <w:szCs w:val="26"/>
        </w:rPr>
        <w:t xml:space="preserve"> </w:t>
      </w:r>
      <w:r w:rsidR="00E93987" w:rsidRPr="00437206">
        <w:rPr>
          <w:b w:val="0"/>
          <w:color w:val="000000" w:themeColor="text1"/>
          <w:szCs w:val="26"/>
        </w:rPr>
        <w:t>// Экология и биология почв: проблемы диагностики и индикации</w:t>
      </w:r>
      <w:r w:rsidR="003028C3" w:rsidRPr="00437206">
        <w:rPr>
          <w:b w:val="0"/>
          <w:color w:val="000000" w:themeColor="text1"/>
          <w:szCs w:val="26"/>
        </w:rPr>
        <w:t>.</w:t>
      </w:r>
      <w:r w:rsidR="00E93987" w:rsidRPr="00437206">
        <w:rPr>
          <w:b w:val="0"/>
          <w:color w:val="000000" w:themeColor="text1"/>
          <w:szCs w:val="26"/>
        </w:rPr>
        <w:t xml:space="preserve"> Мат</w:t>
      </w:r>
      <w:r w:rsidR="003028C3" w:rsidRPr="00437206">
        <w:rPr>
          <w:b w:val="0"/>
          <w:color w:val="000000" w:themeColor="text1"/>
          <w:szCs w:val="26"/>
        </w:rPr>
        <w:t>ериалы</w:t>
      </w:r>
      <w:r w:rsidR="00E93987" w:rsidRPr="00437206">
        <w:rPr>
          <w:b w:val="0"/>
          <w:color w:val="000000" w:themeColor="text1"/>
          <w:szCs w:val="26"/>
        </w:rPr>
        <w:t xml:space="preserve"> Международной научной конференции</w:t>
      </w:r>
      <w:r w:rsidR="003028C3" w:rsidRPr="00437206">
        <w:rPr>
          <w:b w:val="0"/>
          <w:color w:val="000000" w:themeColor="text1"/>
          <w:szCs w:val="26"/>
        </w:rPr>
        <w:t>.</w:t>
      </w:r>
      <w:r w:rsidR="001B254F" w:rsidRPr="00437206">
        <w:rPr>
          <w:b w:val="0"/>
          <w:color w:val="000000" w:themeColor="text1"/>
          <w:szCs w:val="26"/>
        </w:rPr>
        <w:t xml:space="preserve"> </w:t>
      </w:r>
      <w:r w:rsidR="001D098D" w:rsidRPr="00437206">
        <w:rPr>
          <w:b w:val="0"/>
          <w:color w:val="000000" w:themeColor="text1"/>
          <w:szCs w:val="26"/>
        </w:rPr>
        <w:t xml:space="preserve">Ростов-на-Дону. </w:t>
      </w:r>
      <w:r w:rsidR="001B254F" w:rsidRPr="00437206">
        <w:rPr>
          <w:b w:val="0"/>
          <w:color w:val="000000" w:themeColor="text1"/>
          <w:szCs w:val="26"/>
        </w:rPr>
        <w:t>Изд-во</w:t>
      </w:r>
      <w:r w:rsidR="00425DFB" w:rsidRPr="00437206">
        <w:rPr>
          <w:b w:val="0"/>
          <w:color w:val="000000" w:themeColor="text1"/>
          <w:szCs w:val="26"/>
        </w:rPr>
        <w:t xml:space="preserve"> РГУ</w:t>
      </w:r>
      <w:r w:rsidR="003028C3" w:rsidRPr="00437206">
        <w:rPr>
          <w:b w:val="0"/>
          <w:color w:val="000000" w:themeColor="text1"/>
          <w:szCs w:val="26"/>
        </w:rPr>
        <w:t>.</w:t>
      </w:r>
      <w:r w:rsidR="00E93987" w:rsidRPr="00437206">
        <w:rPr>
          <w:b w:val="0"/>
          <w:color w:val="000000" w:themeColor="text1"/>
          <w:szCs w:val="26"/>
        </w:rPr>
        <w:t xml:space="preserve"> 2006. – С. 79-82 </w:t>
      </w:r>
      <w:r w:rsidR="00C52101" w:rsidRPr="00437206">
        <w:rPr>
          <w:b w:val="0"/>
          <w:color w:val="000000" w:themeColor="text1"/>
          <w:szCs w:val="26"/>
        </w:rPr>
        <w:t>(</w:t>
      </w:r>
      <w:r w:rsidR="00B75B5B" w:rsidRPr="00437206">
        <w:rPr>
          <w:b w:val="0"/>
          <w:color w:val="000000" w:themeColor="text1"/>
          <w:szCs w:val="26"/>
        </w:rPr>
        <w:t>2</w:t>
      </w:r>
      <w:r w:rsidR="00C52101" w:rsidRPr="00437206">
        <w:rPr>
          <w:b w:val="0"/>
          <w:color w:val="000000" w:themeColor="text1"/>
          <w:szCs w:val="26"/>
        </w:rPr>
        <w:t>0% , 0,</w:t>
      </w:r>
      <w:r w:rsidR="0019583C" w:rsidRPr="00437206">
        <w:rPr>
          <w:b w:val="0"/>
          <w:color w:val="000000" w:themeColor="text1"/>
          <w:szCs w:val="26"/>
        </w:rPr>
        <w:t>0</w:t>
      </w:r>
      <w:r w:rsidR="00283163" w:rsidRPr="00437206">
        <w:rPr>
          <w:b w:val="0"/>
          <w:color w:val="000000" w:themeColor="text1"/>
          <w:szCs w:val="26"/>
        </w:rPr>
        <w:t>6</w:t>
      </w:r>
      <w:r w:rsidR="00C52101" w:rsidRPr="00437206">
        <w:rPr>
          <w:b w:val="0"/>
          <w:color w:val="000000" w:themeColor="text1"/>
          <w:szCs w:val="26"/>
        </w:rPr>
        <w:t xml:space="preserve"> п.л.)</w:t>
      </w:r>
      <w:r w:rsidR="003028C3" w:rsidRPr="00437206">
        <w:rPr>
          <w:b w:val="0"/>
          <w:color w:val="000000" w:themeColor="text1"/>
          <w:szCs w:val="26"/>
        </w:rPr>
        <w:t>.</w:t>
      </w:r>
    </w:p>
    <w:p w:rsidR="00437206" w:rsidRPr="00437206" w:rsidRDefault="004E7798" w:rsidP="00437206">
      <w:pPr>
        <w:pStyle w:val="a3"/>
        <w:shd w:val="clear" w:color="000000" w:fill="auto"/>
        <w:tabs>
          <w:tab w:val="left" w:pos="284"/>
        </w:tabs>
        <w:suppressAutoHyphens/>
        <w:overflowPunct w:val="0"/>
        <w:autoSpaceDE w:val="0"/>
        <w:autoSpaceDN w:val="0"/>
        <w:adjustRightInd w:val="0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3</w:t>
      </w:r>
      <w:r w:rsidR="00510808" w:rsidRPr="00437206">
        <w:rPr>
          <w:b w:val="0"/>
          <w:color w:val="000000" w:themeColor="text1"/>
          <w:szCs w:val="26"/>
        </w:rPr>
        <w:t>5</w:t>
      </w:r>
      <w:r w:rsidR="00E93987" w:rsidRPr="00437206">
        <w:rPr>
          <w:b w:val="0"/>
          <w:color w:val="000000" w:themeColor="text1"/>
          <w:szCs w:val="26"/>
        </w:rPr>
        <w:t>. Казадаев А.А., Везденеева Л.С., Симонович Е.И. Кременица А.М., Влияние биоудобрения «Весна» на почвенных микроартропод и микрофлору под цветочными культурами в оранжереи ботанического сада РГУ// Экология и биология почв: проблемы диагностики и индикации</w:t>
      </w:r>
      <w:r w:rsidR="003028C3" w:rsidRPr="00437206">
        <w:rPr>
          <w:b w:val="0"/>
          <w:color w:val="000000" w:themeColor="text1"/>
          <w:szCs w:val="26"/>
        </w:rPr>
        <w:t>.</w:t>
      </w:r>
      <w:r w:rsidR="00E93987" w:rsidRPr="00437206">
        <w:rPr>
          <w:b w:val="0"/>
          <w:color w:val="000000" w:themeColor="text1"/>
          <w:szCs w:val="26"/>
        </w:rPr>
        <w:t xml:space="preserve"> Мат</w:t>
      </w:r>
      <w:r w:rsidR="003028C3" w:rsidRPr="00437206">
        <w:rPr>
          <w:b w:val="0"/>
          <w:color w:val="000000" w:themeColor="text1"/>
          <w:szCs w:val="26"/>
        </w:rPr>
        <w:t>ериалы</w:t>
      </w:r>
      <w:r w:rsidR="00E93987" w:rsidRPr="00437206">
        <w:rPr>
          <w:b w:val="0"/>
          <w:color w:val="000000" w:themeColor="text1"/>
          <w:szCs w:val="26"/>
        </w:rPr>
        <w:t xml:space="preserve"> Международной научной конференции</w:t>
      </w:r>
      <w:r w:rsidR="003028C3" w:rsidRPr="00437206">
        <w:rPr>
          <w:b w:val="0"/>
          <w:color w:val="000000" w:themeColor="text1"/>
          <w:szCs w:val="26"/>
        </w:rPr>
        <w:t>.</w:t>
      </w:r>
      <w:r w:rsidR="00425DFB" w:rsidRPr="00437206">
        <w:rPr>
          <w:b w:val="0"/>
          <w:color w:val="000000" w:themeColor="text1"/>
          <w:szCs w:val="26"/>
        </w:rPr>
        <w:t xml:space="preserve"> </w:t>
      </w:r>
      <w:r w:rsidR="001D098D" w:rsidRPr="00437206">
        <w:rPr>
          <w:b w:val="0"/>
          <w:color w:val="000000" w:themeColor="text1"/>
          <w:szCs w:val="26"/>
        </w:rPr>
        <w:t xml:space="preserve">Ростов-на-Дону. </w:t>
      </w:r>
      <w:r w:rsidR="00425DFB" w:rsidRPr="00437206">
        <w:rPr>
          <w:b w:val="0"/>
          <w:color w:val="000000" w:themeColor="text1"/>
          <w:szCs w:val="26"/>
        </w:rPr>
        <w:t>Изд-во РГУ</w:t>
      </w:r>
      <w:r w:rsidR="003028C3" w:rsidRPr="00437206">
        <w:rPr>
          <w:b w:val="0"/>
          <w:color w:val="000000" w:themeColor="text1"/>
          <w:szCs w:val="26"/>
        </w:rPr>
        <w:t>.</w:t>
      </w:r>
      <w:r w:rsidR="00E93987" w:rsidRPr="00437206">
        <w:rPr>
          <w:b w:val="0"/>
          <w:color w:val="000000" w:themeColor="text1"/>
          <w:szCs w:val="26"/>
        </w:rPr>
        <w:t xml:space="preserve"> 2006. – С. 233-237</w:t>
      </w:r>
      <w:r w:rsidR="003028C3" w:rsidRPr="00437206">
        <w:rPr>
          <w:b w:val="0"/>
          <w:color w:val="000000" w:themeColor="text1"/>
          <w:szCs w:val="26"/>
        </w:rPr>
        <w:t xml:space="preserve"> </w:t>
      </w:r>
      <w:r w:rsidR="00C52101" w:rsidRPr="00437206">
        <w:rPr>
          <w:b w:val="0"/>
          <w:color w:val="000000" w:themeColor="text1"/>
          <w:szCs w:val="26"/>
        </w:rPr>
        <w:t>(</w:t>
      </w:r>
      <w:r w:rsidR="00B75B5B" w:rsidRPr="00437206">
        <w:rPr>
          <w:b w:val="0"/>
          <w:color w:val="000000" w:themeColor="text1"/>
          <w:szCs w:val="26"/>
        </w:rPr>
        <w:t>25</w:t>
      </w:r>
      <w:r w:rsidR="00C52101" w:rsidRPr="00437206">
        <w:rPr>
          <w:b w:val="0"/>
          <w:color w:val="000000" w:themeColor="text1"/>
          <w:szCs w:val="26"/>
        </w:rPr>
        <w:t>%, 0,</w:t>
      </w:r>
      <w:r w:rsidR="00B75B5B" w:rsidRPr="00437206">
        <w:rPr>
          <w:b w:val="0"/>
          <w:color w:val="000000" w:themeColor="text1"/>
          <w:szCs w:val="26"/>
        </w:rPr>
        <w:t>1</w:t>
      </w:r>
      <w:r w:rsidR="00C52101" w:rsidRPr="00437206">
        <w:rPr>
          <w:b w:val="0"/>
          <w:color w:val="000000" w:themeColor="text1"/>
          <w:szCs w:val="26"/>
        </w:rPr>
        <w:t xml:space="preserve"> п.л.)</w:t>
      </w:r>
      <w:r w:rsidR="003028C3" w:rsidRPr="00437206">
        <w:rPr>
          <w:b w:val="0"/>
          <w:color w:val="000000" w:themeColor="text1"/>
          <w:szCs w:val="26"/>
        </w:rPr>
        <w:t>.</w:t>
      </w:r>
    </w:p>
    <w:p w:rsidR="00E93987" w:rsidRPr="00437206" w:rsidRDefault="004E7798" w:rsidP="00437206">
      <w:pPr>
        <w:pStyle w:val="a3"/>
        <w:shd w:val="clear" w:color="000000" w:fill="auto"/>
        <w:tabs>
          <w:tab w:val="left" w:pos="284"/>
        </w:tabs>
        <w:suppressAutoHyphens/>
        <w:overflowPunct w:val="0"/>
        <w:autoSpaceDE w:val="0"/>
        <w:autoSpaceDN w:val="0"/>
        <w:adjustRightInd w:val="0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3</w:t>
      </w:r>
      <w:r w:rsidR="00510808" w:rsidRPr="00437206">
        <w:rPr>
          <w:b w:val="0"/>
          <w:color w:val="000000" w:themeColor="text1"/>
          <w:szCs w:val="26"/>
        </w:rPr>
        <w:t>6</w:t>
      </w:r>
      <w:r w:rsidR="00E93987" w:rsidRPr="00437206">
        <w:rPr>
          <w:b w:val="0"/>
          <w:color w:val="000000" w:themeColor="text1"/>
          <w:szCs w:val="26"/>
        </w:rPr>
        <w:t>.</w:t>
      </w:r>
      <w:r w:rsidR="00437206" w:rsidRPr="00437206">
        <w:rPr>
          <w:b w:val="0"/>
          <w:color w:val="000000" w:themeColor="text1"/>
          <w:szCs w:val="26"/>
        </w:rPr>
        <w:t xml:space="preserve"> </w:t>
      </w:r>
      <w:r w:rsidR="00E93987" w:rsidRPr="00437206">
        <w:rPr>
          <w:b w:val="0"/>
          <w:color w:val="000000" w:themeColor="text1"/>
          <w:szCs w:val="26"/>
        </w:rPr>
        <w:t>Казадаев А.А., Симонович Е.И., Везденеева Л.С.</w:t>
      </w:r>
      <w:r w:rsidR="00437206" w:rsidRPr="00437206">
        <w:rPr>
          <w:b w:val="0"/>
          <w:color w:val="000000" w:themeColor="text1"/>
          <w:szCs w:val="26"/>
        </w:rPr>
        <w:t xml:space="preserve"> </w:t>
      </w:r>
      <w:r w:rsidR="00E93987" w:rsidRPr="00437206">
        <w:rPr>
          <w:b w:val="0"/>
          <w:color w:val="000000" w:themeColor="text1"/>
          <w:szCs w:val="26"/>
        </w:rPr>
        <w:t>Экологические аспекты применения биоудобрения «Весна» в земледелии</w:t>
      </w:r>
      <w:r w:rsidR="003028C3" w:rsidRPr="00437206">
        <w:rPr>
          <w:b w:val="0"/>
          <w:color w:val="000000" w:themeColor="text1"/>
          <w:szCs w:val="26"/>
        </w:rPr>
        <w:t xml:space="preserve"> </w:t>
      </w:r>
      <w:r w:rsidR="00E93987" w:rsidRPr="00437206">
        <w:rPr>
          <w:b w:val="0"/>
          <w:color w:val="000000" w:themeColor="text1"/>
          <w:szCs w:val="26"/>
        </w:rPr>
        <w:t>//</w:t>
      </w:r>
      <w:r w:rsidR="003028C3" w:rsidRPr="00437206">
        <w:rPr>
          <w:b w:val="0"/>
          <w:color w:val="000000" w:themeColor="text1"/>
          <w:szCs w:val="26"/>
        </w:rPr>
        <w:t xml:space="preserve"> </w:t>
      </w:r>
      <w:r w:rsidR="00E93987" w:rsidRPr="00437206">
        <w:rPr>
          <w:b w:val="0"/>
          <w:color w:val="000000" w:themeColor="text1"/>
          <w:szCs w:val="26"/>
        </w:rPr>
        <w:t>Проблемы устойчивого функционирования водных и наземных экосистем</w:t>
      </w:r>
      <w:r w:rsidR="003028C3" w:rsidRPr="00437206">
        <w:rPr>
          <w:b w:val="0"/>
          <w:color w:val="000000" w:themeColor="text1"/>
          <w:szCs w:val="26"/>
        </w:rPr>
        <w:t>.</w:t>
      </w:r>
      <w:r w:rsidR="00437206" w:rsidRPr="00437206">
        <w:rPr>
          <w:b w:val="0"/>
          <w:color w:val="000000" w:themeColor="text1"/>
          <w:szCs w:val="26"/>
        </w:rPr>
        <w:t xml:space="preserve"> </w:t>
      </w:r>
      <w:r w:rsidR="00E93987" w:rsidRPr="00437206">
        <w:rPr>
          <w:b w:val="0"/>
          <w:color w:val="000000" w:themeColor="text1"/>
          <w:szCs w:val="26"/>
        </w:rPr>
        <w:t>Мат</w:t>
      </w:r>
      <w:r w:rsidR="003028C3" w:rsidRPr="00437206">
        <w:rPr>
          <w:b w:val="0"/>
          <w:color w:val="000000" w:themeColor="text1"/>
          <w:szCs w:val="26"/>
        </w:rPr>
        <w:t>ериалы</w:t>
      </w:r>
      <w:r w:rsidR="00E93987" w:rsidRPr="00437206">
        <w:rPr>
          <w:b w:val="0"/>
          <w:color w:val="000000" w:themeColor="text1"/>
          <w:szCs w:val="26"/>
        </w:rPr>
        <w:t xml:space="preserve"> Международной научной конференции</w:t>
      </w:r>
      <w:r w:rsidR="003028C3" w:rsidRPr="00437206">
        <w:rPr>
          <w:b w:val="0"/>
          <w:color w:val="000000" w:themeColor="text1"/>
          <w:szCs w:val="26"/>
        </w:rPr>
        <w:t>.</w:t>
      </w:r>
      <w:r w:rsidR="00437206" w:rsidRPr="00437206">
        <w:rPr>
          <w:b w:val="0"/>
          <w:color w:val="000000" w:themeColor="text1"/>
          <w:szCs w:val="26"/>
        </w:rPr>
        <w:t xml:space="preserve"> </w:t>
      </w:r>
      <w:r w:rsidR="001D098D" w:rsidRPr="00437206">
        <w:rPr>
          <w:b w:val="0"/>
          <w:color w:val="000000" w:themeColor="text1"/>
          <w:szCs w:val="26"/>
        </w:rPr>
        <w:t xml:space="preserve">Ростов-на-Дону. </w:t>
      </w:r>
      <w:r w:rsidR="00425DFB" w:rsidRPr="00437206">
        <w:rPr>
          <w:b w:val="0"/>
          <w:color w:val="000000" w:themeColor="text1"/>
          <w:szCs w:val="26"/>
        </w:rPr>
        <w:t>Изд-во РГУ</w:t>
      </w:r>
      <w:r w:rsidR="003028C3" w:rsidRPr="00437206">
        <w:rPr>
          <w:b w:val="0"/>
          <w:color w:val="000000" w:themeColor="text1"/>
          <w:szCs w:val="26"/>
        </w:rPr>
        <w:t>.</w:t>
      </w:r>
      <w:r w:rsidR="00E93987" w:rsidRPr="00437206">
        <w:rPr>
          <w:b w:val="0"/>
          <w:color w:val="000000" w:themeColor="text1"/>
          <w:szCs w:val="26"/>
        </w:rPr>
        <w:t xml:space="preserve"> 2006. – С. 154-155. </w:t>
      </w:r>
      <w:r w:rsidR="00C52101" w:rsidRPr="00437206">
        <w:rPr>
          <w:b w:val="0"/>
          <w:color w:val="000000" w:themeColor="text1"/>
          <w:szCs w:val="26"/>
        </w:rPr>
        <w:t>(</w:t>
      </w:r>
      <w:r w:rsidR="00284B16" w:rsidRPr="00437206">
        <w:rPr>
          <w:b w:val="0"/>
          <w:color w:val="000000" w:themeColor="text1"/>
          <w:szCs w:val="26"/>
        </w:rPr>
        <w:t>4</w:t>
      </w:r>
      <w:r w:rsidR="00C52101" w:rsidRPr="00437206">
        <w:rPr>
          <w:b w:val="0"/>
          <w:color w:val="000000" w:themeColor="text1"/>
          <w:szCs w:val="26"/>
        </w:rPr>
        <w:t>0%, 0,</w:t>
      </w:r>
      <w:r w:rsidR="00757C1C" w:rsidRPr="00437206">
        <w:rPr>
          <w:b w:val="0"/>
          <w:color w:val="000000" w:themeColor="text1"/>
          <w:szCs w:val="26"/>
        </w:rPr>
        <w:t>09</w:t>
      </w:r>
      <w:r w:rsidR="00C52101" w:rsidRPr="00437206">
        <w:rPr>
          <w:b w:val="0"/>
          <w:color w:val="000000" w:themeColor="text1"/>
          <w:szCs w:val="26"/>
        </w:rPr>
        <w:t xml:space="preserve"> п.л.)</w:t>
      </w:r>
      <w:r w:rsidR="003028C3" w:rsidRPr="00437206">
        <w:rPr>
          <w:b w:val="0"/>
          <w:color w:val="000000" w:themeColor="text1"/>
          <w:szCs w:val="26"/>
        </w:rPr>
        <w:t>.</w:t>
      </w:r>
    </w:p>
    <w:p w:rsidR="00E93987" w:rsidRPr="00437206" w:rsidRDefault="004E7798" w:rsidP="00437206">
      <w:pPr>
        <w:pStyle w:val="21"/>
        <w:shd w:val="clear" w:color="000000" w:fill="auto"/>
        <w:tabs>
          <w:tab w:val="left" w:pos="284"/>
        </w:tabs>
        <w:suppressAutoHyphens/>
        <w:ind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3</w:t>
      </w:r>
      <w:r w:rsidR="00510808" w:rsidRPr="00437206">
        <w:rPr>
          <w:color w:val="000000" w:themeColor="text1"/>
          <w:szCs w:val="26"/>
        </w:rPr>
        <w:t>7</w:t>
      </w:r>
      <w:r w:rsidR="00E93987" w:rsidRPr="00437206">
        <w:rPr>
          <w:color w:val="000000" w:themeColor="text1"/>
          <w:szCs w:val="26"/>
        </w:rPr>
        <w:t>. Везденеева Л.С. Казадаев А.А., Симонович Е.И. К фауне панцирных клещей (</w:t>
      </w:r>
      <w:r w:rsidR="00E93987" w:rsidRPr="00437206">
        <w:rPr>
          <w:color w:val="000000" w:themeColor="text1"/>
          <w:szCs w:val="26"/>
          <w:lang w:val="en-US"/>
        </w:rPr>
        <w:t>Oribatei</w:t>
      </w:r>
      <w:r w:rsidR="00E93987" w:rsidRPr="00437206">
        <w:rPr>
          <w:color w:val="000000" w:themeColor="text1"/>
          <w:szCs w:val="26"/>
        </w:rPr>
        <w:t>) агроценоза многолетних трав //</w:t>
      </w:r>
      <w:r w:rsidR="00BD0B19" w:rsidRPr="00437206">
        <w:rPr>
          <w:color w:val="000000" w:themeColor="text1"/>
          <w:szCs w:val="26"/>
        </w:rPr>
        <w:t xml:space="preserve"> </w:t>
      </w:r>
      <w:r w:rsidR="00E93987" w:rsidRPr="00437206">
        <w:rPr>
          <w:color w:val="000000" w:themeColor="text1"/>
          <w:szCs w:val="26"/>
        </w:rPr>
        <w:t xml:space="preserve">Естественные и инвазийные процессы формирования биоразнообразия водных и наземных экосистем. </w:t>
      </w:r>
      <w:r w:rsidR="00BD0B19" w:rsidRPr="00437206">
        <w:rPr>
          <w:color w:val="000000" w:themeColor="text1"/>
          <w:szCs w:val="26"/>
        </w:rPr>
        <w:t>Тезисы докладов м</w:t>
      </w:r>
      <w:r w:rsidR="00E93987" w:rsidRPr="00437206">
        <w:rPr>
          <w:color w:val="000000" w:themeColor="text1"/>
          <w:szCs w:val="26"/>
        </w:rPr>
        <w:t>еждународной научной конференции</w:t>
      </w:r>
      <w:r w:rsidR="00BD0B19" w:rsidRPr="00437206">
        <w:rPr>
          <w:color w:val="000000" w:themeColor="text1"/>
          <w:szCs w:val="26"/>
        </w:rPr>
        <w:t>.</w:t>
      </w:r>
      <w:r w:rsidR="00425DFB" w:rsidRPr="00437206">
        <w:rPr>
          <w:color w:val="000000" w:themeColor="text1"/>
          <w:szCs w:val="26"/>
        </w:rPr>
        <w:t xml:space="preserve"> </w:t>
      </w:r>
      <w:r w:rsidR="001D098D" w:rsidRPr="00437206">
        <w:rPr>
          <w:color w:val="000000" w:themeColor="text1"/>
          <w:szCs w:val="26"/>
        </w:rPr>
        <w:t xml:space="preserve">Ростов-на-Дону. </w:t>
      </w:r>
      <w:r w:rsidR="00425DFB" w:rsidRPr="00437206">
        <w:rPr>
          <w:color w:val="000000" w:themeColor="text1"/>
          <w:szCs w:val="26"/>
        </w:rPr>
        <w:t>ЮНЦ РАН.</w:t>
      </w:r>
      <w:r w:rsidR="00437206" w:rsidRPr="00437206">
        <w:rPr>
          <w:color w:val="000000" w:themeColor="text1"/>
          <w:szCs w:val="26"/>
        </w:rPr>
        <w:t xml:space="preserve"> </w:t>
      </w:r>
      <w:r w:rsidR="00E93987" w:rsidRPr="00437206">
        <w:rPr>
          <w:color w:val="000000" w:themeColor="text1"/>
          <w:szCs w:val="26"/>
        </w:rPr>
        <w:t>2007. – С.67-68</w:t>
      </w:r>
      <w:r w:rsidR="00C52101" w:rsidRPr="00437206">
        <w:rPr>
          <w:color w:val="000000" w:themeColor="text1"/>
          <w:szCs w:val="26"/>
        </w:rPr>
        <w:t xml:space="preserve"> (</w:t>
      </w:r>
      <w:r w:rsidR="005E7AAC" w:rsidRPr="00437206">
        <w:rPr>
          <w:color w:val="000000" w:themeColor="text1"/>
          <w:szCs w:val="26"/>
        </w:rPr>
        <w:t>3</w:t>
      </w:r>
      <w:r w:rsidR="00C52101" w:rsidRPr="00437206">
        <w:rPr>
          <w:color w:val="000000" w:themeColor="text1"/>
          <w:szCs w:val="26"/>
        </w:rPr>
        <w:t>0%, 0,0</w:t>
      </w:r>
      <w:r w:rsidR="00202CEA" w:rsidRPr="00437206">
        <w:rPr>
          <w:color w:val="000000" w:themeColor="text1"/>
          <w:szCs w:val="26"/>
        </w:rPr>
        <w:t>3</w:t>
      </w:r>
      <w:r w:rsidR="00C52101" w:rsidRPr="00437206">
        <w:rPr>
          <w:color w:val="000000" w:themeColor="text1"/>
          <w:szCs w:val="26"/>
        </w:rPr>
        <w:t xml:space="preserve"> п.л.)</w:t>
      </w:r>
      <w:r w:rsidR="00602B09" w:rsidRPr="00437206">
        <w:rPr>
          <w:color w:val="000000" w:themeColor="text1"/>
          <w:szCs w:val="26"/>
        </w:rPr>
        <w:t>.</w:t>
      </w:r>
    </w:p>
    <w:p w:rsidR="00E93987" w:rsidRPr="00437206" w:rsidRDefault="00510808" w:rsidP="00437206">
      <w:pPr>
        <w:pStyle w:val="21"/>
        <w:shd w:val="clear" w:color="000000" w:fill="auto"/>
        <w:tabs>
          <w:tab w:val="left" w:pos="284"/>
          <w:tab w:val="left" w:pos="851"/>
          <w:tab w:val="left" w:pos="1134"/>
        </w:tabs>
        <w:suppressAutoHyphens/>
        <w:ind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38.</w:t>
      </w:r>
      <w:r w:rsidR="00437206" w:rsidRPr="00437206">
        <w:rPr>
          <w:color w:val="000000" w:themeColor="text1"/>
          <w:szCs w:val="26"/>
        </w:rPr>
        <w:t xml:space="preserve"> </w:t>
      </w:r>
      <w:r w:rsidR="00E93987" w:rsidRPr="00437206">
        <w:rPr>
          <w:color w:val="000000" w:themeColor="text1"/>
          <w:szCs w:val="26"/>
        </w:rPr>
        <w:t>Казадаев А.А., Везденеева Л.С.</w:t>
      </w:r>
      <w:r w:rsidR="00C86CB1" w:rsidRPr="00437206">
        <w:rPr>
          <w:color w:val="000000" w:themeColor="text1"/>
          <w:szCs w:val="26"/>
        </w:rPr>
        <w:t>,</w:t>
      </w:r>
      <w:r w:rsidR="00E93987" w:rsidRPr="00437206">
        <w:rPr>
          <w:color w:val="000000" w:themeColor="text1"/>
          <w:szCs w:val="26"/>
        </w:rPr>
        <w:t xml:space="preserve"> Кременица А.М., Симонович Е.И Ногохвостки (</w:t>
      </w:r>
      <w:r w:rsidR="00E93987" w:rsidRPr="00437206">
        <w:rPr>
          <w:color w:val="000000" w:themeColor="text1"/>
          <w:szCs w:val="26"/>
          <w:lang w:val="en-US"/>
        </w:rPr>
        <w:t>Collembolla</w:t>
      </w:r>
      <w:r w:rsidR="00E93987" w:rsidRPr="00437206">
        <w:rPr>
          <w:color w:val="000000" w:themeColor="text1"/>
          <w:szCs w:val="26"/>
        </w:rPr>
        <w:t>) и их жизненные формы на агроценозе многолетних трав</w:t>
      </w:r>
      <w:r w:rsidR="00BD0B19" w:rsidRPr="00437206">
        <w:rPr>
          <w:color w:val="000000" w:themeColor="text1"/>
          <w:szCs w:val="26"/>
        </w:rPr>
        <w:t xml:space="preserve"> </w:t>
      </w:r>
      <w:r w:rsidR="00E93987" w:rsidRPr="00437206">
        <w:rPr>
          <w:color w:val="000000" w:themeColor="text1"/>
          <w:szCs w:val="26"/>
        </w:rPr>
        <w:t xml:space="preserve">// Естественные и инвазийные процессы формирования биоразнообразия водных и наземных экосистем. </w:t>
      </w:r>
      <w:r w:rsidR="00CA08A6" w:rsidRPr="00437206">
        <w:rPr>
          <w:color w:val="000000" w:themeColor="text1"/>
          <w:szCs w:val="26"/>
        </w:rPr>
        <w:t xml:space="preserve">Тезисы докладов международной научной конференции. </w:t>
      </w:r>
      <w:r w:rsidR="001D098D" w:rsidRPr="00437206">
        <w:rPr>
          <w:color w:val="000000" w:themeColor="text1"/>
          <w:szCs w:val="26"/>
        </w:rPr>
        <w:t xml:space="preserve">Ростов-на-Дону. </w:t>
      </w:r>
      <w:r w:rsidR="00A01C29" w:rsidRPr="00437206">
        <w:rPr>
          <w:color w:val="000000" w:themeColor="text1"/>
          <w:szCs w:val="26"/>
        </w:rPr>
        <w:t xml:space="preserve">ЮНЦ РАН. </w:t>
      </w:r>
      <w:r w:rsidR="00E93987" w:rsidRPr="00437206">
        <w:rPr>
          <w:color w:val="000000" w:themeColor="text1"/>
          <w:szCs w:val="26"/>
        </w:rPr>
        <w:t>2007. – С.144-145</w:t>
      </w:r>
      <w:r w:rsidR="00C52101" w:rsidRPr="00437206">
        <w:rPr>
          <w:color w:val="000000" w:themeColor="text1"/>
          <w:szCs w:val="26"/>
        </w:rPr>
        <w:t xml:space="preserve"> (</w:t>
      </w:r>
      <w:r w:rsidR="005E7AAC" w:rsidRPr="00437206">
        <w:rPr>
          <w:color w:val="000000" w:themeColor="text1"/>
          <w:szCs w:val="26"/>
        </w:rPr>
        <w:t>2</w:t>
      </w:r>
      <w:r w:rsidR="00F973C1" w:rsidRPr="00437206">
        <w:rPr>
          <w:color w:val="000000" w:themeColor="text1"/>
          <w:szCs w:val="26"/>
        </w:rPr>
        <w:t>0</w:t>
      </w:r>
      <w:r w:rsidR="00C52101" w:rsidRPr="00437206">
        <w:rPr>
          <w:color w:val="000000" w:themeColor="text1"/>
          <w:szCs w:val="26"/>
        </w:rPr>
        <w:t>%, 0,0</w:t>
      </w:r>
      <w:r w:rsidR="00202CEA" w:rsidRPr="00437206">
        <w:rPr>
          <w:color w:val="000000" w:themeColor="text1"/>
          <w:szCs w:val="26"/>
        </w:rPr>
        <w:t>2</w:t>
      </w:r>
      <w:r w:rsidR="00C52101" w:rsidRPr="00437206">
        <w:rPr>
          <w:color w:val="000000" w:themeColor="text1"/>
          <w:szCs w:val="26"/>
        </w:rPr>
        <w:t xml:space="preserve"> п.л.)</w:t>
      </w:r>
      <w:r w:rsidR="00602B09" w:rsidRPr="00437206">
        <w:rPr>
          <w:color w:val="000000" w:themeColor="text1"/>
          <w:szCs w:val="26"/>
        </w:rPr>
        <w:t>.</w:t>
      </w:r>
    </w:p>
    <w:p w:rsidR="00E93987" w:rsidRPr="00437206" w:rsidRDefault="00E93987" w:rsidP="00437206">
      <w:pPr>
        <w:pStyle w:val="21"/>
        <w:numPr>
          <w:ilvl w:val="0"/>
          <w:numId w:val="33"/>
        </w:numPr>
        <w:shd w:val="clear" w:color="000000" w:fill="auto"/>
        <w:tabs>
          <w:tab w:val="clear" w:pos="720"/>
          <w:tab w:val="num" w:pos="0"/>
          <w:tab w:val="left" w:pos="284"/>
          <w:tab w:val="left" w:pos="426"/>
          <w:tab w:val="left" w:pos="1134"/>
        </w:tabs>
        <w:suppressAutoHyphens/>
        <w:ind w:left="0"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Симонович Е.И</w:t>
      </w:r>
      <w:r w:rsidR="00C86CB1" w:rsidRPr="00437206">
        <w:rPr>
          <w:color w:val="000000" w:themeColor="text1"/>
          <w:szCs w:val="26"/>
        </w:rPr>
        <w:t>.,</w:t>
      </w:r>
      <w:r w:rsidRPr="00437206">
        <w:rPr>
          <w:color w:val="000000" w:themeColor="text1"/>
          <w:szCs w:val="26"/>
        </w:rPr>
        <w:t xml:space="preserve"> Везденеева Л.С.</w:t>
      </w:r>
      <w:r w:rsidR="00C86CB1" w:rsidRPr="00437206">
        <w:rPr>
          <w:color w:val="000000" w:themeColor="text1"/>
          <w:szCs w:val="26"/>
        </w:rPr>
        <w:t>,</w:t>
      </w:r>
      <w:r w:rsidRPr="00437206">
        <w:rPr>
          <w:color w:val="000000" w:themeColor="text1"/>
          <w:szCs w:val="26"/>
        </w:rPr>
        <w:t xml:space="preserve"> Казадаев А.А Влияние биоудобрений на биоразнообразие агроладшафтов на примере многолетнего лугового агроценоза //</w:t>
      </w:r>
      <w:r w:rsidR="00CA08A6" w:rsidRPr="00437206">
        <w:rPr>
          <w:color w:val="000000" w:themeColor="text1"/>
          <w:szCs w:val="26"/>
        </w:rPr>
        <w:t xml:space="preserve"> </w:t>
      </w:r>
      <w:r w:rsidRPr="00437206">
        <w:rPr>
          <w:color w:val="000000" w:themeColor="text1"/>
          <w:szCs w:val="26"/>
        </w:rPr>
        <w:t xml:space="preserve">Естественные и инвазийные процессы формирования биоразнообразия водных и наземных экосистем. </w:t>
      </w:r>
      <w:r w:rsidR="00CA08A6" w:rsidRPr="00437206">
        <w:rPr>
          <w:color w:val="000000" w:themeColor="text1"/>
          <w:szCs w:val="26"/>
        </w:rPr>
        <w:t>Тезисы докладов международной научной конференции.</w:t>
      </w:r>
      <w:r w:rsidR="00A01C29" w:rsidRPr="00437206">
        <w:rPr>
          <w:color w:val="000000" w:themeColor="text1"/>
          <w:szCs w:val="26"/>
        </w:rPr>
        <w:t xml:space="preserve"> </w:t>
      </w:r>
      <w:r w:rsidR="001D098D" w:rsidRPr="00437206">
        <w:rPr>
          <w:color w:val="000000" w:themeColor="text1"/>
          <w:szCs w:val="26"/>
        </w:rPr>
        <w:t xml:space="preserve">Ростов-на-Дону. </w:t>
      </w:r>
      <w:r w:rsidR="00A01C29" w:rsidRPr="00437206">
        <w:rPr>
          <w:color w:val="000000" w:themeColor="text1"/>
          <w:szCs w:val="26"/>
        </w:rPr>
        <w:t xml:space="preserve">ЮНЦ РАН. </w:t>
      </w:r>
      <w:r w:rsidRPr="00437206">
        <w:rPr>
          <w:color w:val="000000" w:themeColor="text1"/>
          <w:szCs w:val="26"/>
        </w:rPr>
        <w:t>2007. – С.273-275</w:t>
      </w:r>
      <w:r w:rsidR="00602B09" w:rsidRPr="00437206">
        <w:rPr>
          <w:color w:val="000000" w:themeColor="text1"/>
          <w:szCs w:val="26"/>
        </w:rPr>
        <w:t xml:space="preserve"> </w:t>
      </w:r>
      <w:r w:rsidR="00C52101" w:rsidRPr="00437206">
        <w:rPr>
          <w:color w:val="000000" w:themeColor="text1"/>
          <w:szCs w:val="26"/>
        </w:rPr>
        <w:t>(</w:t>
      </w:r>
      <w:r w:rsidR="009A06F3" w:rsidRPr="00437206">
        <w:rPr>
          <w:color w:val="000000" w:themeColor="text1"/>
          <w:szCs w:val="26"/>
        </w:rPr>
        <w:t>5</w:t>
      </w:r>
      <w:r w:rsidR="00C52101" w:rsidRPr="00437206">
        <w:rPr>
          <w:color w:val="000000" w:themeColor="text1"/>
          <w:szCs w:val="26"/>
        </w:rPr>
        <w:t>0%, 0,</w:t>
      </w:r>
      <w:r w:rsidR="003747A0" w:rsidRPr="00437206">
        <w:rPr>
          <w:color w:val="000000" w:themeColor="text1"/>
          <w:szCs w:val="26"/>
        </w:rPr>
        <w:t>0</w:t>
      </w:r>
      <w:r w:rsidR="00202CEA" w:rsidRPr="00437206">
        <w:rPr>
          <w:color w:val="000000" w:themeColor="text1"/>
          <w:szCs w:val="26"/>
        </w:rPr>
        <w:t>6</w:t>
      </w:r>
      <w:r w:rsidR="00C52101" w:rsidRPr="00437206">
        <w:rPr>
          <w:color w:val="000000" w:themeColor="text1"/>
          <w:szCs w:val="26"/>
        </w:rPr>
        <w:t xml:space="preserve"> п.л.)</w:t>
      </w:r>
      <w:r w:rsidR="00602B09" w:rsidRPr="00437206">
        <w:rPr>
          <w:color w:val="000000" w:themeColor="text1"/>
          <w:szCs w:val="26"/>
        </w:rPr>
        <w:t>.</w:t>
      </w:r>
    </w:p>
    <w:p w:rsidR="00ED69E3" w:rsidRPr="00437206" w:rsidRDefault="00E93987" w:rsidP="00437206">
      <w:pPr>
        <w:pStyle w:val="21"/>
        <w:numPr>
          <w:ilvl w:val="0"/>
          <w:numId w:val="33"/>
        </w:numPr>
        <w:shd w:val="clear" w:color="000000" w:fill="auto"/>
        <w:tabs>
          <w:tab w:val="clear" w:pos="720"/>
          <w:tab w:val="num" w:pos="0"/>
          <w:tab w:val="left" w:pos="284"/>
          <w:tab w:val="left" w:pos="993"/>
        </w:tabs>
        <w:suppressAutoHyphens/>
        <w:ind w:left="0" w:firstLine="0"/>
        <w:rPr>
          <w:bCs/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Симонович Е.И,</w:t>
      </w:r>
      <w:r w:rsidR="00437206" w:rsidRPr="00437206">
        <w:rPr>
          <w:color w:val="000000" w:themeColor="text1"/>
          <w:szCs w:val="26"/>
        </w:rPr>
        <w:t xml:space="preserve"> </w:t>
      </w:r>
      <w:r w:rsidRPr="00437206">
        <w:rPr>
          <w:color w:val="000000" w:themeColor="text1"/>
          <w:szCs w:val="26"/>
        </w:rPr>
        <w:t xml:space="preserve">Казадаев А.А. Влияние некоторых инсектицидов на почвенных микроартропод // </w:t>
      </w:r>
      <w:r w:rsidR="00CA08A6" w:rsidRPr="00437206">
        <w:rPr>
          <w:color w:val="000000" w:themeColor="text1"/>
          <w:szCs w:val="26"/>
        </w:rPr>
        <w:t>Б</w:t>
      </w:r>
      <w:r w:rsidRPr="00437206">
        <w:rPr>
          <w:color w:val="000000" w:themeColor="text1"/>
          <w:szCs w:val="26"/>
        </w:rPr>
        <w:t>иологическое многообразие экосистем и современная стратегия защиты растений</w:t>
      </w:r>
      <w:r w:rsidR="00CA08A6" w:rsidRPr="00437206">
        <w:rPr>
          <w:color w:val="000000" w:themeColor="text1"/>
          <w:szCs w:val="26"/>
        </w:rPr>
        <w:t>.</w:t>
      </w:r>
      <w:r w:rsidRPr="00437206">
        <w:rPr>
          <w:color w:val="000000" w:themeColor="text1"/>
          <w:szCs w:val="26"/>
        </w:rPr>
        <w:t xml:space="preserve"> Мат</w:t>
      </w:r>
      <w:r w:rsidR="00CA08A6" w:rsidRPr="00437206">
        <w:rPr>
          <w:color w:val="000000" w:themeColor="text1"/>
          <w:szCs w:val="26"/>
        </w:rPr>
        <w:t>ериалы</w:t>
      </w:r>
      <w:r w:rsidRPr="00437206">
        <w:rPr>
          <w:color w:val="000000" w:themeColor="text1"/>
          <w:szCs w:val="26"/>
        </w:rPr>
        <w:t xml:space="preserve"> Международной научной конференции</w:t>
      </w:r>
      <w:r w:rsidR="00CA08A6" w:rsidRPr="00437206">
        <w:rPr>
          <w:color w:val="000000" w:themeColor="text1"/>
          <w:szCs w:val="26"/>
        </w:rPr>
        <w:t>.</w:t>
      </w:r>
      <w:r w:rsidRPr="00437206">
        <w:rPr>
          <w:color w:val="000000" w:themeColor="text1"/>
          <w:szCs w:val="26"/>
        </w:rPr>
        <w:t xml:space="preserve"> Украина</w:t>
      </w:r>
      <w:r w:rsidR="007A78F4" w:rsidRPr="00437206">
        <w:rPr>
          <w:color w:val="000000" w:themeColor="text1"/>
          <w:szCs w:val="26"/>
        </w:rPr>
        <w:t>.</w:t>
      </w:r>
      <w:r w:rsidRPr="00437206">
        <w:rPr>
          <w:color w:val="000000" w:themeColor="text1"/>
          <w:szCs w:val="26"/>
        </w:rPr>
        <w:t xml:space="preserve"> Харьков</w:t>
      </w:r>
      <w:r w:rsidR="00CA08A6" w:rsidRPr="00437206">
        <w:rPr>
          <w:color w:val="000000" w:themeColor="text1"/>
          <w:szCs w:val="26"/>
        </w:rPr>
        <w:t>.</w:t>
      </w:r>
      <w:r w:rsidRPr="00437206">
        <w:rPr>
          <w:color w:val="000000" w:themeColor="text1"/>
          <w:szCs w:val="26"/>
        </w:rPr>
        <w:t xml:space="preserve"> </w:t>
      </w:r>
      <w:r w:rsidR="00A01C29" w:rsidRPr="00437206">
        <w:rPr>
          <w:color w:val="000000" w:themeColor="text1"/>
          <w:szCs w:val="26"/>
        </w:rPr>
        <w:t xml:space="preserve">Из-во Харьковского национального аграрного университета им. В.В. Докучаева. </w:t>
      </w:r>
      <w:r w:rsidRPr="00437206">
        <w:rPr>
          <w:color w:val="000000" w:themeColor="text1"/>
          <w:szCs w:val="26"/>
        </w:rPr>
        <w:t>2007</w:t>
      </w:r>
      <w:r w:rsidR="00CA08A6" w:rsidRPr="00437206">
        <w:rPr>
          <w:color w:val="000000" w:themeColor="text1"/>
          <w:szCs w:val="26"/>
        </w:rPr>
        <w:t>.</w:t>
      </w:r>
      <w:r w:rsidRPr="00437206">
        <w:rPr>
          <w:color w:val="000000" w:themeColor="text1"/>
          <w:szCs w:val="26"/>
        </w:rPr>
        <w:t xml:space="preserve"> – С.83-85 </w:t>
      </w:r>
      <w:r w:rsidR="00C52101" w:rsidRPr="00437206">
        <w:rPr>
          <w:color w:val="000000" w:themeColor="text1"/>
          <w:szCs w:val="26"/>
        </w:rPr>
        <w:t>(</w:t>
      </w:r>
      <w:r w:rsidR="00202CEA" w:rsidRPr="00437206">
        <w:rPr>
          <w:color w:val="000000" w:themeColor="text1"/>
          <w:szCs w:val="26"/>
        </w:rPr>
        <w:t>9</w:t>
      </w:r>
      <w:r w:rsidR="00C52101" w:rsidRPr="00437206">
        <w:rPr>
          <w:color w:val="000000" w:themeColor="text1"/>
          <w:szCs w:val="26"/>
        </w:rPr>
        <w:t xml:space="preserve">0%, </w:t>
      </w:r>
      <w:r w:rsidR="00220089" w:rsidRPr="00437206">
        <w:rPr>
          <w:color w:val="000000" w:themeColor="text1"/>
          <w:szCs w:val="26"/>
        </w:rPr>
        <w:t>0,</w:t>
      </w:r>
      <w:r w:rsidR="00202CEA" w:rsidRPr="00437206">
        <w:rPr>
          <w:color w:val="000000" w:themeColor="text1"/>
          <w:szCs w:val="26"/>
        </w:rPr>
        <w:t>11</w:t>
      </w:r>
      <w:r w:rsidR="00220089" w:rsidRPr="00437206">
        <w:rPr>
          <w:color w:val="000000" w:themeColor="text1"/>
          <w:szCs w:val="26"/>
        </w:rPr>
        <w:t xml:space="preserve"> п.л.)</w:t>
      </w:r>
      <w:r w:rsidR="00602B09" w:rsidRPr="00437206">
        <w:rPr>
          <w:color w:val="000000" w:themeColor="text1"/>
          <w:szCs w:val="26"/>
        </w:rPr>
        <w:t>.</w:t>
      </w:r>
    </w:p>
    <w:p w:rsidR="00E93987" w:rsidRPr="00437206" w:rsidRDefault="00E93987" w:rsidP="00437206">
      <w:pPr>
        <w:pStyle w:val="21"/>
        <w:numPr>
          <w:ilvl w:val="0"/>
          <w:numId w:val="33"/>
        </w:numPr>
        <w:shd w:val="clear" w:color="000000" w:fill="auto"/>
        <w:tabs>
          <w:tab w:val="left" w:pos="284"/>
          <w:tab w:val="left" w:pos="851"/>
          <w:tab w:val="left" w:pos="1134"/>
        </w:tabs>
        <w:suppressAutoHyphens/>
        <w:ind w:left="0" w:firstLine="0"/>
        <w:rPr>
          <w:bCs/>
          <w:color w:val="000000" w:themeColor="text1"/>
          <w:szCs w:val="26"/>
        </w:rPr>
      </w:pPr>
      <w:r w:rsidRPr="00437206">
        <w:rPr>
          <w:bCs/>
          <w:color w:val="000000" w:themeColor="text1"/>
          <w:szCs w:val="26"/>
        </w:rPr>
        <w:t>Симонович Е.И., Везденеева Л.С., Казадаев А.А. Об эффективности применения биоудобрения серии КМ в земледелии на территории Ростовской области</w:t>
      </w:r>
      <w:r w:rsidR="00602B09" w:rsidRPr="00437206">
        <w:rPr>
          <w:bCs/>
          <w:color w:val="000000" w:themeColor="text1"/>
          <w:szCs w:val="26"/>
        </w:rPr>
        <w:t xml:space="preserve"> //</w:t>
      </w:r>
      <w:r w:rsidRPr="00437206">
        <w:rPr>
          <w:bCs/>
          <w:color w:val="000000" w:themeColor="text1"/>
          <w:szCs w:val="26"/>
        </w:rPr>
        <w:t xml:space="preserve"> Актуальные проблемы современных аграрных технологий. Мат</w:t>
      </w:r>
      <w:r w:rsidR="00602B09" w:rsidRPr="00437206">
        <w:rPr>
          <w:bCs/>
          <w:color w:val="000000" w:themeColor="text1"/>
          <w:szCs w:val="26"/>
        </w:rPr>
        <w:t>ериалы</w:t>
      </w:r>
      <w:r w:rsidRPr="00437206">
        <w:rPr>
          <w:bCs/>
          <w:color w:val="000000" w:themeColor="text1"/>
          <w:szCs w:val="26"/>
        </w:rPr>
        <w:t xml:space="preserve"> второй всероссийской научной конференции</w:t>
      </w:r>
      <w:r w:rsidR="00602B09" w:rsidRPr="00437206">
        <w:rPr>
          <w:bCs/>
          <w:color w:val="000000" w:themeColor="text1"/>
          <w:szCs w:val="26"/>
        </w:rPr>
        <w:t>.</w:t>
      </w:r>
      <w:r w:rsidRPr="00437206">
        <w:rPr>
          <w:bCs/>
          <w:color w:val="000000" w:themeColor="text1"/>
          <w:szCs w:val="26"/>
        </w:rPr>
        <w:t xml:space="preserve"> Астрахань</w:t>
      </w:r>
      <w:r w:rsidR="00602B09" w:rsidRPr="00437206">
        <w:rPr>
          <w:bCs/>
          <w:color w:val="000000" w:themeColor="text1"/>
          <w:szCs w:val="26"/>
        </w:rPr>
        <w:t>.</w:t>
      </w:r>
      <w:r w:rsidRPr="00437206">
        <w:rPr>
          <w:bCs/>
          <w:color w:val="000000" w:themeColor="text1"/>
          <w:szCs w:val="26"/>
        </w:rPr>
        <w:t xml:space="preserve"> </w:t>
      </w:r>
      <w:r w:rsidR="00AE0897" w:rsidRPr="00437206">
        <w:rPr>
          <w:bCs/>
          <w:color w:val="000000" w:themeColor="text1"/>
          <w:szCs w:val="26"/>
        </w:rPr>
        <w:t xml:space="preserve">ООО КПЦ «ПолиграфКом». </w:t>
      </w:r>
      <w:r w:rsidRPr="00437206">
        <w:rPr>
          <w:bCs/>
          <w:color w:val="000000" w:themeColor="text1"/>
          <w:szCs w:val="26"/>
        </w:rPr>
        <w:t>2007</w:t>
      </w:r>
      <w:r w:rsidR="00602B09" w:rsidRPr="00437206">
        <w:rPr>
          <w:bCs/>
          <w:color w:val="000000" w:themeColor="text1"/>
          <w:szCs w:val="26"/>
        </w:rPr>
        <w:t>.</w:t>
      </w:r>
      <w:r w:rsidRPr="00437206">
        <w:rPr>
          <w:bCs/>
          <w:color w:val="000000" w:themeColor="text1"/>
          <w:szCs w:val="26"/>
        </w:rPr>
        <w:t xml:space="preserve"> –С.47-49 </w:t>
      </w:r>
      <w:r w:rsidR="00220089" w:rsidRPr="00437206">
        <w:rPr>
          <w:bCs/>
          <w:color w:val="000000" w:themeColor="text1"/>
          <w:szCs w:val="26"/>
        </w:rPr>
        <w:t>(</w:t>
      </w:r>
      <w:r w:rsidR="00E331C0" w:rsidRPr="00437206">
        <w:rPr>
          <w:bCs/>
          <w:color w:val="000000" w:themeColor="text1"/>
          <w:szCs w:val="26"/>
        </w:rPr>
        <w:t>9</w:t>
      </w:r>
      <w:r w:rsidR="00F973C1" w:rsidRPr="00437206">
        <w:rPr>
          <w:bCs/>
          <w:color w:val="000000" w:themeColor="text1"/>
          <w:szCs w:val="26"/>
        </w:rPr>
        <w:t>0</w:t>
      </w:r>
      <w:r w:rsidR="00220089" w:rsidRPr="00437206">
        <w:rPr>
          <w:bCs/>
          <w:color w:val="000000" w:themeColor="text1"/>
          <w:szCs w:val="26"/>
        </w:rPr>
        <w:t>%, 0,</w:t>
      </w:r>
      <w:r w:rsidR="002F0FE6" w:rsidRPr="00437206">
        <w:rPr>
          <w:bCs/>
          <w:color w:val="000000" w:themeColor="text1"/>
          <w:szCs w:val="26"/>
        </w:rPr>
        <w:t>1</w:t>
      </w:r>
      <w:r w:rsidR="00E331C0" w:rsidRPr="00437206">
        <w:rPr>
          <w:bCs/>
          <w:color w:val="000000" w:themeColor="text1"/>
          <w:szCs w:val="26"/>
        </w:rPr>
        <w:t>6</w:t>
      </w:r>
      <w:r w:rsidR="00220089" w:rsidRPr="00437206">
        <w:rPr>
          <w:bCs/>
          <w:color w:val="000000" w:themeColor="text1"/>
          <w:szCs w:val="26"/>
        </w:rPr>
        <w:t xml:space="preserve"> п.л.)</w:t>
      </w:r>
      <w:r w:rsidR="00602B09" w:rsidRPr="00437206">
        <w:rPr>
          <w:bCs/>
          <w:color w:val="000000" w:themeColor="text1"/>
          <w:szCs w:val="26"/>
        </w:rPr>
        <w:t>.</w:t>
      </w:r>
    </w:p>
    <w:p w:rsidR="00437206" w:rsidRPr="00437206" w:rsidRDefault="008F5702" w:rsidP="00437206">
      <w:pPr>
        <w:pStyle w:val="21"/>
        <w:shd w:val="clear" w:color="000000" w:fill="auto"/>
        <w:tabs>
          <w:tab w:val="left" w:pos="284"/>
        </w:tabs>
        <w:suppressAutoHyphens/>
        <w:ind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4</w:t>
      </w:r>
      <w:r w:rsidR="00510808" w:rsidRPr="00437206">
        <w:rPr>
          <w:color w:val="000000" w:themeColor="text1"/>
          <w:szCs w:val="26"/>
        </w:rPr>
        <w:t>2</w:t>
      </w:r>
      <w:r w:rsidR="00E93987" w:rsidRPr="00437206">
        <w:rPr>
          <w:color w:val="000000" w:themeColor="text1"/>
          <w:szCs w:val="26"/>
        </w:rPr>
        <w:t>. Везденеева Л.С., Симонович Е.И., Казадаев А.А. Влияние биоудобрения «Белогор» на биологическую активность чернозема обыкновенного</w:t>
      </w:r>
      <w:r w:rsidR="00174918" w:rsidRPr="00437206">
        <w:rPr>
          <w:color w:val="000000" w:themeColor="text1"/>
          <w:szCs w:val="26"/>
        </w:rPr>
        <w:t xml:space="preserve"> //</w:t>
      </w:r>
      <w:r w:rsidR="00E93987" w:rsidRPr="00437206">
        <w:rPr>
          <w:color w:val="000000" w:themeColor="text1"/>
          <w:szCs w:val="26"/>
        </w:rPr>
        <w:t xml:space="preserve"> Экологические проблемы. Взгляд в будущее. Сборник трудов </w:t>
      </w:r>
      <w:r w:rsidR="00E93987" w:rsidRPr="00437206">
        <w:rPr>
          <w:color w:val="000000" w:themeColor="text1"/>
          <w:szCs w:val="26"/>
          <w:lang w:val="en-US"/>
        </w:rPr>
        <w:t>IV</w:t>
      </w:r>
      <w:r w:rsidR="00E93987" w:rsidRPr="00437206">
        <w:rPr>
          <w:color w:val="000000" w:themeColor="text1"/>
          <w:szCs w:val="26"/>
        </w:rPr>
        <w:t xml:space="preserve"> научно-практической конференции.</w:t>
      </w:r>
      <w:r w:rsidR="007A78F4" w:rsidRPr="00437206">
        <w:rPr>
          <w:color w:val="000000" w:themeColor="text1"/>
          <w:szCs w:val="26"/>
        </w:rPr>
        <w:t xml:space="preserve"> </w:t>
      </w:r>
      <w:r w:rsidR="001D098D" w:rsidRPr="00437206">
        <w:rPr>
          <w:color w:val="000000" w:themeColor="text1"/>
          <w:szCs w:val="26"/>
        </w:rPr>
        <w:t xml:space="preserve">Ростов-на-Дону. </w:t>
      </w:r>
      <w:r w:rsidR="00514C91" w:rsidRPr="00437206">
        <w:rPr>
          <w:color w:val="000000" w:themeColor="text1"/>
          <w:szCs w:val="26"/>
        </w:rPr>
        <w:t xml:space="preserve">ЗАО «Ростиздат» </w:t>
      </w:r>
      <w:r w:rsidR="00E93987" w:rsidRPr="00437206">
        <w:rPr>
          <w:color w:val="000000" w:themeColor="text1"/>
          <w:szCs w:val="26"/>
        </w:rPr>
        <w:t>2007</w:t>
      </w:r>
      <w:r w:rsidR="00174918" w:rsidRPr="00437206">
        <w:rPr>
          <w:color w:val="000000" w:themeColor="text1"/>
          <w:szCs w:val="26"/>
        </w:rPr>
        <w:t>.</w:t>
      </w:r>
      <w:r w:rsidR="00E93987" w:rsidRPr="00437206">
        <w:rPr>
          <w:color w:val="000000" w:themeColor="text1"/>
          <w:szCs w:val="26"/>
        </w:rPr>
        <w:t xml:space="preserve"> – С. 96-101</w:t>
      </w:r>
      <w:r w:rsidR="00174918" w:rsidRPr="00437206">
        <w:rPr>
          <w:color w:val="000000" w:themeColor="text1"/>
          <w:szCs w:val="26"/>
        </w:rPr>
        <w:t xml:space="preserve"> </w:t>
      </w:r>
      <w:r w:rsidR="00220089" w:rsidRPr="00437206">
        <w:rPr>
          <w:color w:val="000000" w:themeColor="text1"/>
          <w:szCs w:val="26"/>
        </w:rPr>
        <w:t>(</w:t>
      </w:r>
      <w:r w:rsidR="00D06FB3" w:rsidRPr="00437206">
        <w:rPr>
          <w:color w:val="000000" w:themeColor="text1"/>
          <w:szCs w:val="26"/>
        </w:rPr>
        <w:t>30</w:t>
      </w:r>
      <w:r w:rsidR="00220089" w:rsidRPr="00437206">
        <w:rPr>
          <w:color w:val="000000" w:themeColor="text1"/>
          <w:szCs w:val="26"/>
        </w:rPr>
        <w:t>%, 0,</w:t>
      </w:r>
      <w:r w:rsidR="00865AC1" w:rsidRPr="00437206">
        <w:rPr>
          <w:color w:val="000000" w:themeColor="text1"/>
          <w:szCs w:val="26"/>
        </w:rPr>
        <w:t>0</w:t>
      </w:r>
      <w:r w:rsidR="009C475B" w:rsidRPr="00437206">
        <w:rPr>
          <w:color w:val="000000" w:themeColor="text1"/>
          <w:szCs w:val="26"/>
        </w:rPr>
        <w:t>9</w:t>
      </w:r>
      <w:r w:rsidR="00220089" w:rsidRPr="00437206">
        <w:rPr>
          <w:color w:val="000000" w:themeColor="text1"/>
          <w:szCs w:val="26"/>
        </w:rPr>
        <w:t xml:space="preserve"> п.л.)</w:t>
      </w:r>
      <w:r w:rsidR="00174918" w:rsidRPr="00437206">
        <w:rPr>
          <w:color w:val="000000" w:themeColor="text1"/>
          <w:szCs w:val="26"/>
        </w:rPr>
        <w:t>.</w:t>
      </w:r>
    </w:p>
    <w:p w:rsidR="00E93987" w:rsidRPr="00437206" w:rsidRDefault="00F06987" w:rsidP="00437206">
      <w:pPr>
        <w:pStyle w:val="a3"/>
        <w:shd w:val="clear" w:color="000000" w:fill="auto"/>
        <w:tabs>
          <w:tab w:val="left" w:pos="284"/>
          <w:tab w:val="left" w:pos="993"/>
        </w:tabs>
        <w:suppressAutoHyphens/>
        <w:overflowPunct w:val="0"/>
        <w:autoSpaceDE w:val="0"/>
        <w:autoSpaceDN w:val="0"/>
        <w:adjustRightInd w:val="0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4</w:t>
      </w:r>
      <w:r w:rsidR="00510808" w:rsidRPr="00437206">
        <w:rPr>
          <w:b w:val="0"/>
          <w:color w:val="000000" w:themeColor="text1"/>
          <w:szCs w:val="26"/>
        </w:rPr>
        <w:t>3</w:t>
      </w:r>
      <w:r w:rsidR="003004E5" w:rsidRPr="00437206">
        <w:rPr>
          <w:b w:val="0"/>
          <w:color w:val="000000" w:themeColor="text1"/>
          <w:szCs w:val="26"/>
        </w:rPr>
        <w:t xml:space="preserve">. </w:t>
      </w:r>
      <w:r w:rsidR="00E93987" w:rsidRPr="00437206">
        <w:rPr>
          <w:b w:val="0"/>
          <w:color w:val="000000" w:themeColor="text1"/>
          <w:szCs w:val="26"/>
        </w:rPr>
        <w:t>Везденеева Л.С., Симонович Е.И., Казадаев А.А. Энтомофауна агроценоза многолетних трав</w:t>
      </w:r>
      <w:r w:rsidR="00174918" w:rsidRPr="00437206">
        <w:rPr>
          <w:b w:val="0"/>
          <w:color w:val="000000" w:themeColor="text1"/>
          <w:szCs w:val="26"/>
        </w:rPr>
        <w:t xml:space="preserve"> //</w:t>
      </w:r>
      <w:r w:rsidR="00E93987" w:rsidRPr="00437206">
        <w:rPr>
          <w:b w:val="0"/>
          <w:color w:val="000000" w:themeColor="text1"/>
          <w:szCs w:val="26"/>
        </w:rPr>
        <w:t xml:space="preserve"> Достижения энтомологии на службе агропромышленного комплекса, лесного хозяйства и медицины. Тезисы докладов Х</w:t>
      </w:r>
      <w:r w:rsidR="00E93987" w:rsidRPr="00437206">
        <w:rPr>
          <w:b w:val="0"/>
          <w:color w:val="000000" w:themeColor="text1"/>
          <w:szCs w:val="26"/>
          <w:lang w:val="en-US"/>
        </w:rPr>
        <w:t>III</w:t>
      </w:r>
      <w:r w:rsidR="00E93987" w:rsidRPr="00437206">
        <w:rPr>
          <w:b w:val="0"/>
          <w:color w:val="000000" w:themeColor="text1"/>
          <w:szCs w:val="26"/>
        </w:rPr>
        <w:t xml:space="preserve"> </w:t>
      </w:r>
      <w:r w:rsidR="00174918" w:rsidRPr="00437206">
        <w:rPr>
          <w:b w:val="0"/>
          <w:color w:val="000000" w:themeColor="text1"/>
          <w:szCs w:val="26"/>
        </w:rPr>
        <w:t>С</w:t>
      </w:r>
      <w:r w:rsidR="00E93987" w:rsidRPr="00437206">
        <w:rPr>
          <w:b w:val="0"/>
          <w:color w:val="000000" w:themeColor="text1"/>
          <w:szCs w:val="26"/>
        </w:rPr>
        <w:t xml:space="preserve">ъезда Русского энтомологического общества. Краснодар. </w:t>
      </w:r>
      <w:r w:rsidR="004E1C3C" w:rsidRPr="00437206">
        <w:rPr>
          <w:b w:val="0"/>
          <w:color w:val="000000" w:themeColor="text1"/>
          <w:szCs w:val="26"/>
        </w:rPr>
        <w:t xml:space="preserve">КубГАУ. </w:t>
      </w:r>
      <w:r w:rsidR="00C5176C" w:rsidRPr="00437206">
        <w:rPr>
          <w:b w:val="0"/>
          <w:color w:val="000000" w:themeColor="text1"/>
          <w:szCs w:val="26"/>
        </w:rPr>
        <w:t>2</w:t>
      </w:r>
      <w:r w:rsidR="00E93987" w:rsidRPr="00437206">
        <w:rPr>
          <w:b w:val="0"/>
          <w:color w:val="000000" w:themeColor="text1"/>
          <w:szCs w:val="26"/>
        </w:rPr>
        <w:t>007- С.45-46</w:t>
      </w:r>
      <w:r w:rsidR="00174918" w:rsidRPr="00437206">
        <w:rPr>
          <w:b w:val="0"/>
          <w:color w:val="000000" w:themeColor="text1"/>
          <w:szCs w:val="26"/>
        </w:rPr>
        <w:t xml:space="preserve"> </w:t>
      </w:r>
      <w:r w:rsidR="00220089" w:rsidRPr="00437206">
        <w:rPr>
          <w:b w:val="0"/>
          <w:color w:val="000000" w:themeColor="text1"/>
          <w:szCs w:val="26"/>
        </w:rPr>
        <w:t>(</w:t>
      </w:r>
      <w:r w:rsidR="00D06FB3" w:rsidRPr="00437206">
        <w:rPr>
          <w:b w:val="0"/>
          <w:color w:val="000000" w:themeColor="text1"/>
          <w:szCs w:val="26"/>
        </w:rPr>
        <w:t>3</w:t>
      </w:r>
      <w:r w:rsidR="00220089" w:rsidRPr="00437206">
        <w:rPr>
          <w:b w:val="0"/>
          <w:color w:val="000000" w:themeColor="text1"/>
          <w:szCs w:val="26"/>
        </w:rPr>
        <w:t>0%, 0,</w:t>
      </w:r>
      <w:r w:rsidR="00E13DCB" w:rsidRPr="00437206">
        <w:rPr>
          <w:b w:val="0"/>
          <w:color w:val="000000" w:themeColor="text1"/>
          <w:szCs w:val="26"/>
        </w:rPr>
        <w:t>0</w:t>
      </w:r>
      <w:r w:rsidR="00C5176C" w:rsidRPr="00437206">
        <w:rPr>
          <w:b w:val="0"/>
          <w:color w:val="000000" w:themeColor="text1"/>
          <w:szCs w:val="26"/>
        </w:rPr>
        <w:t>2</w:t>
      </w:r>
      <w:r w:rsidR="00220089" w:rsidRPr="00437206">
        <w:rPr>
          <w:b w:val="0"/>
          <w:color w:val="000000" w:themeColor="text1"/>
          <w:szCs w:val="26"/>
        </w:rPr>
        <w:t xml:space="preserve"> п.л.)</w:t>
      </w:r>
      <w:r w:rsidR="00174918" w:rsidRPr="00437206">
        <w:rPr>
          <w:b w:val="0"/>
          <w:color w:val="000000" w:themeColor="text1"/>
          <w:szCs w:val="26"/>
        </w:rPr>
        <w:t>.</w:t>
      </w:r>
    </w:p>
    <w:p w:rsidR="00E93987" w:rsidRPr="00437206" w:rsidRDefault="00E93987" w:rsidP="00437206">
      <w:pPr>
        <w:pStyle w:val="a3"/>
        <w:numPr>
          <w:ilvl w:val="0"/>
          <w:numId w:val="34"/>
        </w:numPr>
        <w:shd w:val="clear" w:color="000000" w:fill="auto"/>
        <w:tabs>
          <w:tab w:val="clear" w:pos="720"/>
          <w:tab w:val="num" w:pos="0"/>
          <w:tab w:val="left" w:pos="284"/>
          <w:tab w:val="left" w:pos="993"/>
        </w:tabs>
        <w:suppressAutoHyphens/>
        <w:overflowPunct w:val="0"/>
        <w:autoSpaceDE w:val="0"/>
        <w:autoSpaceDN w:val="0"/>
        <w:adjustRightInd w:val="0"/>
        <w:ind w:left="0" w:firstLine="0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Казадаев А.А. Везденеева Л.С., Кременица А.М., Симонович Е.И Вертикальное распределение ногохвосток (</w:t>
      </w:r>
      <w:r w:rsidRPr="00437206">
        <w:rPr>
          <w:b w:val="0"/>
          <w:color w:val="000000" w:themeColor="text1"/>
          <w:szCs w:val="26"/>
          <w:lang w:val="en-US"/>
        </w:rPr>
        <w:t>Collembola</w:t>
      </w:r>
      <w:r w:rsidRPr="00437206">
        <w:rPr>
          <w:b w:val="0"/>
          <w:color w:val="000000" w:themeColor="text1"/>
          <w:szCs w:val="26"/>
        </w:rPr>
        <w:t xml:space="preserve">) по генетическим горизонтам чернозема обыкновенного </w:t>
      </w:r>
      <w:r w:rsidR="00174918" w:rsidRPr="00437206">
        <w:rPr>
          <w:b w:val="0"/>
          <w:color w:val="000000" w:themeColor="text1"/>
          <w:szCs w:val="26"/>
        </w:rPr>
        <w:t xml:space="preserve">// </w:t>
      </w:r>
      <w:r w:rsidRPr="00437206">
        <w:rPr>
          <w:b w:val="0"/>
          <w:color w:val="000000" w:themeColor="text1"/>
          <w:szCs w:val="26"/>
        </w:rPr>
        <w:t>Достижения энтомологии на службе агропромышленного комплекса, лесного хозяйства и медицины. Тезисы докладов Х</w:t>
      </w:r>
      <w:r w:rsidRPr="00437206">
        <w:rPr>
          <w:b w:val="0"/>
          <w:color w:val="000000" w:themeColor="text1"/>
          <w:szCs w:val="26"/>
          <w:lang w:val="en-US"/>
        </w:rPr>
        <w:t>III</w:t>
      </w:r>
      <w:r w:rsidRPr="00437206">
        <w:rPr>
          <w:b w:val="0"/>
          <w:color w:val="000000" w:themeColor="text1"/>
          <w:szCs w:val="26"/>
        </w:rPr>
        <w:t xml:space="preserve"> </w:t>
      </w:r>
      <w:r w:rsidR="00C01AEB" w:rsidRPr="00437206">
        <w:rPr>
          <w:b w:val="0"/>
          <w:color w:val="000000" w:themeColor="text1"/>
          <w:szCs w:val="26"/>
        </w:rPr>
        <w:t>С</w:t>
      </w:r>
      <w:r w:rsidRPr="00437206">
        <w:rPr>
          <w:b w:val="0"/>
          <w:color w:val="000000" w:themeColor="text1"/>
          <w:szCs w:val="26"/>
        </w:rPr>
        <w:t>ъезда Русского энтомологического общества. Краснодар.</w:t>
      </w:r>
      <w:r w:rsidR="004E1C3C" w:rsidRPr="00437206">
        <w:rPr>
          <w:b w:val="0"/>
          <w:color w:val="000000" w:themeColor="text1"/>
          <w:szCs w:val="26"/>
        </w:rPr>
        <w:t xml:space="preserve"> КубГАУ.</w:t>
      </w:r>
      <w:r w:rsidRPr="00437206">
        <w:rPr>
          <w:b w:val="0"/>
          <w:color w:val="000000" w:themeColor="text1"/>
          <w:szCs w:val="26"/>
        </w:rPr>
        <w:t xml:space="preserve"> 2007</w:t>
      </w:r>
      <w:r w:rsidR="00C01AEB" w:rsidRPr="00437206">
        <w:rPr>
          <w:b w:val="0"/>
          <w:color w:val="000000" w:themeColor="text1"/>
          <w:szCs w:val="26"/>
        </w:rPr>
        <w:t>.</w:t>
      </w:r>
      <w:r w:rsidRPr="00437206">
        <w:rPr>
          <w:b w:val="0"/>
          <w:color w:val="000000" w:themeColor="text1"/>
          <w:szCs w:val="26"/>
        </w:rPr>
        <w:t>- С.89-90</w:t>
      </w:r>
      <w:r w:rsidR="00C01AEB" w:rsidRPr="00437206">
        <w:rPr>
          <w:b w:val="0"/>
          <w:color w:val="000000" w:themeColor="text1"/>
          <w:szCs w:val="26"/>
        </w:rPr>
        <w:t xml:space="preserve"> </w:t>
      </w:r>
      <w:r w:rsidR="00220089" w:rsidRPr="00437206">
        <w:rPr>
          <w:b w:val="0"/>
          <w:color w:val="000000" w:themeColor="text1"/>
          <w:szCs w:val="26"/>
        </w:rPr>
        <w:t>(</w:t>
      </w:r>
      <w:r w:rsidR="006F6492" w:rsidRPr="00437206">
        <w:rPr>
          <w:b w:val="0"/>
          <w:color w:val="000000" w:themeColor="text1"/>
          <w:szCs w:val="26"/>
        </w:rPr>
        <w:t>20</w:t>
      </w:r>
      <w:r w:rsidR="00220089" w:rsidRPr="00437206">
        <w:rPr>
          <w:b w:val="0"/>
          <w:color w:val="000000" w:themeColor="text1"/>
          <w:szCs w:val="26"/>
        </w:rPr>
        <w:t>%, 0,0</w:t>
      </w:r>
      <w:r w:rsidR="00C5176C" w:rsidRPr="00437206">
        <w:rPr>
          <w:b w:val="0"/>
          <w:color w:val="000000" w:themeColor="text1"/>
          <w:szCs w:val="26"/>
        </w:rPr>
        <w:t>2</w:t>
      </w:r>
      <w:r w:rsidR="00220089" w:rsidRPr="00437206">
        <w:rPr>
          <w:b w:val="0"/>
          <w:color w:val="000000" w:themeColor="text1"/>
          <w:szCs w:val="26"/>
        </w:rPr>
        <w:t xml:space="preserve"> п.л.)</w:t>
      </w:r>
      <w:r w:rsidR="00C01AEB" w:rsidRPr="00437206">
        <w:rPr>
          <w:b w:val="0"/>
          <w:color w:val="000000" w:themeColor="text1"/>
          <w:szCs w:val="26"/>
        </w:rPr>
        <w:t>.</w:t>
      </w:r>
    </w:p>
    <w:p w:rsidR="00E93987" w:rsidRPr="00437206" w:rsidRDefault="00E93987" w:rsidP="00437206">
      <w:pPr>
        <w:pStyle w:val="a3"/>
        <w:numPr>
          <w:ilvl w:val="0"/>
          <w:numId w:val="34"/>
        </w:numPr>
        <w:shd w:val="clear" w:color="000000" w:fill="auto"/>
        <w:tabs>
          <w:tab w:val="clear" w:pos="720"/>
          <w:tab w:val="num" w:pos="0"/>
          <w:tab w:val="left" w:pos="284"/>
          <w:tab w:val="left" w:pos="993"/>
        </w:tabs>
        <w:suppressAutoHyphens/>
        <w:overflowPunct w:val="0"/>
        <w:autoSpaceDE w:val="0"/>
        <w:autoSpaceDN w:val="0"/>
        <w:adjustRightInd w:val="0"/>
        <w:ind w:left="0" w:firstLine="0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Симонович Е.И., Казадаев А.А. Влияние средств защиты растений на почвенных беспозвоночных</w:t>
      </w:r>
      <w:r w:rsidR="00C01AEB" w:rsidRPr="00437206">
        <w:rPr>
          <w:b w:val="0"/>
          <w:color w:val="000000" w:themeColor="text1"/>
          <w:szCs w:val="26"/>
        </w:rPr>
        <w:t xml:space="preserve"> // </w:t>
      </w:r>
      <w:r w:rsidRPr="00437206">
        <w:rPr>
          <w:b w:val="0"/>
          <w:color w:val="000000" w:themeColor="text1"/>
          <w:szCs w:val="26"/>
        </w:rPr>
        <w:t>Достижения энтомологии на службе агропромышленного комплекса, лесного хозяйства и медицины. Тезисы докладов Х</w:t>
      </w:r>
      <w:r w:rsidRPr="00437206">
        <w:rPr>
          <w:b w:val="0"/>
          <w:color w:val="000000" w:themeColor="text1"/>
          <w:szCs w:val="26"/>
          <w:lang w:val="en-US"/>
        </w:rPr>
        <w:t>III</w:t>
      </w:r>
      <w:r w:rsidRPr="00437206">
        <w:rPr>
          <w:b w:val="0"/>
          <w:color w:val="000000" w:themeColor="text1"/>
          <w:szCs w:val="26"/>
        </w:rPr>
        <w:t xml:space="preserve"> </w:t>
      </w:r>
      <w:r w:rsidR="00C01AEB" w:rsidRPr="00437206">
        <w:rPr>
          <w:b w:val="0"/>
          <w:color w:val="000000" w:themeColor="text1"/>
          <w:szCs w:val="26"/>
        </w:rPr>
        <w:t>С</w:t>
      </w:r>
      <w:r w:rsidRPr="00437206">
        <w:rPr>
          <w:b w:val="0"/>
          <w:color w:val="000000" w:themeColor="text1"/>
          <w:szCs w:val="26"/>
        </w:rPr>
        <w:t>ъезда Русского энтомологического общества. Краснодар.</w:t>
      </w:r>
      <w:r w:rsidR="004E1C3C" w:rsidRPr="00437206">
        <w:rPr>
          <w:b w:val="0"/>
          <w:color w:val="000000" w:themeColor="text1"/>
          <w:szCs w:val="26"/>
        </w:rPr>
        <w:t xml:space="preserve"> КубГАУ.</w:t>
      </w:r>
      <w:r w:rsidRPr="00437206">
        <w:rPr>
          <w:b w:val="0"/>
          <w:color w:val="000000" w:themeColor="text1"/>
          <w:szCs w:val="26"/>
        </w:rPr>
        <w:t xml:space="preserve"> 2007- С. 196-197</w:t>
      </w:r>
      <w:r w:rsidR="00220089" w:rsidRPr="00437206">
        <w:rPr>
          <w:b w:val="0"/>
          <w:color w:val="000000" w:themeColor="text1"/>
          <w:szCs w:val="26"/>
        </w:rPr>
        <w:t xml:space="preserve"> (</w:t>
      </w:r>
      <w:r w:rsidR="00C5176C" w:rsidRPr="00437206">
        <w:rPr>
          <w:b w:val="0"/>
          <w:color w:val="000000" w:themeColor="text1"/>
          <w:szCs w:val="26"/>
        </w:rPr>
        <w:t>9</w:t>
      </w:r>
      <w:r w:rsidR="00220089" w:rsidRPr="00437206">
        <w:rPr>
          <w:b w:val="0"/>
          <w:color w:val="000000" w:themeColor="text1"/>
          <w:szCs w:val="26"/>
        </w:rPr>
        <w:t>0%, 0,</w:t>
      </w:r>
      <w:r w:rsidR="009C475B" w:rsidRPr="00437206">
        <w:rPr>
          <w:b w:val="0"/>
          <w:color w:val="000000" w:themeColor="text1"/>
          <w:szCs w:val="26"/>
        </w:rPr>
        <w:t>0</w:t>
      </w:r>
      <w:r w:rsidR="00C5176C" w:rsidRPr="00437206">
        <w:rPr>
          <w:b w:val="0"/>
          <w:color w:val="000000" w:themeColor="text1"/>
          <w:szCs w:val="26"/>
        </w:rPr>
        <w:t>6</w:t>
      </w:r>
      <w:r w:rsidR="00220089" w:rsidRPr="00437206">
        <w:rPr>
          <w:b w:val="0"/>
          <w:color w:val="000000" w:themeColor="text1"/>
          <w:szCs w:val="26"/>
        </w:rPr>
        <w:t xml:space="preserve"> п.л.)</w:t>
      </w:r>
      <w:r w:rsidR="00C01AEB" w:rsidRPr="00437206">
        <w:rPr>
          <w:b w:val="0"/>
          <w:color w:val="000000" w:themeColor="text1"/>
          <w:szCs w:val="26"/>
        </w:rPr>
        <w:t>.</w:t>
      </w:r>
    </w:p>
    <w:p w:rsidR="00E93987" w:rsidRPr="00437206" w:rsidRDefault="00E93987" w:rsidP="00437206">
      <w:pPr>
        <w:widowControl/>
        <w:numPr>
          <w:ilvl w:val="0"/>
          <w:numId w:val="34"/>
        </w:numPr>
        <w:shd w:val="clear" w:color="000000" w:fill="auto"/>
        <w:tabs>
          <w:tab w:val="left" w:pos="284"/>
          <w:tab w:val="left" w:pos="993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Везденеева Л.С., Симонович Е.И., Казадаев А.А. Мезофауна агроценоза многолетних трав и особенности ее формирования</w:t>
      </w:r>
      <w:r w:rsidR="00BB5A12" w:rsidRPr="00437206">
        <w:rPr>
          <w:color w:val="000000" w:themeColor="text1"/>
          <w:sz w:val="28"/>
          <w:szCs w:val="26"/>
        </w:rPr>
        <w:t xml:space="preserve"> //</w:t>
      </w:r>
      <w:r w:rsidRPr="00437206">
        <w:rPr>
          <w:color w:val="000000" w:themeColor="text1"/>
          <w:sz w:val="28"/>
          <w:szCs w:val="26"/>
        </w:rPr>
        <w:t xml:space="preserve"> Экология и биология почв. Материалы Международной научной конференции. </w:t>
      </w:r>
      <w:r w:rsidR="001D098D" w:rsidRPr="00437206">
        <w:rPr>
          <w:color w:val="000000" w:themeColor="text1"/>
          <w:sz w:val="28"/>
          <w:szCs w:val="26"/>
        </w:rPr>
        <w:t xml:space="preserve">Ростов-на-Дону. </w:t>
      </w:r>
      <w:r w:rsidR="004E1C3C" w:rsidRPr="00437206">
        <w:rPr>
          <w:color w:val="000000" w:themeColor="text1"/>
          <w:sz w:val="28"/>
          <w:szCs w:val="26"/>
        </w:rPr>
        <w:t xml:space="preserve">Ростиздат. </w:t>
      </w:r>
      <w:r w:rsidRPr="00437206">
        <w:rPr>
          <w:color w:val="000000" w:themeColor="text1"/>
          <w:sz w:val="28"/>
          <w:szCs w:val="26"/>
        </w:rPr>
        <w:t>2007</w:t>
      </w:r>
      <w:r w:rsidR="00BB5A12" w:rsidRPr="00437206">
        <w:rPr>
          <w:color w:val="000000" w:themeColor="text1"/>
          <w:sz w:val="28"/>
          <w:szCs w:val="26"/>
        </w:rPr>
        <w:t>.</w:t>
      </w:r>
      <w:r w:rsidRPr="00437206">
        <w:rPr>
          <w:color w:val="000000" w:themeColor="text1"/>
          <w:sz w:val="28"/>
          <w:szCs w:val="26"/>
        </w:rPr>
        <w:t xml:space="preserve"> – С.44-46</w:t>
      </w:r>
      <w:r w:rsidR="00220089" w:rsidRPr="00437206">
        <w:rPr>
          <w:color w:val="000000" w:themeColor="text1"/>
          <w:sz w:val="28"/>
          <w:szCs w:val="26"/>
        </w:rPr>
        <w:t xml:space="preserve"> (</w:t>
      </w:r>
      <w:r w:rsidR="00CF73C2" w:rsidRPr="00437206">
        <w:rPr>
          <w:color w:val="000000" w:themeColor="text1"/>
          <w:sz w:val="28"/>
          <w:szCs w:val="26"/>
        </w:rPr>
        <w:t>3</w:t>
      </w:r>
      <w:r w:rsidR="00D959D3" w:rsidRPr="00437206">
        <w:rPr>
          <w:color w:val="000000" w:themeColor="text1"/>
          <w:sz w:val="28"/>
          <w:szCs w:val="26"/>
        </w:rPr>
        <w:t>0</w:t>
      </w:r>
      <w:r w:rsidR="00220089" w:rsidRPr="00437206">
        <w:rPr>
          <w:color w:val="000000" w:themeColor="text1"/>
          <w:sz w:val="28"/>
          <w:szCs w:val="26"/>
        </w:rPr>
        <w:t>%, 0,</w:t>
      </w:r>
      <w:r w:rsidR="009C475B" w:rsidRPr="00437206">
        <w:rPr>
          <w:color w:val="000000" w:themeColor="text1"/>
          <w:sz w:val="28"/>
          <w:szCs w:val="26"/>
        </w:rPr>
        <w:t>0</w:t>
      </w:r>
      <w:r w:rsidR="00C5176C" w:rsidRPr="00437206">
        <w:rPr>
          <w:color w:val="000000" w:themeColor="text1"/>
          <w:sz w:val="28"/>
          <w:szCs w:val="26"/>
        </w:rPr>
        <w:t>3</w:t>
      </w:r>
      <w:r w:rsidR="00220089" w:rsidRPr="00437206">
        <w:rPr>
          <w:color w:val="000000" w:themeColor="text1"/>
          <w:sz w:val="28"/>
          <w:szCs w:val="26"/>
        </w:rPr>
        <w:t xml:space="preserve"> п.л.)</w:t>
      </w:r>
      <w:r w:rsidR="00BB5A12" w:rsidRPr="00437206">
        <w:rPr>
          <w:color w:val="000000" w:themeColor="text1"/>
          <w:sz w:val="28"/>
          <w:szCs w:val="26"/>
        </w:rPr>
        <w:t>.</w:t>
      </w:r>
    </w:p>
    <w:p w:rsidR="00437206" w:rsidRPr="00437206" w:rsidRDefault="00E93987" w:rsidP="00437206">
      <w:pPr>
        <w:widowControl/>
        <w:numPr>
          <w:ilvl w:val="0"/>
          <w:numId w:val="34"/>
        </w:numPr>
        <w:shd w:val="clear" w:color="000000" w:fill="auto"/>
        <w:tabs>
          <w:tab w:val="left" w:pos="284"/>
          <w:tab w:val="left" w:pos="993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Казадаев А.А. Везденеева Л.С., Симонович Е.И., Гончарова Л.Ю. Влияние биоудобрений на биологическую активность чернозема обыкновенного </w:t>
      </w:r>
      <w:r w:rsidR="00BB5A12" w:rsidRPr="00437206">
        <w:rPr>
          <w:color w:val="000000" w:themeColor="text1"/>
          <w:sz w:val="28"/>
          <w:szCs w:val="26"/>
        </w:rPr>
        <w:t xml:space="preserve">// </w:t>
      </w:r>
      <w:r w:rsidRPr="00437206">
        <w:rPr>
          <w:color w:val="000000" w:themeColor="text1"/>
          <w:sz w:val="28"/>
          <w:szCs w:val="26"/>
        </w:rPr>
        <w:t>Экология и биология почв. Материалы Международной научной конференции.</w:t>
      </w:r>
      <w:r w:rsidR="007A78F4" w:rsidRPr="00437206">
        <w:rPr>
          <w:color w:val="000000" w:themeColor="text1"/>
          <w:sz w:val="28"/>
          <w:szCs w:val="26"/>
        </w:rPr>
        <w:t xml:space="preserve"> </w:t>
      </w:r>
      <w:r w:rsidR="001D098D" w:rsidRPr="00437206">
        <w:rPr>
          <w:color w:val="000000" w:themeColor="text1"/>
          <w:sz w:val="28"/>
          <w:szCs w:val="26"/>
        </w:rPr>
        <w:t xml:space="preserve">Ростов-на-Дону. </w:t>
      </w:r>
      <w:r w:rsidR="004E1C3C" w:rsidRPr="00437206">
        <w:rPr>
          <w:color w:val="000000" w:themeColor="text1"/>
          <w:sz w:val="28"/>
          <w:szCs w:val="26"/>
        </w:rPr>
        <w:t>Ростиздат.</w:t>
      </w:r>
      <w:r w:rsidRPr="00437206">
        <w:rPr>
          <w:color w:val="000000" w:themeColor="text1"/>
          <w:sz w:val="28"/>
          <w:szCs w:val="26"/>
        </w:rPr>
        <w:t xml:space="preserve"> 2007 – С.111-114</w:t>
      </w:r>
      <w:r w:rsidR="00BB5A12" w:rsidRPr="00437206">
        <w:rPr>
          <w:color w:val="000000" w:themeColor="text1"/>
          <w:sz w:val="28"/>
          <w:szCs w:val="26"/>
        </w:rPr>
        <w:t xml:space="preserve"> </w:t>
      </w:r>
      <w:r w:rsidR="00220089" w:rsidRPr="00437206">
        <w:rPr>
          <w:color w:val="000000" w:themeColor="text1"/>
          <w:sz w:val="28"/>
          <w:szCs w:val="26"/>
        </w:rPr>
        <w:t>(</w:t>
      </w:r>
      <w:r w:rsidR="00CF73C2" w:rsidRPr="00437206">
        <w:rPr>
          <w:color w:val="000000" w:themeColor="text1"/>
          <w:sz w:val="28"/>
          <w:szCs w:val="26"/>
        </w:rPr>
        <w:t>2</w:t>
      </w:r>
      <w:r w:rsidR="00C56E8A" w:rsidRPr="00437206">
        <w:rPr>
          <w:color w:val="000000" w:themeColor="text1"/>
          <w:sz w:val="28"/>
          <w:szCs w:val="26"/>
        </w:rPr>
        <w:t>5</w:t>
      </w:r>
      <w:r w:rsidR="00220089" w:rsidRPr="00437206">
        <w:rPr>
          <w:color w:val="000000" w:themeColor="text1"/>
          <w:sz w:val="28"/>
          <w:szCs w:val="26"/>
        </w:rPr>
        <w:t>%, 0,</w:t>
      </w:r>
      <w:r w:rsidR="00C5176C" w:rsidRPr="00437206">
        <w:rPr>
          <w:color w:val="000000" w:themeColor="text1"/>
          <w:sz w:val="28"/>
          <w:szCs w:val="26"/>
        </w:rPr>
        <w:t>04</w:t>
      </w:r>
      <w:r w:rsidR="00220089" w:rsidRPr="00437206">
        <w:rPr>
          <w:color w:val="000000" w:themeColor="text1"/>
          <w:sz w:val="28"/>
          <w:szCs w:val="26"/>
        </w:rPr>
        <w:t xml:space="preserve"> п.л.)</w:t>
      </w:r>
      <w:r w:rsidR="00BB5A12" w:rsidRPr="00437206">
        <w:rPr>
          <w:color w:val="000000" w:themeColor="text1"/>
          <w:sz w:val="28"/>
          <w:szCs w:val="26"/>
        </w:rPr>
        <w:t>.</w:t>
      </w:r>
    </w:p>
    <w:p w:rsidR="00E93987" w:rsidRPr="00437206" w:rsidRDefault="00E93987" w:rsidP="00437206">
      <w:pPr>
        <w:widowControl/>
        <w:numPr>
          <w:ilvl w:val="0"/>
          <w:numId w:val="34"/>
        </w:numPr>
        <w:shd w:val="clear" w:color="000000" w:fill="auto"/>
        <w:tabs>
          <w:tab w:val="left" w:pos="284"/>
          <w:tab w:val="left" w:pos="993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Симонович Е.И., Казадаев А.А. Экологические аспекты применения биоудобрения «Белогор» серии КМ-104 в качестве активизатора почвенного плодородия под цветочными культурами</w:t>
      </w:r>
      <w:r w:rsidR="00BB5A12" w:rsidRPr="00437206">
        <w:rPr>
          <w:color w:val="000000" w:themeColor="text1"/>
          <w:sz w:val="28"/>
          <w:szCs w:val="26"/>
        </w:rPr>
        <w:t xml:space="preserve"> //</w:t>
      </w:r>
      <w:r w:rsidRPr="00437206">
        <w:rPr>
          <w:color w:val="000000" w:themeColor="text1"/>
          <w:sz w:val="28"/>
          <w:szCs w:val="26"/>
        </w:rPr>
        <w:t xml:space="preserve"> Экология и биология почв. Материалы Международной научной конференции.</w:t>
      </w:r>
      <w:r w:rsidR="007A78F4" w:rsidRPr="00437206">
        <w:rPr>
          <w:color w:val="000000" w:themeColor="text1"/>
          <w:sz w:val="28"/>
          <w:szCs w:val="26"/>
        </w:rPr>
        <w:t xml:space="preserve"> </w:t>
      </w:r>
      <w:r w:rsidR="001D098D" w:rsidRPr="00437206">
        <w:rPr>
          <w:color w:val="000000" w:themeColor="text1"/>
          <w:sz w:val="28"/>
          <w:szCs w:val="26"/>
        </w:rPr>
        <w:t xml:space="preserve">Ростов-на-Дону. </w:t>
      </w:r>
      <w:r w:rsidR="004E1C3C" w:rsidRPr="00437206">
        <w:rPr>
          <w:color w:val="000000" w:themeColor="text1"/>
          <w:sz w:val="28"/>
          <w:szCs w:val="26"/>
        </w:rPr>
        <w:t>Ростиздат.</w:t>
      </w:r>
      <w:r w:rsidRPr="00437206">
        <w:rPr>
          <w:color w:val="000000" w:themeColor="text1"/>
          <w:sz w:val="28"/>
          <w:szCs w:val="26"/>
        </w:rPr>
        <w:t xml:space="preserve"> 2007</w:t>
      </w:r>
      <w:r w:rsidR="00BB5A12" w:rsidRPr="00437206">
        <w:rPr>
          <w:color w:val="000000" w:themeColor="text1"/>
          <w:sz w:val="28"/>
          <w:szCs w:val="26"/>
        </w:rPr>
        <w:t>.</w:t>
      </w:r>
      <w:r w:rsidRPr="00437206">
        <w:rPr>
          <w:color w:val="000000" w:themeColor="text1"/>
          <w:sz w:val="28"/>
          <w:szCs w:val="26"/>
        </w:rPr>
        <w:t xml:space="preserve"> – С.210-212</w:t>
      </w:r>
      <w:r w:rsidR="00BB5A12" w:rsidRPr="00437206">
        <w:rPr>
          <w:color w:val="000000" w:themeColor="text1"/>
          <w:sz w:val="28"/>
          <w:szCs w:val="26"/>
        </w:rPr>
        <w:t xml:space="preserve"> </w:t>
      </w:r>
      <w:r w:rsidR="00220089" w:rsidRPr="00437206">
        <w:rPr>
          <w:color w:val="000000" w:themeColor="text1"/>
          <w:sz w:val="28"/>
          <w:szCs w:val="26"/>
        </w:rPr>
        <w:t>(</w:t>
      </w:r>
      <w:r w:rsidR="00C5176C" w:rsidRPr="00437206">
        <w:rPr>
          <w:color w:val="000000" w:themeColor="text1"/>
          <w:sz w:val="28"/>
          <w:szCs w:val="26"/>
        </w:rPr>
        <w:t>9</w:t>
      </w:r>
      <w:r w:rsidR="00220089" w:rsidRPr="00437206">
        <w:rPr>
          <w:color w:val="000000" w:themeColor="text1"/>
          <w:sz w:val="28"/>
          <w:szCs w:val="26"/>
        </w:rPr>
        <w:t>0%, 0,</w:t>
      </w:r>
      <w:r w:rsidR="00C56E8A" w:rsidRPr="00437206">
        <w:rPr>
          <w:color w:val="000000" w:themeColor="text1"/>
          <w:sz w:val="28"/>
          <w:szCs w:val="26"/>
        </w:rPr>
        <w:t>1</w:t>
      </w:r>
      <w:r w:rsidR="00C5176C" w:rsidRPr="00437206">
        <w:rPr>
          <w:color w:val="000000" w:themeColor="text1"/>
          <w:sz w:val="28"/>
          <w:szCs w:val="26"/>
        </w:rPr>
        <w:t>2</w:t>
      </w:r>
      <w:r w:rsidR="00220089" w:rsidRPr="00437206">
        <w:rPr>
          <w:color w:val="000000" w:themeColor="text1"/>
          <w:sz w:val="28"/>
          <w:szCs w:val="26"/>
        </w:rPr>
        <w:t xml:space="preserve"> п.л.)</w:t>
      </w:r>
      <w:r w:rsidR="00BB5A12" w:rsidRPr="00437206">
        <w:rPr>
          <w:color w:val="000000" w:themeColor="text1"/>
          <w:sz w:val="28"/>
          <w:szCs w:val="26"/>
        </w:rPr>
        <w:t>.</w:t>
      </w:r>
    </w:p>
    <w:p w:rsidR="00437206" w:rsidRPr="00437206" w:rsidRDefault="00E93987" w:rsidP="00437206">
      <w:pPr>
        <w:widowControl/>
        <w:numPr>
          <w:ilvl w:val="0"/>
          <w:numId w:val="34"/>
        </w:numPr>
        <w:shd w:val="clear" w:color="000000" w:fill="auto"/>
        <w:tabs>
          <w:tab w:val="left" w:pos="284"/>
          <w:tab w:val="left" w:pos="993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 xml:space="preserve">Везденеева Л.С., Казадаев А.А., Симонович Е.И. Перспективность и экологические аспекты применения биоудобрения «Весна» // Региональные аспекты социально-экономических и экологических преобразований на Северном Кавказе. Сборник материалов межрегиональной научно-практической конференции. Майкоп. 2007. - С. 221-223 </w:t>
      </w:r>
      <w:r w:rsidR="00220089" w:rsidRPr="00437206">
        <w:rPr>
          <w:color w:val="000000" w:themeColor="text1"/>
          <w:sz w:val="28"/>
          <w:szCs w:val="26"/>
        </w:rPr>
        <w:t>(</w:t>
      </w:r>
      <w:r w:rsidR="000746E5" w:rsidRPr="00437206">
        <w:rPr>
          <w:color w:val="000000" w:themeColor="text1"/>
          <w:sz w:val="28"/>
          <w:szCs w:val="26"/>
        </w:rPr>
        <w:t>3</w:t>
      </w:r>
      <w:r w:rsidR="00220089" w:rsidRPr="00437206">
        <w:rPr>
          <w:color w:val="000000" w:themeColor="text1"/>
          <w:sz w:val="28"/>
          <w:szCs w:val="26"/>
        </w:rPr>
        <w:t xml:space="preserve">0%, </w:t>
      </w:r>
      <w:r w:rsidR="00741D71" w:rsidRPr="00437206">
        <w:rPr>
          <w:color w:val="000000" w:themeColor="text1"/>
          <w:sz w:val="28"/>
          <w:szCs w:val="26"/>
        </w:rPr>
        <w:t>0,</w:t>
      </w:r>
      <w:r w:rsidR="00E20033" w:rsidRPr="00437206">
        <w:rPr>
          <w:color w:val="000000" w:themeColor="text1"/>
          <w:sz w:val="28"/>
          <w:szCs w:val="26"/>
        </w:rPr>
        <w:t>03</w:t>
      </w:r>
      <w:r w:rsidR="00741D71" w:rsidRPr="00437206">
        <w:rPr>
          <w:color w:val="000000" w:themeColor="text1"/>
          <w:sz w:val="28"/>
          <w:szCs w:val="26"/>
        </w:rPr>
        <w:t xml:space="preserve"> п.л.)</w:t>
      </w:r>
      <w:r w:rsidR="00BB5A12" w:rsidRPr="00437206">
        <w:rPr>
          <w:color w:val="000000" w:themeColor="text1"/>
          <w:sz w:val="28"/>
          <w:szCs w:val="26"/>
        </w:rPr>
        <w:t>.</w:t>
      </w:r>
    </w:p>
    <w:p w:rsidR="00E93987" w:rsidRPr="00437206" w:rsidRDefault="00E93987" w:rsidP="00437206">
      <w:pPr>
        <w:pStyle w:val="21"/>
        <w:numPr>
          <w:ilvl w:val="0"/>
          <w:numId w:val="34"/>
        </w:numPr>
        <w:shd w:val="clear" w:color="000000" w:fill="auto"/>
        <w:tabs>
          <w:tab w:val="left" w:pos="284"/>
          <w:tab w:val="left" w:pos="993"/>
        </w:tabs>
        <w:suppressAutoHyphens/>
        <w:ind w:left="0" w:firstLine="0"/>
        <w:rPr>
          <w:bCs/>
          <w:color w:val="000000" w:themeColor="text1"/>
          <w:szCs w:val="26"/>
        </w:rPr>
      </w:pPr>
      <w:r w:rsidRPr="00437206">
        <w:rPr>
          <w:bCs/>
          <w:color w:val="000000" w:themeColor="text1"/>
          <w:szCs w:val="26"/>
        </w:rPr>
        <w:t>Везденеева Л.С., Симонович Е.И., Казадаев А.А. Фауна микроартропод чернозема обыкновенного агроценоза многолетних трав и ее роль в процессах почвообразования</w:t>
      </w:r>
      <w:r w:rsidR="00BB5A12" w:rsidRPr="00437206">
        <w:rPr>
          <w:bCs/>
          <w:color w:val="000000" w:themeColor="text1"/>
          <w:szCs w:val="26"/>
        </w:rPr>
        <w:t xml:space="preserve"> //</w:t>
      </w:r>
      <w:r w:rsidRPr="00437206">
        <w:rPr>
          <w:bCs/>
          <w:color w:val="000000" w:themeColor="text1"/>
          <w:szCs w:val="26"/>
        </w:rPr>
        <w:t xml:space="preserve"> </w:t>
      </w:r>
      <w:r w:rsidR="00BB5A12" w:rsidRPr="00437206">
        <w:rPr>
          <w:bCs/>
          <w:color w:val="000000" w:themeColor="text1"/>
          <w:szCs w:val="26"/>
        </w:rPr>
        <w:t xml:space="preserve">Биоразнообразие беспозвоночных животных. Сборник материалов </w:t>
      </w:r>
      <w:r w:rsidRPr="00437206">
        <w:rPr>
          <w:bCs/>
          <w:color w:val="000000" w:themeColor="text1"/>
          <w:szCs w:val="26"/>
          <w:lang w:val="en-US"/>
        </w:rPr>
        <w:t>II</w:t>
      </w:r>
      <w:r w:rsidRPr="00437206">
        <w:rPr>
          <w:bCs/>
          <w:color w:val="000000" w:themeColor="text1"/>
          <w:szCs w:val="26"/>
        </w:rPr>
        <w:t xml:space="preserve"> Всероссийск</w:t>
      </w:r>
      <w:r w:rsidR="00BB5A12" w:rsidRPr="00437206">
        <w:rPr>
          <w:bCs/>
          <w:color w:val="000000" w:themeColor="text1"/>
          <w:szCs w:val="26"/>
        </w:rPr>
        <w:t>ой</w:t>
      </w:r>
      <w:r w:rsidRPr="00437206">
        <w:rPr>
          <w:bCs/>
          <w:color w:val="000000" w:themeColor="text1"/>
          <w:szCs w:val="26"/>
        </w:rPr>
        <w:t xml:space="preserve"> школ</w:t>
      </w:r>
      <w:r w:rsidR="00BB5A12" w:rsidRPr="00437206">
        <w:rPr>
          <w:bCs/>
          <w:color w:val="000000" w:themeColor="text1"/>
          <w:szCs w:val="26"/>
        </w:rPr>
        <w:t>ы</w:t>
      </w:r>
      <w:r w:rsidRPr="00437206">
        <w:rPr>
          <w:bCs/>
          <w:color w:val="000000" w:themeColor="text1"/>
          <w:szCs w:val="26"/>
        </w:rPr>
        <w:t>-семинар</w:t>
      </w:r>
      <w:r w:rsidR="00BB5A12" w:rsidRPr="00437206">
        <w:rPr>
          <w:bCs/>
          <w:color w:val="000000" w:themeColor="text1"/>
          <w:szCs w:val="26"/>
        </w:rPr>
        <w:t>а</w:t>
      </w:r>
      <w:r w:rsidRPr="00437206">
        <w:rPr>
          <w:bCs/>
          <w:color w:val="000000" w:themeColor="text1"/>
          <w:szCs w:val="26"/>
        </w:rPr>
        <w:t xml:space="preserve"> с международным участием</w:t>
      </w:r>
      <w:r w:rsidR="00BB5A12" w:rsidRPr="00437206">
        <w:rPr>
          <w:bCs/>
          <w:color w:val="000000" w:themeColor="text1"/>
          <w:szCs w:val="26"/>
        </w:rPr>
        <w:t>.</w:t>
      </w:r>
      <w:r w:rsidRPr="00437206">
        <w:rPr>
          <w:bCs/>
          <w:color w:val="000000" w:themeColor="text1"/>
          <w:szCs w:val="26"/>
        </w:rPr>
        <w:t xml:space="preserve"> Томск</w:t>
      </w:r>
      <w:r w:rsidR="00BB5A12" w:rsidRPr="00437206">
        <w:rPr>
          <w:bCs/>
          <w:color w:val="000000" w:themeColor="text1"/>
          <w:szCs w:val="26"/>
        </w:rPr>
        <w:t>.</w:t>
      </w:r>
      <w:r w:rsidRPr="00437206">
        <w:rPr>
          <w:bCs/>
          <w:color w:val="000000" w:themeColor="text1"/>
          <w:szCs w:val="26"/>
        </w:rPr>
        <w:t xml:space="preserve"> </w:t>
      </w:r>
      <w:r w:rsidR="00081CFC" w:rsidRPr="00437206">
        <w:rPr>
          <w:bCs/>
          <w:color w:val="000000" w:themeColor="text1"/>
          <w:szCs w:val="26"/>
        </w:rPr>
        <w:t xml:space="preserve">ООО «Дельтаплан». </w:t>
      </w:r>
      <w:r w:rsidRPr="00437206">
        <w:rPr>
          <w:bCs/>
          <w:color w:val="000000" w:themeColor="text1"/>
          <w:szCs w:val="26"/>
        </w:rPr>
        <w:t>2007- С.57-60</w:t>
      </w:r>
      <w:r w:rsidR="00BB5A12" w:rsidRPr="00437206">
        <w:rPr>
          <w:bCs/>
          <w:color w:val="000000" w:themeColor="text1"/>
          <w:szCs w:val="26"/>
        </w:rPr>
        <w:t xml:space="preserve"> </w:t>
      </w:r>
      <w:r w:rsidR="00741D71" w:rsidRPr="00437206">
        <w:rPr>
          <w:bCs/>
          <w:color w:val="000000" w:themeColor="text1"/>
          <w:szCs w:val="26"/>
        </w:rPr>
        <w:t>(</w:t>
      </w:r>
      <w:r w:rsidR="007748A1" w:rsidRPr="00437206">
        <w:rPr>
          <w:bCs/>
          <w:color w:val="000000" w:themeColor="text1"/>
          <w:szCs w:val="26"/>
        </w:rPr>
        <w:t>4</w:t>
      </w:r>
      <w:r w:rsidR="00F84F87" w:rsidRPr="00437206">
        <w:rPr>
          <w:bCs/>
          <w:color w:val="000000" w:themeColor="text1"/>
          <w:szCs w:val="26"/>
        </w:rPr>
        <w:t>5</w:t>
      </w:r>
      <w:r w:rsidR="00741D71" w:rsidRPr="00437206">
        <w:rPr>
          <w:bCs/>
          <w:color w:val="000000" w:themeColor="text1"/>
          <w:szCs w:val="26"/>
        </w:rPr>
        <w:t>%, 0,1 п.л.)</w:t>
      </w:r>
      <w:r w:rsidR="00BB5A12" w:rsidRPr="00437206">
        <w:rPr>
          <w:bCs/>
          <w:color w:val="000000" w:themeColor="text1"/>
          <w:szCs w:val="26"/>
        </w:rPr>
        <w:t>.</w:t>
      </w:r>
    </w:p>
    <w:p w:rsidR="00E93987" w:rsidRPr="00437206" w:rsidRDefault="00E93987" w:rsidP="00437206">
      <w:pPr>
        <w:pStyle w:val="a3"/>
        <w:numPr>
          <w:ilvl w:val="0"/>
          <w:numId w:val="34"/>
        </w:numPr>
        <w:shd w:val="clear" w:color="000000" w:fill="auto"/>
        <w:tabs>
          <w:tab w:val="left" w:pos="284"/>
          <w:tab w:val="left" w:pos="993"/>
        </w:tabs>
        <w:suppressAutoHyphens/>
        <w:overflowPunct w:val="0"/>
        <w:autoSpaceDE w:val="0"/>
        <w:autoSpaceDN w:val="0"/>
        <w:adjustRightInd w:val="0"/>
        <w:ind w:left="0" w:firstLine="0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Симонович Е.И. Влияние биоудобрения «Белогор» на скорость детоксикации препарата регент в почве</w:t>
      </w:r>
      <w:r w:rsidR="00404CCD" w:rsidRPr="00437206">
        <w:rPr>
          <w:b w:val="0"/>
          <w:color w:val="000000" w:themeColor="text1"/>
          <w:szCs w:val="26"/>
        </w:rPr>
        <w:t xml:space="preserve"> // </w:t>
      </w:r>
      <w:r w:rsidRPr="00437206">
        <w:rPr>
          <w:b w:val="0"/>
          <w:color w:val="000000" w:themeColor="text1"/>
          <w:szCs w:val="26"/>
        </w:rPr>
        <w:t>Вавиловские чтения. Материалы конференции. Саратов</w:t>
      </w:r>
      <w:r w:rsidR="00404CCD" w:rsidRPr="00437206">
        <w:rPr>
          <w:b w:val="0"/>
          <w:color w:val="000000" w:themeColor="text1"/>
          <w:szCs w:val="26"/>
        </w:rPr>
        <w:t>.</w:t>
      </w:r>
      <w:r w:rsidRPr="00437206">
        <w:rPr>
          <w:b w:val="0"/>
          <w:color w:val="000000" w:themeColor="text1"/>
          <w:szCs w:val="26"/>
        </w:rPr>
        <w:t xml:space="preserve"> </w:t>
      </w:r>
      <w:r w:rsidR="000E05C6" w:rsidRPr="00437206">
        <w:rPr>
          <w:b w:val="0"/>
          <w:color w:val="000000" w:themeColor="text1"/>
          <w:szCs w:val="26"/>
        </w:rPr>
        <w:t xml:space="preserve">Из-во «Научная книга». </w:t>
      </w:r>
      <w:r w:rsidRPr="00437206">
        <w:rPr>
          <w:b w:val="0"/>
          <w:color w:val="000000" w:themeColor="text1"/>
          <w:szCs w:val="26"/>
        </w:rPr>
        <w:t>2007- С. 190-191</w:t>
      </w:r>
      <w:r w:rsidR="00404CCD" w:rsidRPr="00437206">
        <w:rPr>
          <w:b w:val="0"/>
          <w:color w:val="000000" w:themeColor="text1"/>
          <w:szCs w:val="26"/>
        </w:rPr>
        <w:t xml:space="preserve"> </w:t>
      </w:r>
      <w:r w:rsidR="00741D71" w:rsidRPr="00437206">
        <w:rPr>
          <w:b w:val="0"/>
          <w:color w:val="000000" w:themeColor="text1"/>
          <w:szCs w:val="26"/>
        </w:rPr>
        <w:t>(100%, 0,08 п.л.)</w:t>
      </w:r>
      <w:r w:rsidR="00404CCD" w:rsidRPr="00437206">
        <w:rPr>
          <w:b w:val="0"/>
          <w:color w:val="000000" w:themeColor="text1"/>
          <w:szCs w:val="26"/>
        </w:rPr>
        <w:t>.</w:t>
      </w:r>
    </w:p>
    <w:p w:rsidR="00437206" w:rsidRPr="00437206" w:rsidRDefault="00E93987" w:rsidP="00437206">
      <w:pPr>
        <w:pStyle w:val="a3"/>
        <w:numPr>
          <w:ilvl w:val="0"/>
          <w:numId w:val="34"/>
        </w:numPr>
        <w:shd w:val="clear" w:color="000000" w:fill="auto"/>
        <w:tabs>
          <w:tab w:val="left" w:pos="284"/>
          <w:tab w:val="left" w:pos="993"/>
        </w:tabs>
        <w:suppressAutoHyphens/>
        <w:overflowPunct w:val="0"/>
        <w:autoSpaceDE w:val="0"/>
        <w:autoSpaceDN w:val="0"/>
        <w:adjustRightInd w:val="0"/>
        <w:ind w:left="0" w:firstLine="0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 xml:space="preserve">Симонович Е.И., Гончарова Л.Ю., Казадаев А.А. Изучение последействия биоудобрений на биологическую активность чернозема обыкновенного и продуктивность кормового лугового агроценоза // Экологические аспекты развития растительных сообществ в Ботанических садах ЮФО. Материалы научной конференции. Краснодар. </w:t>
      </w:r>
      <w:r w:rsidR="005F7476" w:rsidRPr="00437206">
        <w:rPr>
          <w:b w:val="0"/>
          <w:color w:val="000000" w:themeColor="text1"/>
          <w:szCs w:val="26"/>
        </w:rPr>
        <w:t xml:space="preserve">КубГАУ. </w:t>
      </w:r>
      <w:r w:rsidRPr="00437206">
        <w:rPr>
          <w:b w:val="0"/>
          <w:color w:val="000000" w:themeColor="text1"/>
          <w:szCs w:val="26"/>
        </w:rPr>
        <w:t>2008. – С. 136-142</w:t>
      </w:r>
      <w:r w:rsidR="00404CCD" w:rsidRPr="00437206">
        <w:rPr>
          <w:b w:val="0"/>
          <w:color w:val="000000" w:themeColor="text1"/>
          <w:szCs w:val="26"/>
        </w:rPr>
        <w:t xml:space="preserve"> </w:t>
      </w:r>
      <w:r w:rsidR="00741D71" w:rsidRPr="00437206">
        <w:rPr>
          <w:b w:val="0"/>
          <w:color w:val="000000" w:themeColor="text1"/>
          <w:szCs w:val="26"/>
        </w:rPr>
        <w:t>(</w:t>
      </w:r>
      <w:r w:rsidR="008F07F0" w:rsidRPr="00437206">
        <w:rPr>
          <w:b w:val="0"/>
          <w:color w:val="000000" w:themeColor="text1"/>
          <w:szCs w:val="26"/>
        </w:rPr>
        <w:t>8</w:t>
      </w:r>
      <w:r w:rsidR="00741D71" w:rsidRPr="00437206">
        <w:rPr>
          <w:b w:val="0"/>
          <w:color w:val="000000" w:themeColor="text1"/>
          <w:szCs w:val="26"/>
        </w:rPr>
        <w:t>0%, 0,</w:t>
      </w:r>
      <w:r w:rsidR="008F07F0" w:rsidRPr="00437206">
        <w:rPr>
          <w:b w:val="0"/>
          <w:color w:val="000000" w:themeColor="text1"/>
          <w:szCs w:val="26"/>
        </w:rPr>
        <w:t>37</w:t>
      </w:r>
      <w:r w:rsidR="00741D71" w:rsidRPr="00437206">
        <w:rPr>
          <w:b w:val="0"/>
          <w:color w:val="000000" w:themeColor="text1"/>
          <w:szCs w:val="26"/>
        </w:rPr>
        <w:t xml:space="preserve"> п.л.)</w:t>
      </w:r>
      <w:r w:rsidR="00404CCD" w:rsidRPr="00437206">
        <w:rPr>
          <w:b w:val="0"/>
          <w:color w:val="000000" w:themeColor="text1"/>
          <w:szCs w:val="26"/>
        </w:rPr>
        <w:t>.</w:t>
      </w:r>
    </w:p>
    <w:p w:rsidR="00E93987" w:rsidRPr="00437206" w:rsidRDefault="00E93987" w:rsidP="00437206">
      <w:pPr>
        <w:pStyle w:val="a3"/>
        <w:numPr>
          <w:ilvl w:val="0"/>
          <w:numId w:val="34"/>
        </w:numPr>
        <w:shd w:val="clear" w:color="000000" w:fill="auto"/>
        <w:tabs>
          <w:tab w:val="left" w:pos="284"/>
          <w:tab w:val="left" w:pos="993"/>
        </w:tabs>
        <w:suppressAutoHyphens/>
        <w:overflowPunct w:val="0"/>
        <w:autoSpaceDE w:val="0"/>
        <w:autoSpaceDN w:val="0"/>
        <w:adjustRightInd w:val="0"/>
        <w:ind w:left="0" w:firstLine="0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Симонович Е.И., Казадаев А.А., Петушкова Т.А. Влияние биоудобрения «Весна» на рост и развитие цветочных культур и на биологическую активность почвы в условиях оранжереи Ботанического сада ЮФУ // Экологические аспекты развития растительных сообществ в Ботанических садах ЮФО. Материалы научной конференции. Краснодар.</w:t>
      </w:r>
      <w:r w:rsidR="005F7476" w:rsidRPr="00437206">
        <w:rPr>
          <w:b w:val="0"/>
          <w:color w:val="000000" w:themeColor="text1"/>
          <w:szCs w:val="26"/>
        </w:rPr>
        <w:t xml:space="preserve"> КубГАУ.</w:t>
      </w:r>
      <w:r w:rsidRPr="00437206">
        <w:rPr>
          <w:b w:val="0"/>
          <w:color w:val="000000" w:themeColor="text1"/>
          <w:szCs w:val="26"/>
        </w:rPr>
        <w:t xml:space="preserve"> 2008. – С. 143-149</w:t>
      </w:r>
      <w:r w:rsidR="00741D71" w:rsidRPr="00437206">
        <w:rPr>
          <w:b w:val="0"/>
          <w:color w:val="000000" w:themeColor="text1"/>
          <w:szCs w:val="26"/>
        </w:rPr>
        <w:t xml:space="preserve"> (</w:t>
      </w:r>
      <w:r w:rsidR="008F07F0" w:rsidRPr="00437206">
        <w:rPr>
          <w:b w:val="0"/>
          <w:color w:val="000000" w:themeColor="text1"/>
          <w:szCs w:val="26"/>
        </w:rPr>
        <w:t>8</w:t>
      </w:r>
      <w:r w:rsidR="00741D71" w:rsidRPr="00437206">
        <w:rPr>
          <w:b w:val="0"/>
          <w:color w:val="000000" w:themeColor="text1"/>
          <w:szCs w:val="26"/>
        </w:rPr>
        <w:t>0%, 0,</w:t>
      </w:r>
      <w:r w:rsidR="008F07F0" w:rsidRPr="00437206">
        <w:rPr>
          <w:b w:val="0"/>
          <w:color w:val="000000" w:themeColor="text1"/>
          <w:szCs w:val="26"/>
        </w:rPr>
        <w:t>37</w:t>
      </w:r>
      <w:r w:rsidR="00741D71" w:rsidRPr="00437206">
        <w:rPr>
          <w:b w:val="0"/>
          <w:color w:val="000000" w:themeColor="text1"/>
          <w:szCs w:val="26"/>
        </w:rPr>
        <w:t xml:space="preserve"> п.л.)</w:t>
      </w:r>
      <w:r w:rsidR="00B709B1" w:rsidRPr="00437206">
        <w:rPr>
          <w:b w:val="0"/>
          <w:color w:val="000000" w:themeColor="text1"/>
          <w:szCs w:val="26"/>
        </w:rPr>
        <w:t>.</w:t>
      </w:r>
    </w:p>
    <w:p w:rsidR="00E93987" w:rsidRPr="00437206" w:rsidRDefault="002253FC" w:rsidP="00437206">
      <w:pPr>
        <w:pStyle w:val="a3"/>
        <w:shd w:val="clear" w:color="000000" w:fill="auto"/>
        <w:tabs>
          <w:tab w:val="left" w:pos="284"/>
        </w:tabs>
        <w:suppressAutoHyphens/>
        <w:overflowPunct w:val="0"/>
        <w:autoSpaceDE w:val="0"/>
        <w:autoSpaceDN w:val="0"/>
        <w:adjustRightInd w:val="0"/>
        <w:jc w:val="both"/>
        <w:rPr>
          <w:b w:val="0"/>
          <w:color w:val="000000" w:themeColor="text1"/>
          <w:szCs w:val="26"/>
        </w:rPr>
      </w:pPr>
      <w:r w:rsidRPr="00437206">
        <w:rPr>
          <w:b w:val="0"/>
          <w:color w:val="000000" w:themeColor="text1"/>
          <w:szCs w:val="26"/>
        </w:rPr>
        <w:t>5</w:t>
      </w:r>
      <w:r w:rsidR="00510808" w:rsidRPr="00437206">
        <w:rPr>
          <w:b w:val="0"/>
          <w:color w:val="000000" w:themeColor="text1"/>
          <w:szCs w:val="26"/>
        </w:rPr>
        <w:t>4</w:t>
      </w:r>
      <w:r w:rsidR="00E93987" w:rsidRPr="00437206">
        <w:rPr>
          <w:b w:val="0"/>
          <w:color w:val="000000" w:themeColor="text1"/>
          <w:szCs w:val="26"/>
        </w:rPr>
        <w:t>.</w:t>
      </w:r>
      <w:r w:rsidR="00437206" w:rsidRPr="00437206">
        <w:rPr>
          <w:b w:val="0"/>
          <w:color w:val="000000" w:themeColor="text1"/>
          <w:szCs w:val="26"/>
        </w:rPr>
        <w:t xml:space="preserve"> </w:t>
      </w:r>
      <w:r w:rsidR="00E93987" w:rsidRPr="00437206">
        <w:rPr>
          <w:b w:val="0"/>
          <w:color w:val="000000" w:themeColor="text1"/>
          <w:szCs w:val="26"/>
        </w:rPr>
        <w:t>Симонович Е.И., Казадаев А.А. Влияние биоудобрений «Белогор»</w:t>
      </w:r>
      <w:r w:rsidR="00437206" w:rsidRPr="00437206">
        <w:rPr>
          <w:b w:val="0"/>
          <w:color w:val="000000" w:themeColor="text1"/>
          <w:szCs w:val="26"/>
        </w:rPr>
        <w:t xml:space="preserve"> </w:t>
      </w:r>
      <w:r w:rsidR="00E93987" w:rsidRPr="00437206">
        <w:rPr>
          <w:b w:val="0"/>
          <w:color w:val="000000" w:themeColor="text1"/>
          <w:szCs w:val="26"/>
        </w:rPr>
        <w:t xml:space="preserve">и «Ризоторфин КМ» на урожайность картофеля и сои на территории Ростовской области // Актуальные проблемы современных аграрных технологий. Материалы </w:t>
      </w:r>
      <w:r w:rsidR="00E93987" w:rsidRPr="00437206">
        <w:rPr>
          <w:b w:val="0"/>
          <w:color w:val="000000" w:themeColor="text1"/>
          <w:szCs w:val="26"/>
          <w:lang w:val="en-US"/>
        </w:rPr>
        <w:t>III</w:t>
      </w:r>
      <w:r w:rsidR="00E93987" w:rsidRPr="00437206">
        <w:rPr>
          <w:b w:val="0"/>
          <w:color w:val="000000" w:themeColor="text1"/>
          <w:szCs w:val="26"/>
        </w:rPr>
        <w:t xml:space="preserve"> Всероссийской научной конференции с международным участием. Астрахань</w:t>
      </w:r>
      <w:r w:rsidR="007F0394" w:rsidRPr="00437206">
        <w:rPr>
          <w:b w:val="0"/>
          <w:color w:val="000000" w:themeColor="text1"/>
          <w:szCs w:val="26"/>
        </w:rPr>
        <w:t>.</w:t>
      </w:r>
      <w:r w:rsidR="00E93987" w:rsidRPr="00437206">
        <w:rPr>
          <w:b w:val="0"/>
          <w:color w:val="000000" w:themeColor="text1"/>
          <w:szCs w:val="26"/>
        </w:rPr>
        <w:t xml:space="preserve"> </w:t>
      </w:r>
      <w:r w:rsidR="00127AA1" w:rsidRPr="00437206">
        <w:rPr>
          <w:b w:val="0"/>
          <w:color w:val="000000" w:themeColor="text1"/>
          <w:szCs w:val="26"/>
        </w:rPr>
        <w:t>Изд</w:t>
      </w:r>
      <w:r w:rsidR="00336BF5" w:rsidRPr="00437206">
        <w:rPr>
          <w:b w:val="0"/>
          <w:color w:val="000000" w:themeColor="text1"/>
          <w:szCs w:val="26"/>
        </w:rPr>
        <w:t>ат.</w:t>
      </w:r>
      <w:r w:rsidR="00127AA1" w:rsidRPr="00437206">
        <w:rPr>
          <w:b w:val="0"/>
          <w:color w:val="000000" w:themeColor="text1"/>
          <w:szCs w:val="26"/>
        </w:rPr>
        <w:t xml:space="preserve"> дом «Астраханский университет». </w:t>
      </w:r>
      <w:r w:rsidR="00E93987" w:rsidRPr="00437206">
        <w:rPr>
          <w:b w:val="0"/>
          <w:color w:val="000000" w:themeColor="text1"/>
          <w:szCs w:val="26"/>
        </w:rPr>
        <w:t xml:space="preserve">2008 – С. 94-95 </w:t>
      </w:r>
      <w:r w:rsidR="00741D71" w:rsidRPr="00437206">
        <w:rPr>
          <w:b w:val="0"/>
          <w:color w:val="000000" w:themeColor="text1"/>
          <w:szCs w:val="26"/>
        </w:rPr>
        <w:t>(</w:t>
      </w:r>
      <w:r w:rsidR="000220D4" w:rsidRPr="00437206">
        <w:rPr>
          <w:b w:val="0"/>
          <w:color w:val="000000" w:themeColor="text1"/>
          <w:szCs w:val="26"/>
        </w:rPr>
        <w:t>9</w:t>
      </w:r>
      <w:r w:rsidR="00741D71" w:rsidRPr="00437206">
        <w:rPr>
          <w:b w:val="0"/>
          <w:color w:val="000000" w:themeColor="text1"/>
          <w:szCs w:val="26"/>
        </w:rPr>
        <w:t>0%, 0,</w:t>
      </w:r>
      <w:r w:rsidR="000220D4" w:rsidRPr="00437206">
        <w:rPr>
          <w:b w:val="0"/>
          <w:color w:val="000000" w:themeColor="text1"/>
          <w:szCs w:val="26"/>
        </w:rPr>
        <w:t>29</w:t>
      </w:r>
      <w:r w:rsidR="00741D71" w:rsidRPr="00437206">
        <w:rPr>
          <w:b w:val="0"/>
          <w:color w:val="000000" w:themeColor="text1"/>
          <w:szCs w:val="26"/>
        </w:rPr>
        <w:t xml:space="preserve"> п.л.)</w:t>
      </w:r>
      <w:r w:rsidR="007F0394" w:rsidRPr="00437206">
        <w:rPr>
          <w:b w:val="0"/>
          <w:color w:val="000000" w:themeColor="text1"/>
          <w:szCs w:val="26"/>
        </w:rPr>
        <w:t>.</w:t>
      </w:r>
    </w:p>
    <w:p w:rsidR="00E93987" w:rsidRPr="00437206" w:rsidRDefault="003C3569" w:rsidP="00437206">
      <w:pPr>
        <w:pStyle w:val="21"/>
        <w:numPr>
          <w:ilvl w:val="0"/>
          <w:numId w:val="35"/>
        </w:numPr>
        <w:shd w:val="clear" w:color="000000" w:fill="auto"/>
        <w:tabs>
          <w:tab w:val="clear" w:pos="720"/>
          <w:tab w:val="num" w:pos="0"/>
          <w:tab w:val="left" w:pos="284"/>
          <w:tab w:val="left" w:pos="851"/>
        </w:tabs>
        <w:suppressAutoHyphens/>
        <w:ind w:left="0"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С</w:t>
      </w:r>
      <w:r w:rsidR="00E93987" w:rsidRPr="00437206">
        <w:rPr>
          <w:color w:val="000000" w:themeColor="text1"/>
          <w:szCs w:val="26"/>
        </w:rPr>
        <w:t>имонович Е.И. Экологические аспекты применения биоудобрений в земледелии // Проблемы биоэкологи и пути их решения. Материалы международной научной конференции. Саранск</w:t>
      </w:r>
      <w:r w:rsidR="002401DF" w:rsidRPr="00437206">
        <w:rPr>
          <w:color w:val="000000" w:themeColor="text1"/>
          <w:szCs w:val="26"/>
        </w:rPr>
        <w:t>.</w:t>
      </w:r>
      <w:r w:rsidR="00E93987" w:rsidRPr="00437206">
        <w:rPr>
          <w:color w:val="000000" w:themeColor="text1"/>
          <w:szCs w:val="26"/>
        </w:rPr>
        <w:t xml:space="preserve"> </w:t>
      </w:r>
      <w:r w:rsidR="00127AA1" w:rsidRPr="00437206">
        <w:rPr>
          <w:color w:val="000000" w:themeColor="text1"/>
          <w:szCs w:val="26"/>
        </w:rPr>
        <w:t xml:space="preserve">Из-во Мордовского университета. </w:t>
      </w:r>
      <w:r w:rsidR="00E93987" w:rsidRPr="00437206">
        <w:rPr>
          <w:color w:val="000000" w:themeColor="text1"/>
          <w:szCs w:val="26"/>
        </w:rPr>
        <w:t>2008 – С. 431-432</w:t>
      </w:r>
      <w:r w:rsidR="00ED089A" w:rsidRPr="00437206">
        <w:rPr>
          <w:color w:val="000000" w:themeColor="text1"/>
          <w:szCs w:val="26"/>
        </w:rPr>
        <w:t xml:space="preserve"> </w:t>
      </w:r>
      <w:r w:rsidR="00741D71" w:rsidRPr="00437206">
        <w:rPr>
          <w:color w:val="000000" w:themeColor="text1"/>
          <w:szCs w:val="26"/>
        </w:rPr>
        <w:t>(100%, 0,</w:t>
      </w:r>
      <w:r w:rsidR="00722E72" w:rsidRPr="00437206">
        <w:rPr>
          <w:color w:val="000000" w:themeColor="text1"/>
          <w:szCs w:val="26"/>
        </w:rPr>
        <w:t>12</w:t>
      </w:r>
      <w:r w:rsidR="00741D71" w:rsidRPr="00437206">
        <w:rPr>
          <w:color w:val="000000" w:themeColor="text1"/>
          <w:szCs w:val="26"/>
        </w:rPr>
        <w:t xml:space="preserve"> п.л.)</w:t>
      </w:r>
      <w:r w:rsidR="00ED089A" w:rsidRPr="00437206">
        <w:rPr>
          <w:color w:val="000000" w:themeColor="text1"/>
          <w:szCs w:val="26"/>
        </w:rPr>
        <w:t>.</w:t>
      </w:r>
    </w:p>
    <w:p w:rsidR="00E93987" w:rsidRPr="00437206" w:rsidRDefault="00E93987" w:rsidP="00437206">
      <w:pPr>
        <w:pStyle w:val="21"/>
        <w:numPr>
          <w:ilvl w:val="0"/>
          <w:numId w:val="35"/>
        </w:numPr>
        <w:shd w:val="clear" w:color="000000" w:fill="auto"/>
        <w:tabs>
          <w:tab w:val="left" w:pos="284"/>
          <w:tab w:val="left" w:pos="993"/>
        </w:tabs>
        <w:suppressAutoHyphens/>
        <w:ind w:left="0"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 xml:space="preserve">Симонович Е.И. Влияние биоудобрения «Белогор» на почвенную биоту // Материалы </w:t>
      </w:r>
      <w:r w:rsidRPr="00437206">
        <w:rPr>
          <w:color w:val="000000" w:themeColor="text1"/>
          <w:szCs w:val="26"/>
          <w:lang w:val="en-US"/>
        </w:rPr>
        <w:t>V</w:t>
      </w:r>
      <w:r w:rsidRPr="00437206">
        <w:rPr>
          <w:color w:val="000000" w:themeColor="text1"/>
          <w:szCs w:val="26"/>
        </w:rPr>
        <w:t xml:space="preserve"> съезда Всероссийского общества почвоведов им. В.В. Докучаева.</w:t>
      </w:r>
      <w:r w:rsidR="007A78F4" w:rsidRPr="00437206">
        <w:rPr>
          <w:color w:val="000000" w:themeColor="text1"/>
          <w:szCs w:val="26"/>
        </w:rPr>
        <w:t xml:space="preserve"> </w:t>
      </w:r>
      <w:r w:rsidR="001D098D" w:rsidRPr="00437206">
        <w:rPr>
          <w:color w:val="000000" w:themeColor="text1"/>
          <w:szCs w:val="26"/>
        </w:rPr>
        <w:t xml:space="preserve">Ростов-на-Дону. </w:t>
      </w:r>
      <w:r w:rsidR="00830C63" w:rsidRPr="00437206">
        <w:rPr>
          <w:color w:val="000000" w:themeColor="text1"/>
          <w:szCs w:val="26"/>
        </w:rPr>
        <w:t>ЗАО «Ростиздат». 2</w:t>
      </w:r>
      <w:r w:rsidRPr="00437206">
        <w:rPr>
          <w:color w:val="000000" w:themeColor="text1"/>
          <w:szCs w:val="26"/>
        </w:rPr>
        <w:t>008 – С. 130.</w:t>
      </w:r>
      <w:r w:rsidR="00741D71" w:rsidRPr="00437206">
        <w:rPr>
          <w:color w:val="000000" w:themeColor="text1"/>
          <w:szCs w:val="26"/>
        </w:rPr>
        <w:t>(100%, 0,</w:t>
      </w:r>
      <w:r w:rsidR="00DC090D" w:rsidRPr="00437206">
        <w:rPr>
          <w:color w:val="000000" w:themeColor="text1"/>
          <w:szCs w:val="26"/>
        </w:rPr>
        <w:t>04</w:t>
      </w:r>
      <w:r w:rsidR="00741D71" w:rsidRPr="00437206">
        <w:rPr>
          <w:color w:val="000000" w:themeColor="text1"/>
          <w:szCs w:val="26"/>
        </w:rPr>
        <w:t xml:space="preserve"> п.л.)</w:t>
      </w:r>
      <w:r w:rsidR="00ED089A" w:rsidRPr="00437206">
        <w:rPr>
          <w:color w:val="000000" w:themeColor="text1"/>
          <w:szCs w:val="26"/>
        </w:rPr>
        <w:t>.</w:t>
      </w:r>
    </w:p>
    <w:p w:rsidR="00437206" w:rsidRPr="00437206" w:rsidRDefault="00E93987" w:rsidP="00437206">
      <w:pPr>
        <w:pStyle w:val="21"/>
        <w:numPr>
          <w:ilvl w:val="0"/>
          <w:numId w:val="35"/>
        </w:numPr>
        <w:shd w:val="clear" w:color="000000" w:fill="auto"/>
        <w:tabs>
          <w:tab w:val="left" w:pos="284"/>
          <w:tab w:val="left" w:pos="993"/>
        </w:tabs>
        <w:suppressAutoHyphens/>
        <w:ind w:left="0"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 xml:space="preserve">Шпортун И.Г., Гончарова Л.Ю., Симонович Е.И. Длительное травосеяние и подвижный калий в черноземе обыкновенном ботанического сада ЮФУ // Материалы </w:t>
      </w:r>
      <w:r w:rsidRPr="00437206">
        <w:rPr>
          <w:color w:val="000000" w:themeColor="text1"/>
          <w:szCs w:val="26"/>
          <w:lang w:val="en-US"/>
        </w:rPr>
        <w:t>V</w:t>
      </w:r>
      <w:r w:rsidRPr="00437206">
        <w:rPr>
          <w:color w:val="000000" w:themeColor="text1"/>
          <w:szCs w:val="26"/>
        </w:rPr>
        <w:t xml:space="preserve"> съезда Всероссийского общества почвоведов им. В.В. Докучаева.</w:t>
      </w:r>
      <w:r w:rsidR="007A78F4" w:rsidRPr="00437206">
        <w:rPr>
          <w:color w:val="000000" w:themeColor="text1"/>
          <w:szCs w:val="26"/>
        </w:rPr>
        <w:t xml:space="preserve"> </w:t>
      </w:r>
      <w:r w:rsidR="001D098D" w:rsidRPr="00437206">
        <w:rPr>
          <w:color w:val="000000" w:themeColor="text1"/>
          <w:szCs w:val="26"/>
        </w:rPr>
        <w:t xml:space="preserve">Ростов-на-Дону. </w:t>
      </w:r>
      <w:r w:rsidR="00830C63" w:rsidRPr="00437206">
        <w:rPr>
          <w:color w:val="000000" w:themeColor="text1"/>
          <w:szCs w:val="26"/>
        </w:rPr>
        <w:t xml:space="preserve">ЗАО «Ростиздат». </w:t>
      </w:r>
      <w:r w:rsidRPr="00437206">
        <w:rPr>
          <w:color w:val="000000" w:themeColor="text1"/>
          <w:szCs w:val="26"/>
        </w:rPr>
        <w:t>2008 – С. 212.</w:t>
      </w:r>
      <w:r w:rsidR="00741D71" w:rsidRPr="00437206">
        <w:rPr>
          <w:color w:val="000000" w:themeColor="text1"/>
          <w:szCs w:val="26"/>
        </w:rPr>
        <w:t>(</w:t>
      </w:r>
      <w:r w:rsidR="00F84F87" w:rsidRPr="00437206">
        <w:rPr>
          <w:color w:val="000000" w:themeColor="text1"/>
          <w:szCs w:val="26"/>
        </w:rPr>
        <w:t>3</w:t>
      </w:r>
      <w:r w:rsidR="00741D71" w:rsidRPr="00437206">
        <w:rPr>
          <w:color w:val="000000" w:themeColor="text1"/>
          <w:szCs w:val="26"/>
        </w:rPr>
        <w:t>0%, 0,0</w:t>
      </w:r>
      <w:r w:rsidR="00DC090D" w:rsidRPr="00437206">
        <w:rPr>
          <w:color w:val="000000" w:themeColor="text1"/>
          <w:szCs w:val="26"/>
        </w:rPr>
        <w:t>1</w:t>
      </w:r>
      <w:r w:rsidR="00741D71" w:rsidRPr="00437206">
        <w:rPr>
          <w:color w:val="000000" w:themeColor="text1"/>
          <w:szCs w:val="26"/>
        </w:rPr>
        <w:t xml:space="preserve"> п.л.)</w:t>
      </w:r>
      <w:r w:rsidR="00ED089A" w:rsidRPr="00437206">
        <w:rPr>
          <w:color w:val="000000" w:themeColor="text1"/>
          <w:szCs w:val="26"/>
        </w:rPr>
        <w:t>.</w:t>
      </w:r>
    </w:p>
    <w:p w:rsidR="00E93987" w:rsidRPr="00437206" w:rsidRDefault="00E93987" w:rsidP="00437206">
      <w:pPr>
        <w:pStyle w:val="21"/>
        <w:numPr>
          <w:ilvl w:val="0"/>
          <w:numId w:val="35"/>
        </w:numPr>
        <w:shd w:val="clear" w:color="000000" w:fill="auto"/>
        <w:tabs>
          <w:tab w:val="left" w:pos="284"/>
          <w:tab w:val="left" w:pos="993"/>
        </w:tabs>
        <w:suppressAutoHyphens/>
        <w:ind w:left="0"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 xml:space="preserve">Симонович Е.И. Некоторые аспекты применения биоудобрений в условиях Ростовской области // </w:t>
      </w:r>
      <w:r w:rsidR="000F1E51" w:rsidRPr="00437206">
        <w:rPr>
          <w:color w:val="000000" w:themeColor="text1"/>
          <w:szCs w:val="26"/>
        </w:rPr>
        <w:t xml:space="preserve">Актуальные проблемы биологии, нанотехнологий и медицины. </w:t>
      </w:r>
      <w:r w:rsidRPr="00437206">
        <w:rPr>
          <w:color w:val="000000" w:themeColor="text1"/>
          <w:szCs w:val="26"/>
        </w:rPr>
        <w:t xml:space="preserve">Материалы </w:t>
      </w:r>
      <w:r w:rsidRPr="00437206">
        <w:rPr>
          <w:color w:val="000000" w:themeColor="text1"/>
          <w:szCs w:val="26"/>
          <w:lang w:val="en-US"/>
        </w:rPr>
        <w:t>II</w:t>
      </w:r>
      <w:r w:rsidRPr="00437206">
        <w:rPr>
          <w:color w:val="000000" w:themeColor="text1"/>
          <w:szCs w:val="26"/>
        </w:rPr>
        <w:t xml:space="preserve"> Международной научной конференции</w:t>
      </w:r>
      <w:r w:rsidR="00ED089A" w:rsidRPr="00437206">
        <w:rPr>
          <w:color w:val="000000" w:themeColor="text1"/>
          <w:szCs w:val="26"/>
        </w:rPr>
        <w:t>.</w:t>
      </w:r>
      <w:r w:rsidR="007A78F4" w:rsidRPr="00437206">
        <w:rPr>
          <w:color w:val="000000" w:themeColor="text1"/>
          <w:szCs w:val="26"/>
        </w:rPr>
        <w:t xml:space="preserve"> </w:t>
      </w:r>
      <w:r w:rsidR="001D098D" w:rsidRPr="00437206">
        <w:rPr>
          <w:color w:val="000000" w:themeColor="text1"/>
          <w:szCs w:val="26"/>
        </w:rPr>
        <w:t xml:space="preserve">Ростов-на-Дону. </w:t>
      </w:r>
      <w:r w:rsidR="00830C63" w:rsidRPr="00437206">
        <w:rPr>
          <w:color w:val="000000" w:themeColor="text1"/>
          <w:szCs w:val="26"/>
        </w:rPr>
        <w:t xml:space="preserve">Из-во ЮФУ. </w:t>
      </w:r>
      <w:r w:rsidRPr="00437206">
        <w:rPr>
          <w:color w:val="000000" w:themeColor="text1"/>
          <w:szCs w:val="26"/>
        </w:rPr>
        <w:t>2008 – С. 59-60</w:t>
      </w:r>
      <w:r w:rsidR="00ED089A" w:rsidRPr="00437206">
        <w:rPr>
          <w:color w:val="000000" w:themeColor="text1"/>
          <w:szCs w:val="26"/>
        </w:rPr>
        <w:t xml:space="preserve"> </w:t>
      </w:r>
      <w:r w:rsidR="00741D71" w:rsidRPr="00437206">
        <w:rPr>
          <w:color w:val="000000" w:themeColor="text1"/>
          <w:szCs w:val="26"/>
        </w:rPr>
        <w:t>(100%, 0,</w:t>
      </w:r>
      <w:r w:rsidR="00DC090D" w:rsidRPr="00437206">
        <w:rPr>
          <w:color w:val="000000" w:themeColor="text1"/>
          <w:szCs w:val="26"/>
        </w:rPr>
        <w:t>06</w:t>
      </w:r>
      <w:r w:rsidR="00741D71" w:rsidRPr="00437206">
        <w:rPr>
          <w:color w:val="000000" w:themeColor="text1"/>
          <w:szCs w:val="26"/>
        </w:rPr>
        <w:t xml:space="preserve"> п.л.)</w:t>
      </w:r>
      <w:r w:rsidR="00ED089A" w:rsidRPr="00437206">
        <w:rPr>
          <w:color w:val="000000" w:themeColor="text1"/>
          <w:szCs w:val="26"/>
        </w:rPr>
        <w:t>.</w:t>
      </w:r>
    </w:p>
    <w:p w:rsidR="00E93987" w:rsidRPr="00437206" w:rsidRDefault="00E93987" w:rsidP="00437206">
      <w:pPr>
        <w:pStyle w:val="21"/>
        <w:numPr>
          <w:ilvl w:val="0"/>
          <w:numId w:val="35"/>
        </w:numPr>
        <w:shd w:val="clear" w:color="000000" w:fill="auto"/>
        <w:tabs>
          <w:tab w:val="left" w:pos="284"/>
          <w:tab w:val="left" w:pos="993"/>
        </w:tabs>
        <w:suppressAutoHyphens/>
        <w:ind w:left="0"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Симонович Е.И. Опыт и перспективы применения биоудобрений // АгроАналитика</w:t>
      </w:r>
      <w:r w:rsidR="00762896" w:rsidRPr="00437206">
        <w:rPr>
          <w:color w:val="000000" w:themeColor="text1"/>
          <w:szCs w:val="26"/>
        </w:rPr>
        <w:t>. Статистика, анализ, прогноз. Информационно-аналитический журнал МСХ РО.</w:t>
      </w:r>
      <w:r w:rsidRPr="00437206">
        <w:rPr>
          <w:color w:val="000000" w:themeColor="text1"/>
          <w:szCs w:val="26"/>
        </w:rPr>
        <w:t xml:space="preserve"> № 25</w:t>
      </w:r>
      <w:r w:rsidR="00ED089A" w:rsidRPr="00437206">
        <w:rPr>
          <w:color w:val="000000" w:themeColor="text1"/>
          <w:szCs w:val="26"/>
        </w:rPr>
        <w:t>.</w:t>
      </w:r>
      <w:r w:rsidR="00437206" w:rsidRPr="00437206">
        <w:rPr>
          <w:color w:val="000000" w:themeColor="text1"/>
          <w:szCs w:val="26"/>
        </w:rPr>
        <w:t xml:space="preserve"> </w:t>
      </w:r>
      <w:r w:rsidR="001D098D" w:rsidRPr="00437206">
        <w:rPr>
          <w:color w:val="000000" w:themeColor="text1"/>
          <w:szCs w:val="26"/>
        </w:rPr>
        <w:t xml:space="preserve">Ростов-на-Дону. </w:t>
      </w:r>
      <w:r w:rsidR="00ED089A" w:rsidRPr="00437206">
        <w:rPr>
          <w:color w:val="000000" w:themeColor="text1"/>
          <w:szCs w:val="26"/>
        </w:rPr>
        <w:t xml:space="preserve">2008. </w:t>
      </w:r>
      <w:r w:rsidR="00C10292" w:rsidRPr="00437206">
        <w:rPr>
          <w:color w:val="000000" w:themeColor="text1"/>
          <w:szCs w:val="26"/>
        </w:rPr>
        <w:t xml:space="preserve">- </w:t>
      </w:r>
      <w:r w:rsidRPr="00437206">
        <w:rPr>
          <w:color w:val="000000" w:themeColor="text1"/>
          <w:szCs w:val="26"/>
        </w:rPr>
        <w:t>С. 28-29</w:t>
      </w:r>
      <w:r w:rsidR="00ED089A" w:rsidRPr="00437206">
        <w:rPr>
          <w:color w:val="000000" w:themeColor="text1"/>
          <w:szCs w:val="26"/>
        </w:rPr>
        <w:t xml:space="preserve"> </w:t>
      </w:r>
      <w:r w:rsidR="00741D71" w:rsidRPr="00437206">
        <w:rPr>
          <w:color w:val="000000" w:themeColor="text1"/>
          <w:szCs w:val="26"/>
        </w:rPr>
        <w:t>(100%, 0,</w:t>
      </w:r>
      <w:r w:rsidR="00DC090D" w:rsidRPr="00437206">
        <w:rPr>
          <w:color w:val="000000" w:themeColor="text1"/>
          <w:szCs w:val="26"/>
        </w:rPr>
        <w:t>13</w:t>
      </w:r>
      <w:r w:rsidR="00741D71" w:rsidRPr="00437206">
        <w:rPr>
          <w:color w:val="000000" w:themeColor="text1"/>
          <w:szCs w:val="26"/>
        </w:rPr>
        <w:t xml:space="preserve"> п.л.)</w:t>
      </w:r>
      <w:r w:rsidR="00ED089A" w:rsidRPr="00437206">
        <w:rPr>
          <w:color w:val="000000" w:themeColor="text1"/>
          <w:szCs w:val="26"/>
        </w:rPr>
        <w:t>.</w:t>
      </w:r>
    </w:p>
    <w:p w:rsidR="00437206" w:rsidRPr="00437206" w:rsidRDefault="00E93987" w:rsidP="00437206">
      <w:pPr>
        <w:pStyle w:val="21"/>
        <w:numPr>
          <w:ilvl w:val="0"/>
          <w:numId w:val="35"/>
        </w:numPr>
        <w:shd w:val="clear" w:color="000000" w:fill="auto"/>
        <w:tabs>
          <w:tab w:val="left" w:pos="284"/>
          <w:tab w:val="left" w:pos="993"/>
        </w:tabs>
        <w:suppressAutoHyphens/>
        <w:ind w:left="0"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 xml:space="preserve">Казадаев А.А., Везденеева Л.С., Симонович Е.И. Почвенная фауна агроценоза многолетних трав и ее сезонная динамика // Проблемы почвенной зоологии. Материалы </w:t>
      </w:r>
      <w:r w:rsidRPr="00437206">
        <w:rPr>
          <w:color w:val="000000" w:themeColor="text1"/>
          <w:szCs w:val="26"/>
          <w:lang w:val="en-US"/>
        </w:rPr>
        <w:t>XV</w:t>
      </w:r>
      <w:r w:rsidRPr="00437206">
        <w:rPr>
          <w:color w:val="000000" w:themeColor="text1"/>
          <w:szCs w:val="26"/>
        </w:rPr>
        <w:t xml:space="preserve"> всероссийского совещания по почвенной зоологии. М</w:t>
      </w:r>
      <w:r w:rsidR="00336BF5" w:rsidRPr="00437206">
        <w:rPr>
          <w:color w:val="000000" w:themeColor="text1"/>
          <w:szCs w:val="26"/>
        </w:rPr>
        <w:t>осква</w:t>
      </w:r>
      <w:r w:rsidRPr="00437206">
        <w:rPr>
          <w:color w:val="000000" w:themeColor="text1"/>
          <w:szCs w:val="26"/>
        </w:rPr>
        <w:t xml:space="preserve">. </w:t>
      </w:r>
      <w:r w:rsidR="00130DE5" w:rsidRPr="00437206">
        <w:rPr>
          <w:color w:val="000000" w:themeColor="text1"/>
          <w:szCs w:val="26"/>
        </w:rPr>
        <w:t xml:space="preserve">Т-во научных изданий КМК. </w:t>
      </w:r>
      <w:r w:rsidRPr="00437206">
        <w:rPr>
          <w:color w:val="000000" w:themeColor="text1"/>
          <w:szCs w:val="26"/>
        </w:rPr>
        <w:t>2008 – С. 276-277</w:t>
      </w:r>
      <w:r w:rsidR="00ED089A" w:rsidRPr="00437206">
        <w:rPr>
          <w:color w:val="000000" w:themeColor="text1"/>
          <w:szCs w:val="26"/>
        </w:rPr>
        <w:t xml:space="preserve"> </w:t>
      </w:r>
      <w:r w:rsidR="00741D71" w:rsidRPr="00437206">
        <w:rPr>
          <w:color w:val="000000" w:themeColor="text1"/>
          <w:szCs w:val="26"/>
        </w:rPr>
        <w:t>(</w:t>
      </w:r>
      <w:r w:rsidR="00F84F87" w:rsidRPr="00437206">
        <w:rPr>
          <w:color w:val="000000" w:themeColor="text1"/>
          <w:szCs w:val="26"/>
        </w:rPr>
        <w:t>3</w:t>
      </w:r>
      <w:r w:rsidR="00741D71" w:rsidRPr="00437206">
        <w:rPr>
          <w:color w:val="000000" w:themeColor="text1"/>
          <w:szCs w:val="26"/>
        </w:rPr>
        <w:t>0%, 0,0</w:t>
      </w:r>
      <w:r w:rsidR="00DC090D" w:rsidRPr="00437206">
        <w:rPr>
          <w:color w:val="000000" w:themeColor="text1"/>
          <w:szCs w:val="26"/>
        </w:rPr>
        <w:t>4</w:t>
      </w:r>
      <w:r w:rsidR="00741D71" w:rsidRPr="00437206">
        <w:rPr>
          <w:color w:val="000000" w:themeColor="text1"/>
          <w:szCs w:val="26"/>
        </w:rPr>
        <w:t xml:space="preserve"> п.л.)</w:t>
      </w:r>
      <w:r w:rsidR="00ED089A" w:rsidRPr="00437206">
        <w:rPr>
          <w:color w:val="000000" w:themeColor="text1"/>
          <w:szCs w:val="26"/>
        </w:rPr>
        <w:t>.</w:t>
      </w:r>
    </w:p>
    <w:p w:rsidR="00437206" w:rsidRPr="00437206" w:rsidRDefault="00E93987" w:rsidP="00437206">
      <w:pPr>
        <w:pStyle w:val="21"/>
        <w:numPr>
          <w:ilvl w:val="0"/>
          <w:numId w:val="35"/>
        </w:numPr>
        <w:shd w:val="clear" w:color="000000" w:fill="auto"/>
        <w:tabs>
          <w:tab w:val="left" w:pos="284"/>
          <w:tab w:val="left" w:pos="993"/>
        </w:tabs>
        <w:suppressAutoHyphens/>
        <w:ind w:left="0"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 xml:space="preserve">Симонович Е.И., Казадаев А.А. Влияние биоудобрений на почвенную биоту // Проблемы почвенной зоологии. Материалы </w:t>
      </w:r>
      <w:r w:rsidRPr="00437206">
        <w:rPr>
          <w:color w:val="000000" w:themeColor="text1"/>
          <w:szCs w:val="26"/>
          <w:lang w:val="en-US"/>
        </w:rPr>
        <w:t>XV</w:t>
      </w:r>
      <w:r w:rsidRPr="00437206">
        <w:rPr>
          <w:color w:val="000000" w:themeColor="text1"/>
          <w:szCs w:val="26"/>
        </w:rPr>
        <w:t xml:space="preserve"> всероссийского совещания по почвенной зоологии. М</w:t>
      </w:r>
      <w:r w:rsidR="00336BF5" w:rsidRPr="00437206">
        <w:rPr>
          <w:color w:val="000000" w:themeColor="text1"/>
          <w:szCs w:val="26"/>
        </w:rPr>
        <w:t>осква</w:t>
      </w:r>
      <w:r w:rsidRPr="00437206">
        <w:rPr>
          <w:color w:val="000000" w:themeColor="text1"/>
          <w:szCs w:val="26"/>
        </w:rPr>
        <w:t xml:space="preserve">. </w:t>
      </w:r>
      <w:r w:rsidR="00130DE5" w:rsidRPr="00437206">
        <w:rPr>
          <w:color w:val="000000" w:themeColor="text1"/>
          <w:szCs w:val="26"/>
        </w:rPr>
        <w:t xml:space="preserve">Т-во научных изданий КМК. </w:t>
      </w:r>
      <w:r w:rsidRPr="00437206">
        <w:rPr>
          <w:color w:val="000000" w:themeColor="text1"/>
          <w:szCs w:val="26"/>
        </w:rPr>
        <w:t>2008 – С. 309-310</w:t>
      </w:r>
      <w:r w:rsidR="00ED089A" w:rsidRPr="00437206">
        <w:rPr>
          <w:color w:val="000000" w:themeColor="text1"/>
          <w:szCs w:val="26"/>
        </w:rPr>
        <w:t xml:space="preserve"> </w:t>
      </w:r>
      <w:r w:rsidR="00741D71" w:rsidRPr="00437206">
        <w:rPr>
          <w:color w:val="000000" w:themeColor="text1"/>
          <w:szCs w:val="26"/>
        </w:rPr>
        <w:t>(</w:t>
      </w:r>
      <w:r w:rsidR="00DC090D" w:rsidRPr="00437206">
        <w:rPr>
          <w:color w:val="000000" w:themeColor="text1"/>
          <w:szCs w:val="26"/>
        </w:rPr>
        <w:t>9</w:t>
      </w:r>
      <w:r w:rsidR="00741D71" w:rsidRPr="00437206">
        <w:rPr>
          <w:color w:val="000000" w:themeColor="text1"/>
          <w:szCs w:val="26"/>
        </w:rPr>
        <w:t>0%, 0,</w:t>
      </w:r>
      <w:r w:rsidR="00A604F7" w:rsidRPr="00437206">
        <w:rPr>
          <w:color w:val="000000" w:themeColor="text1"/>
          <w:szCs w:val="26"/>
        </w:rPr>
        <w:t>06</w:t>
      </w:r>
      <w:r w:rsidR="00741D71" w:rsidRPr="00437206">
        <w:rPr>
          <w:color w:val="000000" w:themeColor="text1"/>
          <w:szCs w:val="26"/>
        </w:rPr>
        <w:t xml:space="preserve"> п.л.)</w:t>
      </w:r>
      <w:r w:rsidR="00ED089A" w:rsidRPr="00437206">
        <w:rPr>
          <w:color w:val="000000" w:themeColor="text1"/>
          <w:szCs w:val="26"/>
        </w:rPr>
        <w:t>.</w:t>
      </w:r>
    </w:p>
    <w:p w:rsidR="00E93987" w:rsidRPr="00437206" w:rsidRDefault="00E93987" w:rsidP="00437206">
      <w:pPr>
        <w:pStyle w:val="21"/>
        <w:numPr>
          <w:ilvl w:val="0"/>
          <w:numId w:val="35"/>
        </w:numPr>
        <w:shd w:val="clear" w:color="000000" w:fill="auto"/>
        <w:tabs>
          <w:tab w:val="left" w:pos="284"/>
          <w:tab w:val="left" w:pos="993"/>
        </w:tabs>
        <w:suppressAutoHyphens/>
        <w:ind w:left="0"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Гончарова Л.Ю., Симонович Е.И. Фитотоксичность чернозема и новые виды удобрений //</w:t>
      </w:r>
      <w:r w:rsidR="00ED089A" w:rsidRPr="00437206">
        <w:rPr>
          <w:color w:val="000000" w:themeColor="text1"/>
          <w:szCs w:val="26"/>
        </w:rPr>
        <w:t xml:space="preserve"> </w:t>
      </w:r>
      <w:r w:rsidRPr="00437206">
        <w:rPr>
          <w:color w:val="000000" w:themeColor="text1"/>
          <w:szCs w:val="26"/>
        </w:rPr>
        <w:t xml:space="preserve">Фундаментальные аспекты биологии в решении актуальных экологических проблем. Материалы Международной научно-практической конференции. Астрахань. </w:t>
      </w:r>
      <w:r w:rsidR="00336BF5" w:rsidRPr="00437206">
        <w:rPr>
          <w:color w:val="000000" w:themeColor="text1"/>
          <w:szCs w:val="26"/>
        </w:rPr>
        <w:t xml:space="preserve">Издат. дом «Астраханский университет». </w:t>
      </w:r>
      <w:r w:rsidRPr="00437206">
        <w:rPr>
          <w:color w:val="000000" w:themeColor="text1"/>
          <w:szCs w:val="26"/>
        </w:rPr>
        <w:t>2008. – С.45-47</w:t>
      </w:r>
      <w:r w:rsidR="00ED089A" w:rsidRPr="00437206">
        <w:rPr>
          <w:color w:val="000000" w:themeColor="text1"/>
          <w:szCs w:val="26"/>
        </w:rPr>
        <w:t xml:space="preserve"> </w:t>
      </w:r>
      <w:r w:rsidR="00741D71" w:rsidRPr="00437206">
        <w:rPr>
          <w:color w:val="000000" w:themeColor="text1"/>
          <w:szCs w:val="26"/>
        </w:rPr>
        <w:t>(</w:t>
      </w:r>
      <w:r w:rsidR="000D5D60" w:rsidRPr="00437206">
        <w:rPr>
          <w:color w:val="000000" w:themeColor="text1"/>
          <w:szCs w:val="26"/>
        </w:rPr>
        <w:t>5</w:t>
      </w:r>
      <w:r w:rsidR="00741D71" w:rsidRPr="00437206">
        <w:rPr>
          <w:color w:val="000000" w:themeColor="text1"/>
          <w:szCs w:val="26"/>
        </w:rPr>
        <w:t>0%, 0,</w:t>
      </w:r>
      <w:r w:rsidR="00681F2E" w:rsidRPr="00437206">
        <w:rPr>
          <w:color w:val="000000" w:themeColor="text1"/>
          <w:szCs w:val="26"/>
        </w:rPr>
        <w:t>07</w:t>
      </w:r>
      <w:r w:rsidR="00741D71" w:rsidRPr="00437206">
        <w:rPr>
          <w:color w:val="000000" w:themeColor="text1"/>
          <w:szCs w:val="26"/>
        </w:rPr>
        <w:t xml:space="preserve"> п.л.)</w:t>
      </w:r>
      <w:r w:rsidR="00ED089A" w:rsidRPr="00437206">
        <w:rPr>
          <w:color w:val="000000" w:themeColor="text1"/>
          <w:szCs w:val="26"/>
        </w:rPr>
        <w:t>.</w:t>
      </w:r>
    </w:p>
    <w:p w:rsidR="005A5D1D" w:rsidRPr="00437206" w:rsidRDefault="00E93987" w:rsidP="00437206">
      <w:pPr>
        <w:pStyle w:val="21"/>
        <w:numPr>
          <w:ilvl w:val="0"/>
          <w:numId w:val="35"/>
        </w:numPr>
        <w:shd w:val="clear" w:color="000000" w:fill="auto"/>
        <w:tabs>
          <w:tab w:val="left" w:pos="284"/>
          <w:tab w:val="left" w:pos="993"/>
        </w:tabs>
        <w:suppressAutoHyphens/>
        <w:ind w:left="0"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 xml:space="preserve">Симонович Е.И. </w:t>
      </w:r>
      <w:r w:rsidRPr="00437206">
        <w:rPr>
          <w:bCs/>
          <w:color w:val="000000" w:themeColor="text1"/>
          <w:szCs w:val="26"/>
        </w:rPr>
        <w:t>Гумусное состояние чернозем</w:t>
      </w:r>
      <w:r w:rsidR="005E56AF" w:rsidRPr="00437206">
        <w:rPr>
          <w:bCs/>
          <w:color w:val="000000" w:themeColor="text1"/>
          <w:szCs w:val="26"/>
        </w:rPr>
        <w:t>а</w:t>
      </w:r>
      <w:r w:rsidRPr="00437206">
        <w:rPr>
          <w:bCs/>
          <w:color w:val="000000" w:themeColor="text1"/>
          <w:szCs w:val="26"/>
        </w:rPr>
        <w:t xml:space="preserve"> обыкновенн</w:t>
      </w:r>
      <w:r w:rsidR="005E56AF" w:rsidRPr="00437206">
        <w:rPr>
          <w:bCs/>
          <w:color w:val="000000" w:themeColor="text1"/>
          <w:szCs w:val="26"/>
        </w:rPr>
        <w:t>ого</w:t>
      </w:r>
      <w:r w:rsidRPr="00437206">
        <w:rPr>
          <w:bCs/>
          <w:color w:val="000000" w:themeColor="text1"/>
          <w:szCs w:val="26"/>
        </w:rPr>
        <w:t xml:space="preserve"> и</w:t>
      </w:r>
      <w:r w:rsidR="00437206" w:rsidRPr="00437206">
        <w:rPr>
          <w:bCs/>
          <w:color w:val="000000" w:themeColor="text1"/>
          <w:szCs w:val="26"/>
        </w:rPr>
        <w:t xml:space="preserve"> </w:t>
      </w:r>
      <w:r w:rsidRPr="00437206">
        <w:rPr>
          <w:bCs/>
          <w:color w:val="000000" w:themeColor="text1"/>
          <w:szCs w:val="26"/>
        </w:rPr>
        <w:t xml:space="preserve">возможные пути его восстановления </w:t>
      </w:r>
      <w:r w:rsidRPr="00437206">
        <w:rPr>
          <w:color w:val="000000" w:themeColor="text1"/>
          <w:szCs w:val="26"/>
        </w:rPr>
        <w:t>// АгроАналитика</w:t>
      </w:r>
      <w:r w:rsidR="00762896" w:rsidRPr="00437206">
        <w:rPr>
          <w:color w:val="000000" w:themeColor="text1"/>
          <w:szCs w:val="26"/>
        </w:rPr>
        <w:t xml:space="preserve">. Статистика, анализ, прогноз. Информационно-аналитический журнал МСХ РО. </w:t>
      </w:r>
      <w:r w:rsidRPr="00437206">
        <w:rPr>
          <w:color w:val="000000" w:themeColor="text1"/>
          <w:szCs w:val="26"/>
        </w:rPr>
        <w:t xml:space="preserve">№ </w:t>
      </w:r>
      <w:r w:rsidR="00B84F49" w:rsidRPr="00437206">
        <w:rPr>
          <w:color w:val="000000" w:themeColor="text1"/>
          <w:szCs w:val="26"/>
        </w:rPr>
        <w:t>28</w:t>
      </w:r>
      <w:r w:rsidR="00ED089A" w:rsidRPr="00437206">
        <w:rPr>
          <w:color w:val="000000" w:themeColor="text1"/>
          <w:szCs w:val="26"/>
        </w:rPr>
        <w:t>.</w:t>
      </w:r>
      <w:r w:rsidR="00437206" w:rsidRPr="00437206">
        <w:rPr>
          <w:color w:val="000000" w:themeColor="text1"/>
          <w:szCs w:val="26"/>
        </w:rPr>
        <w:t xml:space="preserve"> </w:t>
      </w:r>
      <w:r w:rsidR="001D098D" w:rsidRPr="00437206">
        <w:rPr>
          <w:color w:val="000000" w:themeColor="text1"/>
          <w:szCs w:val="26"/>
        </w:rPr>
        <w:t xml:space="preserve">Ростов-на-Дону. </w:t>
      </w:r>
      <w:r w:rsidR="00ED089A" w:rsidRPr="00437206">
        <w:rPr>
          <w:color w:val="000000" w:themeColor="text1"/>
          <w:szCs w:val="26"/>
        </w:rPr>
        <w:t xml:space="preserve">2008. </w:t>
      </w:r>
      <w:r w:rsidR="00C10292" w:rsidRPr="00437206">
        <w:rPr>
          <w:color w:val="000000" w:themeColor="text1"/>
          <w:szCs w:val="26"/>
        </w:rPr>
        <w:t xml:space="preserve">- </w:t>
      </w:r>
      <w:r w:rsidRPr="00437206">
        <w:rPr>
          <w:color w:val="000000" w:themeColor="text1"/>
          <w:szCs w:val="26"/>
        </w:rPr>
        <w:t xml:space="preserve">С. </w:t>
      </w:r>
      <w:r w:rsidR="00B84F49" w:rsidRPr="00437206">
        <w:rPr>
          <w:color w:val="000000" w:themeColor="text1"/>
          <w:szCs w:val="26"/>
        </w:rPr>
        <w:t>35-36</w:t>
      </w:r>
      <w:r w:rsidR="00A604F7" w:rsidRPr="00437206">
        <w:rPr>
          <w:color w:val="000000" w:themeColor="text1"/>
          <w:szCs w:val="26"/>
        </w:rPr>
        <w:t xml:space="preserve"> </w:t>
      </w:r>
      <w:r w:rsidR="00DE58C3" w:rsidRPr="00437206">
        <w:rPr>
          <w:color w:val="000000" w:themeColor="text1"/>
          <w:szCs w:val="26"/>
        </w:rPr>
        <w:t>(100%, 0,</w:t>
      </w:r>
      <w:r w:rsidR="00681F2E" w:rsidRPr="00437206">
        <w:rPr>
          <w:color w:val="000000" w:themeColor="text1"/>
          <w:szCs w:val="26"/>
        </w:rPr>
        <w:t>25</w:t>
      </w:r>
      <w:r w:rsidR="00DE58C3" w:rsidRPr="00437206">
        <w:rPr>
          <w:color w:val="000000" w:themeColor="text1"/>
          <w:szCs w:val="26"/>
        </w:rPr>
        <w:t xml:space="preserve"> п.л.)</w:t>
      </w:r>
      <w:r w:rsidR="00ED089A" w:rsidRPr="00437206">
        <w:rPr>
          <w:color w:val="000000" w:themeColor="text1"/>
          <w:szCs w:val="26"/>
        </w:rPr>
        <w:t>.</w:t>
      </w:r>
    </w:p>
    <w:p w:rsidR="00BF6AAA" w:rsidRPr="00437206" w:rsidRDefault="00BF6AAA" w:rsidP="00437206">
      <w:pPr>
        <w:pStyle w:val="21"/>
        <w:numPr>
          <w:ilvl w:val="0"/>
          <w:numId w:val="35"/>
        </w:numPr>
        <w:shd w:val="clear" w:color="000000" w:fill="auto"/>
        <w:tabs>
          <w:tab w:val="left" w:pos="284"/>
          <w:tab w:val="left" w:pos="993"/>
        </w:tabs>
        <w:suppressAutoHyphens/>
        <w:ind w:left="0" w:firstLine="0"/>
        <w:rPr>
          <w:bCs/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 xml:space="preserve">Симонович Е.И. Почвенно-мелиоративное влияние древесных насаждений на вертикальное распределение микроартропод восточных районов Ростовской области // Современные проблемы биоразнообразия. Материалы Международной конференции. Воронеж. Изд.-полиграф. центр Воронежского государственного университета. 2009. </w:t>
      </w:r>
      <w:r w:rsidR="00C10292" w:rsidRPr="00437206">
        <w:rPr>
          <w:color w:val="000000" w:themeColor="text1"/>
          <w:szCs w:val="26"/>
        </w:rPr>
        <w:t xml:space="preserve">- </w:t>
      </w:r>
      <w:r w:rsidRPr="00437206">
        <w:rPr>
          <w:color w:val="000000" w:themeColor="text1"/>
          <w:szCs w:val="26"/>
        </w:rPr>
        <w:t>С. 371-375 (100%, 0,27 п.л.).</w:t>
      </w:r>
    </w:p>
    <w:p w:rsidR="00A604F7" w:rsidRPr="00437206" w:rsidRDefault="00E70AA5" w:rsidP="00437206">
      <w:pPr>
        <w:pStyle w:val="21"/>
        <w:numPr>
          <w:ilvl w:val="0"/>
          <w:numId w:val="35"/>
        </w:numPr>
        <w:shd w:val="clear" w:color="000000" w:fill="auto"/>
        <w:tabs>
          <w:tab w:val="left" w:pos="284"/>
          <w:tab w:val="left" w:pos="993"/>
        </w:tabs>
        <w:suppressAutoHyphens/>
        <w:ind w:left="0"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 xml:space="preserve">Симонович Е.И. Перспективы применения новых видов удобрений в условиях развития устойчивого сельского хозяйства // Степи северной Евразии. Материалы </w:t>
      </w:r>
      <w:r w:rsidRPr="00437206">
        <w:rPr>
          <w:color w:val="000000" w:themeColor="text1"/>
          <w:szCs w:val="26"/>
          <w:lang w:val="en-US"/>
        </w:rPr>
        <w:t>V</w:t>
      </w:r>
      <w:r w:rsidRPr="00437206">
        <w:rPr>
          <w:color w:val="000000" w:themeColor="text1"/>
          <w:szCs w:val="26"/>
        </w:rPr>
        <w:t xml:space="preserve"> международного симпозиума. Оренбург. 2009. </w:t>
      </w:r>
      <w:r w:rsidR="00806899" w:rsidRPr="00437206">
        <w:rPr>
          <w:color w:val="000000" w:themeColor="text1"/>
          <w:szCs w:val="26"/>
        </w:rPr>
        <w:t xml:space="preserve">Том 1. </w:t>
      </w:r>
      <w:r w:rsidR="00157129" w:rsidRPr="00437206">
        <w:rPr>
          <w:color w:val="000000" w:themeColor="text1"/>
          <w:szCs w:val="26"/>
        </w:rPr>
        <w:t xml:space="preserve">Изд.-во ИПК «Газпромпечать» ООО «Оренбурггазпромсервис». </w:t>
      </w:r>
      <w:r w:rsidR="00C10292" w:rsidRPr="00437206">
        <w:rPr>
          <w:color w:val="000000" w:themeColor="text1"/>
          <w:szCs w:val="26"/>
        </w:rPr>
        <w:t xml:space="preserve">- </w:t>
      </w:r>
      <w:r w:rsidRPr="00437206">
        <w:rPr>
          <w:color w:val="000000" w:themeColor="text1"/>
          <w:szCs w:val="26"/>
        </w:rPr>
        <w:t xml:space="preserve">С. </w:t>
      </w:r>
      <w:r w:rsidR="00806899" w:rsidRPr="00437206">
        <w:rPr>
          <w:color w:val="000000" w:themeColor="text1"/>
          <w:szCs w:val="26"/>
        </w:rPr>
        <w:t>614</w:t>
      </w:r>
      <w:r w:rsidRPr="00437206">
        <w:rPr>
          <w:color w:val="000000" w:themeColor="text1"/>
          <w:szCs w:val="26"/>
        </w:rPr>
        <w:t>-</w:t>
      </w:r>
      <w:r w:rsidR="00806899" w:rsidRPr="00437206">
        <w:rPr>
          <w:color w:val="000000" w:themeColor="text1"/>
          <w:szCs w:val="26"/>
        </w:rPr>
        <w:t>616</w:t>
      </w:r>
      <w:r w:rsidR="00A604F7" w:rsidRPr="00437206">
        <w:rPr>
          <w:color w:val="000000" w:themeColor="text1"/>
          <w:szCs w:val="26"/>
        </w:rPr>
        <w:t xml:space="preserve"> (100%, 0,</w:t>
      </w:r>
      <w:r w:rsidR="00681F2E" w:rsidRPr="00437206">
        <w:rPr>
          <w:color w:val="000000" w:themeColor="text1"/>
          <w:szCs w:val="26"/>
        </w:rPr>
        <w:t>13</w:t>
      </w:r>
      <w:r w:rsidR="00A604F7" w:rsidRPr="00437206">
        <w:rPr>
          <w:color w:val="000000" w:themeColor="text1"/>
          <w:szCs w:val="26"/>
        </w:rPr>
        <w:t xml:space="preserve"> п.л.).</w:t>
      </w:r>
    </w:p>
    <w:p w:rsidR="00437206" w:rsidRPr="00437206" w:rsidRDefault="008C36B8" w:rsidP="00437206">
      <w:pPr>
        <w:pStyle w:val="1"/>
        <w:keepNext w:val="0"/>
        <w:shd w:val="clear" w:color="000000" w:fill="auto"/>
        <w:tabs>
          <w:tab w:val="left" w:pos="284"/>
        </w:tabs>
        <w:suppressAutoHyphens/>
        <w:ind w:left="0"/>
        <w:jc w:val="both"/>
        <w:rPr>
          <w:b w:val="0"/>
          <w:color w:val="000000" w:themeColor="text1"/>
          <w:sz w:val="28"/>
          <w:szCs w:val="26"/>
        </w:rPr>
      </w:pPr>
      <w:r w:rsidRPr="00437206">
        <w:rPr>
          <w:b w:val="0"/>
          <w:color w:val="000000" w:themeColor="text1"/>
          <w:sz w:val="28"/>
          <w:szCs w:val="26"/>
        </w:rPr>
        <w:t>6</w:t>
      </w:r>
      <w:r w:rsidR="00510808" w:rsidRPr="00437206">
        <w:rPr>
          <w:b w:val="0"/>
          <w:color w:val="000000" w:themeColor="text1"/>
          <w:sz w:val="28"/>
          <w:szCs w:val="26"/>
        </w:rPr>
        <w:t>6</w:t>
      </w:r>
      <w:r w:rsidRPr="00437206">
        <w:rPr>
          <w:b w:val="0"/>
          <w:color w:val="000000" w:themeColor="text1"/>
          <w:sz w:val="28"/>
          <w:szCs w:val="26"/>
        </w:rPr>
        <w:t xml:space="preserve">. </w:t>
      </w:r>
      <w:r w:rsidR="00882292" w:rsidRPr="00437206">
        <w:rPr>
          <w:b w:val="0"/>
          <w:color w:val="000000" w:themeColor="text1"/>
          <w:sz w:val="28"/>
          <w:szCs w:val="26"/>
        </w:rPr>
        <w:t>Симонович Е.И.</w:t>
      </w:r>
      <w:r w:rsidRPr="00437206">
        <w:rPr>
          <w:b w:val="0"/>
          <w:color w:val="000000" w:themeColor="text1"/>
          <w:sz w:val="28"/>
          <w:szCs w:val="26"/>
        </w:rPr>
        <w:t xml:space="preserve"> Результаты применения биологических активизаторов почвенного плодородия на территории Ростовской области // Материалы </w:t>
      </w:r>
      <w:r w:rsidR="007C6AB5" w:rsidRPr="00437206">
        <w:rPr>
          <w:b w:val="0"/>
          <w:color w:val="000000" w:themeColor="text1"/>
          <w:sz w:val="28"/>
          <w:szCs w:val="26"/>
        </w:rPr>
        <w:t xml:space="preserve">молодежной экологической </w:t>
      </w:r>
      <w:r w:rsidRPr="00437206">
        <w:rPr>
          <w:b w:val="0"/>
          <w:color w:val="000000" w:themeColor="text1"/>
          <w:sz w:val="28"/>
          <w:szCs w:val="26"/>
        </w:rPr>
        <w:t>конференции.</w:t>
      </w:r>
      <w:r w:rsidR="007C6AB5" w:rsidRPr="00437206">
        <w:rPr>
          <w:b w:val="0"/>
          <w:color w:val="000000" w:themeColor="text1"/>
          <w:sz w:val="28"/>
          <w:szCs w:val="26"/>
        </w:rPr>
        <w:t xml:space="preserve"> МЭК 2009. </w:t>
      </w:r>
      <w:r w:rsidR="001D098D" w:rsidRPr="00437206">
        <w:rPr>
          <w:b w:val="0"/>
          <w:color w:val="000000" w:themeColor="text1"/>
          <w:sz w:val="28"/>
          <w:szCs w:val="26"/>
        </w:rPr>
        <w:t xml:space="preserve">Ростов-на-Дону. </w:t>
      </w:r>
      <w:r w:rsidR="007C6AB5" w:rsidRPr="00437206">
        <w:rPr>
          <w:b w:val="0"/>
          <w:color w:val="000000" w:themeColor="text1"/>
          <w:sz w:val="28"/>
          <w:szCs w:val="26"/>
        </w:rPr>
        <w:t xml:space="preserve">Из-во Администрации РО. 2009. – С. </w:t>
      </w:r>
      <w:r w:rsidR="00B94978" w:rsidRPr="00437206">
        <w:rPr>
          <w:b w:val="0"/>
          <w:color w:val="000000" w:themeColor="text1"/>
          <w:sz w:val="28"/>
          <w:szCs w:val="26"/>
        </w:rPr>
        <w:t>23</w:t>
      </w:r>
      <w:r w:rsidR="007C6AB5" w:rsidRPr="00437206">
        <w:rPr>
          <w:b w:val="0"/>
          <w:color w:val="000000" w:themeColor="text1"/>
          <w:sz w:val="28"/>
          <w:szCs w:val="26"/>
        </w:rPr>
        <w:t>-</w:t>
      </w:r>
      <w:r w:rsidR="00B94978" w:rsidRPr="00437206">
        <w:rPr>
          <w:b w:val="0"/>
          <w:color w:val="000000" w:themeColor="text1"/>
          <w:sz w:val="28"/>
          <w:szCs w:val="26"/>
        </w:rPr>
        <w:t>24</w:t>
      </w:r>
      <w:r w:rsidR="007C6AB5" w:rsidRPr="00437206">
        <w:rPr>
          <w:b w:val="0"/>
          <w:color w:val="000000" w:themeColor="text1"/>
          <w:sz w:val="28"/>
          <w:szCs w:val="26"/>
        </w:rPr>
        <w:t xml:space="preserve"> (100%. 0,06 п.л.)</w:t>
      </w:r>
    </w:p>
    <w:p w:rsidR="00C23EED" w:rsidRPr="00437206" w:rsidRDefault="008C36B8" w:rsidP="00437206">
      <w:pPr>
        <w:pStyle w:val="21"/>
        <w:shd w:val="clear" w:color="000000" w:fill="auto"/>
        <w:tabs>
          <w:tab w:val="left" w:pos="284"/>
        </w:tabs>
        <w:suppressAutoHyphens/>
        <w:ind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6</w:t>
      </w:r>
      <w:r w:rsidR="00510808" w:rsidRPr="00437206">
        <w:rPr>
          <w:color w:val="000000" w:themeColor="text1"/>
          <w:szCs w:val="26"/>
        </w:rPr>
        <w:t>7</w:t>
      </w:r>
      <w:r w:rsidRPr="00437206">
        <w:rPr>
          <w:color w:val="000000" w:themeColor="text1"/>
          <w:szCs w:val="26"/>
        </w:rPr>
        <w:t>. Симонович Е.И.</w:t>
      </w:r>
      <w:r w:rsidR="00C23EED" w:rsidRPr="00437206">
        <w:rPr>
          <w:color w:val="000000" w:themeColor="text1"/>
          <w:szCs w:val="26"/>
        </w:rPr>
        <w:t xml:space="preserve"> К вопросу об эффективности биологических активизаторов почвенного плодородия // Актуальные проблемы биологии, нанотехнологий и медицины. Материалы </w:t>
      </w:r>
      <w:r w:rsidR="00C23EED" w:rsidRPr="00437206">
        <w:rPr>
          <w:color w:val="000000" w:themeColor="text1"/>
          <w:szCs w:val="26"/>
          <w:lang w:val="en-US"/>
        </w:rPr>
        <w:t>III</w:t>
      </w:r>
      <w:r w:rsidR="00C23EED" w:rsidRPr="00437206">
        <w:rPr>
          <w:color w:val="000000" w:themeColor="text1"/>
          <w:szCs w:val="26"/>
        </w:rPr>
        <w:t xml:space="preserve"> Международной научной конференции. </w:t>
      </w:r>
      <w:r w:rsidR="001D098D" w:rsidRPr="00437206">
        <w:rPr>
          <w:color w:val="000000" w:themeColor="text1"/>
          <w:szCs w:val="26"/>
        </w:rPr>
        <w:t xml:space="preserve">Ростов-на-Дону. </w:t>
      </w:r>
      <w:r w:rsidR="00C23EED" w:rsidRPr="00437206">
        <w:rPr>
          <w:color w:val="000000" w:themeColor="text1"/>
          <w:szCs w:val="26"/>
        </w:rPr>
        <w:t>Из-во ЮФУ. 200</w:t>
      </w:r>
      <w:r w:rsidR="008D42A3" w:rsidRPr="00437206">
        <w:rPr>
          <w:color w:val="000000" w:themeColor="text1"/>
          <w:szCs w:val="26"/>
        </w:rPr>
        <w:t>9</w:t>
      </w:r>
      <w:r w:rsidR="00C23EED" w:rsidRPr="00437206">
        <w:rPr>
          <w:color w:val="000000" w:themeColor="text1"/>
          <w:szCs w:val="26"/>
        </w:rPr>
        <w:t xml:space="preserve"> – С. 101-102 (100%, 0,06 п.л.).</w:t>
      </w:r>
    </w:p>
    <w:p w:rsidR="00ED0B04" w:rsidRPr="00437206" w:rsidRDefault="00ED0B04" w:rsidP="00437206">
      <w:pPr>
        <w:pStyle w:val="21"/>
        <w:shd w:val="clear" w:color="000000" w:fill="auto"/>
        <w:tabs>
          <w:tab w:val="left" w:pos="284"/>
        </w:tabs>
        <w:suppressAutoHyphens/>
        <w:ind w:firstLine="0"/>
        <w:rPr>
          <w:color w:val="000000" w:themeColor="text1"/>
          <w:szCs w:val="26"/>
        </w:rPr>
      </w:pPr>
      <w:r w:rsidRPr="00437206">
        <w:rPr>
          <w:color w:val="000000" w:themeColor="text1"/>
          <w:szCs w:val="26"/>
        </w:rPr>
        <w:t>6</w:t>
      </w:r>
      <w:r w:rsidR="00510808" w:rsidRPr="00437206">
        <w:rPr>
          <w:color w:val="000000" w:themeColor="text1"/>
          <w:szCs w:val="26"/>
        </w:rPr>
        <w:t>8</w:t>
      </w:r>
      <w:r w:rsidRPr="00437206">
        <w:rPr>
          <w:color w:val="000000" w:themeColor="text1"/>
          <w:szCs w:val="26"/>
        </w:rPr>
        <w:t xml:space="preserve">. </w:t>
      </w:r>
      <w:r w:rsidR="00C10292" w:rsidRPr="00437206">
        <w:rPr>
          <w:color w:val="000000" w:themeColor="text1"/>
          <w:szCs w:val="26"/>
        </w:rPr>
        <w:t>Симонович Е.И., Казадаев А.А., Гончарова Л.Ю. Агрохимические аспекты применения биологических активизаторов почвенного плодородия на агроценозе многолетних трав //</w:t>
      </w:r>
      <w:r w:rsidR="00695639" w:rsidRPr="00437206">
        <w:rPr>
          <w:color w:val="000000" w:themeColor="text1"/>
          <w:szCs w:val="26"/>
        </w:rPr>
        <w:t xml:space="preserve"> Энтузиасты аграрной науки</w:t>
      </w:r>
      <w:r w:rsidR="00C10292" w:rsidRPr="00437206">
        <w:rPr>
          <w:color w:val="000000" w:themeColor="text1"/>
          <w:szCs w:val="26"/>
        </w:rPr>
        <w:t xml:space="preserve">. Материалы всероссийской научно-практической конференции. </w:t>
      </w:r>
      <w:r w:rsidR="00695639" w:rsidRPr="00437206">
        <w:rPr>
          <w:color w:val="000000" w:themeColor="text1"/>
          <w:szCs w:val="26"/>
        </w:rPr>
        <w:t xml:space="preserve">Труды КУБГАУ. Выпуск 9. </w:t>
      </w:r>
      <w:r w:rsidR="00C10292" w:rsidRPr="00437206">
        <w:rPr>
          <w:color w:val="000000" w:themeColor="text1"/>
          <w:szCs w:val="26"/>
        </w:rPr>
        <w:t>Краснодар. 2009.- С.</w:t>
      </w:r>
      <w:r w:rsidR="00437206" w:rsidRPr="00437206">
        <w:rPr>
          <w:color w:val="000000" w:themeColor="text1"/>
          <w:szCs w:val="26"/>
        </w:rPr>
        <w:t xml:space="preserve"> </w:t>
      </w:r>
      <w:r w:rsidR="00695639" w:rsidRPr="00437206">
        <w:rPr>
          <w:color w:val="000000" w:themeColor="text1"/>
          <w:szCs w:val="26"/>
        </w:rPr>
        <w:t>217</w:t>
      </w:r>
      <w:r w:rsidR="003004E5" w:rsidRPr="00437206">
        <w:rPr>
          <w:color w:val="000000" w:themeColor="text1"/>
          <w:szCs w:val="26"/>
        </w:rPr>
        <w:t>-</w:t>
      </w:r>
      <w:r w:rsidR="00695639" w:rsidRPr="00437206">
        <w:rPr>
          <w:color w:val="000000" w:themeColor="text1"/>
          <w:szCs w:val="26"/>
        </w:rPr>
        <w:t>221</w:t>
      </w:r>
      <w:r w:rsidR="003004E5" w:rsidRPr="00437206">
        <w:rPr>
          <w:color w:val="000000" w:themeColor="text1"/>
          <w:szCs w:val="26"/>
        </w:rPr>
        <w:t xml:space="preserve"> (</w:t>
      </w:r>
      <w:r w:rsidR="009403D9" w:rsidRPr="00437206">
        <w:rPr>
          <w:color w:val="000000" w:themeColor="text1"/>
          <w:szCs w:val="26"/>
        </w:rPr>
        <w:t>70%,</w:t>
      </w:r>
      <w:r w:rsidR="00437206" w:rsidRPr="00437206">
        <w:rPr>
          <w:color w:val="000000" w:themeColor="text1"/>
          <w:szCs w:val="26"/>
        </w:rPr>
        <w:t xml:space="preserve"> </w:t>
      </w:r>
      <w:r w:rsidR="009403D9" w:rsidRPr="00437206">
        <w:rPr>
          <w:color w:val="000000" w:themeColor="text1"/>
          <w:szCs w:val="26"/>
        </w:rPr>
        <w:t>0,</w:t>
      </w:r>
      <w:r w:rsidR="00285382" w:rsidRPr="00437206">
        <w:rPr>
          <w:color w:val="000000" w:themeColor="text1"/>
          <w:szCs w:val="26"/>
        </w:rPr>
        <w:t>28</w:t>
      </w:r>
      <w:r w:rsidR="009403D9" w:rsidRPr="00437206">
        <w:rPr>
          <w:color w:val="000000" w:themeColor="text1"/>
          <w:szCs w:val="26"/>
        </w:rPr>
        <w:t xml:space="preserve"> п.л.).</w:t>
      </w:r>
    </w:p>
    <w:p w:rsidR="00437206" w:rsidRPr="00437206" w:rsidRDefault="00C23EED" w:rsidP="00437206">
      <w:pPr>
        <w:widowControl/>
        <w:shd w:val="clear" w:color="000000" w:fill="auto"/>
        <w:tabs>
          <w:tab w:val="left" w:pos="284"/>
        </w:tabs>
        <w:suppressAutoHyphens/>
        <w:spacing w:line="360" w:lineRule="auto"/>
        <w:jc w:val="both"/>
        <w:rPr>
          <w:color w:val="000000" w:themeColor="text1"/>
          <w:sz w:val="28"/>
          <w:szCs w:val="26"/>
          <w:lang w:val="en-US"/>
        </w:rPr>
      </w:pPr>
      <w:r w:rsidRPr="00437206">
        <w:rPr>
          <w:color w:val="000000" w:themeColor="text1"/>
          <w:sz w:val="28"/>
          <w:szCs w:val="26"/>
          <w:lang w:val="en-US"/>
        </w:rPr>
        <w:t>6</w:t>
      </w:r>
      <w:r w:rsidR="00510808" w:rsidRPr="00437206">
        <w:rPr>
          <w:color w:val="000000" w:themeColor="text1"/>
          <w:sz w:val="28"/>
          <w:szCs w:val="26"/>
          <w:lang w:val="en-US"/>
        </w:rPr>
        <w:t>9</w:t>
      </w:r>
      <w:r w:rsidR="001B7841" w:rsidRPr="00437206">
        <w:rPr>
          <w:color w:val="000000" w:themeColor="text1"/>
          <w:sz w:val="28"/>
          <w:szCs w:val="26"/>
          <w:lang w:val="en-US"/>
        </w:rPr>
        <w:t>. Goncharova L.Yu., Simonovich E. I., Kazadaev A.A., Vesdeneeva L.S. Change in biological activity of ordinary chernozem and productivity of forage meadow agrocenose under the effect of biofertilizers // Russion Agricultural Sciences. Vol. 35. №</w:t>
      </w:r>
      <w:r w:rsidR="006421BE" w:rsidRPr="00437206">
        <w:rPr>
          <w:color w:val="000000" w:themeColor="text1"/>
          <w:sz w:val="28"/>
          <w:szCs w:val="26"/>
          <w:lang w:val="en-US"/>
        </w:rPr>
        <w:t xml:space="preserve"> </w:t>
      </w:r>
      <w:r w:rsidR="001B7841" w:rsidRPr="00437206">
        <w:rPr>
          <w:color w:val="000000" w:themeColor="text1"/>
          <w:sz w:val="28"/>
          <w:szCs w:val="26"/>
          <w:lang w:val="en-US"/>
        </w:rPr>
        <w:t xml:space="preserve">2. Allerton Press.Inc. 2009. </w:t>
      </w:r>
      <w:r w:rsidR="00C10292" w:rsidRPr="00437206">
        <w:rPr>
          <w:color w:val="000000" w:themeColor="text1"/>
          <w:sz w:val="28"/>
          <w:szCs w:val="26"/>
          <w:lang w:val="en-US"/>
        </w:rPr>
        <w:t xml:space="preserve">- </w:t>
      </w:r>
      <w:r w:rsidR="001B7841" w:rsidRPr="00437206">
        <w:rPr>
          <w:color w:val="000000" w:themeColor="text1"/>
          <w:sz w:val="28"/>
          <w:szCs w:val="26"/>
          <w:lang w:val="en-US"/>
        </w:rPr>
        <w:t xml:space="preserve">P. 110-111 (45%, 0,17 </w:t>
      </w:r>
      <w:r w:rsidR="001B7841" w:rsidRPr="00437206">
        <w:rPr>
          <w:color w:val="000000" w:themeColor="text1"/>
          <w:sz w:val="28"/>
          <w:szCs w:val="26"/>
        </w:rPr>
        <w:t>п</w:t>
      </w:r>
      <w:r w:rsidR="001B7841" w:rsidRPr="00437206">
        <w:rPr>
          <w:color w:val="000000" w:themeColor="text1"/>
          <w:sz w:val="28"/>
          <w:szCs w:val="26"/>
          <w:lang w:val="en-US"/>
        </w:rPr>
        <w:t>.</w:t>
      </w:r>
      <w:r w:rsidR="001B7841" w:rsidRPr="00437206">
        <w:rPr>
          <w:color w:val="000000" w:themeColor="text1"/>
          <w:sz w:val="28"/>
          <w:szCs w:val="26"/>
        </w:rPr>
        <w:t>л</w:t>
      </w:r>
      <w:r w:rsidR="001B7841" w:rsidRPr="00437206">
        <w:rPr>
          <w:color w:val="000000" w:themeColor="text1"/>
          <w:sz w:val="28"/>
          <w:szCs w:val="26"/>
          <w:lang w:val="en-US"/>
        </w:rPr>
        <w:t>.).</w:t>
      </w:r>
    </w:p>
    <w:p w:rsidR="00437206" w:rsidRPr="00437206" w:rsidRDefault="00437206" w:rsidP="00437206">
      <w:pPr>
        <w:pStyle w:val="21"/>
        <w:shd w:val="clear" w:color="000000" w:fill="auto"/>
        <w:tabs>
          <w:tab w:val="left" w:pos="284"/>
          <w:tab w:val="left" w:pos="4110"/>
          <w:tab w:val="left" w:pos="4140"/>
        </w:tabs>
        <w:suppressAutoHyphens/>
        <w:ind w:firstLine="0"/>
        <w:rPr>
          <w:color w:val="000000" w:themeColor="text1"/>
          <w:lang w:val="en-US"/>
        </w:rPr>
      </w:pPr>
    </w:p>
    <w:p w:rsidR="005A5D1D" w:rsidRPr="00367AA4" w:rsidRDefault="00437206" w:rsidP="00437206">
      <w:pPr>
        <w:pStyle w:val="21"/>
        <w:shd w:val="clear" w:color="000000" w:fill="auto"/>
        <w:tabs>
          <w:tab w:val="left" w:pos="284"/>
          <w:tab w:val="left" w:pos="4110"/>
          <w:tab w:val="left" w:pos="4140"/>
        </w:tabs>
        <w:suppressAutoHyphens/>
        <w:ind w:firstLine="0"/>
        <w:jc w:val="center"/>
        <w:rPr>
          <w:color w:val="000000" w:themeColor="text1"/>
          <w:lang w:val="en-US"/>
        </w:rPr>
      </w:pPr>
      <w:r w:rsidRPr="00437206">
        <w:rPr>
          <w:color w:val="000000" w:themeColor="text1"/>
          <w:lang w:val="en-US"/>
        </w:rPr>
        <w:br w:type="page"/>
      </w:r>
      <w:r w:rsidR="005A5D1D" w:rsidRPr="00437206">
        <w:rPr>
          <w:color w:val="000000" w:themeColor="text1"/>
        </w:rPr>
        <w:t>Список</w:t>
      </w:r>
      <w:r w:rsidR="005A5D1D" w:rsidRPr="00367AA4">
        <w:rPr>
          <w:color w:val="000000" w:themeColor="text1"/>
          <w:lang w:val="en-US"/>
        </w:rPr>
        <w:t xml:space="preserve"> </w:t>
      </w:r>
      <w:r w:rsidR="005A5D1D" w:rsidRPr="00437206">
        <w:rPr>
          <w:color w:val="000000" w:themeColor="text1"/>
        </w:rPr>
        <w:t>сокращений</w:t>
      </w:r>
    </w:p>
    <w:p w:rsidR="00437206" w:rsidRPr="00367AA4" w:rsidRDefault="00437206" w:rsidP="00437206">
      <w:pPr>
        <w:pStyle w:val="21"/>
        <w:shd w:val="clear" w:color="000000" w:fill="auto"/>
        <w:tabs>
          <w:tab w:val="left" w:pos="284"/>
          <w:tab w:val="left" w:pos="4110"/>
          <w:tab w:val="left" w:pos="4140"/>
        </w:tabs>
        <w:suppressAutoHyphens/>
        <w:ind w:firstLine="0"/>
        <w:jc w:val="center"/>
        <w:rPr>
          <w:color w:val="000000" w:themeColor="text1"/>
          <w:lang w:val="en-US"/>
        </w:rPr>
      </w:pPr>
    </w:p>
    <w:p w:rsidR="005A5D1D" w:rsidRPr="00367AA4" w:rsidRDefault="005A5D1D" w:rsidP="00437206">
      <w:pPr>
        <w:widowControl/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  <w:lang w:val="en-US"/>
        </w:rPr>
      </w:pPr>
      <w:r w:rsidRPr="00437206">
        <w:rPr>
          <w:color w:val="000000" w:themeColor="text1"/>
          <w:sz w:val="28"/>
          <w:szCs w:val="26"/>
        </w:rPr>
        <w:t>БУ</w:t>
      </w:r>
      <w:r w:rsidRPr="00367AA4">
        <w:rPr>
          <w:color w:val="000000" w:themeColor="text1"/>
          <w:sz w:val="28"/>
          <w:szCs w:val="26"/>
          <w:lang w:val="en-US"/>
        </w:rPr>
        <w:t xml:space="preserve"> – </w:t>
      </w:r>
      <w:r w:rsidRPr="00437206">
        <w:rPr>
          <w:color w:val="000000" w:themeColor="text1"/>
          <w:sz w:val="28"/>
          <w:szCs w:val="26"/>
        </w:rPr>
        <w:t>биоудобрение</w:t>
      </w:r>
    </w:p>
    <w:p w:rsidR="005A5D1D" w:rsidRPr="00437206" w:rsidRDefault="005A5D1D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ВДГ – водно-диспергируемые гранулы</w:t>
      </w:r>
    </w:p>
    <w:p w:rsidR="005A5D1D" w:rsidRPr="00437206" w:rsidRDefault="005A5D1D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КЭ – концентрат эмульсии</w:t>
      </w:r>
    </w:p>
    <w:p w:rsidR="007C7E44" w:rsidRPr="00437206" w:rsidRDefault="007C7E44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КМ – концентрат микроорганизмов</w:t>
      </w:r>
    </w:p>
    <w:p w:rsidR="005A5D1D" w:rsidRPr="00437206" w:rsidRDefault="005A5D1D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МДУ - максимально допустимый уровень содержания остаточных количеств действующего вещества препарата в пищевых продуктах</w:t>
      </w:r>
    </w:p>
    <w:p w:rsidR="00437206" w:rsidRPr="00437206" w:rsidRDefault="005A5D1D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ПДК – предельно допустимая концентрация</w:t>
      </w:r>
    </w:p>
    <w:p w:rsidR="005A5D1D" w:rsidRPr="00437206" w:rsidRDefault="005A5D1D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СП – смачивающийся порошок</w:t>
      </w:r>
    </w:p>
    <w:p w:rsidR="0000328A" w:rsidRPr="00437206" w:rsidRDefault="0000328A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СПА</w:t>
      </w:r>
      <w:r w:rsidR="00831806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>-бактерии, использующие органический азот на сусло-пептонном агаре</w:t>
      </w:r>
    </w:p>
    <w:p w:rsidR="0000328A" w:rsidRPr="00437206" w:rsidRDefault="0000328A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КАА</w:t>
      </w:r>
      <w:r w:rsidR="00831806" w:rsidRPr="00437206">
        <w:rPr>
          <w:color w:val="000000" w:themeColor="text1"/>
          <w:sz w:val="28"/>
          <w:szCs w:val="26"/>
        </w:rPr>
        <w:t xml:space="preserve"> </w:t>
      </w:r>
      <w:r w:rsidRPr="00437206">
        <w:rPr>
          <w:color w:val="000000" w:themeColor="text1"/>
          <w:sz w:val="28"/>
          <w:szCs w:val="26"/>
        </w:rPr>
        <w:t>- бактерии, использующие минеральный азот на крахмало-аммиачном агаре</w:t>
      </w:r>
    </w:p>
    <w:p w:rsidR="005A5D1D" w:rsidRPr="00437206" w:rsidRDefault="0000328A" w:rsidP="00437206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6"/>
        </w:rPr>
      </w:pPr>
      <w:r w:rsidRPr="00437206">
        <w:rPr>
          <w:color w:val="000000" w:themeColor="text1"/>
          <w:sz w:val="28"/>
          <w:szCs w:val="26"/>
        </w:rPr>
        <w:t>С-А – грибы использующие органический азот на сусло-агаре</w:t>
      </w:r>
      <w:bookmarkStart w:id="0" w:name="_GoBack"/>
      <w:bookmarkEnd w:id="0"/>
    </w:p>
    <w:sectPr w:rsidR="005A5D1D" w:rsidRPr="00437206" w:rsidSect="00437206">
      <w:headerReference w:type="even" r:id="rId22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662" w:rsidRDefault="00406662">
      <w:pPr>
        <w:widowControl/>
      </w:pPr>
      <w:r>
        <w:separator/>
      </w:r>
    </w:p>
  </w:endnote>
  <w:endnote w:type="continuationSeparator" w:id="0">
    <w:p w:rsidR="00406662" w:rsidRDefault="00406662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662" w:rsidRDefault="00406662">
      <w:pPr>
        <w:widowControl/>
      </w:pPr>
      <w:r>
        <w:separator/>
      </w:r>
    </w:p>
  </w:footnote>
  <w:footnote w:type="continuationSeparator" w:id="0">
    <w:p w:rsidR="00406662" w:rsidRDefault="00406662">
      <w:pPr>
        <w:widowControl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639" w:rsidRDefault="0069563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695639" w:rsidRDefault="006956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799D"/>
    <w:multiLevelType w:val="hybridMultilevel"/>
    <w:tmpl w:val="9BACA2D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8F0CBA"/>
    <w:multiLevelType w:val="hybridMultilevel"/>
    <w:tmpl w:val="6BE0D6BC"/>
    <w:lvl w:ilvl="0" w:tplc="A8E872FE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106EC6"/>
    <w:multiLevelType w:val="hybridMultilevel"/>
    <w:tmpl w:val="396C39A6"/>
    <w:lvl w:ilvl="0" w:tplc="E98A1AAA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2E1DC6"/>
    <w:multiLevelType w:val="hybridMultilevel"/>
    <w:tmpl w:val="56A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4F441F"/>
    <w:multiLevelType w:val="hybridMultilevel"/>
    <w:tmpl w:val="B2088FF6"/>
    <w:lvl w:ilvl="0" w:tplc="5C4401E2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B91755"/>
    <w:multiLevelType w:val="hybridMultilevel"/>
    <w:tmpl w:val="08DA0BC2"/>
    <w:lvl w:ilvl="0" w:tplc="A6882D04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271B6F"/>
    <w:multiLevelType w:val="hybridMultilevel"/>
    <w:tmpl w:val="B9DCDD58"/>
    <w:lvl w:ilvl="0" w:tplc="1F265F4C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9D3C24"/>
    <w:multiLevelType w:val="hybridMultilevel"/>
    <w:tmpl w:val="213E9F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83278B"/>
    <w:multiLevelType w:val="hybridMultilevel"/>
    <w:tmpl w:val="FCB4139A"/>
    <w:lvl w:ilvl="0" w:tplc="45AE8098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AC2F04"/>
    <w:multiLevelType w:val="hybridMultilevel"/>
    <w:tmpl w:val="A87893C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9B0AA1"/>
    <w:multiLevelType w:val="multilevel"/>
    <w:tmpl w:val="4E1CD6B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787D3F"/>
    <w:multiLevelType w:val="hybridMultilevel"/>
    <w:tmpl w:val="7540B938"/>
    <w:lvl w:ilvl="0" w:tplc="0419000F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ED35AA"/>
    <w:multiLevelType w:val="hybridMultilevel"/>
    <w:tmpl w:val="9370C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F6E4C8C"/>
    <w:multiLevelType w:val="multilevel"/>
    <w:tmpl w:val="35D48AC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3570B6"/>
    <w:multiLevelType w:val="hybridMultilevel"/>
    <w:tmpl w:val="F1169828"/>
    <w:lvl w:ilvl="0" w:tplc="BA6C30FA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780522"/>
    <w:multiLevelType w:val="hybridMultilevel"/>
    <w:tmpl w:val="5ABE91B4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5109E4"/>
    <w:multiLevelType w:val="hybridMultilevel"/>
    <w:tmpl w:val="002E28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813465"/>
    <w:multiLevelType w:val="hybridMultilevel"/>
    <w:tmpl w:val="09B6CED0"/>
    <w:lvl w:ilvl="0" w:tplc="0419000F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F504A4"/>
    <w:multiLevelType w:val="hybridMultilevel"/>
    <w:tmpl w:val="14C64F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42050D"/>
    <w:multiLevelType w:val="hybridMultilevel"/>
    <w:tmpl w:val="ABD20EC2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6C5CBE"/>
    <w:multiLevelType w:val="hybridMultilevel"/>
    <w:tmpl w:val="724C2A14"/>
    <w:lvl w:ilvl="0" w:tplc="0419000F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A027F5"/>
    <w:multiLevelType w:val="hybridMultilevel"/>
    <w:tmpl w:val="8F5C4C5A"/>
    <w:lvl w:ilvl="0" w:tplc="35542672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3692BF1"/>
    <w:multiLevelType w:val="hybridMultilevel"/>
    <w:tmpl w:val="0214386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36C0E3E"/>
    <w:multiLevelType w:val="hybridMultilevel"/>
    <w:tmpl w:val="4E1CD6B4"/>
    <w:lvl w:ilvl="0" w:tplc="319C81EE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3E9611A"/>
    <w:multiLevelType w:val="hybridMultilevel"/>
    <w:tmpl w:val="CE94BA46"/>
    <w:lvl w:ilvl="0" w:tplc="A06A8DB6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3732D9"/>
    <w:multiLevelType w:val="hybridMultilevel"/>
    <w:tmpl w:val="491ABE32"/>
    <w:lvl w:ilvl="0" w:tplc="0419000F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9600758"/>
    <w:multiLevelType w:val="hybridMultilevel"/>
    <w:tmpl w:val="A7D4FC52"/>
    <w:lvl w:ilvl="0" w:tplc="98A2E9D6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8342F3"/>
    <w:multiLevelType w:val="hybridMultilevel"/>
    <w:tmpl w:val="DE227180"/>
    <w:lvl w:ilvl="0" w:tplc="0419000F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53150DE"/>
    <w:multiLevelType w:val="hybridMultilevel"/>
    <w:tmpl w:val="35D48AC2"/>
    <w:lvl w:ilvl="0" w:tplc="0419000F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F52EF9"/>
    <w:multiLevelType w:val="hybridMultilevel"/>
    <w:tmpl w:val="B41AF200"/>
    <w:lvl w:ilvl="0" w:tplc="7B9EF04C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C373B44"/>
    <w:multiLevelType w:val="hybridMultilevel"/>
    <w:tmpl w:val="CF14EE36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2A91C3A"/>
    <w:multiLevelType w:val="hybridMultilevel"/>
    <w:tmpl w:val="FE5243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44840C2"/>
    <w:multiLevelType w:val="hybridMultilevel"/>
    <w:tmpl w:val="36C0BEFC"/>
    <w:lvl w:ilvl="0" w:tplc="0419000F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485580F"/>
    <w:multiLevelType w:val="hybridMultilevel"/>
    <w:tmpl w:val="B73AD8E2"/>
    <w:lvl w:ilvl="0" w:tplc="D39ED7C8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1"/>
  </w:num>
  <w:num w:numId="3">
    <w:abstractNumId w:val="18"/>
  </w:num>
  <w:num w:numId="4">
    <w:abstractNumId w:val="3"/>
  </w:num>
  <w:num w:numId="5">
    <w:abstractNumId w:val="0"/>
  </w:num>
  <w:num w:numId="6">
    <w:abstractNumId w:val="21"/>
  </w:num>
  <w:num w:numId="7">
    <w:abstractNumId w:val="15"/>
  </w:num>
  <w:num w:numId="8">
    <w:abstractNumId w:val="20"/>
  </w:num>
  <w:num w:numId="9">
    <w:abstractNumId w:val="29"/>
  </w:num>
  <w:num w:numId="10">
    <w:abstractNumId w:val="9"/>
  </w:num>
  <w:num w:numId="11">
    <w:abstractNumId w:val="19"/>
  </w:num>
  <w:num w:numId="12">
    <w:abstractNumId w:val="17"/>
  </w:num>
  <w:num w:numId="13">
    <w:abstractNumId w:val="23"/>
  </w:num>
  <w:num w:numId="14">
    <w:abstractNumId w:val="22"/>
  </w:num>
  <w:num w:numId="1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30"/>
  </w:num>
  <w:num w:numId="18">
    <w:abstractNumId w:val="5"/>
  </w:num>
  <w:num w:numId="19">
    <w:abstractNumId w:val="11"/>
  </w:num>
  <w:num w:numId="20">
    <w:abstractNumId w:val="10"/>
  </w:num>
  <w:num w:numId="21">
    <w:abstractNumId w:val="1"/>
  </w:num>
  <w:num w:numId="22">
    <w:abstractNumId w:val="33"/>
  </w:num>
  <w:num w:numId="23">
    <w:abstractNumId w:val="28"/>
  </w:num>
  <w:num w:numId="24">
    <w:abstractNumId w:val="24"/>
  </w:num>
  <w:num w:numId="25">
    <w:abstractNumId w:val="6"/>
  </w:num>
  <w:num w:numId="26">
    <w:abstractNumId w:val="13"/>
  </w:num>
  <w:num w:numId="27">
    <w:abstractNumId w:val="27"/>
  </w:num>
  <w:num w:numId="28">
    <w:abstractNumId w:val="26"/>
  </w:num>
  <w:num w:numId="29">
    <w:abstractNumId w:val="4"/>
  </w:num>
  <w:num w:numId="30">
    <w:abstractNumId w:val="25"/>
  </w:num>
  <w:num w:numId="31">
    <w:abstractNumId w:val="2"/>
  </w:num>
  <w:num w:numId="32">
    <w:abstractNumId w:val="16"/>
  </w:num>
  <w:num w:numId="33">
    <w:abstractNumId w:val="8"/>
  </w:num>
  <w:num w:numId="34">
    <w:abstractNumId w:val="32"/>
  </w:num>
  <w:num w:numId="3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DE4"/>
    <w:rsid w:val="00000083"/>
    <w:rsid w:val="000028F4"/>
    <w:rsid w:val="0000328A"/>
    <w:rsid w:val="00003FC4"/>
    <w:rsid w:val="00004319"/>
    <w:rsid w:val="000044C5"/>
    <w:rsid w:val="00007923"/>
    <w:rsid w:val="00007AD9"/>
    <w:rsid w:val="00014AEF"/>
    <w:rsid w:val="00014CD7"/>
    <w:rsid w:val="00014DD8"/>
    <w:rsid w:val="000165CD"/>
    <w:rsid w:val="000179E8"/>
    <w:rsid w:val="0002055D"/>
    <w:rsid w:val="00020841"/>
    <w:rsid w:val="000220D4"/>
    <w:rsid w:val="0002407F"/>
    <w:rsid w:val="00025958"/>
    <w:rsid w:val="000259E6"/>
    <w:rsid w:val="00027A77"/>
    <w:rsid w:val="000314F7"/>
    <w:rsid w:val="00031CF7"/>
    <w:rsid w:val="0003496D"/>
    <w:rsid w:val="00035836"/>
    <w:rsid w:val="00037F56"/>
    <w:rsid w:val="00040EBF"/>
    <w:rsid w:val="00044BDD"/>
    <w:rsid w:val="00045B53"/>
    <w:rsid w:val="0004624B"/>
    <w:rsid w:val="000468B6"/>
    <w:rsid w:val="00053B74"/>
    <w:rsid w:val="000546D6"/>
    <w:rsid w:val="00054C3B"/>
    <w:rsid w:val="00055E4B"/>
    <w:rsid w:val="00055ED0"/>
    <w:rsid w:val="00056AC2"/>
    <w:rsid w:val="00060F0C"/>
    <w:rsid w:val="00061040"/>
    <w:rsid w:val="00061B7F"/>
    <w:rsid w:val="00062532"/>
    <w:rsid w:val="00064134"/>
    <w:rsid w:val="0006434F"/>
    <w:rsid w:val="00067ABB"/>
    <w:rsid w:val="0007137B"/>
    <w:rsid w:val="0007143C"/>
    <w:rsid w:val="00073003"/>
    <w:rsid w:val="00073BF6"/>
    <w:rsid w:val="000746E5"/>
    <w:rsid w:val="0007480B"/>
    <w:rsid w:val="00076D65"/>
    <w:rsid w:val="000774F9"/>
    <w:rsid w:val="000776F0"/>
    <w:rsid w:val="00077E28"/>
    <w:rsid w:val="00081CFC"/>
    <w:rsid w:val="000828BF"/>
    <w:rsid w:val="0008563C"/>
    <w:rsid w:val="00086539"/>
    <w:rsid w:val="000868A0"/>
    <w:rsid w:val="00093ABD"/>
    <w:rsid w:val="00094894"/>
    <w:rsid w:val="00095D62"/>
    <w:rsid w:val="00096441"/>
    <w:rsid w:val="00096906"/>
    <w:rsid w:val="00097F0A"/>
    <w:rsid w:val="000A0818"/>
    <w:rsid w:val="000A1224"/>
    <w:rsid w:val="000A1B9F"/>
    <w:rsid w:val="000A2886"/>
    <w:rsid w:val="000A3566"/>
    <w:rsid w:val="000A496A"/>
    <w:rsid w:val="000A60A7"/>
    <w:rsid w:val="000B086D"/>
    <w:rsid w:val="000B1555"/>
    <w:rsid w:val="000B1997"/>
    <w:rsid w:val="000B2019"/>
    <w:rsid w:val="000B2245"/>
    <w:rsid w:val="000B2D56"/>
    <w:rsid w:val="000B319C"/>
    <w:rsid w:val="000B4306"/>
    <w:rsid w:val="000B45C6"/>
    <w:rsid w:val="000B563F"/>
    <w:rsid w:val="000B59BF"/>
    <w:rsid w:val="000B5B6E"/>
    <w:rsid w:val="000B7527"/>
    <w:rsid w:val="000B76C6"/>
    <w:rsid w:val="000C0473"/>
    <w:rsid w:val="000C14BB"/>
    <w:rsid w:val="000C3D60"/>
    <w:rsid w:val="000C41F3"/>
    <w:rsid w:val="000C5F79"/>
    <w:rsid w:val="000D0E80"/>
    <w:rsid w:val="000D2CDF"/>
    <w:rsid w:val="000D36E4"/>
    <w:rsid w:val="000D5D60"/>
    <w:rsid w:val="000E05C6"/>
    <w:rsid w:val="000F057F"/>
    <w:rsid w:val="000F137C"/>
    <w:rsid w:val="000F1E51"/>
    <w:rsid w:val="000F3AAD"/>
    <w:rsid w:val="000F3AC8"/>
    <w:rsid w:val="000F3E9A"/>
    <w:rsid w:val="0010227E"/>
    <w:rsid w:val="00105519"/>
    <w:rsid w:val="00105ADC"/>
    <w:rsid w:val="00110EAF"/>
    <w:rsid w:val="00113DF6"/>
    <w:rsid w:val="00115A5B"/>
    <w:rsid w:val="00120B48"/>
    <w:rsid w:val="00120DD0"/>
    <w:rsid w:val="00121104"/>
    <w:rsid w:val="001212B1"/>
    <w:rsid w:val="00121AF1"/>
    <w:rsid w:val="00125056"/>
    <w:rsid w:val="00126C94"/>
    <w:rsid w:val="00127AA1"/>
    <w:rsid w:val="00130DE5"/>
    <w:rsid w:val="001339D0"/>
    <w:rsid w:val="00134054"/>
    <w:rsid w:val="00134C40"/>
    <w:rsid w:val="0013587C"/>
    <w:rsid w:val="00135AB7"/>
    <w:rsid w:val="00136F9B"/>
    <w:rsid w:val="00137750"/>
    <w:rsid w:val="00140BBF"/>
    <w:rsid w:val="001441BF"/>
    <w:rsid w:val="001457B5"/>
    <w:rsid w:val="0014641A"/>
    <w:rsid w:val="00147398"/>
    <w:rsid w:val="001505B3"/>
    <w:rsid w:val="00150C3B"/>
    <w:rsid w:val="00151EDE"/>
    <w:rsid w:val="00153F43"/>
    <w:rsid w:val="001563A7"/>
    <w:rsid w:val="00157129"/>
    <w:rsid w:val="00160771"/>
    <w:rsid w:val="00160A9E"/>
    <w:rsid w:val="00160B8B"/>
    <w:rsid w:val="001616EA"/>
    <w:rsid w:val="0016351A"/>
    <w:rsid w:val="00163B7D"/>
    <w:rsid w:val="00165B7A"/>
    <w:rsid w:val="0016672A"/>
    <w:rsid w:val="0016797E"/>
    <w:rsid w:val="00171116"/>
    <w:rsid w:val="00173C39"/>
    <w:rsid w:val="001745D3"/>
    <w:rsid w:val="00174918"/>
    <w:rsid w:val="00176703"/>
    <w:rsid w:val="0017701C"/>
    <w:rsid w:val="0017742C"/>
    <w:rsid w:val="00181D98"/>
    <w:rsid w:val="001823D2"/>
    <w:rsid w:val="00190A7A"/>
    <w:rsid w:val="001917DD"/>
    <w:rsid w:val="001923AD"/>
    <w:rsid w:val="001948F1"/>
    <w:rsid w:val="0019583C"/>
    <w:rsid w:val="0019664A"/>
    <w:rsid w:val="0019674A"/>
    <w:rsid w:val="001A0556"/>
    <w:rsid w:val="001A2099"/>
    <w:rsid w:val="001A55FB"/>
    <w:rsid w:val="001A666D"/>
    <w:rsid w:val="001A711D"/>
    <w:rsid w:val="001A73C7"/>
    <w:rsid w:val="001B254F"/>
    <w:rsid w:val="001B27BC"/>
    <w:rsid w:val="001B2BF9"/>
    <w:rsid w:val="001B3D23"/>
    <w:rsid w:val="001B4474"/>
    <w:rsid w:val="001B605F"/>
    <w:rsid w:val="001B64FF"/>
    <w:rsid w:val="001B7841"/>
    <w:rsid w:val="001B7DE8"/>
    <w:rsid w:val="001C3076"/>
    <w:rsid w:val="001C41F3"/>
    <w:rsid w:val="001C43AE"/>
    <w:rsid w:val="001D098D"/>
    <w:rsid w:val="001D14CE"/>
    <w:rsid w:val="001D1571"/>
    <w:rsid w:val="001D24D9"/>
    <w:rsid w:val="001D3142"/>
    <w:rsid w:val="001D3EBA"/>
    <w:rsid w:val="001E04FD"/>
    <w:rsid w:val="001E08AB"/>
    <w:rsid w:val="001E1551"/>
    <w:rsid w:val="001E2D59"/>
    <w:rsid w:val="001E35B6"/>
    <w:rsid w:val="001E3BEE"/>
    <w:rsid w:val="001E534D"/>
    <w:rsid w:val="001E571E"/>
    <w:rsid w:val="001E5EFC"/>
    <w:rsid w:val="001E7A15"/>
    <w:rsid w:val="001E7B11"/>
    <w:rsid w:val="001E7EF4"/>
    <w:rsid w:val="001F0F1A"/>
    <w:rsid w:val="001F21F6"/>
    <w:rsid w:val="001F4681"/>
    <w:rsid w:val="001F65A0"/>
    <w:rsid w:val="001F717E"/>
    <w:rsid w:val="00202CEA"/>
    <w:rsid w:val="002049C9"/>
    <w:rsid w:val="00205F92"/>
    <w:rsid w:val="0020629F"/>
    <w:rsid w:val="002076BB"/>
    <w:rsid w:val="00207C8F"/>
    <w:rsid w:val="00210423"/>
    <w:rsid w:val="002105B2"/>
    <w:rsid w:val="00211B85"/>
    <w:rsid w:val="002125E2"/>
    <w:rsid w:val="00213609"/>
    <w:rsid w:val="002149C6"/>
    <w:rsid w:val="0021512D"/>
    <w:rsid w:val="00215677"/>
    <w:rsid w:val="00216D91"/>
    <w:rsid w:val="0021771F"/>
    <w:rsid w:val="00217775"/>
    <w:rsid w:val="00217F48"/>
    <w:rsid w:val="00220089"/>
    <w:rsid w:val="002217BE"/>
    <w:rsid w:val="002236A4"/>
    <w:rsid w:val="002253FC"/>
    <w:rsid w:val="00230835"/>
    <w:rsid w:val="0023148A"/>
    <w:rsid w:val="00234F7E"/>
    <w:rsid w:val="00235755"/>
    <w:rsid w:val="0023584E"/>
    <w:rsid w:val="0023590D"/>
    <w:rsid w:val="00236823"/>
    <w:rsid w:val="00236AFC"/>
    <w:rsid w:val="002401DF"/>
    <w:rsid w:val="00240460"/>
    <w:rsid w:val="00242113"/>
    <w:rsid w:val="00242436"/>
    <w:rsid w:val="002429B9"/>
    <w:rsid w:val="002440CC"/>
    <w:rsid w:val="00244816"/>
    <w:rsid w:val="00245BE1"/>
    <w:rsid w:val="00246135"/>
    <w:rsid w:val="002475CA"/>
    <w:rsid w:val="00252FAE"/>
    <w:rsid w:val="00256D25"/>
    <w:rsid w:val="00257BDC"/>
    <w:rsid w:val="00257E43"/>
    <w:rsid w:val="00261534"/>
    <w:rsid w:val="00263483"/>
    <w:rsid w:val="0026361E"/>
    <w:rsid w:val="0026390C"/>
    <w:rsid w:val="0026412C"/>
    <w:rsid w:val="0026685A"/>
    <w:rsid w:val="0027453E"/>
    <w:rsid w:val="002748D1"/>
    <w:rsid w:val="002758E3"/>
    <w:rsid w:val="002776EA"/>
    <w:rsid w:val="00283163"/>
    <w:rsid w:val="00284B16"/>
    <w:rsid w:val="00285382"/>
    <w:rsid w:val="00286252"/>
    <w:rsid w:val="002864BA"/>
    <w:rsid w:val="0028735B"/>
    <w:rsid w:val="002908F9"/>
    <w:rsid w:val="0029110F"/>
    <w:rsid w:val="00291ACA"/>
    <w:rsid w:val="002936E4"/>
    <w:rsid w:val="00294310"/>
    <w:rsid w:val="00297FE2"/>
    <w:rsid w:val="002A13B0"/>
    <w:rsid w:val="002A28E3"/>
    <w:rsid w:val="002A2EB9"/>
    <w:rsid w:val="002A313B"/>
    <w:rsid w:val="002A35FB"/>
    <w:rsid w:val="002A3AAC"/>
    <w:rsid w:val="002A62A9"/>
    <w:rsid w:val="002A752C"/>
    <w:rsid w:val="002B00AC"/>
    <w:rsid w:val="002B1B39"/>
    <w:rsid w:val="002B2762"/>
    <w:rsid w:val="002B318D"/>
    <w:rsid w:val="002B4BBD"/>
    <w:rsid w:val="002B51C2"/>
    <w:rsid w:val="002B68A1"/>
    <w:rsid w:val="002C2627"/>
    <w:rsid w:val="002C6682"/>
    <w:rsid w:val="002C7A46"/>
    <w:rsid w:val="002D0171"/>
    <w:rsid w:val="002D0CE5"/>
    <w:rsid w:val="002D0FCD"/>
    <w:rsid w:val="002D2E34"/>
    <w:rsid w:val="002D40CE"/>
    <w:rsid w:val="002D4121"/>
    <w:rsid w:val="002D4415"/>
    <w:rsid w:val="002D6CA1"/>
    <w:rsid w:val="002E0053"/>
    <w:rsid w:val="002E15A0"/>
    <w:rsid w:val="002E1B95"/>
    <w:rsid w:val="002E2659"/>
    <w:rsid w:val="002E2B5D"/>
    <w:rsid w:val="002E3389"/>
    <w:rsid w:val="002E5015"/>
    <w:rsid w:val="002E5735"/>
    <w:rsid w:val="002E5952"/>
    <w:rsid w:val="002E5F43"/>
    <w:rsid w:val="002E7090"/>
    <w:rsid w:val="002F0467"/>
    <w:rsid w:val="002F0FE6"/>
    <w:rsid w:val="002F1FFF"/>
    <w:rsid w:val="002F71A5"/>
    <w:rsid w:val="003000D2"/>
    <w:rsid w:val="003004E5"/>
    <w:rsid w:val="003028C3"/>
    <w:rsid w:val="003028F5"/>
    <w:rsid w:val="00305633"/>
    <w:rsid w:val="00306D9D"/>
    <w:rsid w:val="0030702D"/>
    <w:rsid w:val="00307A57"/>
    <w:rsid w:val="00307F3C"/>
    <w:rsid w:val="00310B79"/>
    <w:rsid w:val="003132CF"/>
    <w:rsid w:val="00314BA9"/>
    <w:rsid w:val="00314DAB"/>
    <w:rsid w:val="00320A51"/>
    <w:rsid w:val="00321CFC"/>
    <w:rsid w:val="003221C6"/>
    <w:rsid w:val="0032414E"/>
    <w:rsid w:val="00325A7C"/>
    <w:rsid w:val="00326D16"/>
    <w:rsid w:val="0032768D"/>
    <w:rsid w:val="0032780B"/>
    <w:rsid w:val="00327817"/>
    <w:rsid w:val="003317DB"/>
    <w:rsid w:val="00331809"/>
    <w:rsid w:val="00332CB1"/>
    <w:rsid w:val="00334D90"/>
    <w:rsid w:val="00336BF5"/>
    <w:rsid w:val="00337517"/>
    <w:rsid w:val="00342182"/>
    <w:rsid w:val="00343C53"/>
    <w:rsid w:val="00344D50"/>
    <w:rsid w:val="0034615D"/>
    <w:rsid w:val="0034725A"/>
    <w:rsid w:val="00347EA4"/>
    <w:rsid w:val="00350B18"/>
    <w:rsid w:val="003531EE"/>
    <w:rsid w:val="00357C14"/>
    <w:rsid w:val="00360589"/>
    <w:rsid w:val="003624C5"/>
    <w:rsid w:val="00367AA4"/>
    <w:rsid w:val="00370876"/>
    <w:rsid w:val="003718D7"/>
    <w:rsid w:val="00372B89"/>
    <w:rsid w:val="0037326D"/>
    <w:rsid w:val="0037356F"/>
    <w:rsid w:val="00373900"/>
    <w:rsid w:val="003747A0"/>
    <w:rsid w:val="0038004A"/>
    <w:rsid w:val="00381762"/>
    <w:rsid w:val="00382A03"/>
    <w:rsid w:val="003837DC"/>
    <w:rsid w:val="003849C1"/>
    <w:rsid w:val="00384CED"/>
    <w:rsid w:val="00385EE5"/>
    <w:rsid w:val="00386AE6"/>
    <w:rsid w:val="00387978"/>
    <w:rsid w:val="003904D7"/>
    <w:rsid w:val="00390F36"/>
    <w:rsid w:val="00391719"/>
    <w:rsid w:val="00391A06"/>
    <w:rsid w:val="003920F3"/>
    <w:rsid w:val="00393198"/>
    <w:rsid w:val="00395036"/>
    <w:rsid w:val="003A0095"/>
    <w:rsid w:val="003A0B42"/>
    <w:rsid w:val="003A26D1"/>
    <w:rsid w:val="003A4660"/>
    <w:rsid w:val="003B1FCB"/>
    <w:rsid w:val="003B5DD4"/>
    <w:rsid w:val="003B7255"/>
    <w:rsid w:val="003B7309"/>
    <w:rsid w:val="003C11EB"/>
    <w:rsid w:val="003C1E9C"/>
    <w:rsid w:val="003C1F8F"/>
    <w:rsid w:val="003C229D"/>
    <w:rsid w:val="003C27F3"/>
    <w:rsid w:val="003C3569"/>
    <w:rsid w:val="003C48FB"/>
    <w:rsid w:val="003C7122"/>
    <w:rsid w:val="003C729B"/>
    <w:rsid w:val="003D0224"/>
    <w:rsid w:val="003D20F1"/>
    <w:rsid w:val="003D5994"/>
    <w:rsid w:val="003D5E08"/>
    <w:rsid w:val="003D7F29"/>
    <w:rsid w:val="003E098D"/>
    <w:rsid w:val="003E507A"/>
    <w:rsid w:val="003E5B2D"/>
    <w:rsid w:val="003E60FD"/>
    <w:rsid w:val="003E642D"/>
    <w:rsid w:val="003E79CB"/>
    <w:rsid w:val="003F0A6A"/>
    <w:rsid w:val="003F1285"/>
    <w:rsid w:val="003F1D7D"/>
    <w:rsid w:val="003F6591"/>
    <w:rsid w:val="003F7410"/>
    <w:rsid w:val="00401A5F"/>
    <w:rsid w:val="00401FF8"/>
    <w:rsid w:val="00403C8D"/>
    <w:rsid w:val="00404CCD"/>
    <w:rsid w:val="00406662"/>
    <w:rsid w:val="0040705C"/>
    <w:rsid w:val="004071C0"/>
    <w:rsid w:val="00407615"/>
    <w:rsid w:val="00410DBC"/>
    <w:rsid w:val="004115F5"/>
    <w:rsid w:val="004146EA"/>
    <w:rsid w:val="00414ADB"/>
    <w:rsid w:val="00414EEF"/>
    <w:rsid w:val="00415F38"/>
    <w:rsid w:val="0041680C"/>
    <w:rsid w:val="00421F8D"/>
    <w:rsid w:val="00423104"/>
    <w:rsid w:val="004244E0"/>
    <w:rsid w:val="004256D4"/>
    <w:rsid w:val="00425DFB"/>
    <w:rsid w:val="004306AA"/>
    <w:rsid w:val="00430BF6"/>
    <w:rsid w:val="00431F76"/>
    <w:rsid w:val="00434BE6"/>
    <w:rsid w:val="00435560"/>
    <w:rsid w:val="00436A09"/>
    <w:rsid w:val="00437206"/>
    <w:rsid w:val="00437DC7"/>
    <w:rsid w:val="00440101"/>
    <w:rsid w:val="004402AD"/>
    <w:rsid w:val="00440789"/>
    <w:rsid w:val="004464E2"/>
    <w:rsid w:val="00451D48"/>
    <w:rsid w:val="00452B9C"/>
    <w:rsid w:val="0045332F"/>
    <w:rsid w:val="0045385F"/>
    <w:rsid w:val="00454A86"/>
    <w:rsid w:val="004579E9"/>
    <w:rsid w:val="00460D9B"/>
    <w:rsid w:val="00461263"/>
    <w:rsid w:val="00463F21"/>
    <w:rsid w:val="0046435A"/>
    <w:rsid w:val="004674FB"/>
    <w:rsid w:val="0047077F"/>
    <w:rsid w:val="004710D1"/>
    <w:rsid w:val="004712F2"/>
    <w:rsid w:val="0047506F"/>
    <w:rsid w:val="00480EE1"/>
    <w:rsid w:val="00482D22"/>
    <w:rsid w:val="00484FDE"/>
    <w:rsid w:val="0048749F"/>
    <w:rsid w:val="004913D2"/>
    <w:rsid w:val="0049458B"/>
    <w:rsid w:val="004951D8"/>
    <w:rsid w:val="00497FDF"/>
    <w:rsid w:val="004A09B7"/>
    <w:rsid w:val="004A20CD"/>
    <w:rsid w:val="004A24E6"/>
    <w:rsid w:val="004A3EF9"/>
    <w:rsid w:val="004A432B"/>
    <w:rsid w:val="004A562E"/>
    <w:rsid w:val="004A7362"/>
    <w:rsid w:val="004A7C48"/>
    <w:rsid w:val="004B012A"/>
    <w:rsid w:val="004B1A42"/>
    <w:rsid w:val="004B20BB"/>
    <w:rsid w:val="004B5D03"/>
    <w:rsid w:val="004B7D76"/>
    <w:rsid w:val="004C1926"/>
    <w:rsid w:val="004C37CD"/>
    <w:rsid w:val="004C6D7B"/>
    <w:rsid w:val="004C79F2"/>
    <w:rsid w:val="004D1807"/>
    <w:rsid w:val="004D778B"/>
    <w:rsid w:val="004D7E03"/>
    <w:rsid w:val="004E1C3C"/>
    <w:rsid w:val="004E1D8B"/>
    <w:rsid w:val="004E2D28"/>
    <w:rsid w:val="004E6BBB"/>
    <w:rsid w:val="004E701C"/>
    <w:rsid w:val="004E7798"/>
    <w:rsid w:val="004F3FE5"/>
    <w:rsid w:val="004F6EFC"/>
    <w:rsid w:val="005015B0"/>
    <w:rsid w:val="00502D8C"/>
    <w:rsid w:val="00503FC7"/>
    <w:rsid w:val="00505CDE"/>
    <w:rsid w:val="00507164"/>
    <w:rsid w:val="00507366"/>
    <w:rsid w:val="00507684"/>
    <w:rsid w:val="00510808"/>
    <w:rsid w:val="00512712"/>
    <w:rsid w:val="0051453A"/>
    <w:rsid w:val="00514986"/>
    <w:rsid w:val="00514C91"/>
    <w:rsid w:val="0051604A"/>
    <w:rsid w:val="00520185"/>
    <w:rsid w:val="0052102F"/>
    <w:rsid w:val="00525C0B"/>
    <w:rsid w:val="005279A1"/>
    <w:rsid w:val="00530A1C"/>
    <w:rsid w:val="00531552"/>
    <w:rsid w:val="005315C3"/>
    <w:rsid w:val="00531E7A"/>
    <w:rsid w:val="00532540"/>
    <w:rsid w:val="005341DF"/>
    <w:rsid w:val="00536AA8"/>
    <w:rsid w:val="0055090E"/>
    <w:rsid w:val="00551D46"/>
    <w:rsid w:val="00552189"/>
    <w:rsid w:val="005531AC"/>
    <w:rsid w:val="0055506A"/>
    <w:rsid w:val="00557577"/>
    <w:rsid w:val="005601F3"/>
    <w:rsid w:val="0056100E"/>
    <w:rsid w:val="00564BE6"/>
    <w:rsid w:val="00565E87"/>
    <w:rsid w:val="00567D42"/>
    <w:rsid w:val="00567DAB"/>
    <w:rsid w:val="00571B2C"/>
    <w:rsid w:val="00571E28"/>
    <w:rsid w:val="0057421C"/>
    <w:rsid w:val="00575CBA"/>
    <w:rsid w:val="0057711C"/>
    <w:rsid w:val="005819C5"/>
    <w:rsid w:val="00582C3A"/>
    <w:rsid w:val="005861DC"/>
    <w:rsid w:val="005912F6"/>
    <w:rsid w:val="005928CE"/>
    <w:rsid w:val="00594412"/>
    <w:rsid w:val="005944B6"/>
    <w:rsid w:val="005959B4"/>
    <w:rsid w:val="00595DF5"/>
    <w:rsid w:val="005965AC"/>
    <w:rsid w:val="00596EC2"/>
    <w:rsid w:val="00597428"/>
    <w:rsid w:val="005A335E"/>
    <w:rsid w:val="005A3CC1"/>
    <w:rsid w:val="005A4898"/>
    <w:rsid w:val="005A5C06"/>
    <w:rsid w:val="005A5D1D"/>
    <w:rsid w:val="005A660B"/>
    <w:rsid w:val="005A7ACD"/>
    <w:rsid w:val="005B1A5D"/>
    <w:rsid w:val="005B3F37"/>
    <w:rsid w:val="005B4045"/>
    <w:rsid w:val="005B4CC3"/>
    <w:rsid w:val="005B4EA4"/>
    <w:rsid w:val="005B6A67"/>
    <w:rsid w:val="005B6FC4"/>
    <w:rsid w:val="005B76CB"/>
    <w:rsid w:val="005B79B2"/>
    <w:rsid w:val="005C2050"/>
    <w:rsid w:val="005C2E75"/>
    <w:rsid w:val="005C3729"/>
    <w:rsid w:val="005D3B25"/>
    <w:rsid w:val="005D3F02"/>
    <w:rsid w:val="005D44C5"/>
    <w:rsid w:val="005D4F17"/>
    <w:rsid w:val="005D7C63"/>
    <w:rsid w:val="005E09BF"/>
    <w:rsid w:val="005E1395"/>
    <w:rsid w:val="005E1917"/>
    <w:rsid w:val="005E1B38"/>
    <w:rsid w:val="005E31C3"/>
    <w:rsid w:val="005E56AF"/>
    <w:rsid w:val="005E5CCB"/>
    <w:rsid w:val="005E5EFC"/>
    <w:rsid w:val="005E7AAC"/>
    <w:rsid w:val="005F29B9"/>
    <w:rsid w:val="005F4C93"/>
    <w:rsid w:val="005F6A3E"/>
    <w:rsid w:val="005F7476"/>
    <w:rsid w:val="0060021E"/>
    <w:rsid w:val="00600497"/>
    <w:rsid w:val="006004ED"/>
    <w:rsid w:val="00602B09"/>
    <w:rsid w:val="00603016"/>
    <w:rsid w:val="006059A9"/>
    <w:rsid w:val="0060703F"/>
    <w:rsid w:val="00614AC9"/>
    <w:rsid w:val="006151A3"/>
    <w:rsid w:val="00617A8E"/>
    <w:rsid w:val="006219F0"/>
    <w:rsid w:val="00622069"/>
    <w:rsid w:val="0062304E"/>
    <w:rsid w:val="00625119"/>
    <w:rsid w:val="006251C6"/>
    <w:rsid w:val="00625814"/>
    <w:rsid w:val="00626BBC"/>
    <w:rsid w:val="00626D80"/>
    <w:rsid w:val="00627703"/>
    <w:rsid w:val="00627973"/>
    <w:rsid w:val="00632821"/>
    <w:rsid w:val="00632D24"/>
    <w:rsid w:val="00634FD8"/>
    <w:rsid w:val="0063758B"/>
    <w:rsid w:val="006414FE"/>
    <w:rsid w:val="006421BE"/>
    <w:rsid w:val="00645759"/>
    <w:rsid w:val="006472AF"/>
    <w:rsid w:val="006508AB"/>
    <w:rsid w:val="00650E37"/>
    <w:rsid w:val="00652F90"/>
    <w:rsid w:val="00655CB5"/>
    <w:rsid w:val="00656709"/>
    <w:rsid w:val="0065716E"/>
    <w:rsid w:val="00661B10"/>
    <w:rsid w:val="00663FF4"/>
    <w:rsid w:val="00664933"/>
    <w:rsid w:val="00664D5B"/>
    <w:rsid w:val="006661C5"/>
    <w:rsid w:val="006667F3"/>
    <w:rsid w:val="00667C2B"/>
    <w:rsid w:val="0067136D"/>
    <w:rsid w:val="00672ECF"/>
    <w:rsid w:val="00673071"/>
    <w:rsid w:val="006753E3"/>
    <w:rsid w:val="00675603"/>
    <w:rsid w:val="00676192"/>
    <w:rsid w:val="00676243"/>
    <w:rsid w:val="00677EC9"/>
    <w:rsid w:val="00681F2E"/>
    <w:rsid w:val="0068269C"/>
    <w:rsid w:val="006849A8"/>
    <w:rsid w:val="00686453"/>
    <w:rsid w:val="00687784"/>
    <w:rsid w:val="00690A53"/>
    <w:rsid w:val="00693B2F"/>
    <w:rsid w:val="00695639"/>
    <w:rsid w:val="00695D5A"/>
    <w:rsid w:val="006A0E4A"/>
    <w:rsid w:val="006A2CD8"/>
    <w:rsid w:val="006A3D04"/>
    <w:rsid w:val="006A51A4"/>
    <w:rsid w:val="006B6595"/>
    <w:rsid w:val="006B7959"/>
    <w:rsid w:val="006C2575"/>
    <w:rsid w:val="006C26A6"/>
    <w:rsid w:val="006C2A19"/>
    <w:rsid w:val="006C3698"/>
    <w:rsid w:val="006C46B1"/>
    <w:rsid w:val="006C47C5"/>
    <w:rsid w:val="006C5A2B"/>
    <w:rsid w:val="006C6161"/>
    <w:rsid w:val="006C6FC9"/>
    <w:rsid w:val="006C79B0"/>
    <w:rsid w:val="006C7ED4"/>
    <w:rsid w:val="006C7F8F"/>
    <w:rsid w:val="006D0A88"/>
    <w:rsid w:val="006D2544"/>
    <w:rsid w:val="006D37AF"/>
    <w:rsid w:val="006D4DC3"/>
    <w:rsid w:val="006D6562"/>
    <w:rsid w:val="006D71C6"/>
    <w:rsid w:val="006D7385"/>
    <w:rsid w:val="006E1586"/>
    <w:rsid w:val="006E43A8"/>
    <w:rsid w:val="006E5B01"/>
    <w:rsid w:val="006E79A2"/>
    <w:rsid w:val="006F347A"/>
    <w:rsid w:val="006F4D8C"/>
    <w:rsid w:val="006F6492"/>
    <w:rsid w:val="006F66E7"/>
    <w:rsid w:val="00700491"/>
    <w:rsid w:val="007006EE"/>
    <w:rsid w:val="007020F0"/>
    <w:rsid w:val="00703BAA"/>
    <w:rsid w:val="00705DBE"/>
    <w:rsid w:val="00706DBB"/>
    <w:rsid w:val="007078BE"/>
    <w:rsid w:val="00710643"/>
    <w:rsid w:val="007116CE"/>
    <w:rsid w:val="00712386"/>
    <w:rsid w:val="0071300C"/>
    <w:rsid w:val="00715CFB"/>
    <w:rsid w:val="0071795D"/>
    <w:rsid w:val="00720DEF"/>
    <w:rsid w:val="00721AD7"/>
    <w:rsid w:val="00722CD5"/>
    <w:rsid w:val="00722E72"/>
    <w:rsid w:val="00724732"/>
    <w:rsid w:val="00724E02"/>
    <w:rsid w:val="00726416"/>
    <w:rsid w:val="007305E5"/>
    <w:rsid w:val="00730AC6"/>
    <w:rsid w:val="00733FF4"/>
    <w:rsid w:val="00735DA5"/>
    <w:rsid w:val="00741D71"/>
    <w:rsid w:val="0074307D"/>
    <w:rsid w:val="007468FC"/>
    <w:rsid w:val="0074710D"/>
    <w:rsid w:val="00747B49"/>
    <w:rsid w:val="00752089"/>
    <w:rsid w:val="00753B28"/>
    <w:rsid w:val="00754094"/>
    <w:rsid w:val="007555A2"/>
    <w:rsid w:val="007569E6"/>
    <w:rsid w:val="00757470"/>
    <w:rsid w:val="00757C1C"/>
    <w:rsid w:val="00762896"/>
    <w:rsid w:val="007630FE"/>
    <w:rsid w:val="00763955"/>
    <w:rsid w:val="0076412C"/>
    <w:rsid w:val="00764411"/>
    <w:rsid w:val="0076517D"/>
    <w:rsid w:val="0076588B"/>
    <w:rsid w:val="00767722"/>
    <w:rsid w:val="007705E0"/>
    <w:rsid w:val="00772142"/>
    <w:rsid w:val="007748A1"/>
    <w:rsid w:val="007760CD"/>
    <w:rsid w:val="007776D2"/>
    <w:rsid w:val="00781C12"/>
    <w:rsid w:val="007867BC"/>
    <w:rsid w:val="007869AA"/>
    <w:rsid w:val="00791A24"/>
    <w:rsid w:val="00792D76"/>
    <w:rsid w:val="00793153"/>
    <w:rsid w:val="00797501"/>
    <w:rsid w:val="007976AA"/>
    <w:rsid w:val="007A0ADA"/>
    <w:rsid w:val="007A129F"/>
    <w:rsid w:val="007A1CDD"/>
    <w:rsid w:val="007A297D"/>
    <w:rsid w:val="007A4488"/>
    <w:rsid w:val="007A44B6"/>
    <w:rsid w:val="007A52C0"/>
    <w:rsid w:val="007A6FF9"/>
    <w:rsid w:val="007A78F4"/>
    <w:rsid w:val="007A7CE4"/>
    <w:rsid w:val="007B4A4F"/>
    <w:rsid w:val="007B4FDD"/>
    <w:rsid w:val="007B64A4"/>
    <w:rsid w:val="007B6CFB"/>
    <w:rsid w:val="007B71EF"/>
    <w:rsid w:val="007C041C"/>
    <w:rsid w:val="007C156E"/>
    <w:rsid w:val="007C19E5"/>
    <w:rsid w:val="007C27C7"/>
    <w:rsid w:val="007C6AB5"/>
    <w:rsid w:val="007C7E44"/>
    <w:rsid w:val="007D3944"/>
    <w:rsid w:val="007D4F06"/>
    <w:rsid w:val="007D66A9"/>
    <w:rsid w:val="007D7B37"/>
    <w:rsid w:val="007E460A"/>
    <w:rsid w:val="007E476E"/>
    <w:rsid w:val="007E4E57"/>
    <w:rsid w:val="007E4F02"/>
    <w:rsid w:val="007E4F0D"/>
    <w:rsid w:val="007E615F"/>
    <w:rsid w:val="007E69A8"/>
    <w:rsid w:val="007F0375"/>
    <w:rsid w:val="007F0394"/>
    <w:rsid w:val="007F268E"/>
    <w:rsid w:val="007F3033"/>
    <w:rsid w:val="007F42FA"/>
    <w:rsid w:val="007F4FCE"/>
    <w:rsid w:val="007F567F"/>
    <w:rsid w:val="007F5E76"/>
    <w:rsid w:val="007F67AA"/>
    <w:rsid w:val="007F6AFD"/>
    <w:rsid w:val="007F72F0"/>
    <w:rsid w:val="007F7DE7"/>
    <w:rsid w:val="00800FED"/>
    <w:rsid w:val="00802581"/>
    <w:rsid w:val="008062B7"/>
    <w:rsid w:val="00806899"/>
    <w:rsid w:val="00807F8D"/>
    <w:rsid w:val="008110F6"/>
    <w:rsid w:val="008128BF"/>
    <w:rsid w:val="00812B6D"/>
    <w:rsid w:val="008149F2"/>
    <w:rsid w:val="0081583C"/>
    <w:rsid w:val="008160AA"/>
    <w:rsid w:val="00816C5E"/>
    <w:rsid w:val="008206F7"/>
    <w:rsid w:val="008223C8"/>
    <w:rsid w:val="00822712"/>
    <w:rsid w:val="00823067"/>
    <w:rsid w:val="00823D0B"/>
    <w:rsid w:val="00823DC2"/>
    <w:rsid w:val="0083020B"/>
    <w:rsid w:val="00830C63"/>
    <w:rsid w:val="00830C68"/>
    <w:rsid w:val="00831565"/>
    <w:rsid w:val="00831797"/>
    <w:rsid w:val="00831806"/>
    <w:rsid w:val="0083212F"/>
    <w:rsid w:val="00832799"/>
    <w:rsid w:val="0083408B"/>
    <w:rsid w:val="0083492B"/>
    <w:rsid w:val="00834E57"/>
    <w:rsid w:val="0083584A"/>
    <w:rsid w:val="0083593B"/>
    <w:rsid w:val="00841010"/>
    <w:rsid w:val="00841BC2"/>
    <w:rsid w:val="00842233"/>
    <w:rsid w:val="00844C50"/>
    <w:rsid w:val="008464E7"/>
    <w:rsid w:val="008473E6"/>
    <w:rsid w:val="00847404"/>
    <w:rsid w:val="008505C1"/>
    <w:rsid w:val="0085467F"/>
    <w:rsid w:val="00854D56"/>
    <w:rsid w:val="008556FB"/>
    <w:rsid w:val="0085717D"/>
    <w:rsid w:val="00857D56"/>
    <w:rsid w:val="00860317"/>
    <w:rsid w:val="008617D5"/>
    <w:rsid w:val="0086439C"/>
    <w:rsid w:val="00865AC1"/>
    <w:rsid w:val="00865AD9"/>
    <w:rsid w:val="00866658"/>
    <w:rsid w:val="008671E8"/>
    <w:rsid w:val="00871A23"/>
    <w:rsid w:val="00874B2B"/>
    <w:rsid w:val="00877801"/>
    <w:rsid w:val="00882035"/>
    <w:rsid w:val="00882292"/>
    <w:rsid w:val="0088380D"/>
    <w:rsid w:val="00885DA2"/>
    <w:rsid w:val="00886330"/>
    <w:rsid w:val="008867B1"/>
    <w:rsid w:val="0088768D"/>
    <w:rsid w:val="00887966"/>
    <w:rsid w:val="008909D1"/>
    <w:rsid w:val="00890B56"/>
    <w:rsid w:val="00893134"/>
    <w:rsid w:val="008A1BD9"/>
    <w:rsid w:val="008B0BA5"/>
    <w:rsid w:val="008B1869"/>
    <w:rsid w:val="008B23DA"/>
    <w:rsid w:val="008B716C"/>
    <w:rsid w:val="008B7243"/>
    <w:rsid w:val="008C051D"/>
    <w:rsid w:val="008C1A3C"/>
    <w:rsid w:val="008C1E08"/>
    <w:rsid w:val="008C213A"/>
    <w:rsid w:val="008C36B8"/>
    <w:rsid w:val="008C55D7"/>
    <w:rsid w:val="008D1A84"/>
    <w:rsid w:val="008D1ABD"/>
    <w:rsid w:val="008D42A3"/>
    <w:rsid w:val="008D4F65"/>
    <w:rsid w:val="008D52DA"/>
    <w:rsid w:val="008E0E46"/>
    <w:rsid w:val="008E1CDE"/>
    <w:rsid w:val="008E1FF3"/>
    <w:rsid w:val="008E467F"/>
    <w:rsid w:val="008E50EC"/>
    <w:rsid w:val="008E5EB2"/>
    <w:rsid w:val="008E7440"/>
    <w:rsid w:val="008F07F0"/>
    <w:rsid w:val="008F0E2E"/>
    <w:rsid w:val="008F14BC"/>
    <w:rsid w:val="008F1E92"/>
    <w:rsid w:val="008F2AF8"/>
    <w:rsid w:val="008F4558"/>
    <w:rsid w:val="008F5146"/>
    <w:rsid w:val="008F5702"/>
    <w:rsid w:val="008F6989"/>
    <w:rsid w:val="008F6B9B"/>
    <w:rsid w:val="00900E10"/>
    <w:rsid w:val="00901180"/>
    <w:rsid w:val="009025C2"/>
    <w:rsid w:val="009075CF"/>
    <w:rsid w:val="00911476"/>
    <w:rsid w:val="009159BB"/>
    <w:rsid w:val="009211A5"/>
    <w:rsid w:val="00921397"/>
    <w:rsid w:val="00926FAE"/>
    <w:rsid w:val="009272BE"/>
    <w:rsid w:val="00931097"/>
    <w:rsid w:val="00932602"/>
    <w:rsid w:val="00932BC5"/>
    <w:rsid w:val="009334D1"/>
    <w:rsid w:val="00933931"/>
    <w:rsid w:val="00934026"/>
    <w:rsid w:val="00935F41"/>
    <w:rsid w:val="009403D9"/>
    <w:rsid w:val="009406A3"/>
    <w:rsid w:val="00941628"/>
    <w:rsid w:val="00941928"/>
    <w:rsid w:val="0094269F"/>
    <w:rsid w:val="0094425A"/>
    <w:rsid w:val="00945FD6"/>
    <w:rsid w:val="00947184"/>
    <w:rsid w:val="00947346"/>
    <w:rsid w:val="00947F63"/>
    <w:rsid w:val="009509DD"/>
    <w:rsid w:val="009512B6"/>
    <w:rsid w:val="0095237D"/>
    <w:rsid w:val="00953BB8"/>
    <w:rsid w:val="00953BDC"/>
    <w:rsid w:val="009545DE"/>
    <w:rsid w:val="009563FF"/>
    <w:rsid w:val="009564B1"/>
    <w:rsid w:val="009578F6"/>
    <w:rsid w:val="009614FB"/>
    <w:rsid w:val="0096372C"/>
    <w:rsid w:val="009637FC"/>
    <w:rsid w:val="0096399C"/>
    <w:rsid w:val="00963E25"/>
    <w:rsid w:val="00964A09"/>
    <w:rsid w:val="0096508F"/>
    <w:rsid w:val="00966132"/>
    <w:rsid w:val="0096685A"/>
    <w:rsid w:val="009668B9"/>
    <w:rsid w:val="00967E9A"/>
    <w:rsid w:val="00967EF7"/>
    <w:rsid w:val="009708E8"/>
    <w:rsid w:val="00971C47"/>
    <w:rsid w:val="00971F75"/>
    <w:rsid w:val="0097245E"/>
    <w:rsid w:val="0097341C"/>
    <w:rsid w:val="00973DCF"/>
    <w:rsid w:val="009765F7"/>
    <w:rsid w:val="00977BC5"/>
    <w:rsid w:val="00980BC4"/>
    <w:rsid w:val="009810BF"/>
    <w:rsid w:val="00982043"/>
    <w:rsid w:val="0098636E"/>
    <w:rsid w:val="00986A2C"/>
    <w:rsid w:val="00992413"/>
    <w:rsid w:val="00993ED9"/>
    <w:rsid w:val="00994C4D"/>
    <w:rsid w:val="0099572D"/>
    <w:rsid w:val="009959DD"/>
    <w:rsid w:val="00997826"/>
    <w:rsid w:val="00997B28"/>
    <w:rsid w:val="00997C30"/>
    <w:rsid w:val="009A01DF"/>
    <w:rsid w:val="009A0485"/>
    <w:rsid w:val="009A06F3"/>
    <w:rsid w:val="009A39D3"/>
    <w:rsid w:val="009A4E3B"/>
    <w:rsid w:val="009A5D4C"/>
    <w:rsid w:val="009A6452"/>
    <w:rsid w:val="009A6600"/>
    <w:rsid w:val="009B1C8B"/>
    <w:rsid w:val="009B6081"/>
    <w:rsid w:val="009B7613"/>
    <w:rsid w:val="009C05C2"/>
    <w:rsid w:val="009C0EDD"/>
    <w:rsid w:val="009C0FF4"/>
    <w:rsid w:val="009C15D6"/>
    <w:rsid w:val="009C475B"/>
    <w:rsid w:val="009C51AC"/>
    <w:rsid w:val="009C52FC"/>
    <w:rsid w:val="009C6750"/>
    <w:rsid w:val="009D01EF"/>
    <w:rsid w:val="009D49E8"/>
    <w:rsid w:val="009D5B98"/>
    <w:rsid w:val="009E1E22"/>
    <w:rsid w:val="009E229D"/>
    <w:rsid w:val="009E27F5"/>
    <w:rsid w:val="009E2B53"/>
    <w:rsid w:val="009E3B91"/>
    <w:rsid w:val="009E41A6"/>
    <w:rsid w:val="009E7101"/>
    <w:rsid w:val="009E7532"/>
    <w:rsid w:val="009E7C35"/>
    <w:rsid w:val="009E7D2C"/>
    <w:rsid w:val="009F0C08"/>
    <w:rsid w:val="009F0C2F"/>
    <w:rsid w:val="009F10AE"/>
    <w:rsid w:val="009F28CE"/>
    <w:rsid w:val="009F2962"/>
    <w:rsid w:val="009F4B44"/>
    <w:rsid w:val="009F617D"/>
    <w:rsid w:val="009F7F06"/>
    <w:rsid w:val="00A019C1"/>
    <w:rsid w:val="00A01AD0"/>
    <w:rsid w:val="00A01C29"/>
    <w:rsid w:val="00A02392"/>
    <w:rsid w:val="00A0471C"/>
    <w:rsid w:val="00A04EA2"/>
    <w:rsid w:val="00A0730F"/>
    <w:rsid w:val="00A12AA7"/>
    <w:rsid w:val="00A13D65"/>
    <w:rsid w:val="00A1500A"/>
    <w:rsid w:val="00A16689"/>
    <w:rsid w:val="00A17224"/>
    <w:rsid w:val="00A1793E"/>
    <w:rsid w:val="00A2030C"/>
    <w:rsid w:val="00A21BFF"/>
    <w:rsid w:val="00A23C5A"/>
    <w:rsid w:val="00A27299"/>
    <w:rsid w:val="00A303AF"/>
    <w:rsid w:val="00A322D3"/>
    <w:rsid w:val="00A32F0F"/>
    <w:rsid w:val="00A3304E"/>
    <w:rsid w:val="00A3364F"/>
    <w:rsid w:val="00A33BE2"/>
    <w:rsid w:val="00A344AF"/>
    <w:rsid w:val="00A40F44"/>
    <w:rsid w:val="00A42F60"/>
    <w:rsid w:val="00A43257"/>
    <w:rsid w:val="00A44A2D"/>
    <w:rsid w:val="00A44C2B"/>
    <w:rsid w:val="00A50C5D"/>
    <w:rsid w:val="00A537F3"/>
    <w:rsid w:val="00A543F9"/>
    <w:rsid w:val="00A54D8C"/>
    <w:rsid w:val="00A55519"/>
    <w:rsid w:val="00A601B4"/>
    <w:rsid w:val="00A604F7"/>
    <w:rsid w:val="00A63333"/>
    <w:rsid w:val="00A63EB9"/>
    <w:rsid w:val="00A640C7"/>
    <w:rsid w:val="00A64E79"/>
    <w:rsid w:val="00A6508E"/>
    <w:rsid w:val="00A67492"/>
    <w:rsid w:val="00A72E9E"/>
    <w:rsid w:val="00A73154"/>
    <w:rsid w:val="00A73F1A"/>
    <w:rsid w:val="00A7442D"/>
    <w:rsid w:val="00A807B9"/>
    <w:rsid w:val="00A80B0A"/>
    <w:rsid w:val="00A8141A"/>
    <w:rsid w:val="00A83128"/>
    <w:rsid w:val="00A833D3"/>
    <w:rsid w:val="00A850AB"/>
    <w:rsid w:val="00A851D3"/>
    <w:rsid w:val="00A85850"/>
    <w:rsid w:val="00A86CDD"/>
    <w:rsid w:val="00A87F39"/>
    <w:rsid w:val="00A90507"/>
    <w:rsid w:val="00A9145E"/>
    <w:rsid w:val="00A91FDE"/>
    <w:rsid w:val="00A96431"/>
    <w:rsid w:val="00AA0E11"/>
    <w:rsid w:val="00AA3711"/>
    <w:rsid w:val="00AA3813"/>
    <w:rsid w:val="00AA513D"/>
    <w:rsid w:val="00AB477D"/>
    <w:rsid w:val="00AC0FDA"/>
    <w:rsid w:val="00AC4A49"/>
    <w:rsid w:val="00AC5B17"/>
    <w:rsid w:val="00AC5E4A"/>
    <w:rsid w:val="00AD33C4"/>
    <w:rsid w:val="00AE0897"/>
    <w:rsid w:val="00AE1417"/>
    <w:rsid w:val="00AE2607"/>
    <w:rsid w:val="00AE268D"/>
    <w:rsid w:val="00AE32C3"/>
    <w:rsid w:val="00AE4B84"/>
    <w:rsid w:val="00AE6444"/>
    <w:rsid w:val="00AE6DA5"/>
    <w:rsid w:val="00AF0DBE"/>
    <w:rsid w:val="00AF2641"/>
    <w:rsid w:val="00AF3561"/>
    <w:rsid w:val="00AF4ABB"/>
    <w:rsid w:val="00B00D0E"/>
    <w:rsid w:val="00B0107B"/>
    <w:rsid w:val="00B019C6"/>
    <w:rsid w:val="00B04719"/>
    <w:rsid w:val="00B058B5"/>
    <w:rsid w:val="00B060F2"/>
    <w:rsid w:val="00B07B73"/>
    <w:rsid w:val="00B14359"/>
    <w:rsid w:val="00B14CBD"/>
    <w:rsid w:val="00B15515"/>
    <w:rsid w:val="00B168B7"/>
    <w:rsid w:val="00B20A4C"/>
    <w:rsid w:val="00B2184E"/>
    <w:rsid w:val="00B21F36"/>
    <w:rsid w:val="00B25339"/>
    <w:rsid w:val="00B275F7"/>
    <w:rsid w:val="00B3066A"/>
    <w:rsid w:val="00B32289"/>
    <w:rsid w:val="00B33236"/>
    <w:rsid w:val="00B3433A"/>
    <w:rsid w:val="00B34343"/>
    <w:rsid w:val="00B37C5A"/>
    <w:rsid w:val="00B37FB0"/>
    <w:rsid w:val="00B40C8B"/>
    <w:rsid w:val="00B4367E"/>
    <w:rsid w:val="00B43EA2"/>
    <w:rsid w:val="00B46947"/>
    <w:rsid w:val="00B46B66"/>
    <w:rsid w:val="00B471B3"/>
    <w:rsid w:val="00B47322"/>
    <w:rsid w:val="00B5033C"/>
    <w:rsid w:val="00B5113B"/>
    <w:rsid w:val="00B51617"/>
    <w:rsid w:val="00B5353E"/>
    <w:rsid w:val="00B53EB1"/>
    <w:rsid w:val="00B55C03"/>
    <w:rsid w:val="00B60479"/>
    <w:rsid w:val="00B61B6A"/>
    <w:rsid w:val="00B61EC6"/>
    <w:rsid w:val="00B709B1"/>
    <w:rsid w:val="00B7293F"/>
    <w:rsid w:val="00B72B48"/>
    <w:rsid w:val="00B73B3D"/>
    <w:rsid w:val="00B74F69"/>
    <w:rsid w:val="00B75B5B"/>
    <w:rsid w:val="00B80DB6"/>
    <w:rsid w:val="00B81249"/>
    <w:rsid w:val="00B840FC"/>
    <w:rsid w:val="00B84D4A"/>
    <w:rsid w:val="00B84F49"/>
    <w:rsid w:val="00B86AF1"/>
    <w:rsid w:val="00B90162"/>
    <w:rsid w:val="00B91474"/>
    <w:rsid w:val="00B94978"/>
    <w:rsid w:val="00B975E8"/>
    <w:rsid w:val="00B97DEE"/>
    <w:rsid w:val="00BA0298"/>
    <w:rsid w:val="00BA1A51"/>
    <w:rsid w:val="00BA2B2D"/>
    <w:rsid w:val="00BA31FF"/>
    <w:rsid w:val="00BA4C2E"/>
    <w:rsid w:val="00BA5CB9"/>
    <w:rsid w:val="00BB08A3"/>
    <w:rsid w:val="00BB118F"/>
    <w:rsid w:val="00BB1412"/>
    <w:rsid w:val="00BB1B5C"/>
    <w:rsid w:val="00BB21F4"/>
    <w:rsid w:val="00BB3EEE"/>
    <w:rsid w:val="00BB4847"/>
    <w:rsid w:val="00BB5A12"/>
    <w:rsid w:val="00BB68AF"/>
    <w:rsid w:val="00BB72AA"/>
    <w:rsid w:val="00BC0010"/>
    <w:rsid w:val="00BC15C7"/>
    <w:rsid w:val="00BC3AA6"/>
    <w:rsid w:val="00BC6290"/>
    <w:rsid w:val="00BC6D2A"/>
    <w:rsid w:val="00BC7671"/>
    <w:rsid w:val="00BD0B19"/>
    <w:rsid w:val="00BD2AD8"/>
    <w:rsid w:val="00BD33A8"/>
    <w:rsid w:val="00BD3A3B"/>
    <w:rsid w:val="00BD3EFD"/>
    <w:rsid w:val="00BD44F0"/>
    <w:rsid w:val="00BD4524"/>
    <w:rsid w:val="00BD6AD8"/>
    <w:rsid w:val="00BD71A5"/>
    <w:rsid w:val="00BE0CFE"/>
    <w:rsid w:val="00BE0DB9"/>
    <w:rsid w:val="00BE39C0"/>
    <w:rsid w:val="00BE497C"/>
    <w:rsid w:val="00BE5318"/>
    <w:rsid w:val="00BE7011"/>
    <w:rsid w:val="00BF10D9"/>
    <w:rsid w:val="00BF2E7E"/>
    <w:rsid w:val="00BF357C"/>
    <w:rsid w:val="00BF397B"/>
    <w:rsid w:val="00BF5064"/>
    <w:rsid w:val="00BF6AAA"/>
    <w:rsid w:val="00BF7089"/>
    <w:rsid w:val="00BF74EE"/>
    <w:rsid w:val="00BF7F7C"/>
    <w:rsid w:val="00C01AEB"/>
    <w:rsid w:val="00C02F89"/>
    <w:rsid w:val="00C04F56"/>
    <w:rsid w:val="00C059FB"/>
    <w:rsid w:val="00C073BF"/>
    <w:rsid w:val="00C10287"/>
    <w:rsid w:val="00C10292"/>
    <w:rsid w:val="00C105DB"/>
    <w:rsid w:val="00C106FF"/>
    <w:rsid w:val="00C10EBB"/>
    <w:rsid w:val="00C11BA9"/>
    <w:rsid w:val="00C136F8"/>
    <w:rsid w:val="00C149EE"/>
    <w:rsid w:val="00C1560F"/>
    <w:rsid w:val="00C16E5E"/>
    <w:rsid w:val="00C178A7"/>
    <w:rsid w:val="00C2016E"/>
    <w:rsid w:val="00C20A5D"/>
    <w:rsid w:val="00C23D12"/>
    <w:rsid w:val="00C23EED"/>
    <w:rsid w:val="00C24233"/>
    <w:rsid w:val="00C2546C"/>
    <w:rsid w:val="00C266F6"/>
    <w:rsid w:val="00C27ACB"/>
    <w:rsid w:val="00C32387"/>
    <w:rsid w:val="00C3333B"/>
    <w:rsid w:val="00C3402C"/>
    <w:rsid w:val="00C37E29"/>
    <w:rsid w:val="00C406E1"/>
    <w:rsid w:val="00C418AA"/>
    <w:rsid w:val="00C41BA7"/>
    <w:rsid w:val="00C41CCF"/>
    <w:rsid w:val="00C4240D"/>
    <w:rsid w:val="00C4353F"/>
    <w:rsid w:val="00C446B8"/>
    <w:rsid w:val="00C44EB9"/>
    <w:rsid w:val="00C45082"/>
    <w:rsid w:val="00C45347"/>
    <w:rsid w:val="00C4675D"/>
    <w:rsid w:val="00C5026F"/>
    <w:rsid w:val="00C50AF1"/>
    <w:rsid w:val="00C50BA7"/>
    <w:rsid w:val="00C5176C"/>
    <w:rsid w:val="00C52101"/>
    <w:rsid w:val="00C53955"/>
    <w:rsid w:val="00C566E6"/>
    <w:rsid w:val="00C56E8A"/>
    <w:rsid w:val="00C57D4A"/>
    <w:rsid w:val="00C60896"/>
    <w:rsid w:val="00C6097A"/>
    <w:rsid w:val="00C60C79"/>
    <w:rsid w:val="00C60DD2"/>
    <w:rsid w:val="00C615CF"/>
    <w:rsid w:val="00C61AD1"/>
    <w:rsid w:val="00C625F7"/>
    <w:rsid w:val="00C6412C"/>
    <w:rsid w:val="00C64BAC"/>
    <w:rsid w:val="00C6569F"/>
    <w:rsid w:val="00C65728"/>
    <w:rsid w:val="00C67B2A"/>
    <w:rsid w:val="00C67D3D"/>
    <w:rsid w:val="00C70060"/>
    <w:rsid w:val="00C70747"/>
    <w:rsid w:val="00C70E19"/>
    <w:rsid w:val="00C73A6B"/>
    <w:rsid w:val="00C75F64"/>
    <w:rsid w:val="00C80306"/>
    <w:rsid w:val="00C86CB1"/>
    <w:rsid w:val="00C91E11"/>
    <w:rsid w:val="00C9357D"/>
    <w:rsid w:val="00C9376B"/>
    <w:rsid w:val="00C94774"/>
    <w:rsid w:val="00C94AB1"/>
    <w:rsid w:val="00C96C45"/>
    <w:rsid w:val="00CA08A6"/>
    <w:rsid w:val="00CA544A"/>
    <w:rsid w:val="00CA5F8D"/>
    <w:rsid w:val="00CA711A"/>
    <w:rsid w:val="00CA773F"/>
    <w:rsid w:val="00CB1CFC"/>
    <w:rsid w:val="00CB2E2D"/>
    <w:rsid w:val="00CB5B54"/>
    <w:rsid w:val="00CB63BF"/>
    <w:rsid w:val="00CB6405"/>
    <w:rsid w:val="00CC0939"/>
    <w:rsid w:val="00CC19FA"/>
    <w:rsid w:val="00CC57CC"/>
    <w:rsid w:val="00CC6747"/>
    <w:rsid w:val="00CC6D3F"/>
    <w:rsid w:val="00CD165B"/>
    <w:rsid w:val="00CD246D"/>
    <w:rsid w:val="00CD2B77"/>
    <w:rsid w:val="00CD39EC"/>
    <w:rsid w:val="00CD7528"/>
    <w:rsid w:val="00CD7AE9"/>
    <w:rsid w:val="00CE086D"/>
    <w:rsid w:val="00CE2A23"/>
    <w:rsid w:val="00CE69A8"/>
    <w:rsid w:val="00CF146F"/>
    <w:rsid w:val="00CF154E"/>
    <w:rsid w:val="00CF5A63"/>
    <w:rsid w:val="00CF6398"/>
    <w:rsid w:val="00CF73C2"/>
    <w:rsid w:val="00D01C16"/>
    <w:rsid w:val="00D0275D"/>
    <w:rsid w:val="00D028F8"/>
    <w:rsid w:val="00D03382"/>
    <w:rsid w:val="00D035C3"/>
    <w:rsid w:val="00D049F2"/>
    <w:rsid w:val="00D06FB3"/>
    <w:rsid w:val="00D15CF0"/>
    <w:rsid w:val="00D17E2A"/>
    <w:rsid w:val="00D20F13"/>
    <w:rsid w:val="00D21233"/>
    <w:rsid w:val="00D2263F"/>
    <w:rsid w:val="00D2270F"/>
    <w:rsid w:val="00D238E2"/>
    <w:rsid w:val="00D23E87"/>
    <w:rsid w:val="00D242F1"/>
    <w:rsid w:val="00D24AFC"/>
    <w:rsid w:val="00D3268B"/>
    <w:rsid w:val="00D32F4A"/>
    <w:rsid w:val="00D337D0"/>
    <w:rsid w:val="00D34F8A"/>
    <w:rsid w:val="00D377AB"/>
    <w:rsid w:val="00D378DA"/>
    <w:rsid w:val="00D37C0A"/>
    <w:rsid w:val="00D37FBC"/>
    <w:rsid w:val="00D40067"/>
    <w:rsid w:val="00D424EE"/>
    <w:rsid w:val="00D43301"/>
    <w:rsid w:val="00D45BC0"/>
    <w:rsid w:val="00D4683F"/>
    <w:rsid w:val="00D51AEC"/>
    <w:rsid w:val="00D53C6C"/>
    <w:rsid w:val="00D54FED"/>
    <w:rsid w:val="00D56EE1"/>
    <w:rsid w:val="00D571E7"/>
    <w:rsid w:val="00D60A1F"/>
    <w:rsid w:val="00D62985"/>
    <w:rsid w:val="00D63FB8"/>
    <w:rsid w:val="00D6669F"/>
    <w:rsid w:val="00D73C91"/>
    <w:rsid w:val="00D742CA"/>
    <w:rsid w:val="00D751B3"/>
    <w:rsid w:val="00D77FE9"/>
    <w:rsid w:val="00D80E3B"/>
    <w:rsid w:val="00D817D9"/>
    <w:rsid w:val="00D81C22"/>
    <w:rsid w:val="00D828BD"/>
    <w:rsid w:val="00D83512"/>
    <w:rsid w:val="00D835DD"/>
    <w:rsid w:val="00D8514F"/>
    <w:rsid w:val="00D8721F"/>
    <w:rsid w:val="00D91B5D"/>
    <w:rsid w:val="00D924B1"/>
    <w:rsid w:val="00D92721"/>
    <w:rsid w:val="00D92DE4"/>
    <w:rsid w:val="00D959D3"/>
    <w:rsid w:val="00DA2A18"/>
    <w:rsid w:val="00DA50F2"/>
    <w:rsid w:val="00DA59CF"/>
    <w:rsid w:val="00DB1A80"/>
    <w:rsid w:val="00DB3A26"/>
    <w:rsid w:val="00DB6E11"/>
    <w:rsid w:val="00DC090D"/>
    <w:rsid w:val="00DC2F8B"/>
    <w:rsid w:val="00DC3BA5"/>
    <w:rsid w:val="00DC50A9"/>
    <w:rsid w:val="00DD0632"/>
    <w:rsid w:val="00DD086F"/>
    <w:rsid w:val="00DD260A"/>
    <w:rsid w:val="00DD284F"/>
    <w:rsid w:val="00DD3085"/>
    <w:rsid w:val="00DD522F"/>
    <w:rsid w:val="00DE121C"/>
    <w:rsid w:val="00DE3EB8"/>
    <w:rsid w:val="00DE3F43"/>
    <w:rsid w:val="00DE4832"/>
    <w:rsid w:val="00DE58C3"/>
    <w:rsid w:val="00DE725F"/>
    <w:rsid w:val="00DE7696"/>
    <w:rsid w:val="00DE7E06"/>
    <w:rsid w:val="00DF06BE"/>
    <w:rsid w:val="00DF2581"/>
    <w:rsid w:val="00DF2A81"/>
    <w:rsid w:val="00DF34BF"/>
    <w:rsid w:val="00DF4326"/>
    <w:rsid w:val="00DF570A"/>
    <w:rsid w:val="00DF747F"/>
    <w:rsid w:val="00E0014C"/>
    <w:rsid w:val="00E00C4A"/>
    <w:rsid w:val="00E02122"/>
    <w:rsid w:val="00E03025"/>
    <w:rsid w:val="00E043A1"/>
    <w:rsid w:val="00E04DE8"/>
    <w:rsid w:val="00E06CFE"/>
    <w:rsid w:val="00E12596"/>
    <w:rsid w:val="00E1338A"/>
    <w:rsid w:val="00E13610"/>
    <w:rsid w:val="00E13DCB"/>
    <w:rsid w:val="00E140AD"/>
    <w:rsid w:val="00E144B5"/>
    <w:rsid w:val="00E15C46"/>
    <w:rsid w:val="00E15E65"/>
    <w:rsid w:val="00E1720A"/>
    <w:rsid w:val="00E17DA5"/>
    <w:rsid w:val="00E20033"/>
    <w:rsid w:val="00E228FD"/>
    <w:rsid w:val="00E251D5"/>
    <w:rsid w:val="00E25A25"/>
    <w:rsid w:val="00E25AD8"/>
    <w:rsid w:val="00E315EC"/>
    <w:rsid w:val="00E3302A"/>
    <w:rsid w:val="00E331C0"/>
    <w:rsid w:val="00E33D47"/>
    <w:rsid w:val="00E37FE2"/>
    <w:rsid w:val="00E41193"/>
    <w:rsid w:val="00E41C5E"/>
    <w:rsid w:val="00E423C5"/>
    <w:rsid w:val="00E424B9"/>
    <w:rsid w:val="00E43889"/>
    <w:rsid w:val="00E44398"/>
    <w:rsid w:val="00E44F0B"/>
    <w:rsid w:val="00E45486"/>
    <w:rsid w:val="00E45F2F"/>
    <w:rsid w:val="00E47CB2"/>
    <w:rsid w:val="00E5123A"/>
    <w:rsid w:val="00E51F16"/>
    <w:rsid w:val="00E522DC"/>
    <w:rsid w:val="00E55202"/>
    <w:rsid w:val="00E559E5"/>
    <w:rsid w:val="00E62263"/>
    <w:rsid w:val="00E70AA5"/>
    <w:rsid w:val="00E72E20"/>
    <w:rsid w:val="00E730C0"/>
    <w:rsid w:val="00E733FB"/>
    <w:rsid w:val="00E740C5"/>
    <w:rsid w:val="00E74DB5"/>
    <w:rsid w:val="00E7617B"/>
    <w:rsid w:val="00E76857"/>
    <w:rsid w:val="00E812C0"/>
    <w:rsid w:val="00E8219B"/>
    <w:rsid w:val="00E840DB"/>
    <w:rsid w:val="00E874D4"/>
    <w:rsid w:val="00E9316C"/>
    <w:rsid w:val="00E93987"/>
    <w:rsid w:val="00E96473"/>
    <w:rsid w:val="00E96756"/>
    <w:rsid w:val="00EA4EAF"/>
    <w:rsid w:val="00EA68A8"/>
    <w:rsid w:val="00EB0F89"/>
    <w:rsid w:val="00EB3289"/>
    <w:rsid w:val="00EB330E"/>
    <w:rsid w:val="00EB5F1B"/>
    <w:rsid w:val="00EC0E7C"/>
    <w:rsid w:val="00EC1A52"/>
    <w:rsid w:val="00EC3BB8"/>
    <w:rsid w:val="00EC4669"/>
    <w:rsid w:val="00ED089A"/>
    <w:rsid w:val="00ED0B04"/>
    <w:rsid w:val="00ED1AFB"/>
    <w:rsid w:val="00ED36D5"/>
    <w:rsid w:val="00ED41C1"/>
    <w:rsid w:val="00ED69E3"/>
    <w:rsid w:val="00ED70DA"/>
    <w:rsid w:val="00EE0B03"/>
    <w:rsid w:val="00EE2841"/>
    <w:rsid w:val="00EF06F9"/>
    <w:rsid w:val="00EF1ABA"/>
    <w:rsid w:val="00EF500D"/>
    <w:rsid w:val="00EF50B6"/>
    <w:rsid w:val="00EF6C83"/>
    <w:rsid w:val="00EF7A86"/>
    <w:rsid w:val="00EF7F02"/>
    <w:rsid w:val="00F00CF6"/>
    <w:rsid w:val="00F04331"/>
    <w:rsid w:val="00F0462B"/>
    <w:rsid w:val="00F059B3"/>
    <w:rsid w:val="00F06244"/>
    <w:rsid w:val="00F06763"/>
    <w:rsid w:val="00F06987"/>
    <w:rsid w:val="00F06DDD"/>
    <w:rsid w:val="00F06DE4"/>
    <w:rsid w:val="00F074B5"/>
    <w:rsid w:val="00F0766C"/>
    <w:rsid w:val="00F079FD"/>
    <w:rsid w:val="00F101C5"/>
    <w:rsid w:val="00F10C28"/>
    <w:rsid w:val="00F1125B"/>
    <w:rsid w:val="00F13466"/>
    <w:rsid w:val="00F15071"/>
    <w:rsid w:val="00F206CC"/>
    <w:rsid w:val="00F21B01"/>
    <w:rsid w:val="00F21BE0"/>
    <w:rsid w:val="00F22686"/>
    <w:rsid w:val="00F2284D"/>
    <w:rsid w:val="00F24446"/>
    <w:rsid w:val="00F24A39"/>
    <w:rsid w:val="00F2534C"/>
    <w:rsid w:val="00F254B6"/>
    <w:rsid w:val="00F31061"/>
    <w:rsid w:val="00F32509"/>
    <w:rsid w:val="00F329E9"/>
    <w:rsid w:val="00F338BF"/>
    <w:rsid w:val="00F345BC"/>
    <w:rsid w:val="00F3784B"/>
    <w:rsid w:val="00F40150"/>
    <w:rsid w:val="00F416C5"/>
    <w:rsid w:val="00F41833"/>
    <w:rsid w:val="00F45144"/>
    <w:rsid w:val="00F476CF"/>
    <w:rsid w:val="00F50075"/>
    <w:rsid w:val="00F505F8"/>
    <w:rsid w:val="00F52A14"/>
    <w:rsid w:val="00F540A8"/>
    <w:rsid w:val="00F542A7"/>
    <w:rsid w:val="00F54670"/>
    <w:rsid w:val="00F55B87"/>
    <w:rsid w:val="00F56328"/>
    <w:rsid w:val="00F574D3"/>
    <w:rsid w:val="00F60189"/>
    <w:rsid w:val="00F6223E"/>
    <w:rsid w:val="00F64392"/>
    <w:rsid w:val="00F65FE9"/>
    <w:rsid w:val="00F6696C"/>
    <w:rsid w:val="00F66CAA"/>
    <w:rsid w:val="00F708BE"/>
    <w:rsid w:val="00F7161E"/>
    <w:rsid w:val="00F71AE7"/>
    <w:rsid w:val="00F72BD3"/>
    <w:rsid w:val="00F73921"/>
    <w:rsid w:val="00F76241"/>
    <w:rsid w:val="00F76B20"/>
    <w:rsid w:val="00F779F6"/>
    <w:rsid w:val="00F836A1"/>
    <w:rsid w:val="00F83CAA"/>
    <w:rsid w:val="00F844AD"/>
    <w:rsid w:val="00F84E3B"/>
    <w:rsid w:val="00F84F87"/>
    <w:rsid w:val="00F87FF9"/>
    <w:rsid w:val="00F916C5"/>
    <w:rsid w:val="00F917B8"/>
    <w:rsid w:val="00F9335B"/>
    <w:rsid w:val="00F940CF"/>
    <w:rsid w:val="00F9607C"/>
    <w:rsid w:val="00F971A2"/>
    <w:rsid w:val="00F973C1"/>
    <w:rsid w:val="00FA3477"/>
    <w:rsid w:val="00FA44B8"/>
    <w:rsid w:val="00FA4B09"/>
    <w:rsid w:val="00FA4C89"/>
    <w:rsid w:val="00FA672C"/>
    <w:rsid w:val="00FA6D50"/>
    <w:rsid w:val="00FB1088"/>
    <w:rsid w:val="00FB11D2"/>
    <w:rsid w:val="00FB7CC0"/>
    <w:rsid w:val="00FB7DA8"/>
    <w:rsid w:val="00FC37C9"/>
    <w:rsid w:val="00FC712B"/>
    <w:rsid w:val="00FD267B"/>
    <w:rsid w:val="00FD2E7B"/>
    <w:rsid w:val="00FD3312"/>
    <w:rsid w:val="00FD4A4E"/>
    <w:rsid w:val="00FD776C"/>
    <w:rsid w:val="00FD7C85"/>
    <w:rsid w:val="00FE1272"/>
    <w:rsid w:val="00FE7273"/>
    <w:rsid w:val="00FF40F7"/>
    <w:rsid w:val="00FF5E1B"/>
    <w:rsid w:val="00FF6108"/>
    <w:rsid w:val="00FF6369"/>
    <w:rsid w:val="00FF6BFA"/>
    <w:rsid w:val="00FF71E9"/>
    <w:rsid w:val="00FF7262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docId w15:val="{C5E0ECAE-BDCE-4EE0-A0A6-96D7DB74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line="360" w:lineRule="auto"/>
      <w:ind w:left="7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line="360" w:lineRule="auto"/>
      <w:ind w:left="72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line="360" w:lineRule="auto"/>
      <w:ind w:left="4320" w:firstLine="720"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line="360" w:lineRule="auto"/>
      <w:jc w:val="both"/>
      <w:outlineLvl w:val="3"/>
    </w:pPr>
    <w:rPr>
      <w:sz w:val="36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spacing w:line="360" w:lineRule="auto"/>
      <w:ind w:left="720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spacing w:line="360" w:lineRule="auto"/>
      <w:ind w:left="2880" w:firstLine="720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spacing w:line="360" w:lineRule="auto"/>
      <w:ind w:left="2880" w:firstLine="720"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spacing w:line="360" w:lineRule="auto"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841BC2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pPr>
      <w:widowControl/>
      <w:spacing w:line="360" w:lineRule="auto"/>
      <w:jc w:val="center"/>
    </w:pPr>
    <w:rPr>
      <w:b/>
      <w:sz w:val="28"/>
    </w:rPr>
  </w:style>
  <w:style w:type="paragraph" w:styleId="31">
    <w:name w:val="Body Text 3"/>
    <w:basedOn w:val="a"/>
    <w:link w:val="32"/>
    <w:uiPriority w:val="99"/>
    <w:pPr>
      <w:widowControl/>
      <w:spacing w:line="360" w:lineRule="auto"/>
      <w:jc w:val="center"/>
    </w:pPr>
    <w:rPr>
      <w:sz w:val="36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pPr>
      <w:widowControl/>
      <w:spacing w:line="360" w:lineRule="auto"/>
    </w:pPr>
    <w:rPr>
      <w:sz w:val="28"/>
    </w:rPr>
  </w:style>
  <w:style w:type="character" w:customStyle="1" w:styleId="32">
    <w:name w:val="Основни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pPr>
      <w:widowControl/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Pr>
      <w:rFonts w:cs="Times New Roman"/>
    </w:rPr>
  </w:style>
  <w:style w:type="paragraph" w:styleId="a7">
    <w:name w:val="header"/>
    <w:basedOn w:val="a"/>
    <w:link w:val="a8"/>
    <w:uiPriority w:val="99"/>
    <w:pPr>
      <w:widowControl/>
      <w:tabs>
        <w:tab w:val="center" w:pos="4153"/>
        <w:tab w:val="right" w:pos="8306"/>
      </w:tabs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Pr>
      <w:rFonts w:cs="Times New Roman"/>
    </w:rPr>
  </w:style>
  <w:style w:type="character" w:styleId="a9">
    <w:name w:val="page number"/>
    <w:basedOn w:val="a0"/>
    <w:uiPriority w:val="99"/>
    <w:rPr>
      <w:rFonts w:cs="Times New Roman"/>
    </w:rPr>
  </w:style>
  <w:style w:type="character" w:customStyle="1" w:styleId="a8">
    <w:name w:val="Верхній колонтитул Знак"/>
    <w:basedOn w:val="a0"/>
    <w:link w:val="a7"/>
    <w:uiPriority w:val="99"/>
    <w:semiHidden/>
    <w:locked/>
    <w:rPr>
      <w:rFonts w:cs="Times New Roman"/>
    </w:rPr>
  </w:style>
  <w:style w:type="paragraph" w:styleId="33">
    <w:name w:val="Body Text Indent 3"/>
    <w:basedOn w:val="a"/>
    <w:link w:val="34"/>
    <w:uiPriority w:val="99"/>
    <w:pPr>
      <w:widowControl/>
      <w:spacing w:line="360" w:lineRule="auto"/>
      <w:ind w:firstLine="720"/>
      <w:jc w:val="both"/>
    </w:pPr>
    <w:rPr>
      <w:sz w:val="28"/>
    </w:rPr>
  </w:style>
  <w:style w:type="paragraph" w:styleId="23">
    <w:name w:val="Body Text 2"/>
    <w:basedOn w:val="a"/>
    <w:link w:val="24"/>
    <w:uiPriority w:val="99"/>
    <w:pPr>
      <w:widowControl/>
      <w:jc w:val="both"/>
    </w:pPr>
    <w:rPr>
      <w:b/>
      <w:sz w:val="28"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a">
    <w:name w:val="footer"/>
    <w:basedOn w:val="a"/>
    <w:link w:val="ab"/>
    <w:uiPriority w:val="99"/>
    <w:pPr>
      <w:widowControl/>
      <w:tabs>
        <w:tab w:val="center" w:pos="4153"/>
        <w:tab w:val="right" w:pos="8306"/>
      </w:tabs>
    </w:pPr>
  </w:style>
  <w:style w:type="character" w:customStyle="1" w:styleId="24">
    <w:name w:val="Основний текст 2 Знак"/>
    <w:basedOn w:val="a0"/>
    <w:link w:val="23"/>
    <w:uiPriority w:val="99"/>
    <w:semiHidden/>
    <w:locked/>
    <w:rPr>
      <w:rFonts w:cs="Times New Roman"/>
    </w:rPr>
  </w:style>
  <w:style w:type="character" w:customStyle="1" w:styleId="ac">
    <w:name w:val="Стиль полужирный"/>
    <w:basedOn w:val="a0"/>
    <w:rsid w:val="000A496A"/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Pr>
      <w:rFonts w:cs="Times New Roman"/>
    </w:rPr>
  </w:style>
  <w:style w:type="table" w:styleId="ad">
    <w:name w:val="Table Grid"/>
    <w:basedOn w:val="a1"/>
    <w:uiPriority w:val="59"/>
    <w:rsid w:val="004C3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2"/>
    <w:basedOn w:val="a"/>
    <w:rsid w:val="005531AC"/>
    <w:pPr>
      <w:widowControl/>
      <w:spacing w:line="288" w:lineRule="auto"/>
      <w:jc w:val="center"/>
    </w:pPr>
    <w:rPr>
      <w:sz w:val="26"/>
    </w:rPr>
  </w:style>
  <w:style w:type="paragraph" w:customStyle="1" w:styleId="11">
    <w:name w:val="1"/>
    <w:basedOn w:val="a"/>
    <w:link w:val="110"/>
    <w:rsid w:val="009E27F5"/>
    <w:pPr>
      <w:widowControl/>
      <w:spacing w:line="360" w:lineRule="auto"/>
      <w:ind w:firstLine="720"/>
      <w:jc w:val="both"/>
    </w:pPr>
    <w:rPr>
      <w:sz w:val="28"/>
    </w:rPr>
  </w:style>
  <w:style w:type="character" w:customStyle="1" w:styleId="110">
    <w:name w:val="1 Знак1"/>
    <w:basedOn w:val="a0"/>
    <w:link w:val="11"/>
    <w:locked/>
    <w:rsid w:val="009E27F5"/>
    <w:rPr>
      <w:rFonts w:cs="Times New Roman"/>
      <w:sz w:val="28"/>
      <w:lang w:val="ru-RU" w:eastAsia="ru-RU" w:bidi="ar-SA"/>
    </w:rPr>
  </w:style>
  <w:style w:type="character" w:styleId="ae">
    <w:name w:val="Hyperlink"/>
    <w:basedOn w:val="a0"/>
    <w:uiPriority w:val="99"/>
    <w:rsid w:val="00A633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97567-DDE5-4086-AA21-177848BC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14893</Words>
  <Characters>84895</Characters>
  <Application>Microsoft Office Word</Application>
  <DocSecurity>0</DocSecurity>
  <Lines>707</Lines>
  <Paragraphs>199</Paragraphs>
  <ScaleCrop>false</ScaleCrop>
  <Company>MINISTRY</Company>
  <LinksUpToDate>false</LinksUpToDate>
  <CharactersWithSpaces>99589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HANTER</dc:creator>
  <cp:keywords/>
  <dc:description/>
  <cp:lastModifiedBy>Irina</cp:lastModifiedBy>
  <cp:revision>2</cp:revision>
  <cp:lastPrinted>2010-04-27T11:22:00Z</cp:lastPrinted>
  <dcterms:created xsi:type="dcterms:W3CDTF">2014-08-15T18:09:00Z</dcterms:created>
  <dcterms:modified xsi:type="dcterms:W3CDTF">2014-08-15T18:09:00Z</dcterms:modified>
</cp:coreProperties>
</file>