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3CE" w:rsidRDefault="000E03CE">
      <w:pPr>
        <w:spacing w:line="360" w:lineRule="auto"/>
        <w:ind w:firstLine="720"/>
        <w:jc w:val="center"/>
        <w:rPr>
          <w:rFonts w:ascii="Arial" w:hAnsi="Arial"/>
          <w:b/>
          <w:sz w:val="28"/>
        </w:rPr>
      </w:pPr>
      <w:bookmarkStart w:id="0" w:name="_Toc435887538"/>
      <w:bookmarkStart w:id="1" w:name="_Toc436105472"/>
      <w:r>
        <w:rPr>
          <w:rFonts w:ascii="Arial" w:hAnsi="Arial"/>
          <w:b/>
          <w:sz w:val="28"/>
        </w:rPr>
        <w:t>ВВЕДЕНИЕ</w:t>
      </w:r>
      <w:bookmarkEnd w:id="0"/>
      <w:bookmarkEnd w:id="1"/>
    </w:p>
    <w:p w:rsidR="000E03CE" w:rsidRDefault="000E03CE">
      <w:pPr>
        <w:spacing w:line="360" w:lineRule="auto"/>
        <w:ind w:firstLine="720"/>
        <w:jc w:val="center"/>
        <w:rPr>
          <w:rFonts w:ascii="Arial" w:hAnsi="Arial"/>
          <w:b/>
          <w:sz w:val="28"/>
        </w:rPr>
      </w:pPr>
    </w:p>
    <w:p w:rsidR="000E03CE" w:rsidRDefault="000E03CE">
      <w:pPr>
        <w:spacing w:line="360" w:lineRule="auto"/>
        <w:ind w:firstLine="720"/>
        <w:jc w:val="both"/>
        <w:rPr>
          <w:sz w:val="24"/>
        </w:rPr>
      </w:pPr>
      <w:r>
        <w:rPr>
          <w:sz w:val="24"/>
        </w:rPr>
        <w:t xml:space="preserve">Охрана окружающей природной среды </w:t>
      </w:r>
      <w:r>
        <w:rPr>
          <w:sz w:val="24"/>
          <w:lang w:val="en-US"/>
        </w:rPr>
        <w:t>–</w:t>
      </w:r>
      <w:r>
        <w:rPr>
          <w:sz w:val="24"/>
        </w:rPr>
        <w:t xml:space="preserve"> одна из наиболее актуальных проблем современности. Научно-технический прогресс и усиление антропогенного давления на природную среду неизбежно приводят к обострению экологической ситуации: истощаются запасы природных ресурсов, загрязняется природная среда, утрачивается естественная связь между человеком и природой, теряются эстетические ценности, ухудшается физическое и нравственное здоровье людей, обостряется экономическая и политическая борьба за сырьевые рынки, жизненное пространство.</w:t>
      </w:r>
    </w:p>
    <w:p w:rsidR="000E03CE" w:rsidRDefault="000E03CE">
      <w:pPr>
        <w:spacing w:line="360" w:lineRule="auto"/>
        <w:ind w:firstLine="720"/>
        <w:jc w:val="both"/>
        <w:rPr>
          <w:sz w:val="24"/>
          <w:lang w:val="en-US"/>
        </w:rPr>
      </w:pPr>
      <w:r>
        <w:rPr>
          <w:sz w:val="24"/>
        </w:rPr>
        <w:t xml:space="preserve">Что касается Российской Федерации, то она относится к странам мира с наихудшей экологической ситуацией. Загрязнение природной среды достигло невиданных масштабов. Только убытки экономического характера, не принимая во внимание вред экологического характера и здоровью людей, по подсчетам специалистов, ежегодно составляют сумму, равную половине национального дохода страны. Экологическая проблема номер один в РФ </w:t>
      </w:r>
      <w:r>
        <w:rPr>
          <w:sz w:val="24"/>
          <w:lang w:val="en-US"/>
        </w:rPr>
        <w:t>–</w:t>
      </w:r>
      <w:r>
        <w:rPr>
          <w:sz w:val="24"/>
        </w:rPr>
        <w:t xml:space="preserve"> загрязнение окружающей среды. Последовательно ухудшается здоровье людей. Средний возраст мужчин за последние годы составил всего 68 лет. Каждый десятый ребенок рождается умственно или физически неполноценным вследствие нарушения на генном уровне. По отдельным регионам этот показатель выше в 3-6 раз. В большинстве промышленных районов страны одна треть жителей имеет различные формы иммунологической недостаточности. По стандартам ВОЗ народ РФ находится на грани вырождения. Примерно 15% территории страны занимают зоны экологического бедствия и чрезвычайных экологических ситуаций. Только 15-20% жителей городов и поселков дышат воздухом, отвечающим установленным нормативам качества. Около 50% потребляемой населением питьевой воды не отвечает гигиеническим требованиям. Список подобных данных довольно обширен. Но и изложенное свидетельствует, что нам всем – жителям необъятной и богатой ресурсами России – пора осознать, что время нерегулируемого безлимитного пользования средой безвозвратно ушло. За все нужно платить: деньгами, введением жестких ограничений, установлением ответственности. В противном случае человек расплачивается не только своим здоровьем, но и благополучием будущих поколений, ибо негативное воздействие на природную среду есть не что иное, как уничтожение биологической основы существования человека, современная форма каннибализма</w:t>
      </w:r>
      <w:r>
        <w:rPr>
          <w:sz w:val="24"/>
          <w:lang w:val="en-US"/>
        </w:rPr>
        <w:t>!</w:t>
      </w:r>
    </w:p>
    <w:p w:rsidR="000E03CE" w:rsidRDefault="000E03CE">
      <w:pPr>
        <w:spacing w:line="360" w:lineRule="auto"/>
        <w:ind w:firstLine="720"/>
        <w:jc w:val="center"/>
        <w:rPr>
          <w:rFonts w:ascii="Arial" w:hAnsi="Arial"/>
          <w:b/>
          <w:sz w:val="28"/>
        </w:rPr>
      </w:pPr>
      <w:r>
        <w:rPr>
          <w:lang w:val="en-US"/>
        </w:rPr>
        <w:br w:type="page"/>
      </w:r>
      <w:r>
        <w:rPr>
          <w:rFonts w:ascii="Arial" w:hAnsi="Arial"/>
          <w:b/>
          <w:sz w:val="28"/>
        </w:rPr>
        <w:t>1. ПОНЯТИЕ ГРАЖДАНСКО-ПРАВОВОЙ ОТВЕТСТВЕННОСТИ ЗА ЭКОЛОГИЧЕСКИЕ ПРАВОНАРУШЕНИЯ</w:t>
      </w:r>
    </w:p>
    <w:p w:rsidR="000E03CE" w:rsidRDefault="000E03CE">
      <w:pPr>
        <w:spacing w:line="360" w:lineRule="auto"/>
        <w:ind w:firstLine="720"/>
        <w:jc w:val="both"/>
        <w:rPr>
          <w:sz w:val="24"/>
        </w:rPr>
      </w:pPr>
    </w:p>
    <w:p w:rsidR="000E03CE" w:rsidRDefault="000E03CE">
      <w:pPr>
        <w:spacing w:line="360" w:lineRule="auto"/>
        <w:ind w:firstLine="720"/>
        <w:jc w:val="both"/>
        <w:rPr>
          <w:sz w:val="24"/>
        </w:rPr>
      </w:pPr>
      <w:r>
        <w:rPr>
          <w:sz w:val="24"/>
        </w:rPr>
        <w:t>Гражданско-правовая ответственность за экологические правонарушения</w:t>
      </w:r>
      <w:r>
        <w:rPr>
          <w:noProof/>
          <w:sz w:val="24"/>
        </w:rPr>
        <w:t xml:space="preserve"> -</w:t>
      </w:r>
      <w:r>
        <w:rPr>
          <w:sz w:val="24"/>
        </w:rPr>
        <w:t xml:space="preserve"> это имущественная ответственность граждан и юридических лиц за причиненный вред окружающей природной среде, здоровью и имуществу граждан и иных субъектов загрязнением окружающей среды, порчей, уничтожением, повреждением, нерациональным использованием природных ресурсов, разрушением естественных экологических систем и другими экологическими правонарушениями. Такая ответственность устанавливается в соответствии с нормами, содержащимися в гражданском и экологическом законодательстве. </w:t>
      </w:r>
    </w:p>
    <w:p w:rsidR="000E03CE" w:rsidRDefault="000E03CE">
      <w:pPr>
        <w:spacing w:line="360" w:lineRule="auto"/>
        <w:ind w:firstLine="720"/>
        <w:jc w:val="center"/>
        <w:rPr>
          <w:rFonts w:ascii="Arial" w:hAnsi="Arial"/>
          <w:b/>
          <w:sz w:val="28"/>
        </w:rPr>
      </w:pPr>
      <w:r>
        <w:rPr>
          <w:rFonts w:ascii="Arial" w:hAnsi="Arial"/>
          <w:b/>
          <w:sz w:val="28"/>
        </w:rPr>
        <w:br w:type="page"/>
        <w:t>2. ПРАВОВЫЕ ОСНОВЫ ГРАЖДАНСКО-ПРАВОВОЙ ОТВЕТСТВЕННОСТИ ЗА ЭКОЛОГИЧЕСКИЕ ПРАВОНАРУШЕНИЯ</w:t>
      </w:r>
    </w:p>
    <w:p w:rsidR="000E03CE" w:rsidRDefault="000E03CE">
      <w:pPr>
        <w:spacing w:line="360" w:lineRule="auto"/>
        <w:ind w:firstLine="720"/>
        <w:jc w:val="both"/>
        <w:rPr>
          <w:sz w:val="24"/>
        </w:rPr>
      </w:pPr>
    </w:p>
    <w:p w:rsidR="000E03CE" w:rsidRDefault="000E03CE">
      <w:pPr>
        <w:spacing w:line="360" w:lineRule="auto"/>
        <w:ind w:firstLine="720"/>
        <w:jc w:val="both"/>
        <w:rPr>
          <w:sz w:val="24"/>
        </w:rPr>
      </w:pPr>
      <w:r>
        <w:rPr>
          <w:sz w:val="24"/>
        </w:rPr>
        <w:t xml:space="preserve">Прежде всего, для более полного раскрытия темы работы необходимо раскрыть значение употребляемых терминов. Начнем с юридической ответственности. </w:t>
      </w:r>
      <w:r>
        <w:rPr>
          <w:b/>
          <w:sz w:val="24"/>
        </w:rPr>
        <w:t>Юридическая отвественность</w:t>
      </w:r>
      <w:r>
        <w:rPr>
          <w:noProof/>
          <w:sz w:val="24"/>
        </w:rPr>
        <w:t xml:space="preserve"> -</w:t>
      </w:r>
      <w:r>
        <w:rPr>
          <w:sz w:val="24"/>
        </w:rPr>
        <w:t xml:space="preserve"> это возможность применения к виновному лицу, совершившему правонарушение, мер публично-правовового принуждения, предусмотренных санкцией нарушенной юридической нормы, в строго определенном для этого процессуальном порядке. Понятие юридической отвественности в позитивном смысле – осознание личностью необходимости выполнения долга и соответствующее построение своего поведения.</w:t>
      </w:r>
    </w:p>
    <w:p w:rsidR="000E03CE" w:rsidRDefault="000E03CE">
      <w:pPr>
        <w:spacing w:line="360" w:lineRule="auto"/>
        <w:ind w:firstLine="720"/>
        <w:jc w:val="both"/>
        <w:rPr>
          <w:sz w:val="24"/>
        </w:rPr>
      </w:pPr>
      <w:r>
        <w:rPr>
          <w:sz w:val="24"/>
        </w:rPr>
        <w:t xml:space="preserve">Далее, </w:t>
      </w:r>
      <w:r>
        <w:rPr>
          <w:b/>
          <w:sz w:val="24"/>
        </w:rPr>
        <w:t>экологическое правонарушение</w:t>
      </w:r>
      <w:r>
        <w:rPr>
          <w:sz w:val="24"/>
        </w:rPr>
        <w:t xml:space="preserve"> – это виновное, противоправное деяние, нарушающее установленный природоохранительным, природоресурсовым и иным законодательством экологический правопорядок и причиняющее вред окружающей природной среде и здоровью человека, либо экологическим правам и интересам граждан и юридических лиц.</w:t>
      </w:r>
    </w:p>
    <w:p w:rsidR="000E03CE" w:rsidRDefault="000E03CE">
      <w:pPr>
        <w:spacing w:line="360" w:lineRule="auto"/>
        <w:ind w:firstLine="720"/>
        <w:jc w:val="both"/>
        <w:rPr>
          <w:sz w:val="24"/>
        </w:rPr>
      </w:pPr>
      <w:r>
        <w:rPr>
          <w:sz w:val="24"/>
        </w:rPr>
        <w:t>Когда речь идет об экологическом вреде, в законодательстве употребляются различные термины: вред, ущерб, упущенная выгода, убытки. Например, в Законе «Об охране окружающей природной среды» говорится о возмещении вреда, причиненного экологическим правонарушением (разд.</w:t>
      </w:r>
      <w:r>
        <w:rPr>
          <w:noProof/>
          <w:sz w:val="24"/>
        </w:rPr>
        <w:t xml:space="preserve"> XIV).</w:t>
      </w:r>
      <w:r>
        <w:rPr>
          <w:sz w:val="24"/>
        </w:rPr>
        <w:t xml:space="preserve"> Конституция РФ устанавливает право каждого на возмещение ущерба, причиненного его здоровью или имуществу экологическим правонарушением (ст.</w:t>
      </w:r>
      <w:r>
        <w:rPr>
          <w:noProof/>
          <w:sz w:val="24"/>
        </w:rPr>
        <w:t xml:space="preserve"> 42).</w:t>
      </w:r>
      <w:r>
        <w:rPr>
          <w:sz w:val="24"/>
        </w:rPr>
        <w:t xml:space="preserve"> Закон «Об охране окружающей природной среды» предусматривает возмещение вреда, причиненного здоровью граждан неблагоприятным воздействием окружающей среды (ст.</w:t>
      </w:r>
      <w:r>
        <w:rPr>
          <w:noProof/>
          <w:sz w:val="24"/>
        </w:rPr>
        <w:t xml:space="preserve"> 89).</w:t>
      </w:r>
      <w:r>
        <w:rPr>
          <w:sz w:val="24"/>
        </w:rPr>
        <w:t xml:space="preserve"> </w:t>
      </w:r>
    </w:p>
    <w:p w:rsidR="000E03CE" w:rsidRDefault="000E03CE">
      <w:pPr>
        <w:spacing w:line="360" w:lineRule="auto"/>
        <w:ind w:firstLine="720"/>
        <w:jc w:val="both"/>
        <w:rPr>
          <w:sz w:val="24"/>
        </w:rPr>
      </w:pPr>
      <w:r>
        <w:rPr>
          <w:sz w:val="24"/>
        </w:rPr>
        <w:t>В ГК РФ определено понятие</w:t>
      </w:r>
      <w:r>
        <w:rPr>
          <w:b/>
          <w:sz w:val="24"/>
        </w:rPr>
        <w:t xml:space="preserve"> «убытки»</w:t>
      </w:r>
      <w:r>
        <w:rPr>
          <w:sz w:val="24"/>
        </w:rPr>
        <w:t xml:space="preserve"> (ст.</w:t>
      </w:r>
      <w:r>
        <w:rPr>
          <w:noProof/>
          <w:sz w:val="24"/>
        </w:rPr>
        <w:t xml:space="preserve"> 15) —</w:t>
      </w:r>
      <w:r>
        <w:rPr>
          <w:sz w:val="24"/>
        </w:rPr>
        <w:t xml:space="preserve"> это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w:t>
      </w:r>
      <w:r>
        <w:rPr>
          <w:b/>
          <w:sz w:val="24"/>
        </w:rPr>
        <w:t xml:space="preserve"> (реальный ущерб),</w:t>
      </w:r>
      <w:r>
        <w:rPr>
          <w:sz w:val="24"/>
        </w:rPr>
        <w:t xml:space="preserve"> а также неполученные доходы, которые это лицо получило бы при обычных условиях гражданского оборота, если бы его право не было нарушено</w:t>
      </w:r>
      <w:r>
        <w:rPr>
          <w:b/>
          <w:sz w:val="24"/>
        </w:rPr>
        <w:t xml:space="preserve"> (упущенная выгода).</w:t>
      </w:r>
    </w:p>
    <w:p w:rsidR="000E03CE" w:rsidRDefault="000E03CE">
      <w:pPr>
        <w:spacing w:line="360" w:lineRule="auto"/>
        <w:ind w:firstLine="720"/>
        <w:jc w:val="both"/>
        <w:rPr>
          <w:sz w:val="24"/>
        </w:rPr>
      </w:pPr>
      <w:r>
        <w:rPr>
          <w:sz w:val="24"/>
        </w:rPr>
        <w:t xml:space="preserve">Под </w:t>
      </w:r>
      <w:r>
        <w:rPr>
          <w:b/>
          <w:sz w:val="24"/>
        </w:rPr>
        <w:t>экологическим вредом</w:t>
      </w:r>
      <w:r>
        <w:rPr>
          <w:sz w:val="24"/>
        </w:rPr>
        <w:t xml:space="preserve"> понимается любое ухудшение состояния окружающей среды, произошедшее вследствие нарушения правовых экологических требований, и связанное с ним любое умаление охраняемого законом материального и нематериального блага, включая жизнь и здоровье человека, имущество физических и юридических лиц. Составными частями экологического вреда являются ущерб, упущенная выгода и моральный вред. Экологический ущерб прежде всего проявляется в форме загрязнения окружающей среды, порчи, уничтожения, повреждения, истощения природных ресурсов, разрушения экологических систем. Вследствие этого может быть причинен ущерб здоровью и имуществу граждан и юридических лиц.</w:t>
      </w:r>
    </w:p>
    <w:p w:rsidR="000E03CE" w:rsidRDefault="000E03CE">
      <w:pPr>
        <w:spacing w:line="360" w:lineRule="auto"/>
        <w:ind w:firstLine="720"/>
        <w:jc w:val="both"/>
        <w:rPr>
          <w:sz w:val="24"/>
        </w:rPr>
      </w:pPr>
      <w:r>
        <w:rPr>
          <w:sz w:val="24"/>
        </w:rPr>
        <w:t>Экологический вред часто связан с упущением выгоды, т.е. неполучением природопользователем доходов, которые он мог получить при обычных условиях. Например, фермер мог получить более высокий урожай сельскохозяйственных культур, если бы не была загрязнена окружающая среда.</w:t>
      </w:r>
    </w:p>
    <w:p w:rsidR="000E03CE" w:rsidRDefault="000E03CE">
      <w:pPr>
        <w:spacing w:line="360" w:lineRule="auto"/>
        <w:ind w:firstLine="720"/>
        <w:jc w:val="both"/>
        <w:rPr>
          <w:b/>
          <w:sz w:val="24"/>
        </w:rPr>
      </w:pPr>
      <w:r>
        <w:rPr>
          <w:sz w:val="24"/>
        </w:rPr>
        <w:t>Новым для российского права окружающей среды является моральный вред. В соответствии с постановлением Пленума Верховного Суда РФ от</w:t>
      </w:r>
      <w:r>
        <w:rPr>
          <w:noProof/>
          <w:sz w:val="24"/>
        </w:rPr>
        <w:t xml:space="preserve"> 20</w:t>
      </w:r>
      <w:r>
        <w:rPr>
          <w:sz w:val="24"/>
        </w:rPr>
        <w:t xml:space="preserve"> декабря </w:t>
      </w:r>
      <w:r>
        <w:rPr>
          <w:noProof/>
          <w:sz w:val="24"/>
        </w:rPr>
        <w:t>1994</w:t>
      </w:r>
      <w:r>
        <w:rPr>
          <w:sz w:val="24"/>
        </w:rPr>
        <w:t xml:space="preserve"> г. «Некоторые вопросы применения законодательства о компенсации морального вреда» моральный вред может заключаться в нравственных переживаниях в связи с невозможностью продолжать активную общественную жизнь, с потерей работы, а также с физической болью, связанной с повреждением здоровья либо в связи с заболеванием, перенесенным в результате нравственных страданий. Соответствующие иски могут предъявляться в контексте нарушения права на благоприятную окружающую среду.</w:t>
      </w:r>
    </w:p>
    <w:p w:rsidR="000E03CE" w:rsidRDefault="000E03CE">
      <w:pPr>
        <w:spacing w:line="360" w:lineRule="auto"/>
        <w:ind w:firstLine="720"/>
        <w:jc w:val="center"/>
        <w:rPr>
          <w:rFonts w:ascii="Arial" w:hAnsi="Arial"/>
          <w:b/>
          <w:sz w:val="28"/>
        </w:rPr>
      </w:pPr>
      <w:r>
        <w:rPr>
          <w:b/>
          <w:sz w:val="24"/>
        </w:rPr>
        <w:br w:type="page"/>
      </w:r>
      <w:r>
        <w:rPr>
          <w:rFonts w:ascii="Arial" w:hAnsi="Arial"/>
          <w:b/>
          <w:sz w:val="28"/>
        </w:rPr>
        <w:t>3. ОСНОВАНИЯ И ПОРЯДОК ПРИВЛЕЧЕНИЯ К ГРАЖДАНСКО-ПРАВОВОЙ ОТВЕТСТВЕННОСТИ.</w:t>
      </w:r>
    </w:p>
    <w:p w:rsidR="000E03CE" w:rsidRDefault="000E03CE">
      <w:pPr>
        <w:spacing w:line="360" w:lineRule="auto"/>
        <w:ind w:firstLine="720"/>
        <w:jc w:val="both"/>
        <w:rPr>
          <w:sz w:val="24"/>
        </w:rPr>
      </w:pPr>
    </w:p>
    <w:p w:rsidR="000E03CE" w:rsidRDefault="000E03CE">
      <w:pPr>
        <w:spacing w:line="360" w:lineRule="auto"/>
        <w:ind w:firstLine="720"/>
        <w:jc w:val="both"/>
        <w:rPr>
          <w:sz w:val="24"/>
        </w:rPr>
      </w:pPr>
      <w:r>
        <w:rPr>
          <w:sz w:val="24"/>
        </w:rPr>
        <w:t>В ст.</w:t>
      </w:r>
      <w:r>
        <w:rPr>
          <w:noProof/>
          <w:sz w:val="24"/>
        </w:rPr>
        <w:t xml:space="preserve"> 86</w:t>
      </w:r>
      <w:r>
        <w:rPr>
          <w:sz w:val="24"/>
        </w:rPr>
        <w:t xml:space="preserve"> Закона «Об охране окружающей природной среды» устанавливается, что вред, причиненный окружающей среде, здоровью и имуществу граждан, народному хозяйству, подлежит возмещению в полном объеме в соответствии с действующим законодательством. Принцип возмещения вреда в полном объеме устанавливается и в ст.</w:t>
      </w:r>
      <w:r>
        <w:rPr>
          <w:noProof/>
          <w:sz w:val="24"/>
        </w:rPr>
        <w:t xml:space="preserve"> 1064</w:t>
      </w:r>
      <w:r>
        <w:rPr>
          <w:sz w:val="24"/>
        </w:rPr>
        <w:t xml:space="preserve"> ГК РФ. Содержание этого принципа раскрывается в ст.</w:t>
      </w:r>
      <w:r>
        <w:rPr>
          <w:noProof/>
          <w:sz w:val="24"/>
        </w:rPr>
        <w:t xml:space="preserve"> 1082</w:t>
      </w:r>
      <w:r>
        <w:rPr>
          <w:sz w:val="24"/>
        </w:rPr>
        <w:t xml:space="preserve"> ГК РФ. Удовлетворяя требование о возмещении вреда, суд в соответствии с обстоятельствами дела обязывает лицо, ответственное за причинение вреда, возместить вред в натуре (предоставить вещь того же рода и качества, исправить поврежденную вещь и т.п.) или возместить причиненные убытки.</w:t>
      </w:r>
    </w:p>
    <w:p w:rsidR="000E03CE" w:rsidRDefault="000E03CE">
      <w:pPr>
        <w:spacing w:line="360" w:lineRule="auto"/>
        <w:ind w:firstLine="720"/>
        <w:jc w:val="both"/>
        <w:rPr>
          <w:sz w:val="24"/>
        </w:rPr>
      </w:pPr>
      <w:r>
        <w:rPr>
          <w:sz w:val="24"/>
        </w:rPr>
        <w:t>Субъектами причинения экологического вреда могут быть граждане, общественные формирования, граждане-предприниматели, предприятия, государственные органы. Вред, причиненный гражданину или юридическому лицу в результате незаконных действий или бездействия государственных органов, органов местного самоуправления либо должностных лиц этих органов подлежит возмещению за счет соответственно казны РФ, казны субъекта РФ или казны муниципального образования.</w:t>
      </w:r>
    </w:p>
    <w:p w:rsidR="000E03CE" w:rsidRDefault="000E03CE">
      <w:pPr>
        <w:spacing w:line="360" w:lineRule="auto"/>
        <w:ind w:firstLine="720"/>
        <w:jc w:val="both"/>
        <w:rPr>
          <w:sz w:val="24"/>
        </w:rPr>
      </w:pPr>
      <w:r>
        <w:rPr>
          <w:b/>
          <w:sz w:val="24"/>
        </w:rPr>
        <w:t>Общие основания ответственности</w:t>
      </w:r>
      <w:r>
        <w:rPr>
          <w:sz w:val="24"/>
        </w:rPr>
        <w:t xml:space="preserve"> за причинение вреда определены в ст.</w:t>
      </w:r>
      <w:r>
        <w:rPr>
          <w:noProof/>
          <w:sz w:val="24"/>
        </w:rPr>
        <w:t xml:space="preserve"> 1064</w:t>
      </w:r>
      <w:r>
        <w:rPr>
          <w:sz w:val="24"/>
        </w:rPr>
        <w:t xml:space="preserve"> ГК РФ: противоправность действия (бездействия), причинная связь между действием (бездействием) и наступившим результатом (причинение вреда) и вина причинителя. Лицо, причинившее вред, освобождается от возмещения вреда, если докажет, что вред причинен не по его вине. Однако законом может быть предусмотрено возмещение вреда и при отсутствии вины причинителя вреда</w:t>
      </w:r>
      <w:r>
        <w:rPr>
          <w:noProof/>
          <w:sz w:val="24"/>
        </w:rPr>
        <w:t xml:space="preserve"> —</w:t>
      </w:r>
      <w:r>
        <w:rPr>
          <w:sz w:val="24"/>
        </w:rPr>
        <w:t xml:space="preserve"> в частности, если вред причинен источником повышенной опасности.</w:t>
      </w:r>
    </w:p>
    <w:p w:rsidR="000E03CE" w:rsidRDefault="000E03CE">
      <w:pPr>
        <w:spacing w:line="360" w:lineRule="auto"/>
        <w:ind w:firstLine="720"/>
        <w:jc w:val="both"/>
        <w:rPr>
          <w:sz w:val="24"/>
        </w:rPr>
      </w:pPr>
      <w:r>
        <w:rPr>
          <w:sz w:val="24"/>
        </w:rPr>
        <w:t>Законодательством предусматривается судебный и внесудебный порядок возмещения экологического вреда. Внесудебный порядок возмещения реализуется рядом способов, включая добровольное возмещение, посредством страхования риска причинения экологического вреда и в административном порядке. Добровольный способ возмещения вреда, редко встречающийся на практике, имеет для его причинителя некоторые преимущества. Судебный порядок может создать мощную антирекламу предприятию и иному причинителю вреда, в которой они не заинтересованы.</w:t>
      </w:r>
    </w:p>
    <w:p w:rsidR="000E03CE" w:rsidRDefault="000E03CE">
      <w:pPr>
        <w:spacing w:line="360" w:lineRule="auto"/>
        <w:ind w:firstLine="720"/>
        <w:jc w:val="both"/>
        <w:rPr>
          <w:sz w:val="24"/>
        </w:rPr>
      </w:pPr>
      <w:r>
        <w:rPr>
          <w:sz w:val="24"/>
        </w:rPr>
        <w:t xml:space="preserve">Административный порядок возмещения нанесенного экологического вреда применяется, как правило, при авариях и стихийных бедствиях, имеющих экологические последствия, путем принятия мер социально-экономической защиты пострадавшего населения. </w:t>
      </w:r>
    </w:p>
    <w:p w:rsidR="000E03CE" w:rsidRDefault="000E03CE">
      <w:pPr>
        <w:spacing w:line="360" w:lineRule="auto"/>
        <w:ind w:firstLine="720"/>
        <w:jc w:val="both"/>
        <w:rPr>
          <w:sz w:val="24"/>
        </w:rPr>
      </w:pPr>
      <w:r>
        <w:rPr>
          <w:b/>
          <w:sz w:val="24"/>
        </w:rPr>
        <w:t>Вред природной среде</w:t>
      </w:r>
      <w:r>
        <w:rPr>
          <w:sz w:val="24"/>
        </w:rPr>
        <w:t xml:space="preserve"> причиняется согласно ст.</w:t>
      </w:r>
      <w:r>
        <w:rPr>
          <w:noProof/>
          <w:sz w:val="24"/>
        </w:rPr>
        <w:t xml:space="preserve"> 96</w:t>
      </w:r>
      <w:r>
        <w:rPr>
          <w:sz w:val="24"/>
        </w:rPr>
        <w:t xml:space="preserve"> Закона «Об охране окружающей природной среды» ее загрязнением, порчей, уничтожением, повреждением, нерациональным использованием природных ресурсов, разрушением естественных экологических систем и другими экологическими правонарушениями. Потерпевшей стороной выступает природная среда, являющаяся не субъектом, а объектом права. Соответственно вред природной среде возмещается в зависимости от реальной ситуации обладателю права собственности на природные ресурсы или природопользовавателю.</w:t>
      </w:r>
    </w:p>
    <w:p w:rsidR="000E03CE" w:rsidRDefault="000E03CE">
      <w:pPr>
        <w:spacing w:line="360" w:lineRule="auto"/>
        <w:ind w:firstLine="720"/>
        <w:jc w:val="both"/>
        <w:rPr>
          <w:sz w:val="24"/>
        </w:rPr>
      </w:pPr>
      <w:r>
        <w:rPr>
          <w:sz w:val="24"/>
        </w:rPr>
        <w:t>Дела о возмещении вреда, причиненного окружающей среде, рассматриваются по искам прокурора, государственных органов управления использованием и охраной природных ресурсов, граждан и юридических лиц, во владении и пользовании которых находятся природные ресурсы, администрации государственных заповедников и национальных природных парков.</w:t>
      </w:r>
    </w:p>
    <w:p w:rsidR="000E03CE" w:rsidRDefault="000E03CE">
      <w:pPr>
        <w:spacing w:line="360" w:lineRule="auto"/>
        <w:ind w:firstLine="720"/>
        <w:jc w:val="both"/>
        <w:rPr>
          <w:sz w:val="24"/>
        </w:rPr>
      </w:pPr>
      <w:r>
        <w:rPr>
          <w:sz w:val="24"/>
        </w:rPr>
        <w:t>ГК РФ предусматривает два способа возмещения вреда</w:t>
      </w:r>
      <w:r>
        <w:rPr>
          <w:noProof/>
          <w:sz w:val="24"/>
        </w:rPr>
        <w:t xml:space="preserve"> —</w:t>
      </w:r>
      <w:r>
        <w:rPr>
          <w:sz w:val="24"/>
        </w:rPr>
        <w:t xml:space="preserve"> в натуре (реальный) и в денежном выражении (ст.</w:t>
      </w:r>
      <w:r>
        <w:rPr>
          <w:noProof/>
          <w:sz w:val="24"/>
        </w:rPr>
        <w:t xml:space="preserve"> 1082).</w:t>
      </w:r>
      <w:r>
        <w:rPr>
          <w:sz w:val="24"/>
        </w:rPr>
        <w:t xml:space="preserve"> Что касается реального возмещения вреда в натуре, то при различных видах экологических правонарушений встает вопрос о пределах возможностей такого возмещения. К примеру, применительно к охране земель возмещение вреда в натуре может быть реализовано посредством восстановления прежнего состояния земли. Так, при неправомерном нарушении рельефа земельного участка</w:t>
      </w:r>
      <w:r>
        <w:rPr>
          <w:noProof/>
          <w:sz w:val="24"/>
        </w:rPr>
        <w:t xml:space="preserve"> —</w:t>
      </w:r>
      <w:r>
        <w:rPr>
          <w:sz w:val="24"/>
        </w:rPr>
        <w:t xml:space="preserve"> участок покрыт траншеями, котлованами и т.п.</w:t>
      </w:r>
      <w:r>
        <w:rPr>
          <w:noProof/>
          <w:sz w:val="24"/>
        </w:rPr>
        <w:t xml:space="preserve"> —</w:t>
      </w:r>
      <w:r>
        <w:rPr>
          <w:sz w:val="24"/>
        </w:rPr>
        <w:t xml:space="preserve"> восстановление может заключаться в устранении этих недостатков. Восстановление лесных массивов может быть осуществлено посредством новых посадок древесных культур.</w:t>
      </w:r>
    </w:p>
    <w:p w:rsidR="000E03CE" w:rsidRDefault="000E03CE">
      <w:pPr>
        <w:spacing w:line="360" w:lineRule="auto"/>
        <w:ind w:firstLine="720"/>
        <w:jc w:val="both"/>
        <w:rPr>
          <w:sz w:val="24"/>
        </w:rPr>
      </w:pPr>
      <w:r>
        <w:rPr>
          <w:sz w:val="24"/>
        </w:rPr>
        <w:t>Решение о восстановлении прежнего состояния земли, других природных ресурсов как способ реального возмещения вреда, причиненного нарушением правил рационального использования и охраны природных богатств, принимается в каждом конкретном случае судом. Очевидно, такое требование может быть предъявлено к правонарушителю, если:</w:t>
      </w:r>
    </w:p>
    <w:p w:rsidR="000E03CE" w:rsidRDefault="000E03CE">
      <w:pPr>
        <w:spacing w:line="360" w:lineRule="auto"/>
        <w:ind w:firstLine="720"/>
        <w:jc w:val="both"/>
        <w:rPr>
          <w:sz w:val="24"/>
        </w:rPr>
      </w:pPr>
      <w:r>
        <w:rPr>
          <w:noProof/>
          <w:sz w:val="24"/>
        </w:rPr>
        <w:t>•</w:t>
      </w:r>
      <w:r>
        <w:rPr>
          <w:sz w:val="24"/>
        </w:rPr>
        <w:t xml:space="preserve"> восстановление объективно возможно и</w:t>
      </w:r>
    </w:p>
    <w:p w:rsidR="000E03CE" w:rsidRDefault="000E03CE">
      <w:pPr>
        <w:spacing w:line="360" w:lineRule="auto"/>
        <w:ind w:firstLine="720"/>
        <w:jc w:val="both"/>
        <w:rPr>
          <w:sz w:val="24"/>
        </w:rPr>
      </w:pPr>
      <w:r>
        <w:rPr>
          <w:noProof/>
          <w:sz w:val="24"/>
        </w:rPr>
        <w:t>•</w:t>
      </w:r>
      <w:r>
        <w:rPr>
          <w:sz w:val="24"/>
        </w:rPr>
        <w:t xml:space="preserve"> правонарушитель в силу своей специальной правосубъектности в состоянии в течение некоего оптимального срока провести необходимые работы.</w:t>
      </w:r>
    </w:p>
    <w:p w:rsidR="000E03CE" w:rsidRDefault="000E03CE">
      <w:pPr>
        <w:spacing w:line="360" w:lineRule="auto"/>
        <w:ind w:firstLine="720"/>
        <w:jc w:val="both"/>
        <w:rPr>
          <w:sz w:val="24"/>
        </w:rPr>
      </w:pPr>
      <w:r>
        <w:rPr>
          <w:sz w:val="24"/>
        </w:rPr>
        <w:t>При невозможности возмещения вреда в натуре решается вопрос о денежном возмещении. Судом могут быть приняты во внимание такие обстоятельства, как отсутствие у потерпевшего материально-технических ресурсов, необходимых для проведения работ по восстановлению природной среды. Возможен смешанный вариант, при котором в пользу потерпевшего часть средств компенсируется в денежной форме, а часть</w:t>
      </w:r>
      <w:r>
        <w:rPr>
          <w:noProof/>
          <w:sz w:val="24"/>
        </w:rPr>
        <w:t xml:space="preserve"> —</w:t>
      </w:r>
      <w:r>
        <w:rPr>
          <w:sz w:val="24"/>
        </w:rPr>
        <w:t xml:space="preserve"> путем выполнения восстановительных работ за счет сил и средств ответчика. Если ответчик уклоняется от выполнения возложенных судом обязанностей, суд, арбитражный суд по иску потерпевшей стороны принимает решение о взыскании ущерба в денежной форме, включая убытки, вызванные неисполнением решения суда.</w:t>
      </w:r>
    </w:p>
    <w:p w:rsidR="000E03CE" w:rsidRDefault="000E03CE">
      <w:pPr>
        <w:spacing w:line="360" w:lineRule="auto"/>
        <w:ind w:firstLine="720"/>
        <w:jc w:val="both"/>
        <w:rPr>
          <w:sz w:val="24"/>
        </w:rPr>
      </w:pPr>
      <w:r>
        <w:rPr>
          <w:sz w:val="24"/>
        </w:rPr>
        <w:t>Возмещение причиненного природной среде вреда в денежном выражении определяется рядом способов, предусмотренных законодательством об окружающей среде. В соответствии ее ст.</w:t>
      </w:r>
      <w:r>
        <w:rPr>
          <w:noProof/>
          <w:sz w:val="24"/>
        </w:rPr>
        <w:t xml:space="preserve"> 87</w:t>
      </w:r>
      <w:r>
        <w:rPr>
          <w:sz w:val="24"/>
        </w:rPr>
        <w:t xml:space="preserve"> Закона «Об охране окружающей природной среды» возмещение причиненного окружающей среде вреда в результате экологического правонарушения производится: в соответствии с утвержденными в установленном порядке таксами, а также с методиками исчисления размера ущерба, а при их отсутствии</w:t>
      </w:r>
      <w:r>
        <w:rPr>
          <w:noProof/>
          <w:sz w:val="24"/>
        </w:rPr>
        <w:t>, —</w:t>
      </w:r>
      <w:r>
        <w:rPr>
          <w:sz w:val="24"/>
        </w:rPr>
        <w:t xml:space="preserve"> по фактическим затратам на восстановление нарушенного состояния окружающей природной среды с учетом понесенных убытков, в том числе упущенной выгоды.</w:t>
      </w:r>
    </w:p>
    <w:p w:rsidR="000E03CE" w:rsidRDefault="000E03CE">
      <w:pPr>
        <w:spacing w:line="360" w:lineRule="auto"/>
        <w:ind w:firstLine="720"/>
        <w:jc w:val="both"/>
        <w:rPr>
          <w:sz w:val="24"/>
        </w:rPr>
      </w:pPr>
      <w:r>
        <w:rPr>
          <w:b/>
          <w:sz w:val="24"/>
        </w:rPr>
        <w:t>Таксы</w:t>
      </w:r>
      <w:r>
        <w:rPr>
          <w:sz w:val="24"/>
        </w:rPr>
        <w:t xml:space="preserve"> представляют собой условные единицы оценки ущерба с учетом затрат, понесенных на содержание хозяйства (лесного, рыбного, охотничьего), а также необходимости наказания виновного. Такса как бы состоит из двух частей: одна имеет целью возмещение затрат, другая</w:t>
      </w:r>
      <w:r>
        <w:rPr>
          <w:noProof/>
          <w:sz w:val="24"/>
        </w:rPr>
        <w:t xml:space="preserve"> —</w:t>
      </w:r>
      <w:r>
        <w:rPr>
          <w:sz w:val="24"/>
        </w:rPr>
        <w:t xml:space="preserve"> наказание виновного. При невысоких уровнях платы за пользование дикими животными по разрешениям, утвержденным распоряжением Правительства РФ от</w:t>
      </w:r>
      <w:r>
        <w:rPr>
          <w:noProof/>
          <w:sz w:val="24"/>
        </w:rPr>
        <w:t xml:space="preserve"> 19</w:t>
      </w:r>
      <w:r>
        <w:rPr>
          <w:sz w:val="24"/>
        </w:rPr>
        <w:t xml:space="preserve"> июня </w:t>
      </w:r>
      <w:r>
        <w:rPr>
          <w:noProof/>
          <w:sz w:val="24"/>
        </w:rPr>
        <w:t>1996</w:t>
      </w:r>
      <w:r>
        <w:rPr>
          <w:sz w:val="24"/>
        </w:rPr>
        <w:t xml:space="preserve"> г., таксы для исчисления размера взыскания за ущерб, причиненный объектам животного мира, во много раз превосходят размеры платы.</w:t>
      </w:r>
    </w:p>
    <w:p w:rsidR="000E03CE" w:rsidRDefault="000E03CE">
      <w:pPr>
        <w:spacing w:line="360" w:lineRule="auto"/>
        <w:ind w:firstLine="720"/>
        <w:jc w:val="both"/>
        <w:rPr>
          <w:sz w:val="24"/>
        </w:rPr>
      </w:pPr>
      <w:r>
        <w:rPr>
          <w:sz w:val="24"/>
        </w:rPr>
        <w:t>Таксы как инструмент исчисления вреда применяются не по всем видам ресурсов. Они утверждены по лесному хозяйству. По охотничьим животным таксы установлены на отдельные виды животных, определена таксовая стоимость каждого незаконно уничтоженного животного. По рыбным запасам</w:t>
      </w:r>
      <w:r>
        <w:rPr>
          <w:noProof/>
          <w:sz w:val="24"/>
        </w:rPr>
        <w:t xml:space="preserve"> —</w:t>
      </w:r>
      <w:r>
        <w:rPr>
          <w:sz w:val="24"/>
        </w:rPr>
        <w:t xml:space="preserve"> также по отдельным видам. Таксы устанавливаются уполномоченными государственными органами.</w:t>
      </w:r>
    </w:p>
    <w:p w:rsidR="000E03CE" w:rsidRDefault="000E03CE">
      <w:pPr>
        <w:spacing w:line="360" w:lineRule="auto"/>
        <w:ind w:firstLine="720"/>
        <w:jc w:val="both"/>
        <w:rPr>
          <w:sz w:val="24"/>
        </w:rPr>
      </w:pPr>
      <w:r>
        <w:rPr>
          <w:b/>
          <w:sz w:val="24"/>
        </w:rPr>
        <w:t>Методики подсчета ущерба</w:t>
      </w:r>
      <w:r>
        <w:rPr>
          <w:sz w:val="24"/>
        </w:rPr>
        <w:t xml:space="preserve"> применяются в случае возмещения вреда, причиненного загрязнением вод, атмосферного воздуха, почв.</w:t>
      </w:r>
    </w:p>
    <w:p w:rsidR="000E03CE" w:rsidRDefault="000E03CE">
      <w:pPr>
        <w:spacing w:line="360" w:lineRule="auto"/>
        <w:ind w:firstLine="720"/>
        <w:jc w:val="both"/>
        <w:rPr>
          <w:sz w:val="24"/>
        </w:rPr>
      </w:pPr>
      <w:r>
        <w:rPr>
          <w:sz w:val="24"/>
        </w:rPr>
        <w:t>По фактическим затратам возмещается ущерб, когда отсутствуют соответствующие таксы или методики подсчета. В частности, в таком порядке определяется ущерб, причиненный невыполнением обязанностей по рекультивации земель и другими правонарушениями.</w:t>
      </w:r>
    </w:p>
    <w:p w:rsidR="000E03CE" w:rsidRDefault="000E03CE">
      <w:pPr>
        <w:spacing w:line="360" w:lineRule="auto"/>
        <w:ind w:firstLine="720"/>
        <w:jc w:val="both"/>
        <w:rPr>
          <w:sz w:val="24"/>
        </w:rPr>
      </w:pPr>
      <w:r>
        <w:rPr>
          <w:sz w:val="24"/>
        </w:rPr>
        <w:t>В смешанном порядке применяются все способы определения размера ущерба. В частности, при возмещении ущерба, причиненного лесу и лесному хозяйству нарушением правил пожарной безопасности, возмещению подлежат затраты, включающие стоимость товарной древесины; расходы на воспроизводство леса; затраты по расчистке территории от пожара; стоимость погибшего имущества; расходы по тушению пожара.</w:t>
      </w:r>
    </w:p>
    <w:p w:rsidR="000E03CE" w:rsidRDefault="000E03CE">
      <w:pPr>
        <w:spacing w:line="360" w:lineRule="auto"/>
        <w:ind w:firstLine="720"/>
        <w:jc w:val="both"/>
        <w:rPr>
          <w:sz w:val="24"/>
        </w:rPr>
      </w:pPr>
      <w:r>
        <w:rPr>
          <w:sz w:val="24"/>
        </w:rPr>
        <w:t>Наиболее типичным фактором причинения экологического вреда является авария на техногенном объекте. Для решения проблемы возмещения такого вреда важно собрать и оформить должным образом доказательства, необходимые для подтверждения факта экологического правонарушения, оценки масштабов его экологических последствий и расчетов компенсации за ущерб, причиненный в результате аварии.</w:t>
      </w:r>
    </w:p>
    <w:p w:rsidR="000E03CE" w:rsidRDefault="000E03CE">
      <w:pPr>
        <w:spacing w:line="360" w:lineRule="auto"/>
        <w:ind w:firstLine="720"/>
        <w:jc w:val="both"/>
        <w:rPr>
          <w:sz w:val="24"/>
        </w:rPr>
      </w:pPr>
      <w:r>
        <w:rPr>
          <w:sz w:val="24"/>
        </w:rPr>
        <w:t>Факт аварии и величины вредного воздействия на окружающую среду оформляется протоколом о нарушении экологических требований законодательства РФ. В протоколе должны содержаться сведения о времени и месте аварии; времени проведения обследования; лицах, составивших протокол; реквизитах юридического или физического лица, виновного в аварии; характере аварии и ее последствий (воздействие на окружающую среду, выбросы, сбросы, размещение отходов, затопление и т.д.); краткая оценка состояния окружающей среды, сведения о виде, размере и продолжительности воздействия на природную среду (загрязнение воздуха, вод, почвы, повреждение или гибель растительного и животного мира, людей), месте нанесения вреда и его проявлениях; о статьях законодательных актов и пунктах нормативных документов, нарушение которых констатируется при обследовании; о сборе доказательств (отбор проб, выполнение измерений и т.п.) в процессе первоначального обследования; обязательства виновной стороны по ликвидации последствий аварии. Результаты обследования, зафиксированные в протоколе, подтверждаются подписями всех участников обследования и представителем виновной стороны, а также свидетелями. В случае несогласия с какими-либо обстоятельствами, указанными в протоколе, каждый из них вправе изложить особое мнение. Итогом работы по расследованию аварии является расчет денежных средств, характеризующий размеры ущерба и убытков.</w:t>
      </w:r>
    </w:p>
    <w:p w:rsidR="000E03CE" w:rsidRDefault="000E03CE">
      <w:pPr>
        <w:spacing w:line="360" w:lineRule="auto"/>
        <w:ind w:firstLine="720"/>
        <w:jc w:val="both"/>
        <w:rPr>
          <w:sz w:val="24"/>
        </w:rPr>
      </w:pPr>
      <w:r>
        <w:rPr>
          <w:sz w:val="24"/>
        </w:rPr>
        <w:t xml:space="preserve">Решение о подготовке и направлении претензии или искового заявления принимается на основании Протокола о нарушении экологических требований законодательства РФ, доказательств, собранных в процессе расследования, и произведенного расчета ущерба и убытков. К исковому заявлению или претензии прилагаются </w:t>
      </w:r>
    </w:p>
    <w:p w:rsidR="000E03CE" w:rsidRDefault="000E03CE">
      <w:pPr>
        <w:spacing w:line="360" w:lineRule="auto"/>
        <w:ind w:firstLine="720"/>
        <w:jc w:val="both"/>
        <w:rPr>
          <w:sz w:val="24"/>
        </w:rPr>
      </w:pPr>
      <w:r>
        <w:rPr>
          <w:sz w:val="24"/>
        </w:rPr>
        <w:t>- протокол о нарушении экологических требований законодательства РФ;</w:t>
      </w:r>
    </w:p>
    <w:p w:rsidR="000E03CE" w:rsidRDefault="000E03CE">
      <w:pPr>
        <w:spacing w:line="360" w:lineRule="auto"/>
        <w:ind w:firstLine="720"/>
        <w:jc w:val="both"/>
        <w:rPr>
          <w:sz w:val="24"/>
        </w:rPr>
      </w:pPr>
      <w:r>
        <w:rPr>
          <w:sz w:val="24"/>
        </w:rPr>
        <w:t>- фотодокументы; картосхемы;</w:t>
      </w:r>
    </w:p>
    <w:p w:rsidR="000E03CE" w:rsidRDefault="000E03CE">
      <w:pPr>
        <w:spacing w:line="360" w:lineRule="auto"/>
        <w:ind w:firstLine="720"/>
        <w:jc w:val="both"/>
        <w:rPr>
          <w:sz w:val="24"/>
        </w:rPr>
      </w:pPr>
      <w:r>
        <w:rPr>
          <w:sz w:val="24"/>
        </w:rPr>
        <w:t>- акты об отборе и анализах проб;</w:t>
      </w:r>
    </w:p>
    <w:p w:rsidR="000E03CE" w:rsidRDefault="000E03CE">
      <w:pPr>
        <w:spacing w:line="360" w:lineRule="auto"/>
        <w:ind w:firstLine="720"/>
        <w:jc w:val="both"/>
        <w:rPr>
          <w:sz w:val="24"/>
        </w:rPr>
      </w:pPr>
      <w:r>
        <w:rPr>
          <w:sz w:val="24"/>
        </w:rPr>
        <w:t>- заключение о массе загрязняющего вещества и другая количественная оценка гибели и заражения биоты, повреждения растительного и почвенного покрова;</w:t>
      </w:r>
    </w:p>
    <w:p w:rsidR="000E03CE" w:rsidRDefault="000E03CE">
      <w:pPr>
        <w:spacing w:line="360" w:lineRule="auto"/>
        <w:ind w:firstLine="720"/>
        <w:jc w:val="both"/>
        <w:rPr>
          <w:sz w:val="24"/>
        </w:rPr>
      </w:pPr>
      <w:r>
        <w:rPr>
          <w:sz w:val="24"/>
        </w:rPr>
        <w:t>- свидетельские показания (имеющиеся);</w:t>
      </w:r>
    </w:p>
    <w:p w:rsidR="000E03CE" w:rsidRDefault="000E03CE">
      <w:pPr>
        <w:spacing w:line="360" w:lineRule="auto"/>
        <w:ind w:firstLine="720"/>
        <w:jc w:val="both"/>
        <w:rPr>
          <w:sz w:val="24"/>
        </w:rPr>
      </w:pPr>
      <w:r>
        <w:rPr>
          <w:sz w:val="24"/>
        </w:rPr>
        <w:t>- экспертная оценка косвенного ущерба от аварии;</w:t>
      </w:r>
    </w:p>
    <w:p w:rsidR="000E03CE" w:rsidRDefault="000E03CE">
      <w:pPr>
        <w:spacing w:line="360" w:lineRule="auto"/>
        <w:ind w:firstLine="720"/>
        <w:jc w:val="both"/>
        <w:rPr>
          <w:sz w:val="24"/>
        </w:rPr>
      </w:pPr>
      <w:r>
        <w:rPr>
          <w:sz w:val="24"/>
        </w:rPr>
        <w:t>- расчет ущерба и убытков, причиненных негативным воздействием на окружающую природную среду;</w:t>
      </w:r>
    </w:p>
    <w:p w:rsidR="000E03CE" w:rsidRDefault="000E03CE">
      <w:pPr>
        <w:spacing w:line="360" w:lineRule="auto"/>
        <w:ind w:firstLine="720"/>
        <w:jc w:val="both"/>
        <w:rPr>
          <w:sz w:val="24"/>
        </w:rPr>
      </w:pPr>
      <w:r>
        <w:rPr>
          <w:sz w:val="24"/>
        </w:rPr>
        <w:t>- доказательства правового положения ответчика;</w:t>
      </w:r>
    </w:p>
    <w:p w:rsidR="000E03CE" w:rsidRDefault="000E03CE">
      <w:pPr>
        <w:spacing w:line="360" w:lineRule="auto"/>
        <w:ind w:firstLine="720"/>
        <w:jc w:val="both"/>
        <w:rPr>
          <w:sz w:val="24"/>
        </w:rPr>
      </w:pPr>
      <w:r>
        <w:rPr>
          <w:sz w:val="24"/>
        </w:rPr>
        <w:t>- иные документы.</w:t>
      </w:r>
    </w:p>
    <w:p w:rsidR="000E03CE" w:rsidRDefault="000E03CE">
      <w:pPr>
        <w:spacing w:line="360" w:lineRule="auto"/>
        <w:ind w:firstLine="720"/>
        <w:jc w:val="both"/>
        <w:rPr>
          <w:sz w:val="24"/>
        </w:rPr>
      </w:pPr>
      <w:r>
        <w:rPr>
          <w:sz w:val="24"/>
        </w:rPr>
        <w:t>В соответствии с Законом «Об охране окружающей природной среды» (ч.</w:t>
      </w:r>
      <w:r>
        <w:rPr>
          <w:noProof/>
          <w:sz w:val="24"/>
        </w:rPr>
        <w:t xml:space="preserve"> 2</w:t>
      </w:r>
      <w:r>
        <w:rPr>
          <w:sz w:val="24"/>
        </w:rPr>
        <w:t xml:space="preserve"> ст.</w:t>
      </w:r>
      <w:r>
        <w:rPr>
          <w:noProof/>
          <w:sz w:val="24"/>
        </w:rPr>
        <w:t xml:space="preserve"> 87)</w:t>
      </w:r>
      <w:r>
        <w:rPr>
          <w:sz w:val="24"/>
        </w:rPr>
        <w:t xml:space="preserve"> суммы ущерба, взыскиваемые по решению суда или арбитражного суда, возмещаются потерпевшей стороне (гражданину, предприятию, учреждению, организации) для принятия мер по восстановлению потерь в окружающей среде (до принятия Закона эти суммы перечислялись в государственный бюджет) либо перечисляются в государственный экологический фонд, если природный объект, которому причинен вред, находится в общем пользовании (фонд Байкала, Волги и т.п.).</w:t>
      </w:r>
    </w:p>
    <w:p w:rsidR="000E03CE" w:rsidRDefault="000E03CE">
      <w:pPr>
        <w:spacing w:line="360" w:lineRule="auto"/>
        <w:ind w:firstLine="720"/>
        <w:jc w:val="both"/>
        <w:rPr>
          <w:sz w:val="24"/>
        </w:rPr>
      </w:pPr>
      <w:r>
        <w:rPr>
          <w:sz w:val="24"/>
        </w:rPr>
        <w:t>При наличии нескольких причинителей вреда взыскание производится в соответствии с долей участия каждого в причинении вреда (в том числе изыскательских, проектных, строительных организаций). Данное положение ч.</w:t>
      </w:r>
      <w:r>
        <w:rPr>
          <w:noProof/>
          <w:sz w:val="24"/>
        </w:rPr>
        <w:t xml:space="preserve"> 3</w:t>
      </w:r>
      <w:r>
        <w:rPr>
          <w:sz w:val="24"/>
        </w:rPr>
        <w:t xml:space="preserve"> ст.</w:t>
      </w:r>
      <w:r>
        <w:rPr>
          <w:noProof/>
          <w:sz w:val="24"/>
        </w:rPr>
        <w:t xml:space="preserve"> 87</w:t>
      </w:r>
      <w:r>
        <w:rPr>
          <w:sz w:val="24"/>
        </w:rPr>
        <w:t xml:space="preserve"> Закона «Об охране окружающей природной среды» соотносится со ст.</w:t>
      </w:r>
      <w:r>
        <w:rPr>
          <w:noProof/>
          <w:sz w:val="24"/>
        </w:rPr>
        <w:t xml:space="preserve"> 1080</w:t>
      </w:r>
      <w:r>
        <w:rPr>
          <w:sz w:val="24"/>
        </w:rPr>
        <w:t xml:space="preserve"> ГК РФ об ответственности за совместно причиненный вред.</w:t>
      </w:r>
    </w:p>
    <w:p w:rsidR="000E03CE" w:rsidRDefault="000E03CE">
      <w:pPr>
        <w:spacing w:line="360" w:lineRule="auto"/>
        <w:ind w:firstLine="720"/>
        <w:jc w:val="both"/>
        <w:rPr>
          <w:sz w:val="24"/>
        </w:rPr>
      </w:pPr>
      <w:r>
        <w:rPr>
          <w:b/>
          <w:sz w:val="24"/>
        </w:rPr>
        <w:t xml:space="preserve">Возмещение вреда здоровью и имуществу человека, причиненного неблагоприятным воздействием окружающей среды. </w:t>
      </w:r>
      <w:r>
        <w:rPr>
          <w:sz w:val="24"/>
        </w:rPr>
        <w:t>Право на возмещение ущерба, причиненного здоровью или имуществу человека экологическими правонарушениями,</w:t>
      </w:r>
      <w:r>
        <w:rPr>
          <w:noProof/>
          <w:sz w:val="24"/>
        </w:rPr>
        <w:t xml:space="preserve"> —</w:t>
      </w:r>
      <w:r>
        <w:rPr>
          <w:sz w:val="24"/>
        </w:rPr>
        <w:t xml:space="preserve"> конституционное (ст.</w:t>
      </w:r>
      <w:r>
        <w:rPr>
          <w:noProof/>
          <w:sz w:val="24"/>
        </w:rPr>
        <w:t xml:space="preserve"> 42</w:t>
      </w:r>
      <w:r>
        <w:rPr>
          <w:sz w:val="24"/>
        </w:rPr>
        <w:t xml:space="preserve"> Конституции РФ). По имеющимся данным,</w:t>
      </w:r>
      <w:r>
        <w:rPr>
          <w:noProof/>
          <w:sz w:val="24"/>
        </w:rPr>
        <w:t xml:space="preserve"> 20—30%</w:t>
      </w:r>
      <w:r>
        <w:rPr>
          <w:sz w:val="24"/>
        </w:rPr>
        <w:t xml:space="preserve"> заболеваемости населения непосредственно связано</w:t>
      </w:r>
      <w:r>
        <w:rPr>
          <w:sz w:val="24"/>
          <w:lang w:val="en-US"/>
        </w:rPr>
        <w:t xml:space="preserve"> </w:t>
      </w:r>
      <w:r>
        <w:rPr>
          <w:sz w:val="24"/>
        </w:rPr>
        <w:t>с провоцирующим действием загрязнения окружающей среды. Приведенные данные свидетельствуют об остроте и актуальности проблемы защиты этого конституционного права каждого.</w:t>
      </w:r>
    </w:p>
    <w:p w:rsidR="000E03CE" w:rsidRDefault="000E03CE">
      <w:pPr>
        <w:spacing w:line="360" w:lineRule="auto"/>
        <w:ind w:firstLine="720"/>
        <w:jc w:val="both"/>
        <w:rPr>
          <w:sz w:val="24"/>
        </w:rPr>
      </w:pPr>
      <w:r>
        <w:rPr>
          <w:sz w:val="24"/>
        </w:rPr>
        <w:t>О возмещении вреда здоровью людей, причиненного неблагоприятным воздействием окружающей среды, как и вреда самой природе, можно говорить условно. Такой вред не может быть возмещен. Он может быть лишь компенсирован.</w:t>
      </w:r>
    </w:p>
    <w:p w:rsidR="000E03CE" w:rsidRDefault="000E03CE">
      <w:pPr>
        <w:spacing w:line="360" w:lineRule="auto"/>
        <w:ind w:firstLine="720"/>
        <w:jc w:val="both"/>
        <w:rPr>
          <w:sz w:val="24"/>
        </w:rPr>
      </w:pPr>
      <w:r>
        <w:rPr>
          <w:sz w:val="24"/>
        </w:rPr>
        <w:t>Механизм защиты соответствующего права регулируется Законом «Об охране окружающей природной среды», Гражданским кодексом РФ, процессуальным законодательством, Основами законодательства РФ об охране здоровья граждан. Законом РФ «О социальной защите граждан, подвергшихся воздействию радиации вследствие катастрофы на Чернобыльской АЭС», Федеральными законами «О социальной защите граждан, подвергшихся радиационному воздействию вследствие ядерных испытаний на Семипалатинском полигоне», «Об использовании атомной энергии», «О защите населения и территорий от чрезвычайных ситуаций природного и техногенного характера», Законом РФ «О страховании» и др.</w:t>
      </w:r>
    </w:p>
    <w:p w:rsidR="000E03CE" w:rsidRDefault="000E03CE">
      <w:pPr>
        <w:spacing w:line="360" w:lineRule="auto"/>
        <w:ind w:firstLine="720"/>
        <w:jc w:val="both"/>
        <w:rPr>
          <w:sz w:val="24"/>
        </w:rPr>
      </w:pPr>
      <w:r>
        <w:rPr>
          <w:sz w:val="24"/>
        </w:rPr>
        <w:t>В соответствии с действующим законодательством вред здоровью и имуществу человека, причиненный неблагоприятным воздействием окружающей среды, может быть возмещен (компенсирован) разными способами, включая:</w:t>
      </w:r>
    </w:p>
    <w:p w:rsidR="000E03CE" w:rsidRDefault="000E03CE">
      <w:pPr>
        <w:spacing w:line="360" w:lineRule="auto"/>
        <w:ind w:firstLine="720"/>
        <w:jc w:val="both"/>
        <w:rPr>
          <w:sz w:val="24"/>
        </w:rPr>
      </w:pPr>
      <w:r>
        <w:rPr>
          <w:sz w:val="24"/>
        </w:rPr>
        <w:t>а) оформление листка временной нетрудоспособности работника в случае заболевания, в том числе в связи с загрязнением окружающей среды;</w:t>
      </w:r>
    </w:p>
    <w:p w:rsidR="000E03CE" w:rsidRDefault="000E03CE">
      <w:pPr>
        <w:spacing w:line="360" w:lineRule="auto"/>
        <w:ind w:firstLine="720"/>
        <w:jc w:val="both"/>
        <w:rPr>
          <w:sz w:val="24"/>
        </w:rPr>
      </w:pPr>
      <w:r>
        <w:rPr>
          <w:sz w:val="24"/>
        </w:rPr>
        <w:t>б) оформление инвалидности по причинам, связанным с воздействием на здоровье человека неблагоприятной окружающей среды;</w:t>
      </w:r>
    </w:p>
    <w:p w:rsidR="000E03CE" w:rsidRDefault="000E03CE">
      <w:pPr>
        <w:spacing w:line="360" w:lineRule="auto"/>
        <w:ind w:firstLine="720"/>
        <w:jc w:val="both"/>
        <w:rPr>
          <w:sz w:val="24"/>
        </w:rPr>
      </w:pPr>
      <w:r>
        <w:rPr>
          <w:sz w:val="24"/>
        </w:rPr>
        <w:t>в) предоставление гражданам, пострадавшим от неблагоприятного воздействия окружающей среды, мер социально-экономической защиты, льгот и компенсаций;</w:t>
      </w:r>
    </w:p>
    <w:p w:rsidR="000E03CE" w:rsidRDefault="000E03CE">
      <w:pPr>
        <w:spacing w:line="360" w:lineRule="auto"/>
        <w:ind w:firstLine="720"/>
        <w:jc w:val="both"/>
        <w:rPr>
          <w:sz w:val="24"/>
        </w:rPr>
      </w:pPr>
      <w:r>
        <w:rPr>
          <w:sz w:val="24"/>
        </w:rPr>
        <w:t>г) страхование риска причинения вреда здоровью или имуществу граждан от загрязнения окружающей среды;</w:t>
      </w:r>
    </w:p>
    <w:p w:rsidR="000E03CE" w:rsidRDefault="000E03CE">
      <w:pPr>
        <w:spacing w:line="360" w:lineRule="auto"/>
        <w:ind w:firstLine="720"/>
        <w:jc w:val="both"/>
        <w:rPr>
          <w:sz w:val="24"/>
        </w:rPr>
      </w:pPr>
      <w:r>
        <w:rPr>
          <w:sz w:val="24"/>
        </w:rPr>
        <w:t>д) возмещение вреда здоровью и имуществу граждан по решению суда.</w:t>
      </w:r>
    </w:p>
    <w:p w:rsidR="000E03CE" w:rsidRDefault="000E03CE">
      <w:pPr>
        <w:spacing w:line="360" w:lineRule="auto"/>
        <w:ind w:firstLine="720"/>
        <w:jc w:val="both"/>
        <w:rPr>
          <w:sz w:val="24"/>
        </w:rPr>
      </w:pPr>
      <w:r>
        <w:rPr>
          <w:sz w:val="24"/>
        </w:rPr>
        <w:t>Законодательство устанавливает принцип полного объема возмещения вреда, причиненного здоровью и имуществу граждан неблагоприятным воздействием окружающей среды. Так, в соответствии со ст.</w:t>
      </w:r>
      <w:r>
        <w:rPr>
          <w:noProof/>
          <w:sz w:val="24"/>
        </w:rPr>
        <w:t xml:space="preserve"> 89</w:t>
      </w:r>
      <w:r>
        <w:rPr>
          <w:sz w:val="24"/>
        </w:rPr>
        <w:t xml:space="preserve"> Закона «Об охране окружающей природной среды» при определении величины причиненного здоровью граждан вреда учитываются: степень утраты трудоспособности потерпевшего, необходимые затраты на лечение и восстановление здоровья, затраты на уход за больным, иные расходы, в том числе упущенные профессиональные возможности, затраты, связанные с необходимостью изменения места жительства и образа жизни, профессии, а также потери, связанные с моральными травмами, невозможностью иметь детей или риском рождения детей с врожденной патологией. Что касается полного возмещения вреда, причиненного имуществу граждан аналогичными воздействиями, то согласно ст.</w:t>
      </w:r>
      <w:r>
        <w:rPr>
          <w:noProof/>
          <w:sz w:val="24"/>
        </w:rPr>
        <w:t xml:space="preserve"> 90</w:t>
      </w:r>
      <w:r>
        <w:rPr>
          <w:sz w:val="24"/>
        </w:rPr>
        <w:t xml:space="preserve"> Закона «Об охране окружающей природной среды» при этом учитываются прямой ущерб, связанный с разрушением и снижением стоимости строений, жилых и производственных помещений, оборудования, имущества, и упущенная выгода от потери урожая, снижения плодородия почв и иных вредных последствий.</w:t>
      </w:r>
    </w:p>
    <w:p w:rsidR="000E03CE" w:rsidRDefault="000E03CE">
      <w:pPr>
        <w:spacing w:line="360" w:lineRule="auto"/>
        <w:ind w:firstLine="720"/>
        <w:jc w:val="both"/>
        <w:rPr>
          <w:sz w:val="24"/>
        </w:rPr>
      </w:pPr>
      <w:r>
        <w:rPr>
          <w:sz w:val="24"/>
        </w:rPr>
        <w:t xml:space="preserve">Обычной для России практикой возмещения вреда здоровью граждан в результате загрязнения окружающей среды (как частный случай повреждения здоровья вообще) является получение </w:t>
      </w:r>
      <w:r>
        <w:rPr>
          <w:b/>
          <w:sz w:val="24"/>
        </w:rPr>
        <w:t>пособия по временной нетрудоспособности.</w:t>
      </w:r>
      <w:r>
        <w:rPr>
          <w:sz w:val="24"/>
        </w:rPr>
        <w:t xml:space="preserve"> В соответствии с Основами законодательства РФ об охране здоровья граждан соответствующее решение принимается на основе специальной экспертизы. Экспертиза временной нетрудоспособности производится лечащими врачами государственной, муниципальной и частной систем здравоохранения (ст.</w:t>
      </w:r>
      <w:r>
        <w:rPr>
          <w:noProof/>
          <w:sz w:val="24"/>
        </w:rPr>
        <w:t xml:space="preserve"> 49).</w:t>
      </w:r>
      <w:r>
        <w:rPr>
          <w:sz w:val="24"/>
        </w:rPr>
        <w:t xml:space="preserve"> Они единолично выдают гражданам листки нетрудоспособности сроком до</w:t>
      </w:r>
      <w:r>
        <w:rPr>
          <w:noProof/>
          <w:sz w:val="24"/>
        </w:rPr>
        <w:t xml:space="preserve"> 30</w:t>
      </w:r>
      <w:r>
        <w:rPr>
          <w:sz w:val="24"/>
        </w:rPr>
        <w:t xml:space="preserve"> дней, а на больший срок листки нетрудоспособности выдаются врачебной комиссией, назначаемой руководителем медицинского учреждения.</w:t>
      </w:r>
    </w:p>
    <w:p w:rsidR="000E03CE" w:rsidRDefault="000E03CE">
      <w:pPr>
        <w:spacing w:line="360" w:lineRule="auto"/>
        <w:ind w:firstLine="720"/>
        <w:jc w:val="both"/>
        <w:rPr>
          <w:sz w:val="24"/>
        </w:rPr>
      </w:pPr>
      <w:r>
        <w:rPr>
          <w:sz w:val="24"/>
        </w:rPr>
        <w:t>При экспертизе временной нетрудоспособности определяются необходимость и сроки временного или постоянного перевода работника по состоянию здоровья на другую работу, а также принимается решение о направлении гражданина в установленном порядке на медико-социальную экспертную комиссию, в том числе при наличии у гражданина признаков инвалидности. При оформлении листка нетрудоспособности сведения о диагнозе заболевания с целью соблюдения врачебной тайны вносятся с согласия пациента, а в случае его несогласия указывается только причина нетрудоспособности (заболевание, травма или иная причина).</w:t>
      </w:r>
    </w:p>
    <w:p w:rsidR="000E03CE" w:rsidRDefault="000E03CE">
      <w:pPr>
        <w:spacing w:line="360" w:lineRule="auto"/>
        <w:ind w:firstLine="720"/>
        <w:jc w:val="both"/>
        <w:rPr>
          <w:sz w:val="24"/>
        </w:rPr>
      </w:pPr>
      <w:r>
        <w:rPr>
          <w:sz w:val="24"/>
        </w:rPr>
        <w:t>При наличии признаков</w:t>
      </w:r>
      <w:r>
        <w:rPr>
          <w:b/>
          <w:sz w:val="24"/>
        </w:rPr>
        <w:t xml:space="preserve"> инвалидности,</w:t>
      </w:r>
      <w:r>
        <w:rPr>
          <w:sz w:val="24"/>
        </w:rPr>
        <w:t xml:space="preserve"> т.е. нарушения здоровья со стойким расстройством функций организма, обусловленным заболеванием или другими причинами, приводящим к ограничению жизнедеятельности и вызывающим необходимость социальной защиты, соответствующее решение принимается по результатам медико-социальной экспертизы. Ее организация и проведение регулируется Основами законодательства РФ об охране здоровья граждан, Федеральным законом от</w:t>
      </w:r>
      <w:r>
        <w:rPr>
          <w:noProof/>
          <w:sz w:val="24"/>
        </w:rPr>
        <w:t xml:space="preserve"> 24</w:t>
      </w:r>
      <w:r>
        <w:rPr>
          <w:sz w:val="24"/>
        </w:rPr>
        <w:t xml:space="preserve"> ноября</w:t>
      </w:r>
      <w:r>
        <w:rPr>
          <w:noProof/>
          <w:sz w:val="24"/>
        </w:rPr>
        <w:t xml:space="preserve"> 1995</w:t>
      </w:r>
      <w:r>
        <w:rPr>
          <w:sz w:val="24"/>
        </w:rPr>
        <w:t xml:space="preserve"> г. «О социальной защите инвалидов в Российской Федерации», Положением о признании лица инвалидом, утвержденным постановлением Правительства РФ от</w:t>
      </w:r>
      <w:r>
        <w:rPr>
          <w:noProof/>
          <w:sz w:val="24"/>
        </w:rPr>
        <w:t xml:space="preserve"> 13</w:t>
      </w:r>
      <w:r>
        <w:rPr>
          <w:sz w:val="24"/>
        </w:rPr>
        <w:t xml:space="preserve"> августа</w:t>
      </w:r>
      <w:r>
        <w:rPr>
          <w:noProof/>
          <w:sz w:val="24"/>
        </w:rPr>
        <w:t xml:space="preserve"> 1996</w:t>
      </w:r>
      <w:r>
        <w:rPr>
          <w:sz w:val="24"/>
        </w:rPr>
        <w:t xml:space="preserve"> г., и Примерным положением об учреждениях государственной службы медико-социальной экспертизы, утвержденным постановлением Правительства РФ от </w:t>
      </w:r>
      <w:r>
        <w:rPr>
          <w:noProof/>
          <w:sz w:val="24"/>
        </w:rPr>
        <w:t>13</w:t>
      </w:r>
      <w:r>
        <w:rPr>
          <w:sz w:val="24"/>
        </w:rPr>
        <w:t xml:space="preserve"> августа</w:t>
      </w:r>
      <w:r>
        <w:rPr>
          <w:noProof/>
          <w:sz w:val="24"/>
        </w:rPr>
        <w:t xml:space="preserve"> 1996</w:t>
      </w:r>
      <w:r>
        <w:rPr>
          <w:sz w:val="24"/>
        </w:rPr>
        <w:t xml:space="preserve"> г.</w:t>
      </w:r>
    </w:p>
    <w:p w:rsidR="000E03CE" w:rsidRDefault="000E03CE">
      <w:pPr>
        <w:spacing w:line="360" w:lineRule="auto"/>
        <w:ind w:firstLine="720"/>
        <w:jc w:val="both"/>
        <w:rPr>
          <w:sz w:val="24"/>
        </w:rPr>
      </w:pPr>
      <w:r>
        <w:rPr>
          <w:sz w:val="24"/>
        </w:rPr>
        <w:t>В соответствии со ст.</w:t>
      </w:r>
      <w:r>
        <w:rPr>
          <w:noProof/>
          <w:sz w:val="24"/>
        </w:rPr>
        <w:t xml:space="preserve"> 50</w:t>
      </w:r>
      <w:r>
        <w:rPr>
          <w:sz w:val="24"/>
        </w:rPr>
        <w:t xml:space="preserve"> Основ законодательства РФ об охране здоровья граждан медико-социальная экспертиза проводится учреждениями медико-социальной экспертизы системы Министерства социальной защиты населения РФ по письменному заявлению лица, имеющего признаки ограничения жизнедеятельности, либо его законного представителя.</w:t>
      </w:r>
    </w:p>
    <w:p w:rsidR="000E03CE" w:rsidRDefault="000E03CE">
      <w:pPr>
        <w:spacing w:line="360" w:lineRule="auto"/>
        <w:ind w:firstLine="720"/>
        <w:jc w:val="both"/>
        <w:rPr>
          <w:sz w:val="24"/>
        </w:rPr>
      </w:pPr>
      <w:r>
        <w:rPr>
          <w:sz w:val="24"/>
        </w:rPr>
        <w:t>В соответствии с Положением о признании лица инвалидом основными причинами для такого признания являются нарушение здоровья со стойким расстройством функций организма, ограничение жизнедеятельности и необходимость осуществления мер социальной защиты. В числе других причин в Положении указывается «инвалидность, связанная с аварией на Чернобыльской АЭС, с последствиями радиационных воздействий и непосредственным участием в деятельности подразделений особого риска, а также другие причины, установленные законодательством РФ» (п.</w:t>
      </w:r>
      <w:r>
        <w:rPr>
          <w:noProof/>
          <w:sz w:val="24"/>
        </w:rPr>
        <w:t xml:space="preserve"> 21).</w:t>
      </w:r>
      <w:r>
        <w:rPr>
          <w:sz w:val="24"/>
        </w:rPr>
        <w:t xml:space="preserve"> Здесь же говорится о том, что учреждение медико-социальной экспертизы оказывает содействие лицу в поиске необходимых документов.</w:t>
      </w:r>
    </w:p>
    <w:p w:rsidR="000E03CE" w:rsidRDefault="000E03CE">
      <w:pPr>
        <w:spacing w:line="360" w:lineRule="auto"/>
        <w:ind w:firstLine="720"/>
        <w:jc w:val="both"/>
        <w:rPr>
          <w:sz w:val="24"/>
        </w:rPr>
      </w:pPr>
      <w:r>
        <w:rPr>
          <w:sz w:val="24"/>
        </w:rPr>
        <w:t>Наряду с материальным обеспечением инвалидов, включающем денежные выплаты по разным основаниям, законодательство предусматривает льготы по медицинской помощи, получению жилья, на условия труда, социально-бытовое и транспортное обслуживание, санаторно-курортное лечение.</w:t>
      </w:r>
    </w:p>
    <w:p w:rsidR="000E03CE" w:rsidRDefault="000E03CE">
      <w:pPr>
        <w:spacing w:line="360" w:lineRule="auto"/>
        <w:ind w:firstLine="720"/>
        <w:jc w:val="both"/>
        <w:rPr>
          <w:sz w:val="24"/>
        </w:rPr>
      </w:pPr>
      <w:r>
        <w:rPr>
          <w:sz w:val="24"/>
        </w:rPr>
        <w:t>При подготовке материалов для предъявления иска о возмещении вреда, причиненного здоровью загрязнением окружающей среды, истец обосновывает размеры вреда и размеры компенсации. Суд при рассмотрении дела заслушивает доводы сторон, проверяет законность, правильность и обоснованность расчетов, а также всех других юридических и фактических обстоятельств дела и на этой основе принимает решение.</w:t>
      </w:r>
    </w:p>
    <w:p w:rsidR="000E03CE" w:rsidRDefault="000E03CE">
      <w:pPr>
        <w:spacing w:line="360" w:lineRule="auto"/>
        <w:ind w:firstLine="720"/>
        <w:jc w:val="both"/>
        <w:rPr>
          <w:sz w:val="24"/>
        </w:rPr>
      </w:pPr>
      <w:r>
        <w:rPr>
          <w:sz w:val="24"/>
        </w:rPr>
        <w:t>Субъектами ответственности за причинение вреда здоровью и имуществу граждан экологическими правонарушениями могут быть как юридические лица и граждане-предприниматели, так и государственные органы и их должностные лица. Согласно ст.</w:t>
      </w:r>
      <w:r>
        <w:rPr>
          <w:noProof/>
          <w:sz w:val="24"/>
        </w:rPr>
        <w:t xml:space="preserve"> 53 </w:t>
      </w:r>
      <w:r>
        <w:rPr>
          <w:sz w:val="24"/>
        </w:rPr>
        <w:t>Конституции РФ каждый имеет право на возмещение государством вреда, причиненного незаконными действиями (или бездействием) государственных органов и их должностных лиц. При этом ГК РФ устанавливает, что вред, причиненный гражданину (а также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Он возмещается за счет соответственно казны РФ, казны субъекта РФ или казны муниципального образования (ст.</w:t>
      </w:r>
      <w:r>
        <w:rPr>
          <w:noProof/>
          <w:sz w:val="24"/>
        </w:rPr>
        <w:t xml:space="preserve"> 1069).</w:t>
      </w:r>
    </w:p>
    <w:p w:rsidR="000E03CE" w:rsidRDefault="000E03CE">
      <w:pPr>
        <w:spacing w:line="360" w:lineRule="auto"/>
        <w:ind w:firstLine="720"/>
        <w:jc w:val="both"/>
        <w:rPr>
          <w:sz w:val="24"/>
        </w:rPr>
      </w:pPr>
      <w:r>
        <w:rPr>
          <w:sz w:val="24"/>
        </w:rPr>
        <w:t>Важно также знать, что наряду с возмещением вреда здоровью и имуществу, причиненного экологическим правонарушением, гражданин имеет право на возмещение потерь, связанных с моральными травмами, или морального вреда.</w:t>
      </w:r>
    </w:p>
    <w:p w:rsidR="000E03CE" w:rsidRDefault="000E03CE">
      <w:pPr>
        <w:spacing w:line="360" w:lineRule="auto"/>
        <w:ind w:firstLine="720"/>
        <w:jc w:val="center"/>
        <w:rPr>
          <w:rFonts w:ascii="Arial" w:hAnsi="Arial"/>
          <w:sz w:val="28"/>
        </w:rPr>
      </w:pPr>
      <w:r>
        <w:rPr>
          <w:b/>
          <w:sz w:val="24"/>
        </w:rPr>
        <w:br w:type="page"/>
      </w:r>
      <w:r>
        <w:rPr>
          <w:rFonts w:ascii="Arial" w:hAnsi="Arial"/>
          <w:b/>
          <w:sz w:val="28"/>
        </w:rPr>
        <w:t>4. ВОЗМЕЩЕНИЕ ВРЕДА, ПРИЧИНЕННОГО ЭКОЛОГИЧЕСКИМ ПРАВОНАРУШЕНИЕМ НА ВОДНОМ ТРАНСПОРТЕ</w:t>
      </w:r>
    </w:p>
    <w:p w:rsidR="000E03CE" w:rsidRDefault="000E03CE">
      <w:pPr>
        <w:spacing w:line="360" w:lineRule="auto"/>
        <w:ind w:firstLine="720"/>
        <w:jc w:val="both"/>
        <w:rPr>
          <w:b/>
          <w:sz w:val="24"/>
        </w:rPr>
      </w:pPr>
    </w:p>
    <w:p w:rsidR="000E03CE" w:rsidRDefault="000E03CE">
      <w:pPr>
        <w:spacing w:line="360" w:lineRule="auto"/>
        <w:ind w:firstLine="720"/>
        <w:jc w:val="both"/>
        <w:rPr>
          <w:sz w:val="24"/>
        </w:rPr>
      </w:pPr>
      <w:r>
        <w:rPr>
          <w:b/>
          <w:sz w:val="24"/>
        </w:rPr>
        <w:t>Влияние водного транспорта на экологическую обстановку.</w:t>
      </w:r>
      <w:r>
        <w:rPr>
          <w:sz w:val="24"/>
        </w:rPr>
        <w:t xml:space="preserve"> Протяженность внутренних водных судоходных путей России составляет в настоящее время более</w:t>
      </w:r>
      <w:r>
        <w:rPr>
          <w:noProof/>
          <w:sz w:val="24"/>
        </w:rPr>
        <w:t xml:space="preserve"> 100</w:t>
      </w:r>
      <w:r>
        <w:rPr>
          <w:sz w:val="24"/>
        </w:rPr>
        <w:t xml:space="preserve"> тыс. км. Эксплуатируется</w:t>
      </w:r>
      <w:r>
        <w:rPr>
          <w:noProof/>
          <w:sz w:val="24"/>
        </w:rPr>
        <w:t xml:space="preserve"> 36,2</w:t>
      </w:r>
      <w:r>
        <w:rPr>
          <w:sz w:val="24"/>
        </w:rPr>
        <w:t xml:space="preserve"> тыс. самоходных и несамоходных судов, принадлежащих различным акционерным обществам, судоходным компаниям, частным владельцам, государственным предприятиям и организациям.</w:t>
      </w:r>
    </w:p>
    <w:p w:rsidR="000E03CE" w:rsidRDefault="000E03CE">
      <w:pPr>
        <w:spacing w:line="360" w:lineRule="auto"/>
        <w:ind w:firstLine="720"/>
        <w:jc w:val="both"/>
        <w:rPr>
          <w:sz w:val="24"/>
        </w:rPr>
      </w:pPr>
      <w:r>
        <w:rPr>
          <w:sz w:val="24"/>
        </w:rPr>
        <w:t>Объем сточных вод в</w:t>
      </w:r>
      <w:r>
        <w:rPr>
          <w:noProof/>
          <w:sz w:val="24"/>
        </w:rPr>
        <w:t xml:space="preserve"> 1998</w:t>
      </w:r>
      <w:r>
        <w:rPr>
          <w:sz w:val="24"/>
        </w:rPr>
        <w:t xml:space="preserve"> году, несмотря на уменьшение транспортной работы, снизился незначительно и составил</w:t>
      </w:r>
      <w:r>
        <w:rPr>
          <w:noProof/>
          <w:sz w:val="24"/>
        </w:rPr>
        <w:t xml:space="preserve"> 7,7</w:t>
      </w:r>
      <w:r>
        <w:rPr>
          <w:sz w:val="24"/>
        </w:rPr>
        <w:t xml:space="preserve"> млн м</w:t>
      </w:r>
      <w:r>
        <w:rPr>
          <w:sz w:val="24"/>
          <w:vertAlign w:val="superscript"/>
        </w:rPr>
        <w:t>3</w:t>
      </w:r>
      <w:r>
        <w:rPr>
          <w:sz w:val="24"/>
        </w:rPr>
        <w:t>.</w:t>
      </w:r>
    </w:p>
    <w:p w:rsidR="000E03CE" w:rsidRDefault="000E03CE">
      <w:pPr>
        <w:spacing w:line="360" w:lineRule="auto"/>
        <w:ind w:firstLine="720"/>
        <w:jc w:val="both"/>
        <w:rPr>
          <w:sz w:val="24"/>
        </w:rPr>
      </w:pPr>
      <w:r>
        <w:rPr>
          <w:sz w:val="24"/>
        </w:rPr>
        <w:t>Экологическая обстановка в морских и речных акваториях во многом зависит от выбросов токсичных компонентов судовых главных силовых установок и вспомогательных дизель-генераторов. Один из главных токсичных компонентов отработавших газов дизелей</w:t>
      </w:r>
      <w:r>
        <w:rPr>
          <w:noProof/>
          <w:sz w:val="24"/>
        </w:rPr>
        <w:t xml:space="preserve"> —</w:t>
      </w:r>
      <w:r>
        <w:rPr>
          <w:sz w:val="24"/>
        </w:rPr>
        <w:t xml:space="preserve"> оксиды азота. Судовыми дизелями выбрасывается в атмосферу около</w:t>
      </w:r>
      <w:r>
        <w:rPr>
          <w:noProof/>
          <w:sz w:val="24"/>
        </w:rPr>
        <w:t xml:space="preserve"> 7 %</w:t>
      </w:r>
      <w:r>
        <w:rPr>
          <w:sz w:val="24"/>
        </w:rPr>
        <w:t xml:space="preserve"> мирового выброса этих веществ.</w:t>
      </w:r>
    </w:p>
    <w:p w:rsidR="000E03CE" w:rsidRDefault="000E03CE">
      <w:pPr>
        <w:spacing w:line="360" w:lineRule="auto"/>
        <w:ind w:firstLine="720"/>
        <w:jc w:val="both"/>
        <w:rPr>
          <w:sz w:val="24"/>
        </w:rPr>
      </w:pPr>
      <w:r>
        <w:rPr>
          <w:sz w:val="24"/>
        </w:rPr>
        <w:t>При перевозках происходит загрязнение моря нефтью и перевозимыми грузами, а также сточными водами, мусором. Объем сброса сточных вод с морских судов и производственных корпусов портов в городской коллектор составил в</w:t>
      </w:r>
      <w:r>
        <w:rPr>
          <w:noProof/>
          <w:sz w:val="24"/>
        </w:rPr>
        <w:t xml:space="preserve"> 1998</w:t>
      </w:r>
      <w:r>
        <w:rPr>
          <w:sz w:val="24"/>
        </w:rPr>
        <w:t xml:space="preserve"> году</w:t>
      </w:r>
      <w:r>
        <w:rPr>
          <w:noProof/>
          <w:sz w:val="24"/>
        </w:rPr>
        <w:t xml:space="preserve"> 2,7</w:t>
      </w:r>
      <w:r>
        <w:rPr>
          <w:sz w:val="24"/>
        </w:rPr>
        <w:t xml:space="preserve"> млн м</w:t>
      </w:r>
      <w:r>
        <w:rPr>
          <w:sz w:val="24"/>
          <w:vertAlign w:val="superscript"/>
        </w:rPr>
        <w:t>3</w:t>
      </w:r>
      <w:r>
        <w:rPr>
          <w:sz w:val="24"/>
        </w:rPr>
        <w:t>,то есть произошло уменьшение сброса сточных вод по сравнению с предшествующими годами, что связано со снижением судозаходов в порты.</w:t>
      </w:r>
    </w:p>
    <w:p w:rsidR="000E03CE" w:rsidRDefault="000E03CE">
      <w:pPr>
        <w:spacing w:line="360" w:lineRule="auto"/>
        <w:ind w:firstLine="720"/>
        <w:jc w:val="both"/>
        <w:rPr>
          <w:sz w:val="24"/>
        </w:rPr>
      </w:pPr>
      <w:r>
        <w:rPr>
          <w:sz w:val="24"/>
        </w:rPr>
        <w:t>Загрязнение водоемов нефтью и нефтепродуктами получается в условиях обычного хода производственных процессов по транспортировке нефти, ее переработке в портах, при выполнении ремонтов судов и механизмов из-за недостаточной герметичности емкостей и нарушений технологии работ, но в гораздо большей степени</w:t>
      </w:r>
      <w:r>
        <w:rPr>
          <w:noProof/>
          <w:sz w:val="24"/>
        </w:rPr>
        <w:t xml:space="preserve"> -</w:t>
      </w:r>
      <w:r>
        <w:rPr>
          <w:sz w:val="24"/>
        </w:rPr>
        <w:t xml:space="preserve"> в результате аварий танкеров, перевозящих нефтяные грузы.</w:t>
      </w:r>
    </w:p>
    <w:p w:rsidR="000E03CE" w:rsidRDefault="000E03CE">
      <w:pPr>
        <w:spacing w:line="360" w:lineRule="auto"/>
        <w:ind w:firstLine="720"/>
        <w:jc w:val="both"/>
        <w:rPr>
          <w:sz w:val="24"/>
        </w:rPr>
      </w:pPr>
      <w:r>
        <w:rPr>
          <w:sz w:val="24"/>
        </w:rPr>
        <w:t>Нефть и нефтепродукты представляют собой наиболее опасные загрязнители водного бассейна, которые затрудняют все виды водопользования. Ежегодно в моря и океаны попадает примерно</w:t>
      </w:r>
      <w:r>
        <w:rPr>
          <w:noProof/>
          <w:sz w:val="24"/>
        </w:rPr>
        <w:t xml:space="preserve"> 6</w:t>
      </w:r>
      <w:r>
        <w:rPr>
          <w:sz w:val="24"/>
        </w:rPr>
        <w:t xml:space="preserve"> млн т нефти, которая в виде нефтяной пленки плавает на поверхности воды, растворяется в ее толще и оседает на дно.</w:t>
      </w:r>
    </w:p>
    <w:p w:rsidR="000E03CE" w:rsidRDefault="000E03CE">
      <w:pPr>
        <w:spacing w:line="360" w:lineRule="auto"/>
        <w:ind w:firstLine="720"/>
        <w:jc w:val="both"/>
        <w:rPr>
          <w:sz w:val="24"/>
        </w:rPr>
      </w:pPr>
      <w:r>
        <w:rPr>
          <w:b/>
          <w:sz w:val="24"/>
        </w:rPr>
        <w:t xml:space="preserve">Особенности возмещения вреда, причиненного источником повышенной опасности. </w:t>
      </w:r>
      <w:r>
        <w:rPr>
          <w:sz w:val="24"/>
        </w:rPr>
        <w:t>ГК РФ к объектам повышенной опасности относит транспортные средства (а значит и водный транспорт), механизмы, электрическую энергию высокого напряжения, атомную энергию, взрывчатые вещества, сильнодействующие яды и т.п., а также осуществление строительной и иной, связанной с нею деятельности, и др. Возмещение вреда, причиненного источником повышенной опасности для окружающей среды, характеризуется существенной спецификой. Она проявляется в том, что ответственность за причиненный им экологический вред наступает без вины. В мировой практике такая ответственность называется строгой, или абсолютной. Специфическими являются также объекты причинения экологического вреда.</w:t>
      </w:r>
    </w:p>
    <w:p w:rsidR="000E03CE" w:rsidRDefault="000E03CE">
      <w:pPr>
        <w:spacing w:line="360" w:lineRule="auto"/>
        <w:ind w:firstLine="720"/>
        <w:jc w:val="both"/>
        <w:rPr>
          <w:sz w:val="24"/>
        </w:rPr>
      </w:pPr>
      <w:r>
        <w:rPr>
          <w:sz w:val="24"/>
        </w:rPr>
        <w:t>Ответственность за вред, причиненный деятельностью, создающей повышенную опасность для окружающих, регулируется ст.</w:t>
      </w:r>
      <w:r>
        <w:rPr>
          <w:noProof/>
          <w:sz w:val="24"/>
        </w:rPr>
        <w:t xml:space="preserve"> 1079</w:t>
      </w:r>
      <w:r>
        <w:rPr>
          <w:sz w:val="24"/>
        </w:rPr>
        <w:t xml:space="preserve"> ГК РФ. </w:t>
      </w:r>
    </w:p>
    <w:p w:rsidR="000E03CE" w:rsidRDefault="000E03CE">
      <w:pPr>
        <w:spacing w:line="360" w:lineRule="auto"/>
        <w:ind w:firstLine="720"/>
        <w:jc w:val="both"/>
        <w:rPr>
          <w:sz w:val="24"/>
        </w:rPr>
      </w:pPr>
      <w:r>
        <w:rPr>
          <w:sz w:val="24"/>
        </w:rPr>
        <w:t>Обязанность возмещения такого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аренды, по доверенности на право управления транспортным средством, в силу распоряжения соответствующего органа о передаче ему источника повышенной опасности и т.п.).</w:t>
      </w:r>
    </w:p>
    <w:p w:rsidR="000E03CE" w:rsidRDefault="000E03CE">
      <w:pPr>
        <w:spacing w:line="360" w:lineRule="auto"/>
        <w:ind w:firstLine="720"/>
        <w:jc w:val="both"/>
        <w:rPr>
          <w:sz w:val="24"/>
        </w:rPr>
      </w:pPr>
      <w:r>
        <w:rPr>
          <w:sz w:val="24"/>
        </w:rPr>
        <w:t>Названные субъекты освобождаются от ответственности, если докажут, что вред возник вследствие непреодолимой силы или умысла потерпевшего. К действию непреодолимой силы относятся стихийные бедствия или явления (землетрясения, наводнения, оползни и т.п.), а также аварии, катастрофы. Владелец источника повышенной опасности может быть также освобожден судом от ответственности полностью или частично если возникновению или увеличению вреда содействовала грубая неосторожность самого потерпевшего (п.</w:t>
      </w:r>
      <w:r>
        <w:rPr>
          <w:noProof/>
          <w:sz w:val="24"/>
        </w:rPr>
        <w:t xml:space="preserve"> 2</w:t>
      </w:r>
      <w:r>
        <w:rPr>
          <w:sz w:val="24"/>
        </w:rPr>
        <w:t xml:space="preserve"> ст.</w:t>
      </w:r>
      <w:r>
        <w:rPr>
          <w:noProof/>
          <w:sz w:val="24"/>
        </w:rPr>
        <w:t xml:space="preserve"> 1083).</w:t>
      </w:r>
      <w:r>
        <w:rPr>
          <w:sz w:val="24"/>
        </w:rPr>
        <w:t xml:space="preserve"> Суд вправе уменьшить размер возмещения вреда, причиненного гражданином, с учетом его имущественного положения. Исключение при этом составляют случаи, когда вред причинен умышленно.</w:t>
      </w:r>
    </w:p>
    <w:p w:rsidR="000E03CE" w:rsidRDefault="000E03CE">
      <w:pPr>
        <w:spacing w:line="360" w:lineRule="auto"/>
        <w:ind w:firstLine="720"/>
        <w:jc w:val="both"/>
        <w:rPr>
          <w:sz w:val="24"/>
        </w:rPr>
      </w:pPr>
      <w:r>
        <w:rPr>
          <w:sz w:val="24"/>
        </w:rPr>
        <w:t>Наконец, владелец источника повышенной опасности не отвечает за вред, причиненный этим источником, если докажет, что источник выбыл из его обладания в результате противоправных действий других лиц. Ответственность за вред несут в таких случаях лица, противоправно завладевшие источником. При наличии вины владельца источника повышенной опасности в противоправном изъятии этого источника из его обладания ответственность может быть возложена как на владельца, так и на лицо, противоправно им завладевшее.</w:t>
      </w:r>
    </w:p>
    <w:p w:rsidR="000E03CE" w:rsidRDefault="000E03CE">
      <w:pPr>
        <w:spacing w:line="360" w:lineRule="auto"/>
        <w:ind w:firstLine="720"/>
        <w:jc w:val="both"/>
        <w:rPr>
          <w:sz w:val="24"/>
        </w:rPr>
      </w:pPr>
      <w:r>
        <w:rPr>
          <w:sz w:val="24"/>
        </w:rPr>
        <w:t>Владельцы источников повышенной опасности солидарно несут ответственность за вред, причиненный в результате взаимодействия этих источников (столкновения транспортных средств, перевозящих, к примеру, опасные вещества) третьим лицам, по общим основаниям, предусмотренным в ст.</w:t>
      </w:r>
      <w:r>
        <w:rPr>
          <w:noProof/>
          <w:sz w:val="24"/>
        </w:rPr>
        <w:t xml:space="preserve"> 1079</w:t>
      </w:r>
      <w:r>
        <w:rPr>
          <w:sz w:val="24"/>
        </w:rPr>
        <w:t xml:space="preserve"> ГК РФ.</w:t>
      </w:r>
    </w:p>
    <w:p w:rsidR="000E03CE" w:rsidRDefault="000E03CE">
      <w:pPr>
        <w:spacing w:line="360" w:lineRule="auto"/>
        <w:ind w:firstLine="720"/>
        <w:jc w:val="both"/>
        <w:rPr>
          <w:sz w:val="24"/>
          <w:lang w:val="en-US"/>
        </w:rPr>
      </w:pPr>
    </w:p>
    <w:p w:rsidR="000E03CE" w:rsidRDefault="000E03CE">
      <w:pPr>
        <w:spacing w:line="360" w:lineRule="auto"/>
        <w:ind w:firstLine="720"/>
        <w:jc w:val="center"/>
        <w:rPr>
          <w:rFonts w:ascii="Arial" w:hAnsi="Arial"/>
          <w:b/>
          <w:sz w:val="28"/>
        </w:rPr>
      </w:pPr>
      <w:bookmarkStart w:id="2" w:name="_Toc436105479"/>
      <w:r>
        <w:rPr>
          <w:sz w:val="24"/>
        </w:rPr>
        <w:br w:type="page"/>
      </w:r>
      <w:r>
        <w:rPr>
          <w:rFonts w:ascii="Arial" w:hAnsi="Arial"/>
          <w:b/>
          <w:sz w:val="28"/>
        </w:rPr>
        <w:t>ЗАКЛЮЧЕНИЕ.</w:t>
      </w:r>
      <w:bookmarkEnd w:id="2"/>
    </w:p>
    <w:p w:rsidR="000E03CE" w:rsidRDefault="000E03CE">
      <w:pPr>
        <w:spacing w:line="360" w:lineRule="auto"/>
        <w:ind w:firstLine="720"/>
        <w:jc w:val="both"/>
        <w:rPr>
          <w:sz w:val="24"/>
        </w:rPr>
      </w:pPr>
    </w:p>
    <w:p w:rsidR="000E03CE" w:rsidRDefault="000E03CE">
      <w:pPr>
        <w:spacing w:line="360" w:lineRule="auto"/>
        <w:ind w:firstLine="720"/>
        <w:jc w:val="both"/>
        <w:rPr>
          <w:sz w:val="24"/>
        </w:rPr>
      </w:pPr>
      <w:r>
        <w:rPr>
          <w:sz w:val="24"/>
        </w:rPr>
        <w:t>С каждым годом число экологических преступлений и иных правонарушений увеличивается. Они все больше влияют на состояние общественной безопасности, в ряде регионов выступают фактором политической дестабилизации. Экологические преступления причиняют вред не только экономике страны, но и подрывают сами биологические основы существования человека.</w:t>
      </w:r>
    </w:p>
    <w:p w:rsidR="000E03CE" w:rsidRDefault="000E03CE">
      <w:pPr>
        <w:spacing w:line="360" w:lineRule="auto"/>
        <w:ind w:firstLine="720"/>
        <w:jc w:val="both"/>
        <w:rPr>
          <w:sz w:val="24"/>
        </w:rPr>
      </w:pPr>
      <w:r>
        <w:rPr>
          <w:sz w:val="24"/>
        </w:rPr>
        <w:t>Всё это диктует необходимость наращивать усилия всех государственных, в том числе и правоохранительных органов, в охране и восстановлении естественной среды обитания человека. Повседневная практика свидетельствует о том, что только силами природоохранных и контролирующих органов остановить разрушительный экологический беспредел невозможно.</w:t>
      </w:r>
    </w:p>
    <w:p w:rsidR="000E03CE" w:rsidRDefault="000E03CE">
      <w:pPr>
        <w:spacing w:line="360" w:lineRule="auto"/>
        <w:ind w:firstLine="720"/>
        <w:jc w:val="both"/>
        <w:rPr>
          <w:sz w:val="24"/>
        </w:rPr>
      </w:pPr>
      <w:r>
        <w:rPr>
          <w:sz w:val="24"/>
        </w:rPr>
        <w:t>Эти органы снизу доверху замыкаются на исполнительную власть, принимающую окончательные экономические и экологические решения. В силу зависимого положения они часто вынуждены идти на компромиссы, потакать местническим и ведомственным интересам, а принципиальная позиция отдельных контролеров нередко властями просто игнорируется. В самих этих органах в последнее время происходит процесс коммерциализации, сращивания с теневой экономикой, укрытия злоупотреблений должностных лиц.</w:t>
      </w:r>
    </w:p>
    <w:p w:rsidR="000E03CE" w:rsidRDefault="000E03CE">
      <w:pPr>
        <w:spacing w:line="360" w:lineRule="auto"/>
        <w:ind w:firstLine="720"/>
        <w:jc w:val="both"/>
        <w:rPr>
          <w:sz w:val="24"/>
        </w:rPr>
      </w:pPr>
      <w:r>
        <w:rPr>
          <w:sz w:val="24"/>
        </w:rPr>
        <w:t xml:space="preserve">В сложившихся экстремальных условиях с охраной природы все больший вес приобретает прокурорский надзор в сфере экологии. Сегодня, как никогда раньше, необходимы: </w:t>
      </w:r>
    </w:p>
    <w:p w:rsidR="000E03CE" w:rsidRDefault="000E03CE">
      <w:pPr>
        <w:spacing w:line="360" w:lineRule="auto"/>
        <w:ind w:firstLine="720"/>
        <w:jc w:val="both"/>
        <w:rPr>
          <w:sz w:val="24"/>
        </w:rPr>
      </w:pPr>
      <w:r>
        <w:rPr>
          <w:sz w:val="24"/>
        </w:rPr>
        <w:t>- укрепление авторитета природоохранных прокуратур;</w:t>
      </w:r>
    </w:p>
    <w:p w:rsidR="000E03CE" w:rsidRDefault="000E03CE">
      <w:pPr>
        <w:spacing w:line="360" w:lineRule="auto"/>
        <w:ind w:firstLine="720"/>
        <w:jc w:val="both"/>
        <w:rPr>
          <w:sz w:val="24"/>
        </w:rPr>
      </w:pPr>
      <w:r>
        <w:rPr>
          <w:sz w:val="24"/>
        </w:rPr>
        <w:t>- создание стабильных правовых основ деятельности и взаимодействия их с территориальными прокуратурами и другими право- и природоохранными и контролирующими органами в сфере экологии;</w:t>
      </w:r>
    </w:p>
    <w:p w:rsidR="000E03CE" w:rsidRDefault="000E03CE">
      <w:pPr>
        <w:spacing w:line="360" w:lineRule="auto"/>
        <w:ind w:firstLine="720"/>
        <w:jc w:val="both"/>
        <w:rPr>
          <w:sz w:val="24"/>
        </w:rPr>
      </w:pPr>
      <w:r>
        <w:rPr>
          <w:sz w:val="24"/>
        </w:rPr>
        <w:t>- активное участие природоохранных прокуратур в законопроектной работе в области экологии.</w:t>
      </w:r>
    </w:p>
    <w:p w:rsidR="000E03CE" w:rsidRDefault="000E03CE">
      <w:pPr>
        <w:spacing w:line="360" w:lineRule="auto"/>
        <w:ind w:firstLine="720"/>
        <w:jc w:val="both"/>
        <w:rPr>
          <w:sz w:val="24"/>
        </w:rPr>
      </w:pPr>
      <w:r>
        <w:rPr>
          <w:sz w:val="24"/>
        </w:rPr>
        <w:t>Надзор природоохранных прокуратур необходимо распространить также на исполнение международных договоров России в области охраны окружающей природной среды, ратифицированных в установленном порядке и имеющих прямое действие, без внесения соответствующих изменений и дополнений в законы и другие нормативно-правовые акты.</w:t>
      </w:r>
    </w:p>
    <w:p w:rsidR="000E03CE" w:rsidRDefault="000E03CE">
      <w:pPr>
        <w:spacing w:line="360" w:lineRule="auto"/>
        <w:ind w:firstLine="720"/>
        <w:jc w:val="both"/>
        <w:rPr>
          <w:sz w:val="24"/>
        </w:rPr>
      </w:pPr>
      <w:r>
        <w:rPr>
          <w:sz w:val="24"/>
        </w:rPr>
        <w:t>Именно эти прокуратуры могут наиболее квалифицированно надзирать за исполнением экологических требований законодательства в пределах территорий (акваторий), занятых объектами федеральной государственной собственности, за соответствием федеральным законам подзаконных нормативных актов, издаваемых в сфере экологии, соблюдением законодательства по вопросам защиты конституционных экологических прав и свобод человека и гражданина и исполнением иных экологических предписаний федерального законодательства.</w:t>
      </w:r>
    </w:p>
    <w:p w:rsidR="000E03CE" w:rsidRDefault="000E03CE">
      <w:pPr>
        <w:spacing w:line="360" w:lineRule="auto"/>
        <w:ind w:firstLine="720"/>
        <w:jc w:val="center"/>
        <w:rPr>
          <w:rFonts w:ascii="Arial" w:hAnsi="Arial"/>
          <w:b/>
          <w:sz w:val="28"/>
        </w:rPr>
      </w:pPr>
      <w:bookmarkStart w:id="3" w:name="_Toc436105481"/>
      <w:r>
        <w:rPr>
          <w:sz w:val="24"/>
        </w:rPr>
        <w:br w:type="page"/>
      </w:r>
      <w:r>
        <w:rPr>
          <w:rFonts w:ascii="Arial" w:hAnsi="Arial"/>
          <w:b/>
          <w:sz w:val="28"/>
        </w:rPr>
        <w:t>СПИСОК ИСПОЛЬЗОВАННОЙ ЛИТЕРАТУР</w:t>
      </w:r>
      <w:bookmarkEnd w:id="3"/>
      <w:r>
        <w:rPr>
          <w:rFonts w:ascii="Arial" w:hAnsi="Arial"/>
          <w:b/>
          <w:sz w:val="28"/>
        </w:rPr>
        <w:t>Ы</w:t>
      </w:r>
    </w:p>
    <w:p w:rsidR="000E03CE" w:rsidRDefault="000E03CE">
      <w:pPr>
        <w:spacing w:line="360" w:lineRule="auto"/>
        <w:jc w:val="both"/>
        <w:rPr>
          <w:sz w:val="24"/>
        </w:rPr>
      </w:pPr>
    </w:p>
    <w:p w:rsidR="000E03CE" w:rsidRDefault="000E03CE">
      <w:pPr>
        <w:numPr>
          <w:ilvl w:val="0"/>
          <w:numId w:val="1"/>
        </w:numPr>
        <w:spacing w:line="360" w:lineRule="auto"/>
        <w:ind w:left="0" w:firstLine="720"/>
        <w:jc w:val="both"/>
        <w:rPr>
          <w:sz w:val="24"/>
        </w:rPr>
      </w:pPr>
      <w:r>
        <w:rPr>
          <w:sz w:val="24"/>
        </w:rPr>
        <w:t>Конституция РФ. М.: 1993.</w:t>
      </w:r>
    </w:p>
    <w:p w:rsidR="000E03CE" w:rsidRDefault="000E03CE">
      <w:pPr>
        <w:numPr>
          <w:ilvl w:val="0"/>
          <w:numId w:val="1"/>
        </w:numPr>
        <w:spacing w:line="360" w:lineRule="auto"/>
        <w:ind w:left="0" w:firstLine="720"/>
        <w:jc w:val="both"/>
        <w:rPr>
          <w:sz w:val="24"/>
        </w:rPr>
      </w:pPr>
      <w:r>
        <w:rPr>
          <w:sz w:val="24"/>
        </w:rPr>
        <w:t>Гражданский Кодекс РФ. Ч. 1, Ч. 2. М.: Новая Волна. 1997.</w:t>
      </w:r>
    </w:p>
    <w:p w:rsidR="000E03CE" w:rsidRDefault="000E03CE">
      <w:pPr>
        <w:numPr>
          <w:ilvl w:val="0"/>
          <w:numId w:val="1"/>
        </w:numPr>
        <w:spacing w:line="360" w:lineRule="auto"/>
        <w:ind w:left="0" w:firstLine="720"/>
        <w:jc w:val="both"/>
        <w:rPr>
          <w:sz w:val="24"/>
        </w:rPr>
      </w:pPr>
      <w:r>
        <w:rPr>
          <w:sz w:val="24"/>
        </w:rPr>
        <w:t>Земельный Кодекс РСФСР от 25 апреля 1991г. // Ведомости Съезда народных депутатов и Верховного Совета РСФСР. 1991. П. 22 ст. 786.</w:t>
      </w:r>
    </w:p>
    <w:p w:rsidR="000E03CE" w:rsidRDefault="000E03CE">
      <w:pPr>
        <w:numPr>
          <w:ilvl w:val="0"/>
          <w:numId w:val="1"/>
        </w:numPr>
        <w:spacing w:line="360" w:lineRule="auto"/>
        <w:ind w:left="0" w:firstLine="720"/>
        <w:jc w:val="both"/>
        <w:rPr>
          <w:sz w:val="24"/>
        </w:rPr>
      </w:pPr>
      <w:r>
        <w:rPr>
          <w:sz w:val="24"/>
        </w:rPr>
        <w:t>Закон РСФСР "Об охране окружающей природной среды" от 19 декабря 1991г. // Ведомости Съезда народных депутатов РФ и Верховного Совета РФ. 1992. № 10.</w:t>
      </w:r>
    </w:p>
    <w:p w:rsidR="000E03CE" w:rsidRDefault="000E03CE">
      <w:pPr>
        <w:numPr>
          <w:ilvl w:val="0"/>
          <w:numId w:val="1"/>
        </w:numPr>
        <w:spacing w:line="360" w:lineRule="auto"/>
        <w:ind w:left="0" w:firstLine="720"/>
        <w:jc w:val="both"/>
        <w:rPr>
          <w:sz w:val="24"/>
        </w:rPr>
      </w:pPr>
      <w:r>
        <w:rPr>
          <w:sz w:val="24"/>
        </w:rPr>
        <w:t>Боголюбов С.А. Экологическое право. Учебник. М.: Норма-Инфра. 1999.</w:t>
      </w:r>
    </w:p>
    <w:p w:rsidR="000E03CE" w:rsidRDefault="000E03CE">
      <w:pPr>
        <w:numPr>
          <w:ilvl w:val="0"/>
          <w:numId w:val="1"/>
        </w:numPr>
        <w:spacing w:line="360" w:lineRule="auto"/>
        <w:ind w:left="0" w:firstLine="720"/>
        <w:jc w:val="both"/>
        <w:rPr>
          <w:sz w:val="24"/>
        </w:rPr>
      </w:pPr>
      <w:r>
        <w:rPr>
          <w:sz w:val="24"/>
        </w:rPr>
        <w:t>Бринчук М.М. Экологическое право (право окружающей среды). Учебник. М.: Юристъ. 1998.</w:t>
      </w:r>
    </w:p>
    <w:p w:rsidR="000E03CE" w:rsidRDefault="000E03CE">
      <w:pPr>
        <w:numPr>
          <w:ilvl w:val="0"/>
          <w:numId w:val="1"/>
        </w:numPr>
        <w:spacing w:line="360" w:lineRule="auto"/>
        <w:ind w:left="0" w:firstLine="720"/>
        <w:jc w:val="both"/>
        <w:rPr>
          <w:sz w:val="24"/>
        </w:rPr>
      </w:pPr>
      <w:r>
        <w:rPr>
          <w:sz w:val="24"/>
        </w:rPr>
        <w:t>Желваков Э.Н. Экологические правонарушения и ответственность. М.: ЭАО Бизнес-школа "Интел-Синтез". 1997.</w:t>
      </w:r>
      <w:bookmarkStart w:id="4" w:name="_GoBack"/>
      <w:bookmarkEnd w:id="4"/>
    </w:p>
    <w:sectPr w:rsidR="000E03CE">
      <w:headerReference w:type="default" r:id="rId7"/>
      <w:footerReference w:type="even" r:id="rId8"/>
      <w:footerReference w:type="default" r:id="rId9"/>
      <w:pgSz w:w="11906" w:h="16838"/>
      <w:pgMar w:top="1440" w:right="1134" w:bottom="1440" w:left="155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3CE" w:rsidRDefault="000E03CE">
      <w:r>
        <w:separator/>
      </w:r>
    </w:p>
  </w:endnote>
  <w:endnote w:type="continuationSeparator" w:id="0">
    <w:p w:rsidR="000E03CE" w:rsidRDefault="000E0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3CE" w:rsidRDefault="000E03CE">
    <w:pPr>
      <w:pStyle w:val="a6"/>
      <w:framePr w:wrap="around" w:vAnchor="text" w:hAnchor="margin" w:xAlign="right" w:y="1"/>
      <w:rPr>
        <w:rStyle w:val="a7"/>
      </w:rPr>
    </w:pPr>
    <w:r>
      <w:rPr>
        <w:rStyle w:val="a7"/>
        <w:noProof/>
      </w:rPr>
      <w:t>1</w:t>
    </w:r>
  </w:p>
  <w:p w:rsidR="000E03CE" w:rsidRDefault="000E03CE">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3CE" w:rsidRDefault="006575C1">
    <w:pPr>
      <w:pStyle w:val="a6"/>
      <w:framePr w:wrap="around" w:vAnchor="text" w:hAnchor="margin" w:xAlign="right" w:y="1"/>
      <w:rPr>
        <w:rStyle w:val="a7"/>
      </w:rPr>
    </w:pPr>
    <w:r>
      <w:rPr>
        <w:rStyle w:val="a7"/>
        <w:noProof/>
      </w:rPr>
      <w:t>1</w:t>
    </w:r>
  </w:p>
  <w:p w:rsidR="000E03CE" w:rsidRDefault="000E03CE">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3CE" w:rsidRDefault="000E03CE">
      <w:r>
        <w:separator/>
      </w:r>
    </w:p>
  </w:footnote>
  <w:footnote w:type="continuationSeparator" w:id="0">
    <w:p w:rsidR="000E03CE" w:rsidRDefault="000E03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3CE" w:rsidRDefault="000E03CE">
    <w:pPr>
      <w:pStyle w:val="a8"/>
      <w:rPr>
        <w:rFonts w:ascii="Arial" w:hAnsi="Arial"/>
        <w:i/>
        <w:sz w:val="24"/>
      </w:rPr>
    </w:pPr>
    <w:r>
      <w:rPr>
        <w:rFonts w:ascii="Arial" w:hAnsi="Arial"/>
        <w:i/>
        <w:sz w:val="24"/>
      </w:rPr>
      <w:t>Экологические правонарушения в РФ: виды, ответственность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791D0F"/>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797B3B0D"/>
    <w:multiLevelType w:val="singleLevel"/>
    <w:tmpl w:val="0419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75C1"/>
    <w:rsid w:val="000E03CE"/>
    <w:rsid w:val="003C6E72"/>
    <w:rsid w:val="004E6CA1"/>
    <w:rsid w:val="00657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F7C13D3-6BE0-4DD6-A41F-091FE9384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spacing w:before="240" w:after="60"/>
      <w:outlineLvl w:val="0"/>
    </w:pPr>
    <w:rPr>
      <w:rFonts w:ascii="Arial" w:hAnsi="Arial"/>
      <w:b/>
      <w:kern w:val="28"/>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ascii="Courier New" w:hAnsi="Courier New"/>
    </w:rPr>
  </w:style>
  <w:style w:type="paragraph" w:styleId="a4">
    <w:name w:val="Body Text Indent"/>
    <w:basedOn w:val="a"/>
    <w:semiHidden/>
    <w:pPr>
      <w:ind w:firstLine="720"/>
      <w:jc w:val="both"/>
    </w:pPr>
    <w:rPr>
      <w:i/>
      <w:sz w:val="28"/>
      <w:lang w:val="en-US"/>
    </w:rPr>
  </w:style>
  <w:style w:type="paragraph" w:customStyle="1" w:styleId="FR1">
    <w:name w:val="FR1"/>
    <w:pPr>
      <w:widowControl w:val="0"/>
    </w:pPr>
    <w:rPr>
      <w:rFonts w:ascii="Arial" w:hAnsi="Arial"/>
      <w:b/>
      <w:i/>
      <w:snapToGrid w:val="0"/>
    </w:rPr>
  </w:style>
  <w:style w:type="paragraph" w:styleId="a5">
    <w:name w:val="Document Map"/>
    <w:basedOn w:val="a"/>
    <w:semiHidden/>
    <w:pPr>
      <w:shd w:val="clear" w:color="auto" w:fill="000080"/>
    </w:pPr>
    <w:rPr>
      <w:rFonts w:ascii="Tahoma" w:hAnsi="Tahoma"/>
    </w:rPr>
  </w:style>
  <w:style w:type="paragraph" w:styleId="a6">
    <w:name w:val="footer"/>
    <w:basedOn w:val="a"/>
    <w:semiHidden/>
    <w:pPr>
      <w:tabs>
        <w:tab w:val="center" w:pos="4153"/>
        <w:tab w:val="right" w:pos="8306"/>
      </w:tabs>
    </w:pPr>
  </w:style>
  <w:style w:type="character" w:styleId="a7">
    <w:name w:val="page number"/>
    <w:basedOn w:val="a0"/>
    <w:semiHidden/>
  </w:style>
  <w:style w:type="paragraph" w:styleId="a8">
    <w:name w:val="header"/>
    <w:basedOn w:val="a"/>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4998</Words>
  <Characters>28489</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UNICOM</Company>
  <LinksUpToDate>false</LinksUpToDate>
  <CharactersWithSpaces>33421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Alexey Ershov</dc:creator>
  <cp:keywords/>
  <cp:lastModifiedBy>Irina</cp:lastModifiedBy>
  <cp:revision>2</cp:revision>
  <cp:lastPrinted>2002-01-19T13:48:00Z</cp:lastPrinted>
  <dcterms:created xsi:type="dcterms:W3CDTF">2014-08-06T16:58:00Z</dcterms:created>
  <dcterms:modified xsi:type="dcterms:W3CDTF">2014-08-06T16:58:00Z</dcterms:modified>
</cp:coreProperties>
</file>