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  <w:lang w:val="uk-UA"/>
        </w:rPr>
      </w:pPr>
      <w:r>
        <w:rPr>
          <w:color w:val="212121"/>
          <w:spacing w:val="-8"/>
          <w:sz w:val="28"/>
          <w:szCs w:val="28"/>
          <w:lang w:val="uk-UA"/>
        </w:rPr>
        <w:t>Министерство образования и науки Украины</w:t>
      </w: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</w:rPr>
      </w:pPr>
      <w:r>
        <w:rPr>
          <w:color w:val="212121"/>
          <w:spacing w:val="-8"/>
          <w:sz w:val="28"/>
          <w:szCs w:val="28"/>
          <w:lang w:val="uk-UA"/>
        </w:rPr>
        <w:t xml:space="preserve">Днепропетровский </w:t>
      </w:r>
      <w:r>
        <w:rPr>
          <w:color w:val="212121"/>
          <w:spacing w:val="-8"/>
          <w:sz w:val="28"/>
          <w:szCs w:val="28"/>
        </w:rPr>
        <w:t>национальный университет</w:t>
      </w: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</w:rPr>
      </w:pPr>
      <w:r>
        <w:rPr>
          <w:color w:val="212121"/>
          <w:spacing w:val="-8"/>
          <w:sz w:val="28"/>
          <w:szCs w:val="28"/>
        </w:rPr>
        <w:t>Геолого-географический факультет</w:t>
      </w: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b/>
          <w:bCs/>
          <w:i/>
          <w:iCs/>
          <w:color w:val="212121"/>
          <w:spacing w:val="-8"/>
          <w:sz w:val="40"/>
          <w:szCs w:val="40"/>
          <w:lang w:val="uk-UA"/>
        </w:rPr>
      </w:pPr>
      <w:r>
        <w:rPr>
          <w:b/>
          <w:bCs/>
          <w:i/>
          <w:iCs/>
          <w:color w:val="212121"/>
          <w:spacing w:val="-8"/>
          <w:sz w:val="40"/>
          <w:szCs w:val="40"/>
          <w:lang w:val="uk-UA"/>
        </w:rPr>
        <w:t>РЕФЕРАТ</w:t>
      </w:r>
    </w:p>
    <w:p w:rsidR="00D93855" w:rsidRDefault="00D93855">
      <w:pPr>
        <w:shd w:val="clear" w:color="auto" w:fill="FFFFFF"/>
        <w:ind w:right="-4263"/>
        <w:jc w:val="center"/>
        <w:rPr>
          <w:b/>
          <w:bCs/>
          <w:i/>
          <w:iCs/>
          <w:color w:val="212121"/>
          <w:spacing w:val="-8"/>
          <w:sz w:val="40"/>
          <w:szCs w:val="40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b/>
          <w:bCs/>
          <w:i/>
          <w:iCs/>
          <w:color w:val="212121"/>
          <w:spacing w:val="-8"/>
          <w:sz w:val="40"/>
          <w:szCs w:val="40"/>
          <w:lang w:val="uk-UA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44"/>
          <w:szCs w:val="44"/>
        </w:rPr>
      </w:pPr>
      <w:r>
        <w:rPr>
          <w:color w:val="212121"/>
          <w:spacing w:val="-8"/>
          <w:sz w:val="28"/>
          <w:szCs w:val="28"/>
          <w:lang w:val="uk-UA"/>
        </w:rPr>
        <w:t xml:space="preserve">НА ТЕМУ: </w:t>
      </w:r>
      <w:r>
        <w:rPr>
          <w:color w:val="212121"/>
          <w:spacing w:val="-8"/>
          <w:sz w:val="44"/>
          <w:szCs w:val="44"/>
          <w:lang w:val="uk-UA"/>
        </w:rPr>
        <w:t xml:space="preserve"> </w:t>
      </w:r>
      <w:r>
        <w:rPr>
          <w:color w:val="212121"/>
          <w:spacing w:val="-8"/>
          <w:sz w:val="44"/>
          <w:szCs w:val="44"/>
        </w:rPr>
        <w:t xml:space="preserve">Экологические проблемы развитых и развивающихся стран </w:t>
      </w: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44"/>
          <w:szCs w:val="44"/>
        </w:rPr>
      </w:pPr>
      <w:r>
        <w:rPr>
          <w:color w:val="212121"/>
          <w:spacing w:val="-8"/>
          <w:sz w:val="44"/>
          <w:szCs w:val="44"/>
        </w:rPr>
        <w:t>(на примере Германии и Индии)</w:t>
      </w:r>
    </w:p>
    <w:p w:rsidR="00D93855" w:rsidRDefault="00D93855">
      <w:pPr>
        <w:shd w:val="clear" w:color="auto" w:fill="FFFFFF"/>
        <w:jc w:val="right"/>
        <w:rPr>
          <w:b/>
          <w:bCs/>
          <w:color w:val="212121"/>
          <w:spacing w:val="-8"/>
          <w:sz w:val="36"/>
          <w:szCs w:val="36"/>
          <w:u w:val="single"/>
        </w:rPr>
      </w:pPr>
    </w:p>
    <w:p w:rsidR="00D93855" w:rsidRDefault="00D93855">
      <w:pPr>
        <w:shd w:val="clear" w:color="auto" w:fill="FFFFFF"/>
        <w:jc w:val="right"/>
        <w:rPr>
          <w:b/>
          <w:bCs/>
          <w:color w:val="212121"/>
          <w:spacing w:val="-8"/>
          <w:sz w:val="36"/>
          <w:szCs w:val="36"/>
          <w:u w:val="single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  <w:lang w:val="en-US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  <w:lang w:val="en-US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right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</w:rPr>
      </w:pP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</w:rPr>
      </w:pPr>
      <w:r>
        <w:rPr>
          <w:color w:val="212121"/>
          <w:spacing w:val="-8"/>
          <w:sz w:val="28"/>
          <w:szCs w:val="28"/>
        </w:rPr>
        <w:t>г. Днепропетровск</w:t>
      </w:r>
    </w:p>
    <w:p w:rsidR="00D93855" w:rsidRDefault="00D93855">
      <w:pPr>
        <w:shd w:val="clear" w:color="auto" w:fill="FFFFFF"/>
        <w:ind w:right="-4263"/>
        <w:jc w:val="center"/>
        <w:rPr>
          <w:color w:val="212121"/>
          <w:spacing w:val="-8"/>
          <w:sz w:val="28"/>
          <w:szCs w:val="28"/>
        </w:rPr>
      </w:pPr>
      <w:r>
        <w:rPr>
          <w:color w:val="212121"/>
          <w:spacing w:val="-8"/>
          <w:sz w:val="28"/>
          <w:szCs w:val="28"/>
        </w:rPr>
        <w:t>2005</w:t>
      </w:r>
    </w:p>
    <w:p w:rsidR="00D93855" w:rsidRDefault="00D93855">
      <w:pPr>
        <w:shd w:val="clear" w:color="auto" w:fill="FFFFFF"/>
        <w:jc w:val="right"/>
        <w:rPr>
          <w:b/>
          <w:bCs/>
          <w:color w:val="212121"/>
          <w:spacing w:val="-8"/>
          <w:sz w:val="36"/>
          <w:szCs w:val="36"/>
          <w:u w:val="single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  <w:u w:val="single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</w:rPr>
      </w:pPr>
    </w:p>
    <w:p w:rsidR="00D93855" w:rsidRDefault="00D93855">
      <w:pPr>
        <w:shd w:val="clear" w:color="auto" w:fill="FFFFFF"/>
        <w:rPr>
          <w:b/>
          <w:bCs/>
          <w:color w:val="212121"/>
          <w:spacing w:val="-8"/>
          <w:sz w:val="36"/>
          <w:szCs w:val="36"/>
        </w:rPr>
      </w:pPr>
    </w:p>
    <w:p w:rsidR="00D93855" w:rsidRDefault="00D93855">
      <w:pPr>
        <w:shd w:val="clear" w:color="auto" w:fill="FFFFFF"/>
      </w:pPr>
      <w:r>
        <w:rPr>
          <w:b/>
          <w:bCs/>
          <w:color w:val="212121"/>
          <w:spacing w:val="-8"/>
          <w:sz w:val="36"/>
          <w:szCs w:val="36"/>
        </w:rPr>
        <w:t>План</w:t>
      </w:r>
    </w:p>
    <w:p w:rsidR="00D93855" w:rsidRDefault="00D93855">
      <w:pPr>
        <w:shd w:val="clear" w:color="auto" w:fill="FFFFFF"/>
        <w:spacing w:before="313" w:line="360" w:lineRule="auto"/>
        <w:ind w:left="29" w:right="-4263"/>
      </w:pPr>
      <w:r>
        <w:rPr>
          <w:color w:val="212121"/>
          <w:spacing w:val="-9"/>
          <w:sz w:val="28"/>
          <w:szCs w:val="28"/>
        </w:rPr>
        <w:t>1.Германия</w:t>
      </w:r>
    </w:p>
    <w:p w:rsidR="00D93855" w:rsidRDefault="00D93855">
      <w:pPr>
        <w:numPr>
          <w:ilvl w:val="0"/>
          <w:numId w:val="1"/>
        </w:numPr>
        <w:shd w:val="clear" w:color="auto" w:fill="FFFFFF"/>
        <w:tabs>
          <w:tab w:val="left" w:pos="634"/>
        </w:tabs>
        <w:spacing w:line="360" w:lineRule="auto"/>
        <w:ind w:left="252"/>
        <w:rPr>
          <w:color w:val="212121"/>
          <w:spacing w:val="-24"/>
          <w:sz w:val="28"/>
          <w:szCs w:val="28"/>
        </w:rPr>
      </w:pPr>
      <w:r>
        <w:rPr>
          <w:color w:val="212121"/>
          <w:spacing w:val="1"/>
          <w:sz w:val="28"/>
          <w:szCs w:val="28"/>
        </w:rPr>
        <w:t>Общие сведения о стране</w:t>
      </w:r>
    </w:p>
    <w:p w:rsidR="00D93855" w:rsidRDefault="00D93855">
      <w:pPr>
        <w:numPr>
          <w:ilvl w:val="0"/>
          <w:numId w:val="1"/>
        </w:numPr>
        <w:shd w:val="clear" w:color="auto" w:fill="FFFFFF"/>
        <w:tabs>
          <w:tab w:val="left" w:pos="634"/>
        </w:tabs>
        <w:spacing w:line="360" w:lineRule="auto"/>
        <w:ind w:left="252"/>
        <w:rPr>
          <w:color w:val="212121"/>
          <w:spacing w:val="-17"/>
          <w:sz w:val="28"/>
          <w:szCs w:val="28"/>
        </w:rPr>
      </w:pPr>
      <w:r>
        <w:rPr>
          <w:color w:val="212121"/>
          <w:spacing w:val="1"/>
          <w:sz w:val="28"/>
          <w:szCs w:val="28"/>
        </w:rPr>
        <w:t>Экологические проблемы Германии</w:t>
      </w:r>
    </w:p>
    <w:p w:rsidR="00D93855" w:rsidRDefault="00D93855">
      <w:pPr>
        <w:numPr>
          <w:ilvl w:val="0"/>
          <w:numId w:val="1"/>
        </w:numPr>
        <w:shd w:val="clear" w:color="auto" w:fill="FFFFFF"/>
        <w:tabs>
          <w:tab w:val="left" w:pos="634"/>
        </w:tabs>
        <w:spacing w:line="360" w:lineRule="auto"/>
        <w:ind w:firstLine="252"/>
        <w:rPr>
          <w:color w:val="212121"/>
          <w:spacing w:val="-20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Меры по охране окружающей среды</w:t>
      </w:r>
      <w:r>
        <w:rPr>
          <w:color w:val="212121"/>
          <w:spacing w:val="-1"/>
          <w:sz w:val="28"/>
          <w:szCs w:val="28"/>
        </w:rPr>
        <w:br/>
      </w:r>
      <w:r>
        <w:rPr>
          <w:color w:val="212121"/>
          <w:spacing w:val="-2"/>
          <w:sz w:val="28"/>
          <w:szCs w:val="28"/>
        </w:rPr>
        <w:t>2.Индия</w:t>
      </w:r>
    </w:p>
    <w:p w:rsidR="00D93855" w:rsidRDefault="00D93855">
      <w:pPr>
        <w:spacing w:line="360" w:lineRule="auto"/>
        <w:rPr>
          <w:sz w:val="2"/>
          <w:szCs w:val="2"/>
        </w:rPr>
      </w:pPr>
    </w:p>
    <w:p w:rsidR="00D93855" w:rsidRDefault="00D93855">
      <w:pPr>
        <w:numPr>
          <w:ilvl w:val="0"/>
          <w:numId w:val="2"/>
        </w:numPr>
        <w:shd w:val="clear" w:color="auto" w:fill="FFFFFF"/>
        <w:tabs>
          <w:tab w:val="left" w:pos="619"/>
        </w:tabs>
        <w:spacing w:line="360" w:lineRule="auto"/>
        <w:ind w:left="209"/>
        <w:rPr>
          <w:color w:val="212121"/>
          <w:spacing w:val="-15"/>
          <w:sz w:val="28"/>
          <w:szCs w:val="28"/>
        </w:rPr>
      </w:pPr>
      <w:r>
        <w:rPr>
          <w:color w:val="212121"/>
          <w:spacing w:val="1"/>
          <w:sz w:val="28"/>
          <w:szCs w:val="28"/>
        </w:rPr>
        <w:t>Общие сведения о стране</w:t>
      </w:r>
    </w:p>
    <w:p w:rsidR="00D93855" w:rsidRDefault="00D93855">
      <w:pPr>
        <w:numPr>
          <w:ilvl w:val="0"/>
          <w:numId w:val="2"/>
        </w:numPr>
        <w:shd w:val="clear" w:color="auto" w:fill="FFFFFF"/>
        <w:tabs>
          <w:tab w:val="left" w:pos="619"/>
        </w:tabs>
        <w:spacing w:line="360" w:lineRule="auto"/>
        <w:ind w:left="209"/>
        <w:rPr>
          <w:color w:val="212121"/>
          <w:spacing w:val="-8"/>
          <w:sz w:val="28"/>
          <w:szCs w:val="28"/>
        </w:rPr>
      </w:pPr>
      <w:r>
        <w:rPr>
          <w:color w:val="212121"/>
          <w:sz w:val="28"/>
          <w:szCs w:val="28"/>
        </w:rPr>
        <w:t>Экологические проблемы Индии</w:t>
      </w:r>
    </w:p>
    <w:p w:rsidR="00D93855" w:rsidRDefault="00D93855">
      <w:pPr>
        <w:numPr>
          <w:ilvl w:val="0"/>
          <w:numId w:val="2"/>
        </w:numPr>
        <w:shd w:val="clear" w:color="auto" w:fill="FFFFFF"/>
        <w:tabs>
          <w:tab w:val="left" w:pos="619"/>
        </w:tabs>
        <w:spacing w:line="360" w:lineRule="auto"/>
        <w:ind w:firstLine="209"/>
        <w:rPr>
          <w:color w:val="212121"/>
          <w:spacing w:val="-13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Меры по охране окружающей среды</w:t>
      </w:r>
      <w:r>
        <w:rPr>
          <w:color w:val="212121"/>
          <w:spacing w:val="-1"/>
          <w:sz w:val="28"/>
          <w:szCs w:val="28"/>
        </w:rPr>
        <w:br/>
      </w:r>
      <w:r>
        <w:rPr>
          <w:color w:val="212121"/>
          <w:sz w:val="28"/>
          <w:szCs w:val="28"/>
        </w:rPr>
        <w:t>Использованная литература</w:t>
      </w:r>
    </w:p>
    <w:p w:rsidR="00D93855" w:rsidRDefault="00D93855">
      <w:pPr>
        <w:numPr>
          <w:ilvl w:val="0"/>
          <w:numId w:val="2"/>
        </w:numPr>
        <w:shd w:val="clear" w:color="auto" w:fill="FFFFFF"/>
        <w:tabs>
          <w:tab w:val="left" w:pos="619"/>
        </w:tabs>
        <w:spacing w:line="317" w:lineRule="exact"/>
        <w:ind w:firstLine="209"/>
        <w:rPr>
          <w:color w:val="212121"/>
          <w:spacing w:val="-13"/>
          <w:sz w:val="28"/>
          <w:szCs w:val="28"/>
        </w:rPr>
        <w:sectPr w:rsidR="00D93855">
          <w:headerReference w:type="default" r:id="rId7"/>
          <w:type w:val="continuous"/>
          <w:pgSz w:w="11909" w:h="16834"/>
          <w:pgMar w:top="1134" w:right="5220" w:bottom="720" w:left="1596" w:header="720" w:footer="720" w:gutter="0"/>
          <w:cols w:space="60"/>
          <w:noEndnote/>
          <w:titlePg/>
        </w:sectPr>
      </w:pPr>
    </w:p>
    <w:p w:rsidR="00D93855" w:rsidRDefault="00D93855">
      <w:pPr>
        <w:shd w:val="clear" w:color="auto" w:fill="FFFFFF"/>
        <w:ind w:left="7"/>
      </w:pPr>
      <w:r>
        <w:rPr>
          <w:b/>
          <w:bCs/>
          <w:color w:val="212121"/>
          <w:spacing w:val="-6"/>
          <w:sz w:val="32"/>
          <w:szCs w:val="32"/>
          <w:u w:val="single"/>
        </w:rPr>
        <w:t>Германия</w:t>
      </w:r>
    </w:p>
    <w:p w:rsidR="00D93855" w:rsidRDefault="00D93855">
      <w:pPr>
        <w:shd w:val="clear" w:color="auto" w:fill="FFFFFF"/>
        <w:spacing w:before="374"/>
        <w:ind w:left="36"/>
      </w:pPr>
      <w:r>
        <w:rPr>
          <w:i/>
          <w:iCs/>
          <w:color w:val="212121"/>
          <w:spacing w:val="-3"/>
          <w:sz w:val="36"/>
          <w:szCs w:val="36"/>
          <w:u w:val="single"/>
        </w:rPr>
        <w:t>Общие сведения о стране</w:t>
      </w:r>
    </w:p>
    <w:p w:rsidR="00D93855" w:rsidRDefault="00D93855">
      <w:pPr>
        <w:shd w:val="clear" w:color="auto" w:fill="FFFFFF"/>
        <w:spacing w:before="58" w:line="500" w:lineRule="exact"/>
        <w:ind w:left="4" w:right="32" w:firstLine="702"/>
        <w:jc w:val="both"/>
      </w:pPr>
      <w:r>
        <w:rPr>
          <w:color w:val="212121"/>
          <w:spacing w:val="1"/>
          <w:sz w:val="28"/>
          <w:szCs w:val="28"/>
        </w:rPr>
        <w:t xml:space="preserve">Официальное название страны - Федеративная Республика Германия. </w:t>
      </w:r>
      <w:r>
        <w:rPr>
          <w:color w:val="212121"/>
          <w:spacing w:val="2"/>
          <w:sz w:val="28"/>
          <w:szCs w:val="28"/>
        </w:rPr>
        <w:t>Столица - Берлин.</w:t>
      </w:r>
    </w:p>
    <w:p w:rsidR="00D93855" w:rsidRDefault="00D93855">
      <w:pPr>
        <w:shd w:val="clear" w:color="auto" w:fill="FFFFFF"/>
        <w:spacing w:line="482" w:lineRule="exact"/>
        <w:ind w:right="22" w:firstLine="698"/>
        <w:jc w:val="both"/>
      </w:pPr>
      <w:r>
        <w:rPr>
          <w:color w:val="212121"/>
          <w:spacing w:val="1"/>
          <w:sz w:val="28"/>
          <w:szCs w:val="28"/>
        </w:rPr>
        <w:t xml:space="preserve">Германия расположена в центре Европы и имеет выгодное экономико-географическое положение. Она граничит с 9 государствами. Площадь страны составляет 357021 км , из которых на сушу приходится 349223 км . Германия граничит с Австрией, Бельгией, Чехией, Данией, Францией, Люксембургом, </w:t>
      </w:r>
      <w:r>
        <w:rPr>
          <w:color w:val="212121"/>
          <w:spacing w:val="2"/>
          <w:sz w:val="28"/>
          <w:szCs w:val="28"/>
        </w:rPr>
        <w:t>Нидерландами, Польшей, Швейцарией. Общая длина границ составляет 3621 км, береговой линии - 800 км.</w:t>
      </w:r>
    </w:p>
    <w:p w:rsidR="00D93855" w:rsidRDefault="00D93855">
      <w:pPr>
        <w:shd w:val="clear" w:color="auto" w:fill="FFFFFF"/>
        <w:spacing w:line="482" w:lineRule="exact"/>
        <w:ind w:left="706"/>
      </w:pPr>
      <w:r>
        <w:rPr>
          <w:color w:val="212121"/>
          <w:sz w:val="28"/>
          <w:szCs w:val="28"/>
        </w:rPr>
        <w:t>Германия является членом ООН (с 1973г.), НАТО (с 1955г.), ЕС.</w:t>
      </w:r>
    </w:p>
    <w:p w:rsidR="00D93855" w:rsidRDefault="00D93855">
      <w:pPr>
        <w:shd w:val="clear" w:color="auto" w:fill="FFFFFF"/>
        <w:spacing w:line="482" w:lineRule="exact"/>
        <w:ind w:left="14" w:right="14" w:firstLine="691"/>
        <w:jc w:val="both"/>
      </w:pPr>
      <w:r>
        <w:rPr>
          <w:color w:val="212121"/>
          <w:spacing w:val="1"/>
          <w:sz w:val="28"/>
          <w:szCs w:val="28"/>
        </w:rPr>
        <w:t xml:space="preserve">Германия имеет мощный природно-ресурсный потенциал для развития </w:t>
      </w:r>
      <w:r>
        <w:rPr>
          <w:color w:val="212121"/>
          <w:sz w:val="28"/>
          <w:szCs w:val="28"/>
        </w:rPr>
        <w:t>промышленности и сельского хозяйства.</w:t>
      </w:r>
    </w:p>
    <w:p w:rsidR="00D93855" w:rsidRDefault="00D93855">
      <w:pPr>
        <w:shd w:val="clear" w:color="auto" w:fill="FFFFFF"/>
        <w:spacing w:line="482" w:lineRule="exact"/>
        <w:ind w:left="7" w:right="7" w:firstLine="695"/>
        <w:jc w:val="both"/>
      </w:pPr>
      <w:r>
        <w:rPr>
          <w:color w:val="212121"/>
          <w:spacing w:val="1"/>
          <w:sz w:val="28"/>
          <w:szCs w:val="28"/>
        </w:rPr>
        <w:t>Рельеф страны состоит из горных и равнинных территорий: на севере -</w:t>
      </w:r>
      <w:r>
        <w:rPr>
          <w:color w:val="212121"/>
          <w:spacing w:val="6"/>
          <w:sz w:val="28"/>
          <w:szCs w:val="28"/>
        </w:rPr>
        <w:t xml:space="preserve">низменности (Северогерманская), на юге — горные территории (Альпы, </w:t>
      </w:r>
      <w:r>
        <w:rPr>
          <w:color w:val="212121"/>
          <w:sz w:val="28"/>
          <w:szCs w:val="28"/>
        </w:rPr>
        <w:t>Рейнские сланцевые горы, Шварцвальд, Гарц, Саксонские рудные горы и т.д.).</w:t>
      </w:r>
    </w:p>
    <w:p w:rsidR="00D93855" w:rsidRDefault="00D93855">
      <w:pPr>
        <w:shd w:val="clear" w:color="auto" w:fill="FFFFFF"/>
        <w:spacing w:line="482" w:lineRule="exact"/>
        <w:ind w:left="11" w:firstLine="691"/>
        <w:jc w:val="both"/>
      </w:pPr>
      <w:r>
        <w:rPr>
          <w:color w:val="212121"/>
          <w:spacing w:val="6"/>
          <w:sz w:val="28"/>
          <w:szCs w:val="28"/>
        </w:rPr>
        <w:t xml:space="preserve">Климат страны - умеренно-континентальный и умеренно морской, с </w:t>
      </w:r>
      <w:r>
        <w:rPr>
          <w:color w:val="212121"/>
          <w:spacing w:val="9"/>
          <w:sz w:val="28"/>
          <w:szCs w:val="28"/>
        </w:rPr>
        <w:t xml:space="preserve">общей западной циркуляцией атмосферы. Зимой средняя температура </w:t>
      </w:r>
      <w:r>
        <w:rPr>
          <w:color w:val="212121"/>
          <w:sz w:val="28"/>
          <w:szCs w:val="28"/>
        </w:rPr>
        <w:t xml:space="preserve">колеблется от -1°С в низменностях до -6 С в горах. Летом средние температуры достигают от +18°С в низменностях до +20°С в долинах на юге. Среднегодовое </w:t>
      </w:r>
      <w:r>
        <w:rPr>
          <w:color w:val="212121"/>
          <w:spacing w:val="1"/>
          <w:sz w:val="28"/>
          <w:szCs w:val="28"/>
        </w:rPr>
        <w:t>количество осадков составляет 700мм на равнинах и 1000-2000мм в горах.</w:t>
      </w:r>
    </w:p>
    <w:p w:rsidR="00D93855" w:rsidRDefault="00D93855">
      <w:pPr>
        <w:shd w:val="clear" w:color="auto" w:fill="FFFFFF"/>
        <w:spacing w:line="482" w:lineRule="exact"/>
        <w:ind w:left="18" w:right="4" w:firstLine="695"/>
        <w:jc w:val="both"/>
      </w:pPr>
      <w:r>
        <w:rPr>
          <w:color w:val="212121"/>
          <w:spacing w:val="13"/>
          <w:sz w:val="28"/>
          <w:szCs w:val="28"/>
        </w:rPr>
        <w:t xml:space="preserve">Все крупные реки несут свои воды с юга на северо-восток (за </w:t>
      </w:r>
      <w:r>
        <w:rPr>
          <w:color w:val="212121"/>
          <w:spacing w:val="1"/>
          <w:sz w:val="28"/>
          <w:szCs w:val="28"/>
        </w:rPr>
        <w:t xml:space="preserve">исключением Дуная). Крупнейшими реками Германии являются Рейн (длиной </w:t>
      </w:r>
      <w:r>
        <w:rPr>
          <w:color w:val="212121"/>
          <w:sz w:val="28"/>
          <w:szCs w:val="28"/>
        </w:rPr>
        <w:t>865 км) и Дунай (647 км), а также Эльба, Одер.</w:t>
      </w:r>
    </w:p>
    <w:p w:rsidR="00D93855" w:rsidRDefault="00D93855">
      <w:pPr>
        <w:shd w:val="clear" w:color="auto" w:fill="FFFFFF"/>
        <w:spacing w:line="482" w:lineRule="exact"/>
        <w:ind w:left="11" w:right="11" w:firstLine="702"/>
        <w:jc w:val="both"/>
      </w:pPr>
      <w:r>
        <w:rPr>
          <w:color w:val="212121"/>
          <w:sz w:val="28"/>
          <w:szCs w:val="28"/>
        </w:rPr>
        <w:t xml:space="preserve">Германия богата разнообразными минеральными ресурсами. Наибольшее </w:t>
      </w:r>
      <w:r>
        <w:rPr>
          <w:color w:val="212121"/>
          <w:spacing w:val="1"/>
          <w:sz w:val="28"/>
          <w:szCs w:val="28"/>
        </w:rPr>
        <w:t xml:space="preserve">значение имеют запасы высококачественного каменного (Рурский и Саарский </w:t>
      </w:r>
      <w:r>
        <w:rPr>
          <w:color w:val="212121"/>
          <w:sz w:val="28"/>
          <w:szCs w:val="28"/>
        </w:rPr>
        <w:t xml:space="preserve">бассейны) и бурого угля(Лаузицкий, Нижнерейнский бассейны), калийной соли </w:t>
      </w:r>
      <w:r>
        <w:rPr>
          <w:color w:val="212121"/>
          <w:spacing w:val="2"/>
          <w:sz w:val="28"/>
          <w:szCs w:val="28"/>
        </w:rPr>
        <w:t xml:space="preserve">(вблизи Гарца). Имеются также месторождения природного газа (на севере </w:t>
      </w:r>
      <w:r>
        <w:rPr>
          <w:color w:val="212121"/>
          <w:spacing w:val="4"/>
          <w:sz w:val="28"/>
          <w:szCs w:val="28"/>
        </w:rPr>
        <w:t>страны),  каменной  соли  (Северогерманская  низменность),  железной руды,</w:t>
      </w:r>
    </w:p>
    <w:p w:rsidR="00D93855" w:rsidRDefault="00D93855">
      <w:pPr>
        <w:shd w:val="clear" w:color="auto" w:fill="FFFFFF"/>
        <w:spacing w:before="248"/>
        <w:ind w:right="14"/>
        <w:jc w:val="center"/>
      </w:pPr>
    </w:p>
    <w:p w:rsidR="00D93855" w:rsidRDefault="00D93855">
      <w:pPr>
        <w:shd w:val="clear" w:color="auto" w:fill="FFFFFF"/>
        <w:spacing w:before="248"/>
        <w:ind w:right="14"/>
        <w:jc w:val="center"/>
        <w:sectPr w:rsidR="00D93855">
          <w:pgSz w:w="11909" w:h="16834"/>
          <w:pgMar w:top="1031" w:right="1065" w:bottom="360" w:left="1174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82" w:lineRule="exact"/>
        <w:ind w:left="32"/>
      </w:pPr>
      <w:r>
        <w:rPr>
          <w:color w:val="212121"/>
          <w:sz w:val="28"/>
          <w:szCs w:val="28"/>
        </w:rPr>
        <w:t>строительных материалов.</w:t>
      </w:r>
    </w:p>
    <w:p w:rsidR="00D93855" w:rsidRDefault="00D93855">
      <w:pPr>
        <w:shd w:val="clear" w:color="auto" w:fill="FFFFFF"/>
        <w:spacing w:line="482" w:lineRule="exact"/>
        <w:ind w:left="25" w:firstLine="702"/>
        <w:jc w:val="both"/>
      </w:pPr>
      <w:r>
        <w:rPr>
          <w:color w:val="212121"/>
          <w:spacing w:val="18"/>
          <w:sz w:val="28"/>
          <w:szCs w:val="28"/>
        </w:rPr>
        <w:t xml:space="preserve">Естественные леса в стране были вырублены и заменены </w:t>
      </w:r>
      <w:r>
        <w:rPr>
          <w:color w:val="212121"/>
          <w:spacing w:val="1"/>
          <w:sz w:val="28"/>
          <w:szCs w:val="28"/>
        </w:rPr>
        <w:t xml:space="preserve">лесонасаждениями: естественная растительность практически не сохранилась. </w:t>
      </w:r>
      <w:r>
        <w:rPr>
          <w:color w:val="212121"/>
          <w:spacing w:val="2"/>
          <w:sz w:val="28"/>
          <w:szCs w:val="28"/>
        </w:rPr>
        <w:t xml:space="preserve">Нижнегорья в центре страны покрыты лесами из бука и ели, а также сосны. </w:t>
      </w:r>
      <w:r>
        <w:rPr>
          <w:color w:val="212121"/>
          <w:sz w:val="28"/>
          <w:szCs w:val="28"/>
        </w:rPr>
        <w:t>Альпы покрыты буковыми, буково-елевыми и елевыми лесами.</w:t>
      </w:r>
    </w:p>
    <w:p w:rsidR="00D93855" w:rsidRDefault="00D93855">
      <w:pPr>
        <w:shd w:val="clear" w:color="auto" w:fill="FFFFFF"/>
        <w:spacing w:before="4" w:line="482" w:lineRule="exact"/>
        <w:ind w:left="18" w:right="4" w:firstLine="702"/>
        <w:jc w:val="both"/>
      </w:pPr>
      <w:r>
        <w:rPr>
          <w:color w:val="212121"/>
          <w:spacing w:val="14"/>
          <w:sz w:val="28"/>
          <w:szCs w:val="28"/>
        </w:rPr>
        <w:t xml:space="preserve">Рекреационные ресурсы Германии отличаются богатством и </w:t>
      </w:r>
      <w:r>
        <w:rPr>
          <w:color w:val="212121"/>
          <w:spacing w:val="4"/>
          <w:sz w:val="28"/>
          <w:szCs w:val="28"/>
        </w:rPr>
        <w:t xml:space="preserve">разнообразием: морское побережье и острова, живописные долины Рейна, </w:t>
      </w:r>
      <w:r>
        <w:rPr>
          <w:color w:val="212121"/>
          <w:spacing w:val="3"/>
          <w:sz w:val="28"/>
          <w:szCs w:val="28"/>
        </w:rPr>
        <w:t xml:space="preserve">Мозеля и Неккара, Тевтобургский лес, Шварцвальд, Гарц, Боденское озеро и </w:t>
      </w:r>
      <w:r>
        <w:rPr>
          <w:color w:val="212121"/>
          <w:spacing w:val="1"/>
          <w:sz w:val="28"/>
          <w:szCs w:val="28"/>
        </w:rPr>
        <w:t>т.д. Имеется огромное количество природных заповедников.</w:t>
      </w:r>
    </w:p>
    <w:p w:rsidR="00D93855" w:rsidRDefault="00D93855">
      <w:pPr>
        <w:shd w:val="clear" w:color="auto" w:fill="FFFFFF"/>
        <w:spacing w:before="4" w:line="482" w:lineRule="exact"/>
        <w:ind w:left="14" w:right="14" w:firstLine="698"/>
        <w:jc w:val="both"/>
      </w:pPr>
      <w:r>
        <w:rPr>
          <w:color w:val="212121"/>
          <w:spacing w:val="1"/>
          <w:sz w:val="28"/>
          <w:szCs w:val="28"/>
        </w:rPr>
        <w:t xml:space="preserve">Численность населения Германии - 82,4 млн. чел. (2004). Наблюдается низкая рождаемость (8,45 </w:t>
      </w:r>
      <w:r>
        <w:rPr>
          <w:i/>
          <w:iCs/>
          <w:color w:val="212121"/>
          <w:spacing w:val="1"/>
          <w:sz w:val="28"/>
          <w:szCs w:val="28"/>
        </w:rPr>
        <w:t>%</w:t>
      </w:r>
      <w:r>
        <w:rPr>
          <w:i/>
          <w:iCs/>
          <w:color w:val="212121"/>
          <w:spacing w:val="1"/>
          <w:sz w:val="28"/>
          <w:szCs w:val="28"/>
          <w:vertAlign w:val="subscript"/>
        </w:rPr>
        <w:t>0</w:t>
      </w:r>
      <w:r>
        <w:rPr>
          <w:i/>
          <w:iCs/>
          <w:color w:val="212121"/>
          <w:spacing w:val="1"/>
          <w:sz w:val="28"/>
          <w:szCs w:val="28"/>
        </w:rPr>
        <w:t xml:space="preserve">) </w:t>
      </w:r>
      <w:r>
        <w:rPr>
          <w:color w:val="212121"/>
          <w:spacing w:val="1"/>
          <w:sz w:val="28"/>
          <w:szCs w:val="28"/>
        </w:rPr>
        <w:t>и достаточно высокая смертность (10,44 %</w:t>
      </w:r>
      <w:r>
        <w:rPr>
          <w:color w:val="212121"/>
          <w:spacing w:val="1"/>
          <w:sz w:val="28"/>
          <w:szCs w:val="28"/>
          <w:vertAlign w:val="subscript"/>
        </w:rPr>
        <w:t>0</w:t>
      </w:r>
      <w:r>
        <w:rPr>
          <w:color w:val="212121"/>
          <w:spacing w:val="1"/>
          <w:sz w:val="28"/>
          <w:szCs w:val="28"/>
        </w:rPr>
        <w:t xml:space="preserve">). </w:t>
      </w:r>
      <w:r>
        <w:rPr>
          <w:color w:val="212121"/>
          <w:spacing w:val="7"/>
          <w:sz w:val="28"/>
          <w:szCs w:val="28"/>
        </w:rPr>
        <w:t xml:space="preserve">Однако за счет эмигрантов население страны медленно растет (на 0,5% </w:t>
      </w:r>
      <w:r>
        <w:rPr>
          <w:color w:val="212121"/>
          <w:spacing w:val="4"/>
          <w:sz w:val="28"/>
          <w:szCs w:val="28"/>
        </w:rPr>
        <w:t xml:space="preserve">ежегодно). Средняя продолжительность жизни в Германии составляет 78,54 </w:t>
      </w:r>
      <w:r>
        <w:rPr>
          <w:color w:val="212121"/>
          <w:spacing w:val="12"/>
          <w:sz w:val="28"/>
          <w:szCs w:val="28"/>
        </w:rPr>
        <w:t xml:space="preserve">года (для мужчин - 75,56, для женщин - 81,68). Женское население </w:t>
      </w:r>
      <w:r>
        <w:rPr>
          <w:color w:val="212121"/>
          <w:spacing w:val="8"/>
          <w:sz w:val="28"/>
          <w:szCs w:val="28"/>
        </w:rPr>
        <w:t xml:space="preserve">количественно преобладает. Средняя плотность население - 230 чел/км , </w:t>
      </w:r>
      <w:r>
        <w:rPr>
          <w:color w:val="212121"/>
          <w:spacing w:val="1"/>
          <w:sz w:val="28"/>
          <w:szCs w:val="28"/>
        </w:rPr>
        <w:t xml:space="preserve">однако размещено оно неравномерно. Почти 90% населения ФРГ проживает в </w:t>
      </w:r>
      <w:r>
        <w:rPr>
          <w:color w:val="212121"/>
          <w:sz w:val="28"/>
          <w:szCs w:val="28"/>
        </w:rPr>
        <w:t>городах и прилегающих урбанизованных районах.</w:t>
      </w:r>
    </w:p>
    <w:p w:rsidR="00D93855" w:rsidRDefault="00D93855">
      <w:pPr>
        <w:shd w:val="clear" w:color="auto" w:fill="FFFFFF"/>
        <w:spacing w:line="482" w:lineRule="exact"/>
        <w:ind w:right="18" w:firstLine="680"/>
        <w:jc w:val="both"/>
      </w:pPr>
      <w:r>
        <w:rPr>
          <w:i/>
          <w:iCs/>
          <w:color w:val="212121"/>
          <w:spacing w:val="1"/>
          <w:sz w:val="28"/>
          <w:szCs w:val="28"/>
        </w:rPr>
        <w:t xml:space="preserve">Характеристика хозяйства. </w:t>
      </w:r>
      <w:r>
        <w:rPr>
          <w:color w:val="212121"/>
          <w:spacing w:val="1"/>
          <w:sz w:val="28"/>
          <w:szCs w:val="28"/>
        </w:rPr>
        <w:t xml:space="preserve">Быстрыми темпами развиваются отрасли промышленности, которые производят инвестиционные товары: химическая и </w:t>
      </w:r>
      <w:r>
        <w:rPr>
          <w:color w:val="212121"/>
          <w:spacing w:val="5"/>
          <w:sz w:val="28"/>
          <w:szCs w:val="28"/>
        </w:rPr>
        <w:t xml:space="preserve">нефтехимическая промышленность, машиностроение, электротехника, </w:t>
      </w:r>
      <w:r>
        <w:rPr>
          <w:color w:val="212121"/>
          <w:spacing w:val="8"/>
          <w:sz w:val="28"/>
          <w:szCs w:val="28"/>
        </w:rPr>
        <w:t xml:space="preserve">авиастроение, точная механика, а также новые отрасли - производство </w:t>
      </w:r>
      <w:r>
        <w:rPr>
          <w:color w:val="212121"/>
          <w:sz w:val="28"/>
          <w:szCs w:val="28"/>
        </w:rPr>
        <w:t xml:space="preserve">пластмасс, синтетического волокна, электронных приборов. Германия занимает </w:t>
      </w:r>
      <w:r>
        <w:rPr>
          <w:color w:val="212121"/>
          <w:spacing w:val="1"/>
          <w:sz w:val="28"/>
          <w:szCs w:val="28"/>
        </w:rPr>
        <w:t xml:space="preserve">5 место в мире по производству стали. Главные районы концентрации черной </w:t>
      </w:r>
      <w:r>
        <w:rPr>
          <w:color w:val="212121"/>
          <w:spacing w:val="6"/>
          <w:sz w:val="28"/>
          <w:szCs w:val="28"/>
        </w:rPr>
        <w:t xml:space="preserve">металлургии — запад Рурского каменноугольного бассейна. Уровень </w:t>
      </w:r>
      <w:r>
        <w:rPr>
          <w:color w:val="212121"/>
          <w:sz w:val="28"/>
          <w:szCs w:val="28"/>
        </w:rPr>
        <w:t xml:space="preserve">обеспеченности сельскохозяйственными продуктами составляет 85%. Ведущей </w:t>
      </w:r>
      <w:r>
        <w:rPr>
          <w:color w:val="212121"/>
          <w:spacing w:val="1"/>
          <w:sz w:val="28"/>
          <w:szCs w:val="28"/>
        </w:rPr>
        <w:t xml:space="preserve">отраслью является скотоводство (4/5 стоимости продукции). Растениеводство </w:t>
      </w:r>
      <w:r>
        <w:rPr>
          <w:color w:val="212121"/>
          <w:spacing w:val="2"/>
          <w:sz w:val="28"/>
          <w:szCs w:val="28"/>
        </w:rPr>
        <w:t xml:space="preserve">развито в районах с высоким плодородием почв. Выращивают в основном </w:t>
      </w:r>
      <w:r>
        <w:rPr>
          <w:color w:val="212121"/>
          <w:sz w:val="28"/>
          <w:szCs w:val="28"/>
        </w:rPr>
        <w:t>зерновые: пшеницу, ячмень, рожь, а также кукурузу и сахарную свеклу.</w:t>
      </w:r>
    </w:p>
    <w:p w:rsidR="00D93855" w:rsidRDefault="00D93855">
      <w:pPr>
        <w:shd w:val="clear" w:color="auto" w:fill="FFFFFF"/>
        <w:spacing w:line="482" w:lineRule="exact"/>
        <w:ind w:right="18" w:firstLine="680"/>
        <w:jc w:val="both"/>
        <w:sectPr w:rsidR="00D93855">
          <w:pgSz w:w="11909" w:h="16834"/>
          <w:pgMar w:top="1134" w:right="1085" w:bottom="720" w:left="1147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ind w:left="36"/>
      </w:pPr>
      <w:r>
        <w:rPr>
          <w:i/>
          <w:iCs/>
          <w:color w:val="212121"/>
          <w:spacing w:val="-2"/>
          <w:sz w:val="36"/>
          <w:szCs w:val="36"/>
          <w:u w:val="single"/>
        </w:rPr>
        <w:t>Экологические проблемы Германии</w:t>
      </w:r>
    </w:p>
    <w:p w:rsidR="00D93855" w:rsidRDefault="00D93855">
      <w:pPr>
        <w:shd w:val="clear" w:color="auto" w:fill="FFFFFF"/>
        <w:spacing w:before="72" w:line="482" w:lineRule="exact"/>
        <w:ind w:left="7" w:right="4" w:firstLine="698"/>
        <w:jc w:val="both"/>
      </w:pPr>
      <w:r>
        <w:rPr>
          <w:color w:val="212121"/>
          <w:spacing w:val="7"/>
          <w:sz w:val="28"/>
          <w:szCs w:val="28"/>
        </w:rPr>
        <w:t xml:space="preserve">Наиболее угрожающие размеры приняло </w:t>
      </w:r>
      <w:r>
        <w:rPr>
          <w:i/>
          <w:iCs/>
          <w:color w:val="212121"/>
          <w:spacing w:val="7"/>
          <w:sz w:val="28"/>
          <w:szCs w:val="28"/>
          <w:u w:val="single"/>
        </w:rPr>
        <w:t>загрязнение атмосферы</w:t>
      </w:r>
      <w:r>
        <w:rPr>
          <w:i/>
          <w:iCs/>
          <w:color w:val="212121"/>
          <w:spacing w:val="7"/>
          <w:sz w:val="28"/>
          <w:szCs w:val="28"/>
        </w:rPr>
        <w:t xml:space="preserve">, </w:t>
      </w:r>
      <w:r>
        <w:rPr>
          <w:color w:val="212121"/>
          <w:spacing w:val="3"/>
          <w:sz w:val="28"/>
          <w:szCs w:val="28"/>
        </w:rPr>
        <w:t xml:space="preserve">связанное с поступлением в нее диоксида углерода, диоксида серы, оксидов </w:t>
      </w:r>
      <w:r>
        <w:rPr>
          <w:color w:val="212121"/>
          <w:spacing w:val="1"/>
          <w:sz w:val="28"/>
          <w:szCs w:val="28"/>
        </w:rPr>
        <w:t xml:space="preserve">азота, различных аэрозолей. Ежегодно выбросы диоксида углерода (СОг) в Германии составляли в конце 90-х гг. около 860 млн. т, а выбросы углерода из </w:t>
      </w:r>
      <w:r>
        <w:rPr>
          <w:color w:val="212121"/>
          <w:spacing w:val="6"/>
          <w:sz w:val="28"/>
          <w:szCs w:val="28"/>
        </w:rPr>
        <w:t xml:space="preserve">расчета на одного жителя достигали 5-10 т/год. Загрязнение атмосферы </w:t>
      </w:r>
      <w:r>
        <w:rPr>
          <w:color w:val="212121"/>
          <w:sz w:val="28"/>
          <w:szCs w:val="28"/>
        </w:rPr>
        <w:t xml:space="preserve">диоксидом серы (8С&gt;2)и оксидом азота (N0) в количественном отношении </w:t>
      </w:r>
      <w:r>
        <w:rPr>
          <w:color w:val="212121"/>
          <w:spacing w:val="5"/>
          <w:sz w:val="28"/>
          <w:szCs w:val="28"/>
        </w:rPr>
        <w:t xml:space="preserve">значительно меньше, чем СОг. Эмиссия 8Ог составляла - 5 млн. т/год. По </w:t>
      </w:r>
      <w:r>
        <w:rPr>
          <w:color w:val="212121"/>
          <w:spacing w:val="3"/>
          <w:sz w:val="28"/>
          <w:szCs w:val="28"/>
        </w:rPr>
        <w:t xml:space="preserve">эмиссии N0 Германия является лидером в Европе. Однако, распространение </w:t>
      </w:r>
      <w:r>
        <w:rPr>
          <w:color w:val="212121"/>
          <w:spacing w:val="1"/>
          <w:sz w:val="28"/>
          <w:szCs w:val="28"/>
        </w:rPr>
        <w:t xml:space="preserve">выбросов также значительно. Источниками выбросов диоксида серы являются </w:t>
      </w:r>
      <w:r>
        <w:rPr>
          <w:color w:val="212121"/>
          <w:sz w:val="28"/>
          <w:szCs w:val="28"/>
        </w:rPr>
        <w:t xml:space="preserve">ТЭС, различные промышленные предприятия, объекты коммунально-бытового </w:t>
      </w:r>
      <w:r>
        <w:rPr>
          <w:color w:val="212121"/>
          <w:spacing w:val="1"/>
          <w:sz w:val="28"/>
          <w:szCs w:val="28"/>
        </w:rPr>
        <w:t>хозяйства, а главным источником выбросов диоксида азота - автотранспорт.</w:t>
      </w:r>
    </w:p>
    <w:p w:rsidR="00D93855" w:rsidRDefault="00D93855">
      <w:pPr>
        <w:shd w:val="clear" w:color="auto" w:fill="FFFFFF"/>
        <w:spacing w:line="482" w:lineRule="exact"/>
        <w:ind w:left="7" w:firstLine="702"/>
        <w:jc w:val="both"/>
      </w:pPr>
      <w:r>
        <w:rPr>
          <w:color w:val="212121"/>
          <w:spacing w:val="13"/>
          <w:sz w:val="28"/>
          <w:szCs w:val="28"/>
        </w:rPr>
        <w:t xml:space="preserve">Отрицательные последствия эмиссии соединений серы и азота </w:t>
      </w:r>
      <w:r>
        <w:rPr>
          <w:color w:val="212121"/>
          <w:spacing w:val="1"/>
          <w:sz w:val="28"/>
          <w:szCs w:val="28"/>
        </w:rPr>
        <w:t xml:space="preserve">выражается в первую очередь в возникновении таких негативных явлений как </w:t>
      </w:r>
      <w:r>
        <w:rPr>
          <w:i/>
          <w:iCs/>
          <w:color w:val="212121"/>
          <w:spacing w:val="-1"/>
          <w:sz w:val="28"/>
          <w:szCs w:val="28"/>
        </w:rPr>
        <w:t xml:space="preserve">смог </w:t>
      </w:r>
      <w:r>
        <w:rPr>
          <w:color w:val="212121"/>
          <w:spacing w:val="-1"/>
          <w:sz w:val="28"/>
          <w:szCs w:val="28"/>
        </w:rPr>
        <w:t xml:space="preserve">и </w:t>
      </w:r>
      <w:r>
        <w:rPr>
          <w:i/>
          <w:iCs/>
          <w:color w:val="212121"/>
          <w:spacing w:val="-1"/>
          <w:sz w:val="28"/>
          <w:szCs w:val="28"/>
        </w:rPr>
        <w:t xml:space="preserve">кислотные осадки. </w:t>
      </w:r>
      <w:r>
        <w:rPr>
          <w:color w:val="212121"/>
          <w:spacing w:val="-1"/>
          <w:sz w:val="28"/>
          <w:szCs w:val="28"/>
        </w:rPr>
        <w:t xml:space="preserve">Так, например, зимний или черный смог часто можно </w:t>
      </w:r>
      <w:r>
        <w:rPr>
          <w:color w:val="212121"/>
          <w:spacing w:val="4"/>
          <w:sz w:val="28"/>
          <w:szCs w:val="28"/>
        </w:rPr>
        <w:t xml:space="preserve">наблюдать в Берлине, Штутгарте, Лейпциге. </w:t>
      </w:r>
      <w:r>
        <w:rPr>
          <w:i/>
          <w:iCs/>
          <w:color w:val="212121"/>
          <w:spacing w:val="4"/>
          <w:sz w:val="28"/>
          <w:szCs w:val="28"/>
        </w:rPr>
        <w:t xml:space="preserve">Кислотные осадки </w:t>
      </w:r>
      <w:r>
        <w:rPr>
          <w:color w:val="212121"/>
          <w:spacing w:val="4"/>
          <w:sz w:val="28"/>
          <w:szCs w:val="28"/>
        </w:rPr>
        <w:t xml:space="preserve">выпадают в </w:t>
      </w:r>
      <w:r>
        <w:rPr>
          <w:color w:val="212121"/>
          <w:spacing w:val="1"/>
          <w:sz w:val="28"/>
          <w:szCs w:val="28"/>
        </w:rPr>
        <w:t>виде дождя и снега и вызывают подкисление водоемов, почвенного покрова, угнетение лесной растительности, разрушение зданий и сооружений.</w:t>
      </w:r>
    </w:p>
    <w:p w:rsidR="00D93855" w:rsidRDefault="00D93855">
      <w:pPr>
        <w:shd w:val="clear" w:color="auto" w:fill="FFFFFF"/>
        <w:spacing w:line="482" w:lineRule="exact"/>
        <w:ind w:left="11" w:right="11" w:firstLine="695"/>
        <w:jc w:val="both"/>
      </w:pPr>
      <w:r>
        <w:rPr>
          <w:i/>
          <w:iCs/>
          <w:color w:val="212121"/>
          <w:sz w:val="28"/>
          <w:szCs w:val="28"/>
        </w:rPr>
        <w:t xml:space="preserve">Шумовое загрязнение — </w:t>
      </w:r>
      <w:r>
        <w:rPr>
          <w:color w:val="212121"/>
          <w:sz w:val="28"/>
          <w:szCs w:val="28"/>
        </w:rPr>
        <w:t xml:space="preserve">более всего связано с атмосферой. В Германии </w:t>
      </w:r>
      <w:r>
        <w:rPr>
          <w:color w:val="212121"/>
          <w:spacing w:val="-1"/>
          <w:sz w:val="28"/>
          <w:szCs w:val="28"/>
        </w:rPr>
        <w:t xml:space="preserve">миллионы людей живут в условиях постоянного превышения допустимых норм </w:t>
      </w:r>
      <w:r>
        <w:rPr>
          <w:color w:val="212121"/>
          <w:sz w:val="28"/>
          <w:szCs w:val="28"/>
        </w:rPr>
        <w:t>шума и в условиях, когда шум смолкает только лишь в ночное время.</w:t>
      </w:r>
    </w:p>
    <w:p w:rsidR="00D93855" w:rsidRDefault="00D93855">
      <w:pPr>
        <w:shd w:val="clear" w:color="auto" w:fill="FFFFFF"/>
        <w:tabs>
          <w:tab w:val="left" w:pos="7722"/>
        </w:tabs>
        <w:spacing w:line="482" w:lineRule="exact"/>
        <w:ind w:left="706"/>
        <w:jc w:val="both"/>
      </w:pPr>
      <w:r>
        <w:rPr>
          <w:i/>
          <w:iCs/>
          <w:color w:val="212121"/>
          <w:spacing w:val="2"/>
          <w:sz w:val="28"/>
          <w:szCs w:val="28"/>
          <w:u w:val="single"/>
        </w:rPr>
        <w:t>Загрязнение     гидросферы</w:t>
      </w:r>
      <w:r>
        <w:rPr>
          <w:i/>
          <w:iCs/>
          <w:color w:val="212121"/>
          <w:spacing w:val="2"/>
          <w:sz w:val="28"/>
          <w:szCs w:val="28"/>
        </w:rPr>
        <w:t xml:space="preserve">     </w:t>
      </w:r>
      <w:r>
        <w:rPr>
          <w:color w:val="212121"/>
          <w:spacing w:val="2"/>
          <w:sz w:val="28"/>
          <w:szCs w:val="28"/>
        </w:rPr>
        <w:t>под     воздействием</w:t>
      </w:r>
      <w:r>
        <w:rPr>
          <w:color w:val="212121"/>
          <w:sz w:val="28"/>
          <w:szCs w:val="28"/>
        </w:rPr>
        <w:tab/>
      </w:r>
      <w:r>
        <w:rPr>
          <w:color w:val="212121"/>
          <w:spacing w:val="-3"/>
          <w:sz w:val="28"/>
          <w:szCs w:val="28"/>
        </w:rPr>
        <w:t>промышленной,</w:t>
      </w:r>
    </w:p>
    <w:p w:rsidR="00D93855" w:rsidRDefault="00D93855">
      <w:pPr>
        <w:shd w:val="clear" w:color="auto" w:fill="FFFFFF"/>
        <w:spacing w:line="482" w:lineRule="exact"/>
        <w:jc w:val="both"/>
      </w:pPr>
      <w:r>
        <w:rPr>
          <w:color w:val="212121"/>
          <w:sz w:val="28"/>
          <w:szCs w:val="28"/>
        </w:rPr>
        <w:t xml:space="preserve">сельскохозяйственной и коммунально-бытовой деятельности достигло крупных </w:t>
      </w:r>
      <w:r>
        <w:rPr>
          <w:color w:val="212121"/>
          <w:spacing w:val="1"/>
          <w:sz w:val="28"/>
          <w:szCs w:val="28"/>
        </w:rPr>
        <w:t>размеров. Это относится и к физическим, и к химическим загрязнениям среды, причем как речной, так и морской. Главной угрозой для водных ресурсов рек служат сточные воды (первое место занимают промышленные стоки, второе -</w:t>
      </w:r>
      <w:r>
        <w:rPr>
          <w:color w:val="212121"/>
          <w:spacing w:val="9"/>
          <w:sz w:val="28"/>
          <w:szCs w:val="28"/>
        </w:rPr>
        <w:t xml:space="preserve">коммунально-бытовые, третье - сельскохозяйственные). Как уже было </w:t>
      </w:r>
      <w:r>
        <w:rPr>
          <w:color w:val="212121"/>
          <w:spacing w:val="1"/>
          <w:sz w:val="28"/>
          <w:szCs w:val="28"/>
        </w:rPr>
        <w:t xml:space="preserve">отмечено, подкисление в результате выпадения кислотных осадков также </w:t>
      </w:r>
      <w:r>
        <w:rPr>
          <w:color w:val="212121"/>
          <w:spacing w:val="2"/>
          <w:sz w:val="28"/>
          <w:szCs w:val="28"/>
        </w:rPr>
        <w:t xml:space="preserve">отрицательно сказывается на качестве речных и озерных вод. Наиболее </w:t>
      </w:r>
      <w:r>
        <w:rPr>
          <w:color w:val="212121"/>
          <w:spacing w:val="1"/>
          <w:sz w:val="28"/>
          <w:szCs w:val="28"/>
        </w:rPr>
        <w:t>загрязненными являются, так называемые, международные река - Дунай, Рейн,</w:t>
      </w:r>
    </w:p>
    <w:p w:rsidR="00D93855" w:rsidRDefault="00D93855">
      <w:pPr>
        <w:shd w:val="clear" w:color="auto" w:fill="FFFFFF"/>
        <w:spacing w:before="202"/>
        <w:ind w:right="36"/>
        <w:jc w:val="center"/>
        <w:sectPr w:rsidR="00D93855">
          <w:pgSz w:w="11909" w:h="16834"/>
          <w:pgMar w:top="911" w:right="1083" w:bottom="360" w:left="1163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11" w:right="4"/>
        <w:jc w:val="both"/>
      </w:pPr>
      <w:r>
        <w:rPr>
          <w:color w:val="212121"/>
          <w:spacing w:val="6"/>
          <w:sz w:val="28"/>
          <w:szCs w:val="28"/>
        </w:rPr>
        <w:t xml:space="preserve">Эльба, Одер. Для таких рек очень характерен трансграничный перенос </w:t>
      </w:r>
      <w:r>
        <w:rPr>
          <w:color w:val="212121"/>
          <w:spacing w:val="11"/>
          <w:sz w:val="28"/>
          <w:szCs w:val="28"/>
        </w:rPr>
        <w:t xml:space="preserve">загрязнений. Так, например, загрязнение Эльбы в верхнем течении в </w:t>
      </w:r>
      <w:r>
        <w:rPr>
          <w:color w:val="212121"/>
          <w:spacing w:val="2"/>
          <w:sz w:val="28"/>
          <w:szCs w:val="28"/>
        </w:rPr>
        <w:t>наибольшей мере сказывается именно в ФРГ.</w:t>
      </w:r>
    </w:p>
    <w:p w:rsidR="00D93855" w:rsidRDefault="00D93855">
      <w:pPr>
        <w:shd w:val="clear" w:color="auto" w:fill="FFFFFF"/>
        <w:spacing w:before="130" w:line="274" w:lineRule="exact"/>
        <w:ind w:firstLine="698"/>
        <w:jc w:val="both"/>
      </w:pPr>
      <w:r>
        <w:rPr>
          <w:color w:val="212121"/>
          <w:spacing w:val="4"/>
          <w:sz w:val="24"/>
          <w:szCs w:val="24"/>
        </w:rPr>
        <w:t xml:space="preserve">Рейн считался до последнего времени самой загрязненной рекой Европы. На его берегах живет около 25 млн. чел. и находится основная часть тяжелой промышленности </w:t>
      </w:r>
      <w:r>
        <w:rPr>
          <w:color w:val="212121"/>
          <w:spacing w:val="6"/>
          <w:sz w:val="24"/>
          <w:szCs w:val="24"/>
        </w:rPr>
        <w:t xml:space="preserve">ФРГ, ведется активное земледелие, плодоводство, виноградарство. Международный </w:t>
      </w:r>
      <w:r>
        <w:rPr>
          <w:color w:val="212121"/>
          <w:sz w:val="24"/>
          <w:szCs w:val="24"/>
        </w:rPr>
        <w:t xml:space="preserve">рейнский флот насчитывает более 10 тыс. грузовых судов. В результате в Рейн поступает непосредственно или с притоками коммунально-бытовые стоки от населенных пунктов с 50 </w:t>
      </w:r>
      <w:r>
        <w:rPr>
          <w:color w:val="212121"/>
          <w:spacing w:val="3"/>
          <w:sz w:val="24"/>
          <w:szCs w:val="24"/>
        </w:rPr>
        <w:t xml:space="preserve">млн. жителей. Специальная комиссия ООН, которая обследовала Рейн в 70-х гг., признала </w:t>
      </w:r>
      <w:r>
        <w:rPr>
          <w:color w:val="212121"/>
          <w:spacing w:val="1"/>
          <w:sz w:val="24"/>
          <w:szCs w:val="24"/>
        </w:rPr>
        <w:t xml:space="preserve">эту реку пригодной лишь для судоходства. Воду из Рейна было запрещено употреблять не </w:t>
      </w:r>
      <w:r>
        <w:rPr>
          <w:color w:val="212121"/>
          <w:sz w:val="24"/>
          <w:szCs w:val="24"/>
        </w:rPr>
        <w:t>только для питья, но и для поливки садов и огородов.</w:t>
      </w:r>
    </w:p>
    <w:p w:rsidR="00D93855" w:rsidRDefault="00D93855">
      <w:pPr>
        <w:shd w:val="clear" w:color="auto" w:fill="FFFFFF"/>
        <w:spacing w:line="482" w:lineRule="exact"/>
        <w:ind w:left="4" w:right="7" w:firstLine="695"/>
        <w:jc w:val="both"/>
      </w:pPr>
      <w:r>
        <w:rPr>
          <w:color w:val="212121"/>
          <w:sz w:val="28"/>
          <w:szCs w:val="28"/>
        </w:rPr>
        <w:t xml:space="preserve">Антропогенное загрязнение морской среды происходит в основном двумя путями: с суши (прежде всего стоки рек) и в результате деятельности в морских </w:t>
      </w:r>
      <w:r>
        <w:rPr>
          <w:color w:val="212121"/>
          <w:spacing w:val="2"/>
          <w:sz w:val="28"/>
          <w:szCs w:val="28"/>
        </w:rPr>
        <w:t xml:space="preserve">акваториях (эксплуатационные сливы и аварийные выбросы с морских судов, последствия аварий на буровых платформах, подводных трубопроводах). </w:t>
      </w:r>
      <w:r>
        <w:rPr>
          <w:color w:val="212121"/>
          <w:spacing w:val="11"/>
          <w:sz w:val="28"/>
          <w:szCs w:val="28"/>
        </w:rPr>
        <w:t xml:space="preserve">Источниками загрязнение Северного и Балтийского морей являются </w:t>
      </w:r>
      <w:r>
        <w:rPr>
          <w:color w:val="212121"/>
          <w:spacing w:val="3"/>
          <w:sz w:val="28"/>
          <w:szCs w:val="28"/>
        </w:rPr>
        <w:t xml:space="preserve">интенсивное судоходство, нефтедобычи и особенно речные выносы. Реки </w:t>
      </w:r>
      <w:r>
        <w:rPr>
          <w:color w:val="212121"/>
          <w:spacing w:val="2"/>
          <w:sz w:val="28"/>
          <w:szCs w:val="28"/>
        </w:rPr>
        <w:t xml:space="preserve">ежегодно выносят сотни тонн хлоридов, фосфатов и нитратов. В результате, в </w:t>
      </w:r>
      <w:r>
        <w:rPr>
          <w:color w:val="212121"/>
          <w:spacing w:val="1"/>
          <w:sz w:val="28"/>
          <w:szCs w:val="28"/>
        </w:rPr>
        <w:t xml:space="preserve">прибрежных участках морей участились случаи бурного разрастания ядовитых водорослей, вызывающих так называемые </w:t>
      </w:r>
      <w:r>
        <w:rPr>
          <w:i/>
          <w:iCs/>
          <w:color w:val="212121"/>
          <w:spacing w:val="1"/>
          <w:sz w:val="28"/>
          <w:szCs w:val="28"/>
        </w:rPr>
        <w:t xml:space="preserve">«красные приливы». </w:t>
      </w:r>
      <w:r>
        <w:rPr>
          <w:color w:val="212121"/>
          <w:spacing w:val="1"/>
          <w:sz w:val="28"/>
          <w:szCs w:val="28"/>
        </w:rPr>
        <w:t xml:space="preserve">Впервые такие </w:t>
      </w:r>
      <w:r>
        <w:rPr>
          <w:color w:val="212121"/>
          <w:spacing w:val="2"/>
          <w:sz w:val="28"/>
          <w:szCs w:val="28"/>
        </w:rPr>
        <w:t xml:space="preserve">«приливы» были обнаружены при помощи космических снимков еще в 1970г. Они представляют собой полосу загрязнений протянувшуюся вдоль южного берега Северного и Балтийского морей, ширина ее колебалась от 7-10 до 100-120 км вблизи наиболее крупных источников загрязненных стоков суши. Для </w:t>
      </w:r>
      <w:r>
        <w:rPr>
          <w:color w:val="212121"/>
          <w:spacing w:val="4"/>
          <w:sz w:val="28"/>
          <w:szCs w:val="28"/>
        </w:rPr>
        <w:t xml:space="preserve">Североморского побережья Европы характерны также </w:t>
      </w:r>
      <w:r>
        <w:rPr>
          <w:i/>
          <w:iCs/>
          <w:color w:val="212121"/>
          <w:spacing w:val="4"/>
          <w:sz w:val="28"/>
          <w:szCs w:val="28"/>
        </w:rPr>
        <w:t xml:space="preserve">«черные приливы», </w:t>
      </w:r>
      <w:r>
        <w:rPr>
          <w:color w:val="212121"/>
          <w:sz w:val="28"/>
          <w:szCs w:val="28"/>
        </w:rPr>
        <w:t>которые вызываются катастрофами супертанкеров у берегов.</w:t>
      </w:r>
    </w:p>
    <w:p w:rsidR="00D93855" w:rsidRDefault="00D93855">
      <w:pPr>
        <w:shd w:val="clear" w:color="auto" w:fill="FFFFFF"/>
        <w:spacing w:before="4" w:line="482" w:lineRule="exact"/>
        <w:ind w:right="22" w:firstLine="698"/>
        <w:jc w:val="both"/>
      </w:pPr>
      <w:r>
        <w:rPr>
          <w:i/>
          <w:iCs/>
          <w:color w:val="212121"/>
          <w:spacing w:val="1"/>
          <w:sz w:val="28"/>
          <w:szCs w:val="28"/>
        </w:rPr>
        <w:t xml:space="preserve">Загрязнение почвенных покровов </w:t>
      </w:r>
      <w:r>
        <w:rPr>
          <w:color w:val="212121"/>
          <w:spacing w:val="1"/>
          <w:sz w:val="28"/>
          <w:szCs w:val="28"/>
        </w:rPr>
        <w:t xml:space="preserve">большим количеством промышленных, </w:t>
      </w:r>
      <w:r>
        <w:rPr>
          <w:color w:val="212121"/>
          <w:spacing w:val="2"/>
          <w:sz w:val="28"/>
          <w:szCs w:val="28"/>
        </w:rPr>
        <w:t xml:space="preserve">горнопромышленных, сельскохозяйственных и бытовых отходов, постоянно </w:t>
      </w:r>
      <w:r>
        <w:rPr>
          <w:color w:val="212121"/>
          <w:spacing w:val="5"/>
          <w:sz w:val="28"/>
          <w:szCs w:val="28"/>
        </w:rPr>
        <w:t xml:space="preserve">возрастающей металлизацией и химизацией окружающей среды. Только </w:t>
      </w:r>
      <w:r>
        <w:rPr>
          <w:color w:val="212121"/>
          <w:spacing w:val="1"/>
          <w:sz w:val="28"/>
          <w:szCs w:val="28"/>
        </w:rPr>
        <w:t>городские отходы ежегодно в Германии составляют более 20 млн. тонн. Такое негативное влияние приводит к значительной деградации почв.</w:t>
      </w:r>
    </w:p>
    <w:p w:rsidR="00D93855" w:rsidRDefault="00D93855">
      <w:pPr>
        <w:shd w:val="clear" w:color="auto" w:fill="FFFFFF"/>
        <w:spacing w:before="4" w:line="482" w:lineRule="exact"/>
        <w:ind w:right="22" w:firstLine="698"/>
        <w:jc w:val="both"/>
        <w:sectPr w:rsidR="00D93855">
          <w:pgSz w:w="11909" w:h="16834"/>
          <w:pgMar w:top="1134" w:right="993" w:bottom="720" w:left="1250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ind w:left="774"/>
      </w:pPr>
      <w:r>
        <w:rPr>
          <w:i/>
          <w:iCs/>
          <w:color w:val="212121"/>
          <w:spacing w:val="7"/>
          <w:sz w:val="36"/>
          <w:szCs w:val="36"/>
          <w:u w:val="single"/>
        </w:rPr>
        <w:t>Меры по охране окружающей среды</w:t>
      </w:r>
    </w:p>
    <w:p w:rsidR="00D93855" w:rsidRDefault="00D93855">
      <w:pPr>
        <w:shd w:val="clear" w:color="auto" w:fill="FFFFFF"/>
        <w:spacing w:before="263" w:line="482" w:lineRule="exact"/>
        <w:ind w:left="32" w:firstLine="673"/>
        <w:jc w:val="both"/>
      </w:pPr>
      <w:r>
        <w:rPr>
          <w:color w:val="212121"/>
          <w:spacing w:val="-2"/>
          <w:sz w:val="28"/>
          <w:szCs w:val="28"/>
        </w:rPr>
        <w:t xml:space="preserve">Ухудшение экологической ситуации в регионе Западная Европа привело к </w:t>
      </w:r>
      <w:r>
        <w:rPr>
          <w:color w:val="212121"/>
          <w:sz w:val="28"/>
          <w:szCs w:val="28"/>
        </w:rPr>
        <w:t xml:space="preserve">тому, что уже в 60—70-х гг. </w:t>
      </w:r>
      <w:r>
        <w:rPr>
          <w:color w:val="212121"/>
          <w:sz w:val="28"/>
          <w:szCs w:val="28"/>
          <w:lang w:val="en-US"/>
        </w:rPr>
        <w:t>XX</w:t>
      </w:r>
      <w:r>
        <w:rPr>
          <w:color w:val="212121"/>
          <w:sz w:val="28"/>
          <w:szCs w:val="28"/>
        </w:rPr>
        <w:t xml:space="preserve"> в. во многих странах начались поиски новых </w:t>
      </w:r>
      <w:r>
        <w:rPr>
          <w:color w:val="212121"/>
          <w:spacing w:val="1"/>
          <w:sz w:val="28"/>
          <w:szCs w:val="28"/>
        </w:rPr>
        <w:t xml:space="preserve">концепций природопользования, путей совершенствования экологической </w:t>
      </w:r>
      <w:r>
        <w:rPr>
          <w:color w:val="212121"/>
          <w:spacing w:val="-2"/>
          <w:sz w:val="28"/>
          <w:szCs w:val="28"/>
        </w:rPr>
        <w:t xml:space="preserve">политики. Деятельность государства выразилась прежде всего в принятии новых </w:t>
      </w:r>
      <w:r>
        <w:rPr>
          <w:color w:val="212121"/>
          <w:spacing w:val="2"/>
          <w:sz w:val="28"/>
          <w:szCs w:val="28"/>
        </w:rPr>
        <w:t xml:space="preserve">природоохранных законов, как общих законов об охране природы, так и </w:t>
      </w:r>
      <w:r>
        <w:rPr>
          <w:color w:val="212121"/>
          <w:spacing w:val="-2"/>
          <w:sz w:val="28"/>
          <w:szCs w:val="28"/>
        </w:rPr>
        <w:t xml:space="preserve">относящихся к охране вод, воздуха, земельных, лесных и других ресурсов. </w:t>
      </w:r>
      <w:r>
        <w:rPr>
          <w:color w:val="212121"/>
          <w:spacing w:val="-1"/>
          <w:sz w:val="28"/>
          <w:szCs w:val="28"/>
        </w:rPr>
        <w:t xml:space="preserve">Основополагающий принцип этих законов: «Платит тот, кто загрязняет». Были </w:t>
      </w:r>
      <w:r>
        <w:rPr>
          <w:color w:val="212121"/>
          <w:spacing w:val="1"/>
          <w:sz w:val="28"/>
          <w:szCs w:val="28"/>
        </w:rPr>
        <w:t xml:space="preserve">увеличены также государственные расходы на НИОКР в области охраны </w:t>
      </w:r>
      <w:r>
        <w:rPr>
          <w:color w:val="212121"/>
          <w:spacing w:val="-1"/>
          <w:sz w:val="28"/>
          <w:szCs w:val="28"/>
        </w:rPr>
        <w:t xml:space="preserve">окружающей среды. Постепенно стали расти и расходы частного капитала — </w:t>
      </w:r>
      <w:r>
        <w:rPr>
          <w:color w:val="212121"/>
          <w:spacing w:val="-2"/>
          <w:sz w:val="28"/>
          <w:szCs w:val="28"/>
        </w:rPr>
        <w:t>прежде всего на создание очистных сооружений.</w:t>
      </w:r>
    </w:p>
    <w:p w:rsidR="00D93855" w:rsidRDefault="00D93855">
      <w:pPr>
        <w:shd w:val="clear" w:color="auto" w:fill="FFFFFF"/>
        <w:spacing w:before="11" w:line="482" w:lineRule="exact"/>
        <w:ind w:left="7" w:right="18" w:firstLine="691"/>
        <w:jc w:val="both"/>
      </w:pPr>
      <w:r>
        <w:rPr>
          <w:color w:val="212121"/>
          <w:sz w:val="28"/>
          <w:szCs w:val="28"/>
        </w:rPr>
        <w:t xml:space="preserve">Чрезвычайно активизировались и различные общественные движения. </w:t>
      </w:r>
      <w:r>
        <w:rPr>
          <w:color w:val="212121"/>
          <w:spacing w:val="6"/>
          <w:sz w:val="28"/>
          <w:szCs w:val="28"/>
        </w:rPr>
        <w:t xml:space="preserve">Большое значение во многих странах приобрели </w:t>
      </w:r>
      <w:r>
        <w:rPr>
          <w:i/>
          <w:iCs/>
          <w:color w:val="212121"/>
          <w:spacing w:val="6"/>
          <w:sz w:val="28"/>
          <w:szCs w:val="28"/>
        </w:rPr>
        <w:t xml:space="preserve">партии «зеленых», </w:t>
      </w:r>
      <w:r>
        <w:rPr>
          <w:color w:val="212121"/>
          <w:spacing w:val="-1"/>
          <w:sz w:val="28"/>
          <w:szCs w:val="28"/>
        </w:rPr>
        <w:t xml:space="preserve">ориентирующиеся в первую очередь на некоторые городские агломерации и </w:t>
      </w:r>
      <w:r>
        <w:rPr>
          <w:color w:val="212121"/>
          <w:spacing w:val="-2"/>
          <w:sz w:val="28"/>
          <w:szCs w:val="28"/>
        </w:rPr>
        <w:t xml:space="preserve">университетские города. Эти партии завоевали достаточно прочные позиции и в </w:t>
      </w:r>
      <w:r>
        <w:rPr>
          <w:color w:val="212121"/>
          <w:spacing w:val="-3"/>
          <w:sz w:val="28"/>
          <w:szCs w:val="28"/>
        </w:rPr>
        <w:t>бундестаге ФРГ.</w:t>
      </w:r>
    </w:p>
    <w:p w:rsidR="00D93855" w:rsidRDefault="00D93855">
      <w:pPr>
        <w:shd w:val="clear" w:color="auto" w:fill="FFFFFF"/>
        <w:spacing w:line="482" w:lineRule="exact"/>
        <w:ind w:left="4" w:right="14" w:firstLine="680"/>
        <w:jc w:val="both"/>
      </w:pPr>
      <w:r>
        <w:rPr>
          <w:color w:val="212121"/>
          <w:sz w:val="28"/>
          <w:szCs w:val="28"/>
        </w:rPr>
        <w:t xml:space="preserve">В Германии была принята специальная программа защиты климата, </w:t>
      </w:r>
      <w:r>
        <w:rPr>
          <w:color w:val="212121"/>
          <w:spacing w:val="-1"/>
          <w:sz w:val="28"/>
          <w:szCs w:val="28"/>
        </w:rPr>
        <w:t xml:space="preserve">предусматривающая сокращение до 2005 г. выбросов СО2 на 25% по сравнению </w:t>
      </w:r>
      <w:r>
        <w:rPr>
          <w:color w:val="212121"/>
          <w:spacing w:val="-2"/>
          <w:sz w:val="28"/>
          <w:szCs w:val="28"/>
        </w:rPr>
        <w:t xml:space="preserve">с 1990 г. Уже к 2000 г. эти выбросы (источниками их на 36% служит сжигание </w:t>
      </w:r>
      <w:r>
        <w:rPr>
          <w:color w:val="212121"/>
          <w:spacing w:val="-3"/>
          <w:sz w:val="28"/>
          <w:szCs w:val="28"/>
        </w:rPr>
        <w:t xml:space="preserve">нефти и нефтепродуктов, на 21 — бурого угля, на 20 — каменного угля и на 23% — природного газа) были уменьшены на 15%. Очистке подвергаются почти все </w:t>
      </w:r>
      <w:r>
        <w:rPr>
          <w:color w:val="212121"/>
          <w:spacing w:val="-4"/>
          <w:sz w:val="28"/>
          <w:szCs w:val="28"/>
        </w:rPr>
        <w:t xml:space="preserve">сточные воды. Утилизируется 90% сельскохозяйственных отходов, 98% корпусов </w:t>
      </w:r>
      <w:r>
        <w:rPr>
          <w:color w:val="212121"/>
          <w:spacing w:val="-2"/>
          <w:sz w:val="28"/>
          <w:szCs w:val="28"/>
        </w:rPr>
        <w:t xml:space="preserve">выбрасываемых автомобилей. Такие успехи были достигнуты в результате двух </w:t>
      </w:r>
      <w:r>
        <w:rPr>
          <w:color w:val="212121"/>
          <w:spacing w:val="-3"/>
          <w:sz w:val="28"/>
          <w:szCs w:val="28"/>
        </w:rPr>
        <w:t>основных направлений природоохранной деятельности.</w:t>
      </w:r>
    </w:p>
    <w:p w:rsidR="00D93855" w:rsidRDefault="00D93855">
      <w:pPr>
        <w:shd w:val="clear" w:color="auto" w:fill="FFFFFF"/>
        <w:spacing w:line="482" w:lineRule="exact"/>
        <w:ind w:right="25" w:firstLine="691"/>
        <w:jc w:val="both"/>
      </w:pPr>
      <w:r>
        <w:rPr>
          <w:color w:val="212121"/>
          <w:spacing w:val="-1"/>
          <w:sz w:val="28"/>
          <w:szCs w:val="28"/>
        </w:rPr>
        <w:t xml:space="preserve">Во-первых, это </w:t>
      </w:r>
      <w:r>
        <w:rPr>
          <w:i/>
          <w:iCs/>
          <w:color w:val="212121"/>
          <w:spacing w:val="-1"/>
          <w:sz w:val="28"/>
          <w:szCs w:val="28"/>
        </w:rPr>
        <w:t xml:space="preserve">законодательное направление. </w:t>
      </w:r>
      <w:r>
        <w:rPr>
          <w:color w:val="212121"/>
          <w:spacing w:val="-1"/>
          <w:sz w:val="28"/>
          <w:szCs w:val="28"/>
        </w:rPr>
        <w:t xml:space="preserve">Оно выражается в том, что </w:t>
      </w:r>
      <w:r>
        <w:rPr>
          <w:color w:val="212121"/>
          <w:spacing w:val="-2"/>
          <w:sz w:val="28"/>
          <w:szCs w:val="28"/>
        </w:rPr>
        <w:t xml:space="preserve">конституция ФРГ защищает права граждан «на здоровую естественную основу </w:t>
      </w:r>
      <w:r>
        <w:rPr>
          <w:color w:val="212121"/>
          <w:spacing w:val="1"/>
          <w:sz w:val="28"/>
          <w:szCs w:val="28"/>
        </w:rPr>
        <w:t xml:space="preserve">жизни». В 1999 г. был введен в действие закон об экологической налоговой реформе, сущность которого заключается в учреждении нового налога на </w:t>
      </w:r>
      <w:r>
        <w:rPr>
          <w:color w:val="212121"/>
          <w:spacing w:val="-2"/>
          <w:sz w:val="28"/>
          <w:szCs w:val="28"/>
        </w:rPr>
        <w:t>потребление    электроэнергии    и    повышенного    налога    на    использование</w:t>
      </w:r>
    </w:p>
    <w:p w:rsidR="00D93855" w:rsidRDefault="00D93855">
      <w:pPr>
        <w:shd w:val="clear" w:color="auto" w:fill="FFFFFF"/>
        <w:spacing w:line="482" w:lineRule="exact"/>
        <w:ind w:right="25" w:firstLine="691"/>
        <w:jc w:val="both"/>
        <w:sectPr w:rsidR="00D93855">
          <w:pgSz w:w="11909" w:h="16834"/>
          <w:pgMar w:top="1301" w:right="1098" w:bottom="360" w:left="1145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ind w:left="18"/>
      </w:pPr>
      <w:r>
        <w:rPr>
          <w:color w:val="212121"/>
          <w:spacing w:val="-4"/>
          <w:sz w:val="28"/>
          <w:szCs w:val="28"/>
        </w:rPr>
        <w:t>нефтепродуктов.</w:t>
      </w:r>
    </w:p>
    <w:p w:rsidR="00D93855" w:rsidRDefault="00D93855">
      <w:pPr>
        <w:shd w:val="clear" w:color="auto" w:fill="FFFFFF"/>
        <w:spacing w:before="47" w:line="482" w:lineRule="exact"/>
        <w:ind w:right="4" w:firstLine="698"/>
        <w:jc w:val="both"/>
      </w:pPr>
      <w:r>
        <w:rPr>
          <w:color w:val="212121"/>
          <w:spacing w:val="-3"/>
          <w:sz w:val="28"/>
          <w:szCs w:val="28"/>
        </w:rPr>
        <w:t xml:space="preserve">Во-вторых, это </w:t>
      </w:r>
      <w:r>
        <w:rPr>
          <w:i/>
          <w:iCs/>
          <w:color w:val="212121"/>
          <w:spacing w:val="-3"/>
          <w:sz w:val="28"/>
          <w:szCs w:val="28"/>
        </w:rPr>
        <w:t xml:space="preserve">технологическое направление. </w:t>
      </w:r>
      <w:r>
        <w:rPr>
          <w:color w:val="212121"/>
          <w:spacing w:val="-3"/>
          <w:sz w:val="28"/>
          <w:szCs w:val="28"/>
        </w:rPr>
        <w:t xml:space="preserve">За последнее время Германия создала крупнейшую в Европе «экоиндустрию», в которой занято около 1 млн </w:t>
      </w:r>
      <w:r>
        <w:rPr>
          <w:color w:val="212121"/>
          <w:spacing w:val="-1"/>
          <w:sz w:val="28"/>
          <w:szCs w:val="28"/>
        </w:rPr>
        <w:t xml:space="preserve">человек. Страна превратилась в ведущего мирового экспортера очистного </w:t>
      </w:r>
      <w:r>
        <w:rPr>
          <w:color w:val="212121"/>
          <w:spacing w:val="2"/>
          <w:sz w:val="28"/>
          <w:szCs w:val="28"/>
        </w:rPr>
        <w:t xml:space="preserve">оборудования. Это позволило ей также широко внедрить в производство </w:t>
      </w:r>
      <w:r>
        <w:rPr>
          <w:color w:val="212121"/>
          <w:spacing w:val="-3"/>
          <w:sz w:val="28"/>
          <w:szCs w:val="28"/>
        </w:rPr>
        <w:t xml:space="preserve">экологически чистые технологии, доступные не только крупным, но и средним, и </w:t>
      </w:r>
      <w:r>
        <w:rPr>
          <w:color w:val="212121"/>
          <w:spacing w:val="-2"/>
          <w:sz w:val="28"/>
          <w:szCs w:val="28"/>
        </w:rPr>
        <w:t>мелким фирмам. Кроме того, ФРГ располагает лучшими экспертами в области защиты окружающей среды.</w:t>
      </w:r>
    </w:p>
    <w:p w:rsidR="00D93855" w:rsidRDefault="00D93855">
      <w:pPr>
        <w:shd w:val="clear" w:color="auto" w:fill="FFFFFF"/>
        <w:spacing w:before="18" w:line="482" w:lineRule="exact"/>
        <w:ind w:left="4" w:right="7" w:firstLine="695"/>
        <w:jc w:val="both"/>
      </w:pPr>
      <w:r>
        <w:rPr>
          <w:color w:val="212121"/>
          <w:spacing w:val="-1"/>
          <w:sz w:val="28"/>
          <w:szCs w:val="28"/>
        </w:rPr>
        <w:t xml:space="preserve">Природоохранные меры в ФРГ проводят и регулируют на трех уровнях: </w:t>
      </w:r>
      <w:r>
        <w:rPr>
          <w:color w:val="212121"/>
          <w:spacing w:val="2"/>
          <w:sz w:val="28"/>
          <w:szCs w:val="28"/>
        </w:rPr>
        <w:t xml:space="preserve">федеральном, земельном и местном. На федеральном уровне ими ведает </w:t>
      </w:r>
      <w:r>
        <w:rPr>
          <w:color w:val="212121"/>
          <w:spacing w:val="1"/>
          <w:sz w:val="28"/>
          <w:szCs w:val="28"/>
        </w:rPr>
        <w:t xml:space="preserve">Министерство окружающей среды, защиты природы и безопасности ядерных реакторов (кстати, созданное в 1986 г. после чернобыльской аварии в СССР). Каждая федеральная земля также имеет собственное ведомство по вопросам </w:t>
      </w:r>
      <w:r>
        <w:rPr>
          <w:color w:val="212121"/>
          <w:spacing w:val="-1"/>
          <w:sz w:val="28"/>
          <w:szCs w:val="28"/>
        </w:rPr>
        <w:t>окружающей среды, которое в основном и отвечает за выполнение общегерман</w:t>
      </w:r>
      <w:r>
        <w:rPr>
          <w:color w:val="212121"/>
          <w:spacing w:val="-1"/>
          <w:sz w:val="28"/>
          <w:szCs w:val="28"/>
        </w:rPr>
        <w:softHyphen/>
      </w:r>
      <w:r>
        <w:rPr>
          <w:color w:val="212121"/>
          <w:spacing w:val="8"/>
          <w:sz w:val="28"/>
          <w:szCs w:val="28"/>
        </w:rPr>
        <w:t xml:space="preserve">ского природоохранного законодательства. Некоторые исполнительные </w:t>
      </w:r>
      <w:r>
        <w:rPr>
          <w:color w:val="212121"/>
          <w:spacing w:val="3"/>
          <w:sz w:val="28"/>
          <w:szCs w:val="28"/>
        </w:rPr>
        <w:t xml:space="preserve">функции (например, обработка и утилизация твердых отходов) входят в </w:t>
      </w:r>
      <w:r>
        <w:rPr>
          <w:color w:val="212121"/>
          <w:sz w:val="28"/>
          <w:szCs w:val="28"/>
        </w:rPr>
        <w:t>компетенцию местных органов власти.</w:t>
      </w:r>
    </w:p>
    <w:p w:rsidR="00D93855" w:rsidRDefault="00D93855">
      <w:pPr>
        <w:shd w:val="clear" w:color="auto" w:fill="FFFFFF"/>
        <w:spacing w:line="482" w:lineRule="exact"/>
        <w:jc w:val="both"/>
      </w:pPr>
      <w:r>
        <w:rPr>
          <w:color w:val="212121"/>
          <w:spacing w:val="5"/>
          <w:sz w:val="28"/>
          <w:szCs w:val="28"/>
        </w:rPr>
        <w:t xml:space="preserve">Германия принимает активное участие в различных </w:t>
      </w:r>
      <w:r>
        <w:rPr>
          <w:i/>
          <w:iCs/>
          <w:color w:val="212121"/>
          <w:spacing w:val="5"/>
          <w:sz w:val="28"/>
          <w:szCs w:val="28"/>
        </w:rPr>
        <w:t xml:space="preserve">международных </w:t>
      </w:r>
      <w:r>
        <w:rPr>
          <w:i/>
          <w:iCs/>
          <w:color w:val="212121"/>
          <w:spacing w:val="7"/>
          <w:sz w:val="28"/>
          <w:szCs w:val="28"/>
        </w:rPr>
        <w:t xml:space="preserve">природоохранных программах, </w:t>
      </w:r>
      <w:r>
        <w:rPr>
          <w:color w:val="212121"/>
          <w:spacing w:val="7"/>
          <w:sz w:val="28"/>
          <w:szCs w:val="28"/>
        </w:rPr>
        <w:t xml:space="preserve">таких как охрана морских акваторий, </w:t>
      </w:r>
      <w:r>
        <w:rPr>
          <w:color w:val="212121"/>
          <w:spacing w:val="3"/>
          <w:sz w:val="28"/>
          <w:szCs w:val="28"/>
        </w:rPr>
        <w:t xml:space="preserve">международных реках Европы и др. Так, еще в 1976 г. было заключено </w:t>
      </w:r>
      <w:r>
        <w:rPr>
          <w:color w:val="212121"/>
          <w:sz w:val="28"/>
          <w:szCs w:val="28"/>
        </w:rPr>
        <w:t xml:space="preserve">международное соглашение о защите Рейна от химических загрязнений. В 1987 </w:t>
      </w:r>
      <w:r>
        <w:rPr>
          <w:color w:val="212121"/>
          <w:spacing w:val="1"/>
          <w:sz w:val="28"/>
          <w:szCs w:val="28"/>
        </w:rPr>
        <w:t xml:space="preserve">г. была принята рассчитанная до 2000 г. «Программа действий — Рейн», цель </w:t>
      </w:r>
      <w:r>
        <w:rPr>
          <w:color w:val="212121"/>
          <w:sz w:val="28"/>
          <w:szCs w:val="28"/>
        </w:rPr>
        <w:t xml:space="preserve">которой заключалась в том, чтобы уменьшить загрязнение реки, снизить угрозу </w:t>
      </w:r>
      <w:r>
        <w:rPr>
          <w:color w:val="212121"/>
          <w:spacing w:val="18"/>
          <w:sz w:val="28"/>
          <w:szCs w:val="28"/>
        </w:rPr>
        <w:t xml:space="preserve">аварий на ней, улучшить ее гидрологические, биологические и </w:t>
      </w:r>
      <w:r>
        <w:rPr>
          <w:color w:val="212121"/>
          <w:spacing w:val="10"/>
          <w:sz w:val="28"/>
          <w:szCs w:val="28"/>
        </w:rPr>
        <w:t xml:space="preserve">морфологические условия. Многолетние усилия по предупреждению </w:t>
      </w:r>
      <w:r>
        <w:rPr>
          <w:color w:val="212121"/>
          <w:spacing w:val="6"/>
          <w:sz w:val="28"/>
          <w:szCs w:val="28"/>
        </w:rPr>
        <w:t xml:space="preserve">загрязнения Рейна уже дали вполне ощутимый эффект. Качество рейнской </w:t>
      </w:r>
      <w:r>
        <w:rPr>
          <w:color w:val="212121"/>
          <w:spacing w:val="11"/>
          <w:sz w:val="28"/>
          <w:szCs w:val="28"/>
        </w:rPr>
        <w:t xml:space="preserve">воды значительно улучшилось, в ней снова появились разные виды </w:t>
      </w:r>
      <w:r>
        <w:rPr>
          <w:color w:val="212121"/>
          <w:spacing w:val="1"/>
          <w:sz w:val="28"/>
          <w:szCs w:val="28"/>
        </w:rPr>
        <w:t>пресноводных рыб, даже лососевых. В 1956 г. была создана Международная организация   по   исследованию   Дуная,   которая   проводит   работу   по   его</w:t>
      </w:r>
    </w:p>
    <w:p w:rsidR="00D93855" w:rsidRDefault="00D93855">
      <w:pPr>
        <w:shd w:val="clear" w:color="auto" w:fill="FFFFFF"/>
        <w:spacing w:line="482" w:lineRule="exact"/>
        <w:jc w:val="both"/>
        <w:sectPr w:rsidR="00D93855">
          <w:pgSz w:w="11909" w:h="16834"/>
          <w:pgMar w:top="1134" w:right="1121" w:bottom="360" w:left="1129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82" w:lineRule="exact"/>
        <w:ind w:left="4"/>
        <w:jc w:val="both"/>
      </w:pPr>
      <w:r>
        <w:rPr>
          <w:color w:val="212121"/>
          <w:spacing w:val="1"/>
          <w:sz w:val="28"/>
          <w:szCs w:val="28"/>
        </w:rPr>
        <w:t xml:space="preserve">комплексному, в том числе природоохранному, изучению. В 1990 г. создана </w:t>
      </w:r>
      <w:r>
        <w:rPr>
          <w:color w:val="212121"/>
          <w:sz w:val="28"/>
          <w:szCs w:val="28"/>
        </w:rPr>
        <w:t>Международная комиссия по охране Эльбы.</w:t>
      </w:r>
    </w:p>
    <w:p w:rsidR="00D93855" w:rsidRDefault="00D93855">
      <w:pPr>
        <w:shd w:val="clear" w:color="auto" w:fill="FFFFFF"/>
        <w:spacing w:line="482" w:lineRule="exact"/>
        <w:ind w:left="698"/>
      </w:pPr>
      <w:r>
        <w:rPr>
          <w:i/>
          <w:iCs/>
          <w:color w:val="212121"/>
          <w:sz w:val="28"/>
          <w:szCs w:val="28"/>
          <w:u w:val="single"/>
        </w:rPr>
        <w:t>Природоохранные территории.</w:t>
      </w:r>
    </w:p>
    <w:p w:rsidR="00D93855" w:rsidRDefault="00D93855">
      <w:pPr>
        <w:shd w:val="clear" w:color="auto" w:fill="FFFFFF"/>
        <w:spacing w:line="482" w:lineRule="exact"/>
        <w:ind w:right="4" w:firstLine="698"/>
        <w:jc w:val="both"/>
      </w:pPr>
      <w:r>
        <w:rPr>
          <w:color w:val="212121"/>
          <w:spacing w:val="2"/>
          <w:sz w:val="28"/>
          <w:szCs w:val="28"/>
        </w:rPr>
        <w:t xml:space="preserve">В Германии наиболее распространены так называемые народные парки. </w:t>
      </w:r>
      <w:r>
        <w:rPr>
          <w:color w:val="212121"/>
          <w:spacing w:val="11"/>
          <w:sz w:val="28"/>
          <w:szCs w:val="28"/>
        </w:rPr>
        <w:t xml:space="preserve">Примерами их могут служить Тевтобургскнй Лес в северо-западной, </w:t>
      </w:r>
      <w:r>
        <w:rPr>
          <w:color w:val="212121"/>
          <w:sz w:val="28"/>
          <w:szCs w:val="28"/>
        </w:rPr>
        <w:t xml:space="preserve">Гессенский Шпессарт и Франконский Лес — в средней, Швабско-Франконский Лес — в южной части страны. Первый национальный парк — Баварский Лес — </w:t>
      </w:r>
      <w:r>
        <w:rPr>
          <w:color w:val="212121"/>
          <w:spacing w:val="1"/>
          <w:sz w:val="28"/>
          <w:szCs w:val="28"/>
        </w:rPr>
        <w:t xml:space="preserve">здесь был выделен только в 1971 г. Теперь в эту систему входят еще несколько национальных парков и приравненных к ним территорий, а также биосферных </w:t>
      </w:r>
      <w:r>
        <w:rPr>
          <w:color w:val="212121"/>
          <w:spacing w:val="-2"/>
          <w:sz w:val="28"/>
          <w:szCs w:val="28"/>
        </w:rPr>
        <w:t>резерватов.</w:t>
      </w:r>
    </w:p>
    <w:p w:rsidR="00D93855" w:rsidRDefault="00D93855">
      <w:pPr>
        <w:shd w:val="clear" w:color="auto" w:fill="FFFFFF"/>
        <w:spacing w:line="482" w:lineRule="exact"/>
        <w:ind w:right="4" w:firstLine="698"/>
        <w:jc w:val="both"/>
        <w:sectPr w:rsidR="00D93855">
          <w:pgSz w:w="11909" w:h="16834"/>
          <w:pgMar w:top="1134" w:right="1077" w:bottom="720" w:left="1170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ind w:left="18"/>
      </w:pPr>
      <w:r>
        <w:rPr>
          <w:b/>
          <w:bCs/>
          <w:color w:val="212121"/>
          <w:spacing w:val="6"/>
          <w:sz w:val="30"/>
          <w:szCs w:val="30"/>
          <w:u w:val="single"/>
        </w:rPr>
        <w:t>Индия</w:t>
      </w:r>
    </w:p>
    <w:p w:rsidR="00D93855" w:rsidRDefault="00D93855">
      <w:pPr>
        <w:shd w:val="clear" w:color="auto" w:fill="FFFFFF"/>
        <w:spacing w:before="396"/>
        <w:ind w:left="32"/>
      </w:pPr>
      <w:r>
        <w:rPr>
          <w:i/>
          <w:iCs/>
          <w:color w:val="212121"/>
          <w:spacing w:val="6"/>
          <w:sz w:val="30"/>
          <w:szCs w:val="30"/>
          <w:u w:val="single"/>
        </w:rPr>
        <w:t>Общие сведения о стране</w:t>
      </w:r>
    </w:p>
    <w:p w:rsidR="00D93855" w:rsidRDefault="00D93855">
      <w:pPr>
        <w:shd w:val="clear" w:color="auto" w:fill="FFFFFF"/>
        <w:spacing w:before="61" w:line="482" w:lineRule="exact"/>
        <w:ind w:left="18" w:right="11" w:firstLine="702"/>
        <w:jc w:val="both"/>
      </w:pPr>
      <w:r>
        <w:rPr>
          <w:color w:val="212121"/>
          <w:spacing w:val="7"/>
          <w:sz w:val="28"/>
          <w:szCs w:val="28"/>
        </w:rPr>
        <w:t>Официальное название страны - Республика Индия. Столица - Нью-</w:t>
      </w:r>
      <w:r>
        <w:rPr>
          <w:color w:val="212121"/>
          <w:spacing w:val="-5"/>
          <w:sz w:val="28"/>
          <w:szCs w:val="28"/>
        </w:rPr>
        <w:t>Дели.</w:t>
      </w:r>
    </w:p>
    <w:p w:rsidR="00D93855" w:rsidRDefault="00D93855">
      <w:pPr>
        <w:shd w:val="clear" w:color="auto" w:fill="FFFFFF"/>
        <w:spacing w:line="482" w:lineRule="exact"/>
        <w:ind w:left="11" w:firstLine="691"/>
        <w:jc w:val="both"/>
      </w:pPr>
      <w:r>
        <w:rPr>
          <w:color w:val="212121"/>
          <w:spacing w:val="3"/>
          <w:sz w:val="28"/>
          <w:szCs w:val="28"/>
        </w:rPr>
        <w:t xml:space="preserve">Индия - крупнейшая страна Южной Азии, которая расположена на </w:t>
      </w:r>
      <w:r>
        <w:rPr>
          <w:color w:val="212121"/>
          <w:spacing w:val="1"/>
          <w:sz w:val="28"/>
          <w:szCs w:val="28"/>
        </w:rPr>
        <w:t xml:space="preserve">полуострове Индостан. По площади Индия занимает седьмое место в мире (3,3 </w:t>
      </w:r>
      <w:r>
        <w:rPr>
          <w:color w:val="212121"/>
          <w:spacing w:val="2"/>
          <w:sz w:val="28"/>
          <w:szCs w:val="28"/>
        </w:rPr>
        <w:t xml:space="preserve">млн. км ), а по численности населения - второе после Китая (1,08 млрд. чел.). Страна омывается водами Аравийского моря на западе, Индийского океана на </w:t>
      </w:r>
      <w:r>
        <w:rPr>
          <w:color w:val="212121"/>
          <w:spacing w:val="1"/>
          <w:sz w:val="28"/>
          <w:szCs w:val="28"/>
        </w:rPr>
        <w:t xml:space="preserve">юге и Бенгальского залива - на востоке. Индии принадлежат Андаманские, </w:t>
      </w:r>
      <w:r>
        <w:rPr>
          <w:color w:val="212121"/>
          <w:spacing w:val="2"/>
          <w:sz w:val="28"/>
          <w:szCs w:val="28"/>
        </w:rPr>
        <w:t>Никобарские и Лаккадивские острова в Индийском океане. Индия граничит с Пакистаном, Китаем, Непалом, Бутаном. Мьянмой и Бангладешем. Общая протяженность границ - 14103 км. Протяженность береговой линии - 6843 км.</w:t>
      </w:r>
    </w:p>
    <w:p w:rsidR="00D93855" w:rsidRDefault="00D93855">
      <w:pPr>
        <w:shd w:val="clear" w:color="auto" w:fill="FFFFFF"/>
        <w:spacing w:before="4" w:line="482" w:lineRule="exact"/>
        <w:ind w:left="11" w:right="11" w:firstLine="698"/>
        <w:jc w:val="both"/>
      </w:pPr>
      <w:r>
        <w:rPr>
          <w:color w:val="212121"/>
          <w:spacing w:val="6"/>
          <w:sz w:val="28"/>
          <w:szCs w:val="28"/>
        </w:rPr>
        <w:t xml:space="preserve">Индия является членом ООН, Британского Содружества, СААРК </w:t>
      </w:r>
      <w:r>
        <w:rPr>
          <w:color w:val="212121"/>
          <w:spacing w:val="1"/>
          <w:sz w:val="28"/>
          <w:szCs w:val="28"/>
        </w:rPr>
        <w:t>(Ассоциация регионального сотрудничества Южной Азии).</w:t>
      </w:r>
    </w:p>
    <w:p w:rsidR="00D93855" w:rsidRDefault="00D93855">
      <w:pPr>
        <w:shd w:val="clear" w:color="auto" w:fill="FFFFFF"/>
        <w:spacing w:before="4" w:line="482" w:lineRule="exact"/>
        <w:ind w:left="7" w:right="14" w:firstLine="691"/>
        <w:jc w:val="both"/>
      </w:pPr>
      <w:r>
        <w:rPr>
          <w:color w:val="212121"/>
          <w:spacing w:val="12"/>
          <w:sz w:val="28"/>
          <w:szCs w:val="28"/>
        </w:rPr>
        <w:t xml:space="preserve">Разнообразная по геологическому и тектоническому строению, </w:t>
      </w:r>
      <w:r>
        <w:rPr>
          <w:color w:val="212121"/>
          <w:spacing w:val="1"/>
          <w:sz w:val="28"/>
          <w:szCs w:val="28"/>
        </w:rPr>
        <w:t xml:space="preserve">орографии и климатическим ресурсам территория Индии богата природными </w:t>
      </w:r>
      <w:r>
        <w:rPr>
          <w:color w:val="212121"/>
          <w:spacing w:val="-3"/>
          <w:sz w:val="28"/>
          <w:szCs w:val="28"/>
        </w:rPr>
        <w:t>ресурсами.</w:t>
      </w:r>
    </w:p>
    <w:p w:rsidR="00D93855" w:rsidRDefault="00D93855">
      <w:pPr>
        <w:shd w:val="clear" w:color="auto" w:fill="FFFFFF"/>
        <w:spacing w:line="482" w:lineRule="exact"/>
        <w:ind w:left="7" w:right="11" w:firstLine="709"/>
        <w:jc w:val="both"/>
      </w:pPr>
      <w:r>
        <w:rPr>
          <w:color w:val="212121"/>
          <w:spacing w:val="2"/>
          <w:sz w:val="28"/>
          <w:szCs w:val="28"/>
        </w:rPr>
        <w:t xml:space="preserve">3/4 территории страны занимают равнины и плоскогорья. Почти весь </w:t>
      </w:r>
      <w:r>
        <w:rPr>
          <w:color w:val="212121"/>
          <w:sz w:val="28"/>
          <w:szCs w:val="28"/>
        </w:rPr>
        <w:t xml:space="preserve">Индостан размещен на Деканском плоскогорье. На севере страны расположена </w:t>
      </w:r>
      <w:r>
        <w:rPr>
          <w:color w:val="212121"/>
          <w:spacing w:val="12"/>
          <w:sz w:val="28"/>
          <w:szCs w:val="28"/>
        </w:rPr>
        <w:t xml:space="preserve">высочайшая горная система планеты - Гималаи и горы Каракорум.В </w:t>
      </w:r>
      <w:r>
        <w:rPr>
          <w:color w:val="212121"/>
          <w:spacing w:val="1"/>
          <w:sz w:val="28"/>
          <w:szCs w:val="28"/>
        </w:rPr>
        <w:t>предгорном прогибе размещается Индо-Гангская низменность.</w:t>
      </w:r>
    </w:p>
    <w:p w:rsidR="00D93855" w:rsidRDefault="00D93855">
      <w:pPr>
        <w:shd w:val="clear" w:color="auto" w:fill="FFFFFF"/>
        <w:spacing w:line="482" w:lineRule="exact"/>
        <w:ind w:right="11" w:firstLine="698"/>
        <w:jc w:val="both"/>
      </w:pPr>
      <w:r>
        <w:rPr>
          <w:color w:val="212121"/>
          <w:sz w:val="28"/>
          <w:szCs w:val="28"/>
        </w:rPr>
        <w:t xml:space="preserve">В Индии преобладает субэкваториальный муссонный </w:t>
      </w:r>
      <w:r>
        <w:rPr>
          <w:i/>
          <w:iCs/>
          <w:color w:val="212121"/>
          <w:sz w:val="28"/>
          <w:szCs w:val="28"/>
        </w:rPr>
        <w:t xml:space="preserve">климат, </w:t>
      </w:r>
      <w:r>
        <w:rPr>
          <w:color w:val="212121"/>
          <w:sz w:val="28"/>
          <w:szCs w:val="28"/>
        </w:rPr>
        <w:t xml:space="preserve">а на юге -тропический. Во время влажного летнего муссона выпадает до 70-90% осадков, </w:t>
      </w:r>
      <w:r>
        <w:rPr>
          <w:color w:val="212121"/>
          <w:spacing w:val="1"/>
          <w:sz w:val="28"/>
          <w:szCs w:val="28"/>
        </w:rPr>
        <w:t xml:space="preserve">зима - сухая и прохладная, с марта по май господствует сухой и жаркий сезон. </w:t>
      </w:r>
      <w:r>
        <w:rPr>
          <w:color w:val="212121"/>
          <w:spacing w:val="5"/>
          <w:sz w:val="28"/>
          <w:szCs w:val="28"/>
        </w:rPr>
        <w:t xml:space="preserve">На равнинах средняя температура января составляет от +15°С на севере до </w:t>
      </w:r>
      <w:r>
        <w:rPr>
          <w:color w:val="212121"/>
          <w:spacing w:val="2"/>
          <w:sz w:val="28"/>
          <w:szCs w:val="28"/>
        </w:rPr>
        <w:t xml:space="preserve">+27°С на юге, в мае от +28° до +35°С.Осадки выпадают в колличестве 60-100 </w:t>
      </w:r>
      <w:r>
        <w:rPr>
          <w:color w:val="212121"/>
          <w:spacing w:val="1"/>
          <w:sz w:val="28"/>
          <w:szCs w:val="28"/>
        </w:rPr>
        <w:t xml:space="preserve">мм в пустыне Тар, 300-400 мм в центральных районах Декана, 3000-6000 мм в Восточных Гималаях и на внешних склонах Гат, до 12000 мм в Черапунджи на </w:t>
      </w:r>
      <w:r>
        <w:rPr>
          <w:color w:val="212121"/>
          <w:sz w:val="28"/>
          <w:szCs w:val="28"/>
        </w:rPr>
        <w:t>востоке страны (самое влажное место на Земле).</w:t>
      </w:r>
    </w:p>
    <w:p w:rsidR="00D93855" w:rsidRDefault="00D93855">
      <w:pPr>
        <w:shd w:val="clear" w:color="auto" w:fill="FFFFFF"/>
        <w:spacing w:line="482" w:lineRule="exact"/>
        <w:ind w:right="11" w:firstLine="698"/>
        <w:jc w:val="both"/>
        <w:sectPr w:rsidR="00D93855">
          <w:pgSz w:w="11909" w:h="16834"/>
          <w:pgMar w:top="1310" w:right="1063" w:bottom="360" w:left="1172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25" w:firstLine="698"/>
        <w:jc w:val="both"/>
      </w:pPr>
      <w:r>
        <w:rPr>
          <w:color w:val="212121"/>
          <w:spacing w:val="5"/>
          <w:sz w:val="28"/>
          <w:szCs w:val="28"/>
        </w:rPr>
        <w:t xml:space="preserve">Крупнейшие </w:t>
      </w:r>
      <w:r>
        <w:rPr>
          <w:i/>
          <w:iCs/>
          <w:color w:val="212121"/>
          <w:spacing w:val="5"/>
          <w:sz w:val="28"/>
          <w:szCs w:val="28"/>
        </w:rPr>
        <w:t xml:space="preserve">реки </w:t>
      </w:r>
      <w:r>
        <w:rPr>
          <w:color w:val="212121"/>
          <w:spacing w:val="5"/>
          <w:sz w:val="28"/>
          <w:szCs w:val="28"/>
        </w:rPr>
        <w:t xml:space="preserve">индии берут начало в Гималаях - Инд (длиной 3180 </w:t>
      </w:r>
      <w:r>
        <w:rPr>
          <w:color w:val="212121"/>
          <w:spacing w:val="3"/>
          <w:sz w:val="28"/>
          <w:szCs w:val="28"/>
        </w:rPr>
        <w:t xml:space="preserve">км), Брахмапутра (2900 км) и Ганг (2700 км). Только эти реки являются </w:t>
      </w:r>
      <w:r>
        <w:rPr>
          <w:color w:val="212121"/>
          <w:spacing w:val="2"/>
          <w:sz w:val="28"/>
          <w:szCs w:val="28"/>
        </w:rPr>
        <w:t xml:space="preserve">судоходными. Другие крупные реки страны - Годавари, Нармада, Кришна, </w:t>
      </w:r>
      <w:r>
        <w:rPr>
          <w:color w:val="212121"/>
          <w:spacing w:val="3"/>
          <w:sz w:val="28"/>
          <w:szCs w:val="28"/>
        </w:rPr>
        <w:t xml:space="preserve">Пеннару, Маханди и др. Во время летнего сезона дождей в Северной Индии </w:t>
      </w:r>
      <w:r>
        <w:rPr>
          <w:color w:val="212121"/>
          <w:spacing w:val="1"/>
          <w:sz w:val="28"/>
          <w:szCs w:val="28"/>
        </w:rPr>
        <w:t xml:space="preserve">часто случаются наводнения. Реки имеют огромный гидроэнергетический </w:t>
      </w:r>
      <w:r>
        <w:rPr>
          <w:color w:val="212121"/>
          <w:sz w:val="28"/>
          <w:szCs w:val="28"/>
        </w:rPr>
        <w:t>потенциал, который используется на 10-15%. Озер в Индии мало.</w:t>
      </w:r>
    </w:p>
    <w:p w:rsidR="00D93855" w:rsidRDefault="00D93855">
      <w:pPr>
        <w:shd w:val="clear" w:color="auto" w:fill="FFFFFF"/>
        <w:spacing w:line="479" w:lineRule="exact"/>
        <w:ind w:left="22" w:firstLine="698"/>
        <w:jc w:val="both"/>
      </w:pPr>
      <w:r>
        <w:rPr>
          <w:color w:val="212121"/>
          <w:spacing w:val="1"/>
          <w:sz w:val="28"/>
          <w:szCs w:val="28"/>
        </w:rPr>
        <w:t xml:space="preserve">В Индии находятся значительные запасы многих </w:t>
      </w:r>
      <w:r>
        <w:rPr>
          <w:i/>
          <w:iCs/>
          <w:color w:val="212121"/>
          <w:spacing w:val="1"/>
          <w:sz w:val="28"/>
          <w:szCs w:val="28"/>
        </w:rPr>
        <w:t xml:space="preserve">полезных ископаемых: </w:t>
      </w:r>
      <w:r>
        <w:rPr>
          <w:color w:val="212121"/>
          <w:spacing w:val="-1"/>
          <w:sz w:val="28"/>
          <w:szCs w:val="28"/>
        </w:rPr>
        <w:t xml:space="preserve">крупные залежи железных и марганцевых руд, многочисленные месторождения </w:t>
      </w:r>
      <w:r>
        <w:rPr>
          <w:color w:val="212121"/>
          <w:spacing w:val="7"/>
          <w:sz w:val="28"/>
          <w:szCs w:val="28"/>
        </w:rPr>
        <w:t xml:space="preserve">бокситов, хрома, графита, тория, урана, циркония, титана. Доля Индии </w:t>
      </w:r>
      <w:r>
        <w:rPr>
          <w:color w:val="212121"/>
          <w:spacing w:val="14"/>
          <w:sz w:val="28"/>
          <w:szCs w:val="28"/>
        </w:rPr>
        <w:t xml:space="preserve">составляет 4/5 мирового экспорта листовой слюды. Страна имеет </w:t>
      </w:r>
      <w:r>
        <w:rPr>
          <w:color w:val="212121"/>
          <w:spacing w:val="1"/>
          <w:sz w:val="28"/>
          <w:szCs w:val="28"/>
        </w:rPr>
        <w:t xml:space="preserve">промышленные запасы золота, алмазов. Из топливных полезных ископаемых наибольшее значение имеет каменный уголь. Разведаны также месторождения </w:t>
      </w:r>
      <w:r>
        <w:rPr>
          <w:color w:val="212121"/>
          <w:spacing w:val="-2"/>
          <w:sz w:val="28"/>
          <w:szCs w:val="28"/>
        </w:rPr>
        <w:t>нефти и газа.</w:t>
      </w:r>
    </w:p>
    <w:p w:rsidR="00D93855" w:rsidRDefault="00D93855">
      <w:pPr>
        <w:shd w:val="clear" w:color="auto" w:fill="FFFFFF"/>
        <w:spacing w:line="479" w:lineRule="exact"/>
        <w:ind w:left="14" w:right="7" w:firstLine="688"/>
        <w:jc w:val="both"/>
      </w:pPr>
      <w:r>
        <w:rPr>
          <w:i/>
          <w:iCs/>
          <w:color w:val="212121"/>
          <w:spacing w:val="10"/>
          <w:sz w:val="28"/>
          <w:szCs w:val="28"/>
        </w:rPr>
        <w:t xml:space="preserve">Растительность </w:t>
      </w:r>
      <w:r>
        <w:rPr>
          <w:color w:val="212121"/>
          <w:spacing w:val="10"/>
          <w:sz w:val="28"/>
          <w:szCs w:val="28"/>
        </w:rPr>
        <w:t xml:space="preserve">п-ва Индостан и Индо-Гангской низменности </w:t>
      </w:r>
      <w:r>
        <w:rPr>
          <w:color w:val="212121"/>
          <w:spacing w:val="1"/>
          <w:sz w:val="28"/>
          <w:szCs w:val="28"/>
        </w:rPr>
        <w:t xml:space="preserve">представлена преимущественно саванной (акация, молочай, пальмы, баньяны, </w:t>
      </w:r>
      <w:r>
        <w:rPr>
          <w:color w:val="212121"/>
          <w:spacing w:val="6"/>
          <w:sz w:val="28"/>
          <w:szCs w:val="28"/>
        </w:rPr>
        <w:t xml:space="preserve">леса из тика, сандала, бамбука). На северо-востоке растут листопадные </w:t>
      </w:r>
      <w:r>
        <w:rPr>
          <w:color w:val="212121"/>
          <w:spacing w:val="1"/>
          <w:sz w:val="28"/>
          <w:szCs w:val="28"/>
        </w:rPr>
        <w:t xml:space="preserve">смешанные леса, на склонах Западных Гат и в дельтах Ганга и Брахмапутры доминируют вечнозеленые смешанные леса. В горах наблюдается высотная </w:t>
      </w:r>
      <w:r>
        <w:rPr>
          <w:color w:val="212121"/>
          <w:sz w:val="28"/>
          <w:szCs w:val="28"/>
        </w:rPr>
        <w:t>поясность. Леса занимают 17% территории Индии.</w:t>
      </w:r>
    </w:p>
    <w:p w:rsidR="00D93855" w:rsidRDefault="00D93855">
      <w:pPr>
        <w:shd w:val="clear" w:color="auto" w:fill="FFFFFF"/>
        <w:spacing w:line="479" w:lineRule="exact"/>
        <w:ind w:left="11" w:right="14" w:firstLine="695"/>
        <w:jc w:val="both"/>
      </w:pPr>
      <w:r>
        <w:rPr>
          <w:i/>
          <w:iCs/>
          <w:color w:val="212121"/>
          <w:spacing w:val="19"/>
          <w:sz w:val="28"/>
          <w:szCs w:val="28"/>
        </w:rPr>
        <w:t xml:space="preserve">Рекреационные ресурсы </w:t>
      </w:r>
      <w:r>
        <w:rPr>
          <w:color w:val="212121"/>
          <w:spacing w:val="19"/>
          <w:sz w:val="28"/>
          <w:szCs w:val="28"/>
        </w:rPr>
        <w:t xml:space="preserve">в Индии отличаются богатством и </w:t>
      </w:r>
      <w:r>
        <w:rPr>
          <w:color w:val="212121"/>
          <w:sz w:val="28"/>
          <w:szCs w:val="28"/>
        </w:rPr>
        <w:t xml:space="preserve">разнообразием: горные массивы, тропические пустыни, саванны, влажные леса, </w:t>
      </w:r>
      <w:r>
        <w:rPr>
          <w:color w:val="212121"/>
          <w:spacing w:val="-1"/>
          <w:sz w:val="28"/>
          <w:szCs w:val="28"/>
        </w:rPr>
        <w:t>морские побережья.</w:t>
      </w:r>
    </w:p>
    <w:p w:rsidR="00D93855" w:rsidRDefault="00D93855">
      <w:pPr>
        <w:shd w:val="clear" w:color="auto" w:fill="FFFFFF"/>
        <w:spacing w:line="479" w:lineRule="exact"/>
        <w:ind w:right="11" w:firstLine="688"/>
        <w:jc w:val="both"/>
      </w:pPr>
      <w:r>
        <w:rPr>
          <w:i/>
          <w:iCs/>
          <w:color w:val="212121"/>
          <w:spacing w:val="6"/>
          <w:sz w:val="28"/>
          <w:szCs w:val="28"/>
        </w:rPr>
        <w:t xml:space="preserve">Население </w:t>
      </w:r>
      <w:r>
        <w:rPr>
          <w:color w:val="212121"/>
          <w:spacing w:val="6"/>
          <w:sz w:val="28"/>
          <w:szCs w:val="28"/>
        </w:rPr>
        <w:t xml:space="preserve">Индии составляет 1,08 млрд. чел, что составляет 16% от </w:t>
      </w:r>
      <w:r>
        <w:rPr>
          <w:color w:val="212121"/>
          <w:spacing w:val="1"/>
          <w:sz w:val="28"/>
          <w:szCs w:val="28"/>
        </w:rPr>
        <w:t xml:space="preserve">мирового населения. Для страны характерны высокая рождаемость (22,32%), </w:t>
      </w:r>
      <w:r>
        <w:rPr>
          <w:color w:val="212121"/>
          <w:spacing w:val="6"/>
          <w:sz w:val="28"/>
          <w:szCs w:val="28"/>
        </w:rPr>
        <w:t xml:space="preserve">сокращается смертность (8,28%). Ежегодный прирост населения Индии </w:t>
      </w:r>
      <w:r>
        <w:rPr>
          <w:color w:val="212121"/>
          <w:spacing w:val="-1"/>
          <w:sz w:val="28"/>
          <w:szCs w:val="28"/>
        </w:rPr>
        <w:t xml:space="preserve">превышает 1,5% (20 млн. чел). Средняя продолжительность жизни за последние 100 лет увеличилась почти в 3 раза (с 22,6 лет у мужчин и 22,3 лет у женщин до </w:t>
      </w:r>
      <w:r>
        <w:rPr>
          <w:color w:val="212121"/>
          <w:spacing w:val="1"/>
          <w:sz w:val="28"/>
          <w:szCs w:val="28"/>
        </w:rPr>
        <w:t xml:space="preserve">63,5 и 65,1 лет соответственно. Существенно снизилась детская смертность. </w:t>
      </w:r>
      <w:r>
        <w:rPr>
          <w:color w:val="212121"/>
          <w:spacing w:val="6"/>
          <w:sz w:val="28"/>
          <w:szCs w:val="28"/>
        </w:rPr>
        <w:t xml:space="preserve">Население страны сравнительно молодое: 32% индийцев моложе 15 лет и </w:t>
      </w:r>
      <w:r>
        <w:rPr>
          <w:color w:val="212121"/>
          <w:spacing w:val="14"/>
          <w:sz w:val="28"/>
          <w:szCs w:val="28"/>
        </w:rPr>
        <w:t>только 4,9% -  старше 60 лет. Для Индии характерна высокая плотность</w:t>
      </w:r>
    </w:p>
    <w:p w:rsidR="00D93855" w:rsidRDefault="00D93855">
      <w:pPr>
        <w:shd w:val="clear" w:color="auto" w:fill="FFFFFF"/>
        <w:spacing w:line="479" w:lineRule="exact"/>
        <w:ind w:right="11" w:firstLine="688"/>
        <w:jc w:val="both"/>
        <w:sectPr w:rsidR="00D93855">
          <w:pgSz w:w="11909" w:h="16834"/>
          <w:pgMar w:top="1220" w:right="863" w:bottom="360" w:left="1379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14" w:right="4"/>
        <w:jc w:val="both"/>
      </w:pPr>
      <w:r>
        <w:rPr>
          <w:color w:val="212121"/>
          <w:spacing w:val="5"/>
          <w:sz w:val="28"/>
          <w:szCs w:val="28"/>
        </w:rPr>
        <w:t xml:space="preserve">населения (307 чел/км ). Большинство индусов проживают в селах (71%). </w:t>
      </w:r>
      <w:r>
        <w:rPr>
          <w:color w:val="212121"/>
          <w:spacing w:val="1"/>
          <w:sz w:val="28"/>
          <w:szCs w:val="28"/>
        </w:rPr>
        <w:t xml:space="preserve">Уровень урбанизации низкий. В Индии существует 15 городов-миллионеров, </w:t>
      </w:r>
      <w:r>
        <w:rPr>
          <w:color w:val="212121"/>
          <w:spacing w:val="3"/>
          <w:sz w:val="28"/>
          <w:szCs w:val="28"/>
        </w:rPr>
        <w:t xml:space="preserve">которые принадлежат к крупнейшим в мире. За чертой бедности в стране </w:t>
      </w:r>
      <w:r>
        <w:rPr>
          <w:color w:val="212121"/>
          <w:sz w:val="28"/>
          <w:szCs w:val="28"/>
        </w:rPr>
        <w:t>находится почти 20% населения.</w:t>
      </w:r>
    </w:p>
    <w:p w:rsidR="00D93855" w:rsidRDefault="00D93855">
      <w:pPr>
        <w:shd w:val="clear" w:color="auto" w:fill="FFFFFF"/>
        <w:spacing w:line="479" w:lineRule="exact"/>
        <w:ind w:firstLine="680"/>
        <w:jc w:val="both"/>
      </w:pPr>
      <w:r>
        <w:rPr>
          <w:i/>
          <w:iCs/>
          <w:color w:val="212121"/>
          <w:spacing w:val="7"/>
          <w:sz w:val="28"/>
          <w:szCs w:val="28"/>
        </w:rPr>
        <w:t xml:space="preserve">Характеристика хозяйства. </w:t>
      </w:r>
      <w:r>
        <w:rPr>
          <w:color w:val="212121"/>
          <w:spacing w:val="7"/>
          <w:sz w:val="28"/>
          <w:szCs w:val="28"/>
        </w:rPr>
        <w:t xml:space="preserve">Экономика Индии многоукладная, </w:t>
      </w:r>
      <w:r>
        <w:rPr>
          <w:color w:val="212121"/>
          <w:spacing w:val="2"/>
          <w:sz w:val="28"/>
          <w:szCs w:val="28"/>
        </w:rPr>
        <w:t xml:space="preserve">экономическая отсталость существует рядом с новейшими достижениями </w:t>
      </w:r>
      <w:r>
        <w:rPr>
          <w:color w:val="212121"/>
          <w:spacing w:val="1"/>
          <w:sz w:val="28"/>
          <w:szCs w:val="28"/>
        </w:rPr>
        <w:t xml:space="preserve">индийской науки и техники. Развитие промышленности в стране обусловило создание многоотраслевого хозяйственного комплекса. Основная продукция </w:t>
      </w:r>
      <w:r>
        <w:rPr>
          <w:color w:val="212121"/>
          <w:spacing w:val="8"/>
          <w:sz w:val="28"/>
          <w:szCs w:val="28"/>
        </w:rPr>
        <w:t xml:space="preserve">горнодобывающей промышленности - каменный уголь. Также большое </w:t>
      </w:r>
      <w:r>
        <w:rPr>
          <w:color w:val="212121"/>
          <w:spacing w:val="6"/>
          <w:sz w:val="28"/>
          <w:szCs w:val="28"/>
        </w:rPr>
        <w:t xml:space="preserve">значение имеет добыча железной руды, марганца, слюды и нефти. В ТЭК </w:t>
      </w:r>
      <w:r>
        <w:rPr>
          <w:color w:val="212121"/>
          <w:spacing w:val="7"/>
          <w:sz w:val="28"/>
          <w:szCs w:val="28"/>
        </w:rPr>
        <w:t xml:space="preserve">Индии имеют место как промышленные, так и традиционные источники </w:t>
      </w:r>
      <w:r>
        <w:rPr>
          <w:color w:val="212121"/>
          <w:spacing w:val="1"/>
          <w:sz w:val="28"/>
          <w:szCs w:val="28"/>
        </w:rPr>
        <w:t xml:space="preserve">энергии (органическое сырье). В Металлургическом комплексе выделяется </w:t>
      </w:r>
      <w:r>
        <w:rPr>
          <w:color w:val="212121"/>
          <w:spacing w:val="4"/>
          <w:sz w:val="28"/>
          <w:szCs w:val="28"/>
        </w:rPr>
        <w:t xml:space="preserve">производство стали и алюминия. В настоящее время быстрыми темпами </w:t>
      </w:r>
      <w:r>
        <w:rPr>
          <w:color w:val="212121"/>
          <w:spacing w:val="1"/>
          <w:sz w:val="28"/>
          <w:szCs w:val="28"/>
        </w:rPr>
        <w:t xml:space="preserve">развивается машиностроение (изготовление электромоторов, ткацких станков, </w:t>
      </w:r>
      <w:r>
        <w:rPr>
          <w:color w:val="212121"/>
          <w:spacing w:val="9"/>
          <w:sz w:val="28"/>
          <w:szCs w:val="28"/>
        </w:rPr>
        <w:t xml:space="preserve">трансформаторов, тепловозов, вагонов, судов, тракторов, самолетов). </w:t>
      </w:r>
      <w:r>
        <w:rPr>
          <w:color w:val="212121"/>
          <w:spacing w:val="7"/>
          <w:sz w:val="28"/>
          <w:szCs w:val="28"/>
        </w:rPr>
        <w:t xml:space="preserve">Развивается также радиоэлектронная промышленность. Химическая </w:t>
      </w:r>
      <w:r>
        <w:rPr>
          <w:color w:val="212121"/>
          <w:spacing w:val="1"/>
          <w:sz w:val="28"/>
          <w:szCs w:val="28"/>
        </w:rPr>
        <w:t xml:space="preserve">промышленность представлена производством щелочей, кальцимированной и </w:t>
      </w:r>
      <w:r>
        <w:rPr>
          <w:color w:val="212121"/>
          <w:spacing w:val="8"/>
          <w:sz w:val="28"/>
          <w:szCs w:val="28"/>
        </w:rPr>
        <w:t xml:space="preserve">каустической соды, удобрений, искусственных волокон, медикаментов, </w:t>
      </w:r>
      <w:r>
        <w:rPr>
          <w:color w:val="212121"/>
          <w:spacing w:val="10"/>
          <w:sz w:val="28"/>
          <w:szCs w:val="28"/>
        </w:rPr>
        <w:t xml:space="preserve">бытовой химии, а также фармацевтической продукции. Традиционной </w:t>
      </w:r>
      <w:r>
        <w:rPr>
          <w:color w:val="212121"/>
          <w:spacing w:val="1"/>
          <w:sz w:val="28"/>
          <w:szCs w:val="28"/>
        </w:rPr>
        <w:t xml:space="preserve">отраслью является алмазная промышленность. Распространена кустарная </w:t>
      </w:r>
      <w:r>
        <w:rPr>
          <w:color w:val="212121"/>
          <w:spacing w:val="2"/>
          <w:sz w:val="28"/>
          <w:szCs w:val="28"/>
        </w:rPr>
        <w:t xml:space="preserve">промышленность - ручное ткачество, обработка хлопка, обработка риса, </w:t>
      </w:r>
      <w:r>
        <w:rPr>
          <w:color w:val="212121"/>
          <w:spacing w:val="8"/>
          <w:sz w:val="28"/>
          <w:szCs w:val="28"/>
        </w:rPr>
        <w:t xml:space="preserve">производство сахара, гончарное производство и т.д. Растениеводство </w:t>
      </w:r>
      <w:r>
        <w:rPr>
          <w:color w:val="212121"/>
          <w:spacing w:val="4"/>
          <w:sz w:val="28"/>
          <w:szCs w:val="28"/>
        </w:rPr>
        <w:t xml:space="preserve">представлено посевами зерновых (пшеница, рис), хлопка, культивируют </w:t>
      </w:r>
      <w:r>
        <w:rPr>
          <w:color w:val="212121"/>
          <w:spacing w:val="9"/>
          <w:sz w:val="28"/>
          <w:szCs w:val="28"/>
        </w:rPr>
        <w:t xml:space="preserve">масличные культуры (арахис, рапс), сахарный тростник, джут и чай. </w:t>
      </w:r>
      <w:r>
        <w:rPr>
          <w:color w:val="212121"/>
          <w:spacing w:val="2"/>
          <w:sz w:val="28"/>
          <w:szCs w:val="28"/>
        </w:rPr>
        <w:t xml:space="preserve">Традиционная статья экспорта - пряности. Скотоводство, особенно мясное, </w:t>
      </w:r>
      <w:r>
        <w:rPr>
          <w:color w:val="212121"/>
          <w:sz w:val="28"/>
          <w:szCs w:val="28"/>
        </w:rPr>
        <w:t>развито слабо (из-за вегетарианского питания индийцев).</w:t>
      </w:r>
    </w:p>
    <w:p w:rsidR="00D93855" w:rsidRDefault="00D93855">
      <w:pPr>
        <w:shd w:val="clear" w:color="auto" w:fill="FFFFFF"/>
        <w:spacing w:line="479" w:lineRule="exact"/>
        <w:ind w:right="18" w:firstLine="698"/>
        <w:jc w:val="both"/>
      </w:pPr>
      <w:r>
        <w:rPr>
          <w:color w:val="212121"/>
          <w:spacing w:val="3"/>
          <w:sz w:val="28"/>
          <w:szCs w:val="28"/>
        </w:rPr>
        <w:t xml:space="preserve">Главными торговыми партнерами Индии являются США, страны ЕС, </w:t>
      </w:r>
      <w:r>
        <w:rPr>
          <w:color w:val="212121"/>
          <w:sz w:val="28"/>
          <w:szCs w:val="28"/>
        </w:rPr>
        <w:t>Россия, Япония, Иран и государства Восточной Европы.</w:t>
      </w:r>
    </w:p>
    <w:p w:rsidR="00D93855" w:rsidRDefault="00D93855">
      <w:pPr>
        <w:shd w:val="clear" w:color="auto" w:fill="FFFFFF"/>
        <w:spacing w:before="1357"/>
        <w:ind w:right="7"/>
        <w:jc w:val="center"/>
        <w:rPr>
          <w:lang w:val="uk-UA"/>
        </w:rPr>
        <w:sectPr w:rsidR="00D93855">
          <w:pgSz w:w="11909" w:h="16834"/>
          <w:pgMar w:top="911" w:right="875" w:bottom="360" w:left="1383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</w:pPr>
      <w:r>
        <w:rPr>
          <w:i/>
          <w:iCs/>
          <w:color w:val="212121"/>
          <w:sz w:val="36"/>
          <w:szCs w:val="36"/>
          <w:u w:val="single"/>
        </w:rPr>
        <w:t>Экологические проблемы Индии</w:t>
      </w:r>
    </w:p>
    <w:p w:rsidR="00D93855" w:rsidRDefault="00D93855">
      <w:pPr>
        <w:shd w:val="clear" w:color="auto" w:fill="FFFFFF"/>
        <w:spacing w:before="65" w:line="482" w:lineRule="exact"/>
        <w:ind w:firstLine="842"/>
      </w:pPr>
      <w:r>
        <w:rPr>
          <w:color w:val="212121"/>
          <w:sz w:val="28"/>
          <w:szCs w:val="28"/>
        </w:rPr>
        <w:t xml:space="preserve">Состояние окружающей среди в Индии зависит от многих факторов. Но </w:t>
      </w:r>
      <w:r>
        <w:rPr>
          <w:color w:val="212121"/>
          <w:spacing w:val="1"/>
          <w:sz w:val="28"/>
          <w:szCs w:val="28"/>
        </w:rPr>
        <w:t>к числу главных из них следует, видимо, отнести три фактора.</w:t>
      </w:r>
    </w:p>
    <w:p w:rsidR="00D93855" w:rsidRDefault="00D93855">
      <w:pPr>
        <w:shd w:val="clear" w:color="auto" w:fill="FFFFFF"/>
        <w:spacing w:line="482" w:lineRule="exact"/>
        <w:ind w:left="29" w:right="86" w:firstLine="666"/>
        <w:jc w:val="both"/>
      </w:pPr>
      <w:r>
        <w:rPr>
          <w:color w:val="212121"/>
          <w:spacing w:val="1"/>
          <w:sz w:val="28"/>
          <w:szCs w:val="28"/>
        </w:rPr>
        <w:t xml:space="preserve">Во-первых, это </w:t>
      </w:r>
      <w:r>
        <w:rPr>
          <w:i/>
          <w:iCs/>
          <w:color w:val="212121"/>
          <w:spacing w:val="1"/>
          <w:sz w:val="28"/>
          <w:szCs w:val="28"/>
        </w:rPr>
        <w:t xml:space="preserve">длительность и интенсивность сельскохозяйственного </w:t>
      </w:r>
      <w:r>
        <w:rPr>
          <w:i/>
          <w:iCs/>
          <w:color w:val="212121"/>
          <w:spacing w:val="-2"/>
          <w:sz w:val="28"/>
          <w:szCs w:val="28"/>
        </w:rPr>
        <w:t>использования территории.</w:t>
      </w:r>
    </w:p>
    <w:p w:rsidR="00D93855" w:rsidRDefault="00D93855">
      <w:pPr>
        <w:shd w:val="clear" w:color="auto" w:fill="FFFFFF"/>
        <w:spacing w:before="223" w:line="274" w:lineRule="exact"/>
        <w:ind w:left="11" w:right="86" w:firstLine="677"/>
        <w:jc w:val="both"/>
      </w:pPr>
      <w:r>
        <w:rPr>
          <w:rFonts w:ascii="Arial" w:hAnsi="Arial" w:cs="Arial"/>
          <w:b/>
          <w:bCs/>
          <w:color w:val="212121"/>
          <w:spacing w:val="-3"/>
          <w:sz w:val="22"/>
          <w:szCs w:val="22"/>
        </w:rPr>
        <w:t xml:space="preserve">Археологические и исторические данные позволяют выделить пять этапов в </w:t>
      </w:r>
      <w:r>
        <w:rPr>
          <w:rFonts w:ascii="Arial" w:hAnsi="Arial" w:cs="Arial"/>
          <w:b/>
          <w:bCs/>
          <w:color w:val="212121"/>
          <w:spacing w:val="3"/>
          <w:sz w:val="22"/>
          <w:szCs w:val="22"/>
        </w:rPr>
        <w:t>использовании территории этой страны: древнейший земледельческий (третье-</w:t>
      </w:r>
      <w:r>
        <w:rPr>
          <w:rFonts w:ascii="Arial" w:hAnsi="Arial" w:cs="Arial"/>
          <w:b/>
          <w:bCs/>
          <w:color w:val="212121"/>
          <w:sz w:val="22"/>
          <w:szCs w:val="22"/>
        </w:rPr>
        <w:t xml:space="preserve">второе тысячелетия до нашей эры), скотоводческий (первое тысячелетие до нашей 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</w:rPr>
        <w:t>эры), богарного земледелия (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  <w:lang w:val="en-US"/>
        </w:rPr>
        <w:t>III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</w:rPr>
        <w:t xml:space="preserve"> век до н. э. — 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  <w:lang w:val="en-US"/>
        </w:rPr>
        <w:t>XIV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</w:rPr>
        <w:t xml:space="preserve"> в.), примитивного богарного и </w:t>
      </w:r>
      <w:r>
        <w:rPr>
          <w:rFonts w:ascii="Arial" w:hAnsi="Arial" w:cs="Arial"/>
          <w:b/>
          <w:bCs/>
          <w:color w:val="212121"/>
          <w:spacing w:val="12"/>
          <w:sz w:val="22"/>
          <w:szCs w:val="22"/>
        </w:rPr>
        <w:t>орошаемого земледелия (</w:t>
      </w:r>
      <w:r>
        <w:rPr>
          <w:rFonts w:ascii="Arial" w:hAnsi="Arial" w:cs="Arial"/>
          <w:b/>
          <w:bCs/>
          <w:color w:val="212121"/>
          <w:spacing w:val="12"/>
          <w:sz w:val="22"/>
          <w:szCs w:val="22"/>
          <w:lang w:val="en-US"/>
        </w:rPr>
        <w:t>XIV</w:t>
      </w:r>
      <w:r>
        <w:rPr>
          <w:rFonts w:ascii="Arial" w:hAnsi="Arial" w:cs="Arial"/>
          <w:b/>
          <w:bCs/>
          <w:color w:val="212121"/>
          <w:spacing w:val="12"/>
          <w:sz w:val="22"/>
          <w:szCs w:val="22"/>
        </w:rPr>
        <w:t>—</w:t>
      </w:r>
      <w:r>
        <w:rPr>
          <w:rFonts w:ascii="Arial" w:hAnsi="Arial" w:cs="Arial"/>
          <w:b/>
          <w:bCs/>
          <w:color w:val="212121"/>
          <w:spacing w:val="12"/>
          <w:sz w:val="22"/>
          <w:szCs w:val="22"/>
          <w:lang w:val="en-US"/>
        </w:rPr>
        <w:t>XX</w:t>
      </w:r>
      <w:r>
        <w:rPr>
          <w:rFonts w:ascii="Arial" w:hAnsi="Arial" w:cs="Arial"/>
          <w:b/>
          <w:bCs/>
          <w:color w:val="212121"/>
          <w:spacing w:val="12"/>
          <w:sz w:val="22"/>
          <w:szCs w:val="22"/>
        </w:rPr>
        <w:t xml:space="preserve"> вв.) и более интенсивного орошаемого </w:t>
      </w:r>
      <w:r>
        <w:rPr>
          <w:rFonts w:ascii="Arial" w:hAnsi="Arial" w:cs="Arial"/>
          <w:b/>
          <w:bCs/>
          <w:color w:val="212121"/>
          <w:spacing w:val="2"/>
          <w:sz w:val="22"/>
          <w:szCs w:val="22"/>
        </w:rPr>
        <w:t xml:space="preserve">земледелия (с середины </w:t>
      </w:r>
      <w:r>
        <w:rPr>
          <w:rFonts w:ascii="Arial" w:hAnsi="Arial" w:cs="Arial"/>
          <w:b/>
          <w:bCs/>
          <w:color w:val="212121"/>
          <w:spacing w:val="2"/>
          <w:sz w:val="22"/>
          <w:szCs w:val="22"/>
          <w:lang w:val="en-US"/>
        </w:rPr>
        <w:t>XX</w:t>
      </w:r>
      <w:r>
        <w:rPr>
          <w:rFonts w:ascii="Arial" w:hAnsi="Arial" w:cs="Arial"/>
          <w:b/>
          <w:bCs/>
          <w:color w:val="212121"/>
          <w:spacing w:val="2"/>
          <w:sz w:val="22"/>
          <w:szCs w:val="22"/>
        </w:rPr>
        <w:t xml:space="preserve"> в.). В результате природа Индии подверглась очень </w:t>
      </w:r>
      <w:r>
        <w:rPr>
          <w:rFonts w:ascii="Arial" w:hAnsi="Arial" w:cs="Arial"/>
          <w:b/>
          <w:bCs/>
          <w:color w:val="212121"/>
          <w:spacing w:val="7"/>
          <w:sz w:val="22"/>
          <w:szCs w:val="22"/>
        </w:rPr>
        <w:t xml:space="preserve">сильной «переработке», и ныне более чем для 60% ее территории характерны </w:t>
      </w:r>
      <w:r>
        <w:rPr>
          <w:rFonts w:ascii="Arial" w:hAnsi="Arial" w:cs="Arial"/>
          <w:b/>
          <w:bCs/>
          <w:color w:val="212121"/>
          <w:spacing w:val="5"/>
          <w:sz w:val="22"/>
          <w:szCs w:val="22"/>
        </w:rPr>
        <w:t xml:space="preserve">сильно измененные антропогенные ландшафты. Это прежде всего орошаемые </w:t>
      </w:r>
      <w:r>
        <w:rPr>
          <w:rFonts w:ascii="Arial" w:hAnsi="Arial" w:cs="Arial"/>
          <w:b/>
          <w:bCs/>
          <w:color w:val="212121"/>
          <w:sz w:val="22"/>
          <w:szCs w:val="22"/>
        </w:rPr>
        <w:t xml:space="preserve">районы Пенджаба и Индо-Гангской низменности, ландшафты речных долин и дельт, </w:t>
      </w:r>
      <w:r>
        <w:rPr>
          <w:rFonts w:ascii="Arial" w:hAnsi="Arial" w:cs="Arial"/>
          <w:b/>
          <w:bCs/>
          <w:color w:val="212121"/>
          <w:spacing w:val="-1"/>
          <w:sz w:val="22"/>
          <w:szCs w:val="22"/>
        </w:rPr>
        <w:t xml:space="preserve">приморские аллювиальные равнины, пенепленизирован-ные равнины Деканского </w:t>
      </w:r>
      <w:r>
        <w:rPr>
          <w:rFonts w:ascii="Arial" w:hAnsi="Arial" w:cs="Arial"/>
          <w:b/>
          <w:bCs/>
          <w:color w:val="212121"/>
          <w:spacing w:val="-2"/>
          <w:sz w:val="22"/>
          <w:szCs w:val="22"/>
        </w:rPr>
        <w:t>плоскогорья, оазисы пустыни Тар.</w:t>
      </w:r>
    </w:p>
    <w:p w:rsidR="00D93855" w:rsidRDefault="00D93855">
      <w:pPr>
        <w:shd w:val="clear" w:color="auto" w:fill="FFFFFF"/>
        <w:spacing w:line="479" w:lineRule="exact"/>
        <w:ind w:left="7" w:right="86" w:firstLine="695"/>
        <w:jc w:val="both"/>
      </w:pPr>
      <w:r>
        <w:rPr>
          <w:color w:val="212121"/>
          <w:spacing w:val="-1"/>
          <w:sz w:val="28"/>
          <w:szCs w:val="28"/>
        </w:rPr>
        <w:t xml:space="preserve">Во-вторых, это </w:t>
      </w:r>
      <w:r>
        <w:rPr>
          <w:i/>
          <w:iCs/>
          <w:color w:val="212121"/>
          <w:spacing w:val="-1"/>
          <w:sz w:val="28"/>
          <w:szCs w:val="28"/>
        </w:rPr>
        <w:t xml:space="preserve">демографический взрыв </w:t>
      </w:r>
      <w:r>
        <w:rPr>
          <w:color w:val="212121"/>
          <w:spacing w:val="-1"/>
          <w:sz w:val="28"/>
          <w:szCs w:val="28"/>
        </w:rPr>
        <w:t xml:space="preserve">второй половины </w:t>
      </w:r>
      <w:r>
        <w:rPr>
          <w:color w:val="212121"/>
          <w:spacing w:val="-1"/>
          <w:sz w:val="28"/>
          <w:szCs w:val="28"/>
          <w:lang w:val="en-US"/>
        </w:rPr>
        <w:t>XX</w:t>
      </w:r>
      <w:r>
        <w:rPr>
          <w:color w:val="212121"/>
          <w:spacing w:val="-1"/>
          <w:sz w:val="28"/>
          <w:szCs w:val="28"/>
        </w:rPr>
        <w:t xml:space="preserve"> в., который </w:t>
      </w:r>
      <w:r>
        <w:rPr>
          <w:color w:val="212121"/>
          <w:spacing w:val="1"/>
          <w:sz w:val="28"/>
          <w:szCs w:val="28"/>
        </w:rPr>
        <w:t xml:space="preserve">еще более увеличил нагрузку на территорию. Средняя плотность населения в </w:t>
      </w:r>
      <w:r>
        <w:rPr>
          <w:color w:val="212121"/>
          <w:spacing w:val="8"/>
          <w:sz w:val="28"/>
          <w:szCs w:val="28"/>
        </w:rPr>
        <w:t xml:space="preserve">стране уже превысила 320 человек на 1 км . Необходимость обеспечить </w:t>
      </w:r>
      <w:r>
        <w:rPr>
          <w:color w:val="212121"/>
          <w:spacing w:val="5"/>
          <w:sz w:val="28"/>
          <w:szCs w:val="28"/>
        </w:rPr>
        <w:t xml:space="preserve">быстро растущее население, уже перевалившие за миллиардный уровень, </w:t>
      </w:r>
      <w:r>
        <w:rPr>
          <w:color w:val="212121"/>
          <w:sz w:val="28"/>
          <w:szCs w:val="28"/>
        </w:rPr>
        <w:t xml:space="preserve">пищей, дровами другими источниками существования прямым следствием </w:t>
      </w:r>
      <w:r>
        <w:rPr>
          <w:color w:val="212121"/>
          <w:spacing w:val="-1"/>
          <w:sz w:val="28"/>
          <w:szCs w:val="28"/>
        </w:rPr>
        <w:t>деградацию многих природных ландшафтов.</w:t>
      </w:r>
    </w:p>
    <w:p w:rsidR="00D93855" w:rsidRDefault="00D93855">
      <w:pPr>
        <w:shd w:val="clear" w:color="auto" w:fill="FFFFFF"/>
        <w:spacing w:before="14" w:line="479" w:lineRule="exact"/>
        <w:ind w:left="7" w:right="4" w:firstLine="688"/>
        <w:jc w:val="both"/>
      </w:pPr>
      <w:r>
        <w:rPr>
          <w:color w:val="212121"/>
          <w:spacing w:val="7"/>
          <w:sz w:val="28"/>
          <w:szCs w:val="28"/>
        </w:rPr>
        <w:t xml:space="preserve">В-третьих, это </w:t>
      </w:r>
      <w:r>
        <w:rPr>
          <w:i/>
          <w:iCs/>
          <w:color w:val="212121"/>
          <w:spacing w:val="7"/>
          <w:sz w:val="28"/>
          <w:szCs w:val="28"/>
        </w:rPr>
        <w:t xml:space="preserve">ускорившийся процесс индустриализлции </w:t>
      </w:r>
      <w:r>
        <w:rPr>
          <w:color w:val="212121"/>
          <w:spacing w:val="7"/>
          <w:sz w:val="28"/>
          <w:szCs w:val="28"/>
        </w:rPr>
        <w:t xml:space="preserve">страны, до </w:t>
      </w:r>
      <w:r>
        <w:rPr>
          <w:color w:val="212121"/>
          <w:spacing w:val="5"/>
          <w:sz w:val="28"/>
          <w:szCs w:val="28"/>
        </w:rPr>
        <w:t xml:space="preserve">самого недавнего времени основанный главным образом на «грязных» </w:t>
      </w:r>
      <w:r>
        <w:rPr>
          <w:color w:val="212121"/>
          <w:spacing w:val="-1"/>
          <w:sz w:val="28"/>
          <w:szCs w:val="28"/>
        </w:rPr>
        <w:t xml:space="preserve">производствах тяжелой промышленности и в известной мере связанный с </w:t>
      </w:r>
      <w:r>
        <w:rPr>
          <w:color w:val="212121"/>
          <w:spacing w:val="-3"/>
          <w:sz w:val="28"/>
          <w:szCs w:val="28"/>
        </w:rPr>
        <w:t xml:space="preserve">экологическим империализмом, т. е. с политикой переноса таких производств из </w:t>
      </w:r>
      <w:r>
        <w:rPr>
          <w:color w:val="212121"/>
          <w:spacing w:val="-4"/>
          <w:sz w:val="28"/>
          <w:szCs w:val="28"/>
        </w:rPr>
        <w:t xml:space="preserve">высокоразви-тых стран в развивающиеся. Положение усугубляется еще и тем, что </w:t>
      </w:r>
      <w:r>
        <w:rPr>
          <w:color w:val="212121"/>
          <w:sz w:val="28"/>
          <w:szCs w:val="28"/>
        </w:rPr>
        <w:t xml:space="preserve">для Индии весьма характерна повышенная территориальная концентрация </w:t>
      </w:r>
      <w:r>
        <w:rPr>
          <w:color w:val="212121"/>
          <w:spacing w:val="-2"/>
          <w:sz w:val="28"/>
          <w:szCs w:val="28"/>
        </w:rPr>
        <w:t>промышленного производства.</w:t>
      </w:r>
    </w:p>
    <w:p w:rsidR="00D93855" w:rsidRDefault="00D93855">
      <w:pPr>
        <w:shd w:val="clear" w:color="auto" w:fill="FFFFFF"/>
        <w:spacing w:before="11" w:line="479" w:lineRule="exact"/>
        <w:ind w:left="11" w:firstLine="234"/>
        <w:jc w:val="both"/>
      </w:pPr>
      <w:r>
        <w:rPr>
          <w:color w:val="212121"/>
          <w:spacing w:val="1"/>
          <w:sz w:val="28"/>
          <w:szCs w:val="28"/>
        </w:rPr>
        <w:t xml:space="preserve">В результате общий годовой экологический ущерб еще в начале 1990-х гг. оценивался вЮ млрд долл. (к тому же по явно заниженным расчетам), а </w:t>
      </w:r>
      <w:r>
        <w:rPr>
          <w:color w:val="212121"/>
          <w:spacing w:val="2"/>
          <w:sz w:val="28"/>
          <w:szCs w:val="28"/>
        </w:rPr>
        <w:t>нежелательные   изменения   окружающей   среды  затронули  фактически  все</w:t>
      </w:r>
    </w:p>
    <w:p w:rsidR="00D93855" w:rsidRDefault="00D93855">
      <w:pPr>
        <w:shd w:val="clear" w:color="auto" w:fill="FFFFFF"/>
        <w:spacing w:before="443"/>
        <w:ind w:right="11"/>
        <w:jc w:val="center"/>
        <w:rPr>
          <w:lang w:val="uk-UA"/>
        </w:rPr>
        <w:sectPr w:rsidR="00D93855">
          <w:pgSz w:w="11909" w:h="16834"/>
          <w:pgMar w:top="1373" w:right="810" w:bottom="360" w:left="1455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40"/>
      </w:pPr>
      <w:r>
        <w:rPr>
          <w:color w:val="212121"/>
          <w:spacing w:val="-2"/>
          <w:sz w:val="28"/>
          <w:szCs w:val="28"/>
        </w:rPr>
        <w:t>компоненты географической оболочки.</w:t>
      </w:r>
    </w:p>
    <w:p w:rsidR="00D93855" w:rsidRDefault="00D93855">
      <w:pPr>
        <w:shd w:val="clear" w:color="auto" w:fill="FFFFFF"/>
        <w:spacing w:before="7" w:line="479" w:lineRule="exact"/>
        <w:ind w:firstLine="871"/>
        <w:jc w:val="both"/>
      </w:pPr>
      <w:r>
        <w:rPr>
          <w:color w:val="212121"/>
          <w:spacing w:val="4"/>
          <w:sz w:val="28"/>
          <w:szCs w:val="28"/>
        </w:rPr>
        <w:t xml:space="preserve">Едва ли не в наибольшей степени деградация коснулась </w:t>
      </w:r>
      <w:r>
        <w:rPr>
          <w:i/>
          <w:iCs/>
          <w:color w:val="212121"/>
          <w:spacing w:val="4"/>
          <w:sz w:val="28"/>
          <w:szCs w:val="28"/>
          <w:u w:val="single"/>
        </w:rPr>
        <w:t xml:space="preserve">земельных </w:t>
      </w:r>
      <w:r>
        <w:rPr>
          <w:i/>
          <w:iCs/>
          <w:color w:val="212121"/>
          <w:spacing w:val="-2"/>
          <w:sz w:val="28"/>
          <w:szCs w:val="28"/>
          <w:u w:val="single"/>
        </w:rPr>
        <w:t>ресурсов</w:t>
      </w:r>
      <w:r>
        <w:rPr>
          <w:i/>
          <w:iCs/>
          <w:color w:val="212121"/>
          <w:spacing w:val="-2"/>
          <w:sz w:val="28"/>
          <w:szCs w:val="28"/>
        </w:rPr>
        <w:t xml:space="preserve">, </w:t>
      </w:r>
      <w:r>
        <w:rPr>
          <w:color w:val="212121"/>
          <w:spacing w:val="-2"/>
          <w:sz w:val="28"/>
          <w:szCs w:val="28"/>
        </w:rPr>
        <w:t xml:space="preserve">подвергающихся </w:t>
      </w:r>
      <w:r>
        <w:rPr>
          <w:i/>
          <w:iCs/>
          <w:color w:val="212121"/>
          <w:spacing w:val="-2"/>
          <w:sz w:val="28"/>
          <w:szCs w:val="28"/>
        </w:rPr>
        <w:t xml:space="preserve">эрозии </w:t>
      </w:r>
      <w:r>
        <w:rPr>
          <w:color w:val="212121"/>
          <w:spacing w:val="-2"/>
          <w:sz w:val="28"/>
          <w:szCs w:val="28"/>
        </w:rPr>
        <w:t xml:space="preserve">и </w:t>
      </w:r>
      <w:r>
        <w:rPr>
          <w:i/>
          <w:iCs/>
          <w:color w:val="212121"/>
          <w:spacing w:val="-2"/>
          <w:sz w:val="28"/>
          <w:szCs w:val="28"/>
        </w:rPr>
        <w:t xml:space="preserve">опустыниванию. </w:t>
      </w:r>
      <w:r>
        <w:rPr>
          <w:color w:val="212121"/>
          <w:spacing w:val="-2"/>
          <w:sz w:val="28"/>
          <w:szCs w:val="28"/>
        </w:rPr>
        <w:t xml:space="preserve">Эрозия в первую очередь </w:t>
      </w:r>
      <w:r>
        <w:rPr>
          <w:color w:val="212121"/>
          <w:spacing w:val="-3"/>
          <w:sz w:val="28"/>
          <w:szCs w:val="28"/>
        </w:rPr>
        <w:t xml:space="preserve">охватила сильно распаханные и обезлесенные Индо-Гангскую низменность и </w:t>
      </w:r>
      <w:r>
        <w:rPr>
          <w:color w:val="212121"/>
          <w:spacing w:val="-2"/>
          <w:sz w:val="28"/>
          <w:szCs w:val="28"/>
        </w:rPr>
        <w:t xml:space="preserve">плоскогорье Декан. Индийские ученые-аграрники, собрав данные специальных исследовательских станций, подсчитали, что ежегодно в результате процессов </w:t>
      </w:r>
      <w:r>
        <w:rPr>
          <w:color w:val="212121"/>
          <w:spacing w:val="-1"/>
          <w:sz w:val="28"/>
          <w:szCs w:val="28"/>
        </w:rPr>
        <w:t xml:space="preserve">водной и ветровой эрозии страна теряет 6 млрд т почвы. При этом некоторые </w:t>
      </w:r>
      <w:r>
        <w:rPr>
          <w:color w:val="212121"/>
          <w:spacing w:val="-3"/>
          <w:sz w:val="28"/>
          <w:szCs w:val="28"/>
        </w:rPr>
        <w:t xml:space="preserve">участки становятся полностью непригодными для земледелия, превращаясь в </w:t>
      </w:r>
      <w:r>
        <w:rPr>
          <w:color w:val="212121"/>
          <w:spacing w:val="-6"/>
          <w:sz w:val="28"/>
          <w:szCs w:val="28"/>
        </w:rPr>
        <w:t xml:space="preserve">«бедленды». К этому нужно добавить вторичное </w:t>
      </w:r>
      <w:r>
        <w:rPr>
          <w:i/>
          <w:iCs/>
          <w:color w:val="212121"/>
          <w:spacing w:val="-6"/>
          <w:sz w:val="28"/>
          <w:szCs w:val="28"/>
        </w:rPr>
        <w:t xml:space="preserve">засоление </w:t>
      </w:r>
      <w:r>
        <w:rPr>
          <w:color w:val="212121"/>
          <w:spacing w:val="-6"/>
          <w:sz w:val="28"/>
          <w:szCs w:val="28"/>
        </w:rPr>
        <w:t xml:space="preserve">и </w:t>
      </w:r>
      <w:r>
        <w:rPr>
          <w:i/>
          <w:iCs/>
          <w:color w:val="212121"/>
          <w:spacing w:val="-6"/>
          <w:sz w:val="28"/>
          <w:szCs w:val="28"/>
        </w:rPr>
        <w:t xml:space="preserve">заболачивание почв </w:t>
      </w:r>
      <w:r>
        <w:rPr>
          <w:color w:val="212121"/>
          <w:spacing w:val="-6"/>
          <w:sz w:val="28"/>
          <w:szCs w:val="28"/>
        </w:rPr>
        <w:t xml:space="preserve">— </w:t>
      </w:r>
      <w:r>
        <w:rPr>
          <w:color w:val="212121"/>
          <w:spacing w:val="4"/>
          <w:sz w:val="28"/>
          <w:szCs w:val="28"/>
        </w:rPr>
        <w:t xml:space="preserve">главным образом в Пенджабе, штатах Уттар-Прадеш, Западная Бенгалия и </w:t>
      </w:r>
      <w:r>
        <w:rPr>
          <w:color w:val="212121"/>
          <w:spacing w:val="6"/>
          <w:sz w:val="28"/>
          <w:szCs w:val="28"/>
        </w:rPr>
        <w:t xml:space="preserve">других районах распространения ирригации, резко возросшее, во второй </w:t>
      </w:r>
      <w:r>
        <w:rPr>
          <w:color w:val="212121"/>
          <w:spacing w:val="-3"/>
          <w:sz w:val="28"/>
          <w:szCs w:val="28"/>
        </w:rPr>
        <w:t xml:space="preserve">половине </w:t>
      </w:r>
      <w:r>
        <w:rPr>
          <w:color w:val="212121"/>
          <w:spacing w:val="-3"/>
          <w:sz w:val="28"/>
          <w:szCs w:val="28"/>
          <w:lang w:val="en-US"/>
        </w:rPr>
        <w:t>XX</w:t>
      </w:r>
      <w:r>
        <w:rPr>
          <w:color w:val="212121"/>
          <w:spacing w:val="-3"/>
          <w:sz w:val="28"/>
          <w:szCs w:val="28"/>
        </w:rPr>
        <w:t xml:space="preserve"> в. загрязнение почв пестицидами. По некоторым оценкам, эрозия и </w:t>
      </w:r>
      <w:r>
        <w:rPr>
          <w:color w:val="212121"/>
          <w:spacing w:val="-6"/>
          <w:sz w:val="28"/>
          <w:szCs w:val="28"/>
        </w:rPr>
        <w:t xml:space="preserve">засоление почв ныне распространены почти на </w:t>
      </w:r>
      <w:r>
        <w:rPr>
          <w:i/>
          <w:iCs/>
          <w:color w:val="212121"/>
          <w:spacing w:val="-6"/>
          <w:sz w:val="28"/>
          <w:szCs w:val="28"/>
          <w:vertAlign w:val="superscript"/>
        </w:rPr>
        <w:t>!</w:t>
      </w:r>
      <w:r>
        <w:rPr>
          <w:i/>
          <w:iCs/>
          <w:color w:val="212121"/>
          <w:spacing w:val="-6"/>
          <w:sz w:val="28"/>
          <w:szCs w:val="28"/>
        </w:rPr>
        <w:t>/</w:t>
      </w:r>
      <w:r>
        <w:rPr>
          <w:i/>
          <w:iCs/>
          <w:color w:val="212121"/>
          <w:spacing w:val="-6"/>
          <w:sz w:val="28"/>
          <w:szCs w:val="28"/>
          <w:vertAlign w:val="subscript"/>
        </w:rPr>
        <w:t>2</w:t>
      </w:r>
      <w:r>
        <w:rPr>
          <w:i/>
          <w:iCs/>
          <w:color w:val="212121"/>
          <w:spacing w:val="-6"/>
          <w:sz w:val="28"/>
          <w:szCs w:val="28"/>
        </w:rPr>
        <w:t xml:space="preserve"> </w:t>
      </w:r>
      <w:r>
        <w:rPr>
          <w:color w:val="212121"/>
          <w:spacing w:val="-6"/>
          <w:sz w:val="28"/>
          <w:szCs w:val="28"/>
        </w:rPr>
        <w:t>территории страны.</w:t>
      </w:r>
    </w:p>
    <w:p w:rsidR="00D93855" w:rsidRDefault="00D93855">
      <w:pPr>
        <w:shd w:val="clear" w:color="auto" w:fill="FFFFFF"/>
        <w:spacing w:line="479" w:lineRule="exact"/>
        <w:ind w:left="22" w:right="14" w:firstLine="691"/>
        <w:jc w:val="both"/>
      </w:pPr>
      <w:r>
        <w:rPr>
          <w:color w:val="212121"/>
          <w:spacing w:val="1"/>
          <w:sz w:val="28"/>
          <w:szCs w:val="28"/>
        </w:rPr>
        <w:t xml:space="preserve">На западе Индии, в Раджастхане, большую угрозу представляет собой </w:t>
      </w:r>
      <w:r>
        <w:rPr>
          <w:i/>
          <w:iCs/>
          <w:color w:val="212121"/>
          <w:spacing w:val="-1"/>
          <w:sz w:val="28"/>
          <w:szCs w:val="28"/>
        </w:rPr>
        <w:t xml:space="preserve">опустынивание. </w:t>
      </w:r>
      <w:r>
        <w:rPr>
          <w:color w:val="212121"/>
          <w:spacing w:val="-1"/>
          <w:sz w:val="28"/>
          <w:szCs w:val="28"/>
        </w:rPr>
        <w:t xml:space="preserve">В третьем-втором тысячелетиях до нашей эры это был один из </w:t>
      </w:r>
      <w:r>
        <w:rPr>
          <w:color w:val="212121"/>
          <w:spacing w:val="5"/>
          <w:sz w:val="28"/>
          <w:szCs w:val="28"/>
        </w:rPr>
        <w:t xml:space="preserve">важных очагов древней цивилизации. Но потом пески поглотили города, </w:t>
      </w:r>
      <w:r>
        <w:rPr>
          <w:color w:val="212121"/>
          <w:spacing w:val="-1"/>
          <w:sz w:val="28"/>
          <w:szCs w:val="28"/>
        </w:rPr>
        <w:t xml:space="preserve">засыпали караванные пути, о чем свидетельствуют раскопки города Мохенджо-Даро (теперь находится в Пакистане). И ныне около </w:t>
      </w:r>
      <w:r>
        <w:rPr>
          <w:color w:val="212121"/>
          <w:spacing w:val="-1"/>
          <w:sz w:val="28"/>
          <w:szCs w:val="28"/>
          <w:vertAlign w:val="superscript"/>
        </w:rPr>
        <w:t>7</w:t>
      </w:r>
      <w:r>
        <w:rPr>
          <w:color w:val="212121"/>
          <w:spacing w:val="-1"/>
          <w:sz w:val="28"/>
          <w:szCs w:val="28"/>
        </w:rPr>
        <w:t xml:space="preserve">/з территории этого штата </w:t>
      </w:r>
      <w:r>
        <w:rPr>
          <w:color w:val="212121"/>
          <w:spacing w:val="8"/>
          <w:sz w:val="28"/>
          <w:szCs w:val="28"/>
        </w:rPr>
        <w:t xml:space="preserve">занимают подвижные пески пустыни Тар. Продвижение их к востоку </w:t>
      </w:r>
      <w:r>
        <w:rPr>
          <w:color w:val="212121"/>
          <w:sz w:val="28"/>
          <w:szCs w:val="28"/>
        </w:rPr>
        <w:t>представляет собой большую угрозу и для соседних штатов.</w:t>
      </w:r>
    </w:p>
    <w:p w:rsidR="00D93855" w:rsidRDefault="00D93855">
      <w:pPr>
        <w:shd w:val="clear" w:color="auto" w:fill="FFFFFF"/>
        <w:spacing w:line="479" w:lineRule="exact"/>
        <w:ind w:left="22" w:right="83" w:firstLine="688"/>
        <w:jc w:val="both"/>
      </w:pPr>
      <w:r>
        <w:rPr>
          <w:color w:val="212121"/>
          <w:sz w:val="28"/>
          <w:szCs w:val="28"/>
        </w:rPr>
        <w:t xml:space="preserve">Наконец, нужно учитывать и то, что Индия имеет крупнейшее в мире </w:t>
      </w:r>
      <w:r>
        <w:rPr>
          <w:color w:val="212121"/>
          <w:spacing w:val="-2"/>
          <w:sz w:val="28"/>
          <w:szCs w:val="28"/>
        </w:rPr>
        <w:t>поголовье крупного рогатого скота (300 млн. голов), тогда как доля пастбищных угодий в структуре земельного фонда составляет всего 4% . Это тоже увеличи</w:t>
      </w:r>
      <w:r>
        <w:rPr>
          <w:color w:val="212121"/>
          <w:spacing w:val="-2"/>
          <w:sz w:val="28"/>
          <w:szCs w:val="28"/>
        </w:rPr>
        <w:softHyphen/>
      </w:r>
      <w:r>
        <w:rPr>
          <w:color w:val="212121"/>
          <w:spacing w:val="-3"/>
          <w:sz w:val="28"/>
          <w:szCs w:val="28"/>
        </w:rPr>
        <w:t>вает нагрузку на землю.</w:t>
      </w:r>
    </w:p>
    <w:p w:rsidR="00D93855" w:rsidRDefault="00D93855">
      <w:pPr>
        <w:shd w:val="clear" w:color="auto" w:fill="FFFFFF"/>
        <w:spacing w:before="11" w:line="479" w:lineRule="exact"/>
        <w:ind w:left="122" w:right="18" w:firstLine="583"/>
        <w:jc w:val="both"/>
      </w:pPr>
      <w:r>
        <w:rPr>
          <w:color w:val="212121"/>
          <w:spacing w:val="2"/>
          <w:sz w:val="28"/>
          <w:szCs w:val="28"/>
        </w:rPr>
        <w:t xml:space="preserve">В результате перечисленных негативных воздействий из 300 млн. га </w:t>
      </w:r>
      <w:r>
        <w:rPr>
          <w:color w:val="212121"/>
          <w:spacing w:val="3"/>
          <w:sz w:val="28"/>
          <w:szCs w:val="28"/>
        </w:rPr>
        <w:t xml:space="preserve">земельного фонда Индии процессами деградации в той или иной степени </w:t>
      </w:r>
      <w:r>
        <w:rPr>
          <w:color w:val="212121"/>
          <w:spacing w:val="5"/>
          <w:sz w:val="28"/>
          <w:szCs w:val="28"/>
        </w:rPr>
        <w:t xml:space="preserve">охвачены уже 80—90 млн., а по другим оценкам — даже 150 млн. га. </w:t>
      </w:r>
      <w:r>
        <w:rPr>
          <w:color w:val="212121"/>
          <w:spacing w:val="-3"/>
          <w:sz w:val="28"/>
          <w:szCs w:val="28"/>
        </w:rPr>
        <w:t xml:space="preserve">Соответственно удельная землеобеспеченность в стране сократилась с 0,85 га на </w:t>
      </w:r>
      <w:r>
        <w:rPr>
          <w:color w:val="212121"/>
          <w:spacing w:val="1"/>
          <w:sz w:val="28"/>
          <w:szCs w:val="28"/>
        </w:rPr>
        <w:t>человека в начале 1950-х гг. до 0,30 га в середине 1990-х. А удельная обес</w:t>
      </w:r>
      <w:r>
        <w:rPr>
          <w:color w:val="212121"/>
          <w:spacing w:val="1"/>
          <w:sz w:val="28"/>
          <w:szCs w:val="28"/>
        </w:rPr>
        <w:softHyphen/>
        <w:t>печенность   пахотными   землями   составляет   всего   0,17   га  и  все   время</w:t>
      </w:r>
    </w:p>
    <w:p w:rsidR="00D93855" w:rsidRDefault="00D93855">
      <w:pPr>
        <w:shd w:val="clear" w:color="auto" w:fill="FFFFFF"/>
        <w:spacing w:before="335"/>
        <w:ind w:right="22"/>
        <w:jc w:val="center"/>
        <w:rPr>
          <w:lang w:val="uk-UA"/>
        </w:rPr>
        <w:sectPr w:rsidR="00D93855">
          <w:pgSz w:w="11909" w:h="16834"/>
          <w:pgMar w:top="911" w:right="837" w:bottom="360" w:left="1389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122"/>
      </w:pPr>
      <w:r>
        <w:rPr>
          <w:color w:val="212121"/>
          <w:spacing w:val="-4"/>
          <w:sz w:val="28"/>
          <w:szCs w:val="28"/>
        </w:rPr>
        <w:t>уменьшается.</w:t>
      </w:r>
    </w:p>
    <w:p w:rsidR="00D93855" w:rsidRDefault="00D93855">
      <w:pPr>
        <w:shd w:val="clear" w:color="auto" w:fill="FFFFFF"/>
        <w:spacing w:line="479" w:lineRule="exact"/>
        <w:ind w:left="97" w:firstLine="619"/>
        <w:jc w:val="both"/>
      </w:pPr>
      <w:r>
        <w:rPr>
          <w:color w:val="212121"/>
          <w:spacing w:val="7"/>
          <w:sz w:val="28"/>
          <w:szCs w:val="28"/>
        </w:rPr>
        <w:t xml:space="preserve">Очень сильно нарушен также </w:t>
      </w:r>
      <w:r>
        <w:rPr>
          <w:i/>
          <w:iCs/>
          <w:color w:val="212121"/>
          <w:spacing w:val="7"/>
          <w:sz w:val="28"/>
          <w:szCs w:val="28"/>
          <w:u w:val="single"/>
        </w:rPr>
        <w:t>растительный покров</w:t>
      </w:r>
      <w:r>
        <w:rPr>
          <w:i/>
          <w:iCs/>
          <w:color w:val="212121"/>
          <w:spacing w:val="7"/>
          <w:sz w:val="28"/>
          <w:szCs w:val="28"/>
        </w:rPr>
        <w:t xml:space="preserve"> </w:t>
      </w:r>
      <w:r>
        <w:rPr>
          <w:color w:val="212121"/>
          <w:spacing w:val="7"/>
          <w:sz w:val="28"/>
          <w:szCs w:val="28"/>
        </w:rPr>
        <w:t xml:space="preserve">Индии. Хотя </w:t>
      </w:r>
      <w:r>
        <w:rPr>
          <w:color w:val="212121"/>
          <w:spacing w:val="2"/>
          <w:sz w:val="28"/>
          <w:szCs w:val="28"/>
        </w:rPr>
        <w:t xml:space="preserve">лесистость в стране в два раза больше, чем в Китае, и составляет 20%, в </w:t>
      </w:r>
      <w:r>
        <w:rPr>
          <w:color w:val="212121"/>
          <w:spacing w:val="-1"/>
          <w:sz w:val="28"/>
          <w:szCs w:val="28"/>
        </w:rPr>
        <w:t xml:space="preserve">значительной степени это уже не первичные, а вторичные леса, кустарники, </w:t>
      </w:r>
      <w:r>
        <w:rPr>
          <w:color w:val="212121"/>
          <w:spacing w:val="-3"/>
          <w:sz w:val="28"/>
          <w:szCs w:val="28"/>
        </w:rPr>
        <w:t xml:space="preserve">антропогенная саванна. В последнее время особенно большую тревогу вызывает </w:t>
      </w:r>
      <w:r>
        <w:rPr>
          <w:color w:val="212121"/>
          <w:spacing w:val="1"/>
          <w:sz w:val="28"/>
          <w:szCs w:val="28"/>
        </w:rPr>
        <w:t xml:space="preserve">уничтожение девственных лесов в предгорьях Гималаев. В основе такого </w:t>
      </w:r>
      <w:r>
        <w:rPr>
          <w:color w:val="212121"/>
          <w:spacing w:val="6"/>
          <w:sz w:val="28"/>
          <w:szCs w:val="28"/>
        </w:rPr>
        <w:t xml:space="preserve">обезлесения лежат две главные причины. Первая из них — насущная </w:t>
      </w:r>
      <w:r>
        <w:rPr>
          <w:color w:val="212121"/>
          <w:spacing w:val="1"/>
          <w:sz w:val="28"/>
          <w:szCs w:val="28"/>
        </w:rPr>
        <w:t xml:space="preserve">необходимость расширения посевных площадей в условиях фактически </w:t>
      </w:r>
      <w:r>
        <w:rPr>
          <w:color w:val="212121"/>
          <w:spacing w:val="-3"/>
          <w:sz w:val="28"/>
          <w:szCs w:val="28"/>
        </w:rPr>
        <w:t xml:space="preserve">повсеместного малоземелья (не говоря уже о широком применении в прошлом в </w:t>
      </w:r>
      <w:r>
        <w:rPr>
          <w:color w:val="212121"/>
          <w:spacing w:val="1"/>
          <w:sz w:val="28"/>
          <w:szCs w:val="28"/>
        </w:rPr>
        <w:t xml:space="preserve">предгорных районах хищнической подсечно-огневой системы земледелия). Вторая — продолжающееся массовое использование древесины в качестве </w:t>
      </w:r>
      <w:r>
        <w:rPr>
          <w:color w:val="212121"/>
          <w:sz w:val="28"/>
          <w:szCs w:val="28"/>
        </w:rPr>
        <w:t xml:space="preserve">топлива. Еще в начале 1980-х гг. доля дров в структуре топливопотребления </w:t>
      </w:r>
      <w:r>
        <w:rPr>
          <w:color w:val="212121"/>
          <w:spacing w:val="-9"/>
          <w:sz w:val="28"/>
          <w:szCs w:val="28"/>
        </w:rPr>
        <w:t xml:space="preserve">Индии достигала </w:t>
      </w:r>
      <w:r>
        <w:rPr>
          <w:i/>
          <w:iCs/>
          <w:color w:val="212121"/>
          <w:spacing w:val="-9"/>
          <w:sz w:val="28"/>
          <w:szCs w:val="28"/>
          <w:vertAlign w:val="superscript"/>
        </w:rPr>
        <w:t>}</w:t>
      </w:r>
      <w:r>
        <w:rPr>
          <w:i/>
          <w:iCs/>
          <w:color w:val="212121"/>
          <w:spacing w:val="-9"/>
          <w:sz w:val="28"/>
          <w:szCs w:val="28"/>
        </w:rPr>
        <w:t>/</w:t>
      </w:r>
      <w:r>
        <w:rPr>
          <w:i/>
          <w:iCs/>
          <w:color w:val="212121"/>
          <w:spacing w:val="-9"/>
          <w:sz w:val="28"/>
          <w:szCs w:val="28"/>
          <w:vertAlign w:val="subscript"/>
        </w:rPr>
        <w:t>3</w:t>
      </w:r>
      <w:r>
        <w:rPr>
          <w:i/>
          <w:iCs/>
          <w:color w:val="212121"/>
          <w:spacing w:val="-9"/>
          <w:sz w:val="28"/>
          <w:szCs w:val="28"/>
        </w:rPr>
        <w:t>.</w:t>
      </w:r>
    </w:p>
    <w:p w:rsidR="00D93855" w:rsidRDefault="00D93855">
      <w:pPr>
        <w:shd w:val="clear" w:color="auto" w:fill="FFFFFF"/>
        <w:spacing w:before="7" w:line="479" w:lineRule="exact"/>
        <w:ind w:left="72" w:firstLine="623"/>
        <w:jc w:val="both"/>
      </w:pPr>
      <w:r>
        <w:rPr>
          <w:color w:val="212121"/>
          <w:spacing w:val="-2"/>
          <w:sz w:val="28"/>
          <w:szCs w:val="28"/>
        </w:rPr>
        <w:t xml:space="preserve">В результате площадь лесов в Индии ежегодно сокращается на 1,5 млн га. Но и это не может обеспечить потребности страны в древесине. Из-за низкой </w:t>
      </w:r>
      <w:r>
        <w:rPr>
          <w:color w:val="212121"/>
          <w:sz w:val="28"/>
          <w:szCs w:val="28"/>
        </w:rPr>
        <w:t xml:space="preserve">продуктивности лесов ежегодная заготовка древесины составляет примерно 40 </w:t>
      </w:r>
      <w:r>
        <w:rPr>
          <w:color w:val="212121"/>
          <w:spacing w:val="1"/>
          <w:sz w:val="28"/>
          <w:szCs w:val="28"/>
        </w:rPr>
        <w:t xml:space="preserve">млн м , т. е. из расчета на душу населения всего 0,04 м дровяной и деловой древесины (в США только деловой древесины на каждого жителя приходится </w:t>
      </w:r>
      <w:r>
        <w:rPr>
          <w:color w:val="212121"/>
          <w:spacing w:val="11"/>
          <w:sz w:val="28"/>
          <w:szCs w:val="28"/>
        </w:rPr>
        <w:t>1,86 м</w:t>
      </w:r>
      <w:r>
        <w:rPr>
          <w:color w:val="212121"/>
          <w:spacing w:val="11"/>
          <w:sz w:val="28"/>
          <w:szCs w:val="28"/>
          <w:vertAlign w:val="superscript"/>
        </w:rPr>
        <w:t>3</w:t>
      </w:r>
      <w:r>
        <w:rPr>
          <w:color w:val="212121"/>
          <w:spacing w:val="11"/>
          <w:sz w:val="28"/>
          <w:szCs w:val="28"/>
        </w:rPr>
        <w:t xml:space="preserve">, или в 46 раз больше). Индийское правительство оценивало </w:t>
      </w:r>
      <w:r>
        <w:rPr>
          <w:color w:val="212121"/>
          <w:spacing w:val="2"/>
          <w:sz w:val="28"/>
          <w:szCs w:val="28"/>
        </w:rPr>
        <w:t xml:space="preserve">потребности страны в древесине к 2000 г. в 290 млн м , что в семь раз больше </w:t>
      </w:r>
      <w:r>
        <w:rPr>
          <w:color w:val="212121"/>
          <w:spacing w:val="7"/>
          <w:sz w:val="28"/>
          <w:szCs w:val="28"/>
        </w:rPr>
        <w:t xml:space="preserve">того объема лесозаготовок, который может быть обеспечен благодаря </w:t>
      </w:r>
      <w:r>
        <w:rPr>
          <w:color w:val="212121"/>
          <w:spacing w:val="4"/>
          <w:sz w:val="28"/>
          <w:szCs w:val="28"/>
        </w:rPr>
        <w:t xml:space="preserve">ожидаемому приросту лесных ресурсов. Следовательно, вырубка лесов, </w:t>
      </w:r>
      <w:r>
        <w:rPr>
          <w:color w:val="212121"/>
          <w:spacing w:val="1"/>
          <w:sz w:val="28"/>
          <w:szCs w:val="28"/>
        </w:rPr>
        <w:t xml:space="preserve">наносящая большой экологический ущерб, по-видимому, будет продолжаться. Здесь уместно привести расчеты индийских ученых, согласно которым — с </w:t>
      </w:r>
      <w:r>
        <w:rPr>
          <w:color w:val="212121"/>
          <w:spacing w:val="-3"/>
          <w:sz w:val="28"/>
          <w:szCs w:val="28"/>
        </w:rPr>
        <w:t xml:space="preserve">учетом почвозащитной роли лесного покрова — леса в Индии должны занимать </w:t>
      </w:r>
      <w:r>
        <w:rPr>
          <w:color w:val="212121"/>
          <w:spacing w:val="3"/>
          <w:sz w:val="28"/>
          <w:szCs w:val="28"/>
        </w:rPr>
        <w:t xml:space="preserve">не 1/5, а 1/3 всей территории. Одним из следствий сведения лесов стало </w:t>
      </w:r>
      <w:r>
        <w:rPr>
          <w:color w:val="212121"/>
          <w:sz w:val="28"/>
          <w:szCs w:val="28"/>
        </w:rPr>
        <w:t xml:space="preserve">уменьшение биоразнообразия. По имеющимся оценкам, исчезновение грозит </w:t>
      </w:r>
      <w:r>
        <w:rPr>
          <w:color w:val="212121"/>
          <w:spacing w:val="-2"/>
          <w:sz w:val="28"/>
          <w:szCs w:val="28"/>
        </w:rPr>
        <w:t>более чем 500 видам млекопитающих, 700 видам рыб, 1000 видов птиц и др.</w:t>
      </w:r>
    </w:p>
    <w:p w:rsidR="00D93855" w:rsidRDefault="00D93855">
      <w:pPr>
        <w:shd w:val="clear" w:color="auto" w:fill="FFFFFF"/>
        <w:spacing w:before="4" w:line="479" w:lineRule="exact"/>
        <w:ind w:right="4" w:firstLine="763"/>
        <w:jc w:val="both"/>
      </w:pPr>
      <w:r>
        <w:rPr>
          <w:color w:val="212121"/>
          <w:spacing w:val="-2"/>
          <w:sz w:val="28"/>
          <w:szCs w:val="28"/>
        </w:rPr>
        <w:t xml:space="preserve">Хотя </w:t>
      </w:r>
      <w:r>
        <w:rPr>
          <w:i/>
          <w:iCs/>
          <w:color w:val="212121"/>
          <w:spacing w:val="-2"/>
          <w:sz w:val="28"/>
          <w:szCs w:val="28"/>
          <w:u w:val="single"/>
        </w:rPr>
        <w:t>водные ресурсы</w:t>
      </w:r>
      <w:r>
        <w:rPr>
          <w:i/>
          <w:iCs/>
          <w:color w:val="212121"/>
          <w:spacing w:val="-2"/>
          <w:sz w:val="28"/>
          <w:szCs w:val="28"/>
        </w:rPr>
        <w:t xml:space="preserve"> </w:t>
      </w:r>
      <w:r>
        <w:rPr>
          <w:color w:val="212121"/>
          <w:spacing w:val="-2"/>
          <w:sz w:val="28"/>
          <w:szCs w:val="28"/>
        </w:rPr>
        <w:t xml:space="preserve">Индии в настоящее время оценивают как более или </w:t>
      </w:r>
      <w:r>
        <w:rPr>
          <w:color w:val="212121"/>
          <w:spacing w:val="4"/>
          <w:sz w:val="28"/>
          <w:szCs w:val="28"/>
        </w:rPr>
        <w:t>менее достаточные, в перспективе страна почти неизбежно столкнется и с их</w:t>
      </w:r>
    </w:p>
    <w:p w:rsidR="00D93855" w:rsidRDefault="00D93855">
      <w:pPr>
        <w:shd w:val="clear" w:color="auto" w:fill="FFFFFF"/>
        <w:spacing w:before="396"/>
        <w:ind w:right="14"/>
        <w:jc w:val="center"/>
        <w:rPr>
          <w:lang w:val="uk-UA"/>
        </w:rPr>
        <w:sectPr w:rsidR="00D93855">
          <w:pgSz w:w="11909" w:h="16834"/>
          <w:pgMar w:top="911" w:right="916" w:bottom="360" w:left="1345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7"/>
        <w:jc w:val="both"/>
      </w:pPr>
      <w:r>
        <w:rPr>
          <w:color w:val="212121"/>
          <w:spacing w:val="-4"/>
          <w:sz w:val="28"/>
          <w:szCs w:val="28"/>
        </w:rPr>
        <w:t>дефицитом. Потому что уровень водозабора из расчета на душу населения (более 600 м</w:t>
      </w:r>
      <w:r>
        <w:rPr>
          <w:color w:val="212121"/>
          <w:spacing w:val="-4"/>
          <w:sz w:val="28"/>
          <w:szCs w:val="28"/>
          <w:vertAlign w:val="superscript"/>
        </w:rPr>
        <w:t>3</w:t>
      </w:r>
      <w:r>
        <w:rPr>
          <w:color w:val="212121"/>
          <w:spacing w:val="-4"/>
          <w:sz w:val="28"/>
          <w:szCs w:val="28"/>
        </w:rPr>
        <w:t xml:space="preserve"> в год), особенно с учетом потребностей искусственного орошения, здесь </w:t>
      </w:r>
      <w:r>
        <w:rPr>
          <w:color w:val="212121"/>
          <w:spacing w:val="-3"/>
          <w:sz w:val="28"/>
          <w:szCs w:val="28"/>
        </w:rPr>
        <w:t xml:space="preserve">весьма высок. И потому что загрязнение вод все время возрастает, достигая 80%. </w:t>
      </w:r>
      <w:r>
        <w:rPr>
          <w:color w:val="212121"/>
          <w:spacing w:val="-5"/>
          <w:sz w:val="28"/>
          <w:szCs w:val="28"/>
        </w:rPr>
        <w:t xml:space="preserve">Источником </w:t>
      </w:r>
      <w:r>
        <w:rPr>
          <w:color w:val="212121"/>
          <w:spacing w:val="-5"/>
          <w:sz w:val="28"/>
          <w:szCs w:val="28"/>
          <w:vertAlign w:val="superscript"/>
        </w:rPr>
        <w:t>9</w:t>
      </w:r>
      <w:r>
        <w:rPr>
          <w:color w:val="212121"/>
          <w:spacing w:val="-5"/>
          <w:sz w:val="28"/>
          <w:szCs w:val="28"/>
        </w:rPr>
        <w:t xml:space="preserve">/ю таких загрязнений служат промышленно-бытовые стоки городов, </w:t>
      </w:r>
      <w:r>
        <w:rPr>
          <w:color w:val="212121"/>
          <w:spacing w:val="-2"/>
          <w:sz w:val="28"/>
          <w:szCs w:val="28"/>
        </w:rPr>
        <w:t>которые обычно сбрасывают в реки без всякой очистки</w:t>
      </w:r>
      <w:r>
        <w:rPr>
          <w:color w:val="212121"/>
          <w:spacing w:val="-2"/>
          <w:sz w:val="28"/>
          <w:szCs w:val="28"/>
          <w:vertAlign w:val="superscript"/>
        </w:rPr>
        <w:t>1</w:t>
      </w:r>
      <w:r>
        <w:rPr>
          <w:color w:val="212121"/>
          <w:spacing w:val="-2"/>
          <w:sz w:val="28"/>
          <w:szCs w:val="28"/>
        </w:rPr>
        <w:t xml:space="preserve">. Остальное приходится </w:t>
      </w:r>
      <w:r>
        <w:rPr>
          <w:color w:val="212121"/>
          <w:spacing w:val="-3"/>
          <w:sz w:val="28"/>
          <w:szCs w:val="28"/>
        </w:rPr>
        <w:t>на стоки с сельскохозяйственных угодий, которые в результате «зеленой револю</w:t>
      </w:r>
      <w:r>
        <w:rPr>
          <w:color w:val="212121"/>
          <w:spacing w:val="-3"/>
          <w:sz w:val="28"/>
          <w:szCs w:val="28"/>
        </w:rPr>
        <w:softHyphen/>
      </w:r>
      <w:r>
        <w:rPr>
          <w:color w:val="212121"/>
          <w:spacing w:val="11"/>
          <w:sz w:val="28"/>
          <w:szCs w:val="28"/>
        </w:rPr>
        <w:t xml:space="preserve">ции» стали гораздо более насыщенными разного рода химикатами. </w:t>
      </w:r>
      <w:r>
        <w:rPr>
          <w:color w:val="212121"/>
          <w:spacing w:val="-4"/>
          <w:sz w:val="28"/>
          <w:szCs w:val="28"/>
        </w:rPr>
        <w:t xml:space="preserve">Неудивительно, что по объему выбросов в поверхностные водотоки органических </w:t>
      </w:r>
      <w:r>
        <w:rPr>
          <w:color w:val="212121"/>
          <w:spacing w:val="-2"/>
          <w:sz w:val="28"/>
          <w:szCs w:val="28"/>
        </w:rPr>
        <w:t xml:space="preserve">веществ Индия занимает третье место в мире после Китая и США. А отбор воды из водоносных горизонтов в два с лишним раза превышает ее накопление. Из-за </w:t>
      </w:r>
      <w:r>
        <w:rPr>
          <w:color w:val="212121"/>
          <w:spacing w:val="2"/>
          <w:sz w:val="28"/>
          <w:szCs w:val="28"/>
        </w:rPr>
        <w:t xml:space="preserve">этого почти повсеместно уровни водоносных горизонтов с пресной водой </w:t>
      </w:r>
      <w:r>
        <w:rPr>
          <w:color w:val="212121"/>
          <w:spacing w:val="-5"/>
          <w:sz w:val="28"/>
          <w:szCs w:val="28"/>
        </w:rPr>
        <w:t>снижаются на 1—3 м ежегодно.</w:t>
      </w:r>
    </w:p>
    <w:p w:rsidR="00D93855" w:rsidRDefault="00D93855">
      <w:pPr>
        <w:shd w:val="clear" w:color="auto" w:fill="FFFFFF"/>
        <w:spacing w:line="479" w:lineRule="exact"/>
        <w:ind w:left="4" w:right="4" w:firstLine="695"/>
        <w:jc w:val="both"/>
      </w:pPr>
      <w:r>
        <w:rPr>
          <w:color w:val="212121"/>
          <w:spacing w:val="-2"/>
          <w:sz w:val="28"/>
          <w:szCs w:val="28"/>
        </w:rPr>
        <w:t xml:space="preserve">В последнее время заметно возросло также </w:t>
      </w:r>
      <w:r>
        <w:rPr>
          <w:i/>
          <w:iCs/>
          <w:color w:val="212121"/>
          <w:spacing w:val="-2"/>
          <w:sz w:val="28"/>
          <w:szCs w:val="28"/>
          <w:u w:val="single"/>
        </w:rPr>
        <w:t>загрязнение атмосферы</w:t>
      </w:r>
      <w:r>
        <w:rPr>
          <w:i/>
          <w:iCs/>
          <w:color w:val="212121"/>
          <w:spacing w:val="-2"/>
          <w:sz w:val="28"/>
          <w:szCs w:val="28"/>
        </w:rPr>
        <w:t xml:space="preserve">. </w:t>
      </w:r>
      <w:r>
        <w:rPr>
          <w:color w:val="212121"/>
          <w:spacing w:val="-2"/>
          <w:sz w:val="28"/>
          <w:szCs w:val="28"/>
        </w:rPr>
        <w:t xml:space="preserve">Еще </w:t>
      </w:r>
      <w:r>
        <w:rPr>
          <w:color w:val="212121"/>
          <w:spacing w:val="-3"/>
          <w:sz w:val="28"/>
          <w:szCs w:val="28"/>
        </w:rPr>
        <w:t xml:space="preserve">несколько десятилетий назад его основными источниками были домашние очаги </w:t>
      </w:r>
      <w:r>
        <w:rPr>
          <w:color w:val="212121"/>
          <w:spacing w:val="-2"/>
          <w:sz w:val="28"/>
          <w:szCs w:val="28"/>
        </w:rPr>
        <w:t xml:space="preserve">(мангалы), где в качестве топлива обычно использовался кизяк, и плавильни. Но теперь их место заняли крупные «грязные» производства — ТЭС, предприятия </w:t>
      </w:r>
      <w:r>
        <w:rPr>
          <w:color w:val="212121"/>
          <w:spacing w:val="-1"/>
          <w:sz w:val="28"/>
          <w:szCs w:val="28"/>
        </w:rPr>
        <w:t xml:space="preserve">черной и цветной металлургии, нефтехимии. Считается, например, что дышать воздухом Мумбаи — это то же самое, что выкуривать десять сигарет в день. </w:t>
      </w:r>
      <w:r>
        <w:rPr>
          <w:color w:val="212121"/>
          <w:spacing w:val="2"/>
          <w:sz w:val="28"/>
          <w:szCs w:val="28"/>
        </w:rPr>
        <w:t xml:space="preserve">Растущие выбросы серы и азота уже приводят к возникновению кислотных </w:t>
      </w:r>
      <w:r>
        <w:rPr>
          <w:color w:val="212121"/>
          <w:spacing w:val="-3"/>
          <w:sz w:val="28"/>
          <w:szCs w:val="28"/>
        </w:rPr>
        <w:t xml:space="preserve">дождей, влияющих на посевы, воды и сооружения. Очевидна опасность, которая </w:t>
      </w:r>
      <w:r>
        <w:rPr>
          <w:color w:val="212121"/>
          <w:spacing w:val="-2"/>
          <w:sz w:val="28"/>
          <w:szCs w:val="28"/>
        </w:rPr>
        <w:t xml:space="preserve">грозит знаменитой гробнице Тадж-Махал в связи с выбросами соседних </w:t>
      </w:r>
      <w:r>
        <w:rPr>
          <w:color w:val="212121"/>
          <w:spacing w:val="-5"/>
          <w:sz w:val="28"/>
          <w:szCs w:val="28"/>
        </w:rPr>
        <w:t>нефтеперерабатывающих заводов.</w:t>
      </w:r>
    </w:p>
    <w:p w:rsidR="00D93855" w:rsidRDefault="00D93855">
      <w:pPr>
        <w:shd w:val="clear" w:color="auto" w:fill="FFFFFF"/>
        <w:spacing w:before="860" w:line="274" w:lineRule="exact"/>
        <w:ind w:right="11" w:firstLine="720"/>
        <w:jc w:val="both"/>
      </w:pPr>
      <w:r>
        <w:rPr>
          <w:color w:val="212121"/>
          <w:spacing w:val="2"/>
          <w:sz w:val="24"/>
          <w:szCs w:val="24"/>
          <w:vertAlign w:val="superscript"/>
        </w:rPr>
        <w:t>1</w:t>
      </w:r>
      <w:r>
        <w:rPr>
          <w:color w:val="212121"/>
          <w:spacing w:val="2"/>
          <w:sz w:val="24"/>
          <w:szCs w:val="24"/>
        </w:rPr>
        <w:t xml:space="preserve"> Еще в начале 1990-х гг. из всех городов Индии только 8 были полностью и 210 частично оборудованы системой канализации. А ведь только на Ганге расположены 114 </w:t>
      </w:r>
      <w:r>
        <w:rPr>
          <w:color w:val="212121"/>
          <w:spacing w:val="7"/>
          <w:sz w:val="24"/>
          <w:szCs w:val="24"/>
        </w:rPr>
        <w:t xml:space="preserve">городов с населением более 50 тыс. человек в каждом. Свои неочищенные отходы сбрасывают в Хугли (западный рукав дельты Ганга) 150 крупных джутовых фабрик </w:t>
      </w:r>
      <w:r>
        <w:rPr>
          <w:color w:val="212121"/>
          <w:spacing w:val="1"/>
          <w:sz w:val="24"/>
          <w:szCs w:val="24"/>
        </w:rPr>
        <w:t>Колкаты.</w:t>
      </w:r>
    </w:p>
    <w:p w:rsidR="00D93855" w:rsidRDefault="00D93855">
      <w:pPr>
        <w:shd w:val="clear" w:color="auto" w:fill="FFFFFF"/>
        <w:spacing w:before="1984"/>
        <w:ind w:right="25"/>
        <w:jc w:val="center"/>
        <w:rPr>
          <w:lang w:val="uk-UA"/>
        </w:rPr>
        <w:sectPr w:rsidR="00D93855">
          <w:pgSz w:w="11909" w:h="16834"/>
          <w:pgMar w:top="907" w:right="1013" w:bottom="360" w:left="1241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7" w:firstLine="702"/>
        <w:jc w:val="both"/>
      </w:pPr>
      <w:r>
        <w:rPr>
          <w:color w:val="212121"/>
          <w:spacing w:val="-3"/>
          <w:sz w:val="28"/>
          <w:szCs w:val="28"/>
        </w:rPr>
        <w:t xml:space="preserve">Показательны и такие данные: по выбросам углерода в атмосферу (230 млн </w:t>
      </w:r>
      <w:r>
        <w:rPr>
          <w:color w:val="212121"/>
          <w:spacing w:val="-1"/>
          <w:sz w:val="28"/>
          <w:szCs w:val="28"/>
        </w:rPr>
        <w:t xml:space="preserve">т/год) Индия занимает шестое место в мире. А в структуре ее загрязнений 35% </w:t>
      </w:r>
      <w:r>
        <w:rPr>
          <w:color w:val="212121"/>
          <w:spacing w:val="-3"/>
          <w:sz w:val="28"/>
          <w:szCs w:val="28"/>
        </w:rPr>
        <w:t xml:space="preserve">приходятся на промышленность и энергетику и более 40% — на автомобильный </w:t>
      </w:r>
      <w:r>
        <w:rPr>
          <w:color w:val="212121"/>
          <w:spacing w:val="-2"/>
          <w:sz w:val="28"/>
          <w:szCs w:val="28"/>
        </w:rPr>
        <w:t xml:space="preserve">транспорт. При этом нужно учитывать, что ТЭС Индии часто используют </w:t>
      </w:r>
      <w:r>
        <w:rPr>
          <w:color w:val="212121"/>
          <w:spacing w:val="2"/>
          <w:sz w:val="28"/>
          <w:szCs w:val="28"/>
        </w:rPr>
        <w:t xml:space="preserve">высокозольный уголь, а автомобили — низкокачественный этилированный </w:t>
      </w:r>
      <w:r>
        <w:rPr>
          <w:color w:val="212121"/>
          <w:spacing w:val="-6"/>
          <w:sz w:val="28"/>
          <w:szCs w:val="28"/>
        </w:rPr>
        <w:t>бензин.</w:t>
      </w:r>
    </w:p>
    <w:p w:rsidR="00D93855" w:rsidRDefault="00D93855">
      <w:pPr>
        <w:shd w:val="clear" w:color="auto" w:fill="FFFFFF"/>
        <w:spacing w:before="4" w:line="479" w:lineRule="exact"/>
        <w:ind w:right="7" w:firstLine="839"/>
        <w:jc w:val="both"/>
      </w:pPr>
      <w:r>
        <w:rPr>
          <w:color w:val="212121"/>
          <w:spacing w:val="-1"/>
          <w:sz w:val="28"/>
          <w:szCs w:val="28"/>
        </w:rPr>
        <w:t xml:space="preserve">В результате, по данным ВОЗ, загрязнение воздуха в шести крупнейших городах страны более чем втрое превышает допустимые нормы. Использование </w:t>
      </w:r>
      <w:r>
        <w:rPr>
          <w:color w:val="212121"/>
          <w:sz w:val="28"/>
          <w:szCs w:val="28"/>
        </w:rPr>
        <w:t xml:space="preserve">твердого топлива в домах приводит к преждевременной смерти около 500 тыс. </w:t>
      </w:r>
      <w:r>
        <w:rPr>
          <w:color w:val="212121"/>
          <w:spacing w:val="-2"/>
          <w:sz w:val="28"/>
          <w:szCs w:val="28"/>
        </w:rPr>
        <w:t>женщин и детей до 5 лет ежегодно.</w:t>
      </w:r>
    </w:p>
    <w:p w:rsidR="00D93855" w:rsidRDefault="00D93855">
      <w:pPr>
        <w:shd w:val="clear" w:color="auto" w:fill="FFFFFF"/>
        <w:spacing w:line="479" w:lineRule="exact"/>
        <w:ind w:left="40" w:right="14" w:firstLine="648"/>
        <w:jc w:val="both"/>
      </w:pPr>
      <w:r>
        <w:rPr>
          <w:color w:val="212121"/>
          <w:sz w:val="28"/>
          <w:szCs w:val="28"/>
        </w:rPr>
        <w:t xml:space="preserve">Все эти обстоятельства привели к тому, что современная Индия остается </w:t>
      </w:r>
      <w:r>
        <w:rPr>
          <w:color w:val="212121"/>
          <w:spacing w:val="2"/>
          <w:sz w:val="28"/>
          <w:szCs w:val="28"/>
        </w:rPr>
        <w:t xml:space="preserve">страной довольно частых </w:t>
      </w:r>
      <w:r>
        <w:rPr>
          <w:i/>
          <w:iCs/>
          <w:color w:val="212121"/>
          <w:spacing w:val="2"/>
          <w:sz w:val="28"/>
          <w:szCs w:val="28"/>
        </w:rPr>
        <w:t xml:space="preserve">стихийных бедствий, </w:t>
      </w:r>
      <w:r>
        <w:rPr>
          <w:color w:val="212121"/>
          <w:spacing w:val="2"/>
          <w:sz w:val="28"/>
          <w:szCs w:val="28"/>
        </w:rPr>
        <w:t xml:space="preserve">к которым добавились и </w:t>
      </w:r>
      <w:r>
        <w:rPr>
          <w:color w:val="212121"/>
          <w:spacing w:val="6"/>
          <w:sz w:val="28"/>
          <w:szCs w:val="28"/>
        </w:rPr>
        <w:t xml:space="preserve">техногенные аварии и катастрофы. По данным ЮНЕП, в 1971—2000 гг. в </w:t>
      </w:r>
      <w:r>
        <w:rPr>
          <w:color w:val="212121"/>
          <w:spacing w:val="1"/>
          <w:sz w:val="28"/>
          <w:szCs w:val="28"/>
        </w:rPr>
        <w:t xml:space="preserve">стране произошло более 300 стихийных бедствий. Наиболее ярким примером </w:t>
      </w:r>
      <w:r>
        <w:rPr>
          <w:color w:val="212121"/>
          <w:sz w:val="28"/>
          <w:szCs w:val="28"/>
        </w:rPr>
        <w:t xml:space="preserve">участившихся стихийных бедствий могут служить наводнения. Чаще всего они </w:t>
      </w:r>
      <w:r>
        <w:rPr>
          <w:color w:val="212121"/>
          <w:spacing w:val="-1"/>
          <w:sz w:val="28"/>
          <w:szCs w:val="28"/>
        </w:rPr>
        <w:t xml:space="preserve">случаются в дождливый летний сезон, когда муссоны приносят влажный воздух с Индийского океана. Ежегодно наводнениям подвергаются в среднем 8 млн га </w:t>
      </w:r>
      <w:r>
        <w:rPr>
          <w:color w:val="212121"/>
          <w:spacing w:val="4"/>
          <w:sz w:val="28"/>
          <w:szCs w:val="28"/>
        </w:rPr>
        <w:t xml:space="preserve">земель, половину из которых составляют сельскохозяйственные земли, и </w:t>
      </w:r>
      <w:r>
        <w:rPr>
          <w:color w:val="212121"/>
          <w:spacing w:val="-1"/>
          <w:sz w:val="28"/>
          <w:szCs w:val="28"/>
        </w:rPr>
        <w:t>страдают от них более 30 млн человек. Добавим, что нарушение режима рек в Индии крайне отрицательно сказывается и на соседней стране — Бангладеш.</w:t>
      </w:r>
    </w:p>
    <w:p w:rsidR="00D93855" w:rsidRDefault="00D93855">
      <w:pPr>
        <w:shd w:val="clear" w:color="auto" w:fill="FFFFFF"/>
        <w:spacing w:before="230" w:line="270" w:lineRule="exact"/>
        <w:ind w:left="32" w:right="36" w:firstLine="652"/>
        <w:jc w:val="both"/>
      </w:pPr>
      <w:r>
        <w:rPr>
          <w:rFonts w:ascii="Arial" w:hAnsi="Arial" w:cs="Arial"/>
          <w:b/>
          <w:bCs/>
          <w:color w:val="212121"/>
          <w:sz w:val="22"/>
          <w:szCs w:val="22"/>
        </w:rPr>
        <w:t xml:space="preserve">Обычно в таких случаях говорят о нагонных наводнениях в устье Ганга и Брахмапутры, т. е. о территории, включающей индийский штат Западная Бенга-лия и Бангладеш. Например, в ноябре 1970 г, уровень воды здесь поднялся на 9 м, а число </w:t>
      </w:r>
      <w:r>
        <w:rPr>
          <w:rFonts w:ascii="Arial" w:hAnsi="Arial" w:cs="Arial"/>
          <w:b/>
          <w:bCs/>
          <w:color w:val="212121"/>
          <w:spacing w:val="1"/>
          <w:sz w:val="22"/>
          <w:szCs w:val="22"/>
        </w:rPr>
        <w:t xml:space="preserve">жертв достигло 200 тыс. Катастрофическое наводнение в августе— сентябре 1988 г. </w:t>
      </w:r>
      <w:r>
        <w:rPr>
          <w:rFonts w:ascii="Arial" w:hAnsi="Arial" w:cs="Arial"/>
          <w:b/>
          <w:bCs/>
          <w:color w:val="212121"/>
          <w:spacing w:val="-1"/>
          <w:sz w:val="22"/>
          <w:szCs w:val="22"/>
        </w:rPr>
        <w:t xml:space="preserve">оставило без крова 30 млн человек. Осенью 1990 г. э результате наводнений погибло, </w:t>
      </w:r>
      <w:r>
        <w:rPr>
          <w:rFonts w:ascii="Arial" w:hAnsi="Arial" w:cs="Arial"/>
          <w:b/>
          <w:bCs/>
          <w:color w:val="212121"/>
          <w:spacing w:val="2"/>
          <w:sz w:val="22"/>
          <w:szCs w:val="22"/>
        </w:rPr>
        <w:t>по разным оценкам, от 150 тыс. до 200 тыс. человек.</w:t>
      </w:r>
    </w:p>
    <w:p w:rsidR="00D93855" w:rsidRDefault="00D93855">
      <w:pPr>
        <w:shd w:val="clear" w:color="auto" w:fill="FFFFFF"/>
        <w:spacing w:line="482" w:lineRule="exact"/>
        <w:ind w:right="43" w:firstLine="590"/>
        <w:jc w:val="both"/>
      </w:pPr>
      <w:r>
        <w:rPr>
          <w:color w:val="212121"/>
          <w:spacing w:val="1"/>
          <w:sz w:val="28"/>
          <w:szCs w:val="28"/>
        </w:rPr>
        <w:t xml:space="preserve">В Индии нередко случаются и </w:t>
      </w:r>
      <w:r>
        <w:rPr>
          <w:i/>
          <w:iCs/>
          <w:color w:val="212121"/>
          <w:spacing w:val="1"/>
          <w:sz w:val="28"/>
          <w:szCs w:val="28"/>
        </w:rPr>
        <w:t xml:space="preserve">землетрясения. </w:t>
      </w:r>
      <w:r>
        <w:rPr>
          <w:color w:val="212121"/>
          <w:spacing w:val="1"/>
          <w:sz w:val="28"/>
          <w:szCs w:val="28"/>
        </w:rPr>
        <w:t xml:space="preserve">Например, в результате </w:t>
      </w:r>
      <w:r>
        <w:rPr>
          <w:color w:val="212121"/>
          <w:sz w:val="28"/>
          <w:szCs w:val="28"/>
        </w:rPr>
        <w:t xml:space="preserve">землетрясения, произошедшего в 2000 г. в штате Гуджарат, без крова остался 1 млн человек, повреждения получили более 3000 промышленных предприятий. </w:t>
      </w:r>
      <w:r>
        <w:rPr>
          <w:color w:val="212121"/>
          <w:spacing w:val="1"/>
          <w:sz w:val="28"/>
          <w:szCs w:val="28"/>
        </w:rPr>
        <w:t xml:space="preserve">А примером техногенной катастрофы может служить утечка отравляющего </w:t>
      </w:r>
      <w:r>
        <w:rPr>
          <w:color w:val="212121"/>
          <w:spacing w:val="7"/>
          <w:sz w:val="28"/>
          <w:szCs w:val="28"/>
        </w:rPr>
        <w:t xml:space="preserve">газа на принадлежащем американской компании химическом заводе в г. </w:t>
      </w:r>
      <w:r>
        <w:rPr>
          <w:color w:val="212121"/>
          <w:spacing w:val="14"/>
          <w:sz w:val="28"/>
          <w:szCs w:val="28"/>
        </w:rPr>
        <w:t>Бхопал в  1984 г., когда погибли более 2500 человек и 335 тысяч людей</w:t>
      </w:r>
    </w:p>
    <w:p w:rsidR="00D93855" w:rsidRDefault="00D93855">
      <w:pPr>
        <w:shd w:val="clear" w:color="auto" w:fill="FFFFFF"/>
        <w:spacing w:before="439"/>
        <w:ind w:right="61"/>
        <w:jc w:val="center"/>
        <w:rPr>
          <w:lang w:val="uk-UA"/>
        </w:rPr>
        <w:sectPr w:rsidR="00D93855">
          <w:pgSz w:w="11909" w:h="16834"/>
          <w:pgMar w:top="913" w:right="1189" w:bottom="360" w:left="1064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left="29" w:right="29"/>
        <w:jc w:val="both"/>
      </w:pPr>
      <w:r>
        <w:rPr>
          <w:color w:val="212121"/>
          <w:spacing w:val="6"/>
          <w:sz w:val="28"/>
          <w:szCs w:val="28"/>
        </w:rPr>
        <w:t xml:space="preserve">пострадали от отравления. В качестве самого смертоносного выброса в </w:t>
      </w:r>
      <w:r>
        <w:rPr>
          <w:color w:val="212121"/>
          <w:spacing w:val="-1"/>
          <w:sz w:val="28"/>
          <w:szCs w:val="28"/>
        </w:rPr>
        <w:t>атмосферу этот случай попал даже в Книгу рекордов Гиннесса.</w:t>
      </w:r>
    </w:p>
    <w:p w:rsidR="00D93855" w:rsidRDefault="00D93855">
      <w:pPr>
        <w:shd w:val="clear" w:color="auto" w:fill="FFFFFF"/>
        <w:spacing w:before="4" w:line="479" w:lineRule="exact"/>
        <w:ind w:left="11" w:right="40" w:firstLine="688"/>
        <w:jc w:val="both"/>
      </w:pPr>
      <w:r>
        <w:rPr>
          <w:color w:val="212121"/>
          <w:spacing w:val="1"/>
          <w:sz w:val="28"/>
          <w:szCs w:val="28"/>
        </w:rPr>
        <w:t xml:space="preserve">Естественно, что в такой большой стране, как Индия, отдельные районы </w:t>
      </w:r>
      <w:r>
        <w:rPr>
          <w:color w:val="212121"/>
          <w:spacing w:val="-2"/>
          <w:sz w:val="28"/>
          <w:szCs w:val="28"/>
        </w:rPr>
        <w:t xml:space="preserve">по состоянию экологической обстановки могут довольно сильно различаться. </w:t>
      </w:r>
      <w:r>
        <w:rPr>
          <w:color w:val="212121"/>
          <w:spacing w:val="4"/>
          <w:sz w:val="28"/>
          <w:szCs w:val="28"/>
        </w:rPr>
        <w:t xml:space="preserve">Представление об этих различиях дает рисунок 1. Как нетрудно заметить, </w:t>
      </w:r>
      <w:r>
        <w:rPr>
          <w:color w:val="212121"/>
          <w:spacing w:val="-1"/>
          <w:sz w:val="28"/>
          <w:szCs w:val="28"/>
        </w:rPr>
        <w:t xml:space="preserve">районы с кризисной ситуацией занимают значительную часть Северной Индии, </w:t>
      </w:r>
      <w:r>
        <w:rPr>
          <w:color w:val="212121"/>
          <w:spacing w:val="-3"/>
          <w:sz w:val="28"/>
          <w:szCs w:val="28"/>
        </w:rPr>
        <w:t>но встречаются и в других ее регионах.</w:t>
      </w:r>
    </w:p>
    <w:p w:rsidR="00D93855" w:rsidRDefault="00D93855">
      <w:pPr>
        <w:shd w:val="clear" w:color="auto" w:fill="FFFFFF"/>
        <w:spacing w:line="479" w:lineRule="exact"/>
        <w:ind w:left="11" w:right="47" w:firstLine="691"/>
        <w:jc w:val="both"/>
      </w:pPr>
      <w:r>
        <w:rPr>
          <w:color w:val="212121"/>
          <w:sz w:val="28"/>
          <w:szCs w:val="28"/>
        </w:rPr>
        <w:t>В таких условиях многое зависит от государственной политики в области природопользования и экологии.</w:t>
      </w:r>
    </w:p>
    <w:p w:rsidR="00D93855" w:rsidRDefault="00D93855">
      <w:pPr>
        <w:shd w:val="clear" w:color="auto" w:fill="FFFFFF"/>
        <w:spacing w:before="133"/>
        <w:ind w:left="698"/>
      </w:pPr>
      <w:r>
        <w:rPr>
          <w:i/>
          <w:iCs/>
          <w:color w:val="212121"/>
          <w:spacing w:val="7"/>
          <w:sz w:val="36"/>
          <w:szCs w:val="36"/>
          <w:u w:val="single"/>
        </w:rPr>
        <w:t>Меры по охране окружающей среды</w:t>
      </w:r>
    </w:p>
    <w:p w:rsidR="00D93855" w:rsidRDefault="00D93855">
      <w:pPr>
        <w:shd w:val="clear" w:color="auto" w:fill="FFFFFF"/>
        <w:spacing w:line="479" w:lineRule="exact"/>
        <w:ind w:firstLine="702"/>
        <w:jc w:val="both"/>
      </w:pPr>
      <w:r>
        <w:rPr>
          <w:color w:val="212121"/>
          <w:spacing w:val="-4"/>
          <w:sz w:val="28"/>
          <w:szCs w:val="28"/>
        </w:rPr>
        <w:t xml:space="preserve">На первых этапах индустриализации охране окружающей среды в Индии не </w:t>
      </w:r>
      <w:r>
        <w:rPr>
          <w:color w:val="212121"/>
          <w:sz w:val="28"/>
          <w:szCs w:val="28"/>
        </w:rPr>
        <w:t xml:space="preserve">уделялось много внимания — прежде всего из-за отсутствия средств. Но затем </w:t>
      </w:r>
      <w:r>
        <w:rPr>
          <w:color w:val="212121"/>
          <w:spacing w:val="13"/>
          <w:sz w:val="28"/>
          <w:szCs w:val="28"/>
        </w:rPr>
        <w:t xml:space="preserve">необходимость таких мер осознали и правительственные круги, и </w:t>
      </w:r>
      <w:r>
        <w:rPr>
          <w:color w:val="212121"/>
          <w:spacing w:val="20"/>
          <w:sz w:val="28"/>
          <w:szCs w:val="28"/>
        </w:rPr>
        <w:t xml:space="preserve">общественность, и средства, хотя и небольшие были выделены. В </w:t>
      </w:r>
      <w:r>
        <w:rPr>
          <w:color w:val="212121"/>
          <w:spacing w:val="7"/>
          <w:sz w:val="28"/>
          <w:szCs w:val="28"/>
        </w:rPr>
        <w:t xml:space="preserve">середине 1980-х гг. был принят «План действия для Ганга», который </w:t>
      </w:r>
      <w:r>
        <w:rPr>
          <w:color w:val="212121"/>
          <w:spacing w:val="-2"/>
          <w:sz w:val="28"/>
          <w:szCs w:val="28"/>
        </w:rPr>
        <w:t xml:space="preserve">предусматривал установление мониторинга за состоянием вод реки и начало </w:t>
      </w:r>
      <w:r>
        <w:rPr>
          <w:color w:val="212121"/>
          <w:sz w:val="28"/>
          <w:szCs w:val="28"/>
        </w:rPr>
        <w:t xml:space="preserve">строительства канализационных систем в городах. Тогда же была создана </w:t>
      </w:r>
      <w:r>
        <w:rPr>
          <w:color w:val="212121"/>
          <w:spacing w:val="-3"/>
          <w:sz w:val="28"/>
          <w:szCs w:val="28"/>
        </w:rPr>
        <w:t xml:space="preserve">национальная комиссия по борьбе с опустыниванием, основной задачей которой </w:t>
      </w:r>
      <w:r>
        <w:rPr>
          <w:color w:val="212121"/>
          <w:spacing w:val="-1"/>
          <w:sz w:val="28"/>
          <w:szCs w:val="28"/>
        </w:rPr>
        <w:t xml:space="preserve">стало ежегодное восстановление лесов на площади 5 млн га. Искусственные </w:t>
      </w:r>
      <w:r>
        <w:rPr>
          <w:color w:val="212121"/>
          <w:spacing w:val="1"/>
          <w:sz w:val="28"/>
          <w:szCs w:val="28"/>
        </w:rPr>
        <w:t xml:space="preserve">спутники Земли стали использовать для наблюдения за почвой и предсказания </w:t>
      </w:r>
      <w:r>
        <w:rPr>
          <w:color w:val="212121"/>
          <w:spacing w:val="2"/>
          <w:sz w:val="28"/>
          <w:szCs w:val="28"/>
        </w:rPr>
        <w:t xml:space="preserve">засух и наводнений. Достигнуты определенные успехи в создании лесных </w:t>
      </w:r>
      <w:r>
        <w:rPr>
          <w:color w:val="212121"/>
          <w:spacing w:val="-1"/>
          <w:sz w:val="28"/>
          <w:szCs w:val="28"/>
        </w:rPr>
        <w:t xml:space="preserve">плантаций и лесоразведении, действует Национальный совет по лесопосадкам. </w:t>
      </w:r>
      <w:r>
        <w:rPr>
          <w:color w:val="212121"/>
          <w:sz w:val="28"/>
          <w:szCs w:val="28"/>
        </w:rPr>
        <w:t>Разработаны и отчасти уже осуществлены проекты перераспределения речного стока — как внутрибассейновые, так и межбассейновые. Увеличено число национальных парков и разного рода резерватов</w:t>
      </w:r>
      <w:r>
        <w:rPr>
          <w:color w:val="212121"/>
          <w:sz w:val="28"/>
          <w:szCs w:val="28"/>
          <w:vertAlign w:val="superscript"/>
        </w:rPr>
        <w:t>1</w:t>
      </w:r>
      <w:r>
        <w:rPr>
          <w:color w:val="212121"/>
          <w:sz w:val="28"/>
          <w:szCs w:val="28"/>
        </w:rPr>
        <w:t xml:space="preserve">. Создано Министерство </w:t>
      </w:r>
      <w:r>
        <w:rPr>
          <w:color w:val="212121"/>
          <w:spacing w:val="-2"/>
          <w:sz w:val="28"/>
          <w:szCs w:val="28"/>
        </w:rPr>
        <w:t xml:space="preserve">окружаюшей среды и лесов. Особое внимание </w:t>
      </w:r>
      <w:r>
        <w:rPr>
          <w:b/>
          <w:bCs/>
          <w:color w:val="212121"/>
          <w:spacing w:val="-2"/>
          <w:sz w:val="28"/>
          <w:szCs w:val="28"/>
        </w:rPr>
        <w:t xml:space="preserve">всем </w:t>
      </w:r>
      <w:r>
        <w:rPr>
          <w:color w:val="212121"/>
          <w:spacing w:val="-2"/>
          <w:sz w:val="28"/>
          <w:szCs w:val="28"/>
        </w:rPr>
        <w:t xml:space="preserve">этим проблемам уделено в </w:t>
      </w:r>
      <w:r>
        <w:rPr>
          <w:color w:val="212121"/>
          <w:spacing w:val="-3"/>
          <w:sz w:val="28"/>
          <w:szCs w:val="28"/>
        </w:rPr>
        <w:t>девятом пятилетнем плане Индии (1997—2002).</w:t>
      </w:r>
    </w:p>
    <w:p w:rsidR="00D93855" w:rsidRDefault="00D93855">
      <w:pPr>
        <w:shd w:val="clear" w:color="auto" w:fill="FFFFFF"/>
        <w:spacing w:before="360" w:line="274" w:lineRule="exact"/>
        <w:ind w:right="22" w:firstLine="727"/>
        <w:jc w:val="both"/>
      </w:pPr>
      <w:r>
        <w:rPr>
          <w:color w:val="212121"/>
          <w:spacing w:val="-8"/>
          <w:sz w:val="26"/>
          <w:szCs w:val="26"/>
          <w:vertAlign w:val="superscript"/>
        </w:rPr>
        <w:t>1</w:t>
      </w:r>
      <w:r>
        <w:rPr>
          <w:color w:val="212121"/>
          <w:spacing w:val="-8"/>
          <w:sz w:val="26"/>
          <w:szCs w:val="26"/>
        </w:rPr>
        <w:t xml:space="preserve"> Особо охраняемые природные территории занимают уже 4% площади страны: это </w:t>
      </w:r>
      <w:r>
        <w:rPr>
          <w:color w:val="212121"/>
          <w:spacing w:val="-7"/>
          <w:sz w:val="26"/>
          <w:szCs w:val="26"/>
        </w:rPr>
        <w:t xml:space="preserve">75 национальных парков, 419 заповедников, 14 биосферных станций, представляющих все </w:t>
      </w:r>
      <w:r>
        <w:rPr>
          <w:color w:val="212121"/>
          <w:spacing w:val="-8"/>
          <w:sz w:val="26"/>
          <w:szCs w:val="26"/>
        </w:rPr>
        <w:t>основные экосистемы страны.</w:t>
      </w:r>
    </w:p>
    <w:p w:rsidR="00D93855" w:rsidRDefault="00D93855">
      <w:pPr>
        <w:shd w:val="clear" w:color="auto" w:fill="FFFFFF"/>
        <w:spacing w:before="670"/>
        <w:ind w:right="18"/>
        <w:jc w:val="center"/>
        <w:rPr>
          <w:lang w:val="uk-UA"/>
        </w:rPr>
      </w:pPr>
    </w:p>
    <w:p w:rsidR="00D93855" w:rsidRDefault="00D93855">
      <w:pPr>
        <w:shd w:val="clear" w:color="auto" w:fill="FFFFFF"/>
        <w:spacing w:before="670"/>
        <w:ind w:right="18"/>
        <w:jc w:val="center"/>
        <w:sectPr w:rsidR="00D93855">
          <w:pgSz w:w="11909" w:h="16834"/>
          <w:pgMar w:top="907" w:right="917" w:bottom="360" w:left="1336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479" w:lineRule="exact"/>
        <w:ind w:firstLine="706"/>
        <w:jc w:val="both"/>
      </w:pPr>
      <w:r>
        <w:rPr>
          <w:color w:val="212121"/>
          <w:sz w:val="28"/>
          <w:szCs w:val="28"/>
        </w:rPr>
        <w:t xml:space="preserve">Однако все это можно рассматривать только в качестве первоначальных </w:t>
      </w:r>
      <w:r>
        <w:rPr>
          <w:color w:val="212121"/>
          <w:spacing w:val="2"/>
          <w:sz w:val="28"/>
          <w:szCs w:val="28"/>
        </w:rPr>
        <w:t xml:space="preserve">мер. «Если Индии, — пишут специалисты, — не удастся в ближайшее время </w:t>
      </w:r>
      <w:r>
        <w:rPr>
          <w:color w:val="212121"/>
          <w:spacing w:val="10"/>
          <w:sz w:val="28"/>
          <w:szCs w:val="28"/>
        </w:rPr>
        <w:t xml:space="preserve">остановить рост населения и сменить приоритеты развития, чтобы </w:t>
      </w:r>
      <w:r>
        <w:rPr>
          <w:color w:val="212121"/>
          <w:spacing w:val="-1"/>
          <w:sz w:val="28"/>
          <w:szCs w:val="28"/>
        </w:rPr>
        <w:t xml:space="preserve">перераспределить средства и выделить значительные суммы на борьбу за </w:t>
      </w:r>
      <w:r>
        <w:rPr>
          <w:color w:val="212121"/>
          <w:spacing w:val="2"/>
          <w:sz w:val="28"/>
          <w:szCs w:val="28"/>
        </w:rPr>
        <w:t xml:space="preserve">восстановление почвенных и водных ресурсов, то она скорее последует за </w:t>
      </w:r>
      <w:r>
        <w:rPr>
          <w:color w:val="212121"/>
          <w:spacing w:val="4"/>
          <w:sz w:val="28"/>
          <w:szCs w:val="28"/>
        </w:rPr>
        <w:t>Африкой, нежели за Китаем»</w:t>
      </w:r>
      <w:r>
        <w:rPr>
          <w:color w:val="212121"/>
          <w:spacing w:val="4"/>
          <w:sz w:val="28"/>
          <w:szCs w:val="28"/>
          <w:vertAlign w:val="superscript"/>
        </w:rPr>
        <w:t>2</w:t>
      </w:r>
      <w:r>
        <w:rPr>
          <w:color w:val="212121"/>
          <w:spacing w:val="4"/>
          <w:sz w:val="28"/>
          <w:szCs w:val="28"/>
        </w:rPr>
        <w:t xml:space="preserve">. Ситуация, складывающаяся на рубеже </w:t>
      </w:r>
      <w:r>
        <w:rPr>
          <w:color w:val="212121"/>
          <w:spacing w:val="4"/>
          <w:sz w:val="28"/>
          <w:szCs w:val="28"/>
          <w:lang w:val="en-US"/>
        </w:rPr>
        <w:t>XX</w:t>
      </w:r>
      <w:r>
        <w:rPr>
          <w:color w:val="212121"/>
          <w:spacing w:val="4"/>
          <w:sz w:val="28"/>
          <w:szCs w:val="28"/>
        </w:rPr>
        <w:t xml:space="preserve"> и </w:t>
      </w:r>
      <w:r>
        <w:rPr>
          <w:color w:val="212121"/>
          <w:sz w:val="28"/>
          <w:szCs w:val="28"/>
          <w:lang w:val="en-US"/>
        </w:rPr>
        <w:t>XXI</w:t>
      </w:r>
      <w:r>
        <w:rPr>
          <w:color w:val="212121"/>
          <w:sz w:val="28"/>
          <w:szCs w:val="28"/>
        </w:rPr>
        <w:t xml:space="preserve"> вв., позволяет надеяться на лучшее. Например, уже началась структурная </w:t>
      </w:r>
      <w:r>
        <w:rPr>
          <w:color w:val="212121"/>
          <w:spacing w:val="2"/>
          <w:sz w:val="28"/>
          <w:szCs w:val="28"/>
        </w:rPr>
        <w:t xml:space="preserve">перестройка промышленности, при которой акцент делается на развитие не </w:t>
      </w:r>
      <w:r>
        <w:rPr>
          <w:color w:val="212121"/>
          <w:spacing w:val="-1"/>
          <w:sz w:val="28"/>
          <w:szCs w:val="28"/>
        </w:rPr>
        <w:t xml:space="preserve">столько ее нижних, сколько верхних «этажей». По мнению Г. В. Сдасюк, очень </w:t>
      </w:r>
      <w:r>
        <w:rPr>
          <w:color w:val="212121"/>
          <w:spacing w:val="7"/>
          <w:sz w:val="28"/>
          <w:szCs w:val="28"/>
        </w:rPr>
        <w:t xml:space="preserve">важно и то, что само мировоззрение индуизма исходит из своего рода </w:t>
      </w:r>
      <w:r>
        <w:rPr>
          <w:color w:val="212121"/>
          <w:spacing w:val="16"/>
          <w:sz w:val="28"/>
          <w:szCs w:val="28"/>
        </w:rPr>
        <w:t xml:space="preserve">обоготворения всей живой природы. Однако решение проблем </w:t>
      </w:r>
      <w:r>
        <w:rPr>
          <w:color w:val="212121"/>
          <w:spacing w:val="-1"/>
          <w:sz w:val="28"/>
          <w:szCs w:val="28"/>
        </w:rPr>
        <w:t xml:space="preserve">природопользования и экологии в этой стране по-прежнему зависит в первую </w:t>
      </w:r>
      <w:r>
        <w:rPr>
          <w:color w:val="212121"/>
          <w:spacing w:val="-3"/>
          <w:sz w:val="28"/>
          <w:szCs w:val="28"/>
        </w:rPr>
        <w:t xml:space="preserve">очередь от преодоления массовой нищеты и бедности. Без этого ни рациональное </w:t>
      </w:r>
      <w:r>
        <w:rPr>
          <w:color w:val="212121"/>
          <w:spacing w:val="-2"/>
          <w:sz w:val="28"/>
          <w:szCs w:val="28"/>
        </w:rPr>
        <w:t xml:space="preserve">природопользование, ни достижение сбалансированного, устойчивого развития </w:t>
      </w:r>
      <w:r>
        <w:rPr>
          <w:color w:val="212121"/>
          <w:sz w:val="28"/>
          <w:szCs w:val="28"/>
        </w:rPr>
        <w:t>практически невозможны.</w:t>
      </w:r>
    </w:p>
    <w:p w:rsidR="00D93855" w:rsidRDefault="00D93855">
      <w:pPr>
        <w:shd w:val="clear" w:color="auto" w:fill="FFFFFF"/>
        <w:spacing w:before="6286"/>
        <w:ind w:left="137"/>
      </w:pPr>
      <w:r>
        <w:rPr>
          <w:color w:val="212121"/>
          <w:spacing w:val="1"/>
          <w:sz w:val="24"/>
          <w:szCs w:val="24"/>
        </w:rPr>
        <w:t>Мир 80-х годов. — М: Прогресс. 1980. — С. 21,</w:t>
      </w:r>
    </w:p>
    <w:p w:rsidR="00D93855" w:rsidRDefault="00D93855">
      <w:pPr>
        <w:shd w:val="clear" w:color="auto" w:fill="FFFFFF"/>
        <w:spacing w:before="1026"/>
        <w:ind w:right="58"/>
        <w:jc w:val="center"/>
        <w:sectPr w:rsidR="00D93855">
          <w:pgSz w:w="11909" w:h="16834"/>
          <w:pgMar w:top="907" w:right="848" w:bottom="360" w:left="1402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ind w:left="1991"/>
      </w:pPr>
      <w:r>
        <w:rPr>
          <w:b/>
          <w:bCs/>
          <w:color w:val="212121"/>
          <w:sz w:val="36"/>
          <w:szCs w:val="36"/>
        </w:rPr>
        <w:t>Использованная литература</w:t>
      </w:r>
    </w:p>
    <w:p w:rsidR="00D93855" w:rsidRDefault="00D93855">
      <w:pPr>
        <w:numPr>
          <w:ilvl w:val="0"/>
          <w:numId w:val="3"/>
        </w:numPr>
        <w:shd w:val="clear" w:color="auto" w:fill="FFFFFF"/>
        <w:tabs>
          <w:tab w:val="left" w:pos="349"/>
        </w:tabs>
        <w:spacing w:before="310" w:line="360" w:lineRule="auto"/>
        <w:ind w:left="349" w:right="518" w:hanging="349"/>
        <w:rPr>
          <w:color w:val="212121"/>
          <w:spacing w:val="-26"/>
          <w:sz w:val="28"/>
          <w:szCs w:val="28"/>
        </w:rPr>
      </w:pPr>
      <w:r>
        <w:rPr>
          <w:color w:val="212121"/>
          <w:spacing w:val="-4"/>
          <w:sz w:val="28"/>
          <w:szCs w:val="28"/>
        </w:rPr>
        <w:t>Безуглий В.В. Економ</w:t>
      </w:r>
      <w:r>
        <w:rPr>
          <w:color w:val="212121"/>
          <w:spacing w:val="-4"/>
          <w:sz w:val="28"/>
          <w:szCs w:val="28"/>
          <w:lang w:val="uk-UA"/>
        </w:rPr>
        <w:t>і</w:t>
      </w:r>
      <w:r>
        <w:rPr>
          <w:color w:val="212121"/>
          <w:spacing w:val="-4"/>
          <w:sz w:val="28"/>
          <w:szCs w:val="28"/>
        </w:rPr>
        <w:t xml:space="preserve">чна </w:t>
      </w:r>
      <w:r>
        <w:rPr>
          <w:color w:val="212121"/>
          <w:spacing w:val="-4"/>
          <w:sz w:val="28"/>
          <w:szCs w:val="28"/>
          <w:lang w:val="uk-UA"/>
        </w:rPr>
        <w:t>і</w:t>
      </w:r>
      <w:r>
        <w:rPr>
          <w:color w:val="212121"/>
          <w:spacing w:val="-4"/>
          <w:sz w:val="28"/>
          <w:szCs w:val="28"/>
        </w:rPr>
        <w:t xml:space="preserve"> со</w:t>
      </w:r>
      <w:r>
        <w:rPr>
          <w:color w:val="212121"/>
          <w:spacing w:val="-4"/>
          <w:sz w:val="28"/>
          <w:szCs w:val="28"/>
          <w:lang w:val="uk-UA"/>
        </w:rPr>
        <w:t>ці</w:t>
      </w:r>
      <w:r>
        <w:rPr>
          <w:color w:val="212121"/>
          <w:spacing w:val="-4"/>
          <w:sz w:val="28"/>
          <w:szCs w:val="28"/>
        </w:rPr>
        <w:t>альна географ</w:t>
      </w:r>
      <w:r>
        <w:rPr>
          <w:color w:val="212121"/>
          <w:spacing w:val="-4"/>
          <w:sz w:val="28"/>
          <w:szCs w:val="28"/>
          <w:lang w:val="uk-UA"/>
        </w:rPr>
        <w:t>і</w:t>
      </w:r>
      <w:r>
        <w:rPr>
          <w:color w:val="212121"/>
          <w:spacing w:val="-4"/>
          <w:sz w:val="28"/>
          <w:szCs w:val="28"/>
        </w:rPr>
        <w:t>я заруб</w:t>
      </w:r>
      <w:r>
        <w:rPr>
          <w:color w:val="212121"/>
          <w:spacing w:val="-4"/>
          <w:sz w:val="28"/>
          <w:szCs w:val="28"/>
          <w:lang w:val="uk-UA"/>
        </w:rPr>
        <w:t>і</w:t>
      </w:r>
      <w:r>
        <w:rPr>
          <w:color w:val="212121"/>
          <w:spacing w:val="-4"/>
          <w:sz w:val="28"/>
          <w:szCs w:val="28"/>
        </w:rPr>
        <w:t>жних кр</w:t>
      </w:r>
      <w:r>
        <w:rPr>
          <w:color w:val="212121"/>
          <w:spacing w:val="-4"/>
          <w:sz w:val="28"/>
          <w:szCs w:val="28"/>
          <w:lang w:val="uk-UA"/>
        </w:rPr>
        <w:t>аїн</w:t>
      </w:r>
      <w:r>
        <w:rPr>
          <w:color w:val="212121"/>
          <w:spacing w:val="-4"/>
          <w:sz w:val="28"/>
          <w:szCs w:val="28"/>
        </w:rPr>
        <w:t>.</w:t>
      </w:r>
      <w:r>
        <w:rPr>
          <w:color w:val="212121"/>
          <w:spacing w:val="-4"/>
          <w:sz w:val="28"/>
          <w:szCs w:val="28"/>
        </w:rPr>
        <w:br/>
      </w:r>
      <w:r>
        <w:rPr>
          <w:color w:val="212121"/>
          <w:sz w:val="28"/>
          <w:szCs w:val="28"/>
        </w:rPr>
        <w:t>- К.: ВЦ "Академ</w:t>
      </w:r>
      <w:r>
        <w:rPr>
          <w:color w:val="212121"/>
          <w:sz w:val="28"/>
          <w:szCs w:val="28"/>
          <w:lang w:val="uk-UA"/>
        </w:rPr>
        <w:t>і</w:t>
      </w:r>
      <w:r>
        <w:rPr>
          <w:color w:val="212121"/>
          <w:sz w:val="28"/>
          <w:szCs w:val="28"/>
        </w:rPr>
        <w:t>я", 2005. -704 с.</w:t>
      </w:r>
    </w:p>
    <w:p w:rsidR="00D93855" w:rsidRDefault="00D93855">
      <w:pPr>
        <w:numPr>
          <w:ilvl w:val="0"/>
          <w:numId w:val="3"/>
        </w:numPr>
        <w:shd w:val="clear" w:color="auto" w:fill="FFFFFF"/>
        <w:tabs>
          <w:tab w:val="left" w:pos="349"/>
        </w:tabs>
        <w:spacing w:line="360" w:lineRule="auto"/>
        <w:ind w:left="349" w:hanging="349"/>
        <w:rPr>
          <w:color w:val="212121"/>
          <w:spacing w:val="-14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Максаковский В.П. Географическая картина мира. В 2-х книгах. Книга</w:t>
      </w:r>
      <w:r>
        <w:rPr>
          <w:color w:val="212121"/>
          <w:spacing w:val="-1"/>
          <w:sz w:val="28"/>
          <w:szCs w:val="28"/>
        </w:rPr>
        <w:br/>
      </w:r>
      <w:r>
        <w:rPr>
          <w:color w:val="212121"/>
          <w:spacing w:val="2"/>
          <w:sz w:val="28"/>
          <w:szCs w:val="28"/>
        </w:rPr>
        <w:t>2: Региональная характеристика мира. - М.: Дрофа, 2004. - 480с.</w:t>
      </w:r>
    </w:p>
    <w:p w:rsidR="00D93855" w:rsidRDefault="00D93855">
      <w:pPr>
        <w:numPr>
          <w:ilvl w:val="0"/>
          <w:numId w:val="3"/>
        </w:numPr>
        <w:shd w:val="clear" w:color="auto" w:fill="FFFFFF"/>
        <w:tabs>
          <w:tab w:val="left" w:pos="349"/>
        </w:tabs>
        <w:spacing w:line="360" w:lineRule="auto"/>
        <w:ind w:left="349" w:hanging="349"/>
        <w:rPr>
          <w:color w:val="212121"/>
          <w:spacing w:val="-15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Лемешев М.А. Экологические проблемы Европы и пути их решения</w:t>
      </w:r>
      <w:r>
        <w:rPr>
          <w:color w:val="212121"/>
          <w:spacing w:val="-1"/>
          <w:sz w:val="28"/>
          <w:szCs w:val="28"/>
        </w:rPr>
        <w:br/>
      </w:r>
      <w:r>
        <w:rPr>
          <w:color w:val="212121"/>
          <w:sz w:val="28"/>
          <w:szCs w:val="28"/>
        </w:rPr>
        <w:t>// Экономические науки ,1992, №2, с.62-71.</w:t>
      </w:r>
    </w:p>
    <w:p w:rsidR="00D93855" w:rsidRDefault="00D93855">
      <w:pPr>
        <w:shd w:val="clear" w:color="auto" w:fill="FFFFFF"/>
        <w:spacing w:line="360" w:lineRule="auto"/>
        <w:ind w:left="706"/>
      </w:pPr>
      <w:r>
        <w:rPr>
          <w:color w:val="212121"/>
          <w:spacing w:val="2"/>
          <w:sz w:val="28"/>
          <w:szCs w:val="28"/>
        </w:rPr>
        <w:t>-   М.: «Финансы и статистика»</w:t>
      </w:r>
    </w:p>
    <w:p w:rsidR="00D93855" w:rsidRDefault="00D93855">
      <w:pPr>
        <w:shd w:val="clear" w:color="auto" w:fill="FFFFFF"/>
        <w:ind w:left="706"/>
        <w:sectPr w:rsidR="00D93855">
          <w:pgSz w:w="11909" w:h="16834"/>
          <w:pgMar w:top="1134" w:right="1071" w:bottom="720" w:left="1921" w:header="720" w:footer="720" w:gutter="0"/>
          <w:cols w:space="60"/>
          <w:noEndnote/>
        </w:sectPr>
      </w:pPr>
    </w:p>
    <w:p w:rsidR="00D93855" w:rsidRDefault="00D93855">
      <w:pPr>
        <w:shd w:val="clear" w:color="auto" w:fill="FFFFFF"/>
        <w:spacing w:line="317" w:lineRule="exact"/>
        <w:ind w:left="799" w:right="1598" w:firstLine="101"/>
      </w:pPr>
      <w:bookmarkStart w:id="0" w:name="_GoBack"/>
      <w:bookmarkEnd w:id="0"/>
    </w:p>
    <w:sectPr w:rsidR="00D93855">
      <w:pgSz w:w="11909" w:h="16834"/>
      <w:pgMar w:top="1359" w:right="1081" w:bottom="360" w:left="2533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3855" w:rsidRDefault="00D93855">
      <w:r>
        <w:separator/>
      </w:r>
    </w:p>
  </w:endnote>
  <w:endnote w:type="continuationSeparator" w:id="0">
    <w:p w:rsidR="00D93855" w:rsidRDefault="00D9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3855" w:rsidRDefault="00D93855">
      <w:r>
        <w:separator/>
      </w:r>
    </w:p>
  </w:footnote>
  <w:footnote w:type="continuationSeparator" w:id="0">
    <w:p w:rsidR="00D93855" w:rsidRDefault="00D93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855" w:rsidRDefault="00A56464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D93855" w:rsidRDefault="00D93855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FB2534"/>
    <w:multiLevelType w:val="singleLevel"/>
    <w:tmpl w:val="C7968068"/>
    <w:lvl w:ilvl="0">
      <w:start w:val="1"/>
      <w:numFmt w:val="decimal"/>
      <w:lvlText w:val="2.%1"/>
      <w:legacy w:legacy="1" w:legacySpace="0" w:legacyIndent="410"/>
      <w:lvlJc w:val="left"/>
      <w:rPr>
        <w:rFonts w:ascii="Times New Roman" w:hAnsi="Times New Roman" w:cs="Times New Roman" w:hint="default"/>
      </w:rPr>
    </w:lvl>
  </w:abstractNum>
  <w:abstractNum w:abstractNumId="1">
    <w:nsid w:val="54F32912"/>
    <w:multiLevelType w:val="singleLevel"/>
    <w:tmpl w:val="86529B8A"/>
    <w:lvl w:ilvl="0">
      <w:start w:val="1"/>
      <w:numFmt w:val="decimal"/>
      <w:lvlText w:val="%1."/>
      <w:legacy w:legacy="1" w:legacySpace="0" w:legacyIndent="349"/>
      <w:lvlJc w:val="left"/>
      <w:rPr>
        <w:rFonts w:ascii="Times New Roman" w:hAnsi="Times New Roman" w:cs="Times New Roman" w:hint="default"/>
      </w:rPr>
    </w:lvl>
  </w:abstractNum>
  <w:abstractNum w:abstractNumId="2">
    <w:nsid w:val="56A360C3"/>
    <w:multiLevelType w:val="singleLevel"/>
    <w:tmpl w:val="AA76E53A"/>
    <w:lvl w:ilvl="0">
      <w:start w:val="1"/>
      <w:numFmt w:val="decimal"/>
      <w:lvlText w:val="1.%1"/>
      <w:legacy w:legacy="1" w:legacySpace="0" w:legacyIndent="382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6464"/>
    <w:rsid w:val="00592C14"/>
    <w:rsid w:val="008F2798"/>
    <w:rsid w:val="00A56464"/>
    <w:rsid w:val="00D9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671EBA7-E41D-4893-A536-9E2AD5FCD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4742</Words>
  <Characters>27036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>Inc.</Company>
  <LinksUpToDate>false</LinksUpToDate>
  <CharactersWithSpaces>31715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>user</dc:creator>
  <cp:keywords/>
  <dc:description/>
  <cp:lastModifiedBy>admin</cp:lastModifiedBy>
  <cp:revision>2</cp:revision>
  <dcterms:created xsi:type="dcterms:W3CDTF">2014-02-24T20:42:00Z</dcterms:created>
  <dcterms:modified xsi:type="dcterms:W3CDTF">2014-02-24T20:42:00Z</dcterms:modified>
</cp:coreProperties>
</file>