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3515" w:rsidRDefault="00C53515">
      <w:pPr>
        <w:spacing w:before="60" w:line="240" w:lineRule="auto"/>
        <w:ind w:firstLine="120"/>
        <w:rPr>
          <w:rFonts w:ascii="Times New Roman" w:hAnsi="Times New Roman" w:cs="Times New Roman"/>
          <w:sz w:val="24"/>
        </w:rPr>
      </w:pPr>
      <w:r>
        <w:rPr>
          <w:rFonts w:ascii="Times New Roman" w:hAnsi="Times New Roman" w:cs="Times New Roman"/>
          <w:sz w:val="24"/>
        </w:rPr>
        <w:t>В настоящее время человечество уже реально осознало необходимость бережного отношения к окружающей природной среде. Законы, по ко</w:t>
      </w:r>
      <w:r>
        <w:rPr>
          <w:rFonts w:ascii="Times New Roman" w:hAnsi="Times New Roman" w:cs="Times New Roman"/>
          <w:sz w:val="24"/>
        </w:rPr>
        <w:softHyphen/>
        <w:t>торым действует природа, были всегда, и лишь теперь люди практически осознали это, их противоречивую связь с основными направлениями со</w:t>
      </w:r>
      <w:r>
        <w:rPr>
          <w:rFonts w:ascii="Times New Roman" w:hAnsi="Times New Roman" w:cs="Times New Roman"/>
          <w:sz w:val="24"/>
        </w:rPr>
        <w:softHyphen/>
        <w:t>циальной жизни, пытаясь что-то сделать, чтобы воскресить уже почти по</w:t>
      </w:r>
      <w:r>
        <w:rPr>
          <w:rFonts w:ascii="Times New Roman" w:hAnsi="Times New Roman" w:cs="Times New Roman"/>
          <w:sz w:val="24"/>
        </w:rPr>
        <w:softHyphen/>
        <w:t>гибшее, исправить испорченное, не допустить и ограничить дальнейшее разрушение природы.</w:t>
      </w:r>
    </w:p>
    <w:p w:rsidR="00C53515" w:rsidRDefault="00C53515">
      <w:pPr>
        <w:spacing w:line="240" w:lineRule="auto"/>
        <w:ind w:firstLine="180"/>
        <w:rPr>
          <w:rFonts w:ascii="Times New Roman" w:hAnsi="Times New Roman" w:cs="Times New Roman"/>
          <w:sz w:val="24"/>
        </w:rPr>
      </w:pPr>
      <w:r>
        <w:rPr>
          <w:rFonts w:ascii="Times New Roman" w:hAnsi="Times New Roman" w:cs="Times New Roman"/>
          <w:sz w:val="24"/>
        </w:rPr>
        <w:t>Возникшая проблема была бы быстро и эффективно решена, как это неоднократно случалось в истории науки, если бы не одно важное обстоя</w:t>
      </w:r>
      <w:r>
        <w:rPr>
          <w:rFonts w:ascii="Times New Roman" w:hAnsi="Times New Roman" w:cs="Times New Roman"/>
          <w:sz w:val="24"/>
        </w:rPr>
        <w:softHyphen/>
        <w:t>тельство. Дело в том, что сохранение экологического равновесия требует от общества больших усилий. Проявление таких усилий должно начинать</w:t>
      </w:r>
      <w:r>
        <w:rPr>
          <w:rFonts w:ascii="Times New Roman" w:hAnsi="Times New Roman" w:cs="Times New Roman"/>
          <w:sz w:val="24"/>
        </w:rPr>
        <w:softHyphen/>
        <w:t>ся с качественно нового отношения между природой и обществом, ве</w:t>
      </w:r>
      <w:r>
        <w:rPr>
          <w:rFonts w:ascii="Times New Roman" w:hAnsi="Times New Roman" w:cs="Times New Roman"/>
          <w:sz w:val="24"/>
        </w:rPr>
        <w:softHyphen/>
        <w:t>ществом естественным и социальным. Такое экологическое воспитание и образование - процесс длительный: необходимо изменить устойчивое "завоевательное" отношение к природе. Ведь все, что человек мог и мо</w:t>
      </w:r>
      <w:r>
        <w:rPr>
          <w:rFonts w:ascii="Times New Roman" w:hAnsi="Times New Roman" w:cs="Times New Roman"/>
          <w:sz w:val="24"/>
        </w:rPr>
        <w:softHyphen/>
        <w:t>жет создать для себя и удовлетворения своих потребностей, он заимству</w:t>
      </w:r>
      <w:r>
        <w:rPr>
          <w:rFonts w:ascii="Times New Roman" w:hAnsi="Times New Roman" w:cs="Times New Roman"/>
          <w:sz w:val="24"/>
        </w:rPr>
        <w:softHyphen/>
        <w:t>ет из природы. Поэтому, не потребляя в той или иной мере природного вещества, человек просто не сможет существовать как биологический вид. Следовательно, человек не может жить без окружающей природной среды, которая была изначально дана ему как естественная основа его бытия.</w:t>
      </w:r>
    </w:p>
    <w:p w:rsidR="00C53515" w:rsidRDefault="00C53515">
      <w:pPr>
        <w:pStyle w:val="a4"/>
      </w:pPr>
      <w:r>
        <w:t>Во второй половине текущего столетия государственно-управленческий подход к социальной экологии занял прочные позиции  в большинстве стран. Если в начале 70-х годов насчитывалось не более 10 стран, в которых имелись государственные органы регулирования различных аспектов взаимоотношений общества и природы, то в середи</w:t>
      </w:r>
      <w:r>
        <w:softHyphen/>
        <w:t>не 70-х годов их уже было более 60, а к началу 80-х годов - более 100. Следует заметить, что одновременно растет и число неправительственных организаций и учреждений экологического профиля: к началу 80-х годов в мире было более 15 тыс. таких организаций. Активно идет рост право</w:t>
      </w:r>
      <w:r>
        <w:softHyphen/>
        <w:t>вых средств регулирования: развитые в промышленном отношении стра</w:t>
      </w:r>
      <w:r>
        <w:softHyphen/>
        <w:t>ны имеют уже свои своды и кодексы экологического законодательства — отдельные страны насчитывают по 100-300 природоохранных актов. На</w:t>
      </w:r>
      <w:r>
        <w:softHyphen/>
        <w:t>личие достаточно строгих государственно-правовых мер вполне оправдано и необходимо. Однако, по данным ЮНЕП, общее состояние природной среды в мире за период 1982-2000 гг. не улучшилось, более того, состоя</w:t>
      </w:r>
      <w:r>
        <w:softHyphen/>
        <w:t>ние ряда природных объектов и компонентов быстро ухудшается. Как известно, социальная экология изучает те закономерности, которые свойственны механизмам жизнеобеспечения в естественной и социальной средах. В дуализме природы и общества действуют собствен</w:t>
      </w:r>
      <w:r>
        <w:softHyphen/>
        <w:t>ные, только им свойственные закономерности субсистем, поэтому главная задача — найти ту "золотую середину", которая позволила бы соединить в оптимальном экологическом равновесии потребности природы и об</w:t>
      </w:r>
      <w:r>
        <w:softHyphen/>
        <w:t>щества.</w:t>
      </w:r>
    </w:p>
    <w:p w:rsidR="00C53515" w:rsidRDefault="00C53515">
      <w:pPr>
        <w:spacing w:line="240" w:lineRule="auto"/>
        <w:ind w:firstLine="400"/>
        <w:rPr>
          <w:rFonts w:ascii="Times New Roman" w:hAnsi="Times New Roman" w:cs="Times New Roman"/>
          <w:sz w:val="24"/>
        </w:rPr>
      </w:pPr>
      <w:r>
        <w:rPr>
          <w:rFonts w:ascii="Times New Roman" w:hAnsi="Times New Roman" w:cs="Times New Roman"/>
          <w:sz w:val="24"/>
        </w:rPr>
        <w:t>Во многих странах мира остается актуальной проблема ускоренной эрозии и дефляции почв. Самый рациональный способ защиты почв - система лесонасаждений, что уменьшает интенсивность турбулентного обмена и скорость ветра. По мнению специалистов, противодефляционные лесонасаждения сокращают количество выдуваемой почвы примерно в 4 раза. Каждый смытый сантиметр пахотного слоя почвы — это снижение урожайности примерно на 1 ц/га. Американские специалисты озабочены возрастающими эрозионными процессами, в результате которых ежегод</w:t>
      </w:r>
      <w:r>
        <w:rPr>
          <w:rFonts w:ascii="Times New Roman" w:hAnsi="Times New Roman" w:cs="Times New Roman"/>
          <w:sz w:val="24"/>
        </w:rPr>
        <w:softHyphen/>
        <w:t>но теряется около 6,4 млрд. т почвы. Служба охраны почв США разработа</w:t>
      </w:r>
      <w:r>
        <w:rPr>
          <w:rFonts w:ascii="Times New Roman" w:hAnsi="Times New Roman" w:cs="Times New Roman"/>
          <w:sz w:val="24"/>
        </w:rPr>
        <w:softHyphen/>
        <w:t>ла систему охраны земельного фонда страны, которая апробируется в штате Иллинойс с применением донных отложений водохранилища Пара</w:t>
      </w:r>
      <w:r>
        <w:rPr>
          <w:rFonts w:ascii="Times New Roman" w:hAnsi="Times New Roman" w:cs="Times New Roman"/>
          <w:sz w:val="24"/>
        </w:rPr>
        <w:softHyphen/>
        <w:t>диз, в которое поступало с момента его создания в 1900 г. около 10 тыс. т. наносов ежегодно.</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Специалисты ФАО считают, что 60% сельскохозяйственных земель Ближнего Востока, 51% пахотных угодий в Индии, а также 35% почв Афри</w:t>
      </w:r>
      <w:r>
        <w:rPr>
          <w:rFonts w:ascii="Times New Roman" w:hAnsi="Times New Roman" w:cs="Times New Roman"/>
          <w:sz w:val="24"/>
        </w:rPr>
        <w:softHyphen/>
        <w:t>ки к северу от экватора деградированы настолько, что требуют немедлен</w:t>
      </w:r>
      <w:r>
        <w:rPr>
          <w:rFonts w:ascii="Times New Roman" w:hAnsi="Times New Roman" w:cs="Times New Roman"/>
          <w:sz w:val="24"/>
        </w:rPr>
        <w:softHyphen/>
        <w:t>ного осуществления целого комплекса мелиоративных мероприятий. К их числу относится и обновление древней системы заповедных террито</w:t>
      </w:r>
      <w:r>
        <w:rPr>
          <w:rFonts w:ascii="Times New Roman" w:hAnsi="Times New Roman" w:cs="Times New Roman"/>
          <w:sz w:val="24"/>
        </w:rPr>
        <w:softHyphen/>
        <w:t>рий Ближнего Востока, существование которых также позволяло эффек</w:t>
      </w:r>
      <w:r>
        <w:rPr>
          <w:rFonts w:ascii="Times New Roman" w:hAnsi="Times New Roman" w:cs="Times New Roman"/>
          <w:sz w:val="24"/>
        </w:rPr>
        <w:softHyphen/>
        <w:t>тивно регулировать использование засушливых пастбищ этого региона.</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Загрязнение атмосферы привело во многих странах к поражению хвой</w:t>
      </w:r>
      <w:r>
        <w:rPr>
          <w:rFonts w:ascii="Times New Roman" w:hAnsi="Times New Roman" w:cs="Times New Roman"/>
          <w:sz w:val="24"/>
        </w:rPr>
        <w:softHyphen/>
        <w:t>ных лесов на значительных территориях: в Германии за последние 2—3 года ущерб лесам увеличился с 8 до 24%. Большую опасность представляет комбинированное действие загрязняющих веществ на растительность, например кислых осадков и озона. Исследования в Баден-Вюртемберге показали, что в наибольшей степени поражены де</w:t>
      </w:r>
      <w:r>
        <w:rPr>
          <w:rFonts w:ascii="Times New Roman" w:hAnsi="Times New Roman" w:cs="Times New Roman"/>
          <w:sz w:val="24"/>
        </w:rPr>
        <w:softHyphen/>
        <w:t>ревья, непосредственно обращенные к солнцу и поэтому растущие в ат</w:t>
      </w:r>
      <w:r>
        <w:rPr>
          <w:rFonts w:ascii="Times New Roman" w:hAnsi="Times New Roman" w:cs="Times New Roman"/>
          <w:sz w:val="24"/>
        </w:rPr>
        <w:softHyphen/>
        <w:t>мосфере, обогащенной озоном и другими продуктами фотохимических реакций. Вообще концентрация озона в атмосфере горных районов вы</w:t>
      </w:r>
      <w:r>
        <w:rPr>
          <w:rFonts w:ascii="Times New Roman" w:hAnsi="Times New Roman" w:cs="Times New Roman"/>
          <w:sz w:val="24"/>
        </w:rPr>
        <w:softHyphen/>
        <w:t>ше, чем в городах, что дает основание считать потенциальное разрушение озонного слоя важной причиной поражения лесной растительности.</w:t>
      </w:r>
    </w:p>
    <w:p w:rsidR="00C53515" w:rsidRDefault="00C53515">
      <w:pPr>
        <w:spacing w:line="240" w:lineRule="auto"/>
        <w:ind w:firstLine="220"/>
        <w:rPr>
          <w:rFonts w:ascii="Times New Roman" w:hAnsi="Times New Roman" w:cs="Times New Roman"/>
          <w:sz w:val="24"/>
        </w:rPr>
      </w:pPr>
      <w:r>
        <w:rPr>
          <w:rFonts w:ascii="Times New Roman" w:hAnsi="Times New Roman" w:cs="Times New Roman"/>
          <w:sz w:val="24"/>
        </w:rPr>
        <w:t>Оберегать земельные ресурсы планеты — важная задача и мирового сообщества, и отдельных государств. Например, внимание к тропической зоне привело к необходимости создания тропических биосферных заповед</w:t>
      </w:r>
      <w:r>
        <w:rPr>
          <w:rFonts w:ascii="Times New Roman" w:hAnsi="Times New Roman" w:cs="Times New Roman"/>
          <w:sz w:val="24"/>
        </w:rPr>
        <w:softHyphen/>
        <w:t>ников, площадь которых составляет уже около 20 млн. га, т. е. около 17% общей территории заповедников в мире, причем лишь 14,8 млн. га (около 74%) из них заняты лесом. Во многих странах такими способами старают</w:t>
      </w:r>
      <w:r>
        <w:rPr>
          <w:rFonts w:ascii="Times New Roman" w:hAnsi="Times New Roman" w:cs="Times New Roman"/>
          <w:sz w:val="24"/>
        </w:rPr>
        <w:softHyphen/>
        <w:t>ся предотвратить почти полное сведение тропических лесов, темпы кото</w:t>
      </w:r>
      <w:r>
        <w:rPr>
          <w:rFonts w:ascii="Times New Roman" w:hAnsi="Times New Roman" w:cs="Times New Roman"/>
          <w:sz w:val="24"/>
        </w:rPr>
        <w:softHyphen/>
        <w:t>рого, по некоторым данным, уже достигают 15—18 млн. га в год. Это озна</w:t>
      </w:r>
      <w:r>
        <w:rPr>
          <w:rFonts w:ascii="Times New Roman" w:hAnsi="Times New Roman" w:cs="Times New Roman"/>
          <w:sz w:val="24"/>
        </w:rPr>
        <w:softHyphen/>
        <w:t>чает, что за год в количественном отношении вырубается примерно терри</w:t>
      </w:r>
      <w:r>
        <w:rPr>
          <w:rFonts w:ascii="Times New Roman" w:hAnsi="Times New Roman" w:cs="Times New Roman"/>
          <w:sz w:val="24"/>
        </w:rPr>
        <w:softHyphen/>
        <w:t>тория всех заповедных лесов в мире. Специалисты ФАО, однако, считают, что такие цифры весьма завышены и указывают в среднем на 7 млн. га в год. Но даже эти данные говорят о критическом положении тропических лесов, многие из которых вряд ли доживут до следующего века.</w:t>
      </w:r>
    </w:p>
    <w:p w:rsidR="00C53515" w:rsidRDefault="00C53515">
      <w:pPr>
        <w:spacing w:line="240" w:lineRule="auto"/>
        <w:ind w:firstLine="180"/>
        <w:rPr>
          <w:rFonts w:ascii="Times New Roman" w:hAnsi="Times New Roman" w:cs="Times New Roman"/>
          <w:sz w:val="24"/>
        </w:rPr>
      </w:pPr>
      <w:r>
        <w:rPr>
          <w:rFonts w:ascii="Times New Roman" w:hAnsi="Times New Roman" w:cs="Times New Roman"/>
          <w:sz w:val="24"/>
        </w:rPr>
        <w:t xml:space="preserve"> Проблемы охра</w:t>
      </w:r>
      <w:r>
        <w:rPr>
          <w:rFonts w:ascii="Times New Roman" w:hAnsi="Times New Roman" w:cs="Times New Roman"/>
          <w:sz w:val="24"/>
        </w:rPr>
        <w:softHyphen/>
        <w:t>ны природы приобрели в последние годы ярко выраженный глобальный характер. Наибольшее внимание среди этих проблем обращается на воп</w:t>
      </w:r>
      <w:r>
        <w:rPr>
          <w:rFonts w:ascii="Times New Roman" w:hAnsi="Times New Roman" w:cs="Times New Roman"/>
          <w:sz w:val="24"/>
        </w:rPr>
        <w:softHyphen/>
        <w:t>росы сохранения экологического равновесия планеты, защиты окружаю</w:t>
      </w:r>
      <w:r>
        <w:rPr>
          <w:rFonts w:ascii="Times New Roman" w:hAnsi="Times New Roman" w:cs="Times New Roman"/>
          <w:sz w:val="24"/>
        </w:rPr>
        <w:softHyphen/>
        <w:t>щей человека среды обитания от загрязнения, сохранения природного наследия. Официальное признание актуальности таких задач широкой международной общественностью произошло на первой интернациональ</w:t>
      </w:r>
      <w:r>
        <w:rPr>
          <w:rFonts w:ascii="Times New Roman" w:hAnsi="Times New Roman" w:cs="Times New Roman"/>
          <w:sz w:val="24"/>
        </w:rPr>
        <w:softHyphen/>
        <w:t>ной конференции ООН по окружающей среде в Стокгольме в 1972 г. Нача</w:t>
      </w:r>
      <w:r>
        <w:rPr>
          <w:rFonts w:ascii="Times New Roman" w:hAnsi="Times New Roman" w:cs="Times New Roman"/>
          <w:sz w:val="24"/>
        </w:rPr>
        <w:softHyphen/>
        <w:t>ло работы этого исторического форума было встречено с таким вооду</w:t>
      </w:r>
      <w:r>
        <w:rPr>
          <w:rFonts w:ascii="Times New Roman" w:hAnsi="Times New Roman" w:cs="Times New Roman"/>
          <w:sz w:val="24"/>
        </w:rPr>
        <w:softHyphen/>
        <w:t>шевлением, что день ее открытия — 5 июня — был учрежден решением ООН Всемирным днем окружающей среды.</w:t>
      </w:r>
    </w:p>
    <w:p w:rsidR="00C53515" w:rsidRDefault="00C53515">
      <w:pPr>
        <w:spacing w:line="240" w:lineRule="auto"/>
        <w:ind w:firstLine="240"/>
        <w:rPr>
          <w:rFonts w:ascii="Times New Roman" w:hAnsi="Times New Roman" w:cs="Times New Roman"/>
          <w:sz w:val="24"/>
        </w:rPr>
      </w:pPr>
      <w:r>
        <w:rPr>
          <w:rFonts w:ascii="Times New Roman" w:hAnsi="Times New Roman" w:cs="Times New Roman"/>
          <w:smallCaps/>
          <w:sz w:val="24"/>
        </w:rPr>
        <w:t xml:space="preserve">усилиями </w:t>
      </w:r>
      <w:r>
        <w:rPr>
          <w:rFonts w:ascii="Times New Roman" w:hAnsi="Times New Roman" w:cs="Times New Roman"/>
          <w:sz w:val="24"/>
        </w:rPr>
        <w:t>ЮНЕП и МСОП в течение трех лет была подготовлена "Все</w:t>
      </w:r>
      <w:r>
        <w:rPr>
          <w:rFonts w:ascii="Times New Roman" w:hAnsi="Times New Roman" w:cs="Times New Roman"/>
          <w:sz w:val="24"/>
        </w:rPr>
        <w:softHyphen/>
        <w:t>мирная стратегия охраны природы", поддержанная Всемирным фондом а дикой природы (утверждена в 1980 г.). На специальной юбилейной сессии ЮНЕП в Найроби была провозглашена новая, теперь уже Найробийская, декларация, под</w:t>
      </w:r>
      <w:r>
        <w:rPr>
          <w:rFonts w:ascii="Times New Roman" w:hAnsi="Times New Roman" w:cs="Times New Roman"/>
          <w:sz w:val="24"/>
        </w:rPr>
        <w:softHyphen/>
        <w:t>твердившая принципы Стокгольмской декларации и развившая их далее, в соответствии с новыми экологическими задачами.</w:t>
      </w:r>
    </w:p>
    <w:p w:rsidR="00C53515" w:rsidRDefault="00C53515">
      <w:pPr>
        <w:spacing w:line="240" w:lineRule="auto"/>
        <w:ind w:firstLine="140"/>
        <w:rPr>
          <w:rFonts w:ascii="Times New Roman" w:hAnsi="Times New Roman" w:cs="Times New Roman"/>
          <w:sz w:val="24"/>
        </w:rPr>
      </w:pPr>
      <w:r>
        <w:rPr>
          <w:rFonts w:ascii="Times New Roman" w:hAnsi="Times New Roman" w:cs="Times New Roman"/>
          <w:sz w:val="24"/>
        </w:rPr>
        <w:t>Благодаря усилиям ЮНЕП были разработаны программы согласован</w:t>
      </w:r>
      <w:r>
        <w:rPr>
          <w:rFonts w:ascii="Times New Roman" w:hAnsi="Times New Roman" w:cs="Times New Roman"/>
          <w:sz w:val="24"/>
        </w:rPr>
        <w:softHyphen/>
        <w:t>ных мероприятий государств и всего международного сообщества (т.е. отдельных правительств и систем ООН) по сохранению экологического равновесия, разумному использованию природных ресурсов.</w:t>
      </w:r>
    </w:p>
    <w:p w:rsidR="00C53515" w:rsidRDefault="00C53515">
      <w:pPr>
        <w:spacing w:line="240" w:lineRule="auto"/>
        <w:ind w:firstLine="180"/>
        <w:rPr>
          <w:rFonts w:ascii="Times New Roman" w:hAnsi="Times New Roman" w:cs="Times New Roman"/>
          <w:sz w:val="24"/>
        </w:rPr>
      </w:pPr>
      <w:r>
        <w:rPr>
          <w:rFonts w:ascii="Times New Roman" w:hAnsi="Times New Roman" w:cs="Times New Roman"/>
          <w:sz w:val="24"/>
        </w:rPr>
        <w:t>Экологическая политика современного создается на базе общих исторических закономерностей взаимодействия природы и общества с точки зрения современных достижений социальных, естественных и других отраслей научного знания. Такой вывод позволяет прийти к заключению о нали</w:t>
      </w:r>
      <w:r>
        <w:rPr>
          <w:rFonts w:ascii="Times New Roman" w:hAnsi="Times New Roman" w:cs="Times New Roman"/>
          <w:sz w:val="24"/>
        </w:rPr>
        <w:softHyphen/>
        <w:t>чии некоторых общих черт, имманентно свойственных экологической политике любого государства. Действительно, для экологической поли</w:t>
      </w:r>
      <w:r>
        <w:rPr>
          <w:rFonts w:ascii="Times New Roman" w:hAnsi="Times New Roman" w:cs="Times New Roman"/>
          <w:sz w:val="24"/>
        </w:rPr>
        <w:softHyphen/>
        <w:t>тики необходим определенный конгломерат подсистем права, управле</w:t>
      </w:r>
      <w:r>
        <w:rPr>
          <w:rFonts w:ascii="Times New Roman" w:hAnsi="Times New Roman" w:cs="Times New Roman"/>
          <w:sz w:val="24"/>
        </w:rPr>
        <w:softHyphen/>
        <w:t>ния и, конечно, образования. Но тут надо видеть и определенные особен</w:t>
      </w:r>
      <w:r>
        <w:rPr>
          <w:rFonts w:ascii="Times New Roman" w:hAnsi="Times New Roman" w:cs="Times New Roman"/>
          <w:sz w:val="24"/>
        </w:rPr>
        <w:softHyphen/>
        <w:t>ности, связанные как с историей, культурой, традициями каждого ре</w:t>
      </w:r>
      <w:r>
        <w:rPr>
          <w:rFonts w:ascii="Times New Roman" w:hAnsi="Times New Roman" w:cs="Times New Roman"/>
          <w:sz w:val="24"/>
        </w:rPr>
        <w:softHyphen/>
        <w:t>гиона, каждой страны, так и с существующим уровнем и степенью "со</w:t>
      </w:r>
      <w:r>
        <w:rPr>
          <w:rFonts w:ascii="Times New Roman" w:hAnsi="Times New Roman" w:cs="Times New Roman"/>
          <w:sz w:val="24"/>
        </w:rPr>
        <w:softHyphen/>
        <w:t>циализации природы". Для промышленно развитых государств — это скорее борьба с загрязнением среды обитания, экологизации всех ви</w:t>
      </w:r>
      <w:r>
        <w:rPr>
          <w:rFonts w:ascii="Times New Roman" w:hAnsi="Times New Roman" w:cs="Times New Roman"/>
          <w:sz w:val="24"/>
        </w:rPr>
        <w:softHyphen/>
        <w:t>дов хозяйственной деятельности; для молодых развивающихся — охрана природы, генетического разнообразия флоры и фауны, предотвращение возможности дальнейшей деградации природы.</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Не будет преувеличением сказать, что при всех попытках унифика</w:t>
      </w:r>
      <w:r>
        <w:rPr>
          <w:rFonts w:ascii="Times New Roman" w:hAnsi="Times New Roman" w:cs="Times New Roman"/>
          <w:sz w:val="24"/>
        </w:rPr>
        <w:softHyphen/>
        <w:t>ции и классификации все-таки различий в подходах к сохранению эко</w:t>
      </w:r>
      <w:r>
        <w:rPr>
          <w:rFonts w:ascii="Times New Roman" w:hAnsi="Times New Roman" w:cs="Times New Roman"/>
          <w:sz w:val="24"/>
        </w:rPr>
        <w:softHyphen/>
        <w:t>логического равновесия в отдельных странах больше, чем общего. На</w:t>
      </w:r>
      <w:r>
        <w:rPr>
          <w:rFonts w:ascii="Times New Roman" w:hAnsi="Times New Roman" w:cs="Times New Roman"/>
          <w:sz w:val="24"/>
        </w:rPr>
        <w:softHyphen/>
        <w:t>пример, даже в однотипных системах англосаксонского права и управ</w:t>
      </w:r>
      <w:r>
        <w:rPr>
          <w:rFonts w:ascii="Times New Roman" w:hAnsi="Times New Roman" w:cs="Times New Roman"/>
          <w:sz w:val="24"/>
        </w:rPr>
        <w:softHyphen/>
        <w:t>ления такие различия проявляют себя достаточно существенно. Амери</w:t>
      </w:r>
      <w:r>
        <w:rPr>
          <w:rFonts w:ascii="Times New Roman" w:hAnsi="Times New Roman" w:cs="Times New Roman"/>
          <w:sz w:val="24"/>
        </w:rPr>
        <w:softHyphen/>
        <w:t>канская модель экологического регулирования базируется на основном законодательном акте — Законе о национальной политике в области ок</w:t>
      </w:r>
      <w:r>
        <w:rPr>
          <w:rFonts w:ascii="Times New Roman" w:hAnsi="Times New Roman" w:cs="Times New Roman"/>
          <w:sz w:val="24"/>
        </w:rPr>
        <w:softHyphen/>
        <w:t>ружающей среды, в котором важнейшее место уделяется экологической экспертизе хозяйственных проектов. Но, главное, конечно, заключается в том, что американский подход характерен ходом от общего к частному, т. е. от общей идеи апробации всех промышленных и хозяйственных объектов с точки зрения их воздействия на экологичес</w:t>
      </w:r>
      <w:r>
        <w:rPr>
          <w:rFonts w:ascii="Times New Roman" w:hAnsi="Times New Roman" w:cs="Times New Roman"/>
          <w:sz w:val="24"/>
        </w:rPr>
        <w:softHyphen/>
        <w:t>кое равновесие до частных вопросов сохранения качества отдельных при</w:t>
      </w:r>
      <w:r>
        <w:rPr>
          <w:rFonts w:ascii="Times New Roman" w:hAnsi="Times New Roman" w:cs="Times New Roman"/>
          <w:sz w:val="24"/>
        </w:rPr>
        <w:softHyphen/>
        <w:t>родных объектов. Государственному регулированию в настоящее время подвержены практически все природные объекты и ресурсы. Например, число законов по правовому режиму этих объектов только в США пере</w:t>
      </w:r>
      <w:r>
        <w:rPr>
          <w:rFonts w:ascii="Times New Roman" w:hAnsi="Times New Roman" w:cs="Times New Roman"/>
          <w:sz w:val="24"/>
        </w:rPr>
        <w:softHyphen/>
        <w:t>валило за сотню, в Венгрии - за 300, в Чехии - 400.</w:t>
      </w:r>
    </w:p>
    <w:p w:rsidR="00C53515" w:rsidRDefault="00C53515">
      <w:pPr>
        <w:spacing w:line="240" w:lineRule="auto"/>
        <w:ind w:firstLine="200"/>
        <w:rPr>
          <w:rFonts w:ascii="Times New Roman" w:hAnsi="Times New Roman" w:cs="Times New Roman"/>
          <w:sz w:val="24"/>
        </w:rPr>
      </w:pPr>
      <w:r>
        <w:rPr>
          <w:rFonts w:ascii="Times New Roman" w:hAnsi="Times New Roman" w:cs="Times New Roman"/>
          <w:sz w:val="24"/>
        </w:rPr>
        <w:t>Великобританский "подход" имеет существенные отличия от американского. Англичане выдвинули в начале 70-х годов идею проекта зако</w:t>
      </w:r>
      <w:r>
        <w:rPr>
          <w:rFonts w:ascii="Times New Roman" w:hAnsi="Times New Roman" w:cs="Times New Roman"/>
          <w:sz w:val="24"/>
        </w:rPr>
        <w:softHyphen/>
        <w:t>на об охране окружающей среды, примерно аналогичного по содержанию американскому. Но эта идея не прошла через парламент, для которого сразу стало очевидно, что обилие последующих законов, дополняющих и поясняющих основной, задаст парламентариям большую работу. По</w:t>
      </w:r>
      <w:r>
        <w:rPr>
          <w:rFonts w:ascii="Times New Roman" w:hAnsi="Times New Roman" w:cs="Times New Roman"/>
          <w:sz w:val="24"/>
        </w:rPr>
        <w:softHyphen/>
        <w:t>этому в начале 1974 г. был предложен другой проект — "О контроле загрязнений окружающей среды", который и был утвержден 31 июля 1974 г. Так возобладала концепция ''предотвращения загрязнения", ко</w:t>
      </w:r>
      <w:r>
        <w:rPr>
          <w:rFonts w:ascii="Times New Roman" w:hAnsi="Times New Roman" w:cs="Times New Roman"/>
          <w:sz w:val="24"/>
        </w:rPr>
        <w:softHyphen/>
        <w:t>торая в наиболее оптимальной степени отвечает представлениям англий</w:t>
      </w:r>
      <w:r>
        <w:rPr>
          <w:rFonts w:ascii="Times New Roman" w:hAnsi="Times New Roman" w:cs="Times New Roman"/>
          <w:sz w:val="24"/>
        </w:rPr>
        <w:softHyphen/>
        <w:t>ской науки об охране окружающей среды. Указанный закон состоит из четырех разделов, в которых соответственно регулируются следующие аспекты загрязнений. 1. Вводится принципиально новая система сбора и обработки коммунально-бытовых, хозяйственных и промышленных отходов (особенно таких, которые представляют повышенную опасность для человека). 2. Пересматриваются полномочия по контролю загрязне</w:t>
      </w:r>
      <w:r>
        <w:rPr>
          <w:rFonts w:ascii="Times New Roman" w:hAnsi="Times New Roman" w:cs="Times New Roman"/>
          <w:sz w:val="24"/>
        </w:rPr>
        <w:softHyphen/>
        <w:t>ния вод со стороны водных инспекций в сторону повышения полномо</w:t>
      </w:r>
      <w:r>
        <w:rPr>
          <w:rFonts w:ascii="Times New Roman" w:hAnsi="Times New Roman" w:cs="Times New Roman"/>
          <w:sz w:val="24"/>
        </w:rPr>
        <w:softHyphen/>
        <w:t xml:space="preserve">чий отдельных граждан и широкой общественности, а также наделения </w:t>
      </w:r>
      <w:r>
        <w:rPr>
          <w:rFonts w:ascii="Times New Roman" w:hAnsi="Times New Roman" w:cs="Times New Roman"/>
          <w:i/>
          <w:iCs/>
          <w:sz w:val="24"/>
        </w:rPr>
        <w:t xml:space="preserve">\, </w:t>
      </w:r>
      <w:r>
        <w:rPr>
          <w:rFonts w:ascii="Times New Roman" w:hAnsi="Times New Roman" w:cs="Times New Roman"/>
          <w:sz w:val="24"/>
        </w:rPr>
        <w:t>министра окружающей среды Великобритании (что также является новацией в английском экологическом регулировании) полномочиями по введению налога за сброс неочищенных стоков. 3. Трансформируются положения ранее действовавшего Закона 1960 г. о контроле "шумового" загрязнения, в частности, в связи с более упрощенной схемой контроля » источников шума и созданием зон контроля уровня шумов. 4. Вводятся дополнительные аспекты в регулировании воздушного загрязнения, в част</w:t>
      </w:r>
      <w:r>
        <w:rPr>
          <w:rFonts w:ascii="Times New Roman" w:hAnsi="Times New Roman" w:cs="Times New Roman"/>
          <w:sz w:val="24"/>
        </w:rPr>
        <w:softHyphen/>
        <w:t>ности возможность контроля со стороны государства за химическим со</w:t>
      </w:r>
      <w:r>
        <w:rPr>
          <w:rFonts w:ascii="Times New Roman" w:hAnsi="Times New Roman" w:cs="Times New Roman"/>
          <w:sz w:val="24"/>
        </w:rPr>
        <w:softHyphen/>
        <w:t>ставом используемого транспортного топлива (особенно по уровню сернистых и свинцовых компонентов) и др.</w:t>
      </w:r>
    </w:p>
    <w:p w:rsidR="00C53515" w:rsidRDefault="00C53515">
      <w:pPr>
        <w:spacing w:line="240" w:lineRule="auto"/>
        <w:ind w:firstLine="426"/>
        <w:rPr>
          <w:rFonts w:ascii="Times New Roman" w:hAnsi="Times New Roman" w:cs="Times New Roman"/>
          <w:sz w:val="24"/>
        </w:rPr>
      </w:pPr>
      <w:r>
        <w:rPr>
          <w:rFonts w:ascii="Times New Roman" w:hAnsi="Times New Roman" w:cs="Times New Roman"/>
          <w:sz w:val="24"/>
        </w:rPr>
        <w:t>Содержание великобританского "основного" экологического закона говорят о том, что английская прак</w:t>
      </w:r>
      <w:r>
        <w:rPr>
          <w:rFonts w:ascii="Times New Roman" w:hAnsi="Times New Roman" w:cs="Times New Roman"/>
          <w:sz w:val="24"/>
        </w:rPr>
        <w:softHyphen/>
        <w:t>тика исходит из ориентации на регулирование уровней антропогенного воздействия на состояние отдельных природных объектов и экологического равновесия в целом.</w:t>
      </w:r>
    </w:p>
    <w:p w:rsidR="00C53515" w:rsidRDefault="00C53515">
      <w:pPr>
        <w:spacing w:line="240" w:lineRule="auto"/>
        <w:ind w:firstLine="280"/>
        <w:rPr>
          <w:rFonts w:ascii="Times New Roman" w:hAnsi="Times New Roman" w:cs="Times New Roman"/>
          <w:sz w:val="24"/>
        </w:rPr>
      </w:pPr>
      <w:r>
        <w:rPr>
          <w:rFonts w:ascii="Times New Roman" w:hAnsi="Times New Roman" w:cs="Times New Roman"/>
          <w:sz w:val="24"/>
        </w:rPr>
        <w:t>Все вышеуказанное говорит о том, что охрана окружающей природ</w:t>
      </w:r>
      <w:r>
        <w:rPr>
          <w:rFonts w:ascii="Times New Roman" w:hAnsi="Times New Roman" w:cs="Times New Roman"/>
          <w:sz w:val="24"/>
        </w:rPr>
        <w:softHyphen/>
        <w:t>ной среды как новая функция современного государства имеет некото</w:t>
      </w:r>
      <w:r>
        <w:rPr>
          <w:rFonts w:ascii="Times New Roman" w:hAnsi="Times New Roman" w:cs="Times New Roman"/>
          <w:sz w:val="24"/>
        </w:rPr>
        <w:softHyphen/>
        <w:t>рые отличия в различных группах стран, в особенности в конкретных направлениях природоохранной деятельности. Так, при всем внимании в большинстве промышленно развитых стран к сокращению антропогенных воздействий, оптимизации природопользования, предотвращению отрицательных для эколо</w:t>
      </w:r>
      <w:r>
        <w:rPr>
          <w:rFonts w:ascii="Times New Roman" w:hAnsi="Times New Roman" w:cs="Times New Roman"/>
          <w:sz w:val="24"/>
        </w:rPr>
        <w:softHyphen/>
        <w:t>гического и природного равновесия последствий научно-технического про</w:t>
      </w:r>
      <w:r>
        <w:rPr>
          <w:rFonts w:ascii="Times New Roman" w:hAnsi="Times New Roman" w:cs="Times New Roman"/>
          <w:sz w:val="24"/>
        </w:rPr>
        <w:softHyphen/>
        <w:t>гресса сохраняется важность и традиционного направления — охраны при</w:t>
      </w:r>
      <w:r>
        <w:rPr>
          <w:rFonts w:ascii="Times New Roman" w:hAnsi="Times New Roman" w:cs="Times New Roman"/>
          <w:sz w:val="24"/>
        </w:rPr>
        <w:softHyphen/>
        <w:t>роды и заповедного дела. Примечательно, что Европа занимает первое место в мире по количеству национальных парков — 400. Великобритания занимает первое место по объему заповедных территорий, приходящихся на одно</w:t>
      </w:r>
      <w:r>
        <w:rPr>
          <w:rFonts w:ascii="Times New Roman" w:hAnsi="Times New Roman" w:cs="Times New Roman"/>
          <w:sz w:val="24"/>
        </w:rPr>
        <w:softHyphen/>
        <w:t>го жителя, Венгрия — по общему объему охраняемых территорий в стра</w:t>
      </w:r>
      <w:r>
        <w:rPr>
          <w:rFonts w:ascii="Times New Roman" w:hAnsi="Times New Roman" w:cs="Times New Roman"/>
          <w:sz w:val="24"/>
        </w:rPr>
        <w:softHyphen/>
        <w:t>не (более 5% площади), хотя в большинстве европейских стран заповед</w:t>
      </w:r>
      <w:r>
        <w:rPr>
          <w:rFonts w:ascii="Times New Roman" w:hAnsi="Times New Roman" w:cs="Times New Roman"/>
          <w:sz w:val="24"/>
        </w:rPr>
        <w:softHyphen/>
        <w:t>ные территории не достигают и одного процента. Многие национальные парки создаются из экономических соображений, с тем чтобы стимули</w:t>
      </w:r>
      <w:r>
        <w:rPr>
          <w:rFonts w:ascii="Times New Roman" w:hAnsi="Times New Roman" w:cs="Times New Roman"/>
          <w:sz w:val="24"/>
        </w:rPr>
        <w:softHyphen/>
        <w:t>ровать развитие территорий и занятость, а не из стремления к охране при</w:t>
      </w:r>
      <w:r>
        <w:rPr>
          <w:rFonts w:ascii="Times New Roman" w:hAnsi="Times New Roman" w:cs="Times New Roman"/>
          <w:sz w:val="24"/>
        </w:rPr>
        <w:softHyphen/>
        <w:t>родных ресурсов. Так произошло в случае организации национального парка в Канаде (Гросс-Морн) площадью 1900 км</w:t>
      </w:r>
      <w:r>
        <w:rPr>
          <w:rFonts w:ascii="Times New Roman" w:hAnsi="Times New Roman" w:cs="Times New Roman"/>
          <w:sz w:val="24"/>
          <w:vertAlign w:val="superscript"/>
        </w:rPr>
        <w:t>2</w:t>
      </w:r>
      <w:r>
        <w:rPr>
          <w:rFonts w:ascii="Times New Roman" w:hAnsi="Times New Roman" w:cs="Times New Roman"/>
          <w:sz w:val="24"/>
        </w:rPr>
        <w:t xml:space="preserve"> на п-ве Ньюфаундленд, который рассматривается как перспективная база для туризма: число по</w:t>
      </w:r>
      <w:r>
        <w:rPr>
          <w:rFonts w:ascii="Times New Roman" w:hAnsi="Times New Roman" w:cs="Times New Roman"/>
          <w:sz w:val="24"/>
        </w:rPr>
        <w:softHyphen/>
        <w:t>сещений возросло с 25 тыс. в 1974 г. до 192 тыс. чел. в 1980 г. за счет раз</w:t>
      </w:r>
      <w:r>
        <w:rPr>
          <w:rFonts w:ascii="Times New Roman" w:hAnsi="Times New Roman" w:cs="Times New Roman"/>
          <w:sz w:val="24"/>
        </w:rPr>
        <w:softHyphen/>
        <w:t>вития охоты, рыболовства и зимнего туризма.</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Для большинства стран в системе государственного природоохранного регулирования продолжает наблюдаться противоборство двух тенденций в заповедном деле — рекреационного и природоохранного, т. е. сохране</w:t>
      </w:r>
      <w:r>
        <w:rPr>
          <w:rFonts w:ascii="Times New Roman" w:hAnsi="Times New Roman" w:cs="Times New Roman"/>
          <w:sz w:val="24"/>
        </w:rPr>
        <w:softHyphen/>
        <w:t>ния природных систем и ландшафтов, имеющих природно-историческое значение, наравне с обеспечением благоприятных условий для рекреации, научного и образовательного использования национального природного наследия. Поэтому многие национальные парки как бы разделены на две части: относительно свободную (рекреационную) и закрытую — приро</w:t>
      </w:r>
      <w:r>
        <w:rPr>
          <w:rFonts w:ascii="Times New Roman" w:hAnsi="Times New Roman" w:cs="Times New Roman"/>
          <w:sz w:val="24"/>
        </w:rPr>
        <w:softHyphen/>
        <w:t>доохранную.</w:t>
      </w:r>
    </w:p>
    <w:p w:rsidR="00C53515" w:rsidRDefault="00C53515">
      <w:pPr>
        <w:spacing w:line="240" w:lineRule="auto"/>
        <w:ind w:firstLine="220"/>
        <w:rPr>
          <w:rFonts w:ascii="Times New Roman" w:hAnsi="Times New Roman" w:cs="Times New Roman"/>
          <w:sz w:val="24"/>
        </w:rPr>
      </w:pPr>
      <w:r>
        <w:rPr>
          <w:rFonts w:ascii="Times New Roman" w:hAnsi="Times New Roman" w:cs="Times New Roman"/>
          <w:sz w:val="24"/>
        </w:rPr>
        <w:t>Эколого-энергетические, продовольственные и другие актуальные проблемы, стоящие перед современным обществом, обостряют вопрос о преодолении противоречий между публичным и индивидуальным "интересами" в обществе. Например, по</w:t>
      </w:r>
      <w:r>
        <w:rPr>
          <w:rFonts w:ascii="Times New Roman" w:hAnsi="Times New Roman" w:cs="Times New Roman"/>
          <w:sz w:val="24"/>
        </w:rPr>
        <w:softHyphen/>
        <w:t>ведение рациональное по всем индивидуальным параметрам и потреб</w:t>
      </w:r>
      <w:r>
        <w:rPr>
          <w:rFonts w:ascii="Times New Roman" w:hAnsi="Times New Roman" w:cs="Times New Roman"/>
          <w:sz w:val="24"/>
        </w:rPr>
        <w:softHyphen/>
        <w:t>ностям может привести к "коллективному" ущербу для всего общества или значительной его части, чего, конечно, никто не желает. Типичный пример — загрязнение воздуха выхлопными газами автомобилей. Поэтому в экологической сфере общественное благо далеко не всегда совпадает с индивидуальным. Здесь противоречие не столько в "арифметическом дисбалансе", сколь</w:t>
      </w:r>
      <w:r>
        <w:rPr>
          <w:rFonts w:ascii="Times New Roman" w:hAnsi="Times New Roman" w:cs="Times New Roman"/>
          <w:sz w:val="24"/>
        </w:rPr>
        <w:softHyphen/>
        <w:t>ко в концептуальных разночтениях понятий рационального для отдель</w:t>
      </w:r>
      <w:r>
        <w:rPr>
          <w:rFonts w:ascii="Times New Roman" w:hAnsi="Times New Roman" w:cs="Times New Roman"/>
          <w:sz w:val="24"/>
        </w:rPr>
        <w:softHyphen/>
        <w:t>ного индивида и общества в целом. С точки зрения рыночной экономии и невмешательства государства в большую часть процессов производства и потребления рациональность и эффективность общественного "блага" есть сумма индивидуальных "удовлетворений". Поэтому социальное бла</w:t>
      </w:r>
      <w:r>
        <w:rPr>
          <w:rFonts w:ascii="Times New Roman" w:hAnsi="Times New Roman" w:cs="Times New Roman"/>
          <w:sz w:val="24"/>
        </w:rPr>
        <w:softHyphen/>
        <w:t>госостояние есть результат удовлетворения индивидами своих частных потребностей. В экологической сфере необ</w:t>
      </w:r>
      <w:r>
        <w:rPr>
          <w:rFonts w:ascii="Times New Roman" w:hAnsi="Times New Roman" w:cs="Times New Roman"/>
          <w:sz w:val="24"/>
        </w:rPr>
        <w:softHyphen/>
        <w:t>ходима новая концепция рациональности, берущая начало в понимании</w:t>
      </w:r>
    </w:p>
    <w:p w:rsidR="00C53515" w:rsidRDefault="00C53515">
      <w:pPr>
        <w:spacing w:line="240" w:lineRule="auto"/>
        <w:ind w:left="40" w:firstLine="0"/>
        <w:rPr>
          <w:rFonts w:ascii="Times New Roman" w:hAnsi="Times New Roman" w:cs="Times New Roman"/>
          <w:sz w:val="24"/>
        </w:rPr>
      </w:pPr>
      <w:r>
        <w:rPr>
          <w:rFonts w:ascii="Times New Roman" w:hAnsi="Times New Roman" w:cs="Times New Roman"/>
          <w:sz w:val="24"/>
        </w:rPr>
        <w:t>Отсюда и экологическая политика должна ориентироваться на необхо</w:t>
      </w:r>
      <w:r>
        <w:rPr>
          <w:rFonts w:ascii="Times New Roman" w:hAnsi="Times New Roman" w:cs="Times New Roman"/>
          <w:sz w:val="24"/>
        </w:rPr>
        <w:softHyphen/>
        <w:t>димость достижения гармоничного развития "целого".</w:t>
      </w:r>
    </w:p>
    <w:p w:rsidR="00C53515" w:rsidRDefault="00C53515">
      <w:pPr>
        <w:spacing w:line="240" w:lineRule="auto"/>
        <w:ind w:firstLine="260"/>
        <w:rPr>
          <w:rFonts w:ascii="Times New Roman" w:hAnsi="Times New Roman" w:cs="Times New Roman"/>
          <w:sz w:val="24"/>
        </w:rPr>
      </w:pPr>
      <w:r>
        <w:rPr>
          <w:rFonts w:ascii="Times New Roman" w:hAnsi="Times New Roman" w:cs="Times New Roman"/>
          <w:sz w:val="24"/>
        </w:rPr>
        <w:t>Активная роль в охране окружающей природной среды принадлежит политической системе государства. Это объясняется тем, что решение этой задачи влияет на все сферы жизни, труда, быта и отдыха населения, имеет большое экономическое, социальное и культурное зна</w:t>
      </w:r>
      <w:r>
        <w:rPr>
          <w:rFonts w:ascii="Times New Roman" w:hAnsi="Times New Roman" w:cs="Times New Roman"/>
          <w:sz w:val="24"/>
        </w:rPr>
        <w:softHyphen/>
        <w:t xml:space="preserve">чение. </w:t>
      </w:r>
    </w:p>
    <w:p w:rsidR="00C53515" w:rsidRDefault="00C53515">
      <w:pPr>
        <w:spacing w:line="240" w:lineRule="auto"/>
        <w:ind w:left="80" w:firstLine="200"/>
        <w:rPr>
          <w:rFonts w:ascii="Times New Roman" w:hAnsi="Times New Roman" w:cs="Times New Roman"/>
          <w:sz w:val="24"/>
        </w:rPr>
      </w:pPr>
      <w:r>
        <w:rPr>
          <w:rFonts w:ascii="Times New Roman" w:hAnsi="Times New Roman" w:cs="Times New Roman"/>
          <w:sz w:val="24"/>
        </w:rPr>
        <w:t>Среди важнейших конституционных принципов охраны окружаю</w:t>
      </w:r>
      <w:r>
        <w:rPr>
          <w:rFonts w:ascii="Times New Roman" w:hAnsi="Times New Roman" w:cs="Times New Roman"/>
          <w:sz w:val="24"/>
        </w:rPr>
        <w:softHyphen/>
        <w:t>щей природной среды следует назвать следующие.</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1. Закрепление в конституциях зарубежных социалистических стран самостоятельной функции государства по охране природы, рациональ</w:t>
      </w:r>
      <w:r>
        <w:rPr>
          <w:rFonts w:ascii="Times New Roman" w:hAnsi="Times New Roman" w:cs="Times New Roman"/>
          <w:sz w:val="24"/>
        </w:rPr>
        <w:softHyphen/>
        <w:t>ному использованию природных ресурсов, охране окружающей среды (ст. 1 5 Конституции Германии, ст. 31 Конституции Болгарии и др.).</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2. Закрепление права исключительной государственной (социалис</w:t>
      </w:r>
      <w:r>
        <w:rPr>
          <w:rFonts w:ascii="Times New Roman" w:hAnsi="Times New Roman" w:cs="Times New Roman"/>
          <w:sz w:val="24"/>
        </w:rPr>
        <w:softHyphen/>
        <w:t>тической) собственности на природные объекты и ресурсы. Следует учи</w:t>
      </w:r>
      <w:r>
        <w:rPr>
          <w:rFonts w:ascii="Times New Roman" w:hAnsi="Times New Roman" w:cs="Times New Roman"/>
          <w:sz w:val="24"/>
        </w:rPr>
        <w:softHyphen/>
        <w:t>тывать, что при различной степени, уровне обобществления природных объектов характер собственности на эти объекты носит социалистичес</w:t>
      </w:r>
      <w:r>
        <w:rPr>
          <w:rFonts w:ascii="Times New Roman" w:hAnsi="Times New Roman" w:cs="Times New Roman"/>
          <w:sz w:val="24"/>
        </w:rPr>
        <w:softHyphen/>
        <w:t>кий характер (ст. 8 Конституции Венгрии, ст. 12 Конституции Румынии и т. д.)</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3. Принцип плановости в развитии народного хозяйства и природо</w:t>
      </w:r>
      <w:r>
        <w:rPr>
          <w:rFonts w:ascii="Times New Roman" w:hAnsi="Times New Roman" w:cs="Times New Roman"/>
          <w:sz w:val="24"/>
        </w:rPr>
        <w:softHyphen/>
        <w:t>пользования, куда включаются: народнохозяйственное планирование, учет потребностей в сырье и ресурсах, их плановое распределение, рацио</w:t>
      </w:r>
      <w:r>
        <w:rPr>
          <w:rFonts w:ascii="Times New Roman" w:hAnsi="Times New Roman" w:cs="Times New Roman"/>
          <w:sz w:val="24"/>
        </w:rPr>
        <w:softHyphen/>
        <w:t>нальное использование и др. (ст. 7 Конституции Венгрии, ст. 193 Конститу</w:t>
      </w:r>
      <w:r>
        <w:rPr>
          <w:rFonts w:ascii="Times New Roman" w:hAnsi="Times New Roman" w:cs="Times New Roman"/>
          <w:sz w:val="24"/>
        </w:rPr>
        <w:softHyphen/>
        <w:t>ции Югославии и т. д.).</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4. Формулирование прав и обязанностей юридических и физических лиц по охране окружающей природной среды. Причем важно, что праву граж</w:t>
      </w:r>
      <w:r>
        <w:rPr>
          <w:rFonts w:ascii="Times New Roman" w:hAnsi="Times New Roman" w:cs="Times New Roman"/>
          <w:sz w:val="24"/>
        </w:rPr>
        <w:softHyphen/>
        <w:t>дан на проживание в благоприятной окружающей среде корреспондирует конституционная обязанность по охране природы (ст. 87 и ст. 192 Кон</w:t>
      </w:r>
      <w:r>
        <w:rPr>
          <w:rFonts w:ascii="Times New Roman" w:hAnsi="Times New Roman" w:cs="Times New Roman"/>
          <w:sz w:val="24"/>
        </w:rPr>
        <w:softHyphen/>
        <w:t>ституции Югославия, ст. 34 Конституции Германия и т. д.).</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5. Закрепление роли общественных организаций и движений в защиту природы (ст.</w:t>
      </w:r>
      <w:r>
        <w:rPr>
          <w:rFonts w:ascii="Times New Roman" w:hAnsi="Times New Roman" w:cs="Times New Roman"/>
          <w:b/>
          <w:bCs/>
          <w:sz w:val="24"/>
        </w:rPr>
        <w:t xml:space="preserve"> 29</w:t>
      </w:r>
      <w:r>
        <w:rPr>
          <w:rFonts w:ascii="Times New Roman" w:hAnsi="Times New Roman" w:cs="Times New Roman"/>
          <w:sz w:val="24"/>
        </w:rPr>
        <w:t xml:space="preserve"> Конституции Германия, ст.</w:t>
      </w:r>
      <w:r>
        <w:rPr>
          <w:rFonts w:ascii="Times New Roman" w:hAnsi="Times New Roman" w:cs="Times New Roman"/>
          <w:b/>
          <w:bCs/>
          <w:sz w:val="24"/>
        </w:rPr>
        <w:t xml:space="preserve"> 27</w:t>
      </w:r>
      <w:r>
        <w:rPr>
          <w:rFonts w:ascii="Times New Roman" w:hAnsi="Times New Roman" w:cs="Times New Roman"/>
          <w:sz w:val="24"/>
        </w:rPr>
        <w:t xml:space="preserve"> Конституции Румыния и др.).</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6. Закрепление единства принципов внешней и внутренней политики социалистических стран с природоохранными задачами государства и об</w:t>
      </w:r>
      <w:r>
        <w:rPr>
          <w:rFonts w:ascii="Times New Roman" w:hAnsi="Times New Roman" w:cs="Times New Roman"/>
          <w:sz w:val="24"/>
        </w:rPr>
        <w:softHyphen/>
        <w:t>щества (ст. 20 Конституции Венгрия).</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Очевидно, что одни и те же конституционные нормы и принципы мо</w:t>
      </w:r>
      <w:r>
        <w:rPr>
          <w:rFonts w:ascii="Times New Roman" w:hAnsi="Times New Roman" w:cs="Times New Roman"/>
          <w:sz w:val="24"/>
        </w:rPr>
        <w:softHyphen/>
        <w:t>гут лежать в основе как экологической политики государства в целом, так и текущего природоохранного законодательства.</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Конкретное проявление конституционных основ природоохранной деятельности можно проследить на примере некоторых стран.</w:t>
      </w:r>
      <w:r>
        <w:rPr>
          <w:rFonts w:ascii="Times New Roman" w:hAnsi="Times New Roman" w:cs="Times New Roman"/>
          <w:b/>
          <w:bCs/>
          <w:sz w:val="24"/>
        </w:rPr>
        <w:t xml:space="preserve"> Так,</w:t>
      </w:r>
      <w:r>
        <w:rPr>
          <w:rFonts w:ascii="Times New Roman" w:hAnsi="Times New Roman" w:cs="Times New Roman"/>
          <w:sz w:val="24"/>
        </w:rPr>
        <w:t xml:space="preserve"> в Конституции Чехии внимание охране окружающей природной среды уделяется прежде всего в ст.15, где указывается, что государство проявляет заботу об улучшении и всесторонней охране природы Родины и сохранении ее красот с тем, чтобы создавать все большие условия для благосостояния народа, здоровья трудящихся, их отдыха. Из приведенного положения вытекает, что в Конституции Чехии охране окружающей природной среды не только придается важное значение, но и одновременно создаются широкие возможности для прак</w:t>
      </w:r>
      <w:r>
        <w:rPr>
          <w:rFonts w:ascii="Times New Roman" w:hAnsi="Times New Roman" w:cs="Times New Roman"/>
          <w:sz w:val="24"/>
        </w:rPr>
        <w:softHyphen/>
        <w:t>тического обеспечения и выполнения этой задачи. Поэтому охрана среды понимается в Чехии как сознательная и целенаправленная деятельность государства, которая не ограничивается только со</w:t>
      </w:r>
      <w:r>
        <w:rPr>
          <w:rFonts w:ascii="Times New Roman" w:hAnsi="Times New Roman" w:cs="Times New Roman"/>
          <w:sz w:val="24"/>
        </w:rPr>
        <w:softHyphen/>
        <w:t>хранением ценностей, созданных природой. Сюда входит также и забота о рациональном использовании природных ресурсов, и усилия, направлен</w:t>
      </w:r>
      <w:r>
        <w:rPr>
          <w:rFonts w:ascii="Times New Roman" w:hAnsi="Times New Roman" w:cs="Times New Roman"/>
          <w:sz w:val="24"/>
        </w:rPr>
        <w:softHyphen/>
        <w:t>ные на улучшение свойств окружающей природной среды в целом и ее отдельных компонентов. В соответствии со ст. 23 Конституции Чехии все граждане имеют право на охрану здоровья и медицинскую помощь; оче</w:t>
      </w:r>
      <w:r>
        <w:rPr>
          <w:rFonts w:ascii="Times New Roman" w:hAnsi="Times New Roman" w:cs="Times New Roman"/>
          <w:sz w:val="24"/>
        </w:rPr>
        <w:softHyphen/>
        <w:t>видно, что надлежащее обеспечение такого конституционного права граж</w:t>
      </w:r>
      <w:r>
        <w:rPr>
          <w:rFonts w:ascii="Times New Roman" w:hAnsi="Times New Roman" w:cs="Times New Roman"/>
          <w:sz w:val="24"/>
        </w:rPr>
        <w:softHyphen/>
        <w:t>дан тесно связано с поддержанием оптимального качества компонентов природной среды. В Конституции также подчеркивается приоритет здра</w:t>
      </w:r>
      <w:r>
        <w:rPr>
          <w:rFonts w:ascii="Times New Roman" w:hAnsi="Times New Roman" w:cs="Times New Roman"/>
          <w:sz w:val="24"/>
        </w:rPr>
        <w:softHyphen/>
        <w:t>воохранительной деятельности социалистического государства, поэтому к этому приоритету должны "приспособиться" все остальные направле</w:t>
      </w:r>
      <w:r>
        <w:rPr>
          <w:rFonts w:ascii="Times New Roman" w:hAnsi="Times New Roman" w:cs="Times New Roman"/>
          <w:sz w:val="24"/>
        </w:rPr>
        <w:softHyphen/>
        <w:t>ния функционирования общества, в первую очередь его экономическая политика).</w:t>
      </w:r>
    </w:p>
    <w:p w:rsidR="00C53515" w:rsidRDefault="00C53515">
      <w:pPr>
        <w:spacing w:line="240" w:lineRule="auto"/>
        <w:ind w:firstLine="0"/>
        <w:rPr>
          <w:rFonts w:ascii="Times New Roman" w:hAnsi="Times New Roman" w:cs="Times New Roman"/>
          <w:sz w:val="24"/>
        </w:rPr>
      </w:pPr>
      <w:r>
        <w:rPr>
          <w:rFonts w:ascii="Times New Roman" w:hAnsi="Times New Roman" w:cs="Times New Roman"/>
          <w:sz w:val="24"/>
        </w:rPr>
        <w:t xml:space="preserve">      В Конституции Германии охрана природы объявляется основной заботой государства и всего общества. В ст. 15 Конституции говорится, что в ин</w:t>
      </w:r>
      <w:r>
        <w:rPr>
          <w:rFonts w:ascii="Times New Roman" w:hAnsi="Times New Roman" w:cs="Times New Roman"/>
          <w:sz w:val="24"/>
        </w:rPr>
        <w:softHyphen/>
        <w:t>тересах благосостояния граждан государство и общество заботятся об охране природы: содержание в чистоте воды и воздуха, охрана флоры и фауны, природных красот Родины должны обеспечиваться компетент</w:t>
      </w:r>
      <w:r>
        <w:rPr>
          <w:rFonts w:ascii="Times New Roman" w:hAnsi="Times New Roman" w:cs="Times New Roman"/>
          <w:sz w:val="24"/>
        </w:rPr>
        <w:softHyphen/>
        <w:t>ными органами и являются, помимо этого, обязанностью каждого граж</w:t>
      </w:r>
      <w:r>
        <w:rPr>
          <w:rFonts w:ascii="Times New Roman" w:hAnsi="Times New Roman" w:cs="Times New Roman"/>
          <w:sz w:val="24"/>
        </w:rPr>
        <w:softHyphen/>
        <w:t xml:space="preserve">данина. </w:t>
      </w:r>
    </w:p>
    <w:p w:rsidR="00C53515" w:rsidRDefault="00C53515">
      <w:pPr>
        <w:spacing w:line="240" w:lineRule="auto"/>
        <w:ind w:left="40" w:firstLine="400"/>
        <w:rPr>
          <w:rFonts w:ascii="Times New Roman" w:hAnsi="Times New Roman" w:cs="Times New Roman"/>
          <w:sz w:val="24"/>
        </w:rPr>
      </w:pPr>
      <w:r>
        <w:rPr>
          <w:rFonts w:ascii="Times New Roman" w:hAnsi="Times New Roman" w:cs="Times New Roman"/>
          <w:sz w:val="24"/>
        </w:rPr>
        <w:t>В Конституции Венгрии закреплено отношение к при</w:t>
      </w:r>
      <w:r>
        <w:rPr>
          <w:rFonts w:ascii="Times New Roman" w:hAnsi="Times New Roman" w:cs="Times New Roman"/>
          <w:sz w:val="24"/>
        </w:rPr>
        <w:softHyphen/>
        <w:t>роде и ее богатствам как всеобщему достоянию венгерского народа. Единство внешнеполитических принципов Венгрии и интере</w:t>
      </w:r>
      <w:r>
        <w:rPr>
          <w:rFonts w:ascii="Times New Roman" w:hAnsi="Times New Roman" w:cs="Times New Roman"/>
          <w:sz w:val="24"/>
        </w:rPr>
        <w:softHyphen/>
        <w:t>сов экологической защиты среды исходит из объективной необходимости сочетания национальных мер по охране окружающей природной среды с широкими международными мероприятиями в данной области (ст. 20). Одним из важнейших условий международного экологического сотруд</w:t>
      </w:r>
      <w:r>
        <w:rPr>
          <w:rFonts w:ascii="Times New Roman" w:hAnsi="Times New Roman" w:cs="Times New Roman"/>
          <w:sz w:val="24"/>
        </w:rPr>
        <w:softHyphen/>
        <w:t>ничества является требование, чтобы государства, пользуясь суверенными правами, не причиняли своей деятельностью ущерба другим государст</w:t>
      </w:r>
      <w:r>
        <w:rPr>
          <w:rFonts w:ascii="Times New Roman" w:hAnsi="Times New Roman" w:cs="Times New Roman"/>
          <w:sz w:val="24"/>
        </w:rPr>
        <w:softHyphen/>
        <w:t>вам. Эта норма создает объективную возможность эффективного выпол</w:t>
      </w:r>
      <w:r>
        <w:rPr>
          <w:rFonts w:ascii="Times New Roman" w:hAnsi="Times New Roman" w:cs="Times New Roman"/>
          <w:sz w:val="24"/>
        </w:rPr>
        <w:softHyphen/>
        <w:t>нения общепризнанных норм международного сотрудничества в мире, прекращения гонки вооружений, всеобщего разоружения и предотвра</w:t>
      </w:r>
      <w:r>
        <w:rPr>
          <w:rFonts w:ascii="Times New Roman" w:hAnsi="Times New Roman" w:cs="Times New Roman"/>
          <w:sz w:val="24"/>
        </w:rPr>
        <w:softHyphen/>
        <w:t>щения опасности разрушительной войны. Ст. 57 Конституции Веенгрии фор</w:t>
      </w:r>
      <w:r>
        <w:rPr>
          <w:rFonts w:ascii="Times New Roman" w:hAnsi="Times New Roman" w:cs="Times New Roman"/>
          <w:sz w:val="24"/>
        </w:rPr>
        <w:softHyphen/>
        <w:t xml:space="preserve">мулирует основное право человека на проживание в чистом природном окружении. </w:t>
      </w:r>
    </w:p>
    <w:p w:rsidR="00C53515" w:rsidRDefault="00C53515">
      <w:pPr>
        <w:spacing w:line="240" w:lineRule="auto"/>
        <w:ind w:left="40" w:firstLine="400"/>
        <w:rPr>
          <w:rFonts w:ascii="Times New Roman" w:hAnsi="Times New Roman" w:cs="Times New Roman"/>
          <w:sz w:val="24"/>
        </w:rPr>
      </w:pPr>
      <w:r>
        <w:rPr>
          <w:rFonts w:ascii="Times New Roman" w:hAnsi="Times New Roman" w:cs="Times New Roman"/>
          <w:sz w:val="24"/>
        </w:rPr>
        <w:t>Конституция Югославии следующим образом определяет основы эколо</w:t>
      </w:r>
      <w:r>
        <w:rPr>
          <w:rFonts w:ascii="Times New Roman" w:hAnsi="Times New Roman" w:cs="Times New Roman"/>
          <w:sz w:val="24"/>
        </w:rPr>
        <w:softHyphen/>
        <w:t>гической политики: право по обеспечению условий для сохранения и развития природных и созданных трудом человека цен</w:t>
      </w:r>
      <w:r>
        <w:rPr>
          <w:rFonts w:ascii="Times New Roman" w:hAnsi="Times New Roman" w:cs="Times New Roman"/>
          <w:sz w:val="24"/>
        </w:rPr>
        <w:softHyphen/>
        <w:t>ностей в окружающей среде обитания, а также обязанности по предотвра</w:t>
      </w:r>
      <w:r>
        <w:rPr>
          <w:rFonts w:ascii="Times New Roman" w:hAnsi="Times New Roman" w:cs="Times New Roman"/>
          <w:sz w:val="24"/>
        </w:rPr>
        <w:softHyphen/>
        <w:t>щению и ликвидации вредных последствий, которые могут угрожать этим природным ценностям или создавать угрозу для жизни и здоровья людей вследствие загрязнения воздуха, почв, вод внутренних водоемов и моря (ст. 87). Каждый человек, использующий землю, воды или другие природные богатства (говорится в ст. 193 Конституции Югославии), обязан делать это таким образом, чтобы обеспечивались условия для труда, жизни и отдыха человека в здоровой окружающей среде. В этой же статье провозглашается конституционная обязанность охранять природу, при</w:t>
      </w:r>
      <w:r>
        <w:rPr>
          <w:rFonts w:ascii="Times New Roman" w:hAnsi="Times New Roman" w:cs="Times New Roman"/>
          <w:sz w:val="24"/>
        </w:rPr>
        <w:softHyphen/>
        <w:t>родные достопримечательности, памятники истории и культуры социа</w:t>
      </w:r>
      <w:r>
        <w:rPr>
          <w:rFonts w:ascii="Times New Roman" w:hAnsi="Times New Roman" w:cs="Times New Roman"/>
          <w:sz w:val="24"/>
        </w:rPr>
        <w:softHyphen/>
        <w:t>листического государства.</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Некоторое своеобразие имеет конституционное регулирование в государствах, где основные вопросы зако</w:t>
      </w:r>
      <w:r>
        <w:rPr>
          <w:rFonts w:ascii="Times New Roman" w:hAnsi="Times New Roman" w:cs="Times New Roman"/>
          <w:sz w:val="24"/>
        </w:rPr>
        <w:softHyphen/>
        <w:t>нодательного регулирования охраны окружающей среды решаются на уровне федерации, а вопросы практического проведения их в жизнь воп</w:t>
      </w:r>
      <w:r>
        <w:rPr>
          <w:rFonts w:ascii="Times New Roman" w:hAnsi="Times New Roman" w:cs="Times New Roman"/>
          <w:sz w:val="24"/>
        </w:rPr>
        <w:softHyphen/>
        <w:t>лощаются на уровне республиканских и подчиненных им нижестоящих органов. Так § 2 ст. 76 Конституции Чехии закрепляет за правительством этой страны решение основных, концептуальных вопросов общенациональ</w:t>
      </w:r>
      <w:r>
        <w:rPr>
          <w:rFonts w:ascii="Times New Roman" w:hAnsi="Times New Roman" w:cs="Times New Roman"/>
          <w:sz w:val="24"/>
        </w:rPr>
        <w:softHyphen/>
        <w:t>ного значения, предусматривая создание в республиках необходимых ко</w:t>
      </w:r>
      <w:r>
        <w:rPr>
          <w:rFonts w:ascii="Times New Roman" w:hAnsi="Times New Roman" w:cs="Times New Roman"/>
          <w:sz w:val="24"/>
        </w:rPr>
        <w:softHyphen/>
        <w:t>ординационных органов для решения региональных проблем.</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Таким образом, конституции социалистических стран закрепляют целый ряд принципов управления и регулирования, являющихся осно</w:t>
      </w:r>
      <w:r>
        <w:rPr>
          <w:rFonts w:ascii="Times New Roman" w:hAnsi="Times New Roman" w:cs="Times New Roman"/>
          <w:sz w:val="24"/>
        </w:rPr>
        <w:softHyphen/>
        <w:t>вами охраны окружающей природной среды.</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Правомерно считать, что природоохранное законодательство развивается как бы одновременно и параллельно с природно-ресурсным: часто законы, содержащие нормы консервативной охраны, включают в себя и нормы, регулирующие ис</w:t>
      </w:r>
      <w:r>
        <w:rPr>
          <w:rFonts w:ascii="Times New Roman" w:hAnsi="Times New Roman" w:cs="Times New Roman"/>
          <w:sz w:val="24"/>
        </w:rPr>
        <w:softHyphen/>
        <w:t xml:space="preserve">пользование природных объектов и ресурсов. </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При отсутствии комплексного закона и иных   юридических актов, которые охватывали бы охрану всех или большинст</w:t>
      </w:r>
      <w:r>
        <w:rPr>
          <w:rFonts w:ascii="Times New Roman" w:hAnsi="Times New Roman" w:cs="Times New Roman"/>
          <w:sz w:val="24"/>
        </w:rPr>
        <w:softHyphen/>
        <w:t>ва природных объектов, действуют правовые нормы, регулирующие охра</w:t>
      </w:r>
      <w:r>
        <w:rPr>
          <w:rFonts w:ascii="Times New Roman" w:hAnsi="Times New Roman" w:cs="Times New Roman"/>
          <w:sz w:val="24"/>
        </w:rPr>
        <w:softHyphen/>
        <w:t>ну объектов в отдельности, часто наряду с регулированием определен</w:t>
      </w:r>
      <w:r>
        <w:rPr>
          <w:rFonts w:ascii="Times New Roman" w:hAnsi="Times New Roman" w:cs="Times New Roman"/>
          <w:sz w:val="24"/>
        </w:rPr>
        <w:softHyphen/>
        <w:t>ной экономической и иной социальной задачи (например, законы о водах  или лесах) или в соответствии с регулированием такой деятельности, ко</w:t>
      </w:r>
      <w:r>
        <w:rPr>
          <w:rFonts w:ascii="Times New Roman" w:hAnsi="Times New Roman" w:cs="Times New Roman"/>
          <w:sz w:val="24"/>
        </w:rPr>
        <w:softHyphen/>
        <w:t>торая затрагивает в той или иной мере охрану большого числа природ</w:t>
      </w:r>
      <w:r>
        <w:rPr>
          <w:rFonts w:ascii="Times New Roman" w:hAnsi="Times New Roman" w:cs="Times New Roman"/>
          <w:sz w:val="24"/>
        </w:rPr>
        <w:softHyphen/>
        <w:t>ных объектов (например, закон о здравоохранении, содержащий гигие</w:t>
      </w:r>
      <w:r>
        <w:rPr>
          <w:rFonts w:ascii="Times New Roman" w:hAnsi="Times New Roman" w:cs="Times New Roman"/>
          <w:sz w:val="24"/>
        </w:rPr>
        <w:softHyphen/>
        <w:t>нические нормы охраны среды). Чехословацкая система природоохран</w:t>
      </w:r>
      <w:r>
        <w:rPr>
          <w:rFonts w:ascii="Times New Roman" w:hAnsi="Times New Roman" w:cs="Times New Roman"/>
          <w:sz w:val="24"/>
        </w:rPr>
        <w:softHyphen/>
        <w:t>ного законодательства основана на значительном количестве правовых норм, которые регулируют конкретную область общественных отноше</w:t>
      </w:r>
      <w:r>
        <w:rPr>
          <w:rFonts w:ascii="Times New Roman" w:hAnsi="Times New Roman" w:cs="Times New Roman"/>
          <w:sz w:val="24"/>
        </w:rPr>
        <w:softHyphen/>
        <w:t>ний с разных точек зрения; такая система, по признанию юристов-эко</w:t>
      </w:r>
      <w:r>
        <w:rPr>
          <w:rFonts w:ascii="Times New Roman" w:hAnsi="Times New Roman" w:cs="Times New Roman"/>
          <w:sz w:val="24"/>
        </w:rPr>
        <w:softHyphen/>
        <w:t>логов Чехии, создавая некоторые элементы дублирования правовых норм, позволяет добиться оптимального воздействия на природоохранные об</w:t>
      </w:r>
      <w:r>
        <w:rPr>
          <w:rFonts w:ascii="Times New Roman" w:hAnsi="Times New Roman" w:cs="Times New Roman"/>
          <w:sz w:val="24"/>
        </w:rPr>
        <w:softHyphen/>
        <w:t>щественные отношения.</w:t>
      </w:r>
    </w:p>
    <w:p w:rsidR="00C53515" w:rsidRDefault="00C53515">
      <w:pPr>
        <w:spacing w:line="240" w:lineRule="auto"/>
        <w:ind w:firstLine="120"/>
        <w:rPr>
          <w:rFonts w:ascii="Times New Roman" w:hAnsi="Times New Roman" w:cs="Times New Roman"/>
          <w:sz w:val="24"/>
        </w:rPr>
      </w:pPr>
      <w:r>
        <w:rPr>
          <w:rFonts w:ascii="Times New Roman" w:hAnsi="Times New Roman" w:cs="Times New Roman"/>
          <w:sz w:val="24"/>
        </w:rPr>
        <w:t xml:space="preserve">       По мере дальнейшей интенсификации использования природных ре</w:t>
      </w:r>
      <w:r>
        <w:rPr>
          <w:rFonts w:ascii="Times New Roman" w:hAnsi="Times New Roman" w:cs="Times New Roman"/>
          <w:sz w:val="24"/>
        </w:rPr>
        <w:softHyphen/>
        <w:t>сурсов стра</w:t>
      </w:r>
      <w:r>
        <w:rPr>
          <w:rFonts w:ascii="Times New Roman" w:hAnsi="Times New Roman" w:cs="Times New Roman"/>
          <w:sz w:val="24"/>
        </w:rPr>
        <w:softHyphen/>
        <w:t>нах все больший упор делается на предупреждение факторов нарушения экологического равновесия посредством дальнейшей регламентации при</w:t>
      </w:r>
      <w:r>
        <w:rPr>
          <w:rFonts w:ascii="Times New Roman" w:hAnsi="Times New Roman" w:cs="Times New Roman"/>
          <w:sz w:val="24"/>
        </w:rPr>
        <w:softHyphen/>
        <w:t>родопользования. Поэтому в законодательстве многих стран природно-ресурсовое направление регулирования соче</w:t>
      </w:r>
      <w:r>
        <w:rPr>
          <w:rFonts w:ascii="Times New Roman" w:hAnsi="Times New Roman" w:cs="Times New Roman"/>
          <w:sz w:val="24"/>
        </w:rPr>
        <w:softHyphen/>
        <w:t>тается с нормами рационального природопользования и требованиями охраны окружающей природной среды.</w:t>
      </w:r>
    </w:p>
    <w:p w:rsidR="00C53515" w:rsidRDefault="00C53515">
      <w:pPr>
        <w:spacing w:line="240" w:lineRule="auto"/>
        <w:ind w:left="40" w:firstLine="300"/>
        <w:rPr>
          <w:rFonts w:ascii="Times New Roman" w:hAnsi="Times New Roman" w:cs="Times New Roman"/>
          <w:sz w:val="24"/>
        </w:rPr>
      </w:pPr>
      <w:r>
        <w:rPr>
          <w:rFonts w:ascii="Times New Roman" w:hAnsi="Times New Roman" w:cs="Times New Roman"/>
          <w:sz w:val="24"/>
        </w:rPr>
        <w:t>Однако природоохранное законодательство, являясь и до сих пор важным компонентом современной экологической политики во многих странах, служит эффективным средством охраны, рацио</w:t>
      </w:r>
      <w:r>
        <w:rPr>
          <w:rFonts w:ascii="Times New Roman" w:hAnsi="Times New Roman" w:cs="Times New Roman"/>
          <w:sz w:val="24"/>
        </w:rPr>
        <w:softHyphen/>
        <w:t>нального использования, восстановления и обогащения различных при</w:t>
      </w:r>
      <w:r>
        <w:rPr>
          <w:rFonts w:ascii="Times New Roman" w:hAnsi="Times New Roman" w:cs="Times New Roman"/>
          <w:sz w:val="24"/>
        </w:rPr>
        <w:softHyphen/>
        <w:t>родных объектов, ландшафтов, флоры и фауны. Так, только вРумынии— около 80 природных резерватов, 7 национальных парков, 20 охраняе</w:t>
      </w:r>
      <w:r>
        <w:rPr>
          <w:rFonts w:ascii="Times New Roman" w:hAnsi="Times New Roman" w:cs="Times New Roman"/>
          <w:sz w:val="24"/>
        </w:rPr>
        <w:softHyphen/>
        <w:t>мых территорий, около 600 природных достопримечательностей и более 500 исторических памятников, которые находятся под охраной закона. Такие природные объекты консервативной охраны составляют в Болгарии около 1,5% лесной территории страны, или около 0,5% общей площади. Вместе с другими охраняемыми природными объектами (например, ле</w:t>
      </w:r>
      <w:r>
        <w:rPr>
          <w:rFonts w:ascii="Times New Roman" w:hAnsi="Times New Roman" w:cs="Times New Roman"/>
          <w:sz w:val="24"/>
        </w:rPr>
        <w:softHyphen/>
        <w:t>сами специального назначения и др.) эта территория составляет около 5% площади страны. В болгарских законах 1962 и 1967 гг. об охране при</w:t>
      </w:r>
      <w:r>
        <w:rPr>
          <w:rFonts w:ascii="Times New Roman" w:hAnsi="Times New Roman" w:cs="Times New Roman"/>
          <w:sz w:val="24"/>
        </w:rPr>
        <w:softHyphen/>
        <w:t>роды предусмотрена защита многих видов диких растений, находящих</w:t>
      </w:r>
      <w:r>
        <w:rPr>
          <w:rFonts w:ascii="Times New Roman" w:hAnsi="Times New Roman" w:cs="Times New Roman"/>
          <w:sz w:val="24"/>
        </w:rPr>
        <w:softHyphen/>
        <w:t>ся под угрозой уничтожения и исчезновения; вводятся также специаль</w:t>
      </w:r>
      <w:r>
        <w:rPr>
          <w:rFonts w:ascii="Times New Roman" w:hAnsi="Times New Roman" w:cs="Times New Roman"/>
          <w:sz w:val="24"/>
        </w:rPr>
        <w:softHyphen/>
        <w:t>ные постановления о запрещении торговли такими видами флоры, про</w:t>
      </w:r>
      <w:r>
        <w:rPr>
          <w:rFonts w:ascii="Times New Roman" w:hAnsi="Times New Roman" w:cs="Times New Roman"/>
          <w:sz w:val="24"/>
        </w:rPr>
        <w:softHyphen/>
        <w:t>изведено районирование страны по признаку использования лекарствен</w:t>
      </w:r>
      <w:r>
        <w:rPr>
          <w:rFonts w:ascii="Times New Roman" w:hAnsi="Times New Roman" w:cs="Times New Roman"/>
          <w:sz w:val="24"/>
        </w:rPr>
        <w:softHyphen/>
        <w:t>ных растений. В заповедниках Болгарии запрещена всякая хозяйственная дея</w:t>
      </w:r>
      <w:r>
        <w:rPr>
          <w:rFonts w:ascii="Times New Roman" w:hAnsi="Times New Roman" w:cs="Times New Roman"/>
          <w:sz w:val="24"/>
        </w:rPr>
        <w:softHyphen/>
        <w:t>тельность, что позволяет на этих территориях полностью защитить рас</w:t>
      </w:r>
      <w:r>
        <w:rPr>
          <w:rFonts w:ascii="Times New Roman" w:hAnsi="Times New Roman" w:cs="Times New Roman"/>
          <w:sz w:val="24"/>
        </w:rPr>
        <w:softHyphen/>
        <w:t>тительный и животный мир.</w:t>
      </w:r>
    </w:p>
    <w:p w:rsidR="00C53515" w:rsidRDefault="00C53515">
      <w:pPr>
        <w:spacing w:line="240" w:lineRule="auto"/>
        <w:ind w:left="40" w:firstLine="300"/>
        <w:rPr>
          <w:rFonts w:ascii="Times New Roman" w:hAnsi="Times New Roman" w:cs="Times New Roman"/>
          <w:sz w:val="24"/>
        </w:rPr>
      </w:pPr>
      <w:r>
        <w:rPr>
          <w:rFonts w:ascii="Times New Roman" w:hAnsi="Times New Roman" w:cs="Times New Roman"/>
          <w:sz w:val="24"/>
        </w:rPr>
        <w:t>Площадь охраняемых территорий во многих государствах постоянно увеличивается. Так, только в Венгрии заповедным режимом бу</w:t>
      </w:r>
      <w:r>
        <w:rPr>
          <w:rFonts w:ascii="Times New Roman" w:hAnsi="Times New Roman" w:cs="Times New Roman"/>
          <w:sz w:val="24"/>
        </w:rPr>
        <w:softHyphen/>
        <w:t>дет охвачено к 1990 г. около 300 тыс. га (по сравнению с 24 тыс. га в 1975 г.). Число природных резерватов общенационального значения в Венгрии увеличится с 102 до 150, охватывая территорию в 50 тыс. га.</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Такое общее нормативное регулирование природно-ресурсных и средоохранных отношений требует дополнительной и более подробной рег</w:t>
      </w:r>
      <w:r>
        <w:rPr>
          <w:rFonts w:ascii="Times New Roman" w:hAnsi="Times New Roman" w:cs="Times New Roman"/>
          <w:sz w:val="24"/>
        </w:rPr>
        <w:softHyphen/>
        <w:t>ламентации. Поэтому в развитие закона Германии, Венгрии, Болгарии издается целый ряд постановлений: об охране растительного и животного мира, об отдыхе населения, о содержании в чистоте городов и населен</w:t>
      </w:r>
      <w:r>
        <w:rPr>
          <w:rFonts w:ascii="Times New Roman" w:hAnsi="Times New Roman" w:cs="Times New Roman"/>
          <w:sz w:val="24"/>
        </w:rPr>
        <w:softHyphen/>
        <w:t xml:space="preserve">ных пунктов, о защите от шума и т. д. </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В законах европейских стран охрана окружающей среды рассматривается как составная часть социально-экономической политики в этих странах, однако приоритет в охране отдельных природных объектов различен: если в Германии, Швейцарии, и др. — это формирование и надлежащее состояние ландшафта и только затем использование и охрана земель, лесов, вод и т. д., то в Румынии, Болгарии, Венгрии — в первую очередь это охрана воздуха, вод, других природных ресурсов. В законе Германии еще недавно не было норм об ответственности за его нарушения, а закон Румынии устанавливает уголовную и административную ответственность за ряд</w:t>
      </w:r>
      <w:r>
        <w:rPr>
          <w:rFonts w:ascii="Times New Roman" w:hAnsi="Times New Roman" w:cs="Times New Roman"/>
          <w:smallCaps/>
          <w:sz w:val="24"/>
        </w:rPr>
        <w:t xml:space="preserve"> </w:t>
      </w:r>
      <w:r>
        <w:rPr>
          <w:rFonts w:ascii="Times New Roman" w:hAnsi="Times New Roman" w:cs="Times New Roman"/>
          <w:sz w:val="24"/>
        </w:rPr>
        <w:t>экологических правонарушений.</w:t>
      </w:r>
    </w:p>
    <w:p w:rsidR="00C53515" w:rsidRDefault="00C53515">
      <w:pPr>
        <w:spacing w:line="240" w:lineRule="auto"/>
        <w:ind w:left="40" w:firstLine="400"/>
        <w:rPr>
          <w:rFonts w:ascii="Times New Roman" w:hAnsi="Times New Roman" w:cs="Times New Roman"/>
          <w:sz w:val="24"/>
        </w:rPr>
      </w:pPr>
      <w:r>
        <w:rPr>
          <w:rFonts w:ascii="Times New Roman" w:hAnsi="Times New Roman" w:cs="Times New Roman"/>
          <w:sz w:val="24"/>
          <w:szCs w:val="18"/>
        </w:rPr>
        <w:t>Более высокая степень консолидации экологических норм отраже</w:t>
      </w:r>
      <w:r>
        <w:rPr>
          <w:rFonts w:ascii="Times New Roman" w:hAnsi="Times New Roman" w:cs="Times New Roman"/>
          <w:sz w:val="24"/>
          <w:szCs w:val="18"/>
        </w:rPr>
        <w:softHyphen/>
        <w:t xml:space="preserve">на в Законе об охране окружающей среды Венгрии. </w:t>
      </w:r>
    </w:p>
    <w:p w:rsidR="00C53515" w:rsidRDefault="00C53515">
      <w:pPr>
        <w:spacing w:line="240" w:lineRule="auto"/>
        <w:rPr>
          <w:rFonts w:ascii="Times New Roman" w:hAnsi="Times New Roman" w:cs="Times New Roman"/>
          <w:sz w:val="24"/>
        </w:rPr>
      </w:pPr>
      <w:r>
        <w:rPr>
          <w:rFonts w:ascii="Times New Roman" w:hAnsi="Times New Roman" w:cs="Times New Roman"/>
          <w:sz w:val="24"/>
          <w:szCs w:val="18"/>
        </w:rPr>
        <w:t>Важная новация закона Венгрии — формулирование в нем права граж</w:t>
      </w:r>
      <w:r>
        <w:rPr>
          <w:rFonts w:ascii="Times New Roman" w:hAnsi="Times New Roman" w:cs="Times New Roman"/>
          <w:sz w:val="24"/>
          <w:szCs w:val="18"/>
        </w:rPr>
        <w:softHyphen/>
        <w:t>дан на проживание в благоприятной окружающей среде. Существенно также, что в законе содержится строгая система определения эколого-правовой ответственности, сущность которой заключается в том, что ее нормы распространяются на все распоряжения по охране окружаю</w:t>
      </w:r>
      <w:r>
        <w:rPr>
          <w:rFonts w:ascii="Times New Roman" w:hAnsi="Times New Roman" w:cs="Times New Roman"/>
          <w:sz w:val="24"/>
          <w:szCs w:val="18"/>
        </w:rPr>
        <w:softHyphen/>
        <w:t>щей среды, т. е. ответственность в равной мере служит как охране, так и планомерному формированию окружающей среды. Формулируемая сис</w:t>
      </w:r>
      <w:r>
        <w:rPr>
          <w:rFonts w:ascii="Times New Roman" w:hAnsi="Times New Roman" w:cs="Times New Roman"/>
          <w:sz w:val="24"/>
          <w:szCs w:val="18"/>
        </w:rPr>
        <w:softHyphen/>
        <w:t>тема санкций состоит из следующих видов: ограничение хозяйственной деятельности и даже ее запрещение  штрафы, возмещение ущерба и уголовное наказание. В законе содержится также характеристика государственного управления в сфере экологической по</w:t>
      </w:r>
      <w:r>
        <w:rPr>
          <w:rFonts w:ascii="Times New Roman" w:hAnsi="Times New Roman" w:cs="Times New Roman"/>
          <w:sz w:val="24"/>
          <w:szCs w:val="18"/>
        </w:rPr>
        <w:softHyphen/>
        <w:t>литики: разработка и принятие экологического политико-управленчес</w:t>
      </w:r>
      <w:r>
        <w:rPr>
          <w:rFonts w:ascii="Times New Roman" w:hAnsi="Times New Roman" w:cs="Times New Roman"/>
          <w:sz w:val="24"/>
          <w:szCs w:val="18"/>
        </w:rPr>
        <w:softHyphen/>
        <w:t>кого решения, этапы его реализации и контроль за его выполнением.</w:t>
      </w:r>
    </w:p>
    <w:p w:rsidR="00C53515" w:rsidRDefault="00C53515">
      <w:pPr>
        <w:spacing w:line="240" w:lineRule="auto"/>
        <w:rPr>
          <w:rFonts w:ascii="Times New Roman" w:hAnsi="Times New Roman" w:cs="Times New Roman"/>
          <w:sz w:val="24"/>
          <w:szCs w:val="18"/>
        </w:rPr>
      </w:pPr>
      <w:r>
        <w:rPr>
          <w:rFonts w:ascii="Times New Roman" w:hAnsi="Times New Roman" w:cs="Times New Roman"/>
          <w:sz w:val="24"/>
          <w:szCs w:val="18"/>
        </w:rPr>
        <w:t xml:space="preserve">В законодательном акте Болгарии не только сформулированы основные цели, задачи и общие принципы экологической политики Болгарии, но и излагается программа охраны окружающей природной среды в стране. </w:t>
      </w:r>
    </w:p>
    <w:p w:rsidR="00C53515" w:rsidRDefault="00C53515">
      <w:pPr>
        <w:spacing w:line="240" w:lineRule="auto"/>
        <w:rPr>
          <w:rFonts w:ascii="Times New Roman" w:hAnsi="Times New Roman" w:cs="Times New Roman"/>
          <w:sz w:val="24"/>
        </w:rPr>
      </w:pPr>
      <w:r>
        <w:rPr>
          <w:rFonts w:ascii="Times New Roman" w:hAnsi="Times New Roman" w:cs="Times New Roman"/>
          <w:sz w:val="24"/>
          <w:szCs w:val="18"/>
        </w:rPr>
        <w:t>В законе Польши содержится развернутая характеристика общих прин</w:t>
      </w:r>
      <w:r>
        <w:rPr>
          <w:rFonts w:ascii="Times New Roman" w:hAnsi="Times New Roman" w:cs="Times New Roman"/>
          <w:sz w:val="24"/>
          <w:szCs w:val="18"/>
        </w:rPr>
        <w:softHyphen/>
        <w:t>ципов охраны окружающей природной среды в Польше, соответствую</w:t>
      </w:r>
      <w:r>
        <w:rPr>
          <w:rFonts w:ascii="Times New Roman" w:hAnsi="Times New Roman" w:cs="Times New Roman"/>
          <w:sz w:val="24"/>
        </w:rPr>
        <w:t>щих юридических понятий охраны, загрязнения и т. д. из</w:t>
      </w:r>
      <w:r>
        <w:rPr>
          <w:rFonts w:ascii="Times New Roman" w:hAnsi="Times New Roman" w:cs="Times New Roman"/>
          <w:sz w:val="24"/>
        </w:rPr>
        <w:softHyphen/>
        <w:t>лагаются основные требования к экологическому управлению в области охраны и использования различных природных объектов . Далее в законе определяются практические шаги по реализа</w:t>
      </w:r>
      <w:r>
        <w:rPr>
          <w:rFonts w:ascii="Times New Roman" w:hAnsi="Times New Roman" w:cs="Times New Roman"/>
          <w:sz w:val="24"/>
        </w:rPr>
        <w:softHyphen/>
        <w:t>ции поставленных целей охраны окружающей природной среды, форму</w:t>
      </w:r>
      <w:r>
        <w:rPr>
          <w:rFonts w:ascii="Times New Roman" w:hAnsi="Times New Roman" w:cs="Times New Roman"/>
          <w:sz w:val="24"/>
        </w:rPr>
        <w:softHyphen/>
        <w:t>лируются функции и компетенция хозяйственных и управленческих ор</w:t>
      </w:r>
      <w:r>
        <w:rPr>
          <w:rFonts w:ascii="Times New Roman" w:hAnsi="Times New Roman" w:cs="Times New Roman"/>
          <w:sz w:val="24"/>
        </w:rPr>
        <w:softHyphen/>
        <w:t>ганов по охране и использованию окружающей среды, конкретизируют</w:t>
      </w:r>
      <w:r>
        <w:rPr>
          <w:rFonts w:ascii="Times New Roman" w:hAnsi="Times New Roman" w:cs="Times New Roman"/>
          <w:sz w:val="24"/>
        </w:rPr>
        <w:softHyphen/>
        <w:t>ся ограничения в природопользовании, излагаются требования к обору</w:t>
      </w:r>
      <w:r>
        <w:rPr>
          <w:rFonts w:ascii="Times New Roman" w:hAnsi="Times New Roman" w:cs="Times New Roman"/>
          <w:sz w:val="24"/>
        </w:rPr>
        <w:softHyphen/>
        <w:t>дованию, используемому в хозяйственной деятельности. Важ</w:t>
      </w:r>
      <w:r>
        <w:rPr>
          <w:rFonts w:ascii="Times New Roman" w:hAnsi="Times New Roman" w:cs="Times New Roman"/>
          <w:sz w:val="24"/>
        </w:rPr>
        <w:softHyphen/>
        <w:t>ное место в законе уделяется вопросам ответственности за ущерб, нане</w:t>
      </w:r>
      <w:r>
        <w:rPr>
          <w:rFonts w:ascii="Times New Roman" w:hAnsi="Times New Roman" w:cs="Times New Roman"/>
          <w:sz w:val="24"/>
        </w:rPr>
        <w:softHyphen/>
        <w:t>сенный окружающей природной среде, где главная роль от</w:t>
      </w:r>
      <w:r>
        <w:rPr>
          <w:rFonts w:ascii="Times New Roman" w:hAnsi="Times New Roman" w:cs="Times New Roman"/>
          <w:sz w:val="24"/>
        </w:rPr>
        <w:softHyphen/>
        <w:t>водится принципам платности за природопользование; подобные выпла</w:t>
      </w:r>
      <w:r>
        <w:rPr>
          <w:rFonts w:ascii="Times New Roman" w:hAnsi="Times New Roman" w:cs="Times New Roman"/>
          <w:sz w:val="24"/>
        </w:rPr>
        <w:softHyphen/>
        <w:t>ты и штрафы образуют специальный фонд охраны окружающей среды. В законе подробно излагаются организационно-правовые вопросы охраны окружающей природной среды: создание органов охра</w:t>
      </w:r>
      <w:r>
        <w:rPr>
          <w:rFonts w:ascii="Times New Roman" w:hAnsi="Times New Roman" w:cs="Times New Roman"/>
          <w:sz w:val="24"/>
        </w:rPr>
        <w:softHyphen/>
        <w:t xml:space="preserve">ны, государственных инспекций, местных и общественных организаций.  </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В законодательстве зарубежных государств боль</w:t>
      </w:r>
      <w:r>
        <w:rPr>
          <w:rFonts w:ascii="Times New Roman" w:hAnsi="Times New Roman" w:cs="Times New Roman"/>
          <w:sz w:val="24"/>
        </w:rPr>
        <w:softHyphen/>
        <w:t>шая роль принадлежит закреплению системы и компетенции государст</w:t>
      </w:r>
      <w:r>
        <w:rPr>
          <w:rFonts w:ascii="Times New Roman" w:hAnsi="Times New Roman" w:cs="Times New Roman"/>
          <w:sz w:val="24"/>
        </w:rPr>
        <w:softHyphen/>
        <w:t xml:space="preserve">венных органов управления в области охраны природы. </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В европейских государствах странах регулирование качества атмосферного воздуха осуществляется с различной степенью полноты. На характер ре</w:t>
      </w:r>
      <w:r>
        <w:rPr>
          <w:rFonts w:ascii="Times New Roman" w:hAnsi="Times New Roman" w:cs="Times New Roman"/>
          <w:sz w:val="24"/>
        </w:rPr>
        <w:softHyphen/>
        <w:t>жима этого природного объекта оказывают влияние: уровень развития промышленности, тяжелой индустрии, сельского хозяйства; уровень концентрации населения; климатические и географические факторы. В одних странах, в правовое определение понятия загряз</w:t>
      </w:r>
      <w:r>
        <w:rPr>
          <w:rFonts w:ascii="Times New Roman" w:hAnsi="Times New Roman" w:cs="Times New Roman"/>
          <w:sz w:val="24"/>
        </w:rPr>
        <w:softHyphen/>
        <w:t>нения атмосферы входят два вида воздуха: внутренний и внешний. Пра</w:t>
      </w:r>
      <w:r>
        <w:rPr>
          <w:rFonts w:ascii="Times New Roman" w:hAnsi="Times New Roman" w:cs="Times New Roman"/>
          <w:sz w:val="24"/>
        </w:rPr>
        <w:softHyphen/>
        <w:t>вовой режим внутреннего воздуха (рабочая среда помещений предприя</w:t>
      </w:r>
      <w:r>
        <w:rPr>
          <w:rFonts w:ascii="Times New Roman" w:hAnsi="Times New Roman" w:cs="Times New Roman"/>
          <w:sz w:val="24"/>
        </w:rPr>
        <w:softHyphen/>
        <w:t>тий и. организаций) регулируется Кодексом о труде. Правилами санита</w:t>
      </w:r>
      <w:r>
        <w:rPr>
          <w:rFonts w:ascii="Times New Roman" w:hAnsi="Times New Roman" w:cs="Times New Roman"/>
          <w:sz w:val="24"/>
        </w:rPr>
        <w:softHyphen/>
        <w:t>рии и т. д., которые содержат иные требования к охране и санкции, чем Закон об охране атмосферного воздуха, вод и почв от загрязнений, либо Закон об охране природы. Загрязнение атмосферного воз</w:t>
      </w:r>
      <w:r>
        <w:rPr>
          <w:rFonts w:ascii="Times New Roman" w:hAnsi="Times New Roman" w:cs="Times New Roman"/>
          <w:sz w:val="24"/>
        </w:rPr>
        <w:softHyphen/>
        <w:t>духа по болгарскому закону квалифицируется как такое изме</w:t>
      </w:r>
      <w:r>
        <w:rPr>
          <w:rFonts w:ascii="Times New Roman" w:hAnsi="Times New Roman" w:cs="Times New Roman"/>
          <w:sz w:val="24"/>
        </w:rPr>
        <w:softHyphen/>
        <w:t>нение состава воздуха, которое делает его опасным для здоровья насе</w:t>
      </w:r>
      <w:r>
        <w:rPr>
          <w:rFonts w:ascii="Times New Roman" w:hAnsi="Times New Roman" w:cs="Times New Roman"/>
          <w:sz w:val="24"/>
        </w:rPr>
        <w:softHyphen/>
        <w:t>ления или животных и для развития растительности. В Законе об охране атмосферного воздуха Польши сначала устанавливается принцип охра</w:t>
      </w:r>
      <w:r>
        <w:rPr>
          <w:rFonts w:ascii="Times New Roman" w:hAnsi="Times New Roman" w:cs="Times New Roman"/>
          <w:sz w:val="24"/>
        </w:rPr>
        <w:softHyphen/>
        <w:t>ны: атмосферный воздух подлежит охране от загрязнений, тягостных для человека или оказывающих отрицательное воздействие на его здоровье, и только затем дается само понятие загрязнения воздуха, под которым подразумевается введение в атмосферный воздух веществ, которые мо</w:t>
      </w:r>
      <w:r>
        <w:rPr>
          <w:rFonts w:ascii="Times New Roman" w:hAnsi="Times New Roman" w:cs="Times New Roman"/>
          <w:sz w:val="24"/>
        </w:rPr>
        <w:softHyphen/>
        <w:t>гут вызвать превышение допустимых в атмосферном воздухе концент</w:t>
      </w:r>
      <w:r>
        <w:rPr>
          <w:rFonts w:ascii="Times New Roman" w:hAnsi="Times New Roman" w:cs="Times New Roman"/>
          <w:sz w:val="24"/>
        </w:rPr>
        <w:softHyphen/>
        <w:t>раций.</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Другие дополнительные меры охраны - это снижение налоговых ставок или представление льготных государственных субсидий предпри</w:t>
      </w:r>
      <w:r>
        <w:rPr>
          <w:rFonts w:ascii="Times New Roman" w:hAnsi="Times New Roman" w:cs="Times New Roman"/>
          <w:sz w:val="24"/>
        </w:rPr>
        <w:softHyphen/>
        <w:t>ятиям, которые предпринимают активные меры по переоборудованию отопительных систем или капитальному строительству для ограничения вредного воздействия дыма и газа; принудительное отчуждение земли или выселение жителей из районов с сильно загрязненным воздухом. Предусмотрено изменение планов развития населенных пунктов (строи</w:t>
      </w:r>
      <w:r>
        <w:rPr>
          <w:rFonts w:ascii="Times New Roman" w:hAnsi="Times New Roman" w:cs="Times New Roman"/>
          <w:sz w:val="24"/>
        </w:rPr>
        <w:softHyphen/>
        <w:t>тельство более широких улиц с учетом направления постоянно дующих ветров, выделение специальных транспортных артерий для грузовых ма</w:t>
      </w:r>
      <w:r>
        <w:rPr>
          <w:rFonts w:ascii="Times New Roman" w:hAnsi="Times New Roman" w:cs="Times New Roman"/>
          <w:sz w:val="24"/>
        </w:rPr>
        <w:softHyphen/>
        <w:t>шин и др.), поощряется совершенствование автомобильных двигателей в целях уменьшения выхлопа вредных газов; запрещено использование определенных видов топлива в экологически опасных районах и др. В приложении к закону дается перечень и концентра</w:t>
      </w:r>
      <w:r>
        <w:rPr>
          <w:rFonts w:ascii="Times New Roman" w:hAnsi="Times New Roman" w:cs="Times New Roman"/>
          <w:sz w:val="24"/>
        </w:rPr>
        <w:softHyphen/>
        <w:t>ций загрязняющих веществ, на основании которых предприятия должны уплачивать " экологические штрафы".</w:t>
      </w:r>
    </w:p>
    <w:p w:rsidR="00C53515" w:rsidRDefault="00C53515">
      <w:pPr>
        <w:spacing w:line="240" w:lineRule="auto"/>
        <w:ind w:left="40" w:firstLine="320"/>
        <w:rPr>
          <w:rFonts w:ascii="Times New Roman" w:hAnsi="Times New Roman" w:cs="Times New Roman"/>
          <w:sz w:val="24"/>
        </w:rPr>
      </w:pPr>
      <w:r>
        <w:rPr>
          <w:rFonts w:ascii="Times New Roman" w:hAnsi="Times New Roman" w:cs="Times New Roman"/>
          <w:sz w:val="24"/>
          <w:szCs w:val="18"/>
        </w:rPr>
        <w:t>Для того чтобы получить самое общее представление об экологичес</w:t>
      </w:r>
      <w:r>
        <w:rPr>
          <w:rFonts w:ascii="Times New Roman" w:hAnsi="Times New Roman" w:cs="Times New Roman"/>
          <w:sz w:val="24"/>
        </w:rPr>
        <w:t>кой юридической ответственности, рассмотрим некоторые основания и виды ответственности по законодательству Германии об охране лесов. Лесной кодекс предусматривает деяния, которые рассматриваются как преступления против лесного фонда, и уста</w:t>
      </w:r>
      <w:r>
        <w:rPr>
          <w:rFonts w:ascii="Times New Roman" w:hAnsi="Times New Roman" w:cs="Times New Roman"/>
          <w:sz w:val="24"/>
        </w:rPr>
        <w:softHyphen/>
        <w:t>навливает соответствующие наказания в зависимости от степени их об</w:t>
      </w:r>
      <w:r>
        <w:rPr>
          <w:rFonts w:ascii="Times New Roman" w:hAnsi="Times New Roman" w:cs="Times New Roman"/>
          <w:sz w:val="24"/>
        </w:rPr>
        <w:softHyphen/>
        <w:t>щественной опасности. За деяния, совершенные без отягчающих обстоя</w:t>
      </w:r>
      <w:r>
        <w:rPr>
          <w:rFonts w:ascii="Times New Roman" w:hAnsi="Times New Roman" w:cs="Times New Roman"/>
          <w:sz w:val="24"/>
        </w:rPr>
        <w:softHyphen/>
        <w:t>тельств (вырубка, присвоение и растаскивание вырубленных деревьев), предусмотрен штраф от 700 до 2000 марок, а за тяжелые формы деяний — лишение свободы на срок от одного до трех месяцев или штраф . При таком разграничении законодатель ис</w:t>
      </w:r>
      <w:r>
        <w:rPr>
          <w:rFonts w:ascii="Times New Roman" w:hAnsi="Times New Roman" w:cs="Times New Roman"/>
          <w:sz w:val="24"/>
        </w:rPr>
        <w:softHyphen/>
        <w:t>ходит из реальных потребностей в защите лесного фонда страны, предус</w:t>
      </w:r>
      <w:r>
        <w:rPr>
          <w:rFonts w:ascii="Times New Roman" w:hAnsi="Times New Roman" w:cs="Times New Roman"/>
          <w:sz w:val="24"/>
        </w:rPr>
        <w:softHyphen/>
        <w:t>матривая наказание в виде лишения свободы лишь за тяжкие преступ</w:t>
      </w:r>
      <w:r>
        <w:rPr>
          <w:rFonts w:ascii="Times New Roman" w:hAnsi="Times New Roman" w:cs="Times New Roman"/>
          <w:sz w:val="24"/>
        </w:rPr>
        <w:softHyphen/>
        <w:t>ления, совершаемые, как правило, людьми, в отношении которых при</w:t>
      </w:r>
      <w:r>
        <w:rPr>
          <w:rFonts w:ascii="Times New Roman" w:hAnsi="Times New Roman" w:cs="Times New Roman"/>
          <w:sz w:val="24"/>
        </w:rPr>
        <w:softHyphen/>
        <w:t>менение воспитательных мер или штрафа не дают желаемых результатов.</w:t>
      </w:r>
    </w:p>
    <w:p w:rsidR="00C53515" w:rsidRDefault="00C53515">
      <w:pPr>
        <w:spacing w:line="240" w:lineRule="auto"/>
        <w:ind w:left="40" w:firstLine="340"/>
        <w:rPr>
          <w:rFonts w:ascii="Times New Roman" w:hAnsi="Times New Roman" w:cs="Times New Roman"/>
          <w:sz w:val="24"/>
        </w:rPr>
      </w:pPr>
      <w:r>
        <w:rPr>
          <w:rFonts w:ascii="Times New Roman" w:hAnsi="Times New Roman" w:cs="Times New Roman"/>
          <w:sz w:val="24"/>
        </w:rPr>
        <w:t>Составы, предусмотренные статьями 42 и 43 Лесного кодекса, оди</w:t>
      </w:r>
      <w:r>
        <w:rPr>
          <w:rFonts w:ascii="Times New Roman" w:hAnsi="Times New Roman" w:cs="Times New Roman"/>
          <w:sz w:val="24"/>
        </w:rPr>
        <w:softHyphen/>
        <w:t>наковы. Разница состоит лишь в отягчающих обстоятельствах, которые заключаются в следующем.</w:t>
      </w:r>
    </w:p>
    <w:p w:rsidR="00C53515" w:rsidRDefault="00C53515">
      <w:pPr>
        <w:spacing w:line="240" w:lineRule="auto"/>
        <w:ind w:left="40" w:firstLine="340"/>
        <w:rPr>
          <w:rFonts w:ascii="Times New Roman" w:hAnsi="Times New Roman" w:cs="Times New Roman"/>
          <w:sz w:val="24"/>
        </w:rPr>
      </w:pPr>
      <w:r>
        <w:rPr>
          <w:rFonts w:ascii="Times New Roman" w:hAnsi="Times New Roman" w:cs="Times New Roman"/>
          <w:sz w:val="24"/>
        </w:rPr>
        <w:t>Совершение деяния в ночной период (от захода до восхода солнца). Установление такого отягчающего обстоятельства объясняется тем, что в это время легче совершить преступление, так как охрану леса труднее осуществить. Однако в законе значится именно эта формулировка — "от заката до восхода солнца", а не "в ночное время", поскольку она явля</w:t>
      </w:r>
      <w:r>
        <w:rPr>
          <w:rFonts w:ascii="Times New Roman" w:hAnsi="Times New Roman" w:cs="Times New Roman"/>
          <w:sz w:val="24"/>
        </w:rPr>
        <w:softHyphen/>
        <w:t>ется более подходящей, когда речь идет о защите лесного фонда. При установлении этого отрезка времени учитываются времена года, месяц, день, час, расположение местности. Суд для определения такого рода отяг</w:t>
      </w:r>
      <w:r>
        <w:rPr>
          <w:rFonts w:ascii="Times New Roman" w:hAnsi="Times New Roman" w:cs="Times New Roman"/>
          <w:sz w:val="24"/>
        </w:rPr>
        <w:softHyphen/>
        <w:t>чающих обстоятельств преступления против лесного фонда обязан точно определить время совершения преступления.</w:t>
      </w:r>
    </w:p>
    <w:p w:rsidR="00C53515" w:rsidRDefault="00C53515">
      <w:pPr>
        <w:spacing w:line="240" w:lineRule="auto"/>
        <w:ind w:left="40" w:firstLine="340"/>
        <w:rPr>
          <w:rFonts w:ascii="Times New Roman" w:hAnsi="Times New Roman" w:cs="Times New Roman"/>
          <w:sz w:val="24"/>
        </w:rPr>
      </w:pPr>
      <w:r>
        <w:rPr>
          <w:rFonts w:ascii="Times New Roman" w:hAnsi="Times New Roman" w:cs="Times New Roman"/>
          <w:sz w:val="24"/>
        </w:rPr>
        <w:t>Совершение деяния посредством спиливания деревьев.  Это объясняется тем, что спиливание деревьев проходит более тихо, чем их рубка, и преступление труднее обнаружить. Кроме того, спилива</w:t>
      </w:r>
      <w:r>
        <w:rPr>
          <w:rFonts w:ascii="Times New Roman" w:hAnsi="Times New Roman" w:cs="Times New Roman"/>
          <w:sz w:val="24"/>
        </w:rPr>
        <w:softHyphen/>
        <w:t>ние наносит большой вред лесам, так как уничтожаются поросль, моло</w:t>
      </w:r>
      <w:r>
        <w:rPr>
          <w:rFonts w:ascii="Times New Roman" w:hAnsi="Times New Roman" w:cs="Times New Roman"/>
          <w:sz w:val="24"/>
        </w:rPr>
        <w:softHyphen/>
        <w:t>дые побеги.</w:t>
      </w:r>
    </w:p>
    <w:p w:rsidR="00C53515" w:rsidRDefault="00C53515">
      <w:pPr>
        <w:spacing w:line="240" w:lineRule="auto"/>
        <w:ind w:left="40" w:firstLine="340"/>
        <w:rPr>
          <w:rFonts w:ascii="Times New Roman" w:hAnsi="Times New Roman" w:cs="Times New Roman"/>
          <w:sz w:val="24"/>
        </w:rPr>
      </w:pPr>
      <w:r>
        <w:rPr>
          <w:rFonts w:ascii="Times New Roman" w:hAnsi="Times New Roman" w:cs="Times New Roman"/>
          <w:sz w:val="24"/>
        </w:rPr>
        <w:t>Совершение деяния в лесах, которые несут исключительно защитную функцию (в ст. 7 Лесного кодекса они отнесены к лесам первой группы, т.е. особо охраняемым).</w:t>
      </w:r>
    </w:p>
    <w:p w:rsidR="00C53515" w:rsidRDefault="00C53515">
      <w:pPr>
        <w:spacing w:before="20" w:line="240" w:lineRule="auto"/>
        <w:ind w:left="40" w:firstLine="340"/>
        <w:rPr>
          <w:rFonts w:ascii="Times New Roman" w:hAnsi="Times New Roman" w:cs="Times New Roman"/>
          <w:sz w:val="24"/>
        </w:rPr>
      </w:pPr>
      <w:r>
        <w:rPr>
          <w:rFonts w:ascii="Times New Roman" w:hAnsi="Times New Roman" w:cs="Times New Roman"/>
          <w:sz w:val="24"/>
        </w:rPr>
        <w:t>Совершение деяния тремя и более лицами, т. е. коллективно.</w:t>
      </w:r>
    </w:p>
    <w:p w:rsidR="00C53515" w:rsidRDefault="00C53515">
      <w:pPr>
        <w:spacing w:line="240" w:lineRule="auto"/>
        <w:ind w:left="40" w:firstLine="340"/>
        <w:rPr>
          <w:rFonts w:ascii="Times New Roman" w:hAnsi="Times New Roman" w:cs="Times New Roman"/>
          <w:sz w:val="24"/>
        </w:rPr>
      </w:pPr>
      <w:r>
        <w:rPr>
          <w:rFonts w:ascii="Times New Roman" w:hAnsi="Times New Roman" w:cs="Times New Roman"/>
          <w:sz w:val="24"/>
        </w:rPr>
        <w:t>Совершение деяния в течение года после осуждения за преступления против лесного фонда.</w:t>
      </w:r>
    </w:p>
    <w:p w:rsidR="00C53515" w:rsidRDefault="00C53515">
      <w:pPr>
        <w:spacing w:line="240" w:lineRule="auto"/>
        <w:ind w:left="40" w:firstLine="340"/>
        <w:rPr>
          <w:rFonts w:ascii="Times New Roman" w:hAnsi="Times New Roman" w:cs="Times New Roman"/>
          <w:sz w:val="24"/>
        </w:rPr>
      </w:pPr>
      <w:r>
        <w:rPr>
          <w:rFonts w:ascii="Times New Roman" w:hAnsi="Times New Roman" w:cs="Times New Roman"/>
          <w:sz w:val="24"/>
        </w:rPr>
        <w:t>Уголовная ответственность за преступления, совершенные против Лесного фонда страны, призвана защищать общенародную государствен</w:t>
      </w:r>
      <w:r>
        <w:rPr>
          <w:rFonts w:ascii="Times New Roman" w:hAnsi="Times New Roman" w:cs="Times New Roman"/>
          <w:sz w:val="24"/>
        </w:rPr>
        <w:softHyphen/>
        <w:t>ную социалистическую собственность, но в то же время она является од</w:t>
      </w:r>
      <w:r>
        <w:rPr>
          <w:rFonts w:ascii="Times New Roman" w:hAnsi="Times New Roman" w:cs="Times New Roman"/>
          <w:sz w:val="24"/>
        </w:rPr>
        <w:softHyphen/>
        <w:t xml:space="preserve">ной из форм защиты окружающей природной среды. </w:t>
      </w:r>
    </w:p>
    <w:p w:rsidR="00C53515" w:rsidRDefault="00C53515">
      <w:pPr>
        <w:spacing w:line="240" w:lineRule="auto"/>
        <w:ind w:left="40" w:firstLine="200"/>
        <w:rPr>
          <w:rFonts w:ascii="Times New Roman" w:hAnsi="Times New Roman" w:cs="Times New Roman"/>
          <w:sz w:val="24"/>
        </w:rPr>
      </w:pPr>
      <w:r>
        <w:rPr>
          <w:rFonts w:ascii="Times New Roman" w:hAnsi="Times New Roman" w:cs="Times New Roman"/>
          <w:sz w:val="24"/>
        </w:rPr>
        <w:t>С точки зрения формирования понятия охраны окружающей при</w:t>
      </w:r>
      <w:r>
        <w:rPr>
          <w:rFonts w:ascii="Times New Roman" w:hAnsi="Times New Roman" w:cs="Times New Roman"/>
          <w:sz w:val="24"/>
        </w:rPr>
        <w:softHyphen/>
        <w:t>родной среды характерно указание в соответствующем японском зако</w:t>
      </w:r>
      <w:r>
        <w:rPr>
          <w:rFonts w:ascii="Times New Roman" w:hAnsi="Times New Roman" w:cs="Times New Roman"/>
          <w:sz w:val="24"/>
        </w:rPr>
        <w:softHyphen/>
        <w:t>не: чтобы человек был здоров, чтобы обеспечивать высокое качество его жизни, необходимо предотвратить вредное воздействие та</w:t>
      </w:r>
      <w:r>
        <w:rPr>
          <w:rFonts w:ascii="Times New Roman" w:hAnsi="Times New Roman" w:cs="Times New Roman"/>
          <w:sz w:val="24"/>
        </w:rPr>
        <w:softHyphen/>
        <w:t>ких факторов, как загрязнение воздуха, вод и почв, шума, вибрации, вредных испарений и т. д. Неотъемлемой частью окружающей среды в Японии считается флора и фауна, а также все те экологические системы, которые связаны с организациями и учреждениями, обеспечивающими оптимальное "экологическое" существование человека. Как видно, и в этой стране подход к окружающей среде, так сказать, расширенный, ориентированный на включение в "среду обитания человека" всего природного окружения (поэтому в Японии, например, нет отдельного закона об охра</w:t>
      </w:r>
      <w:r>
        <w:rPr>
          <w:rFonts w:ascii="Times New Roman" w:hAnsi="Times New Roman" w:cs="Times New Roman"/>
          <w:sz w:val="24"/>
        </w:rPr>
        <w:softHyphen/>
        <w:t>не природы).</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Во Франции наряду с формулированием общенациональной экологи</w:t>
      </w:r>
      <w:r>
        <w:rPr>
          <w:rFonts w:ascii="Times New Roman" w:hAnsi="Times New Roman" w:cs="Times New Roman"/>
          <w:sz w:val="24"/>
        </w:rPr>
        <w:softHyphen/>
        <w:t>ческой проблемы в соответствующих постановлениях и актах указыва</w:t>
      </w:r>
      <w:r>
        <w:rPr>
          <w:rFonts w:ascii="Times New Roman" w:hAnsi="Times New Roman" w:cs="Times New Roman"/>
          <w:sz w:val="24"/>
        </w:rPr>
        <w:softHyphen/>
        <w:t>ются и общесоциальные пути ее решения. В качестве трех основных путей и средств названы: борьба со всеми видами загрязнения окружающей сре</w:t>
      </w:r>
      <w:r>
        <w:rPr>
          <w:rFonts w:ascii="Times New Roman" w:hAnsi="Times New Roman" w:cs="Times New Roman"/>
          <w:sz w:val="24"/>
        </w:rPr>
        <w:softHyphen/>
        <w:t>ды, снижение потребления природных ресурсов (подразумевается сокра</w:t>
      </w:r>
      <w:r>
        <w:rPr>
          <w:rFonts w:ascii="Times New Roman" w:hAnsi="Times New Roman" w:cs="Times New Roman"/>
          <w:sz w:val="24"/>
        </w:rPr>
        <w:softHyphen/>
        <w:t>щение нерационального с экологической точки зрения потребления сырья), улучшение качества жизни самых широких слоев населения. Таким обра</w:t>
      </w:r>
      <w:r>
        <w:rPr>
          <w:rFonts w:ascii="Times New Roman" w:hAnsi="Times New Roman" w:cs="Times New Roman"/>
          <w:sz w:val="24"/>
        </w:rPr>
        <w:softHyphen/>
        <w:t>зом, во Франции подход к экологической проблеме имеет определенные "рамки". Это природные ресурсы, хозяйственная деятельность и качест</w:t>
      </w:r>
      <w:r>
        <w:rPr>
          <w:rFonts w:ascii="Times New Roman" w:hAnsi="Times New Roman" w:cs="Times New Roman"/>
          <w:sz w:val="24"/>
        </w:rPr>
        <w:softHyphen/>
        <w:t>венное состояние окружающей среды.</w:t>
      </w:r>
    </w:p>
    <w:p w:rsidR="00C53515" w:rsidRDefault="00C53515">
      <w:pPr>
        <w:spacing w:line="240" w:lineRule="auto"/>
        <w:ind w:firstLine="220"/>
        <w:rPr>
          <w:rFonts w:ascii="Times New Roman" w:hAnsi="Times New Roman" w:cs="Times New Roman"/>
          <w:sz w:val="24"/>
        </w:rPr>
      </w:pPr>
      <w:r>
        <w:rPr>
          <w:rFonts w:ascii="Times New Roman" w:hAnsi="Times New Roman" w:cs="Times New Roman"/>
          <w:sz w:val="24"/>
        </w:rPr>
        <w:t>Американские ученые, высказывая соображения об уровне разви</w:t>
      </w:r>
      <w:r>
        <w:rPr>
          <w:rFonts w:ascii="Times New Roman" w:hAnsi="Times New Roman" w:cs="Times New Roman"/>
          <w:sz w:val="24"/>
        </w:rPr>
        <w:softHyphen/>
        <w:t>тия науки об окружающей среде (или экологической науки), подчерки</w:t>
      </w:r>
      <w:r>
        <w:rPr>
          <w:rFonts w:ascii="Times New Roman" w:hAnsi="Times New Roman" w:cs="Times New Roman"/>
          <w:sz w:val="24"/>
        </w:rPr>
        <w:softHyphen/>
        <w:t>вают, что в первую очередь речь должна идти в этой совершенно новой научной дисциплине о специфичном понятийном аппарате. Однако вре</w:t>
      </w:r>
      <w:r>
        <w:rPr>
          <w:rFonts w:ascii="Times New Roman" w:hAnsi="Times New Roman" w:cs="Times New Roman"/>
          <w:sz w:val="24"/>
        </w:rPr>
        <w:softHyphen/>
        <w:t>менное отсутствие научно обоснованных рекомендаций в этой области знания приводит к тому, что под действием солидных изданий или авто</w:t>
      </w:r>
      <w:r>
        <w:rPr>
          <w:rFonts w:ascii="Times New Roman" w:hAnsi="Times New Roman" w:cs="Times New Roman"/>
          <w:sz w:val="24"/>
        </w:rPr>
        <w:softHyphen/>
        <w:t>ритетных мнений, поступающих из других научных направлений, все еще многие политические и государственные экологические решения предпри</w:t>
      </w:r>
      <w:r>
        <w:rPr>
          <w:rFonts w:ascii="Times New Roman" w:hAnsi="Times New Roman" w:cs="Times New Roman"/>
          <w:sz w:val="24"/>
        </w:rPr>
        <w:softHyphen/>
        <w:t>нимаются без должной экологической апробации. Как правило, сторон</w:t>
      </w:r>
      <w:r>
        <w:rPr>
          <w:rFonts w:ascii="Times New Roman" w:hAnsi="Times New Roman" w:cs="Times New Roman"/>
          <w:sz w:val="24"/>
        </w:rPr>
        <w:softHyphen/>
        <w:t>ники охраны природы выдвигают в свою защиту лозунг типа "потом бу</w:t>
      </w:r>
      <w:r>
        <w:rPr>
          <w:rFonts w:ascii="Times New Roman" w:hAnsi="Times New Roman" w:cs="Times New Roman"/>
          <w:sz w:val="24"/>
        </w:rPr>
        <w:softHyphen/>
        <w:t>дет поздно" именно в те моменты, когда у них не хватает соответствую</w:t>
      </w:r>
      <w:r>
        <w:rPr>
          <w:rFonts w:ascii="Times New Roman" w:hAnsi="Times New Roman" w:cs="Times New Roman"/>
          <w:sz w:val="24"/>
        </w:rPr>
        <w:softHyphen/>
        <w:t>щих эмпирических данных, фактической информации о воздействии за</w:t>
      </w:r>
      <w:r>
        <w:rPr>
          <w:rFonts w:ascii="Times New Roman" w:hAnsi="Times New Roman" w:cs="Times New Roman"/>
          <w:sz w:val="24"/>
        </w:rPr>
        <w:softHyphen/>
        <w:t>грязнения на состояние окружающей среды: так, Р. Кларк стремился под</w:t>
      </w:r>
      <w:r>
        <w:rPr>
          <w:rFonts w:ascii="Times New Roman" w:hAnsi="Times New Roman" w:cs="Times New Roman"/>
          <w:sz w:val="24"/>
        </w:rPr>
        <w:softHyphen/>
        <w:t>толкнуть экологов США к восприятию преданных забвению общих науч</w:t>
      </w:r>
      <w:r>
        <w:rPr>
          <w:rFonts w:ascii="Times New Roman" w:hAnsi="Times New Roman" w:cs="Times New Roman"/>
          <w:sz w:val="24"/>
        </w:rPr>
        <w:softHyphen/>
        <w:t>ных подходов к любой проблеме в сфере научной деятельности (объек</w:t>
      </w:r>
      <w:r>
        <w:rPr>
          <w:rFonts w:ascii="Times New Roman" w:hAnsi="Times New Roman" w:cs="Times New Roman"/>
          <w:sz w:val="24"/>
        </w:rPr>
        <w:softHyphen/>
        <w:t>тивный анализ, научный эксперимент, систематизация фактов и др.). Бо</w:t>
      </w:r>
      <w:r>
        <w:rPr>
          <w:rFonts w:ascii="Times New Roman" w:hAnsi="Times New Roman" w:cs="Times New Roman"/>
          <w:sz w:val="24"/>
        </w:rPr>
        <w:softHyphen/>
        <w:t>лее "жесткий" подход в США наметился при отборе материалов для жур</w:t>
      </w:r>
      <w:r>
        <w:rPr>
          <w:rFonts w:ascii="Times New Roman" w:hAnsi="Times New Roman" w:cs="Times New Roman"/>
          <w:sz w:val="24"/>
        </w:rPr>
        <w:softHyphen/>
        <w:t>нальных публикаций по проблемам загрязнения морей (более 3 работ отклоняется). До сих пор многие статьи страдают описательностью, от</w:t>
      </w:r>
      <w:r>
        <w:rPr>
          <w:rFonts w:ascii="Times New Roman" w:hAnsi="Times New Roman" w:cs="Times New Roman"/>
          <w:sz w:val="24"/>
        </w:rPr>
        <w:softHyphen/>
        <w:t>сутствием четкой научной доказательности. Во всех других науках, кроме социальной экологии, такие работы считались бы лишь предварительным наброском, не претендующим на публикацию; здесь же проходит все. Другая проблема, по мнению автора, заключается в том, что иногда в сфере государственного управления сталкиваются два варианта эколо</w:t>
      </w:r>
      <w:r>
        <w:rPr>
          <w:rFonts w:ascii="Times New Roman" w:hAnsi="Times New Roman" w:cs="Times New Roman"/>
          <w:sz w:val="24"/>
        </w:rPr>
        <w:softHyphen/>
        <w:t>гического решения, часто взаимоисключающие, но продиктованные идея</w:t>
      </w:r>
      <w:r>
        <w:rPr>
          <w:rFonts w:ascii="Times New Roman" w:hAnsi="Times New Roman" w:cs="Times New Roman"/>
          <w:sz w:val="24"/>
        </w:rPr>
        <w:softHyphen/>
        <w:t>ми "доброго дела". Видимо, такое положение может иметь место только в тех науках (в частности, экологических), где еще не выработаны четкие научные критерии оценок. Так, под действием норм Международной кон</w:t>
      </w:r>
      <w:r>
        <w:rPr>
          <w:rFonts w:ascii="Times New Roman" w:hAnsi="Times New Roman" w:cs="Times New Roman"/>
          <w:sz w:val="24"/>
        </w:rPr>
        <w:softHyphen/>
        <w:t>венции по предотвращению трансграничных загрязнений воздуха, видимо, будет утверждено правительством США 50%-ное сокращение эмиссий сернистых соединений для ТЭС, что потребует значительных финансовых расходов. Однако никто точно не знает, насколько сократится загрязне</w:t>
      </w:r>
      <w:r>
        <w:rPr>
          <w:rFonts w:ascii="Times New Roman" w:hAnsi="Times New Roman" w:cs="Times New Roman"/>
          <w:sz w:val="24"/>
        </w:rPr>
        <w:softHyphen/>
        <w:t>ние поверхностных вод - рек и озер в Скандинавии и Канаде.</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США, например, многие проблемы социальной эко</w:t>
      </w:r>
      <w:r>
        <w:rPr>
          <w:rFonts w:ascii="Times New Roman" w:hAnsi="Times New Roman" w:cs="Times New Roman"/>
          <w:sz w:val="24"/>
        </w:rPr>
        <w:softHyphen/>
        <w:t>логии считаются проблемами экономическими, поэтому для их решения используется и соответствующий понятийный аппарат научного анализа. В результате все вопросы, связанные с процессами управления природо</w:t>
      </w:r>
      <w:r>
        <w:rPr>
          <w:rFonts w:ascii="Times New Roman" w:hAnsi="Times New Roman" w:cs="Times New Roman"/>
          <w:sz w:val="24"/>
        </w:rPr>
        <w:softHyphen/>
        <w:t>пользованием, варьируют вокруг проблем эффективности их использо</w:t>
      </w:r>
      <w:r>
        <w:rPr>
          <w:rFonts w:ascii="Times New Roman" w:hAnsi="Times New Roman" w:cs="Times New Roman"/>
          <w:sz w:val="24"/>
        </w:rPr>
        <w:softHyphen/>
        <w:t>вания, а вопросы получения "преимуществ" от природопользования — вокруг вопросов "справедливого" распределения природных благ.</w:t>
      </w:r>
    </w:p>
    <w:p w:rsidR="00C53515" w:rsidRDefault="00C53515">
      <w:pPr>
        <w:spacing w:line="240" w:lineRule="auto"/>
        <w:ind w:firstLine="280"/>
        <w:rPr>
          <w:rFonts w:ascii="Times New Roman" w:hAnsi="Times New Roman" w:cs="Times New Roman"/>
          <w:sz w:val="24"/>
        </w:rPr>
      </w:pPr>
      <w:r>
        <w:rPr>
          <w:rFonts w:ascii="Times New Roman" w:hAnsi="Times New Roman" w:cs="Times New Roman"/>
          <w:sz w:val="24"/>
          <w:szCs w:val="18"/>
        </w:rPr>
        <w:t>Исторически сложилось так, что в рассматриваемой группе стран именно консервативная охрана природы развивалась наиболее активно. Это был, так сказать, наиболее старый объект экологического регулиро</w:t>
      </w:r>
      <w:r>
        <w:rPr>
          <w:rFonts w:ascii="Times New Roman" w:hAnsi="Times New Roman" w:cs="Times New Roman"/>
          <w:sz w:val="24"/>
          <w:szCs w:val="18"/>
        </w:rPr>
        <w:softHyphen/>
        <w:t>вания. Законы об организации национальных парков, лесов, охране при</w:t>
      </w:r>
      <w:r>
        <w:rPr>
          <w:rFonts w:ascii="Times New Roman" w:hAnsi="Times New Roman" w:cs="Times New Roman"/>
          <w:sz w:val="24"/>
          <w:szCs w:val="18"/>
        </w:rPr>
        <w:softHyphen/>
        <w:t>родных достопримечательностей принимаются еще в прошлом веке: так, более 100 лет назад в США был создан первый в мире Йеллоустоунский национальный парк. В настоящее время в США более 40 национальных парков, причем каждые 10 лет создаются еще около 5 новых парков и заповедных территорий. На тех территориях, где частная собственность на землю не препятствует изъятию отдельных территорий из хозяйствен</w:t>
      </w:r>
      <w:r>
        <w:rPr>
          <w:rFonts w:ascii="Times New Roman" w:hAnsi="Times New Roman" w:cs="Times New Roman"/>
          <w:sz w:val="24"/>
          <w:szCs w:val="18"/>
        </w:rPr>
        <w:softHyphen/>
        <w:t>ного оборота, этот процесс идет более активно. Так, на Аляске в конце 70-х годов создано девять новых заповедных территорий, а два сущест</w:t>
      </w:r>
      <w:r>
        <w:rPr>
          <w:rFonts w:ascii="Times New Roman" w:hAnsi="Times New Roman" w:cs="Times New Roman"/>
          <w:sz w:val="24"/>
          <w:szCs w:val="18"/>
        </w:rPr>
        <w:softHyphen/>
        <w:t>вовавших ранее национальных парка значительно расширены. Новые запо</w:t>
      </w:r>
      <w:r>
        <w:rPr>
          <w:rFonts w:ascii="Times New Roman" w:hAnsi="Times New Roman" w:cs="Times New Roman"/>
          <w:sz w:val="24"/>
          <w:szCs w:val="18"/>
        </w:rPr>
        <w:softHyphen/>
        <w:t>ведные территории района Аляски составляют около 130 тыс. км</w:t>
      </w:r>
      <w:r>
        <w:rPr>
          <w:rFonts w:ascii="Times New Roman" w:hAnsi="Times New Roman" w:cs="Times New Roman"/>
          <w:sz w:val="24"/>
          <w:szCs w:val="18"/>
          <w:vertAlign w:val="superscript"/>
        </w:rPr>
        <w:t>2</w:t>
      </w:r>
      <w:r>
        <w:rPr>
          <w:rFonts w:ascii="Times New Roman" w:hAnsi="Times New Roman" w:cs="Times New Roman"/>
          <w:sz w:val="24"/>
          <w:szCs w:val="18"/>
        </w:rPr>
        <w:t>, а общая площадь таких территорий в США с различными режимами охраны дости</w:t>
      </w:r>
      <w:r>
        <w:rPr>
          <w:rFonts w:ascii="Times New Roman" w:hAnsi="Times New Roman" w:cs="Times New Roman"/>
          <w:sz w:val="24"/>
          <w:szCs w:val="18"/>
        </w:rPr>
        <w:softHyphen/>
        <w:t>гает 3%. Режим природных объектов на заповедных территориях привле</w:t>
      </w:r>
      <w:r>
        <w:rPr>
          <w:rFonts w:ascii="Times New Roman" w:hAnsi="Times New Roman" w:cs="Times New Roman"/>
          <w:sz w:val="24"/>
          <w:szCs w:val="18"/>
        </w:rPr>
        <w:softHyphen/>
        <w:t>кает внимание в буржуазных странах главным образом с точки зрения охраны земель. Во Франции предусмотрены самостоятельные виды пра</w:t>
      </w:r>
      <w:r>
        <w:rPr>
          <w:rFonts w:ascii="Times New Roman" w:hAnsi="Times New Roman" w:cs="Times New Roman"/>
          <w:sz w:val="24"/>
          <w:szCs w:val="18"/>
        </w:rPr>
        <w:softHyphen/>
        <w:t xml:space="preserve">вовых режимов для отдельных природных резерватов и комплексных охраняемых территорий. </w:t>
      </w:r>
    </w:p>
    <w:p w:rsidR="00C53515" w:rsidRDefault="00C53515">
      <w:pPr>
        <w:pStyle w:val="2"/>
      </w:pPr>
      <w:r>
        <w:t xml:space="preserve"> В странах в качестве основных мер контроля за</w:t>
      </w:r>
      <w:r>
        <w:softHyphen/>
        <w:t>грязнений предусмотрено введение налогов и штрафов, налагаемых на природопользователей и загрязнителей окружающей среды. Так, в Германии недавно законодательно введена система налогообложения всех загряз</w:t>
      </w:r>
      <w:r>
        <w:softHyphen/>
        <w:t>няющих производств, в Нидерландах такая система функционирует уже на протяжении более четырех лет, во Франции - начиная с 60-х годов ны</w:t>
      </w:r>
      <w:r>
        <w:softHyphen/>
        <w:t>нешнего столетия. Очевидно, что подобный налоговый "гнет" неминуемо скажется на конечной цене готовой продукции: введение подобной систе</w:t>
      </w:r>
      <w:r>
        <w:softHyphen/>
        <w:t>мы в Великобритании привело к тому, что расходы на очистные соору</w:t>
      </w:r>
      <w:r>
        <w:softHyphen/>
        <w:t>жения составляют в отдельных случаях до 50% производственных затрат.</w:t>
      </w:r>
    </w:p>
    <w:p w:rsidR="00C53515" w:rsidRDefault="00C53515">
      <w:pPr>
        <w:pStyle w:val="a5"/>
      </w:pPr>
      <w:r>
        <w:t xml:space="preserve"> В декабре 1970 г. в соответствии с Реорганизационным планом президента США было учреждено специальное пра</w:t>
      </w:r>
      <w:r>
        <w:softHyphen/>
        <w:t>вительственное ведомство — Агентство по охране окружающей среды (ЕРА), руководитель которого подчиняется непосредственно президен</w:t>
      </w:r>
      <w:r>
        <w:softHyphen/>
        <w:t>ту страны. Новое агентство объединило все основные действовавшие до них и новые федеральные программы по борьбе с загрязнением воздуха и вод, по борьбе с радиацией и обработке твердых отходов, по борьбе  с шумом и контролю токсичных веществ и т. дВ специальной литературе деятельность ЕРА иногда называ</w:t>
      </w:r>
      <w:r>
        <w:softHyphen/>
        <w:t>ется "регулирующей", так как основное влияние на качество окружаю</w:t>
      </w:r>
      <w:r>
        <w:softHyphen/>
        <w:t>щей среды ЕРА осуществляет через подготовку стандартов качества объ</w:t>
      </w:r>
      <w:r>
        <w:softHyphen/>
        <w:t>ектов среды, нормативов выбросов загрязнений и контроль за их соблю</w:t>
      </w:r>
      <w:r>
        <w:softHyphen/>
        <w:t>дением, т. е. это учреждение является координатором государственного "регулирующего механизма" охраны окружающей среды по отношению ко всем отраслям промышленности через разработку стандартов качест</w:t>
      </w:r>
      <w:r>
        <w:softHyphen/>
        <w:t xml:space="preserve">ва окружающей среды. </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rPr>
        <w:t>Комплексный характер природоохранных проблем налагает опре</w:t>
      </w:r>
      <w:r>
        <w:rPr>
          <w:rFonts w:ascii="Times New Roman" w:hAnsi="Times New Roman" w:cs="Times New Roman"/>
          <w:sz w:val="24"/>
        </w:rPr>
        <w:softHyphen/>
        <w:t>деленные обязанности и на другие правительственные ведомства и уч</w:t>
      </w:r>
      <w:r>
        <w:rPr>
          <w:rFonts w:ascii="Times New Roman" w:hAnsi="Times New Roman" w:cs="Times New Roman"/>
          <w:sz w:val="24"/>
        </w:rPr>
        <w:softHyphen/>
        <w:t>реждения. Так, кроме ЕРА, в США такие функции выполняют следую</w:t>
      </w:r>
      <w:r>
        <w:rPr>
          <w:rFonts w:ascii="Times New Roman" w:hAnsi="Times New Roman" w:cs="Times New Roman"/>
          <w:sz w:val="24"/>
        </w:rPr>
        <w:softHyphen/>
        <w:t>щие ведомства правительства: Административно-бюджетное управление (вопросы финансирования национальных и отраслевых экологических программ). Министерство внутренних дел (консервативная охрана при</w:t>
      </w:r>
      <w:r>
        <w:rPr>
          <w:rFonts w:ascii="Times New Roman" w:hAnsi="Times New Roman" w:cs="Times New Roman"/>
          <w:sz w:val="24"/>
        </w:rPr>
        <w:softHyphen/>
        <w:t>роды) , Национальное управление по освоению океана и атмосферы (вклю</w:t>
      </w:r>
      <w:r>
        <w:rPr>
          <w:rFonts w:ascii="Times New Roman" w:hAnsi="Times New Roman" w:cs="Times New Roman"/>
          <w:sz w:val="24"/>
        </w:rPr>
        <w:softHyphen/>
        <w:t>чая метеослужбу и геодезические исследования). Министерство транспор</w:t>
      </w:r>
      <w:r>
        <w:rPr>
          <w:rFonts w:ascii="Times New Roman" w:hAnsi="Times New Roman" w:cs="Times New Roman"/>
          <w:sz w:val="24"/>
        </w:rPr>
        <w:softHyphen/>
        <w:t>та (охрана прибрежных морских вод). Министерство сельского хозяйст</w:t>
      </w:r>
      <w:r>
        <w:rPr>
          <w:rFonts w:ascii="Times New Roman" w:hAnsi="Times New Roman" w:cs="Times New Roman"/>
          <w:sz w:val="24"/>
        </w:rPr>
        <w:softHyphen/>
        <w:t>ва (регулирование использования пестицидов, предупреждение деграда</w:t>
      </w:r>
      <w:r>
        <w:rPr>
          <w:rFonts w:ascii="Times New Roman" w:hAnsi="Times New Roman" w:cs="Times New Roman"/>
          <w:sz w:val="24"/>
        </w:rPr>
        <w:softHyphen/>
        <w:t>ции земель) и другие ведомства. Высшим координационным органом программ охраны окружающей среды и природы в США является Пре</w:t>
      </w:r>
      <w:r>
        <w:rPr>
          <w:rFonts w:ascii="Times New Roman" w:hAnsi="Times New Roman" w:cs="Times New Roman"/>
          <w:sz w:val="24"/>
        </w:rPr>
        <w:softHyphen/>
        <w:t>зидентский совет по качеству окружающей среды (далее Совет), кото</w:t>
      </w:r>
      <w:r>
        <w:rPr>
          <w:rFonts w:ascii="Times New Roman" w:hAnsi="Times New Roman" w:cs="Times New Roman"/>
          <w:sz w:val="24"/>
        </w:rPr>
        <w:softHyphen/>
        <w:t>рый подготавливает ежегодные отчеты-доклады президенту страны по соответствующим вопросам социальной экологии. После их рассмотре</w:t>
      </w:r>
      <w:r>
        <w:rPr>
          <w:rFonts w:ascii="Times New Roman" w:hAnsi="Times New Roman" w:cs="Times New Roman"/>
          <w:sz w:val="24"/>
        </w:rPr>
        <w:softHyphen/>
        <w:t>ния президентом эти доклады направляются в американский Конгресс для разработки законодательных предложений. В Совет поступают от всех федеральных ведомств предварительные заключения о возможном воздействии мероприятий на качество окружающей среды для их обоб</w:t>
      </w:r>
      <w:r>
        <w:rPr>
          <w:rFonts w:ascii="Times New Roman" w:hAnsi="Times New Roman" w:cs="Times New Roman"/>
          <w:sz w:val="24"/>
        </w:rPr>
        <w:softHyphen/>
        <w:t>щения. Совет координирует планы федеральных ведомств, оказываю</w:t>
      </w:r>
      <w:r>
        <w:rPr>
          <w:rFonts w:ascii="Times New Roman" w:hAnsi="Times New Roman" w:cs="Times New Roman"/>
          <w:sz w:val="24"/>
        </w:rPr>
        <w:softHyphen/>
        <w:t>щих влияние на состояние природных объектов, контролирует деятель</w:t>
      </w:r>
      <w:r>
        <w:rPr>
          <w:rFonts w:ascii="Times New Roman" w:hAnsi="Times New Roman" w:cs="Times New Roman"/>
          <w:sz w:val="24"/>
        </w:rPr>
        <w:softHyphen/>
        <w:t>ность всех существующих в стране систем наблюдения и контроля за со</w:t>
      </w:r>
      <w:r>
        <w:rPr>
          <w:rFonts w:ascii="Times New Roman" w:hAnsi="Times New Roman" w:cs="Times New Roman"/>
          <w:sz w:val="24"/>
        </w:rPr>
        <w:softHyphen/>
        <w:t>стоянием окружающей среды; подготавливает рекомендации президен</w:t>
      </w:r>
      <w:r>
        <w:rPr>
          <w:rFonts w:ascii="Times New Roman" w:hAnsi="Times New Roman" w:cs="Times New Roman"/>
          <w:sz w:val="24"/>
        </w:rPr>
        <w:softHyphen/>
        <w:t>ту по различным аспектам улучшения качества среды и т. д. В составе Со</w:t>
      </w:r>
      <w:r>
        <w:rPr>
          <w:rFonts w:ascii="Times New Roman" w:hAnsi="Times New Roman" w:cs="Times New Roman"/>
          <w:sz w:val="24"/>
        </w:rPr>
        <w:softHyphen/>
        <w:t>вета около 60 высококвалифицированных специалистов — химиков, фи</w:t>
      </w:r>
      <w:r>
        <w:rPr>
          <w:rFonts w:ascii="Times New Roman" w:hAnsi="Times New Roman" w:cs="Times New Roman"/>
          <w:sz w:val="24"/>
        </w:rPr>
        <w:softHyphen/>
        <w:t>зиков, юристов, экономистов. За 10 лет существования Совета в США он превратился в важнейший орган экологического контроля. В послед</w:t>
      </w:r>
      <w:r>
        <w:rPr>
          <w:rFonts w:ascii="Times New Roman" w:hAnsi="Times New Roman" w:cs="Times New Roman"/>
          <w:sz w:val="24"/>
        </w:rPr>
        <w:softHyphen/>
        <w:t>ние годы значение Совета резко упало. Но вместе с тем в американском Конгрессе действует более 20 комитетов, анализирующих и подготавли</w:t>
      </w:r>
      <w:r>
        <w:rPr>
          <w:rFonts w:ascii="Times New Roman" w:hAnsi="Times New Roman" w:cs="Times New Roman"/>
          <w:sz w:val="24"/>
        </w:rPr>
        <w:softHyphen/>
        <w:t>вающих предложения по экологическому регулированию.</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В других странах (например, Франции) структу</w:t>
      </w:r>
      <w:r>
        <w:rPr>
          <w:rFonts w:ascii="Times New Roman" w:hAnsi="Times New Roman" w:cs="Times New Roman"/>
          <w:sz w:val="24"/>
        </w:rPr>
        <w:softHyphen/>
        <w:t>ра экологического регулирования строится по двухзвенной системе — министерства и межведомственные управления охраны окружающей сре</w:t>
      </w:r>
      <w:r>
        <w:rPr>
          <w:rFonts w:ascii="Times New Roman" w:hAnsi="Times New Roman" w:cs="Times New Roman"/>
          <w:sz w:val="24"/>
        </w:rPr>
        <w:softHyphen/>
        <w:t xml:space="preserve">ды. </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В правовых актах управления местных органов Франции состояние таких объектов, как воды, воздух и др., регулируется и нор</w:t>
      </w:r>
      <w:r>
        <w:rPr>
          <w:rFonts w:ascii="Times New Roman" w:hAnsi="Times New Roman" w:cs="Times New Roman"/>
          <w:sz w:val="24"/>
        </w:rPr>
        <w:softHyphen/>
        <w:t xml:space="preserve">мами об охране природы, и об охране окружающей среды. </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В некоторых странах практикуется комплексный подход к охране и контролю загрязнения объектов окружающей среды с позиций их ис</w:t>
      </w:r>
      <w:r>
        <w:rPr>
          <w:rFonts w:ascii="Times New Roman" w:hAnsi="Times New Roman" w:cs="Times New Roman"/>
          <w:sz w:val="24"/>
        </w:rPr>
        <w:softHyphen/>
        <w:t>пользования. Например, в Великобритании, учитывая, что администра</w:t>
      </w:r>
      <w:r>
        <w:rPr>
          <w:rFonts w:ascii="Times New Roman" w:hAnsi="Times New Roman" w:cs="Times New Roman"/>
          <w:sz w:val="24"/>
        </w:rPr>
        <w:softHyphen/>
        <w:t>тивно-территориальное деление страны не совпадает с бассейнами основ</w:t>
      </w:r>
      <w:r>
        <w:rPr>
          <w:rFonts w:ascii="Times New Roman" w:hAnsi="Times New Roman" w:cs="Times New Roman"/>
          <w:sz w:val="24"/>
        </w:rPr>
        <w:softHyphen/>
        <w:t>ных рек, был принят закон, предусматривающий, что местные органы должны координировать свою деятельность с бассейновыми ин</w:t>
      </w:r>
      <w:r>
        <w:rPr>
          <w:rFonts w:ascii="Times New Roman" w:hAnsi="Times New Roman" w:cs="Times New Roman"/>
          <w:sz w:val="24"/>
        </w:rPr>
        <w:softHyphen/>
        <w:t>спекциями, путем консультаций и сотрудничества подготавливать сов</w:t>
      </w:r>
      <w:r>
        <w:rPr>
          <w:rFonts w:ascii="Times New Roman" w:hAnsi="Times New Roman" w:cs="Times New Roman"/>
          <w:sz w:val="24"/>
        </w:rPr>
        <w:softHyphen/>
        <w:t>местные планы использования и управления качеством вод в бассейнах рек. Законом закрепляются за местными органами такие важные полно</w:t>
      </w:r>
      <w:r>
        <w:rPr>
          <w:rFonts w:ascii="Times New Roman" w:hAnsi="Times New Roman" w:cs="Times New Roman"/>
          <w:sz w:val="24"/>
        </w:rPr>
        <w:softHyphen/>
        <w:t>мочия, как экологическая оценка водных ресурсов, контроль расхода воды и сброса сточных вод, осуществление программ мониторинга ка</w:t>
      </w:r>
      <w:r>
        <w:rPr>
          <w:rFonts w:ascii="Times New Roman" w:hAnsi="Times New Roman" w:cs="Times New Roman"/>
          <w:sz w:val="24"/>
        </w:rPr>
        <w:softHyphen/>
        <w:t>чества водных ресурсов. В стране создана национальная информацион</w:t>
      </w:r>
      <w:r>
        <w:rPr>
          <w:rFonts w:ascii="Times New Roman" w:hAnsi="Times New Roman" w:cs="Times New Roman"/>
          <w:sz w:val="24"/>
        </w:rPr>
        <w:softHyphen/>
        <w:t>ная система данных, базирующаяся на 7 водных регионах, и 40 станций сбора гидрометрических данных. Эта система позволяет местным орга</w:t>
      </w:r>
      <w:r>
        <w:rPr>
          <w:rFonts w:ascii="Times New Roman" w:hAnsi="Times New Roman" w:cs="Times New Roman"/>
          <w:sz w:val="24"/>
        </w:rPr>
        <w:softHyphen/>
        <w:t xml:space="preserve">нам вести учет количественных и качественных показателей состояния водных ресурсов в каждом органе управления. </w:t>
      </w:r>
    </w:p>
    <w:p w:rsidR="00C53515" w:rsidRDefault="00C53515">
      <w:pPr>
        <w:spacing w:line="240" w:lineRule="auto"/>
        <w:ind w:firstLine="0"/>
        <w:rPr>
          <w:rFonts w:ascii="Times New Roman" w:hAnsi="Times New Roman" w:cs="Times New Roman"/>
          <w:sz w:val="24"/>
        </w:rPr>
      </w:pPr>
      <w:r>
        <w:rPr>
          <w:rFonts w:ascii="Times New Roman" w:hAnsi="Times New Roman" w:cs="Times New Roman"/>
          <w:sz w:val="24"/>
        </w:rPr>
        <w:t xml:space="preserve">  Главное для США, основные </w:t>
      </w:r>
      <w:r>
        <w:rPr>
          <w:rFonts w:ascii="Times New Roman" w:hAnsi="Times New Roman" w:cs="Times New Roman"/>
          <w:sz w:val="24"/>
          <w:szCs w:val="18"/>
        </w:rPr>
        <w:t>принципы их эк. политики.</w:t>
      </w:r>
    </w:p>
    <w:p w:rsidR="00C53515" w:rsidRDefault="00C53515">
      <w:pPr>
        <w:spacing w:line="240" w:lineRule="auto"/>
        <w:rPr>
          <w:rFonts w:ascii="Times New Roman" w:hAnsi="Times New Roman" w:cs="Times New Roman"/>
          <w:sz w:val="24"/>
        </w:rPr>
      </w:pPr>
      <w:r>
        <w:rPr>
          <w:rFonts w:ascii="Times New Roman" w:hAnsi="Times New Roman" w:cs="Times New Roman"/>
          <w:sz w:val="24"/>
          <w:szCs w:val="18"/>
        </w:rPr>
        <w:t>Первый можно определить как "равновесие" расходов и прибыли в механизме экологического регулирования. Дело в том, что после первых десятилетий борьбы с загрязнением среды экополитика США перестала ориентироваться на основные параметры экономического закона, согласно которым издержки на какие-либо мероприятия не долж</w:t>
      </w:r>
      <w:r>
        <w:rPr>
          <w:rFonts w:ascii="Times New Roman" w:hAnsi="Times New Roman" w:cs="Times New Roman"/>
          <w:sz w:val="24"/>
          <w:szCs w:val="18"/>
        </w:rPr>
        <w:softHyphen/>
        <w:t>ны превышать получаемых преимуществ и благ. Поначалу с природоох</w:t>
      </w:r>
      <w:r>
        <w:rPr>
          <w:rFonts w:ascii="Times New Roman" w:hAnsi="Times New Roman" w:cs="Times New Roman"/>
          <w:sz w:val="24"/>
          <w:szCs w:val="18"/>
        </w:rPr>
        <w:softHyphen/>
        <w:t>ранными мероприятиями было наоборот — они не оправдывали произ</w:t>
      </w:r>
      <w:r>
        <w:rPr>
          <w:rFonts w:ascii="Times New Roman" w:hAnsi="Times New Roman" w:cs="Times New Roman"/>
          <w:sz w:val="24"/>
          <w:szCs w:val="18"/>
        </w:rPr>
        <w:softHyphen/>
        <w:t>веденные капиталовложения для индивидуального предпринимателя. Теперь же считается, что эффективная реализация долго</w:t>
      </w:r>
      <w:r>
        <w:rPr>
          <w:rFonts w:ascii="Times New Roman" w:hAnsi="Times New Roman" w:cs="Times New Roman"/>
          <w:sz w:val="24"/>
          <w:szCs w:val="18"/>
        </w:rPr>
        <w:softHyphen/>
        <w:t>срочных экологических интересов США может быть достигнута лишь в сочетании с дополнительным упором на окупаемость таких расходов.</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szCs w:val="18"/>
        </w:rPr>
        <w:t>Второй принцип связан с более активным включением в экополитику основных рыночных механизмов. Этот подход должен как бы активизировать "здоровую конку</w:t>
      </w:r>
      <w:r>
        <w:rPr>
          <w:rFonts w:ascii="Times New Roman" w:hAnsi="Times New Roman" w:cs="Times New Roman"/>
          <w:sz w:val="24"/>
          <w:szCs w:val="18"/>
        </w:rPr>
        <w:softHyphen/>
        <w:t>ренцию". Третий ориентирован на децентрализацию госу</w:t>
      </w:r>
      <w:r>
        <w:rPr>
          <w:rFonts w:ascii="Times New Roman" w:hAnsi="Times New Roman" w:cs="Times New Roman"/>
          <w:sz w:val="24"/>
          <w:szCs w:val="18"/>
        </w:rPr>
        <w:softHyphen/>
        <w:t>дарственного регулирования, т. е. на то, чтобы перевести основное бре</w:t>
      </w:r>
      <w:r>
        <w:rPr>
          <w:rFonts w:ascii="Times New Roman" w:hAnsi="Times New Roman" w:cs="Times New Roman"/>
          <w:sz w:val="24"/>
          <w:szCs w:val="18"/>
        </w:rPr>
        <w:softHyphen/>
        <w:t>мя экологической ответственности на правительства штатов, местные и муниципальные органы.</w:t>
      </w:r>
    </w:p>
    <w:p w:rsidR="00C53515" w:rsidRDefault="00C53515">
      <w:pPr>
        <w:spacing w:line="240" w:lineRule="auto"/>
        <w:rPr>
          <w:rFonts w:ascii="Times New Roman" w:hAnsi="Times New Roman" w:cs="Times New Roman"/>
          <w:sz w:val="24"/>
        </w:rPr>
      </w:pPr>
      <w:r>
        <w:rPr>
          <w:rFonts w:ascii="Times New Roman" w:hAnsi="Times New Roman" w:cs="Times New Roman"/>
          <w:sz w:val="24"/>
          <w:szCs w:val="18"/>
        </w:rPr>
        <w:t>В Японии соответствующие механизмы управления ориентированы на разработку в первую очередь стандартов здоровья, дополненных огра</w:t>
      </w:r>
      <w:r>
        <w:rPr>
          <w:rFonts w:ascii="Times New Roman" w:hAnsi="Times New Roman" w:cs="Times New Roman"/>
          <w:sz w:val="24"/>
          <w:szCs w:val="18"/>
        </w:rPr>
        <w:softHyphen/>
        <w:t>ничениями эмиссий для отдельных отраслей промышленности и видов производства. Для Японии характерны региональные (наряду с обще</w:t>
      </w:r>
      <w:r>
        <w:rPr>
          <w:rFonts w:ascii="Times New Roman" w:hAnsi="Times New Roman" w:cs="Times New Roman"/>
          <w:sz w:val="24"/>
          <w:szCs w:val="18"/>
        </w:rPr>
        <w:softHyphen/>
        <w:t>национальными) планы социально-экономического развития, учитываю</w:t>
      </w:r>
      <w:r>
        <w:rPr>
          <w:rFonts w:ascii="Times New Roman" w:hAnsi="Times New Roman" w:cs="Times New Roman"/>
          <w:sz w:val="24"/>
          <w:szCs w:val="18"/>
        </w:rPr>
        <w:softHyphen/>
        <w:t>щие современные экологические императивы. Эти планы и экологичес</w:t>
      </w:r>
      <w:r>
        <w:rPr>
          <w:rFonts w:ascii="Times New Roman" w:hAnsi="Times New Roman" w:cs="Times New Roman"/>
          <w:sz w:val="24"/>
          <w:szCs w:val="18"/>
        </w:rPr>
        <w:softHyphen/>
        <w:t>кие стандарты разрабатываются в процессе так называемых публичных переговоров между промышленными фирмами и местными органами. Всевозможные "согласования" — тоже отличительная черта социальной жизни Японии: важно не доводить какую-либо проблему до социального конфликта. Характерно, например, что в этой стране наименее активна судебная система, здесь меньше всего адвокатов и защитников по срав</w:t>
      </w:r>
      <w:r>
        <w:rPr>
          <w:rFonts w:ascii="Times New Roman" w:hAnsi="Times New Roman" w:cs="Times New Roman"/>
          <w:sz w:val="24"/>
          <w:szCs w:val="18"/>
        </w:rPr>
        <w:softHyphen/>
        <w:t>нению с США или Великобританией. Но экологические "переговоры" — несколько иное по своему содержанию социальное явление, чем обыч</w:t>
      </w:r>
      <w:r>
        <w:rPr>
          <w:rFonts w:ascii="Times New Roman" w:hAnsi="Times New Roman" w:cs="Times New Roman"/>
          <w:sz w:val="24"/>
          <w:szCs w:val="18"/>
        </w:rPr>
        <w:softHyphen/>
        <w:t>ный хозяйственно-производственный конфликт. Вообще в некоторых случаях загрязнения окружающей среды не исключена возможность до</w:t>
      </w:r>
      <w:r>
        <w:rPr>
          <w:rFonts w:ascii="Times New Roman" w:hAnsi="Times New Roman" w:cs="Times New Roman"/>
          <w:sz w:val="24"/>
          <w:szCs w:val="18"/>
        </w:rPr>
        <w:softHyphen/>
        <w:t>говоренности между предпринимателем — владельцем источника загряз</w:t>
      </w:r>
      <w:r>
        <w:rPr>
          <w:rFonts w:ascii="Times New Roman" w:hAnsi="Times New Roman" w:cs="Times New Roman"/>
          <w:sz w:val="24"/>
          <w:szCs w:val="18"/>
        </w:rPr>
        <w:softHyphen/>
        <w:t>нения и лицом, потерпевшим в результате экологического ущерба, В Японии такими жертвами стали сотни и тысячи людей, поэтому для мирного решения и согласования оставались очень слабые возможности — необ</w:t>
      </w:r>
      <w:r>
        <w:rPr>
          <w:rFonts w:ascii="Times New Roman" w:hAnsi="Times New Roman" w:cs="Times New Roman"/>
          <w:sz w:val="24"/>
          <w:szCs w:val="18"/>
        </w:rPr>
        <w:softHyphen/>
        <w:t>ходимо было создать универсальный общенациональный механизм опре</w:t>
      </w:r>
      <w:r>
        <w:rPr>
          <w:rFonts w:ascii="Times New Roman" w:hAnsi="Times New Roman" w:cs="Times New Roman"/>
          <w:sz w:val="24"/>
          <w:szCs w:val="18"/>
        </w:rPr>
        <w:softHyphen/>
        <w:t>деления виновника ущерба, размера возмещения и т. д. Функции такого механизма и выполняют в Японии здравоохранительные стандарты эко</w:t>
      </w:r>
      <w:r>
        <w:rPr>
          <w:rFonts w:ascii="Times New Roman" w:hAnsi="Times New Roman" w:cs="Times New Roman"/>
          <w:sz w:val="24"/>
          <w:szCs w:val="18"/>
        </w:rPr>
        <w:softHyphen/>
        <w:t>логически правомерного поведения промышленных фирм и компаний. В связи с массовыми отравлениями населения ртутью, кадмием и дру</w:t>
      </w:r>
      <w:r>
        <w:rPr>
          <w:rFonts w:ascii="Times New Roman" w:hAnsi="Times New Roman" w:cs="Times New Roman"/>
          <w:sz w:val="24"/>
          <w:szCs w:val="18"/>
        </w:rPr>
        <w:softHyphen/>
        <w:t>гими особо опасными промышленными отходами Япония была вынуж</w:t>
      </w:r>
      <w:r>
        <w:rPr>
          <w:rFonts w:ascii="Times New Roman" w:hAnsi="Times New Roman" w:cs="Times New Roman"/>
          <w:sz w:val="24"/>
          <w:szCs w:val="18"/>
        </w:rPr>
        <w:softHyphen/>
        <w:t>дена под давлением общественности разработать самые жесткие санитарно-гигиенические стандарты по отдельным природным объектам, напри</w:t>
      </w:r>
      <w:r>
        <w:rPr>
          <w:rFonts w:ascii="Times New Roman" w:hAnsi="Times New Roman" w:cs="Times New Roman"/>
          <w:sz w:val="24"/>
          <w:szCs w:val="18"/>
        </w:rPr>
        <w:softHyphen/>
        <w:t>мер вод. Еще одна особенность экополитики этой страны — широкое ис</w:t>
      </w:r>
      <w:r>
        <w:rPr>
          <w:rFonts w:ascii="Times New Roman" w:hAnsi="Times New Roman" w:cs="Times New Roman"/>
          <w:sz w:val="24"/>
          <w:szCs w:val="18"/>
        </w:rPr>
        <w:softHyphen/>
        <w:t>пользование дробной системы компенсаций за ущерб от загрязнения при</w:t>
      </w:r>
      <w:r>
        <w:rPr>
          <w:rFonts w:ascii="Times New Roman" w:hAnsi="Times New Roman" w:cs="Times New Roman"/>
          <w:sz w:val="24"/>
          <w:szCs w:val="18"/>
        </w:rPr>
        <w:softHyphen/>
        <w:t>родной среды; такая компенсация выплачивается потерпевшим винов</w:t>
      </w:r>
      <w:r>
        <w:rPr>
          <w:rFonts w:ascii="Times New Roman" w:hAnsi="Times New Roman" w:cs="Times New Roman"/>
          <w:sz w:val="24"/>
          <w:szCs w:val="18"/>
        </w:rPr>
        <w:softHyphen/>
        <w:t>ными фирмами-загрязнителями. Например, при респираторных заболе</w:t>
      </w:r>
      <w:r>
        <w:rPr>
          <w:rFonts w:ascii="Times New Roman" w:hAnsi="Times New Roman" w:cs="Times New Roman"/>
          <w:sz w:val="24"/>
          <w:szCs w:val="18"/>
        </w:rPr>
        <w:softHyphen/>
        <w:t>ваниях и вызванной этим потерей трудоспособности потерпевший вправе обратиться за возмещением ущерба к любому предприятию - загрязни</w:t>
      </w:r>
      <w:r>
        <w:rPr>
          <w:rFonts w:ascii="Times New Roman" w:hAnsi="Times New Roman" w:cs="Times New Roman"/>
          <w:sz w:val="24"/>
          <w:szCs w:val="18"/>
        </w:rPr>
        <w:softHyphen/>
        <w:t>телю воздуха на данной территории (при условии, что потерпевший жи</w:t>
      </w:r>
      <w:r>
        <w:rPr>
          <w:rFonts w:ascii="Times New Roman" w:hAnsi="Times New Roman" w:cs="Times New Roman"/>
          <w:sz w:val="24"/>
          <w:szCs w:val="18"/>
        </w:rPr>
        <w:softHyphen/>
        <w:t>вет в данной местности достаточно продолжительное время). Поэтому в финансировании природоохранных мероприятий в Японии большая роль принадлежит частным фирмам, доля которых в общегосударствен</w:t>
      </w:r>
      <w:r>
        <w:rPr>
          <w:rFonts w:ascii="Times New Roman" w:hAnsi="Times New Roman" w:cs="Times New Roman"/>
          <w:sz w:val="24"/>
          <w:szCs w:val="18"/>
        </w:rPr>
        <w:softHyphen/>
        <w:t>ных экологических мероприятиях составляет около половины, а иногда и больше.</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szCs w:val="18"/>
        </w:rPr>
        <w:t>Экологическая политика Швеции ориентирована на разработку эко</w:t>
      </w:r>
      <w:r>
        <w:rPr>
          <w:rFonts w:ascii="Times New Roman" w:hAnsi="Times New Roman" w:cs="Times New Roman"/>
          <w:sz w:val="24"/>
          <w:szCs w:val="18"/>
        </w:rPr>
        <w:softHyphen/>
        <w:t>логически чистых мало- и безотходных производственно-технологичес</w:t>
      </w:r>
      <w:r>
        <w:rPr>
          <w:rFonts w:ascii="Times New Roman" w:hAnsi="Times New Roman" w:cs="Times New Roman"/>
          <w:sz w:val="24"/>
          <w:szCs w:val="18"/>
        </w:rPr>
        <w:softHyphen/>
        <w:t>ких процессов и оборудования, которые не только способствуют пре</w:t>
      </w:r>
      <w:r>
        <w:rPr>
          <w:rFonts w:ascii="Times New Roman" w:hAnsi="Times New Roman" w:cs="Times New Roman"/>
          <w:sz w:val="24"/>
          <w:szCs w:val="18"/>
        </w:rPr>
        <w:softHyphen/>
        <w:t>дотвращению, но и гарантируют элиминацию антропогенных воздействий и загрязнений атмосферы, вод, почв и других природных объектов. Основ</w:t>
      </w:r>
      <w:r>
        <w:rPr>
          <w:rFonts w:ascii="Times New Roman" w:hAnsi="Times New Roman" w:cs="Times New Roman"/>
          <w:sz w:val="24"/>
          <w:szCs w:val="18"/>
        </w:rPr>
        <w:softHyphen/>
        <w:t>ная цель экополитики Швеции - остановить дальнейшую деградацию ка</w:t>
      </w:r>
      <w:r>
        <w:rPr>
          <w:rFonts w:ascii="Times New Roman" w:hAnsi="Times New Roman" w:cs="Times New Roman"/>
          <w:sz w:val="24"/>
          <w:szCs w:val="18"/>
        </w:rPr>
        <w:softHyphen/>
        <w:t>чества окружающей среды, восстановить ее естественное состояние, но в достижении этой цели учитываются и экономические показатели нацио</w:t>
      </w:r>
      <w:r>
        <w:rPr>
          <w:rFonts w:ascii="Times New Roman" w:hAnsi="Times New Roman" w:cs="Times New Roman"/>
          <w:sz w:val="24"/>
          <w:szCs w:val="18"/>
        </w:rPr>
        <w:softHyphen/>
        <w:t>нального развития через механизмы эффективности капиталовложений в экологические мероприятия. Так, загрязняющие производства (если при существующем уровне развития техники предотвратить загрязне</w:t>
      </w:r>
      <w:r>
        <w:rPr>
          <w:rFonts w:ascii="Times New Roman" w:hAnsi="Times New Roman" w:cs="Times New Roman"/>
          <w:sz w:val="24"/>
          <w:szCs w:val="18"/>
        </w:rPr>
        <w:softHyphen/>
        <w:t>ние нельзя) должны располагаться только в тех районах страны, где от</w:t>
      </w:r>
      <w:r>
        <w:rPr>
          <w:rFonts w:ascii="Times New Roman" w:hAnsi="Times New Roman" w:cs="Times New Roman"/>
          <w:sz w:val="24"/>
          <w:szCs w:val="18"/>
        </w:rPr>
        <w:softHyphen/>
        <w:t>рицательное воздействие на природную среду будет наименьшим, а затра</w:t>
      </w:r>
      <w:r>
        <w:rPr>
          <w:rFonts w:ascii="Times New Roman" w:hAnsi="Times New Roman" w:cs="Times New Roman"/>
          <w:sz w:val="24"/>
          <w:szCs w:val="18"/>
        </w:rPr>
        <w:softHyphen/>
        <w:t>ты и капиталовложения — наиболее эффективными.</w:t>
      </w:r>
    </w:p>
    <w:p w:rsidR="00C53515" w:rsidRDefault="00C53515">
      <w:pPr>
        <w:pStyle w:val="3"/>
      </w:pPr>
      <w:r>
        <w:t>Великобританский природоохранный опыт показывает, что экополи</w:t>
      </w:r>
      <w:r>
        <w:softHyphen/>
        <w:t>тика может исходить также из упора на качественные критерии объектов окружающей природной среды, оставляя на втором месте поиск наиболее жестких стандартов антизагрязняющей деятельности. Британские экологи не разделяют того оптимизма, с которым, например, их американские коллеги подходят к экологической экспертизе. Специалисты в Велико</w:t>
      </w:r>
      <w:r>
        <w:softHyphen/>
        <w:t>британии вполне обоснованно считают, что загрязнение среды как одно из отрицательных последствий промышленного развития составляет толь</w:t>
      </w:r>
      <w:r>
        <w:softHyphen/>
        <w:t>ко часть, хоть и значительную, общей проблемы действительно оптималь</w:t>
      </w:r>
      <w:r>
        <w:softHyphen/>
        <w:t>ной и научно обоснованной экологической экспертизы. Весь комплекс эмиссий любого нового или старого предприятия, считают экологи, не</w:t>
      </w:r>
      <w:r>
        <w:softHyphen/>
        <w:t>обходимо оценивать в широком диапазоне воздействий на окружающую среду в целом, имея в виду состояние отдельных природных объектов, системы коммуникаций, рекреационные потребности населения и сло</w:t>
      </w:r>
      <w:r>
        <w:softHyphen/>
        <w:t>жившиеся структуры местной экономики. Поэтому загрязнение среды в экополитике этой страны рассматривается как один из многих компо</w:t>
      </w:r>
      <w:r>
        <w:softHyphen/>
        <w:t>нентов комплексного анализа факторов политической экологии в социаль</w:t>
      </w:r>
      <w:r>
        <w:softHyphen/>
        <w:t>но-экономическом развитии. Воздействие хозяйственной деятельности на экологическое равновесие зависит как от объемов эмиссий, так и от дис</w:t>
      </w:r>
      <w:r>
        <w:softHyphen/>
        <w:t>персионных свойств загрязняющих веществ, от уже существующего ка</w:t>
      </w:r>
      <w:r>
        <w:softHyphen/>
        <w:t>чества среды обитания, от видов используемого очистного оборудова</w:t>
      </w:r>
      <w:r>
        <w:softHyphen/>
        <w:t>ния. То есть необходима оценка окружающей среды как до начала про</w:t>
      </w:r>
      <w:r>
        <w:softHyphen/>
        <w:t>ектирования какого-либо строительства, так и последующий периоди</w:t>
      </w:r>
      <w:r>
        <w:softHyphen/>
        <w:t>ческий контроль за состоянием окружающей природной среды. Поэто</w:t>
      </w:r>
      <w:r>
        <w:softHyphen/>
        <w:t>му в экологическом планировании и управлении Великобритании на на</w:t>
      </w:r>
      <w:r>
        <w:softHyphen/>
        <w:t>чальный вариант экологической экспертизы затем накладываются дру</w:t>
      </w:r>
      <w:r>
        <w:softHyphen/>
        <w:t>гие варианты оценок, позволяя более оптимально урегулировать пара</w:t>
      </w:r>
      <w:r>
        <w:softHyphen/>
        <w:t>метры антропогенного воздействия. Великобританский процесс эколо</w:t>
      </w:r>
      <w:r>
        <w:softHyphen/>
        <w:t>гической корректировки позволяет избежать раз и навсегда сделанного заключения, характерного для экологической экспертизы в США, про</w:t>
      </w:r>
      <w:r>
        <w:softHyphen/>
        <w:t>водя постоянные согласования между хозяйственниками, экологами и государственными и местными органами контроля, включая этап за</w:t>
      </w:r>
      <w:r>
        <w:softHyphen/>
        <w:t>вершения проекта и его дальнейшую эксплуатацию.</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В зависимости от методологии подхода к экополитике в каждой стра</w:t>
      </w:r>
      <w:r>
        <w:rPr>
          <w:rFonts w:ascii="Times New Roman" w:hAnsi="Times New Roman" w:cs="Times New Roman"/>
          <w:sz w:val="24"/>
        </w:rPr>
        <w:softHyphen/>
        <w:t>не меняются не только конкретные средства воздействия на природу, но и механизмы экологического управления. Например, в Канаде Ми</w:t>
      </w:r>
      <w:r>
        <w:rPr>
          <w:rFonts w:ascii="Times New Roman" w:hAnsi="Times New Roman" w:cs="Times New Roman"/>
          <w:sz w:val="24"/>
        </w:rPr>
        <w:softHyphen/>
        <w:t>нистерство окружающей среды произвело оценку всех территорий "сво</w:t>
      </w:r>
      <w:r>
        <w:rPr>
          <w:rFonts w:ascii="Times New Roman" w:hAnsi="Times New Roman" w:cs="Times New Roman"/>
          <w:sz w:val="24"/>
        </w:rPr>
        <w:softHyphen/>
        <w:t>бодных" земель с тем, чтобы еще задолго до какого-либо антропоген</w:t>
      </w:r>
      <w:r>
        <w:rPr>
          <w:rFonts w:ascii="Times New Roman" w:hAnsi="Times New Roman" w:cs="Times New Roman"/>
          <w:sz w:val="24"/>
        </w:rPr>
        <w:softHyphen/>
        <w:t>ного воздействия определить социальную значимость каждого района и предполагаемых в них видов хозяйственной деятельности. Такая предстроительная проверка считается специалистами весьма эффективным средством для тех стран, где значительные территории земель находят</w:t>
      </w:r>
      <w:r>
        <w:rPr>
          <w:rFonts w:ascii="Times New Roman" w:hAnsi="Times New Roman" w:cs="Times New Roman"/>
          <w:sz w:val="24"/>
        </w:rPr>
        <w:softHyphen/>
        <w:t>ся еще в естественном состоянии, а бюджетные средства позволяют про</w:t>
      </w:r>
      <w:r>
        <w:rPr>
          <w:rFonts w:ascii="Times New Roman" w:hAnsi="Times New Roman" w:cs="Times New Roman"/>
          <w:sz w:val="24"/>
        </w:rPr>
        <w:softHyphen/>
        <w:t>водить столь дорогостоящие проверки.</w:t>
      </w:r>
    </w:p>
    <w:p w:rsidR="00C53515" w:rsidRDefault="00C53515">
      <w:pPr>
        <w:spacing w:line="240" w:lineRule="auto"/>
        <w:ind w:left="40"/>
        <w:rPr>
          <w:rFonts w:ascii="Times New Roman" w:hAnsi="Times New Roman" w:cs="Times New Roman"/>
          <w:sz w:val="24"/>
        </w:rPr>
      </w:pPr>
      <w:r>
        <w:rPr>
          <w:rFonts w:ascii="Times New Roman" w:hAnsi="Times New Roman" w:cs="Times New Roman"/>
          <w:sz w:val="24"/>
        </w:rPr>
        <w:t>В Великобритании неразработанных земель практически не осталось, но процесс структурного планирования, воспринятый местными органа</w:t>
      </w:r>
      <w:r>
        <w:rPr>
          <w:rFonts w:ascii="Times New Roman" w:hAnsi="Times New Roman" w:cs="Times New Roman"/>
          <w:sz w:val="24"/>
        </w:rPr>
        <w:softHyphen/>
        <w:t>ми графств в направлении создания комплексных планов устройства тер</w:t>
      </w:r>
      <w:r>
        <w:rPr>
          <w:rFonts w:ascii="Times New Roman" w:hAnsi="Times New Roman" w:cs="Times New Roman"/>
          <w:sz w:val="24"/>
        </w:rPr>
        <w:softHyphen/>
        <w:t>риторий, предусматривает необходимость составления заявлений предпоч</w:t>
      </w:r>
      <w:r>
        <w:rPr>
          <w:rFonts w:ascii="Times New Roman" w:hAnsi="Times New Roman" w:cs="Times New Roman"/>
          <w:sz w:val="24"/>
        </w:rPr>
        <w:softHyphen/>
        <w:t>тительного использования территорий фактического и потенциального фонда земель. Перспективный анализ землепользования осуществляется в два этапа: сначала готовится подробное описание современного состоя</w:t>
      </w:r>
      <w:r>
        <w:rPr>
          <w:rFonts w:ascii="Times New Roman" w:hAnsi="Times New Roman" w:cs="Times New Roman"/>
          <w:sz w:val="24"/>
        </w:rPr>
        <w:softHyphen/>
        <w:t>ния окружающей среды (топографическое картирование, геологические изыскания, кадастровые оценки лесов, земель и др.) и затем уже в струк</w:t>
      </w:r>
      <w:r>
        <w:rPr>
          <w:rFonts w:ascii="Times New Roman" w:hAnsi="Times New Roman" w:cs="Times New Roman"/>
          <w:sz w:val="24"/>
        </w:rPr>
        <w:softHyphen/>
        <w:t>турном плане происходит разработка политических целей для каждого района страны. Видимо, такие процедуры могут быть весьма позитивны</w:t>
      </w:r>
      <w:r>
        <w:rPr>
          <w:rFonts w:ascii="Times New Roman" w:hAnsi="Times New Roman" w:cs="Times New Roman"/>
          <w:sz w:val="24"/>
        </w:rPr>
        <w:softHyphen/>
        <w:t>ми, так как позволяют соединить научно-нейтральный анализ с моделями перспектив развития и с ценностными ориентирами оптимального эколо</w:t>
      </w:r>
      <w:r>
        <w:rPr>
          <w:rFonts w:ascii="Times New Roman" w:hAnsi="Times New Roman" w:cs="Times New Roman"/>
          <w:sz w:val="24"/>
        </w:rPr>
        <w:softHyphen/>
        <w:t>гического выбора по времени, затратам и другим показателям. Процеду</w:t>
      </w:r>
      <w:r>
        <w:rPr>
          <w:rFonts w:ascii="Times New Roman" w:hAnsi="Times New Roman" w:cs="Times New Roman"/>
          <w:sz w:val="24"/>
        </w:rPr>
        <w:softHyphen/>
        <w:t>ра экологической экспертизы в Великобритании происходит не по линии прогноза, ожидания результатов структурного плана или управления</w:t>
      </w:r>
      <w:r>
        <w:rPr>
          <w:rFonts w:ascii="Times New Roman" w:hAnsi="Times New Roman" w:cs="Times New Roman"/>
          <w:b/>
          <w:bCs/>
          <w:sz w:val="24"/>
        </w:rPr>
        <w:t xml:space="preserve"> </w:t>
      </w:r>
      <w:r>
        <w:rPr>
          <w:rFonts w:ascii="Times New Roman" w:hAnsi="Times New Roman" w:cs="Times New Roman"/>
          <w:sz w:val="24"/>
        </w:rPr>
        <w:t>потенциальными земельными ресурсами, как, например, в Канаде, а на эта</w:t>
      </w:r>
      <w:r>
        <w:rPr>
          <w:rFonts w:ascii="Times New Roman" w:hAnsi="Times New Roman" w:cs="Times New Roman"/>
          <w:sz w:val="24"/>
        </w:rPr>
        <w:softHyphen/>
        <w:t>пе контроля строительства, когда выдвигается новый проект. Экологи считают такой тип экспертизы более "отзывчивым", реагирующим на сегодняшние нужды, не нацеленным на перспективу. В самом деле, пока проекты хозяйственного развития не обнародованы, трудно сделать ка</w:t>
      </w:r>
      <w:r>
        <w:rPr>
          <w:rFonts w:ascii="Times New Roman" w:hAnsi="Times New Roman" w:cs="Times New Roman"/>
          <w:sz w:val="24"/>
        </w:rPr>
        <w:softHyphen/>
        <w:t>кие-либо прогнозы о возможных экологических последствиях. Как не может быть двух, казалось бы, одинаковых хозяйственных проектов, так не может быть и двух районов с одинаковой экологической ситуа</w:t>
      </w:r>
      <w:r>
        <w:rPr>
          <w:rFonts w:ascii="Times New Roman" w:hAnsi="Times New Roman" w:cs="Times New Roman"/>
          <w:sz w:val="24"/>
        </w:rPr>
        <w:softHyphen/>
        <w:t>цией. Поэтому в настоящее время в Великобритании проводится изуче</w:t>
      </w:r>
      <w:r>
        <w:rPr>
          <w:rFonts w:ascii="Times New Roman" w:hAnsi="Times New Roman" w:cs="Times New Roman"/>
          <w:sz w:val="24"/>
        </w:rPr>
        <w:softHyphen/>
        <w:t>ние процессов оптимизации оценок воздействия на окружающую среду новых проектов развития с учетом положений законодательства о плани</w:t>
      </w:r>
      <w:r>
        <w:rPr>
          <w:rFonts w:ascii="Times New Roman" w:hAnsi="Times New Roman" w:cs="Times New Roman"/>
          <w:sz w:val="24"/>
        </w:rPr>
        <w:softHyphen/>
        <w:t>ровании землепользования. В частности, предусмотрены следующие ка</w:t>
      </w:r>
      <w:r>
        <w:rPr>
          <w:rFonts w:ascii="Times New Roman" w:hAnsi="Times New Roman" w:cs="Times New Roman"/>
          <w:sz w:val="24"/>
        </w:rPr>
        <w:softHyphen/>
        <w:t>тегории земель: очень ценные или очень уязвимые в экологическом от</w:t>
      </w:r>
      <w:r>
        <w:rPr>
          <w:rFonts w:ascii="Times New Roman" w:hAnsi="Times New Roman" w:cs="Times New Roman"/>
          <w:sz w:val="24"/>
        </w:rPr>
        <w:softHyphen/>
        <w:t>ношении; обычные и бросовые. Естественно, что в отношении первой категории земель применяются более жесткие меры анализа и контроля, чем в отношении всех других категорий.</w:t>
      </w:r>
    </w:p>
    <w:p w:rsidR="00C53515" w:rsidRDefault="00C53515">
      <w:pPr>
        <w:spacing w:line="240" w:lineRule="auto"/>
        <w:rPr>
          <w:rFonts w:ascii="Times New Roman" w:hAnsi="Times New Roman" w:cs="Times New Roman"/>
          <w:sz w:val="24"/>
        </w:rPr>
      </w:pPr>
      <w:r>
        <w:rPr>
          <w:rFonts w:ascii="Times New Roman" w:hAnsi="Times New Roman" w:cs="Times New Roman"/>
          <w:sz w:val="24"/>
        </w:rPr>
        <w:t>Экологическая политика Франции в большей степени, чем в других странах (не считая, пожалуй, США), связана с общими направлениями организационно-правового регулирования природоохранных проблем бур</w:t>
      </w:r>
      <w:r>
        <w:rPr>
          <w:rFonts w:ascii="Times New Roman" w:hAnsi="Times New Roman" w:cs="Times New Roman"/>
          <w:sz w:val="24"/>
        </w:rPr>
        <w:softHyphen/>
        <w:t>жуазного государства. Реализация принципа "загрязнитель платит" (ПЗП) привела, в значительной степени под давлением стандартов ЕЭС, к разра</w:t>
      </w:r>
      <w:r>
        <w:rPr>
          <w:rFonts w:ascii="Times New Roman" w:hAnsi="Times New Roman" w:cs="Times New Roman"/>
          <w:sz w:val="24"/>
        </w:rPr>
        <w:softHyphen/>
        <w:t>ботке детальных мер и средств взыскания с загрязнителя различных видов платежей природопользования - своеобразной "экологической налоговой политики", как ее назвали во Франции в середине 70-х годов текущего столетия. Именно к этому периоду и относится формирование организа</w:t>
      </w:r>
      <w:r>
        <w:rPr>
          <w:rFonts w:ascii="Times New Roman" w:hAnsi="Times New Roman" w:cs="Times New Roman"/>
          <w:sz w:val="24"/>
        </w:rPr>
        <w:softHyphen/>
        <w:t>ционно-управленческих и правовых основ экологической политики Фран</w:t>
      </w:r>
      <w:r>
        <w:rPr>
          <w:rFonts w:ascii="Times New Roman" w:hAnsi="Times New Roman" w:cs="Times New Roman"/>
          <w:sz w:val="24"/>
        </w:rPr>
        <w:softHyphen/>
        <w:t>ции, особенно в отношении налогово-финансовых аспектов природоохран</w:t>
      </w:r>
      <w:r>
        <w:rPr>
          <w:rFonts w:ascii="Times New Roman" w:hAnsi="Times New Roman" w:cs="Times New Roman"/>
          <w:sz w:val="24"/>
        </w:rPr>
        <w:softHyphen/>
        <w:t>ной деятельности, французские ученые считают, что экологическое регу</w:t>
      </w:r>
      <w:r>
        <w:rPr>
          <w:rFonts w:ascii="Times New Roman" w:hAnsi="Times New Roman" w:cs="Times New Roman"/>
          <w:sz w:val="24"/>
        </w:rPr>
        <w:softHyphen/>
        <w:t>лирование в общественных отношениях по охране окружающей природной среды опосредовано целым рядом факторов, таких как трактовка социаль</w:t>
      </w:r>
      <w:r>
        <w:rPr>
          <w:rFonts w:ascii="Times New Roman" w:hAnsi="Times New Roman" w:cs="Times New Roman"/>
          <w:sz w:val="24"/>
        </w:rPr>
        <w:softHyphen/>
        <w:t>ного понятия качества жизни, уровень экологического сознания и образо</w:t>
      </w:r>
      <w:r>
        <w:rPr>
          <w:rFonts w:ascii="Times New Roman" w:hAnsi="Times New Roman" w:cs="Times New Roman"/>
          <w:sz w:val="24"/>
        </w:rPr>
        <w:softHyphen/>
        <w:t>вания населения, адекватное отображение в текущем законодательстве объективных потребностей охраны среды обитания. Французские специа</w:t>
      </w:r>
      <w:r>
        <w:rPr>
          <w:rFonts w:ascii="Times New Roman" w:hAnsi="Times New Roman" w:cs="Times New Roman"/>
          <w:sz w:val="24"/>
        </w:rPr>
        <w:softHyphen/>
        <w:t>листы считают, что адекватной разработке экологической политики пре</w:t>
      </w:r>
      <w:r>
        <w:rPr>
          <w:rFonts w:ascii="Times New Roman" w:hAnsi="Times New Roman" w:cs="Times New Roman"/>
          <w:sz w:val="24"/>
        </w:rPr>
        <w:softHyphen/>
        <w:t>пятствует структурный консерватизм общественного сознания, особенно в сфере противоречивого развития экономики и задач охраны среды. Устранение экологического кризиса в капиталистических странах затруд</w:t>
      </w:r>
      <w:r>
        <w:rPr>
          <w:rFonts w:ascii="Times New Roman" w:hAnsi="Times New Roman" w:cs="Times New Roman"/>
          <w:sz w:val="24"/>
        </w:rPr>
        <w:softHyphen/>
        <w:t>няется тем, что меры по охране природы требуют высоких капиталовло</w:t>
      </w:r>
      <w:r>
        <w:rPr>
          <w:rFonts w:ascii="Times New Roman" w:hAnsi="Times New Roman" w:cs="Times New Roman"/>
          <w:sz w:val="24"/>
        </w:rPr>
        <w:softHyphen/>
        <w:t>жений, не дающих прямой и непосредственной экономической отдачи, а широкое внедрение и реализация экологических требований предпола</w:t>
      </w:r>
      <w:r>
        <w:rPr>
          <w:rFonts w:ascii="Times New Roman" w:hAnsi="Times New Roman" w:cs="Times New Roman"/>
          <w:sz w:val="24"/>
        </w:rPr>
        <w:softHyphen/>
        <w:t>гают радикальную перестройку всей структуры экономики и государст</w:t>
      </w:r>
      <w:r>
        <w:rPr>
          <w:rFonts w:ascii="Times New Roman" w:hAnsi="Times New Roman" w:cs="Times New Roman"/>
          <w:sz w:val="24"/>
        </w:rPr>
        <w:softHyphen/>
        <w:t>венного управления в данной области.</w:t>
      </w:r>
    </w:p>
    <w:p w:rsidR="00C53515" w:rsidRDefault="00C53515">
      <w:pPr>
        <w:spacing w:line="240" w:lineRule="auto"/>
        <w:ind w:firstLine="340"/>
        <w:rPr>
          <w:rFonts w:ascii="Times New Roman" w:hAnsi="Times New Roman" w:cs="Times New Roman"/>
          <w:sz w:val="24"/>
        </w:rPr>
      </w:pPr>
      <w:r>
        <w:rPr>
          <w:rFonts w:ascii="Times New Roman" w:hAnsi="Times New Roman" w:cs="Times New Roman"/>
          <w:sz w:val="24"/>
        </w:rPr>
        <w:t>Активную позицию в разработке совместной экополитики занимают страны Западной Европы, которые принимают уже третью по счету программу экологического регулирования. Страны -члены ЕЭС также обращают внимание на организационно-правовые аспекты подготовки исчерпывающих экологических экспертиз. Несмотря на не</w:t>
      </w:r>
      <w:r>
        <w:rPr>
          <w:rFonts w:ascii="Times New Roman" w:hAnsi="Times New Roman" w:cs="Times New Roman"/>
          <w:sz w:val="24"/>
        </w:rPr>
        <w:softHyphen/>
        <w:t>которые национальные особенности, экополитика стран Общего рынка о</w:t>
      </w:r>
      <w:r>
        <w:rPr>
          <w:rFonts w:ascii="Times New Roman" w:hAnsi="Times New Roman" w:cs="Times New Roman"/>
          <w:sz w:val="24"/>
          <w:szCs w:val="18"/>
        </w:rPr>
        <w:t>бладает и определенными общими признаками. Это усиливающийся политический акцент в природоохранных мероприятиях, учет эффектив</w:t>
      </w:r>
      <w:r>
        <w:rPr>
          <w:rFonts w:ascii="Times New Roman" w:hAnsi="Times New Roman" w:cs="Times New Roman"/>
          <w:sz w:val="24"/>
          <w:szCs w:val="18"/>
        </w:rPr>
        <w:softHyphen/>
        <w:t>ности и соразмерности затрат на охрану окружающей среды (в частности, путем использования таких средств, как штрафы и налоги на загрязне</w:t>
      </w:r>
      <w:r>
        <w:rPr>
          <w:rFonts w:ascii="Times New Roman" w:hAnsi="Times New Roman" w:cs="Times New Roman"/>
          <w:sz w:val="24"/>
          <w:szCs w:val="18"/>
        </w:rPr>
        <w:softHyphen/>
        <w:t>ние), пробуждение интереса к социальным аспектам охраны среды и эко</w:t>
      </w:r>
      <w:r>
        <w:rPr>
          <w:rFonts w:ascii="Times New Roman" w:hAnsi="Times New Roman" w:cs="Times New Roman"/>
          <w:sz w:val="24"/>
          <w:szCs w:val="18"/>
        </w:rPr>
        <w:softHyphen/>
        <w:t>логическая экспертиза. Если основная цель экологической экспертизы, как считают западные экологи, заключается во введении в процессе под</w:t>
      </w:r>
      <w:r>
        <w:rPr>
          <w:rFonts w:ascii="Times New Roman" w:hAnsi="Times New Roman" w:cs="Times New Roman"/>
          <w:sz w:val="24"/>
          <w:szCs w:val="18"/>
        </w:rPr>
        <w:softHyphen/>
        <w:t>готовки и проведения их важнейших социальных ценностей всех заинте</w:t>
      </w:r>
      <w:r>
        <w:rPr>
          <w:rFonts w:ascii="Times New Roman" w:hAnsi="Times New Roman" w:cs="Times New Roman"/>
          <w:sz w:val="24"/>
          <w:szCs w:val="18"/>
        </w:rPr>
        <w:softHyphen/>
        <w:t>ресованных групп населения, то единственным надежным средством реа</w:t>
      </w:r>
      <w:r>
        <w:rPr>
          <w:rFonts w:ascii="Times New Roman" w:hAnsi="Times New Roman" w:cs="Times New Roman"/>
          <w:sz w:val="24"/>
          <w:szCs w:val="18"/>
        </w:rPr>
        <w:softHyphen/>
        <w:t>лизации такой цели должно быть непосредственное участие всех жителей страны в процессах экологического регулирования. Поэтому прямым следствием и результатом экологической политики в капиталистическом государственном управлении является усиление участия общественности в отдельных аспектах планирования экономического развития. Временно высшие органы власти и управления идут на удовлетворение требований общественности о приобщении к процессам экологической экспертизы хозяйственных проектов. Но по мере того как широкие круги населения будут непосредственно знакомиться с принципами капиталистического отношения к природе, эти требования будут обрастать различными огра</w:t>
      </w:r>
      <w:r>
        <w:rPr>
          <w:rFonts w:ascii="Times New Roman" w:hAnsi="Times New Roman" w:cs="Times New Roman"/>
          <w:sz w:val="24"/>
          <w:szCs w:val="18"/>
        </w:rPr>
        <w:softHyphen/>
        <w:t>ничениями. Монополии всегда стремились к тому, чтобы скрыть от об</w:t>
      </w:r>
      <w:r>
        <w:rPr>
          <w:rFonts w:ascii="Times New Roman" w:hAnsi="Times New Roman" w:cs="Times New Roman"/>
          <w:sz w:val="24"/>
          <w:szCs w:val="18"/>
        </w:rPr>
        <w:softHyphen/>
        <w:t>щественности истинные причины и стимулы производственных процес</w:t>
      </w:r>
      <w:r>
        <w:rPr>
          <w:rFonts w:ascii="Times New Roman" w:hAnsi="Times New Roman" w:cs="Times New Roman"/>
          <w:sz w:val="24"/>
          <w:szCs w:val="18"/>
        </w:rPr>
        <w:softHyphen/>
        <w:t>сов при капитализме.</w:t>
      </w:r>
    </w:p>
    <w:p w:rsidR="00C53515" w:rsidRDefault="00C53515">
      <w:pPr>
        <w:spacing w:line="240" w:lineRule="auto"/>
        <w:ind w:left="40" w:right="200" w:firstLine="340"/>
        <w:rPr>
          <w:rFonts w:ascii="Times New Roman" w:hAnsi="Times New Roman" w:cs="Times New Roman"/>
          <w:sz w:val="24"/>
        </w:rPr>
      </w:pPr>
      <w:r>
        <w:rPr>
          <w:rFonts w:ascii="Times New Roman" w:hAnsi="Times New Roman" w:cs="Times New Roman"/>
          <w:sz w:val="24"/>
        </w:rPr>
        <w:t>Развитие туризма выдвигает новые требования по контролю загряз</w:t>
      </w:r>
      <w:r>
        <w:rPr>
          <w:rFonts w:ascii="Times New Roman" w:hAnsi="Times New Roman" w:cs="Times New Roman"/>
          <w:sz w:val="24"/>
        </w:rPr>
        <w:softHyphen/>
        <w:t>нений и охране окружающей среды. Этому вопросу во Франции посвя</w:t>
      </w:r>
      <w:r>
        <w:rPr>
          <w:rFonts w:ascii="Times New Roman" w:hAnsi="Times New Roman" w:cs="Times New Roman"/>
          <w:sz w:val="24"/>
        </w:rPr>
        <w:softHyphen/>
        <w:t>щены два нормативных акта: 1-ый - ограничиваю</w:t>
      </w:r>
      <w:r>
        <w:rPr>
          <w:rFonts w:ascii="Times New Roman" w:hAnsi="Times New Roman" w:cs="Times New Roman"/>
          <w:sz w:val="24"/>
        </w:rPr>
        <w:softHyphen/>
        <w:t>щий "дикий" туризм в определенных зонах и предусматривающий не</w:t>
      </w:r>
      <w:r>
        <w:rPr>
          <w:rFonts w:ascii="Times New Roman" w:hAnsi="Times New Roman" w:cs="Times New Roman"/>
          <w:sz w:val="24"/>
        </w:rPr>
        <w:softHyphen/>
        <w:t>обходимость получения предварительного разрешения со стороны адми</w:t>
      </w:r>
      <w:r>
        <w:rPr>
          <w:rFonts w:ascii="Times New Roman" w:hAnsi="Times New Roman" w:cs="Times New Roman"/>
          <w:sz w:val="24"/>
        </w:rPr>
        <w:softHyphen/>
        <w:t xml:space="preserve">нистрации на любое туристическое строительство, и Закон о создании зеленых зон отдыха. </w:t>
      </w:r>
    </w:p>
    <w:p w:rsidR="00C53515" w:rsidRDefault="00C53515">
      <w:pPr>
        <w:spacing w:line="240" w:lineRule="auto"/>
        <w:ind w:left="120" w:firstLine="400"/>
        <w:rPr>
          <w:rFonts w:ascii="Times New Roman" w:hAnsi="Times New Roman" w:cs="Times New Roman"/>
          <w:sz w:val="24"/>
        </w:rPr>
      </w:pPr>
      <w:r>
        <w:rPr>
          <w:rFonts w:ascii="Times New Roman" w:hAnsi="Times New Roman" w:cs="Times New Roman"/>
          <w:sz w:val="24"/>
        </w:rPr>
        <w:t>Большое значение для сохранения природного равновесия в сельском хозяйстве имеет правовое регулирование применения ядохимикатов.Закон регулирует такие вопросы, как утверждение номенклатуры инсектицидных средств, используемых в сельском хо</w:t>
      </w:r>
      <w:r>
        <w:rPr>
          <w:rFonts w:ascii="Times New Roman" w:hAnsi="Times New Roman" w:cs="Times New Roman"/>
          <w:sz w:val="24"/>
        </w:rPr>
        <w:softHyphen/>
        <w:t>зяйстве, разрешение на их продажу и применение. В целях обеспечения плодородия почв вводятся требования о чередовании посевов различ</w:t>
      </w:r>
      <w:r>
        <w:rPr>
          <w:rFonts w:ascii="Times New Roman" w:hAnsi="Times New Roman" w:cs="Times New Roman"/>
          <w:sz w:val="24"/>
        </w:rPr>
        <w:softHyphen/>
        <w:t>ных культур, которые утверждает сельская земельная комиссия.</w:t>
      </w:r>
    </w:p>
    <w:p w:rsidR="00C53515" w:rsidRDefault="00C53515">
      <w:pPr>
        <w:spacing w:line="240" w:lineRule="auto"/>
        <w:ind w:left="120" w:firstLine="400"/>
        <w:rPr>
          <w:rFonts w:ascii="Times New Roman" w:hAnsi="Times New Roman" w:cs="Times New Roman"/>
          <w:sz w:val="24"/>
        </w:rPr>
      </w:pPr>
      <w:r>
        <w:rPr>
          <w:rFonts w:ascii="Times New Roman" w:hAnsi="Times New Roman" w:cs="Times New Roman"/>
          <w:sz w:val="24"/>
        </w:rPr>
        <w:t>Во Франции принято несколько нормативных актов по борьбе с за</w:t>
      </w:r>
      <w:r>
        <w:rPr>
          <w:rFonts w:ascii="Times New Roman" w:hAnsi="Times New Roman" w:cs="Times New Roman"/>
          <w:sz w:val="24"/>
        </w:rPr>
        <w:softHyphen/>
        <w:t>грязнением воздуха: первый закон был принят 2 августа 1961 г., но осо</w:t>
      </w:r>
      <w:r>
        <w:rPr>
          <w:rFonts w:ascii="Times New Roman" w:hAnsi="Times New Roman" w:cs="Times New Roman"/>
          <w:sz w:val="24"/>
        </w:rPr>
        <w:softHyphen/>
        <w:t>бое значение имеет закон, согласно которому на про</w:t>
      </w:r>
      <w:r>
        <w:rPr>
          <w:rFonts w:ascii="Times New Roman" w:hAnsi="Times New Roman" w:cs="Times New Roman"/>
          <w:sz w:val="24"/>
        </w:rPr>
        <w:softHyphen/>
        <w:t>мышленные предприятия возложена обязанность по охране воздуха от загрязнения. Большое число нормативных актов касается борьбы с шумом. Министерство транспорта издало специальное руководство по борьбе с дорожными шумами и их последствиями. Совместным поста</w:t>
      </w:r>
      <w:r>
        <w:rPr>
          <w:rFonts w:ascii="Times New Roman" w:hAnsi="Times New Roman" w:cs="Times New Roman"/>
          <w:sz w:val="24"/>
        </w:rPr>
        <w:softHyphen/>
        <w:t>новлением Министерства транспорта. Министерства охраны окружающей среды и Министерства здравоохранения регулирует</w:t>
      </w:r>
      <w:r>
        <w:rPr>
          <w:rFonts w:ascii="Times New Roman" w:hAnsi="Times New Roman" w:cs="Times New Roman"/>
          <w:sz w:val="24"/>
        </w:rPr>
        <w:softHyphen/>
        <w:t>ся предельно допустимый уровень шума, производимого городским авто</w:t>
      </w:r>
      <w:r>
        <w:rPr>
          <w:rFonts w:ascii="Times New Roman" w:hAnsi="Times New Roman" w:cs="Times New Roman"/>
          <w:sz w:val="24"/>
        </w:rPr>
        <w:softHyphen/>
        <w:t>транспортом. Правительство Франции постановлением установило нормы по строительству жилых зданий в районах аэропортов. Военным ведомством были разработаны условия полетов для сверхзвуковых самолетов.</w:t>
      </w:r>
    </w:p>
    <w:p w:rsidR="00C53515" w:rsidRDefault="00C53515">
      <w:pPr>
        <w:spacing w:line="240" w:lineRule="auto"/>
        <w:ind w:left="120" w:firstLine="400"/>
        <w:rPr>
          <w:rFonts w:ascii="Times New Roman" w:hAnsi="Times New Roman" w:cs="Times New Roman"/>
          <w:sz w:val="24"/>
        </w:rPr>
      </w:pPr>
      <w:r>
        <w:rPr>
          <w:rFonts w:ascii="Times New Roman" w:hAnsi="Times New Roman" w:cs="Times New Roman"/>
          <w:sz w:val="24"/>
        </w:rPr>
        <w:t>Большое значение в экологическом государственном управлении от</w:t>
      </w:r>
      <w:r>
        <w:rPr>
          <w:rFonts w:ascii="Times New Roman" w:hAnsi="Times New Roman" w:cs="Times New Roman"/>
          <w:sz w:val="24"/>
        </w:rPr>
        <w:softHyphen/>
        <w:t>водится мероприятиям по профилактике и предупреждению загрязнения окружающей среды. Была создана Межве</w:t>
      </w:r>
      <w:r>
        <w:rPr>
          <w:rFonts w:ascii="Times New Roman" w:hAnsi="Times New Roman" w:cs="Times New Roman"/>
          <w:sz w:val="24"/>
        </w:rPr>
        <w:softHyphen/>
        <w:t>домственная комиссия по предупреждению и оперативной ликвидации последствий загрязнения воздуха, в работе которой приняли участие пред</w:t>
      </w:r>
      <w:r>
        <w:rPr>
          <w:rFonts w:ascii="Times New Roman" w:hAnsi="Times New Roman" w:cs="Times New Roman"/>
          <w:sz w:val="24"/>
        </w:rPr>
        <w:softHyphen/>
        <w:t>ставители 9 министерств и ведомств. Самостоятельные управления сущест</w:t>
      </w:r>
      <w:r>
        <w:rPr>
          <w:rFonts w:ascii="Times New Roman" w:hAnsi="Times New Roman" w:cs="Times New Roman"/>
          <w:sz w:val="24"/>
        </w:rPr>
        <w:softHyphen/>
        <w:t>вуют по борьбе с шумом, защите территориальных вод, береговой зоны, по национальным паркам и зонам отдыха, по сохранению естественной флоры и фауны. Та</w:t>
      </w:r>
      <w:r>
        <w:rPr>
          <w:rFonts w:ascii="Times New Roman" w:hAnsi="Times New Roman" w:cs="Times New Roman"/>
          <w:sz w:val="24"/>
          <w:szCs w:val="18"/>
        </w:rPr>
        <w:t xml:space="preserve">ким образом, организация экологического управления во Франции осуществляется как </w:t>
      </w:r>
      <w:r>
        <w:rPr>
          <w:rFonts w:ascii="Times New Roman" w:hAnsi="Times New Roman" w:cs="Times New Roman"/>
          <w:i/>
          <w:iCs/>
          <w:sz w:val="24"/>
          <w:szCs w:val="18"/>
        </w:rPr>
        <w:t>"по</w:t>
      </w:r>
      <w:r>
        <w:rPr>
          <w:rFonts w:ascii="Times New Roman" w:hAnsi="Times New Roman" w:cs="Times New Roman"/>
          <w:sz w:val="24"/>
          <w:szCs w:val="18"/>
        </w:rPr>
        <w:t xml:space="preserve"> вертикали" — центральными и местными орга</w:t>
      </w:r>
      <w:r>
        <w:rPr>
          <w:rFonts w:ascii="Times New Roman" w:hAnsi="Times New Roman" w:cs="Times New Roman"/>
          <w:sz w:val="24"/>
          <w:szCs w:val="18"/>
        </w:rPr>
        <w:softHyphen/>
        <w:t>нами государственного управления, так и "по горизонтали" - специали</w:t>
      </w:r>
      <w:r>
        <w:rPr>
          <w:rFonts w:ascii="Times New Roman" w:hAnsi="Times New Roman" w:cs="Times New Roman"/>
          <w:sz w:val="24"/>
          <w:szCs w:val="18"/>
        </w:rPr>
        <w:softHyphen/>
        <w:t>зированными ведомствами и управлениями в конкретных сферах при</w:t>
      </w:r>
      <w:r>
        <w:rPr>
          <w:rFonts w:ascii="Times New Roman" w:hAnsi="Times New Roman" w:cs="Times New Roman"/>
          <w:sz w:val="24"/>
          <w:szCs w:val="18"/>
        </w:rPr>
        <w:softHyphen/>
        <w:t>родоохранной деятельности.</w:t>
      </w:r>
    </w:p>
    <w:p w:rsidR="00C53515" w:rsidRDefault="00C53515">
      <w:pPr>
        <w:spacing w:line="240" w:lineRule="auto"/>
        <w:ind w:firstLine="380"/>
        <w:rPr>
          <w:rFonts w:ascii="Times New Roman" w:hAnsi="Times New Roman" w:cs="Times New Roman"/>
          <w:sz w:val="24"/>
        </w:rPr>
      </w:pPr>
      <w:r>
        <w:rPr>
          <w:rFonts w:ascii="Times New Roman" w:hAnsi="Times New Roman" w:cs="Times New Roman"/>
          <w:sz w:val="24"/>
          <w:szCs w:val="18"/>
        </w:rPr>
        <w:t>Несколько слов об экологическом управлении в других странах. Го</w:t>
      </w:r>
      <w:r>
        <w:rPr>
          <w:rFonts w:ascii="Times New Roman" w:hAnsi="Times New Roman" w:cs="Times New Roman"/>
          <w:sz w:val="24"/>
          <w:szCs w:val="18"/>
        </w:rPr>
        <w:softHyphen/>
        <w:t>сударственное регулирование охраны природы в Австрии определяются формой государственного устройства (федеративное государство, состоя</w:t>
      </w:r>
      <w:r>
        <w:rPr>
          <w:rFonts w:ascii="Times New Roman" w:hAnsi="Times New Roman" w:cs="Times New Roman"/>
          <w:sz w:val="24"/>
          <w:szCs w:val="18"/>
        </w:rPr>
        <w:softHyphen/>
        <w:t>щее из 9 независимых земель), и поэтому природоохранные нормы со</w:t>
      </w:r>
      <w:r>
        <w:rPr>
          <w:rFonts w:ascii="Times New Roman" w:hAnsi="Times New Roman" w:cs="Times New Roman"/>
          <w:sz w:val="24"/>
          <w:szCs w:val="18"/>
        </w:rPr>
        <w:softHyphen/>
        <w:t>держатся как в федеральном, так и земельном законодательстве. Кро</w:t>
      </w:r>
      <w:r>
        <w:rPr>
          <w:rFonts w:ascii="Times New Roman" w:hAnsi="Times New Roman" w:cs="Times New Roman"/>
          <w:sz w:val="24"/>
          <w:szCs w:val="18"/>
        </w:rPr>
        <w:softHyphen/>
        <w:t>ме того, отсутствие конституционного закрепления функционального распределения задач охраны природы между субъектами федерации и общенациональными органами управления еще более осложняет эту проб</w:t>
      </w:r>
      <w:r>
        <w:rPr>
          <w:rFonts w:ascii="Times New Roman" w:hAnsi="Times New Roman" w:cs="Times New Roman"/>
          <w:sz w:val="24"/>
          <w:szCs w:val="18"/>
        </w:rPr>
        <w:softHyphen/>
        <w:t>лему. На практике система экологического управления формируется на основе принципа элиминации источника загрязнения: так, предотвра</w:t>
      </w:r>
      <w:r>
        <w:rPr>
          <w:rFonts w:ascii="Times New Roman" w:hAnsi="Times New Roman" w:cs="Times New Roman"/>
          <w:sz w:val="24"/>
          <w:szCs w:val="18"/>
        </w:rPr>
        <w:softHyphen/>
        <w:t>щение ущерба для здоровья людей от промышленных сточных вод регу</w:t>
      </w:r>
      <w:r>
        <w:rPr>
          <w:rFonts w:ascii="Times New Roman" w:hAnsi="Times New Roman" w:cs="Times New Roman"/>
          <w:sz w:val="24"/>
          <w:szCs w:val="18"/>
        </w:rPr>
        <w:softHyphen/>
        <w:t>лируется законами о развитии торговли и промышленности (а не законо</w:t>
      </w:r>
      <w:r>
        <w:rPr>
          <w:rFonts w:ascii="Times New Roman" w:hAnsi="Times New Roman" w:cs="Times New Roman"/>
          <w:sz w:val="24"/>
          <w:szCs w:val="18"/>
        </w:rPr>
        <w:softHyphen/>
        <w:t>дательством о водопользовании, как в других странах). Конституцион</w:t>
      </w:r>
      <w:r>
        <w:rPr>
          <w:rFonts w:ascii="Times New Roman" w:hAnsi="Times New Roman" w:cs="Times New Roman"/>
          <w:sz w:val="24"/>
          <w:szCs w:val="18"/>
        </w:rPr>
        <w:softHyphen/>
        <w:t>ный суд Австрии в своих решениях по экологическим спорам определил сферу и объем компетенции в земельном и федеральном природоохран</w:t>
      </w:r>
      <w:r>
        <w:rPr>
          <w:rFonts w:ascii="Times New Roman" w:hAnsi="Times New Roman" w:cs="Times New Roman"/>
          <w:sz w:val="24"/>
          <w:szCs w:val="18"/>
        </w:rPr>
        <w:softHyphen/>
        <w:t>ном законодательстве: правительство осуществляет экологическое регу</w:t>
      </w:r>
      <w:r>
        <w:rPr>
          <w:rFonts w:ascii="Times New Roman" w:hAnsi="Times New Roman" w:cs="Times New Roman"/>
          <w:sz w:val="24"/>
          <w:szCs w:val="18"/>
        </w:rPr>
        <w:softHyphen/>
        <w:t>лирование в таких областях, как использование вод, лесов, государст</w:t>
      </w:r>
      <w:r>
        <w:rPr>
          <w:rFonts w:ascii="Times New Roman" w:hAnsi="Times New Roman" w:cs="Times New Roman"/>
          <w:sz w:val="24"/>
          <w:szCs w:val="18"/>
        </w:rPr>
        <w:softHyphen/>
        <w:t>венных дорог, развитие ядерной энергетики, вопросу здравоохранения; компетенция органов земельного управления охватывает: экологически правомерное использование движимой и недвижимой собственности; городское и сельское планирование; устройство территорий; строитель</w:t>
      </w:r>
      <w:r>
        <w:rPr>
          <w:rFonts w:ascii="Times New Roman" w:hAnsi="Times New Roman" w:cs="Times New Roman"/>
          <w:sz w:val="24"/>
          <w:szCs w:val="18"/>
        </w:rPr>
        <w:softHyphen/>
        <w:t>ство, консервативную охрану природы; пожарное дело и др. Из общего объема актов экологического регулирования 80% относится к федераль</w:t>
      </w:r>
      <w:r>
        <w:rPr>
          <w:rFonts w:ascii="Times New Roman" w:hAnsi="Times New Roman" w:cs="Times New Roman"/>
          <w:sz w:val="24"/>
          <w:szCs w:val="18"/>
        </w:rPr>
        <w:softHyphen/>
        <w:t>ной юрисдикции и 20% — к земельной [25]. Однако фактически по со</w:t>
      </w:r>
      <w:r>
        <w:rPr>
          <w:rFonts w:ascii="Times New Roman" w:hAnsi="Times New Roman" w:cs="Times New Roman"/>
          <w:sz w:val="24"/>
          <w:szCs w:val="18"/>
        </w:rPr>
        <w:softHyphen/>
        <w:t xml:space="preserve">стоянию на конец 70-х годов именно правовая охрана земель в Австрии регулирует подавляющую часть экологической проблематики. </w:t>
      </w:r>
    </w:p>
    <w:p w:rsidR="00C53515" w:rsidRDefault="00C53515">
      <w:pPr>
        <w:spacing w:line="240" w:lineRule="auto"/>
        <w:ind w:firstLine="400"/>
        <w:rPr>
          <w:rFonts w:ascii="Times New Roman" w:hAnsi="Times New Roman" w:cs="Times New Roman"/>
          <w:sz w:val="24"/>
        </w:rPr>
      </w:pPr>
      <w:r>
        <w:rPr>
          <w:rFonts w:ascii="Times New Roman" w:hAnsi="Times New Roman" w:cs="Times New Roman"/>
          <w:sz w:val="24"/>
        </w:rPr>
        <w:t>Так в Швейцарии, по ко</w:t>
      </w:r>
      <w:r>
        <w:rPr>
          <w:rFonts w:ascii="Times New Roman" w:hAnsi="Times New Roman" w:cs="Times New Roman"/>
          <w:sz w:val="24"/>
        </w:rPr>
        <w:softHyphen/>
        <w:t xml:space="preserve">торой на конфедерацию, например, возлагаются функции охраны вод; </w:t>
      </w:r>
    </w:p>
    <w:p w:rsidR="00C53515" w:rsidRDefault="00C53515">
      <w:pPr>
        <w:spacing w:line="240" w:lineRule="auto"/>
        <w:ind w:firstLine="400"/>
        <w:rPr>
          <w:rFonts w:ascii="Times New Roman" w:hAnsi="Times New Roman" w:cs="Times New Roman"/>
          <w:sz w:val="24"/>
        </w:rPr>
      </w:pPr>
      <w:r>
        <w:rPr>
          <w:rFonts w:ascii="Times New Roman" w:hAnsi="Times New Roman" w:cs="Times New Roman"/>
          <w:sz w:val="24"/>
        </w:rPr>
        <w:t>Отличительная особенность этого охранного министерства Дании заключает</w:t>
      </w:r>
      <w:r>
        <w:rPr>
          <w:rFonts w:ascii="Times New Roman" w:hAnsi="Times New Roman" w:cs="Times New Roman"/>
          <w:sz w:val="24"/>
        </w:rPr>
        <w:softHyphen/>
        <w:t>ся в "жестком" объединении всех контрольных функций охраны и ис</w:t>
      </w:r>
      <w:r>
        <w:rPr>
          <w:rFonts w:ascii="Times New Roman" w:hAnsi="Times New Roman" w:cs="Times New Roman"/>
          <w:sz w:val="24"/>
        </w:rPr>
        <w:softHyphen/>
        <w:t>пользования природы. Министерство интегрально объединяет такие го</w:t>
      </w:r>
      <w:r>
        <w:rPr>
          <w:rFonts w:ascii="Times New Roman" w:hAnsi="Times New Roman" w:cs="Times New Roman"/>
          <w:sz w:val="24"/>
        </w:rPr>
        <w:softHyphen/>
        <w:t>сударственные учреждения, как Национальное управление по охране ок</w:t>
      </w:r>
      <w:r>
        <w:rPr>
          <w:rFonts w:ascii="Times New Roman" w:hAnsi="Times New Roman" w:cs="Times New Roman"/>
          <w:sz w:val="24"/>
        </w:rPr>
        <w:softHyphen/>
        <w:t>ружающей природной среды (с функциями контроля загрязнения воздуха, почв, морских и внутренних вод, обработки отходов и их вторичного ис</w:t>
      </w:r>
      <w:r>
        <w:rPr>
          <w:rFonts w:ascii="Times New Roman" w:hAnsi="Times New Roman" w:cs="Times New Roman"/>
          <w:sz w:val="24"/>
        </w:rPr>
        <w:softHyphen/>
        <w:t>пользования, контроля химических веществ, пестицидов, ядерных ма</w:t>
      </w:r>
      <w:r>
        <w:rPr>
          <w:rFonts w:ascii="Times New Roman" w:hAnsi="Times New Roman" w:cs="Times New Roman"/>
          <w:sz w:val="24"/>
        </w:rPr>
        <w:softHyphen/>
        <w:t>териалов и т. д.). Национальное управление по охране природы, архитек</w:t>
      </w:r>
      <w:r>
        <w:rPr>
          <w:rFonts w:ascii="Times New Roman" w:hAnsi="Times New Roman" w:cs="Times New Roman"/>
          <w:sz w:val="24"/>
        </w:rPr>
        <w:softHyphen/>
        <w:t>турного наследия и ландшафта, Национальное управление физического планирования (включая все виды землепользования и зонирования), Национальный институт продуктов питания (контролирующий разно</w:t>
      </w:r>
      <w:r>
        <w:rPr>
          <w:rFonts w:ascii="Times New Roman" w:hAnsi="Times New Roman" w:cs="Times New Roman"/>
          <w:sz w:val="24"/>
        </w:rPr>
        <w:softHyphen/>
        <w:t>образные качественные параметры продуктов, институт находится в не</w:t>
      </w:r>
      <w:r>
        <w:rPr>
          <w:rFonts w:ascii="Times New Roman" w:hAnsi="Times New Roman" w:cs="Times New Roman"/>
          <w:sz w:val="24"/>
        </w:rPr>
        <w:softHyphen/>
        <w:t>посредственном подчинении центрального аппарата министерства); На</w:t>
      </w:r>
      <w:r>
        <w:rPr>
          <w:rFonts w:ascii="Times New Roman" w:hAnsi="Times New Roman" w:cs="Times New Roman"/>
          <w:sz w:val="24"/>
        </w:rPr>
        <w:softHyphen/>
        <w:t>циональная лесная служба, которая контролирует: состояние государ</w:t>
      </w:r>
      <w:r>
        <w:rPr>
          <w:rFonts w:ascii="Times New Roman" w:hAnsi="Times New Roman" w:cs="Times New Roman"/>
          <w:sz w:val="24"/>
        </w:rPr>
        <w:softHyphen/>
        <w:t>ственного лесного фонда; торговлю лесоматериалами, семеноводство и лесоводство; сделки купли-продажи лесных и прилегающих к ним зе</w:t>
      </w:r>
      <w:r>
        <w:rPr>
          <w:rFonts w:ascii="Times New Roman" w:hAnsi="Times New Roman" w:cs="Times New Roman"/>
          <w:sz w:val="24"/>
        </w:rPr>
        <w:softHyphen/>
        <w:t>мель, а также осуществляет инспекцию частных лесов, следит за состоя</w:t>
      </w:r>
      <w:r>
        <w:rPr>
          <w:rFonts w:ascii="Times New Roman" w:hAnsi="Times New Roman" w:cs="Times New Roman"/>
          <w:sz w:val="24"/>
        </w:rPr>
        <w:softHyphen/>
        <w:t>нием рекреационных функций государственных лесов. Кроме того, ука</w:t>
      </w:r>
      <w:r>
        <w:rPr>
          <w:rFonts w:ascii="Times New Roman" w:hAnsi="Times New Roman" w:cs="Times New Roman"/>
          <w:sz w:val="24"/>
        </w:rPr>
        <w:softHyphen/>
        <w:t>занные управления и институты министерства имеют свои органы эколо</w:t>
      </w:r>
      <w:r>
        <w:rPr>
          <w:rFonts w:ascii="Times New Roman" w:hAnsi="Times New Roman" w:cs="Times New Roman"/>
          <w:sz w:val="24"/>
        </w:rPr>
        <w:softHyphen/>
        <w:t>гического контроля, через которые осуществляется природоохранная деятельность на местах.</w:t>
      </w:r>
    </w:p>
    <w:p w:rsidR="00C53515" w:rsidRDefault="00C53515">
      <w:pPr>
        <w:spacing w:line="240" w:lineRule="auto"/>
        <w:ind w:firstLine="400"/>
        <w:rPr>
          <w:rFonts w:ascii="Times New Roman" w:hAnsi="Times New Roman" w:cs="Times New Roman"/>
          <w:sz w:val="24"/>
        </w:rPr>
      </w:pPr>
      <w:r>
        <w:rPr>
          <w:rFonts w:ascii="Times New Roman" w:hAnsi="Times New Roman" w:cs="Times New Roman"/>
          <w:sz w:val="24"/>
        </w:rPr>
        <w:t xml:space="preserve">В качестве характерного примера государственного управления в области заповедной охраны природы можно привести опыт США. </w:t>
      </w:r>
    </w:p>
    <w:p w:rsidR="00C53515" w:rsidRDefault="00C53515">
      <w:pPr>
        <w:spacing w:line="240" w:lineRule="auto"/>
        <w:ind w:firstLine="400"/>
        <w:rPr>
          <w:rFonts w:ascii="Times New Roman" w:hAnsi="Times New Roman" w:cs="Times New Roman"/>
          <w:sz w:val="24"/>
        </w:rPr>
      </w:pPr>
      <w:r>
        <w:rPr>
          <w:rFonts w:ascii="Times New Roman" w:hAnsi="Times New Roman" w:cs="Times New Roman"/>
          <w:sz w:val="24"/>
        </w:rPr>
        <w:t>Два законодательства: Первое из них опре</w:t>
      </w:r>
      <w:r>
        <w:rPr>
          <w:rFonts w:ascii="Times New Roman" w:hAnsi="Times New Roman" w:cs="Times New Roman"/>
          <w:sz w:val="24"/>
        </w:rPr>
        <w:softHyphen/>
        <w:t>деляло порядок разрешений и запрещений, связанных с природополь</w:t>
      </w:r>
      <w:r>
        <w:rPr>
          <w:rFonts w:ascii="Times New Roman" w:hAnsi="Times New Roman" w:cs="Times New Roman"/>
          <w:sz w:val="24"/>
        </w:rPr>
        <w:softHyphen/>
        <w:t>зованием в заповедных территориях, второе вводило категории земле</w:t>
      </w:r>
      <w:r>
        <w:rPr>
          <w:rFonts w:ascii="Times New Roman" w:hAnsi="Times New Roman" w:cs="Times New Roman"/>
          <w:sz w:val="24"/>
        </w:rPr>
        <w:softHyphen/>
        <w:t>пользования в соответствии с целями использования отдельных участ</w:t>
      </w:r>
      <w:r>
        <w:rPr>
          <w:rFonts w:ascii="Times New Roman" w:hAnsi="Times New Roman" w:cs="Times New Roman"/>
          <w:sz w:val="24"/>
        </w:rPr>
        <w:softHyphen/>
        <w:t>ков "дикой" природы. Характерно, что оба постановления носили ярко выраженный административный характер, их реализация обеспечивалась дискреционными полномочиями министра сельского хозяйства или гла</w:t>
      </w:r>
      <w:r>
        <w:rPr>
          <w:rFonts w:ascii="Times New Roman" w:hAnsi="Times New Roman" w:cs="Times New Roman"/>
          <w:sz w:val="24"/>
        </w:rPr>
        <w:softHyphen/>
        <w:t>вы лесного управления. Однако для большинства экологов и обществен</w:t>
      </w:r>
      <w:r>
        <w:rPr>
          <w:rFonts w:ascii="Times New Roman" w:hAnsi="Times New Roman" w:cs="Times New Roman"/>
          <w:sz w:val="24"/>
        </w:rPr>
        <w:softHyphen/>
        <w:t xml:space="preserve">ных деятелей была очевидна недостаточность подобного директивного механизма регулирования. </w:t>
      </w:r>
      <w:bookmarkStart w:id="0" w:name="_GoBack"/>
      <w:bookmarkEnd w:id="0"/>
    </w:p>
    <w:sectPr w:rsidR="00C53515">
      <w:pgSz w:w="11900" w:h="16820"/>
      <w:pgMar w:top="567" w:right="567" w:bottom="777" w:left="567" w:header="720" w:footer="720" w:gutter="0"/>
      <w:paperSrc w:first="1080" w:other="108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0B2C"/>
    <w:rsid w:val="00950B2C"/>
    <w:rsid w:val="00C53515"/>
    <w:rsid w:val="00DB44D4"/>
    <w:rsid w:val="00E548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53A434D-16EA-48CF-8551-89C7092D0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line="300" w:lineRule="auto"/>
      <w:ind w:firstLine="360"/>
      <w:jc w:val="both"/>
    </w:pPr>
    <w:rPr>
      <w:rFonts w:ascii="Arial" w:hAnsi="Arial" w:cs="Arial"/>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autoSpaceDE w:val="0"/>
      <w:autoSpaceDN w:val="0"/>
      <w:adjustRightInd w:val="0"/>
      <w:spacing w:before="80"/>
      <w:jc w:val="both"/>
    </w:pPr>
    <w:rPr>
      <w:sz w:val="18"/>
      <w:szCs w:val="18"/>
    </w:rPr>
  </w:style>
  <w:style w:type="paragraph" w:styleId="a3">
    <w:name w:val="Title"/>
    <w:basedOn w:val="a"/>
    <w:qFormat/>
    <w:pPr>
      <w:spacing w:before="120" w:line="240" w:lineRule="auto"/>
      <w:ind w:left="960" w:right="800" w:firstLine="0"/>
      <w:jc w:val="center"/>
    </w:pPr>
    <w:rPr>
      <w:rFonts w:ascii="Times New Roman" w:hAnsi="Times New Roman" w:cs="Times New Roman"/>
      <w:b/>
      <w:bCs/>
      <w:sz w:val="24"/>
    </w:rPr>
  </w:style>
  <w:style w:type="paragraph" w:styleId="a4">
    <w:name w:val="Body Text Indent"/>
    <w:basedOn w:val="a"/>
    <w:semiHidden/>
    <w:pPr>
      <w:spacing w:line="240" w:lineRule="auto"/>
      <w:ind w:firstLine="280"/>
    </w:pPr>
    <w:rPr>
      <w:rFonts w:ascii="Times New Roman" w:hAnsi="Times New Roman" w:cs="Times New Roman"/>
      <w:sz w:val="24"/>
    </w:rPr>
  </w:style>
  <w:style w:type="paragraph" w:styleId="2">
    <w:name w:val="Body Text Indent 2"/>
    <w:basedOn w:val="a"/>
    <w:semiHidden/>
    <w:pPr>
      <w:spacing w:line="240" w:lineRule="auto"/>
      <w:ind w:firstLine="284"/>
    </w:pPr>
    <w:rPr>
      <w:rFonts w:ascii="Times New Roman" w:hAnsi="Times New Roman" w:cs="Times New Roman"/>
      <w:sz w:val="24"/>
    </w:rPr>
  </w:style>
  <w:style w:type="paragraph" w:styleId="a5">
    <w:name w:val="Body Text"/>
    <w:basedOn w:val="a"/>
    <w:semiHidden/>
    <w:pPr>
      <w:spacing w:line="240" w:lineRule="auto"/>
      <w:ind w:firstLine="0"/>
    </w:pPr>
    <w:rPr>
      <w:rFonts w:ascii="Times New Roman" w:hAnsi="Times New Roman" w:cs="Times New Roman"/>
      <w:sz w:val="24"/>
    </w:rPr>
  </w:style>
  <w:style w:type="paragraph" w:styleId="3">
    <w:name w:val="Body Text Indent 3"/>
    <w:basedOn w:val="a"/>
    <w:semiHidden/>
    <w:pPr>
      <w:spacing w:line="240" w:lineRule="auto"/>
      <w:ind w:left="40"/>
    </w:pPr>
    <w:rPr>
      <w:rFonts w:ascii="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9292</Words>
  <Characters>52970</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рыве от социально-политических аспектов развития человека, а также модели, включающие в себя современные достижения общественн</vt:lpstr>
    </vt:vector>
  </TitlesOfParts>
  <Company/>
  <LinksUpToDate>false</LinksUpToDate>
  <CharactersWithSpaces>62138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рыве от социально-политических аспектов развития человека, а также модели, включающие в себя современные достижения общественн</dc:title>
  <dc:subject/>
  <dc:creator>User</dc:creator>
  <cp:keywords/>
  <dc:description/>
  <cp:lastModifiedBy>Irina</cp:lastModifiedBy>
  <cp:revision>2</cp:revision>
  <cp:lastPrinted>2001-04-06T19:36:00Z</cp:lastPrinted>
  <dcterms:created xsi:type="dcterms:W3CDTF">2014-09-07T09:24:00Z</dcterms:created>
  <dcterms:modified xsi:type="dcterms:W3CDTF">2014-09-07T09:24:00Z</dcterms:modified>
</cp:coreProperties>
</file>