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Федеральное Агентство по образованию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Государственное образовательное учреждение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высшего профессионального обучения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Кубанский государственный университет 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(ГОУ ВПО КубГУ)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ЭКОНОМИЧЕСКИЙ ФАКУЛЬТЕТ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РЕФЕРАТ ПО ЭКОЛОГИИ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ЭКОЛОГИЯ КРАСНОДАРСКОГО КРАЯ</w:t>
      </w:r>
    </w:p>
    <w:p w:rsidR="00A75232" w:rsidRP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Выполнил 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студент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Экономического факультета</w:t>
      </w:r>
    </w:p>
    <w:p w:rsidR="00A75232" w:rsidRDefault="00A75232" w:rsidP="00A75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A1280" w:rsidRDefault="00BA1280" w:rsidP="00A75232">
      <w:pPr>
        <w:spacing w:line="360" w:lineRule="auto"/>
        <w:rPr>
          <w:sz w:val="28"/>
          <w:szCs w:val="28"/>
        </w:rPr>
      </w:pPr>
    </w:p>
    <w:p w:rsidR="00BA1280" w:rsidRDefault="00BA1280" w:rsidP="00A75232">
      <w:pPr>
        <w:spacing w:line="360" w:lineRule="auto"/>
        <w:rPr>
          <w:sz w:val="28"/>
          <w:szCs w:val="28"/>
        </w:rPr>
      </w:pPr>
    </w:p>
    <w:p w:rsidR="00BA1280" w:rsidRDefault="00BA1280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  <w:rPr>
          <w:sz w:val="28"/>
          <w:szCs w:val="28"/>
        </w:rPr>
      </w:pPr>
    </w:p>
    <w:p w:rsidR="00A75232" w:rsidRDefault="00A75232" w:rsidP="00A75232">
      <w:pPr>
        <w:spacing w:line="360" w:lineRule="auto"/>
      </w:pPr>
      <w:r>
        <w:t xml:space="preserve">                                                            Краснодар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C76E18" w:rsidRPr="00A75232" w:rsidRDefault="00C76E18" w:rsidP="00A75232">
      <w:pPr>
        <w:spacing w:line="360" w:lineRule="auto"/>
        <w:rPr>
          <w:b/>
          <w:sz w:val="28"/>
          <w:szCs w:val="28"/>
        </w:rPr>
      </w:pPr>
      <w:r w:rsidRPr="00A75232">
        <w:rPr>
          <w:b/>
        </w:rPr>
        <w:t>СОДЕРЖАНИЕ</w:t>
      </w:r>
    </w:p>
    <w:p w:rsidR="00704D18" w:rsidRDefault="00704D18" w:rsidP="00704D18">
      <w:pPr>
        <w:pStyle w:val="1"/>
      </w:pPr>
    </w:p>
    <w:p w:rsidR="00704D18" w:rsidRDefault="00704D1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Введение……………………………………………………………………………3</w:t>
      </w:r>
    </w:p>
    <w:p w:rsidR="00704D18" w:rsidRDefault="0040120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04D18">
        <w:rPr>
          <w:sz w:val="28"/>
          <w:szCs w:val="28"/>
        </w:rPr>
        <w:t>.Административное и географиче</w:t>
      </w:r>
      <w:r w:rsidR="00936AAD">
        <w:rPr>
          <w:sz w:val="28"/>
          <w:szCs w:val="28"/>
        </w:rPr>
        <w:t>ское положение региона………………...…4</w:t>
      </w:r>
    </w:p>
    <w:p w:rsidR="00704D18" w:rsidRDefault="0040120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704D18">
        <w:rPr>
          <w:sz w:val="28"/>
          <w:szCs w:val="28"/>
        </w:rPr>
        <w:t xml:space="preserve">.Нормативно – правовая база природопользования и </w:t>
      </w:r>
    </w:p>
    <w:p w:rsidR="00704D18" w:rsidRDefault="00704D1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охрана окруж</w:t>
      </w:r>
      <w:r w:rsidR="00936AAD">
        <w:rPr>
          <w:sz w:val="28"/>
          <w:szCs w:val="28"/>
        </w:rPr>
        <w:t>ающей среды……………………………………………………..7</w:t>
      </w:r>
    </w:p>
    <w:p w:rsidR="00704D18" w:rsidRDefault="0040120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704D18">
        <w:rPr>
          <w:sz w:val="28"/>
          <w:szCs w:val="28"/>
        </w:rPr>
        <w:t>. Экологические проблемы края………………………………</w:t>
      </w:r>
      <w:r w:rsidR="00936AAD">
        <w:rPr>
          <w:sz w:val="28"/>
          <w:szCs w:val="28"/>
        </w:rPr>
        <w:t>………………..13</w:t>
      </w:r>
    </w:p>
    <w:p w:rsidR="00704D18" w:rsidRDefault="0040120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04D18">
        <w:rPr>
          <w:sz w:val="28"/>
          <w:szCs w:val="28"/>
        </w:rPr>
        <w:t xml:space="preserve">. Деятельность структур, определяющих рациональное природопользование и </w:t>
      </w:r>
    </w:p>
    <w:p w:rsidR="00704D18" w:rsidRDefault="00704D1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защиту окруж</w:t>
      </w:r>
      <w:r w:rsidR="00936AAD">
        <w:rPr>
          <w:sz w:val="28"/>
          <w:szCs w:val="28"/>
        </w:rPr>
        <w:t>ающей среды……………………………………………………18</w:t>
      </w:r>
    </w:p>
    <w:p w:rsidR="00936AAD" w:rsidRDefault="0040120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04D18">
        <w:rPr>
          <w:sz w:val="28"/>
          <w:szCs w:val="28"/>
        </w:rPr>
        <w:t>. Средства мониторинга</w:t>
      </w:r>
      <w:r w:rsidR="00936AAD">
        <w:rPr>
          <w:sz w:val="28"/>
          <w:szCs w:val="28"/>
        </w:rPr>
        <w:t xml:space="preserve"> окружающей среды…………………………………..22</w:t>
      </w:r>
    </w:p>
    <w:p w:rsidR="00704D18" w:rsidRDefault="00704D1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</w:t>
      </w:r>
      <w:r w:rsidR="00936AAD">
        <w:rPr>
          <w:sz w:val="28"/>
          <w:szCs w:val="28"/>
        </w:rPr>
        <w:t>…………..</w:t>
      </w:r>
      <w:r>
        <w:rPr>
          <w:sz w:val="28"/>
          <w:szCs w:val="28"/>
        </w:rPr>
        <w:t>.</w:t>
      </w:r>
      <w:r w:rsidR="00936AAD">
        <w:rPr>
          <w:sz w:val="28"/>
          <w:szCs w:val="28"/>
        </w:rPr>
        <w:t>26</w:t>
      </w:r>
    </w:p>
    <w:p w:rsidR="00704D18" w:rsidRDefault="00401208" w:rsidP="00704D1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</w:t>
      </w:r>
      <w:r w:rsidR="00936AAD">
        <w:rPr>
          <w:sz w:val="28"/>
          <w:szCs w:val="28"/>
        </w:rPr>
        <w:t>…………….</w:t>
      </w:r>
      <w:r>
        <w:rPr>
          <w:sz w:val="28"/>
          <w:szCs w:val="28"/>
        </w:rPr>
        <w:t>.</w:t>
      </w:r>
      <w:r w:rsidR="00936AAD">
        <w:rPr>
          <w:sz w:val="28"/>
          <w:szCs w:val="28"/>
        </w:rPr>
        <w:t>31</w:t>
      </w:r>
    </w:p>
    <w:p w:rsidR="00704D18" w:rsidRDefault="00704D18" w:rsidP="00704D18">
      <w:pPr>
        <w:pStyle w:val="1"/>
        <w:rPr>
          <w:sz w:val="28"/>
          <w:szCs w:val="28"/>
        </w:rPr>
      </w:pPr>
    </w:p>
    <w:p w:rsidR="00704D18" w:rsidRPr="00704D18" w:rsidRDefault="00704D18" w:rsidP="00704D18">
      <w:pPr>
        <w:pStyle w:val="1"/>
        <w:spacing w:line="480" w:lineRule="auto"/>
        <w:rPr>
          <w:sz w:val="28"/>
          <w:szCs w:val="28"/>
        </w:rPr>
      </w:pPr>
    </w:p>
    <w:p w:rsidR="00C76E18" w:rsidRPr="00704D18" w:rsidRDefault="00C76E18" w:rsidP="00704D18">
      <w:pPr>
        <w:spacing w:before="120" w:after="120" w:line="480" w:lineRule="auto"/>
        <w:ind w:left="342" w:hanging="342"/>
        <w:jc w:val="both"/>
        <w:rPr>
          <w:b/>
          <w:color w:val="000000"/>
          <w:sz w:val="28"/>
        </w:rPr>
      </w:pPr>
    </w:p>
    <w:p w:rsidR="006458A9" w:rsidRPr="00704D18" w:rsidRDefault="00FA5517" w:rsidP="00704D18">
      <w:pPr>
        <w:spacing w:before="120" w:after="120" w:line="480" w:lineRule="auto"/>
        <w:jc w:val="center"/>
        <w:rPr>
          <w:b/>
          <w:sz w:val="28"/>
        </w:rPr>
      </w:pPr>
      <w:r w:rsidRPr="00704D18">
        <w:rPr>
          <w:sz w:val="28"/>
        </w:rPr>
        <w:br w:type="page"/>
      </w:r>
      <w:bookmarkStart w:id="0" w:name="ВВ"/>
      <w:r w:rsidR="001345F6" w:rsidRPr="00704D18">
        <w:rPr>
          <w:b/>
          <w:sz w:val="28"/>
        </w:rPr>
        <w:t>ВВЕДЕНИЕ</w:t>
      </w:r>
    </w:p>
    <w:bookmarkEnd w:id="0"/>
    <w:p w:rsidR="0077618F" w:rsidRPr="00704D18" w:rsidRDefault="00936AAD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>
        <w:rPr>
          <w:sz w:val="28"/>
        </w:rPr>
        <w:t xml:space="preserve"> </w:t>
      </w:r>
      <w:r w:rsidR="0077618F" w:rsidRPr="00704D18">
        <w:rPr>
          <w:sz w:val="28"/>
        </w:rPr>
        <w:t>Развитие промышленности, сельского хозяйства, транспортной инфраструктуры, сети портов, нефте- и газопроводов, строительство оросительных систем и водохранилищ, урбанизация территории, - все это во многом изменило первозданный облик природы Краснодарского края. Исчезла девственная степь; сообщества многолетних степных трав, преимущественно злаков, сменились здесь сообществами культурных, в основном однолетних растений. Значительно сократились площади, занятые лесами, пересыхают и заиливаются малые реки, уменьшаются видовой состав и численность флоры и фауны Северо-Западного Кавказа, в пределах которого расположен Краснодарский край.</w:t>
      </w:r>
    </w:p>
    <w:p w:rsidR="0077618F" w:rsidRPr="00704D18" w:rsidRDefault="0077618F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Поэтому, чтобы обратить эту негативную тенденцию вспять, к изменениям должны стремиться все, ставя при этом основную цель - восстановить и улучшить качество жизни, соблюдая при этом права человека, одним из которых является право на здоровую окружающую среду. И здесь надо исходить прежде всего из основных принципов устойчивого развития, когда защита окружающей среды и развитие общества должны быть взаимосвязаны и сбалансированы. Следует отметить также, что сегодня проблема рационального природопользования, охраны окружающей среды в большей степени является проблемой поведения, поэтому экологическое образование человека должно охватывать весь период его жизни, содействуя росту его культурного уровня. Только общее осознание и повышение экологической культуры позволит выработать новые стратегии в решении поставленных задач и изменить ситуацию.</w:t>
      </w:r>
    </w:p>
    <w:p w:rsidR="0077618F" w:rsidRPr="00704D18" w:rsidRDefault="0077618F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Вместе с тем необходимо отметить, что на состояние природных ресурсов и окружающей среды помимо факторов антропогенного воздействия, в значительной мере оказывают влияние глобальные природные процессы, повторяющиеся с определенной цикличностью: солнечная активность, аномальные засухи, наводнения и т.д. В значительной мере на интенсификацию процессов переувлажнения почв влияют вековые колебания увлажненности Северо-Западного Кавказа, своеобразный "пик" которых приходился на 80-90 гг. минувшего столетия.</w:t>
      </w:r>
    </w:p>
    <w:p w:rsidR="004501C6" w:rsidRPr="00704D18" w:rsidRDefault="004501C6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Сегодня, чтобы обеспечить высокий уровень управления природо</w:t>
      </w:r>
      <w:r w:rsidRPr="00704D18">
        <w:rPr>
          <w:sz w:val="28"/>
        </w:rPr>
        <w:softHyphen/>
        <w:t>пользованием и качеством окружающей природной среды, необходимо строго соблюдать федеральное законодательство и объединение усилий всех государ</w:t>
      </w:r>
      <w:r w:rsidRPr="00704D18">
        <w:rPr>
          <w:sz w:val="28"/>
        </w:rPr>
        <w:softHyphen/>
        <w:t>ственных природоохранных служб края и экологической общественности. Только тогда можно добиться улучшения состояния окружающей среды.</w:t>
      </w:r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  <w:bookmarkStart w:id="1" w:name="I"/>
    </w:p>
    <w:p w:rsidR="00936AAD" w:rsidRDefault="00936AAD" w:rsidP="00936AAD">
      <w:pPr>
        <w:spacing w:before="120" w:after="120" w:line="480" w:lineRule="auto"/>
        <w:rPr>
          <w:b/>
          <w:sz w:val="28"/>
        </w:rPr>
      </w:pPr>
    </w:p>
    <w:p w:rsidR="001345F6" w:rsidRPr="00704D18" w:rsidRDefault="00936AAD" w:rsidP="00936AAD">
      <w:pPr>
        <w:spacing w:before="120" w:after="120" w:line="480" w:lineRule="auto"/>
        <w:rPr>
          <w:b/>
          <w:sz w:val="28"/>
        </w:rPr>
      </w:pPr>
      <w:r>
        <w:rPr>
          <w:b/>
          <w:sz w:val="28"/>
        </w:rPr>
        <w:t xml:space="preserve">1. </w:t>
      </w:r>
      <w:r w:rsidR="0077618F" w:rsidRPr="00704D18">
        <w:rPr>
          <w:b/>
          <w:sz w:val="28"/>
        </w:rPr>
        <w:t>АДМИНИСТРАТИВНОЕ И ГЕОГРАФИЧЕСКОЕ ПОЛОЖЕНИЕ РЕГИОНА</w:t>
      </w:r>
    </w:p>
    <w:bookmarkEnd w:id="1"/>
    <w:p w:rsidR="0077618F" w:rsidRPr="00704D18" w:rsidRDefault="0077618F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По своеобразию своего географического положения, исключительному разно</w:t>
      </w:r>
      <w:r w:rsidRPr="00704D18">
        <w:rPr>
          <w:sz w:val="28"/>
        </w:rPr>
        <w:softHyphen/>
        <w:t>образию природных ландшафтов, почвенных и климатических ресурсов, поверхностных и подземных вод, растительного и животного мира край является уникальным регионом Российской Федерации. На его территории расположены Кавказский государственный природный биосферный заповедник. Сочинский национальный парк, 12 заказников, 6 дендропарков и ботанических садов, более 300 памятников природы. Черноморское побережье края - единственный в своем роде приморский курортно-рекреационный район с достаточно развитой инфраструктурой, разветвленной сетью источников минеральных вод и лечебных грязей, уникальными климатическими условиями субтропиков, куда ежегодно приезжают миллионы отдыхающих со всех уголков нашей страны и из-за рубежа. Здесь расположены федеральный курорт Сочи и курортный район Анапа, курорт краевого значения Геленджик и Туапсинский курортный район. Развита курортно-туристическая индустрия, включающая в себя 840 предприятий.</w:t>
      </w:r>
    </w:p>
    <w:p w:rsidR="0077618F" w:rsidRPr="00704D18" w:rsidRDefault="0077618F" w:rsidP="00704D18">
      <w:pPr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Общая площадь Краснодарского края составляет 75,5 тыс. км". На его территории проживает около 5058,4 тыс. чел., в т.ч. в краевом центре 755 тыс. чел.</w:t>
      </w:r>
    </w:p>
    <w:p w:rsidR="0077618F" w:rsidRPr="00704D18" w:rsidRDefault="0077618F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 xml:space="preserve">Плотность населения составляет 67 чел ./км" и превышает средний показатель по России в 8 раз. Миграционный прирост населения в </w:t>
      </w:r>
      <w:smartTag w:uri="urn:schemas-microsoft-com:office:smarttags" w:element="metricconverter">
        <w:smartTagPr>
          <w:attr w:name="ProductID" w:val="2000 г"/>
        </w:smartTagPr>
        <w:r w:rsidRPr="00704D18">
          <w:rPr>
            <w:sz w:val="28"/>
          </w:rPr>
          <w:t>2000 г</w:t>
        </w:r>
      </w:smartTag>
      <w:r w:rsidRPr="00704D18">
        <w:rPr>
          <w:sz w:val="28"/>
        </w:rPr>
        <w:t>. составил 22,56 тыс. чел. Из общего количества наличного населения: сельское население составляет 2350.6 тыс. чел. или 46.5 %; городское -   2707,6 тыс. чел. или 53.5 %.</w:t>
      </w:r>
    </w:p>
    <w:p w:rsidR="0077618F" w:rsidRPr="00704D18" w:rsidRDefault="0077618F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Административно-территориальное деление: в крае учтено 38 районов, 15 городов краевого и 11 районного подчинения, 23 поселка городского типа, 1719 сельских населенных пунктов. Крупные города: Краснодар - краевой центр, Сочи, Армавир; порты Новороссийск, Туапсе.</w:t>
      </w:r>
    </w:p>
    <w:p w:rsidR="0077618F" w:rsidRPr="00704D18" w:rsidRDefault="0077618F" w:rsidP="00704D18">
      <w:pPr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 xml:space="preserve">Протяженность края с севера на юг достигает </w:t>
      </w:r>
      <w:smartTag w:uri="urn:schemas-microsoft-com:office:smarttags" w:element="metricconverter">
        <w:smartTagPr>
          <w:attr w:name="ProductID" w:val="378 км"/>
        </w:smartTagPr>
        <w:r w:rsidRPr="00704D18">
          <w:rPr>
            <w:sz w:val="28"/>
          </w:rPr>
          <w:t>378 км</w:t>
        </w:r>
      </w:smartTag>
      <w:r w:rsidRPr="00704D18">
        <w:rPr>
          <w:sz w:val="28"/>
        </w:rPr>
        <w:t xml:space="preserve">, с востока на запад </w:t>
      </w:r>
      <w:smartTag w:uri="urn:schemas-microsoft-com:office:smarttags" w:element="metricconverter">
        <w:smartTagPr>
          <w:attr w:name="ProductID" w:val="-300 км"/>
        </w:smartTagPr>
        <w:r w:rsidRPr="00704D18">
          <w:rPr>
            <w:sz w:val="28"/>
          </w:rPr>
          <w:t>-300 км</w:t>
        </w:r>
      </w:smartTag>
      <w:r w:rsidRPr="00704D18">
        <w:rPr>
          <w:sz w:val="28"/>
        </w:rPr>
        <w:t xml:space="preserve">. На севере и северо-востоке граничит с Ростовской областью, на востоке и юго-востоке - со Ставропольским краем, на юге - с Республикой Грузия и юго-востоке - с Республикой Карачаево-Черкессия. Протяженность внешних границ составляет </w:t>
      </w:r>
      <w:smartTag w:uri="urn:schemas-microsoft-com:office:smarttags" w:element="metricconverter">
        <w:smartTagPr>
          <w:attr w:name="ProductID" w:val="1540 км"/>
        </w:smartTagPr>
        <w:r w:rsidRPr="00704D18">
          <w:rPr>
            <w:sz w:val="28"/>
          </w:rPr>
          <w:t>1540 км</w:t>
        </w:r>
      </w:smartTag>
      <w:r w:rsidRPr="00704D18">
        <w:rPr>
          <w:sz w:val="28"/>
        </w:rPr>
        <w:t xml:space="preserve">, из них на сухопутные приходится </w:t>
      </w:r>
      <w:smartTag w:uri="urn:schemas-microsoft-com:office:smarttags" w:element="metricconverter">
        <w:smartTagPr>
          <w:attr w:name="ProductID" w:val="800 км"/>
        </w:smartTagPr>
        <w:r w:rsidRPr="00704D18">
          <w:rPr>
            <w:sz w:val="28"/>
          </w:rPr>
          <w:t>800 км</w:t>
        </w:r>
      </w:smartTag>
      <w:r w:rsidRPr="00704D18">
        <w:rPr>
          <w:sz w:val="28"/>
        </w:rPr>
        <w:t xml:space="preserve">, на морские - </w:t>
      </w:r>
      <w:smartTag w:uri="urn:schemas-microsoft-com:office:smarttags" w:element="metricconverter">
        <w:smartTagPr>
          <w:attr w:name="ProductID" w:val="740 км"/>
        </w:smartTagPr>
        <w:r w:rsidRPr="00704D18">
          <w:rPr>
            <w:sz w:val="28"/>
          </w:rPr>
          <w:t>740 км</w:t>
        </w:r>
      </w:smartTag>
      <w:r w:rsidRPr="00704D18">
        <w:rPr>
          <w:sz w:val="28"/>
        </w:rPr>
        <w:t>. Внутри административных границ края находится Республика Адыгея. На севере и западе края расположена Кубано-Приазовская низменность, на востоке и юго-востоке сюда заходят отроги Ставропольской возвышенности. Северная часть края расположена в зоне степей, южная - в области предгорий и гор Большого Кавказа. Для большей части территории края характерен умеренно-континентальный климат, в западной части смягчающее действие оказывают Азовское и незамерзающее Черное моря. Порт Новороссийск самый крупный в стране.</w:t>
      </w:r>
    </w:p>
    <w:p w:rsidR="00A1413F" w:rsidRPr="00704D18" w:rsidRDefault="00A1413F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Азово-Кубанский артезианский бассейн по качеству и количеству подземных вод является одним из наиболее крупных в Европе. В Краснодарском крае сосредоточено 80% от общих эксплуатационных ресурсов пресных вод Северо-Кавказского региона. Разрабатывается 13 месторождений термальных вод. Наибольшие запасы их сосредоточены в Мостовском, Отрадненском и Лабинском районах. Минерально-сырьевые ресурсы Кубани в значительной мере могут обеспечить региональные потребности, а по отдельным полезным ископаемым - и федеральные интересы. На территории края осуществляют хозяйственную деятельность более 15 тыс. предприятий, оказывающих негативное влияние на окружающую природную среду. В крае зарегистрировано более 2100 недро</w:t>
      </w:r>
      <w:r w:rsidRPr="00704D18">
        <w:rPr>
          <w:sz w:val="28"/>
        </w:rPr>
        <w:softHyphen/>
        <w:t>пользователей, 1559 водопользователей, около 100 лесопользователей.</w:t>
      </w:r>
    </w:p>
    <w:p w:rsidR="00A1413F" w:rsidRPr="00704D18" w:rsidRDefault="00A1413F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Промышленность края представлена предприятиями нефтегазодобывающей, нефтеперерабатывающей, химической, нефтехимической промышленности. Важное значение для края и всей страны имеют новороссийские цементные заводы. Широко представлена пищевая промышленность: винодельческая, мясная, молочная, консервная.</w:t>
      </w:r>
    </w:p>
    <w:p w:rsidR="00A1413F" w:rsidRPr="00704D18" w:rsidRDefault="00A1413F" w:rsidP="00704D18">
      <w:pPr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Краснодарский край - важный сельскохозяйственный район России, отличается производством озимой пшеницы, кукурузы, риса, сахарной свеклы, подсолнечника, овощей и плодов.</w:t>
      </w:r>
    </w:p>
    <w:p w:rsidR="00C51732" w:rsidRPr="00704D18" w:rsidRDefault="00C51732" w:rsidP="00704D18">
      <w:pPr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Поэтому необходимо особо отметить, что в системе национальной безопасности края вопросам экологии, охраны природных ресурсов, рационального использования минерально-сырьевой базы - одной из важных составляющих нашей экономики - в настоящее время уделяется самое серьезное внимание.</w:t>
      </w:r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  <w:bookmarkStart w:id="2" w:name="II"/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</w:p>
    <w:p w:rsidR="00A86F09" w:rsidRPr="00704D18" w:rsidRDefault="00936AAD" w:rsidP="00704D18">
      <w:pPr>
        <w:spacing w:before="120" w:after="120"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C76E18" w:rsidRPr="00704D18">
        <w:rPr>
          <w:b/>
          <w:sz w:val="28"/>
        </w:rPr>
        <w:t xml:space="preserve"> </w:t>
      </w:r>
      <w:r w:rsidR="00532FED" w:rsidRPr="00704D18">
        <w:rPr>
          <w:b/>
          <w:sz w:val="28"/>
        </w:rPr>
        <w:t>НОРМАТИВНО – ПРАВОВАЯ БАЗА ПРИРОДОПОЛЬЗОВАНИЯ И ОХРАНА ОКРУЖАЮЩЕЙ СРЕДЫ</w:t>
      </w:r>
    </w:p>
    <w:bookmarkEnd w:id="2"/>
    <w:p w:rsidR="009C2400" w:rsidRPr="00704D18" w:rsidRDefault="009C2400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В течение последних 10 лет в стране в основном создана правовая база для реализации государственной политики в сфере охраны окружающей природной среды, состоящей из 2-х подсистем: природоресурсного и природоохранительного законодательства. Природоохранительные отношения в Российской Федерации регулируются Законом РСФСР "Об охране окружающей природной среды" от 19.12.91 г., разрабатываемыми в соответ</w:t>
      </w:r>
      <w:r w:rsidRPr="00704D18">
        <w:rPr>
          <w:sz w:val="28"/>
        </w:rPr>
        <w:softHyphen/>
        <w:t>ствии с ним законодательными актами РФ и субъектов в составе Российской Федерации.</w:t>
      </w:r>
    </w:p>
    <w:p w:rsidR="009C2400" w:rsidRPr="00704D18" w:rsidRDefault="009C2400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Экологическое законодательство Российской Федерации включает в себя систему законодательных актов по природным средам, отдельным объектам природы, проблемам природопользования.</w:t>
      </w:r>
    </w:p>
    <w:p w:rsidR="009C2400" w:rsidRPr="00704D18" w:rsidRDefault="009C2400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Задачами природоохранительного законодательства являются:</w:t>
      </w:r>
    </w:p>
    <w:p w:rsidR="009C2400" w:rsidRPr="00704D18" w:rsidRDefault="009C2400" w:rsidP="00704D18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охрана  окружающей   природной   среды  (а  через  нее  и   здоровья человека);</w:t>
      </w:r>
    </w:p>
    <w:p w:rsidR="009C2400" w:rsidRPr="00704D18" w:rsidRDefault="009C2400" w:rsidP="00704D18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предупреждение   вредного   воздействия   хозяйственной   или   иной деятельности;</w:t>
      </w:r>
    </w:p>
    <w:p w:rsidR="009C2400" w:rsidRPr="00704D18" w:rsidRDefault="009C2400" w:rsidP="00704D18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оздоровление окружающей среды, улучшение ее качества.</w:t>
      </w:r>
    </w:p>
    <w:p w:rsidR="009C2400" w:rsidRPr="00704D18" w:rsidRDefault="009C2400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Во исполнение задач и принципов законодательства Российской Федерации в области охраны окружающей природной среды, органами законодательной, исполнительной власти и органами местного само</w:t>
      </w:r>
      <w:r w:rsidRPr="00704D18">
        <w:rPr>
          <w:sz w:val="28"/>
        </w:rPr>
        <w:softHyphen/>
        <w:t xml:space="preserve">управления при непосредственном участии комитета природных ресурсов по Краснодарскому краю в </w:t>
      </w:r>
      <w:smartTag w:uri="urn:schemas-microsoft-com:office:smarttags" w:element="metricconverter">
        <w:smartTagPr>
          <w:attr w:name="ProductID" w:val="2000 г"/>
        </w:smartTagPr>
        <w:r w:rsidRPr="00704D18">
          <w:rPr>
            <w:sz w:val="28"/>
          </w:rPr>
          <w:t>2000 г</w:t>
        </w:r>
      </w:smartTag>
      <w:r w:rsidRPr="00704D18">
        <w:rPr>
          <w:sz w:val="28"/>
        </w:rPr>
        <w:t>. был принят ряд законодательных актов, регулирующих отношения в области природопользования и охраны окружающей природной среды на территории Краснодарского края.</w:t>
      </w:r>
    </w:p>
    <w:p w:rsidR="009C2400" w:rsidRPr="00704D18" w:rsidRDefault="009C2400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На территории Краснодарского края применяют следующие нормативные правовые акт</w:t>
      </w:r>
      <w:r w:rsidR="00C455DE" w:rsidRPr="00704D18">
        <w:rPr>
          <w:sz w:val="28"/>
        </w:rPr>
        <w:t>ы</w:t>
      </w:r>
      <w:r w:rsidRPr="00704D18">
        <w:rPr>
          <w:sz w:val="28"/>
        </w:rPr>
        <w:t xml:space="preserve"> в области охраны окружающей среды:</w:t>
      </w:r>
    </w:p>
    <w:p w:rsidR="009C2400" w:rsidRPr="00704D18" w:rsidRDefault="009C2400" w:rsidP="00704D18">
      <w:pPr>
        <w:numPr>
          <w:ilvl w:val="0"/>
          <w:numId w:val="2"/>
        </w:numPr>
        <w:shd w:val="clear" w:color="auto" w:fill="FFFFFF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мэрии г.Краснодара от 02.02.2000 г. № 173 "О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наложении карантина по восточной плодожорке, американской белой бабочке,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калифорнийской щитовке и повилике полевой на территории г.Краснодара".</w:t>
      </w:r>
    </w:p>
    <w:p w:rsidR="009C2400" w:rsidRPr="00704D18" w:rsidRDefault="009C2400" w:rsidP="00704D1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главы администрации края от 16.02.2000 г. № 95 "О состоянии технической безопасности аммиачных холодильных установок в организациях края и мерах по ее обеспечению".</w:t>
      </w:r>
    </w:p>
    <w:p w:rsidR="009C2400" w:rsidRPr="00704D18" w:rsidRDefault="009C2400" w:rsidP="00704D1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ЗС Краснодарского края от 29.02.2000 г. № 436-П "О законодательной инициативе Законодательного собрания Краснодарского края по внесению проекта федерального закона "О внесении изменений и дополнений в статью 84 Закона РСФСР "Об охране окружающей природной среды".</w:t>
      </w:r>
    </w:p>
    <w:p w:rsidR="009C2400" w:rsidRPr="00704D18" w:rsidRDefault="009C2400" w:rsidP="00704D18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 xml:space="preserve">Постановление главы администрации края от 01.03.2000 г. № 135 "О мероприятиях по усилению охраны морских биологических ресурсов бассейна Азовского моря в </w:t>
      </w:r>
      <w:smartTag w:uri="urn:schemas-microsoft-com:office:smarttags" w:element="metricconverter">
        <w:smartTagPr>
          <w:attr w:name="ProductID" w:val="2000 г"/>
        </w:smartTagPr>
        <w:r w:rsidRPr="00704D18">
          <w:rPr>
            <w:sz w:val="28"/>
          </w:rPr>
          <w:t>2000 г</w:t>
        </w:r>
      </w:smartTag>
      <w:r w:rsidRPr="00704D18">
        <w:rPr>
          <w:sz w:val="28"/>
        </w:rPr>
        <w:t>.".</w:t>
      </w:r>
    </w:p>
    <w:p w:rsidR="009C2400" w:rsidRPr="00704D18" w:rsidRDefault="009C2400" w:rsidP="00704D18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Распоряжение главы администрации края от 10.03.2000 г. № 39-Р "О проведении месячника и всекубанского субботника по благоустройству и наведению санитарного порядка, посвященных 55-летию победы в Великой Отечественной войне 1941-1945 гг. и празднованию 200-летия христианства, на территориях населенных пунктов Краснодарского края".</w:t>
      </w:r>
    </w:p>
    <w:p w:rsidR="009C2400" w:rsidRPr="00704D18" w:rsidRDefault="009C2400" w:rsidP="00704D18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Закон Краснодарского края от 13.03.2000 г. № 245-КЗ "Об отходах производства и потребления".</w:t>
      </w:r>
    </w:p>
    <w:p w:rsidR="009C2400" w:rsidRPr="00704D18" w:rsidRDefault="009C2400" w:rsidP="00704D18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ЗС Краснодарского края от 22.03.2000 г. № 455-П "О Законе Краснодарского края "О береговой зоне Черного и Азовского морей на территории Краснодарского края".</w:t>
      </w:r>
    </w:p>
    <w:p w:rsidR="009C2400" w:rsidRPr="00704D18" w:rsidRDefault="009C2400" w:rsidP="00704D18">
      <w:pPr>
        <w:widowControl w:val="0"/>
        <w:numPr>
          <w:ilvl w:val="0"/>
          <w:numId w:val="4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мэрии г.Краснодара от 30.03.2000 г. № 623 "О проведении весенних посадок зеленых насаждений в г.Краснодаре".</w:t>
      </w:r>
    </w:p>
    <w:p w:rsidR="009C2400" w:rsidRPr="00704D18" w:rsidRDefault="009C2400" w:rsidP="00704D18">
      <w:pPr>
        <w:widowControl w:val="0"/>
        <w:numPr>
          <w:ilvl w:val="0"/>
          <w:numId w:val="4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Закон Краснодарского края от 31.03.2000 г. № 249-КЗ "О Законе Краснодарского края "О береговой зоне Черного и Азовского морей на территории Краснодарского края".</w:t>
      </w:r>
    </w:p>
    <w:p w:rsidR="009C2400" w:rsidRPr="00704D18" w:rsidRDefault="009C2400" w:rsidP="00704D18">
      <w:pPr>
        <w:numPr>
          <w:ilvl w:val="0"/>
          <w:numId w:val="4"/>
        </w:numPr>
        <w:shd w:val="clear" w:color="auto" w:fill="FFFFFF"/>
        <w:tabs>
          <w:tab w:val="left" w:pos="1349"/>
        </w:tabs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ЗС Краснодарского края от 26.04.2000 г. № 517-П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"Об итогах проверки соблюдения действующего законодательства по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вопросам организации, охраны, владения и использования особо охраняемых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природных территорий в части соблюдения режима водоохранных зон,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прибрежных защитных полос и берегозащитных сооружений Черного и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Азовского морей на территории Краснодарского края".</w:t>
      </w:r>
    </w:p>
    <w:p w:rsidR="009C2400" w:rsidRPr="00704D18" w:rsidRDefault="009C2400" w:rsidP="00704D18">
      <w:pPr>
        <w:numPr>
          <w:ilvl w:val="0"/>
          <w:numId w:val="5"/>
        </w:numPr>
        <w:shd w:val="clear" w:color="auto" w:fill="FFFFFF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главы администрации Краснодарского края от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15.05.2000 г. № 355 "О выполнении постановления главы администрации края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 xml:space="preserve">от 9 декабря </w:t>
      </w:r>
      <w:smartTag w:uri="urn:schemas-microsoft-com:office:smarttags" w:element="metricconverter">
        <w:smartTagPr>
          <w:attr w:name="ProductID" w:val="1996 г"/>
        </w:smartTagPr>
        <w:r w:rsidRPr="00704D18">
          <w:rPr>
            <w:sz w:val="28"/>
          </w:rPr>
          <w:t>1996 г</w:t>
        </w:r>
      </w:smartTag>
      <w:r w:rsidRPr="00704D18">
        <w:rPr>
          <w:sz w:val="28"/>
        </w:rPr>
        <w:t>. № 514 "Об организации работ по выявлению загрязнения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нефтепродуктами окружающей среды на территории края".</w:t>
      </w:r>
    </w:p>
    <w:p w:rsidR="009C2400" w:rsidRPr="00704D18" w:rsidRDefault="009C2400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 xml:space="preserve">Постановление главы администрации края от 23.06.2000 г. № 474 "О признании утратившим силу постановления главы администрации края от 23 июля </w:t>
      </w:r>
      <w:smartTag w:uri="urn:schemas-microsoft-com:office:smarttags" w:element="metricconverter">
        <w:smartTagPr>
          <w:attr w:name="ProductID" w:val="1998 г"/>
        </w:smartTagPr>
        <w:r w:rsidRPr="00704D18">
          <w:rPr>
            <w:sz w:val="28"/>
          </w:rPr>
          <w:t>1998 г</w:t>
        </w:r>
      </w:smartTag>
      <w:r w:rsidRPr="00704D18">
        <w:rPr>
          <w:sz w:val="28"/>
        </w:rPr>
        <w:t>. № 421 "О мерах по усилению контроля за экологической обстановкой в Краснодарском крае".</w:t>
      </w:r>
    </w:p>
    <w:p w:rsidR="00EC6962" w:rsidRPr="00704D18" w:rsidRDefault="009C2400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 xml:space="preserve">Постановление главы администрации края от 27.12.2000 г. № 1005 "Об индексации платы за загрязнение окружающей природной среды в </w:t>
      </w:r>
      <w:smartTag w:uri="urn:schemas-microsoft-com:office:smarttags" w:element="metricconverter">
        <w:smartTagPr>
          <w:attr w:name="ProductID" w:val="2001 г"/>
        </w:smartTagPr>
        <w:r w:rsidRPr="00704D18">
          <w:rPr>
            <w:sz w:val="28"/>
          </w:rPr>
          <w:t>2001 г</w:t>
        </w:r>
      </w:smartTag>
      <w:r w:rsidRPr="00704D18">
        <w:rPr>
          <w:sz w:val="28"/>
        </w:rPr>
        <w:t>. на территории Краснодарского края".</w:t>
      </w:r>
    </w:p>
    <w:p w:rsidR="00EC6962" w:rsidRPr="00704D18" w:rsidRDefault="00EC6962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 xml:space="preserve">Постановление правительства № 545 «Об утверждении порядка разработки и утверждения </w:t>
      </w:r>
      <w:r w:rsidR="002D65B2">
        <w:rPr>
          <w:noProof/>
          <w:sz w:val="28"/>
        </w:rPr>
        <w:pict>
          <v:line id="_x0000_s1026" style="position:absolute;left:0;text-align:left;z-index:251657216;mso-position-horizontal-relative:margin;mso-position-vertical-relative:text" from="528.95pt,-22.55pt" to="528.95pt,29.55pt" o:allowincell="f" strokeweight=".5pt">
            <w10:wrap anchorx="margin"/>
          </v:line>
        </w:pict>
      </w:r>
      <w:r w:rsidRPr="00704D18">
        <w:rPr>
          <w:sz w:val="28"/>
        </w:rPr>
        <w:t>экологических нормативов выбросов и сбросов загрязняющих веществ в окружающую среду, лимитов использования природных ресурсов, размещения отходов»</w:t>
      </w:r>
    </w:p>
    <w:p w:rsidR="0039015B" w:rsidRPr="00704D18" w:rsidRDefault="0039015B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 xml:space="preserve">Постановление Совета Министров от 16.03.90 г. № 93 «О неотложных мерах по оздоровлению экологической обстановки в РФ в 1990-1995 гг. и основных направлениях охраны природы в тринадцатой пятилетке и на период до </w:t>
      </w:r>
      <w:smartTag w:uri="urn:schemas-microsoft-com:office:smarttags" w:element="metricconverter">
        <w:smartTagPr>
          <w:attr w:name="ProductID" w:val="2005 г"/>
        </w:smartTagPr>
        <w:r w:rsidRPr="00704D18">
          <w:rPr>
            <w:sz w:val="28"/>
          </w:rPr>
          <w:t>2005 г</w:t>
        </w:r>
      </w:smartTag>
      <w:r w:rsidRPr="00704D18">
        <w:rPr>
          <w:sz w:val="28"/>
        </w:rPr>
        <w:t>.»</w:t>
      </w:r>
    </w:p>
    <w:p w:rsidR="006571F5" w:rsidRPr="00704D18" w:rsidRDefault="006571F5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Федеральный закон «Об охране атмосферного воздуха», вышедший в свет в мае 1999г.</w:t>
      </w:r>
    </w:p>
    <w:p w:rsidR="006571F5" w:rsidRPr="00704D18" w:rsidRDefault="002114A7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Федерального Закона "Об экологической экспертизе"</w:t>
      </w:r>
    </w:p>
    <w:p w:rsidR="00C455DE" w:rsidRPr="00704D18" w:rsidRDefault="00D36FE8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 xml:space="preserve">Постановление Правительства РФ от 10 ноября </w:t>
      </w:r>
      <w:smartTag w:uri="urn:schemas-microsoft-com:office:smarttags" w:element="metricconverter">
        <w:smartTagPr>
          <w:attr w:name="ProductID" w:val="1996 г"/>
        </w:smartTagPr>
        <w:r w:rsidRPr="00704D18">
          <w:rPr>
            <w:sz w:val="28"/>
          </w:rPr>
          <w:t>1996 г</w:t>
        </w:r>
      </w:smartTag>
      <w:r w:rsidRPr="00704D18">
        <w:rPr>
          <w:sz w:val="28"/>
        </w:rPr>
        <w:t>. № 134 «О порядке ведения государственного учета, государственного кадастра и государственного мониторинга объектов животного мира»</w:t>
      </w:r>
      <w:r w:rsidR="003D41CE" w:rsidRPr="00704D18">
        <w:rPr>
          <w:sz w:val="28"/>
        </w:rPr>
        <w:t>.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704D18">
          <w:rPr>
            <w:sz w:val="28"/>
          </w:rPr>
          <w:t>1993 г</w:t>
        </w:r>
      </w:smartTag>
      <w:r w:rsidRPr="00704D18">
        <w:rPr>
          <w:sz w:val="28"/>
        </w:rPr>
        <w:t>.)</w:t>
      </w:r>
    </w:p>
    <w:p w:rsidR="004F708F" w:rsidRPr="00704D18" w:rsidRDefault="00F93E33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 xml:space="preserve">Закон РФ </w:t>
      </w:r>
      <w:r w:rsidR="004F708F" w:rsidRPr="00704D18">
        <w:rPr>
          <w:sz w:val="28"/>
        </w:rPr>
        <w:t>"Об охране окружающей природной среды" (</w:t>
      </w:r>
      <w:smartTag w:uri="urn:schemas-microsoft-com:office:smarttags" w:element="metricconverter">
        <w:smartTagPr>
          <w:attr w:name="ProductID" w:val="1991 г"/>
        </w:smartTagPr>
        <w:r w:rsidR="004F708F" w:rsidRPr="00704D18">
          <w:rPr>
            <w:sz w:val="28"/>
          </w:rPr>
          <w:t>1991 г</w:t>
        </w:r>
      </w:smartTag>
      <w:r w:rsidR="004F708F" w:rsidRPr="00704D18">
        <w:rPr>
          <w:sz w:val="28"/>
        </w:rPr>
        <w:t>.)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Закон РФ "О санитарно-эпидемиологическом благополучии населения" (</w:t>
      </w:r>
      <w:smartTag w:uri="urn:schemas-microsoft-com:office:smarttags" w:element="metricconverter">
        <w:smartTagPr>
          <w:attr w:name="ProductID" w:val="1997 г"/>
        </w:smartTagPr>
        <w:r w:rsidRPr="00704D18">
          <w:rPr>
            <w:sz w:val="28"/>
          </w:rPr>
          <w:t>1997 г</w:t>
        </w:r>
      </w:smartTag>
      <w:r w:rsidRPr="00704D18">
        <w:rPr>
          <w:sz w:val="28"/>
        </w:rPr>
        <w:t>.)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Закон РФ "О радиационной безопасности населения" (</w:t>
      </w:r>
      <w:smartTag w:uri="urn:schemas-microsoft-com:office:smarttags" w:element="metricconverter">
        <w:smartTagPr>
          <w:attr w:name="ProductID" w:val="1995 г"/>
        </w:smartTagPr>
        <w:r w:rsidRPr="00704D18">
          <w:rPr>
            <w:sz w:val="28"/>
          </w:rPr>
          <w:t>1995 г</w:t>
        </w:r>
      </w:smartTag>
      <w:r w:rsidRPr="00704D18">
        <w:rPr>
          <w:sz w:val="28"/>
        </w:rPr>
        <w:t>.)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Федеральный закон "О промышленной безопасности опасных производ</w:t>
      </w:r>
      <w:r w:rsidRPr="00704D18">
        <w:rPr>
          <w:sz w:val="28"/>
        </w:rPr>
        <w:softHyphen/>
        <w:t>ственных объектов" (</w:t>
      </w:r>
      <w:smartTag w:uri="urn:schemas-microsoft-com:office:smarttags" w:element="metricconverter">
        <w:smartTagPr>
          <w:attr w:name="ProductID" w:val="1997 г"/>
        </w:smartTagPr>
        <w:r w:rsidRPr="00704D18">
          <w:rPr>
            <w:sz w:val="28"/>
          </w:rPr>
          <w:t>1997 г</w:t>
        </w:r>
      </w:smartTag>
      <w:r w:rsidRPr="00704D18">
        <w:rPr>
          <w:sz w:val="28"/>
        </w:rPr>
        <w:t>.)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Федеральный закон РФ "Об экологической экспертизе" (</w:t>
      </w:r>
      <w:smartTag w:uri="urn:schemas-microsoft-com:office:smarttags" w:element="metricconverter">
        <w:smartTagPr>
          <w:attr w:name="ProductID" w:val="1995 г"/>
        </w:smartTagPr>
        <w:r w:rsidRPr="00704D18">
          <w:rPr>
            <w:sz w:val="28"/>
          </w:rPr>
          <w:t>1995 г</w:t>
        </w:r>
      </w:smartTag>
      <w:r w:rsidRPr="00704D18">
        <w:rPr>
          <w:sz w:val="28"/>
        </w:rPr>
        <w:t>.)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Федеральный закон РФ "Об использовании атомной энергии" (</w:t>
      </w:r>
      <w:smartTag w:uri="urn:schemas-microsoft-com:office:smarttags" w:element="metricconverter">
        <w:smartTagPr>
          <w:attr w:name="ProductID" w:val="1995 г"/>
        </w:smartTagPr>
        <w:r w:rsidRPr="00704D18">
          <w:rPr>
            <w:sz w:val="28"/>
          </w:rPr>
          <w:t>1995 г</w:t>
        </w:r>
      </w:smartTag>
      <w:r w:rsidRPr="00704D18">
        <w:rPr>
          <w:sz w:val="28"/>
        </w:rPr>
        <w:t>.)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Федеральный закон РФ " Об особо охраняемых природных территориях" (</w:t>
      </w:r>
      <w:smartTag w:uri="urn:schemas-microsoft-com:office:smarttags" w:element="metricconverter">
        <w:smartTagPr>
          <w:attr w:name="ProductID" w:val="1995 г"/>
        </w:smartTagPr>
        <w:r w:rsidRPr="00704D18">
          <w:rPr>
            <w:sz w:val="28"/>
          </w:rPr>
          <w:t>1995 г</w:t>
        </w:r>
      </w:smartTag>
      <w:r w:rsidRPr="00704D18">
        <w:rPr>
          <w:sz w:val="28"/>
        </w:rPr>
        <w:t>.)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Федеральный закон РФ "Об отходах производства и потребления" (1994г.)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Правительства Российской Федерации от 05.11.95г.№ 1113 "О единой государственной системе предупреждения и ликвидации чрезвычайных ситуаций"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Правительства Российской Федерации от 03.08.95 г. № 924 "О силах и средствах единой государственной системы предупреждения и ликвидации чрезвычайных ситуаций"</w:t>
      </w:r>
    </w:p>
    <w:p w:rsidR="004F708F" w:rsidRPr="00704D18" w:rsidRDefault="004F708F" w:rsidP="00704D18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480" w:hanging="480"/>
        <w:jc w:val="both"/>
        <w:rPr>
          <w:sz w:val="28"/>
        </w:rPr>
      </w:pPr>
      <w:r w:rsidRPr="00704D18">
        <w:rPr>
          <w:sz w:val="28"/>
        </w:rPr>
        <w:t>Постановление Правительства Российской Федерации от 21.08.2000 г. "О неотложных мерах по предупреждению и ликвидации аварийных разливов нефти и нефтепродуктов"</w:t>
      </w:r>
    </w:p>
    <w:p w:rsidR="004F708F" w:rsidRPr="00704D18" w:rsidRDefault="004F708F" w:rsidP="00704D1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480" w:lineRule="auto"/>
        <w:ind w:left="14" w:firstLine="466"/>
        <w:jc w:val="both"/>
        <w:rPr>
          <w:sz w:val="28"/>
        </w:rPr>
      </w:pPr>
      <w:r w:rsidRPr="00704D18">
        <w:rPr>
          <w:sz w:val="28"/>
        </w:rPr>
        <w:t>Законы Краснодарского края: "Об обеспечении радиационной и химической безопасности населения Краснодарского края", "О</w:t>
      </w:r>
      <w:r w:rsidR="00F93E33" w:rsidRPr="00704D18">
        <w:rPr>
          <w:sz w:val="28"/>
        </w:rPr>
        <w:t xml:space="preserve"> </w:t>
      </w:r>
      <w:r w:rsidRPr="00704D18">
        <w:rPr>
          <w:sz w:val="28"/>
        </w:rPr>
        <w:t>радиационном контроле трансграничных грузов", "О санитарно-эпидемиологическом благополучии населения Краснодарского края", Закон Краснодарского края "О защите населения и территорий Краснодарского края от чрезвычайных ситуаций природного и техногенного характера"</w:t>
      </w:r>
      <w:r w:rsidR="004D31A4" w:rsidRPr="00704D18">
        <w:rPr>
          <w:sz w:val="28"/>
        </w:rPr>
        <w:t xml:space="preserve"> и многие другие нормативно правовые акты.</w:t>
      </w:r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  <w:bookmarkStart w:id="3" w:name="III"/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</w:p>
    <w:p w:rsidR="0039443B" w:rsidRPr="00704D18" w:rsidRDefault="00936AAD" w:rsidP="00704D18">
      <w:pPr>
        <w:spacing w:before="120" w:after="120"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39443B" w:rsidRPr="00704D18">
        <w:rPr>
          <w:b/>
          <w:sz w:val="28"/>
        </w:rPr>
        <w:t>ЭКОЛОГИЧЕСКИЕ ПРОБЛЕМЫ КРАЯ</w:t>
      </w:r>
    </w:p>
    <w:bookmarkEnd w:id="3"/>
    <w:p w:rsidR="0039443B" w:rsidRPr="00704D18" w:rsidRDefault="0039443B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Интенсивное использование на протяжении многих лет природных ресурсов края, связанное с наращиванием промышленного потенциала, интенсификацией сельскохозяйственного производства, развитием транспортной сети железных и автомобильных дорог, увеличением в последние годы транспортных потоков, интенсивной нефтегазодобычей с применением несовершенных технологий, наличием экологически опасных нефтехранилищ и транспортирующих нефтепроводов, привело к истощению природных богатств края: земельных и водных ресурсов, растительного и животного мира; ухудшению качества природной среды и деградации отдельных ее элементов.</w:t>
      </w:r>
    </w:p>
    <w:p w:rsidR="0039443B" w:rsidRPr="00936AAD" w:rsidRDefault="0039443B" w:rsidP="00936AAD">
      <w:pPr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На территории Краснодарского края осуществляют хозяйственную деятельность, связанную с природопользованием, свыше 15,0 тыс. промыш</w:t>
      </w:r>
      <w:r w:rsidRPr="00704D18">
        <w:rPr>
          <w:sz w:val="28"/>
        </w:rPr>
        <w:softHyphen/>
        <w:t>ленных, строительных, сельскохозяйственных и транспортных предприятий, оказывающих негативное воздействие на качество окружающей природной среды.</w:t>
      </w:r>
    </w:p>
    <w:p w:rsidR="0039443B" w:rsidRPr="00704D18" w:rsidRDefault="0039443B" w:rsidP="00704D18">
      <w:pPr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Крупные города Краснодарского края: Краснодар, Армавир, Новороссийск, Туапсе, Белореченск, по-прежнему, остаются в числе экологически неблагополучных городов. Основные экологические проблемы этих городов те же, что и для края в целом, но с точки зрения приоритетности на первые места здесь выступают следующие проблемы:</w:t>
      </w:r>
    </w:p>
    <w:p w:rsidR="0039443B" w:rsidRPr="00704D18" w:rsidRDefault="0039443B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iCs/>
          <w:sz w:val="28"/>
        </w:rPr>
        <w:t xml:space="preserve">Загрязнение окружающей среды токсичными промышленными отходами. </w:t>
      </w:r>
      <w:r w:rsidRPr="00704D18">
        <w:rPr>
          <w:sz w:val="28"/>
        </w:rPr>
        <w:t>Отходы в городской среде свидетельствуют об отсутствии на большинстве предприятий переработки, утилизации отходов, а также их использования в народном хозяйстве. Остро стоит проблема твердых бытовых отходов. Токсичные выделения свалки самым негативным образом влияют на экосистемы, урбанизированных территорий, в т.ч. курортных городов Сочи, Геленджик.</w:t>
      </w:r>
    </w:p>
    <w:p w:rsidR="0039443B" w:rsidRPr="00704D18" w:rsidRDefault="0039443B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iCs/>
          <w:sz w:val="28"/>
        </w:rPr>
        <w:t>Выбросы токсичных веществ в атмосферу, в т.ч. от передвиж</w:t>
      </w:r>
      <w:r w:rsidRPr="00704D18">
        <w:rPr>
          <w:iCs/>
          <w:sz w:val="28"/>
        </w:rPr>
        <w:softHyphen/>
        <w:t xml:space="preserve">ных источников. </w:t>
      </w:r>
      <w:r w:rsidRPr="00704D18">
        <w:rPr>
          <w:sz w:val="28"/>
        </w:rPr>
        <w:t xml:space="preserve">Загрязнение атмосферного воздуха представляет собой наиболее серьезную опасность для здоровья людей, проживающих в городской среде. Основную долю в загрязнение атмосферного воздуха крупных городов вносит транспорт, выбросы от которого включают в себя ряд вредных и даже канцерогенных веществ. </w:t>
      </w:r>
    </w:p>
    <w:p w:rsidR="0039443B" w:rsidRPr="00704D18" w:rsidRDefault="0039443B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Транспорт и, особенно автотранспорт, является также источником шумовых загрязнений крупных городов края. Уровень шума от автотранспорта на некоторых оживленных улицах города зачастую превышает гигиенические нормы. Увеличение в общем транспортном потоке количества грузовых автомобилей, особенно с дизельными двигателями, значительно повышает уровень шума. Грузовой транспорт является одним из главных шумовых раздражителей.</w:t>
      </w:r>
    </w:p>
    <w:p w:rsidR="0039443B" w:rsidRPr="00704D18" w:rsidRDefault="0039443B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iCs/>
          <w:sz w:val="28"/>
        </w:rPr>
        <w:t xml:space="preserve">Сбросы городских и промышленных сточных вод, содержащих, токсичные вещества, в поверхностных водные объекты. </w:t>
      </w:r>
      <w:r w:rsidRPr="00704D18">
        <w:rPr>
          <w:sz w:val="28"/>
        </w:rPr>
        <w:t>Экологическая обстановка в бассейне р.Кубани в пределах городов Армавир, Кропоткин, Краснодар остается сложной, что в определенной степени обусловлено влиянием транзитного переноса загрязняющих веществ от источников, расположенных за пределами края: в Республиках Адыгея, Карачаево-Черкессия, Ставропольском крае. Но основные объекты-загрязнители расположены на территории городов Армавира и Кропоткина. Очистные сооружения в этих городах не обеспечивают нормативную очистку. Требуют капитального ремонта глубоководные выпуски сточных и промышленных вод в Черное море.</w:t>
      </w:r>
    </w:p>
    <w:p w:rsidR="00E33A82" w:rsidRPr="00704D18" w:rsidRDefault="00E33A82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В сельских районах, в результате развития на Кубани рисосеяния и в целом агропромышленного комплекса, химизации сельскохозяйственного производства, на протяжении многих лет основными экологическими проблемами являются:</w:t>
      </w:r>
    </w:p>
    <w:p w:rsidR="0039443B" w:rsidRPr="00704D18" w:rsidRDefault="00E33A82" w:rsidP="00704D18">
      <w:pPr>
        <w:spacing w:line="480" w:lineRule="auto"/>
        <w:ind w:firstLine="564"/>
        <w:jc w:val="both"/>
        <w:rPr>
          <w:sz w:val="28"/>
        </w:rPr>
      </w:pPr>
      <w:r w:rsidRPr="00704D18">
        <w:rPr>
          <w:iCs/>
          <w:sz w:val="28"/>
        </w:rPr>
        <w:t xml:space="preserve">Пестщидное загрязнение. </w:t>
      </w:r>
      <w:r w:rsidRPr="00704D18">
        <w:rPr>
          <w:sz w:val="28"/>
        </w:rPr>
        <w:t>Проблема загрязнения пестицидами почв и грунтовых вод существует практически для всех сельскохозяйственных зон Краснодарского края, но особенно она актуальна для зоны рисосеяния (Красноармейский, Калининский, Крымский, Темрюкский, Славянский), где отмечается ухудшение здоровья населения.</w:t>
      </w:r>
    </w:p>
    <w:p w:rsidR="00E33A82" w:rsidRPr="00704D18" w:rsidRDefault="00E33A82" w:rsidP="00704D18">
      <w:pPr>
        <w:spacing w:line="480" w:lineRule="auto"/>
        <w:ind w:firstLine="564"/>
        <w:jc w:val="both"/>
        <w:rPr>
          <w:sz w:val="28"/>
        </w:rPr>
      </w:pPr>
      <w:r w:rsidRPr="00704D18">
        <w:rPr>
          <w:iCs/>
          <w:sz w:val="28"/>
        </w:rPr>
        <w:t xml:space="preserve">Деградация почв. </w:t>
      </w:r>
      <w:r w:rsidRPr="00704D18">
        <w:rPr>
          <w:sz w:val="28"/>
        </w:rPr>
        <w:t>Сплошная распашка степей, вырубка лесов, особенно на склонах гор, осуществление зачастую непродуманных мелиоративных мероприятий не могли не привести к резкому усилению эрозионных процессов. В настоящее время в результате сплошной распашки с отвальной системой, почти 50 % площади пашни подвержена водной и ветровой эрозии.</w:t>
      </w:r>
    </w:p>
    <w:p w:rsidR="00E33A82" w:rsidRPr="00704D18" w:rsidRDefault="00E33A82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iCs/>
          <w:sz w:val="28"/>
        </w:rPr>
        <w:t xml:space="preserve">Деградация водных объектов. </w:t>
      </w:r>
      <w:r w:rsidRPr="00704D18">
        <w:rPr>
          <w:sz w:val="28"/>
        </w:rPr>
        <w:t>Весьма остро для степных районов Краснодарского края, стоит так называемая проблема малых рек. Ученые с тревогой констатируют "умирание" многочисленных мелких и средних водотоков, прежде всего, в равнинной засушливой зоне, занимаемой около 40 % всей территории Краснодарского края.</w:t>
      </w:r>
    </w:p>
    <w:p w:rsidR="00E33A82" w:rsidRPr="00704D18" w:rsidRDefault="00E33A82" w:rsidP="00704D18">
      <w:pPr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Водоохранные зоны вдоль рек практически все распаханы. При этом зачастую пашут до самого уреза воды. Как следствие, сток воды в малых реках уменьшается, а твердый сток, за счет смыва в реки почвенного покрова с прилегающей пашни - резко увеличивается; как следствие, русла рек еще более заиливаются.</w:t>
      </w:r>
    </w:p>
    <w:p w:rsidR="00E33A82" w:rsidRPr="00704D18" w:rsidRDefault="00E33A82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iCs/>
          <w:sz w:val="28"/>
        </w:rPr>
        <w:t xml:space="preserve">Переувлажнение земель </w:t>
      </w:r>
      <w:r w:rsidRPr="00704D18">
        <w:rPr>
          <w:sz w:val="28"/>
        </w:rPr>
        <w:t>вызывается как неблагоприятными природ</w:t>
      </w:r>
      <w:r w:rsidRPr="00704D18">
        <w:rPr>
          <w:sz w:val="28"/>
        </w:rPr>
        <w:softHyphen/>
        <w:t>ными, естественными условиями, так и антропогенными факторами. К первым факторам относится увеличение сумм атмосферных осадков и речного стока, преимущественно в зимне-весенний период. К группе вторых, антропогенных факторов, способствующих активизации процессов подтопления, относится подпор воды со стороны многочисленных прудов, созданных на степных реках края.</w:t>
      </w:r>
    </w:p>
    <w:p w:rsidR="00E33A82" w:rsidRPr="00704D18" w:rsidRDefault="002D65B2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>
        <w:rPr>
          <w:noProof/>
          <w:sz w:val="28"/>
        </w:rPr>
        <w:pict>
          <v:line id="_x0000_s1027" style="position:absolute;left:0;text-align:left;z-index:251658240;mso-position-horizontal-relative:margin" from="526.1pt,-43.7pt" to="526.1pt,41.25pt" o:allowincell="f" strokeweight=".25pt">
            <w10:wrap anchorx="margin"/>
          </v:line>
        </w:pict>
      </w:r>
      <w:r w:rsidR="00E33A82" w:rsidRPr="00704D18">
        <w:rPr>
          <w:sz w:val="28"/>
        </w:rPr>
        <w:t>Одной из причин переувлажнения земель является также неправильное применение разного рода агротехнических мероприятий. Использование на полях тяжелой почво</w:t>
      </w:r>
      <w:r w:rsidR="00E33A82" w:rsidRPr="00704D18">
        <w:rPr>
          <w:sz w:val="28"/>
        </w:rPr>
        <w:softHyphen/>
        <w:t>обрабатывающей техники для различных видов сельскохозяйственных работ и большое число ее сезонных проходов повсеместно ведет к интенсивному уплотнению почвы, уменьшению ее водовместимости и водопроницаемости (особенно, если обработке подвергаются влажные почвы).</w:t>
      </w:r>
    </w:p>
    <w:p w:rsidR="008C5F81" w:rsidRPr="00704D18" w:rsidRDefault="008C5F81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 xml:space="preserve">Природные условия побережий Черного и Азовского морей позволяют Краснодарскому краю занимать уникальное место среди других регионов. Качество и разнообразие природных ресурсов, сосредоточенных на береговой полосе протяженностью </w:t>
      </w:r>
      <w:smartTag w:uri="urn:schemas-microsoft-com:office:smarttags" w:element="metricconverter">
        <w:smartTagPr>
          <w:attr w:name="ProductID" w:val="1200 км"/>
        </w:smartTagPr>
        <w:r w:rsidRPr="00704D18">
          <w:rPr>
            <w:sz w:val="28"/>
          </w:rPr>
          <w:t>1200 км</w:t>
        </w:r>
      </w:smartTag>
      <w:r w:rsidRPr="00704D18">
        <w:rPr>
          <w:sz w:val="28"/>
        </w:rPr>
        <w:t>, имеют непосредственную и потенциальную ценность для настоящего и будущего благосостояния страны. Использование рыбных запасов, добыча полезных ископаемых на континентальном шельфе, возможности прямого выхода на морские коммуникации Средиземного и других южных морей имеют огромное значение для развития экономики всей страны.</w:t>
      </w:r>
    </w:p>
    <w:p w:rsidR="008C5F81" w:rsidRPr="00704D18" w:rsidRDefault="008C5F81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Черноморское побережье края, единственный в стране приморский курортно-рекреационный район с относительно развитой инфраструктурой, является ведущим регионом России по предоставлению рекреационно-туристических, санаторно-курортных и бальнеологических услуг.</w:t>
      </w:r>
    </w:p>
    <w:p w:rsidR="008C5F81" w:rsidRPr="00704D18" w:rsidRDefault="008C5F81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В последние годы в прибрежных зонах Черного и Азовского морей резко обострились экологические проблемы, из которых наиболее характерными являются:</w:t>
      </w:r>
    </w:p>
    <w:p w:rsidR="008C5F81" w:rsidRPr="00704D18" w:rsidRDefault="008C5F81" w:rsidP="00704D1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физическая деградация уникальных экосистем курортных районов вследствие урбанизации; разрушение природных ландшафтов прибрежных зон;</w:t>
      </w:r>
    </w:p>
    <w:p w:rsidR="008C5F81" w:rsidRPr="00704D18" w:rsidRDefault="008C5F81" w:rsidP="00704D1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загрязнение морской среды вредными веществами в результате сброса городских и промышленных сточных вод;</w:t>
      </w:r>
    </w:p>
    <w:p w:rsidR="008C5F81" w:rsidRPr="00704D18" w:rsidRDefault="008C5F81" w:rsidP="00704D18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эрозия берегов, оползни;</w:t>
      </w:r>
    </w:p>
    <w:p w:rsidR="00F33678" w:rsidRPr="00704D18" w:rsidRDefault="008C5F81" w:rsidP="00704D18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возникновение аварийных, чрезвычайных ситуаций естественного и антропогенного происхождения, наносящих огромный ущерб природной среде и экономике прибрежных зон;</w:t>
      </w:r>
    </w:p>
    <w:p w:rsidR="00F33678" w:rsidRPr="00704D18" w:rsidRDefault="008C5F81" w:rsidP="00704D18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дефицит питьевой воды в курортной зоне Азово-Черноморского</w:t>
      </w:r>
      <w:r w:rsidR="00F33678" w:rsidRPr="00704D18">
        <w:rPr>
          <w:sz w:val="28"/>
        </w:rPr>
        <w:t xml:space="preserve"> </w:t>
      </w:r>
      <w:r w:rsidRPr="00704D18">
        <w:rPr>
          <w:sz w:val="28"/>
        </w:rPr>
        <w:t>побережья;</w:t>
      </w:r>
    </w:p>
    <w:p w:rsidR="008C5F81" w:rsidRPr="00704D18" w:rsidRDefault="008C5F81" w:rsidP="00704D18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сокращение биоразнообразия.</w:t>
      </w:r>
    </w:p>
    <w:p w:rsidR="00532FED" w:rsidRPr="00704D18" w:rsidRDefault="00936AAD" w:rsidP="00704D18">
      <w:pPr>
        <w:spacing w:before="120" w:after="120" w:line="480" w:lineRule="auto"/>
        <w:jc w:val="center"/>
        <w:rPr>
          <w:b/>
          <w:sz w:val="28"/>
        </w:rPr>
      </w:pPr>
      <w:bookmarkStart w:id="4" w:name="IV"/>
      <w:r>
        <w:rPr>
          <w:b/>
          <w:sz w:val="28"/>
        </w:rPr>
        <w:t xml:space="preserve">4. </w:t>
      </w:r>
      <w:r w:rsidR="00E5276F" w:rsidRPr="00704D18">
        <w:rPr>
          <w:b/>
          <w:sz w:val="28"/>
        </w:rPr>
        <w:t>ДЕЯТЕЛЬНОСТЬ СТРУКТУР, ОПРЕДЕЛЯЮЩИХ РАЦИОНАЛЬНОЕ ПРИРОДОПОЛЬЗОВАНИЕ И ЗАЩИТУ ОКРУЖАЮЩЕЙ СРЕДЫ</w:t>
      </w:r>
    </w:p>
    <w:bookmarkEnd w:id="4"/>
    <w:p w:rsidR="006910E9" w:rsidRPr="00704D18" w:rsidRDefault="006910E9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На комитет природных ресурсов по Краснодарскому краю и его территориальные подразделения возложена координация деятельности специально уполномоченных государственных органов Российской Федерации в области природопользования и охраны окружающей природной среды.</w:t>
      </w:r>
    </w:p>
    <w:p w:rsidR="00E5276F" w:rsidRPr="00704D18" w:rsidRDefault="006910E9" w:rsidP="00704D18">
      <w:pPr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Функции государственного контроля в комитете возложены на отдел государственного контроля (ОГК), который является его структурным подразделением, осуществляющим  полномочия по организации и осуществлению государственного контроля в области природопользования, охраны окружающей природной среды и сохранения биологического разнообразия.</w:t>
      </w:r>
    </w:p>
    <w:p w:rsidR="00235B7D" w:rsidRPr="00704D18" w:rsidRDefault="00235B7D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ОГК осуществляет возложенные на него обязанности непосредственно и во взаимодействии с контрольно-инспекционными отделами, структурными подразделениями комитета, а также представителями: органов исполнитель</w:t>
      </w:r>
      <w:r w:rsidRPr="00704D18">
        <w:rPr>
          <w:sz w:val="28"/>
        </w:rPr>
        <w:softHyphen/>
        <w:t>ной власти Краснодарского края; территориальных структур других федеральных органов исполнительной власти; общественных организаций и объединений.</w:t>
      </w:r>
    </w:p>
    <w:p w:rsidR="00235B7D" w:rsidRPr="00704D18" w:rsidRDefault="00235B7D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В своей деятельности ОГК руководствуется: Конституцией Российской Федерации, федеральными законами, законами Краснодарского края, постановлениями и распоряжениями Правительства Российской Федерации, а также приказами, распоряжениями и указаниями Министерства природных ресурсов РФ, приказами и распоряжениями Департамента природных ресурсов по Южному региону, приказами и распоряжениями председателя краевого комитета и его заместителя, курирующего отдел государственного контроля, Положением о комитете природных ресурсов по Краснодарскому краю и Положением об отделе государственного контроля.</w:t>
      </w:r>
    </w:p>
    <w:p w:rsidR="00235B7D" w:rsidRPr="00704D18" w:rsidRDefault="00235B7D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Основными задачами службы государственного контроля является организация и осуществление государственного контроля за:</w:t>
      </w:r>
    </w:p>
    <w:p w:rsidR="00235B7D" w:rsidRPr="00704D18" w:rsidRDefault="00235B7D" w:rsidP="00704D18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использованием и охраной земель;</w:t>
      </w:r>
    </w:p>
    <w:p w:rsidR="00235B7D" w:rsidRPr="00704D18" w:rsidRDefault="00235B7D" w:rsidP="00704D18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геологическим изучением, рациональным использованием и охраной недр;</w:t>
      </w:r>
    </w:p>
    <w:p w:rsidR="00235B7D" w:rsidRPr="00704D18" w:rsidRDefault="00235B7D" w:rsidP="00704D18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использованием и охраной водных объектов;</w:t>
      </w:r>
    </w:p>
    <w:p w:rsidR="00235B7D" w:rsidRPr="00704D18" w:rsidRDefault="00235B7D" w:rsidP="00704D18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состоянием, использованием, охраной, защитой лесного фонда, лесов, не входящих в лесной фонд и древесно-кустарниковой растительности, а также за воспроизводством лесов, сохранением средообразующих, защитных, водоохранных, рекреационных и иных</w:t>
      </w:r>
    </w:p>
    <w:p w:rsidR="00235B7D" w:rsidRPr="00704D18" w:rsidRDefault="00235B7D" w:rsidP="00704D18">
      <w:pPr>
        <w:shd w:val="clear" w:color="auto" w:fill="FFFFFF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'"полезных свойств лесов, сохранением биологического разнообразия, соблюдением режима особо охраняемых природных территорий, природных комплексов и объектов, имеющих особое природо</w:t>
      </w:r>
      <w:r w:rsidRPr="00704D18">
        <w:rPr>
          <w:sz w:val="28"/>
        </w:rPr>
        <w:softHyphen/>
        <w:t>охранное, научное, культурное и рекреационное значение;</w:t>
      </w:r>
    </w:p>
    <w:p w:rsidR="00235B7D" w:rsidRPr="00704D18" w:rsidRDefault="00235B7D" w:rsidP="00704D18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охраной объектов животного мира и среды его обитания;</w:t>
      </w:r>
    </w:p>
    <w:p w:rsidR="006910E9" w:rsidRPr="00704D18" w:rsidRDefault="00235B7D" w:rsidP="00704D18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радиационной обстановкой.</w:t>
      </w:r>
    </w:p>
    <w:p w:rsidR="008B201B" w:rsidRPr="00704D18" w:rsidRDefault="008B201B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Одним из основных направлений государственного контроля является контроль за геологическим изучением, рациональным использованием и охраной недр.</w:t>
      </w:r>
    </w:p>
    <w:p w:rsidR="008B201B" w:rsidRPr="00704D18" w:rsidRDefault="008B201B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Задачей государственного геологического контроля является обеспечение соблюдения всеми пользователями недр установленного порядка пользования недрами, законодательства и утвержденных в установленном порядке стандартов в области геологического изучения, использования и охраны недр, правил ведения государственного учета и отчетности.</w:t>
      </w:r>
    </w:p>
    <w:p w:rsidR="008B201B" w:rsidRPr="00704D18" w:rsidRDefault="008B201B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Осуществляется госгеолконтроль за:</w:t>
      </w:r>
    </w:p>
    <w:p w:rsidR="008B201B" w:rsidRPr="00704D18" w:rsidRDefault="008B201B" w:rsidP="00704D18">
      <w:pPr>
        <w:widowControl w:val="0"/>
        <w:numPr>
          <w:ilvl w:val="0"/>
          <w:numId w:val="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соблюдением требований законодательства РФ о недрах, утвержденных в установленном порядке стандартов (норм, правил) и иных нормативных правовых актов, имеющих обязательную силу для всех пользователей недр при проведении ими всех видов работ, связанных с использованием и охраной недр;</w:t>
      </w:r>
    </w:p>
    <w:p w:rsidR="008B201B" w:rsidRPr="00704D18" w:rsidRDefault="008B201B" w:rsidP="00704D18">
      <w:pPr>
        <w:widowControl w:val="0"/>
        <w:numPr>
          <w:ilvl w:val="0"/>
          <w:numId w:val="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соблюдением установленного законодательством порядка предо</w:t>
      </w:r>
      <w:r w:rsidRPr="00704D18">
        <w:rPr>
          <w:sz w:val="28"/>
        </w:rPr>
        <w:softHyphen/>
        <w:t>ставления лицензий на пользование недрами и соблюдением пользователями недр условий, определенных в лицензии;</w:t>
      </w:r>
    </w:p>
    <w:p w:rsidR="008B201B" w:rsidRPr="00704D18" w:rsidRDefault="008B201B" w:rsidP="00704D18">
      <w:pPr>
        <w:widowControl w:val="0"/>
        <w:numPr>
          <w:ilvl w:val="0"/>
          <w:numId w:val="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своевременным начислением и перечислением в полном объеме ресурсных налогов за пользование недрами и отчислений на воспроизводство минерально-сырьевой базы (ВМСБ); использованием средств отчислений на ВМСБ различных уровней (федеральный, территориальный, оставляемых у предприятия) по целевому назначению;</w:t>
      </w:r>
    </w:p>
    <w:p w:rsidR="00987154" w:rsidRPr="00704D18" w:rsidRDefault="008B201B" w:rsidP="00704D18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обеспечением наиболее полного извлечения из</w:t>
      </w:r>
      <w:r w:rsidR="00987154" w:rsidRPr="00704D18">
        <w:rPr>
          <w:sz w:val="28"/>
        </w:rPr>
        <w:t xml:space="preserve"> недр запасов основных полезных</w:t>
      </w:r>
    </w:p>
    <w:p w:rsidR="00987154" w:rsidRPr="00704D18" w:rsidRDefault="008B201B" w:rsidP="00704D18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ископаемых и совместно с ними залегающих попутных компонентов;</w:t>
      </w:r>
    </w:p>
    <w:p w:rsidR="008C1EC1" w:rsidRPr="00704D18" w:rsidRDefault="008B201B" w:rsidP="00704D18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своевременной и правильной государственной регистрацией и учетом работ по геологическому изучению недр, ведению государственного учета запасов и прогнозных ресурсов полезных ископаемых и другие вопросы.</w:t>
      </w:r>
    </w:p>
    <w:p w:rsidR="002B5A9F" w:rsidRPr="00704D18" w:rsidRDefault="002B5A9F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Ведение государственного земельного кадастра и наблюдения за состоянием и использованием земельных ресурсов осуществляет Комитет по земельным ресурсам и землеустройству Краснодарского края.</w:t>
      </w:r>
    </w:p>
    <w:p w:rsidR="002B5A9F" w:rsidRPr="00704D18" w:rsidRDefault="002B5A9F" w:rsidP="00704D18">
      <w:pPr>
        <w:shd w:val="clear" w:color="auto" w:fill="FFFFFF"/>
        <w:spacing w:line="480" w:lineRule="auto"/>
        <w:ind w:firstLine="540"/>
        <w:jc w:val="both"/>
        <w:rPr>
          <w:sz w:val="28"/>
        </w:rPr>
      </w:pPr>
      <w:r w:rsidRPr="00704D18">
        <w:rPr>
          <w:sz w:val="28"/>
        </w:rPr>
        <w:t>Комитет ведёт государственный учет объектов животного мира:</w:t>
      </w:r>
    </w:p>
    <w:p w:rsidR="002B5A9F" w:rsidRPr="00704D18" w:rsidRDefault="002B5A9F" w:rsidP="00704D18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охотничьих видов - Управление по охране, контролю и регулирова</w:t>
      </w:r>
      <w:r w:rsidRPr="00704D18">
        <w:rPr>
          <w:sz w:val="28"/>
        </w:rPr>
        <w:softHyphen/>
        <w:t>нию охотничьих животных Краснодарского края;</w:t>
      </w:r>
    </w:p>
    <w:p w:rsidR="002B5A9F" w:rsidRPr="00704D18" w:rsidRDefault="002B5A9F" w:rsidP="00704D18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вредителей домашних животных и вредителей растений - ветери</w:t>
      </w:r>
      <w:r w:rsidRPr="00704D18">
        <w:rPr>
          <w:sz w:val="28"/>
        </w:rPr>
        <w:softHyphen/>
        <w:t>нарная служба и станция защиты растений департамента сельского хозяйства и продовольствия администрации края;</w:t>
      </w:r>
    </w:p>
    <w:p w:rsidR="002B5A9F" w:rsidRPr="00704D18" w:rsidRDefault="002B5A9F" w:rsidP="00704D18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объектов рыболовства - АзНИИРХ, "Кубанрыбвод";</w:t>
      </w:r>
    </w:p>
    <w:p w:rsidR="002B5A9F" w:rsidRPr="00704D18" w:rsidRDefault="002B5A9F" w:rsidP="00704D18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20" w:after="120" w:line="480" w:lineRule="auto"/>
        <w:jc w:val="both"/>
        <w:rPr>
          <w:sz w:val="28"/>
        </w:rPr>
      </w:pPr>
      <w:r w:rsidRPr="00704D18">
        <w:rPr>
          <w:sz w:val="28"/>
        </w:rPr>
        <w:t>видов животного мира, представляющих опасность для здоровья чело</w:t>
      </w:r>
      <w:r w:rsidRPr="00704D18">
        <w:rPr>
          <w:sz w:val="28"/>
        </w:rPr>
        <w:softHyphen/>
        <w:t>века - Краснодарский краевой Центр государственного санитарно-эпидемиологического надзора.</w:t>
      </w:r>
    </w:p>
    <w:p w:rsidR="002B5A9F" w:rsidRPr="00704D18" w:rsidRDefault="002B5A9F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На комитет природных ресурсов по Краснодарскому краю возложены функции межотраслевой координации и ведению государственного учета, кадастра и мониторинга объектов животного мира, не отнесенных к объектам охоты и рыболовства, объектов, принадлежащих к видам, занесенным в Красную книгу РФ и Красную книгу Краснодарского края.</w:t>
      </w:r>
    </w:p>
    <w:p w:rsidR="00402510" w:rsidRPr="00704D18" w:rsidRDefault="00402510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Подводя итог, необходимо отметить усиление государственного контроля и повышение его эффективности в решении задач охраны окружающей природной среды и рационального использования природных ресурсов Краснодарского края.</w:t>
      </w:r>
    </w:p>
    <w:p w:rsidR="00402510" w:rsidRPr="00704D18" w:rsidRDefault="00936AAD" w:rsidP="00704D18">
      <w:pPr>
        <w:spacing w:before="120" w:after="120" w:line="480" w:lineRule="auto"/>
        <w:jc w:val="center"/>
        <w:rPr>
          <w:b/>
          <w:sz w:val="28"/>
        </w:rPr>
      </w:pPr>
      <w:bookmarkStart w:id="5" w:name="V"/>
      <w:r>
        <w:rPr>
          <w:b/>
          <w:sz w:val="28"/>
        </w:rPr>
        <w:t xml:space="preserve">4. </w:t>
      </w:r>
      <w:r w:rsidR="0038125D" w:rsidRPr="00704D18">
        <w:rPr>
          <w:b/>
          <w:sz w:val="28"/>
        </w:rPr>
        <w:t>СРЕДСТВА МОНИТОРИНГА ОКРУЖАЮЖЕЙ СРЕДЫ</w:t>
      </w:r>
    </w:p>
    <w:bookmarkEnd w:id="5"/>
    <w:p w:rsidR="0038125D" w:rsidRPr="00704D18" w:rsidRDefault="0038125D" w:rsidP="00704D1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Используемые в настоящее время способы получения необходимых данных о текущем состоянии природных сред, природных и природно-техногенных объектах, природных ресурсах и динамике их изменения под влиянием антропогенной деятельности требуют совершенствования, развития и координации деятельности различных ведомств, территориальных структур и природопользователей. В целях создания такой системы, Правительством Российской Федерации было принято постановление от 24.11.1993 г. № 1229 «О создании Единой государственной системы экологического мониторинга».</w:t>
      </w:r>
    </w:p>
    <w:p w:rsidR="003A5F31" w:rsidRPr="00704D18" w:rsidRDefault="003A5F31" w:rsidP="00704D1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Основными системообразующими эле</w:t>
      </w:r>
      <w:r w:rsidRPr="00704D18">
        <w:rPr>
          <w:sz w:val="28"/>
        </w:rPr>
        <w:softHyphen/>
        <w:t>ментами государственного комплексного мониторинга являются создаваемые в субъектах РФ территориальные системы комплексного мониторинга, включающие базовые функциональные (возглавляет Росгидромет, Мин</w:t>
      </w:r>
      <w:r w:rsidRPr="00704D18">
        <w:rPr>
          <w:sz w:val="28"/>
        </w:rPr>
        <w:softHyphen/>
        <w:t>природы РФ, Роскомнедра, Госкомсанэпиднадзор и их территориальные органы), специальные (возглавляет Роскомвода, Роскомрыболовства, Минобо роны России, Минатом России и др. и их территориальными органами) и локальные (на уровне природопользователя) системы мониторинга.</w:t>
      </w:r>
    </w:p>
    <w:p w:rsidR="003A5F31" w:rsidRPr="00704D18" w:rsidRDefault="0004543C" w:rsidP="00704D1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В настоящее время в крае существуют функциональные, специальные и локальные системы, службы и сети мониторинга объектов природной среды, антропогенных воздействий, состояния биоты и экосистем. Однако эти системы и службы не обеспечивают в полной мере построение целостной картины состояния окружающей природной среды, необходимой для принятия наиболее эффективных управленческих решений. Все службы и системы мониторинга ориентированы на наблюдения и оценку состояния отдельных компонентов окружающей среды, природных ресурсов, функционируют по самостоятельным программам и, зачастую, на различной научно-методической и метрологической основе. Отсутствие же методологического единства выполняемых работ и единых требований к представлению информации создает серьезные проблемы при ее получении и интеграции.</w:t>
      </w:r>
    </w:p>
    <w:p w:rsidR="0004543C" w:rsidRPr="00704D18" w:rsidRDefault="007A600E" w:rsidP="00704D1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На Государственной сети наблюдения состояния окружающей природной среды (ГСН), базовую основу которой составляют территори</w:t>
      </w:r>
      <w:r w:rsidRPr="00704D18">
        <w:rPr>
          <w:sz w:val="28"/>
        </w:rPr>
        <w:softHyphen/>
        <w:t>альные органы Росгидромета, проводятся следующие основные виды наблюдений: за состоянием загрязнения воздуха в городах, загрязненностью поверхностных вод суши и морей, кислотностью атмосферных осадков и естественным радиационным фоном.</w:t>
      </w:r>
    </w:p>
    <w:p w:rsidR="007A600E" w:rsidRPr="00704D18" w:rsidRDefault="007A600E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Наблюдения за уровнем загрязнения атмосферного воздуха на террито</w:t>
      </w:r>
      <w:r w:rsidR="004C5E77" w:rsidRPr="00704D18">
        <w:rPr>
          <w:sz w:val="28"/>
        </w:rPr>
        <w:softHyphen/>
        <w:t>рии Краснодарского края проводятся</w:t>
      </w:r>
      <w:r w:rsidRPr="00704D18">
        <w:rPr>
          <w:sz w:val="28"/>
        </w:rPr>
        <w:t xml:space="preserve"> регулярно на стационарных постах:</w:t>
      </w:r>
    </w:p>
    <w:p w:rsidR="007A600E" w:rsidRPr="00704D18" w:rsidRDefault="007A600E" w:rsidP="00704D18">
      <w:pPr>
        <w:widowControl w:val="0"/>
        <w:numPr>
          <w:ilvl w:val="0"/>
          <w:numId w:val="23"/>
        </w:numPr>
        <w:shd w:val="clear" w:color="auto" w:fill="FFFFFF"/>
        <w:tabs>
          <w:tab w:val="clear" w:pos="1440"/>
          <w:tab w:val="num" w:pos="564"/>
        </w:tabs>
        <w:autoSpaceDE w:val="0"/>
        <w:autoSpaceDN w:val="0"/>
        <w:adjustRightInd w:val="0"/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>г.Краснодар - 4 стационарных поста, на которых проводились наблюдения по 18 загрязняющим примесям ;</w:t>
      </w:r>
    </w:p>
    <w:p w:rsidR="007A600E" w:rsidRPr="00704D18" w:rsidRDefault="007A600E" w:rsidP="00704D18">
      <w:pPr>
        <w:numPr>
          <w:ilvl w:val="0"/>
          <w:numId w:val="23"/>
        </w:numPr>
        <w:shd w:val="clear" w:color="auto" w:fill="FFFFFF"/>
        <w:tabs>
          <w:tab w:val="clear" w:pos="1440"/>
          <w:tab w:val="num" w:pos="564"/>
          <w:tab w:val="left" w:pos="1046"/>
        </w:tabs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>г.Новороссийск - 3 поста наблюдения, контроль осуществлялся по 17 загрязняющим примесям;</w:t>
      </w:r>
    </w:p>
    <w:p w:rsidR="007A600E" w:rsidRPr="00704D18" w:rsidRDefault="007A600E" w:rsidP="00704D18">
      <w:pPr>
        <w:widowControl w:val="0"/>
        <w:numPr>
          <w:ilvl w:val="0"/>
          <w:numId w:val="23"/>
        </w:numPr>
        <w:shd w:val="clear" w:color="auto" w:fill="FFFFFF"/>
        <w:tabs>
          <w:tab w:val="clear" w:pos="1440"/>
          <w:tab w:val="num" w:pos="564"/>
          <w:tab w:val="left" w:pos="1080"/>
        </w:tabs>
        <w:autoSpaceDE w:val="0"/>
        <w:autoSpaceDN w:val="0"/>
        <w:adjustRightInd w:val="0"/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>г.Сочи - 2 поста наблюдения, контроль велся по сокращенной программе по 6 загрязняющим примесям;</w:t>
      </w:r>
    </w:p>
    <w:p w:rsidR="007A600E" w:rsidRPr="00704D18" w:rsidRDefault="007A600E" w:rsidP="00704D18">
      <w:pPr>
        <w:widowControl w:val="0"/>
        <w:numPr>
          <w:ilvl w:val="0"/>
          <w:numId w:val="23"/>
        </w:numPr>
        <w:shd w:val="clear" w:color="auto" w:fill="FFFFFF"/>
        <w:tabs>
          <w:tab w:val="clear" w:pos="1440"/>
          <w:tab w:val="num" w:pos="564"/>
          <w:tab w:val="left" w:pos="1080"/>
        </w:tabs>
        <w:autoSpaceDE w:val="0"/>
        <w:autoSpaceDN w:val="0"/>
        <w:adjustRightInd w:val="0"/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>г.Белореченск - 1 пост, обслуживается лабораторией производствен</w:t>
      </w:r>
      <w:r w:rsidRPr="00704D18">
        <w:rPr>
          <w:sz w:val="28"/>
        </w:rPr>
        <w:softHyphen/>
        <w:t xml:space="preserve">ного экологического контроля БАООТ «Минудобрения», по 7 ингредиентам. Пост расположен в </w:t>
      </w:r>
      <w:smartTag w:uri="urn:schemas-microsoft-com:office:smarttags" w:element="metricconverter">
        <w:smartTagPr>
          <w:attr w:name="ProductID" w:val="10 км"/>
        </w:smartTagPr>
        <w:r w:rsidRPr="00704D18">
          <w:rPr>
            <w:sz w:val="28"/>
          </w:rPr>
          <w:t>10 км</w:t>
        </w:r>
      </w:smartTag>
      <w:r w:rsidRPr="00704D18">
        <w:rPr>
          <w:sz w:val="28"/>
        </w:rPr>
        <w:t xml:space="preserve"> от города;</w:t>
      </w:r>
    </w:p>
    <w:p w:rsidR="004C5E77" w:rsidRPr="00704D18" w:rsidRDefault="007A600E" w:rsidP="00704D18">
      <w:pPr>
        <w:widowControl w:val="0"/>
        <w:numPr>
          <w:ilvl w:val="0"/>
          <w:numId w:val="23"/>
        </w:numPr>
        <w:shd w:val="clear" w:color="auto" w:fill="FFFFFF"/>
        <w:tabs>
          <w:tab w:val="clear" w:pos="1440"/>
          <w:tab w:val="num" w:pos="564"/>
          <w:tab w:val="left" w:pos="1243"/>
        </w:tabs>
        <w:autoSpaceDE w:val="0"/>
        <w:autoSpaceDN w:val="0"/>
        <w:adjustRightInd w:val="0"/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>г.Туапсе-1 пост, контроль по 5 загрязняющим веществам;</w:t>
      </w:r>
    </w:p>
    <w:p w:rsidR="007A600E" w:rsidRPr="00704D18" w:rsidRDefault="007A600E" w:rsidP="00704D18">
      <w:pPr>
        <w:widowControl w:val="0"/>
        <w:numPr>
          <w:ilvl w:val="0"/>
          <w:numId w:val="23"/>
        </w:numPr>
        <w:shd w:val="clear" w:color="auto" w:fill="FFFFFF"/>
        <w:tabs>
          <w:tab w:val="clear" w:pos="1440"/>
          <w:tab w:val="num" w:pos="564"/>
          <w:tab w:val="left" w:pos="1243"/>
        </w:tabs>
        <w:autoSpaceDE w:val="0"/>
        <w:autoSpaceDN w:val="0"/>
        <w:adjustRightInd w:val="0"/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>г.Армавир - 1 пост, контроль по 5 загрязняющим веществам.</w:t>
      </w:r>
    </w:p>
    <w:p w:rsidR="0072497A" w:rsidRPr="00704D18" w:rsidRDefault="0072497A" w:rsidP="00704D18">
      <w:pPr>
        <w:numPr>
          <w:ilvl w:val="0"/>
          <w:numId w:val="23"/>
        </w:numPr>
        <w:shd w:val="clear" w:color="auto" w:fill="FFFFFF"/>
        <w:tabs>
          <w:tab w:val="clear" w:pos="1440"/>
          <w:tab w:val="num" w:pos="564"/>
        </w:tabs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>Наблюдения за качеством морских вод осуществля</w:t>
      </w:r>
      <w:r w:rsidR="004C5E77" w:rsidRPr="00704D18">
        <w:rPr>
          <w:sz w:val="28"/>
        </w:rPr>
        <w:t>ется</w:t>
      </w:r>
      <w:r w:rsidRPr="00704D18">
        <w:rPr>
          <w:sz w:val="28"/>
        </w:rPr>
        <w:t>:</w:t>
      </w:r>
    </w:p>
    <w:p w:rsidR="0072497A" w:rsidRPr="00704D18" w:rsidRDefault="0072497A" w:rsidP="00704D18">
      <w:pPr>
        <w:numPr>
          <w:ilvl w:val="0"/>
          <w:numId w:val="23"/>
        </w:numPr>
        <w:shd w:val="clear" w:color="auto" w:fill="FFFFFF"/>
        <w:tabs>
          <w:tab w:val="clear" w:pos="1440"/>
          <w:tab w:val="num" w:pos="564"/>
          <w:tab w:val="left" w:pos="1061"/>
        </w:tabs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 xml:space="preserve">в Черном море - на 28 станциях (в </w:t>
      </w:r>
      <w:smartTag w:uri="urn:schemas-microsoft-com:office:smarttags" w:element="metricconverter">
        <w:smartTagPr>
          <w:attr w:name="ProductID" w:val="1999 г"/>
        </w:smartTagPr>
        <w:r w:rsidRPr="00704D18">
          <w:rPr>
            <w:sz w:val="28"/>
          </w:rPr>
          <w:t>1999 г</w:t>
        </w:r>
      </w:smartTag>
      <w:r w:rsidRPr="00704D18">
        <w:rPr>
          <w:sz w:val="28"/>
        </w:rPr>
        <w:t xml:space="preserve">. - на 30, в </w:t>
      </w:r>
      <w:smartTag w:uri="urn:schemas-microsoft-com:office:smarttags" w:element="metricconverter">
        <w:smartTagPr>
          <w:attr w:name="ProductID" w:val="1994 г"/>
        </w:smartTagPr>
        <w:r w:rsidRPr="00704D18">
          <w:rPr>
            <w:sz w:val="28"/>
          </w:rPr>
          <w:t>1994 г</w:t>
        </w:r>
      </w:smartTag>
      <w:r w:rsidRPr="00704D18">
        <w:rPr>
          <w:sz w:val="28"/>
        </w:rPr>
        <w:t>. - на 35) по</w:t>
      </w:r>
      <w:r w:rsidR="00843842" w:rsidRPr="00704D18">
        <w:rPr>
          <w:sz w:val="28"/>
        </w:rPr>
        <w:t xml:space="preserve"> </w:t>
      </w:r>
      <w:r w:rsidRPr="00704D18">
        <w:rPr>
          <w:sz w:val="28"/>
        </w:rPr>
        <w:t>14 гидрохимическим показателям в районе городов Новороссийск, Сочи,</w:t>
      </w:r>
      <w:r w:rsidR="00843842" w:rsidRPr="00704D18">
        <w:rPr>
          <w:sz w:val="28"/>
        </w:rPr>
        <w:t xml:space="preserve"> </w:t>
      </w:r>
      <w:r w:rsidRPr="00704D18">
        <w:rPr>
          <w:sz w:val="28"/>
        </w:rPr>
        <w:t>Туапсе, Геленджик, Анапа;</w:t>
      </w:r>
    </w:p>
    <w:p w:rsidR="0072497A" w:rsidRPr="00704D18" w:rsidRDefault="0072497A" w:rsidP="00704D18">
      <w:pPr>
        <w:numPr>
          <w:ilvl w:val="0"/>
          <w:numId w:val="23"/>
        </w:numPr>
        <w:shd w:val="clear" w:color="auto" w:fill="FFFFFF"/>
        <w:tabs>
          <w:tab w:val="clear" w:pos="1440"/>
          <w:tab w:val="num" w:pos="564"/>
        </w:tabs>
        <w:spacing w:before="120" w:after="120" w:line="480" w:lineRule="auto"/>
        <w:ind w:left="357" w:hanging="357"/>
        <w:jc w:val="both"/>
        <w:rPr>
          <w:sz w:val="28"/>
        </w:rPr>
      </w:pPr>
      <w:r w:rsidRPr="00704D18">
        <w:rPr>
          <w:sz w:val="28"/>
        </w:rPr>
        <w:t>в Азовском море - в районе г.Темрюк, взморье р.Кубань и рук.</w:t>
      </w:r>
      <w:r w:rsidR="00843842" w:rsidRPr="00704D18">
        <w:rPr>
          <w:sz w:val="28"/>
        </w:rPr>
        <w:t xml:space="preserve"> </w:t>
      </w:r>
      <w:r w:rsidRPr="00704D18">
        <w:rPr>
          <w:sz w:val="28"/>
        </w:rPr>
        <w:t>Протока, в гирлах крупных лиманов - на 18 станциях по 16 гидрохимическим</w:t>
      </w:r>
      <w:r w:rsidR="00843842" w:rsidRPr="00704D18">
        <w:rPr>
          <w:sz w:val="28"/>
        </w:rPr>
        <w:t xml:space="preserve"> </w:t>
      </w:r>
      <w:r w:rsidRPr="00704D18">
        <w:rPr>
          <w:sz w:val="28"/>
        </w:rPr>
        <w:t>показателям.</w:t>
      </w:r>
    </w:p>
    <w:p w:rsidR="007A600E" w:rsidRPr="00704D18" w:rsidRDefault="0072497A" w:rsidP="00704D1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Наблюдения за естественной радиоактивностью на сети ГСН проводились на 26 метеостанциях (прослеживался естественный у-фон). Кислотность выпадающих на территории края осадков контролировалась в 9 населенных пунктах.</w:t>
      </w:r>
    </w:p>
    <w:p w:rsidR="00B12DC0" w:rsidRPr="00704D18" w:rsidRDefault="00B12DC0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Мониторинг геологической среды Краснодарского края проводится в виде наблюдений за экзогенными геологическими процессами (ЭГП) и за состоянием подземных вод.</w:t>
      </w:r>
    </w:p>
    <w:p w:rsidR="00B12DC0" w:rsidRPr="00704D18" w:rsidRDefault="00B12DC0" w:rsidP="00704D1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Федеральная сеть ЭГП состоит из 7 участков первой категории и 18 — второй категории, в том числе 8 участков второй категории на Черноморском и Азовском побережье.</w:t>
      </w:r>
    </w:p>
    <w:p w:rsidR="00B12DC0" w:rsidRPr="00704D18" w:rsidRDefault="00B12DC0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С целью оценки уровня загрязнения геологической среды нефтепродуктами в крае были продолжены работы по геоэкологической паспортизации объектов, являющихся потенциальными загрязнителями окружающей природной среды нефтью и нефтепродуктами.</w:t>
      </w:r>
    </w:p>
    <w:p w:rsidR="00B12DC0" w:rsidRPr="00704D18" w:rsidRDefault="00B12DC0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Службы государственного санитарно-эпидемиологического надзора ежегодно проводят исследования и подготавливают информацию о качестве питьевой воды, поверхностных вод суши (в местах водозаборов и общественного водопользования), загрязненности почв в селитебной зоне (на территории водозаборов, детских учреждений и т.п.), атмосферного воздуха, пищевых продуктов, уровнях шума, вибрации, интенсивности электро</w:t>
      </w:r>
      <w:r w:rsidRPr="00704D18">
        <w:rPr>
          <w:sz w:val="28"/>
        </w:rPr>
        <w:softHyphen/>
        <w:t>магнитных и других видов излучений.</w:t>
      </w:r>
    </w:p>
    <w:p w:rsidR="00B12DC0" w:rsidRPr="00704D18" w:rsidRDefault="00B12DC0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Учет и оценку вредного воздействия вод: наводнений, подтоплений, водной эрозии на территории края, а также оценку состояния малых рек ведет Кубанское бассейновое водохозяйственное управление Министерства природных ресурсов Российской Федерации.</w:t>
      </w:r>
    </w:p>
    <w:p w:rsidR="00B12DC0" w:rsidRPr="00704D18" w:rsidRDefault="00B12DC0" w:rsidP="00704D1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Наблюдения за состоянием и использованием земельных ресурсов осуществляет Комитет по земельным ресурсам и землеустройству Краснодарского края.</w:t>
      </w:r>
    </w:p>
    <w:p w:rsidR="001A2FF4" w:rsidRPr="00704D18" w:rsidRDefault="001A2FF4" w:rsidP="00704D18">
      <w:pPr>
        <w:shd w:val="clear" w:color="auto" w:fill="FFFFFF"/>
        <w:spacing w:line="480" w:lineRule="auto"/>
        <w:ind w:firstLine="564"/>
        <w:jc w:val="both"/>
        <w:rPr>
          <w:sz w:val="28"/>
        </w:rPr>
      </w:pPr>
      <w:r w:rsidRPr="00704D18">
        <w:rPr>
          <w:sz w:val="28"/>
        </w:rPr>
        <w:t>В крае отсутствуют автоматизированные системы контроля за выброса</w:t>
      </w:r>
      <w:r w:rsidRPr="00704D18">
        <w:rPr>
          <w:sz w:val="28"/>
        </w:rPr>
        <w:softHyphen/>
        <w:t>ми загрязняющих веществ и состоянием окружающей природной среды.</w:t>
      </w:r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  <w:bookmarkStart w:id="6" w:name="З"/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</w:p>
    <w:p w:rsidR="00936AAD" w:rsidRDefault="00936AAD" w:rsidP="00704D18">
      <w:pPr>
        <w:spacing w:before="120" w:after="120" w:line="480" w:lineRule="auto"/>
        <w:jc w:val="center"/>
        <w:rPr>
          <w:b/>
          <w:sz w:val="28"/>
        </w:rPr>
      </w:pPr>
    </w:p>
    <w:p w:rsidR="000D0048" w:rsidRPr="00704D18" w:rsidRDefault="000D0048" w:rsidP="00704D18">
      <w:pPr>
        <w:spacing w:before="120" w:after="120" w:line="480" w:lineRule="auto"/>
        <w:jc w:val="center"/>
        <w:rPr>
          <w:b/>
          <w:sz w:val="28"/>
        </w:rPr>
      </w:pPr>
      <w:r w:rsidRPr="00704D18">
        <w:rPr>
          <w:b/>
          <w:sz w:val="28"/>
        </w:rPr>
        <w:t>ЗАКЛЮЧЕНИЕ</w:t>
      </w:r>
    </w:p>
    <w:bookmarkEnd w:id="6"/>
    <w:p w:rsidR="00510133" w:rsidRPr="00704D18" w:rsidRDefault="00510133" w:rsidP="00704D18">
      <w:pPr>
        <w:shd w:val="clear" w:color="auto" w:fill="FFFFFF"/>
        <w:spacing w:line="480" w:lineRule="auto"/>
        <w:ind w:left="10" w:right="10" w:firstLine="864"/>
        <w:jc w:val="both"/>
        <w:rPr>
          <w:sz w:val="28"/>
        </w:rPr>
      </w:pPr>
      <w:r w:rsidRPr="00704D18">
        <w:rPr>
          <w:sz w:val="28"/>
        </w:rPr>
        <w:t>В Краснодарском крае не отмечено заметных ухудшений экологической ситуации. Тем не менее, нельзя признать удовлетворительным состояние окружающей природной среды в следующих аспектах:</w:t>
      </w:r>
    </w:p>
    <w:p w:rsidR="00510133" w:rsidRPr="00704D18" w:rsidRDefault="00510133" w:rsidP="00704D18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480" w:lineRule="auto"/>
        <w:ind w:left="14" w:right="5" w:firstLine="859"/>
        <w:jc w:val="both"/>
        <w:rPr>
          <w:sz w:val="28"/>
        </w:rPr>
      </w:pPr>
      <w:r w:rsidRPr="00704D18">
        <w:rPr>
          <w:sz w:val="28"/>
        </w:rPr>
        <w:t>С начала спада промышленного производства прошло 10 лет. За это время оборудование на предприятиях заметно устарело, что привело к росту ресурсоемкости, удельных выбросов, аварийных ситуаций. В то же время спад производства меньше всего коснулся экологоемких отраслей, таких как энергетика и добывающая промышленность.</w:t>
      </w:r>
    </w:p>
    <w:p w:rsidR="00510133" w:rsidRPr="00704D18" w:rsidRDefault="00510133" w:rsidP="00704D18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480" w:lineRule="auto"/>
        <w:ind w:left="14" w:right="10" w:firstLine="859"/>
        <w:jc w:val="both"/>
        <w:rPr>
          <w:sz w:val="28"/>
        </w:rPr>
      </w:pPr>
      <w:r w:rsidRPr="00704D18">
        <w:rPr>
          <w:sz w:val="28"/>
        </w:rPr>
        <w:t>Не уменьшилось количество и не улучшилось качество городских сточных вод, сбрасываемых в водоем.</w:t>
      </w:r>
    </w:p>
    <w:p w:rsidR="00510133" w:rsidRPr="00704D18" w:rsidRDefault="00510133" w:rsidP="00704D18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480" w:lineRule="auto"/>
        <w:ind w:left="14" w:right="14" w:firstLine="859"/>
        <w:jc w:val="both"/>
        <w:rPr>
          <w:sz w:val="28"/>
        </w:rPr>
      </w:pPr>
      <w:r w:rsidRPr="00704D18">
        <w:rPr>
          <w:sz w:val="28"/>
        </w:rPr>
        <w:t>За последние годы в крае резко возросло количество автомобилей и сегодня автотранспорт стал главным источником, загрязняющим атмосферный воздух крупных городов края и Черноморского побережья.</w:t>
      </w:r>
    </w:p>
    <w:p w:rsidR="00510133" w:rsidRPr="00704D18" w:rsidRDefault="00510133" w:rsidP="00704D18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480" w:lineRule="auto"/>
        <w:ind w:left="14" w:firstLine="859"/>
        <w:jc w:val="both"/>
        <w:rPr>
          <w:sz w:val="28"/>
        </w:rPr>
      </w:pPr>
      <w:r w:rsidRPr="00704D18">
        <w:rPr>
          <w:sz w:val="28"/>
        </w:rPr>
        <w:t>В крае не налажен должный контроль над рыбными запасами и их охраной.</w:t>
      </w:r>
    </w:p>
    <w:p w:rsidR="00510133" w:rsidRPr="00704D18" w:rsidRDefault="00510133" w:rsidP="00704D18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480" w:lineRule="auto"/>
        <w:ind w:left="874"/>
        <w:jc w:val="both"/>
        <w:rPr>
          <w:sz w:val="28"/>
        </w:rPr>
      </w:pPr>
      <w:r w:rsidRPr="00704D18">
        <w:rPr>
          <w:sz w:val="28"/>
        </w:rPr>
        <w:t>Вызывает беспокойство пожарная обстановка в лесах края.</w:t>
      </w:r>
    </w:p>
    <w:p w:rsidR="00510133" w:rsidRPr="00704D18" w:rsidRDefault="00510133" w:rsidP="00704D18">
      <w:pPr>
        <w:shd w:val="clear" w:color="auto" w:fill="FFFFFF"/>
        <w:tabs>
          <w:tab w:val="left" w:pos="1152"/>
        </w:tabs>
        <w:spacing w:line="480" w:lineRule="auto"/>
        <w:ind w:left="34" w:firstLine="850"/>
        <w:jc w:val="both"/>
        <w:rPr>
          <w:sz w:val="28"/>
        </w:rPr>
      </w:pPr>
      <w:r w:rsidRPr="00704D18">
        <w:rPr>
          <w:sz w:val="28"/>
        </w:rPr>
        <w:t>-</w:t>
      </w:r>
      <w:r w:rsidRPr="00704D18">
        <w:rPr>
          <w:sz w:val="28"/>
        </w:rPr>
        <w:tab/>
        <w:t>Продолжает оставаться напряженной экологическая обстановка в промышленных городах края: Краснодаре, Армавире, Белореченске, Кропоткине; в портах Новороссийск, Туапсе, Ейск, Кавказ, Темрюк.</w:t>
      </w:r>
    </w:p>
    <w:p w:rsidR="00510133" w:rsidRPr="00704D18" w:rsidRDefault="00510133" w:rsidP="00704D18">
      <w:pPr>
        <w:shd w:val="clear" w:color="auto" w:fill="FFFFFF"/>
        <w:tabs>
          <w:tab w:val="left" w:pos="1037"/>
        </w:tabs>
        <w:spacing w:line="480" w:lineRule="auto"/>
        <w:ind w:right="14" w:firstLine="864"/>
        <w:jc w:val="both"/>
        <w:rPr>
          <w:sz w:val="28"/>
        </w:rPr>
      </w:pPr>
      <w:r w:rsidRPr="00704D18">
        <w:rPr>
          <w:sz w:val="28"/>
        </w:rPr>
        <w:t>-</w:t>
      </w:r>
      <w:r w:rsidRPr="00704D18">
        <w:rPr>
          <w:sz w:val="28"/>
        </w:rPr>
        <w:tab/>
        <w:t>Не произошло существенного улучшения экологической обстановки в зоне рисосеяния (Крымский, Абинский, Калининский, Красноармейский, Славянский и Темрюкский районы).</w:t>
      </w:r>
    </w:p>
    <w:p w:rsidR="00510133" w:rsidRPr="00704D18" w:rsidRDefault="00510133" w:rsidP="00704D18">
      <w:pPr>
        <w:shd w:val="clear" w:color="auto" w:fill="FFFFFF"/>
        <w:spacing w:line="480" w:lineRule="auto"/>
        <w:ind w:left="5" w:right="14" w:firstLine="859"/>
        <w:jc w:val="both"/>
        <w:rPr>
          <w:sz w:val="28"/>
        </w:rPr>
      </w:pPr>
      <w:r w:rsidRPr="00704D18">
        <w:rPr>
          <w:sz w:val="28"/>
        </w:rPr>
        <w:t>Благоприятной сохраняется экологическая обстановка на курортах Черноморского побережья: в Сочи и Геленджике. В остальных районах края экологическая обстановка за последние годы остается стабильной.</w:t>
      </w:r>
    </w:p>
    <w:p w:rsidR="000D0048" w:rsidRPr="00704D18" w:rsidRDefault="00510133" w:rsidP="00704D18">
      <w:pPr>
        <w:shd w:val="clear" w:color="auto" w:fill="FFFFFF"/>
        <w:spacing w:line="480" w:lineRule="auto"/>
        <w:jc w:val="both"/>
        <w:rPr>
          <w:sz w:val="28"/>
        </w:rPr>
      </w:pPr>
      <w:r w:rsidRPr="00704D18">
        <w:rPr>
          <w:sz w:val="28"/>
        </w:rPr>
        <w:t>В крае ведется крупномасштабное строительство экологически опасных объектов нефтепроводной системы Каспийского Трубопроводного Консорциума и газопровода «Россия-Турция», требующее осуществления постоянного государственного экологического контроля.</w:t>
      </w:r>
    </w:p>
    <w:p w:rsidR="00510133" w:rsidRPr="00704D18" w:rsidRDefault="00510133" w:rsidP="00704D18">
      <w:pPr>
        <w:shd w:val="clear" w:color="auto" w:fill="FFFFFF"/>
        <w:spacing w:before="5" w:line="480" w:lineRule="auto"/>
        <w:ind w:left="14" w:firstLine="864"/>
        <w:jc w:val="both"/>
        <w:rPr>
          <w:sz w:val="28"/>
        </w:rPr>
      </w:pPr>
      <w:r w:rsidRPr="00704D18">
        <w:rPr>
          <w:sz w:val="28"/>
        </w:rPr>
        <w:t>В целях улучшения и стабилизации экологической обстановки в крае комитету природных ресурсов необходимо сосредоточить основное внимание на решении приоритетных экологических проблем для чего необходимо:</w:t>
      </w:r>
    </w:p>
    <w:p w:rsidR="00510133" w:rsidRPr="00704D18" w:rsidRDefault="00510133" w:rsidP="00704D18">
      <w:pPr>
        <w:widowControl w:val="0"/>
        <w:numPr>
          <w:ilvl w:val="0"/>
          <w:numId w:val="1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480" w:lineRule="auto"/>
        <w:ind w:left="5" w:right="10" w:firstLine="869"/>
        <w:jc w:val="both"/>
        <w:rPr>
          <w:sz w:val="28"/>
        </w:rPr>
      </w:pPr>
      <w:r w:rsidRPr="00704D18">
        <w:rPr>
          <w:sz w:val="28"/>
        </w:rPr>
        <w:t>разграничение полномочий федеральных органов исполнительной власти, органов власти субъектов Российской Федерации и местного само</w:t>
      </w:r>
      <w:r w:rsidRPr="00704D18">
        <w:rPr>
          <w:sz w:val="28"/>
        </w:rPr>
        <w:softHyphen/>
        <w:t>управления, разграничение функций и полномочий в области охраны окружающей среды с другими специально уполномоченными органами;</w:t>
      </w:r>
    </w:p>
    <w:p w:rsidR="00510133" w:rsidRPr="00704D18" w:rsidRDefault="00510133" w:rsidP="00704D18">
      <w:pPr>
        <w:widowControl w:val="0"/>
        <w:numPr>
          <w:ilvl w:val="0"/>
          <w:numId w:val="1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480" w:lineRule="auto"/>
        <w:ind w:left="5" w:right="14" w:firstLine="869"/>
        <w:jc w:val="both"/>
        <w:rPr>
          <w:sz w:val="28"/>
        </w:rPr>
      </w:pPr>
      <w:r w:rsidRPr="00704D18">
        <w:rPr>
          <w:sz w:val="28"/>
        </w:rPr>
        <w:t>совершенствование природно-ресурсного и природоохранительного законодательства;</w:t>
      </w:r>
    </w:p>
    <w:p w:rsidR="00510133" w:rsidRPr="00704D18" w:rsidRDefault="00510133" w:rsidP="00704D18">
      <w:pPr>
        <w:widowControl w:val="0"/>
        <w:numPr>
          <w:ilvl w:val="0"/>
          <w:numId w:val="1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480" w:lineRule="auto"/>
        <w:ind w:left="878"/>
        <w:jc w:val="both"/>
        <w:rPr>
          <w:sz w:val="28"/>
        </w:rPr>
      </w:pPr>
      <w:r w:rsidRPr="00704D18">
        <w:rPr>
          <w:sz w:val="28"/>
        </w:rPr>
        <w:t>создание экономических механизмов и стимулов;</w:t>
      </w:r>
    </w:p>
    <w:p w:rsidR="00510133" w:rsidRPr="00704D18" w:rsidRDefault="00510133" w:rsidP="00704D18">
      <w:pPr>
        <w:widowControl w:val="0"/>
        <w:numPr>
          <w:ilvl w:val="0"/>
          <w:numId w:val="1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480" w:lineRule="auto"/>
        <w:ind w:left="19" w:right="10" w:firstLine="859"/>
        <w:jc w:val="both"/>
        <w:rPr>
          <w:sz w:val="28"/>
        </w:rPr>
      </w:pPr>
      <w:r w:rsidRPr="00704D18">
        <w:rPr>
          <w:sz w:val="28"/>
        </w:rPr>
        <w:t>разработка и внедрение экологического страхования и экологического аудита;</w:t>
      </w:r>
    </w:p>
    <w:p w:rsidR="00510133" w:rsidRPr="00704D18" w:rsidRDefault="00510133" w:rsidP="00704D18">
      <w:pPr>
        <w:shd w:val="clear" w:color="auto" w:fill="FFFFFF"/>
        <w:spacing w:line="480" w:lineRule="auto"/>
        <w:jc w:val="both"/>
        <w:rPr>
          <w:sz w:val="28"/>
        </w:rPr>
      </w:pPr>
      <w:r w:rsidRPr="00704D18">
        <w:rPr>
          <w:sz w:val="28"/>
        </w:rPr>
        <w:t>-</w:t>
      </w:r>
      <w:r w:rsidRPr="00704D18">
        <w:rPr>
          <w:sz w:val="28"/>
        </w:rPr>
        <w:tab/>
        <w:t>оптимизация границ существующих особо охраняемых природных</w:t>
      </w:r>
      <w:r w:rsidR="008574A4" w:rsidRPr="00704D18">
        <w:rPr>
          <w:sz w:val="28"/>
        </w:rPr>
        <w:t xml:space="preserve"> </w:t>
      </w:r>
      <w:r w:rsidRPr="00704D18">
        <w:rPr>
          <w:sz w:val="28"/>
        </w:rPr>
        <w:t>территорий;</w:t>
      </w:r>
    </w:p>
    <w:p w:rsidR="00510133" w:rsidRPr="00704D18" w:rsidRDefault="00510133" w:rsidP="00704D18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right="125" w:firstLine="859"/>
        <w:jc w:val="both"/>
        <w:rPr>
          <w:sz w:val="28"/>
        </w:rPr>
      </w:pPr>
      <w:r w:rsidRPr="00704D18">
        <w:rPr>
          <w:sz w:val="28"/>
        </w:rPr>
        <w:t>привлечение дополнительных ассигнований, развитие материально-технической и научной базы особо охраняемых природных территорий .для развития фундаментальных и прикладных научных исследований, монито</w:t>
      </w:r>
      <w:r w:rsidRPr="00704D18">
        <w:rPr>
          <w:sz w:val="28"/>
        </w:rPr>
        <w:softHyphen/>
        <w:t>ринга окружающей среды, в том числе мониторинга биоты;</w:t>
      </w:r>
    </w:p>
    <w:p w:rsidR="00510133" w:rsidRPr="00704D18" w:rsidRDefault="00510133" w:rsidP="00704D18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right="125" w:firstLine="859"/>
        <w:jc w:val="both"/>
        <w:rPr>
          <w:sz w:val="28"/>
        </w:rPr>
      </w:pPr>
      <w:r w:rsidRPr="00704D18">
        <w:rPr>
          <w:sz w:val="28"/>
        </w:rPr>
        <w:t>развитие экологического туризма в целях экологического просвеще</w:t>
      </w:r>
      <w:r w:rsidRPr="00704D18">
        <w:rPr>
          <w:sz w:val="28"/>
        </w:rPr>
        <w:softHyphen/>
        <w:t>ния населения;</w:t>
      </w:r>
    </w:p>
    <w:p w:rsidR="00510133" w:rsidRPr="00704D18" w:rsidRDefault="00510133" w:rsidP="00704D18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right="125" w:firstLine="859"/>
        <w:jc w:val="both"/>
        <w:rPr>
          <w:sz w:val="28"/>
        </w:rPr>
      </w:pPr>
      <w:r w:rsidRPr="00704D18">
        <w:rPr>
          <w:sz w:val="28"/>
        </w:rPr>
        <w:t>разработка, создание и обеспечен</w:t>
      </w:r>
      <w:r w:rsidR="008574A4" w:rsidRPr="00704D18">
        <w:rPr>
          <w:sz w:val="28"/>
        </w:rPr>
        <w:t>ие функционирования Единой госу</w:t>
      </w:r>
      <w:r w:rsidRPr="00704D18">
        <w:rPr>
          <w:sz w:val="28"/>
        </w:rPr>
        <w:t>дарственной системы комплексного мониторинга Краснодарского края;</w:t>
      </w:r>
    </w:p>
    <w:p w:rsidR="00510133" w:rsidRPr="00704D18" w:rsidRDefault="00510133" w:rsidP="00704D18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right="120" w:firstLine="859"/>
        <w:jc w:val="both"/>
        <w:rPr>
          <w:sz w:val="28"/>
        </w:rPr>
      </w:pPr>
      <w:r w:rsidRPr="00704D18">
        <w:rPr>
          <w:sz w:val="28"/>
        </w:rPr>
        <w:t>расширение содержания вопросов, касающихся охраны окружающей среды, в уставах местного самоуправления и правовых актах органов и глав местного самоуправления;</w:t>
      </w:r>
    </w:p>
    <w:p w:rsidR="00510133" w:rsidRPr="00704D18" w:rsidRDefault="00510133" w:rsidP="00704D18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right="120" w:firstLine="859"/>
        <w:jc w:val="both"/>
        <w:rPr>
          <w:sz w:val="28"/>
        </w:rPr>
      </w:pPr>
      <w:r w:rsidRPr="00704D18">
        <w:rPr>
          <w:sz w:val="28"/>
        </w:rPr>
        <w:t>разработка администрациями горо</w:t>
      </w:r>
      <w:r w:rsidR="008574A4" w:rsidRPr="00704D18">
        <w:rPr>
          <w:sz w:val="28"/>
        </w:rPr>
        <w:t>дов и районов программы экологи</w:t>
      </w:r>
      <w:r w:rsidRPr="00704D18">
        <w:rPr>
          <w:sz w:val="28"/>
        </w:rPr>
        <w:t>ческого оздоровления городов и поселков края с привлечением природо</w:t>
      </w:r>
      <w:r w:rsidRPr="00704D18">
        <w:rPr>
          <w:sz w:val="28"/>
        </w:rPr>
        <w:softHyphen/>
        <w:t>охранных служб;</w:t>
      </w:r>
    </w:p>
    <w:p w:rsidR="00510133" w:rsidRPr="00704D18" w:rsidRDefault="00510133" w:rsidP="00704D18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left="859"/>
        <w:jc w:val="both"/>
        <w:rPr>
          <w:sz w:val="28"/>
        </w:rPr>
      </w:pPr>
      <w:r w:rsidRPr="00704D18">
        <w:rPr>
          <w:sz w:val="28"/>
        </w:rPr>
        <w:t>организация стационарных экологических постов;</w:t>
      </w:r>
    </w:p>
    <w:p w:rsidR="00510133" w:rsidRPr="00704D18" w:rsidRDefault="00510133" w:rsidP="00704D18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firstLine="859"/>
        <w:jc w:val="both"/>
        <w:rPr>
          <w:sz w:val="28"/>
        </w:rPr>
      </w:pPr>
      <w:r w:rsidRPr="00704D18">
        <w:rPr>
          <w:sz w:val="28"/>
        </w:rPr>
        <w:t>внедрение безгербицидных технологий выращивания риса и др</w:t>
      </w:r>
      <w:r w:rsidR="00547F18" w:rsidRPr="00704D18">
        <w:rPr>
          <w:sz w:val="28"/>
        </w:rPr>
        <w:t xml:space="preserve">угих . сельскохозяйственных </w:t>
      </w:r>
      <w:r w:rsidRPr="00704D18">
        <w:rPr>
          <w:sz w:val="28"/>
        </w:rPr>
        <w:t>культур,  выполнение  мероприятий   по  ликвидации накопившихся в крае пестицидов, пришедших в негодность.</w:t>
      </w:r>
    </w:p>
    <w:p w:rsidR="00510133" w:rsidRPr="00704D18" w:rsidRDefault="00510133" w:rsidP="00704D18">
      <w:pPr>
        <w:widowControl w:val="0"/>
        <w:numPr>
          <w:ilvl w:val="0"/>
          <w:numId w:val="17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480" w:lineRule="auto"/>
        <w:ind w:left="14" w:right="115" w:firstLine="854"/>
        <w:jc w:val="both"/>
        <w:rPr>
          <w:sz w:val="28"/>
        </w:rPr>
      </w:pPr>
      <w:r w:rsidRPr="00704D18">
        <w:rPr>
          <w:sz w:val="28"/>
        </w:rPr>
        <w:t>предупреждение техногенных аварий на экологически опасных предприятиях, особенно в зонах, подверженных стихийным бедствиям;</w:t>
      </w:r>
    </w:p>
    <w:p w:rsidR="00510133" w:rsidRPr="00704D18" w:rsidRDefault="00510133" w:rsidP="00704D18">
      <w:pPr>
        <w:widowControl w:val="0"/>
        <w:numPr>
          <w:ilvl w:val="0"/>
          <w:numId w:val="17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480" w:lineRule="auto"/>
        <w:ind w:left="14" w:right="120" w:firstLine="854"/>
        <w:jc w:val="both"/>
        <w:rPr>
          <w:sz w:val="28"/>
        </w:rPr>
      </w:pPr>
      <w:r w:rsidRPr="00704D18">
        <w:rPr>
          <w:sz w:val="28"/>
        </w:rPr>
        <w:t>ликвидация чрезвычайных ситуаций, способных вызвать экологи</w:t>
      </w:r>
      <w:r w:rsidRPr="00704D18">
        <w:rPr>
          <w:sz w:val="28"/>
        </w:rPr>
        <w:softHyphen/>
        <w:t>ческое бедствие;</w:t>
      </w:r>
    </w:p>
    <w:p w:rsidR="00510133" w:rsidRPr="00704D18" w:rsidRDefault="00510133" w:rsidP="00704D18">
      <w:pPr>
        <w:shd w:val="clear" w:color="auto" w:fill="FFFFFF"/>
        <w:tabs>
          <w:tab w:val="left" w:pos="1037"/>
        </w:tabs>
        <w:spacing w:line="480" w:lineRule="auto"/>
        <w:ind w:left="24" w:right="115" w:firstLine="845"/>
        <w:jc w:val="both"/>
        <w:rPr>
          <w:sz w:val="28"/>
        </w:rPr>
      </w:pPr>
      <w:r w:rsidRPr="00704D18">
        <w:rPr>
          <w:sz w:val="28"/>
        </w:rPr>
        <w:t>-</w:t>
      </w:r>
      <w:r w:rsidRPr="00704D18">
        <w:rPr>
          <w:sz w:val="28"/>
        </w:rPr>
        <w:tab/>
        <w:t>строительство городских очистных сооружений и прекращение сбросанеочищенных   сточных вод в водные объекты;</w:t>
      </w:r>
    </w:p>
    <w:p w:rsidR="00510133" w:rsidRPr="00704D18" w:rsidRDefault="00510133" w:rsidP="00704D18">
      <w:pPr>
        <w:widowControl w:val="0"/>
        <w:numPr>
          <w:ilvl w:val="0"/>
          <w:numId w:val="1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480" w:lineRule="auto"/>
        <w:ind w:left="19" w:right="120" w:firstLine="850"/>
        <w:jc w:val="both"/>
        <w:rPr>
          <w:sz w:val="28"/>
        </w:rPr>
      </w:pPr>
      <w:r w:rsidRPr="00704D18">
        <w:rPr>
          <w:sz w:val="28"/>
        </w:rPr>
        <w:t>сокращение выбросов веществ от автотранспорта за счет исполь</w:t>
      </w:r>
      <w:r w:rsidRPr="00704D18">
        <w:rPr>
          <w:sz w:val="28"/>
        </w:rPr>
        <w:softHyphen/>
        <w:t>зования неэтилированных бензинов; прекращение использования этилирован</w:t>
      </w:r>
      <w:r w:rsidRPr="00704D18">
        <w:rPr>
          <w:sz w:val="28"/>
        </w:rPr>
        <w:softHyphen/>
        <w:t>ных бензинов на всей территории края;</w:t>
      </w:r>
    </w:p>
    <w:p w:rsidR="00510133" w:rsidRPr="00704D18" w:rsidRDefault="00510133" w:rsidP="00704D18">
      <w:pPr>
        <w:widowControl w:val="0"/>
        <w:numPr>
          <w:ilvl w:val="0"/>
          <w:numId w:val="1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480" w:lineRule="auto"/>
        <w:ind w:left="19" w:right="115" w:firstLine="850"/>
        <w:jc w:val="both"/>
        <w:rPr>
          <w:sz w:val="28"/>
        </w:rPr>
      </w:pPr>
      <w:r w:rsidRPr="00704D18">
        <w:rPr>
          <w:sz w:val="28"/>
        </w:rPr>
        <w:t>использование новых современных технологий очистки сточных вод при строительстве канализационных очистных сооружений;</w:t>
      </w:r>
    </w:p>
    <w:p w:rsidR="00510133" w:rsidRPr="00704D18" w:rsidRDefault="00510133" w:rsidP="00704D18">
      <w:pPr>
        <w:widowControl w:val="0"/>
        <w:numPr>
          <w:ilvl w:val="0"/>
          <w:numId w:val="1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480" w:lineRule="auto"/>
        <w:ind w:left="869"/>
        <w:jc w:val="both"/>
        <w:rPr>
          <w:sz w:val="28"/>
        </w:rPr>
      </w:pPr>
      <w:r w:rsidRPr="00704D18">
        <w:rPr>
          <w:sz w:val="28"/>
        </w:rPr>
        <w:t>реконструкция глубоководных выпусков сточных вод в Черное море;</w:t>
      </w:r>
    </w:p>
    <w:p w:rsidR="00510133" w:rsidRPr="00704D18" w:rsidRDefault="00510133" w:rsidP="00704D18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5" w:line="480" w:lineRule="auto"/>
        <w:ind w:left="19" w:right="130" w:firstLine="854"/>
        <w:jc w:val="both"/>
        <w:rPr>
          <w:sz w:val="28"/>
        </w:rPr>
      </w:pPr>
      <w:r w:rsidRPr="00704D18">
        <w:rPr>
          <w:sz w:val="28"/>
        </w:rPr>
        <w:t>внедрение прогрессивных отечественных технологий утилизации, обезвреживания и складирования токсичных промышленных отходов;</w:t>
      </w:r>
    </w:p>
    <w:p w:rsidR="00510133" w:rsidRPr="00704D18" w:rsidRDefault="00510133" w:rsidP="00704D18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left="19" w:right="120" w:firstLine="854"/>
        <w:jc w:val="both"/>
        <w:rPr>
          <w:sz w:val="28"/>
        </w:rPr>
      </w:pPr>
      <w:r w:rsidRPr="00704D18">
        <w:rPr>
          <w:sz w:val="28"/>
        </w:rPr>
        <w:t>прекращение эксплуатации несанкционированных свалок, оборудо</w:t>
      </w:r>
      <w:r w:rsidRPr="00704D18">
        <w:rPr>
          <w:sz w:val="28"/>
        </w:rPr>
        <w:softHyphen/>
        <w:t>вание полигонов для бытовых отходов;</w:t>
      </w:r>
    </w:p>
    <w:p w:rsidR="00510133" w:rsidRPr="00704D18" w:rsidRDefault="00510133" w:rsidP="00704D18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left="19" w:right="120" w:firstLine="854"/>
        <w:jc w:val="both"/>
        <w:rPr>
          <w:sz w:val="28"/>
        </w:rPr>
      </w:pPr>
      <w:r w:rsidRPr="00704D18">
        <w:rPr>
          <w:sz w:val="28"/>
        </w:rPr>
        <w:t>запрещение сжигания растительных остатков на сельскохозяйствен</w:t>
      </w:r>
      <w:r w:rsidRPr="00704D18">
        <w:rPr>
          <w:sz w:val="28"/>
        </w:rPr>
        <w:softHyphen/>
        <w:t>ных полях края;</w:t>
      </w:r>
    </w:p>
    <w:p w:rsidR="00510133" w:rsidRPr="00704D18" w:rsidRDefault="00510133" w:rsidP="00704D18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left="19" w:right="125" w:firstLine="854"/>
        <w:jc w:val="both"/>
        <w:rPr>
          <w:sz w:val="28"/>
        </w:rPr>
      </w:pPr>
      <w:r w:rsidRPr="00704D18">
        <w:rPr>
          <w:sz w:val="28"/>
        </w:rPr>
        <w:t>усиление контроля за охраной и использованием объектов животного и растительного мира, включая выполнение обязательств в рамках конвенций и соглашений по сохранению биологического разнообразия;</w:t>
      </w:r>
    </w:p>
    <w:p w:rsidR="00510133" w:rsidRPr="00704D18" w:rsidRDefault="00510133" w:rsidP="00704D18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left="19" w:right="120" w:firstLine="854"/>
        <w:jc w:val="both"/>
        <w:rPr>
          <w:sz w:val="28"/>
        </w:rPr>
      </w:pPr>
      <w:r w:rsidRPr="00704D18">
        <w:rPr>
          <w:sz w:val="28"/>
        </w:rPr>
        <w:t>перевод сельского хозяйства на эколого-ландшафтную организацию территории с внедрением почвозащитной системы земледелия;</w:t>
      </w:r>
    </w:p>
    <w:p w:rsidR="00510133" w:rsidRPr="00704D18" w:rsidRDefault="00510133" w:rsidP="00704D18">
      <w:pPr>
        <w:widowControl w:val="0"/>
        <w:numPr>
          <w:ilvl w:val="0"/>
          <w:numId w:val="19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480" w:lineRule="auto"/>
        <w:ind w:left="874"/>
        <w:jc w:val="both"/>
        <w:rPr>
          <w:sz w:val="28"/>
        </w:rPr>
      </w:pPr>
      <w:r w:rsidRPr="00704D18">
        <w:rPr>
          <w:sz w:val="28"/>
        </w:rPr>
        <w:t>недопущение сокращения площадей лесопокрытых территорий;</w:t>
      </w:r>
    </w:p>
    <w:p w:rsidR="00510133" w:rsidRPr="00704D18" w:rsidRDefault="00510133" w:rsidP="00704D18">
      <w:pPr>
        <w:shd w:val="clear" w:color="auto" w:fill="FFFFFF"/>
        <w:spacing w:line="480" w:lineRule="auto"/>
        <w:jc w:val="both"/>
        <w:rPr>
          <w:sz w:val="28"/>
        </w:rPr>
      </w:pPr>
      <w:r w:rsidRPr="00704D18">
        <w:rPr>
          <w:sz w:val="28"/>
        </w:rPr>
        <w:t>внедрение системы управления комплексным развитием прибрежных зон морей;</w:t>
      </w:r>
    </w:p>
    <w:p w:rsidR="00510133" w:rsidRPr="00704D18" w:rsidRDefault="00510133" w:rsidP="00704D18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480" w:lineRule="auto"/>
        <w:ind w:firstLine="874"/>
        <w:jc w:val="both"/>
        <w:rPr>
          <w:sz w:val="28"/>
        </w:rPr>
      </w:pPr>
      <w:r w:rsidRPr="00704D18">
        <w:rPr>
          <w:sz w:val="28"/>
        </w:rPr>
        <w:t>предупреждение и прекращение эрозионных процессов, особенно в прибрежных зонах морей;</w:t>
      </w:r>
    </w:p>
    <w:p w:rsidR="00510133" w:rsidRPr="00704D18" w:rsidRDefault="00510133" w:rsidP="00704D18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480" w:lineRule="auto"/>
        <w:ind w:right="10" w:firstLine="874"/>
        <w:jc w:val="both"/>
        <w:rPr>
          <w:sz w:val="28"/>
        </w:rPr>
      </w:pPr>
      <w:r w:rsidRPr="00704D18">
        <w:rPr>
          <w:sz w:val="28"/>
        </w:rPr>
        <w:t>проведение специализированного гидроэкологического исследования районов нефтяного загрязнения, обоснование зон санитарной охраны;</w:t>
      </w:r>
    </w:p>
    <w:p w:rsidR="00510133" w:rsidRPr="00704D18" w:rsidRDefault="00510133" w:rsidP="00704D18">
      <w:pPr>
        <w:shd w:val="clear" w:color="auto" w:fill="FFFFFF"/>
        <w:tabs>
          <w:tab w:val="left" w:pos="1200"/>
        </w:tabs>
        <w:spacing w:line="480" w:lineRule="auto"/>
        <w:ind w:left="10" w:right="5" w:firstLine="869"/>
        <w:jc w:val="both"/>
        <w:rPr>
          <w:sz w:val="28"/>
        </w:rPr>
      </w:pPr>
      <w:r w:rsidRPr="00704D18">
        <w:rPr>
          <w:sz w:val="28"/>
        </w:rPr>
        <w:t>-</w:t>
      </w:r>
      <w:r w:rsidRPr="00704D18">
        <w:rPr>
          <w:sz w:val="28"/>
        </w:rPr>
        <w:tab/>
        <w:t>обеспечение радиационного контроля трансграничных грузов, в том</w:t>
      </w:r>
      <w:r w:rsidR="000519E1" w:rsidRPr="00704D18">
        <w:rPr>
          <w:sz w:val="28"/>
        </w:rPr>
        <w:t xml:space="preserve"> </w:t>
      </w:r>
      <w:r w:rsidRPr="00704D18">
        <w:rPr>
          <w:sz w:val="28"/>
        </w:rPr>
        <w:t>числе металлолома;</w:t>
      </w:r>
    </w:p>
    <w:p w:rsidR="00510133" w:rsidRPr="00704D18" w:rsidRDefault="00510133" w:rsidP="00704D18">
      <w:pPr>
        <w:shd w:val="clear" w:color="auto" w:fill="FFFFFF"/>
        <w:tabs>
          <w:tab w:val="left" w:pos="1042"/>
        </w:tabs>
        <w:spacing w:line="480" w:lineRule="auto"/>
        <w:ind w:left="878"/>
        <w:jc w:val="both"/>
        <w:rPr>
          <w:sz w:val="28"/>
        </w:rPr>
      </w:pPr>
      <w:r w:rsidRPr="00704D18">
        <w:rPr>
          <w:sz w:val="28"/>
        </w:rPr>
        <w:t>-</w:t>
      </w:r>
      <w:r w:rsidRPr="00704D18">
        <w:rPr>
          <w:sz w:val="28"/>
        </w:rPr>
        <w:tab/>
        <w:t>освоение полного объема расчетной лесосеки;</w:t>
      </w:r>
    </w:p>
    <w:p w:rsidR="00510133" w:rsidRPr="00704D18" w:rsidRDefault="00510133" w:rsidP="00704D18">
      <w:pPr>
        <w:widowControl w:val="0"/>
        <w:numPr>
          <w:ilvl w:val="0"/>
          <w:numId w:val="20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480" w:lineRule="auto"/>
        <w:ind w:left="874"/>
        <w:jc w:val="both"/>
        <w:rPr>
          <w:sz w:val="28"/>
        </w:rPr>
      </w:pPr>
      <w:r w:rsidRPr="00704D18">
        <w:rPr>
          <w:sz w:val="28"/>
        </w:rPr>
        <w:t>залесение прибрежных зон малых степных рек;</w:t>
      </w:r>
    </w:p>
    <w:p w:rsidR="00510133" w:rsidRPr="00704D18" w:rsidRDefault="00510133" w:rsidP="00704D18">
      <w:pPr>
        <w:widowControl w:val="0"/>
        <w:numPr>
          <w:ilvl w:val="0"/>
          <w:numId w:val="20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480" w:lineRule="auto"/>
        <w:ind w:left="5" w:right="5" w:firstLine="869"/>
        <w:jc w:val="both"/>
        <w:rPr>
          <w:sz w:val="28"/>
        </w:rPr>
      </w:pPr>
      <w:r w:rsidRPr="00704D18">
        <w:rPr>
          <w:sz w:val="28"/>
        </w:rPr>
        <w:t>недопущение строительства и реконструкции объектов без положительного заключения государственной экологической экспертизы;</w:t>
      </w:r>
    </w:p>
    <w:p w:rsidR="00510133" w:rsidRPr="00704D18" w:rsidRDefault="00510133" w:rsidP="00704D18">
      <w:pPr>
        <w:shd w:val="clear" w:color="auto" w:fill="FFFFFF"/>
        <w:tabs>
          <w:tab w:val="left" w:pos="1032"/>
        </w:tabs>
        <w:spacing w:line="480" w:lineRule="auto"/>
        <w:ind w:left="14" w:right="5" w:firstLine="797"/>
        <w:jc w:val="both"/>
        <w:rPr>
          <w:sz w:val="28"/>
        </w:rPr>
      </w:pPr>
      <w:r w:rsidRPr="00704D18">
        <w:rPr>
          <w:sz w:val="28"/>
        </w:rPr>
        <w:t>-</w:t>
      </w:r>
      <w:r w:rsidRPr="00704D18">
        <w:rPr>
          <w:sz w:val="28"/>
        </w:rPr>
        <w:tab/>
        <w:t>освещение экологических проблем и путей их решения в средствах</w:t>
      </w:r>
      <w:r w:rsidR="000519E1" w:rsidRPr="00704D18">
        <w:rPr>
          <w:sz w:val="28"/>
        </w:rPr>
        <w:t xml:space="preserve"> </w:t>
      </w:r>
      <w:r w:rsidRPr="00704D18">
        <w:rPr>
          <w:sz w:val="28"/>
        </w:rPr>
        <w:t>массовой информации, экологическое воспитание и образование населения;</w:t>
      </w:r>
    </w:p>
    <w:p w:rsidR="00510133" w:rsidRPr="00704D18" w:rsidRDefault="00510133" w:rsidP="00704D18">
      <w:pPr>
        <w:shd w:val="clear" w:color="auto" w:fill="FFFFFF"/>
        <w:tabs>
          <w:tab w:val="left" w:pos="1109"/>
        </w:tabs>
        <w:spacing w:before="5" w:line="480" w:lineRule="auto"/>
        <w:ind w:left="14" w:right="5" w:firstLine="826"/>
        <w:jc w:val="both"/>
        <w:rPr>
          <w:sz w:val="28"/>
        </w:rPr>
      </w:pPr>
      <w:r w:rsidRPr="00704D18">
        <w:rPr>
          <w:sz w:val="28"/>
        </w:rPr>
        <w:t>-</w:t>
      </w:r>
      <w:r w:rsidRPr="00704D18">
        <w:rPr>
          <w:sz w:val="28"/>
        </w:rPr>
        <w:tab/>
        <w:t>выполнение комплекса мероприятий по устранению негативного</w:t>
      </w:r>
      <w:r w:rsidR="000519E1" w:rsidRPr="00704D18">
        <w:rPr>
          <w:sz w:val="28"/>
        </w:rPr>
        <w:t xml:space="preserve"> </w:t>
      </w:r>
      <w:r w:rsidRPr="00704D18">
        <w:rPr>
          <w:sz w:val="28"/>
        </w:rPr>
        <w:t>влияния Краснодарского водохранилища на экологию прибрежных районов.</w:t>
      </w:r>
    </w:p>
    <w:p w:rsidR="00510133" w:rsidRPr="00704D18" w:rsidRDefault="00510133" w:rsidP="00704D18">
      <w:pPr>
        <w:shd w:val="clear" w:color="auto" w:fill="FFFFFF"/>
        <w:spacing w:line="480" w:lineRule="auto"/>
        <w:ind w:left="-18" w:firstLine="582"/>
        <w:jc w:val="both"/>
        <w:rPr>
          <w:sz w:val="28"/>
        </w:rPr>
      </w:pPr>
      <w:r w:rsidRPr="00704D18">
        <w:rPr>
          <w:sz w:val="28"/>
        </w:rPr>
        <w:t>Указанные рекомендации направлены на рациональное использование природных ресурсов, решение приоритетных экологических проблем Красно</w:t>
      </w:r>
      <w:r w:rsidRPr="00704D18">
        <w:rPr>
          <w:sz w:val="28"/>
        </w:rPr>
        <w:softHyphen/>
        <w:t>дарского края; их выполнение позволит снизить или полностью устранить негативное влияние антропогенных факторов на окружающую природную среду и повысить бюджетную эффективность освоения природных ресурсов.</w:t>
      </w:r>
    </w:p>
    <w:p w:rsidR="0021616C" w:rsidRPr="00704D18" w:rsidRDefault="00FA5517" w:rsidP="00704D18">
      <w:pPr>
        <w:spacing w:before="120" w:after="120" w:line="480" w:lineRule="auto"/>
        <w:jc w:val="center"/>
        <w:rPr>
          <w:b/>
          <w:sz w:val="28"/>
        </w:rPr>
      </w:pPr>
      <w:r w:rsidRPr="00704D18">
        <w:rPr>
          <w:b/>
          <w:sz w:val="28"/>
        </w:rPr>
        <w:br w:type="page"/>
      </w:r>
      <w:r w:rsidR="00936AAD">
        <w:rPr>
          <w:b/>
          <w:sz w:val="28"/>
        </w:rPr>
        <w:t>Список использованной литературы</w:t>
      </w:r>
    </w:p>
    <w:p w:rsidR="0021616C" w:rsidRPr="00704D18" w:rsidRDefault="0021616C" w:rsidP="00704D18">
      <w:pPr>
        <w:numPr>
          <w:ilvl w:val="0"/>
          <w:numId w:val="22"/>
        </w:numPr>
        <w:shd w:val="clear" w:color="auto" w:fill="FFFFFF"/>
        <w:spacing w:line="480" w:lineRule="auto"/>
        <w:jc w:val="both"/>
        <w:rPr>
          <w:sz w:val="28"/>
        </w:rPr>
      </w:pPr>
      <w:r w:rsidRPr="00704D18">
        <w:rPr>
          <w:sz w:val="28"/>
        </w:rPr>
        <w:t>ДОКЛАД «О состоянии окружающей  природной среды Краснодарского края в 2000г.» подготовлен и издан комитетом природных ресурсов по Краснодарскому краю.</w:t>
      </w:r>
    </w:p>
    <w:p w:rsidR="00BC04E0" w:rsidRDefault="00BC04E0" w:rsidP="00704D18">
      <w:pPr>
        <w:numPr>
          <w:ilvl w:val="0"/>
          <w:numId w:val="22"/>
        </w:numPr>
        <w:shd w:val="clear" w:color="auto" w:fill="FFFFFF"/>
        <w:spacing w:line="480" w:lineRule="auto"/>
        <w:jc w:val="both"/>
        <w:rPr>
          <w:sz w:val="28"/>
        </w:rPr>
      </w:pPr>
      <w:r w:rsidRPr="00704D18">
        <w:rPr>
          <w:sz w:val="28"/>
        </w:rPr>
        <w:t>Петров В.В. Экологическое право России. Учебник для вузов. – М.: Издательство БЕК, 1995. – 557с.</w:t>
      </w:r>
    </w:p>
    <w:p w:rsidR="00936AAD" w:rsidRPr="00704D18" w:rsidRDefault="00936AAD" w:rsidP="00704D18">
      <w:pPr>
        <w:numPr>
          <w:ilvl w:val="0"/>
          <w:numId w:val="22"/>
        </w:numPr>
        <w:shd w:val="clear" w:color="auto" w:fill="FFFFFF"/>
        <w:spacing w:line="480" w:lineRule="auto"/>
        <w:jc w:val="both"/>
        <w:rPr>
          <w:sz w:val="28"/>
        </w:rPr>
      </w:pPr>
      <w:r>
        <w:rPr>
          <w:sz w:val="28"/>
        </w:rPr>
        <w:t xml:space="preserve">Интернет источник </w:t>
      </w:r>
      <w:r w:rsidRPr="00936AAD">
        <w:rPr>
          <w:sz w:val="28"/>
        </w:rPr>
        <w:t>//</w:t>
      </w:r>
      <w:r>
        <w:rPr>
          <w:sz w:val="28"/>
          <w:lang w:val="en-US"/>
        </w:rPr>
        <w:t>URL</w:t>
      </w:r>
      <w:r>
        <w:rPr>
          <w:sz w:val="28"/>
        </w:rPr>
        <w:t>:</w:t>
      </w:r>
      <w:r w:rsidRPr="00936AAD">
        <w:t xml:space="preserve"> </w:t>
      </w:r>
      <w:r w:rsidRPr="00936AAD">
        <w:rPr>
          <w:sz w:val="28"/>
        </w:rPr>
        <w:t>http://www.bankreferatov.ru/</w:t>
      </w:r>
      <w:r w:rsidR="00DC11F1" w:rsidRPr="00DC11F1">
        <w:rPr>
          <w:sz w:val="28"/>
        </w:rPr>
        <w:t>/</w:t>
      </w:r>
      <w:bookmarkStart w:id="7" w:name="_GoBack"/>
      <w:bookmarkEnd w:id="7"/>
    </w:p>
    <w:sectPr w:rsidR="00936AAD" w:rsidRPr="00704D18" w:rsidSect="00FA5517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3F" w:rsidRDefault="00D54E3F">
      <w:r>
        <w:separator/>
      </w:r>
    </w:p>
  </w:endnote>
  <w:endnote w:type="continuationSeparator" w:id="0">
    <w:p w:rsidR="00D54E3F" w:rsidRDefault="00D5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32" w:rsidRDefault="00A75232" w:rsidP="00A875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5232" w:rsidRDefault="00A75232" w:rsidP="00FA55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32" w:rsidRDefault="00A75232" w:rsidP="00A875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1280">
      <w:rPr>
        <w:rStyle w:val="a4"/>
        <w:noProof/>
      </w:rPr>
      <w:t>4</w:t>
    </w:r>
    <w:r>
      <w:rPr>
        <w:rStyle w:val="a4"/>
      </w:rPr>
      <w:fldChar w:fldCharType="end"/>
    </w:r>
  </w:p>
  <w:p w:rsidR="00A75232" w:rsidRDefault="00A75232" w:rsidP="00FA55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3F" w:rsidRDefault="00D54E3F">
      <w:r>
        <w:separator/>
      </w:r>
    </w:p>
  </w:footnote>
  <w:footnote w:type="continuationSeparator" w:id="0">
    <w:p w:rsidR="00D54E3F" w:rsidRDefault="00D5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30076C"/>
    <w:lvl w:ilvl="0">
      <w:numFmt w:val="bullet"/>
      <w:lvlText w:val="*"/>
      <w:lvlJc w:val="left"/>
    </w:lvl>
  </w:abstractNum>
  <w:abstractNum w:abstractNumId="1">
    <w:nsid w:val="10663F58"/>
    <w:multiLevelType w:val="singleLevel"/>
    <w:tmpl w:val="AF0267F8"/>
    <w:lvl w:ilvl="0">
      <w:start w:val="1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0B0720A"/>
    <w:multiLevelType w:val="singleLevel"/>
    <w:tmpl w:val="68560B8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12805EA3"/>
    <w:multiLevelType w:val="hybridMultilevel"/>
    <w:tmpl w:val="9F66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B048A"/>
    <w:multiLevelType w:val="singleLevel"/>
    <w:tmpl w:val="B34029D4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633A70A6"/>
    <w:multiLevelType w:val="hybridMultilevel"/>
    <w:tmpl w:val="C7165226"/>
    <w:lvl w:ilvl="0" w:tplc="4738B2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5F6"/>
    <w:rsid w:val="0003152D"/>
    <w:rsid w:val="0004543C"/>
    <w:rsid w:val="000519E1"/>
    <w:rsid w:val="00051DA6"/>
    <w:rsid w:val="000D0048"/>
    <w:rsid w:val="00102295"/>
    <w:rsid w:val="001345F6"/>
    <w:rsid w:val="00155904"/>
    <w:rsid w:val="001A2FF4"/>
    <w:rsid w:val="002114A7"/>
    <w:rsid w:val="0021616C"/>
    <w:rsid w:val="00235B7D"/>
    <w:rsid w:val="002B5A9F"/>
    <w:rsid w:val="002D65B2"/>
    <w:rsid w:val="0038125D"/>
    <w:rsid w:val="0039015B"/>
    <w:rsid w:val="0039443B"/>
    <w:rsid w:val="003A5F31"/>
    <w:rsid w:val="003D41CE"/>
    <w:rsid w:val="00401208"/>
    <w:rsid w:val="00402510"/>
    <w:rsid w:val="004501C6"/>
    <w:rsid w:val="00456D0A"/>
    <w:rsid w:val="00464002"/>
    <w:rsid w:val="004C5E77"/>
    <w:rsid w:val="004D31A4"/>
    <w:rsid w:val="004F708F"/>
    <w:rsid w:val="00510133"/>
    <w:rsid w:val="00532FED"/>
    <w:rsid w:val="00547F18"/>
    <w:rsid w:val="005E5209"/>
    <w:rsid w:val="006458A9"/>
    <w:rsid w:val="006571F5"/>
    <w:rsid w:val="006812CA"/>
    <w:rsid w:val="006910E9"/>
    <w:rsid w:val="00696143"/>
    <w:rsid w:val="00704D18"/>
    <w:rsid w:val="00714DCF"/>
    <w:rsid w:val="0072497A"/>
    <w:rsid w:val="00776016"/>
    <w:rsid w:val="0077618F"/>
    <w:rsid w:val="007A600E"/>
    <w:rsid w:val="007B115D"/>
    <w:rsid w:val="00843842"/>
    <w:rsid w:val="008574A4"/>
    <w:rsid w:val="008B201B"/>
    <w:rsid w:val="008C1EC1"/>
    <w:rsid w:val="008C5F81"/>
    <w:rsid w:val="008D498D"/>
    <w:rsid w:val="009145E3"/>
    <w:rsid w:val="009351A2"/>
    <w:rsid w:val="00936AAD"/>
    <w:rsid w:val="00986A5D"/>
    <w:rsid w:val="00987154"/>
    <w:rsid w:val="009C2400"/>
    <w:rsid w:val="00A1413F"/>
    <w:rsid w:val="00A75232"/>
    <w:rsid w:val="00A86F09"/>
    <w:rsid w:val="00A875B7"/>
    <w:rsid w:val="00A9224D"/>
    <w:rsid w:val="00AC550A"/>
    <w:rsid w:val="00AE768C"/>
    <w:rsid w:val="00B12DC0"/>
    <w:rsid w:val="00B30E65"/>
    <w:rsid w:val="00B3211C"/>
    <w:rsid w:val="00BA1280"/>
    <w:rsid w:val="00BC04E0"/>
    <w:rsid w:val="00C13EA7"/>
    <w:rsid w:val="00C455DE"/>
    <w:rsid w:val="00C51732"/>
    <w:rsid w:val="00C75B32"/>
    <w:rsid w:val="00C76E18"/>
    <w:rsid w:val="00CF6408"/>
    <w:rsid w:val="00D36FE8"/>
    <w:rsid w:val="00D54E3F"/>
    <w:rsid w:val="00DC11F1"/>
    <w:rsid w:val="00E33A82"/>
    <w:rsid w:val="00E5276F"/>
    <w:rsid w:val="00EB0D7B"/>
    <w:rsid w:val="00EC6962"/>
    <w:rsid w:val="00F15FB4"/>
    <w:rsid w:val="00F33678"/>
    <w:rsid w:val="00F93E33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8983448-1530-436F-AA97-4A8386F4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0315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55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5517"/>
  </w:style>
  <w:style w:type="character" w:styleId="a5">
    <w:name w:val="Hyperlink"/>
    <w:basedOn w:val="a0"/>
    <w:rsid w:val="00464002"/>
    <w:rPr>
      <w:color w:val="0000FF"/>
      <w:u w:val="single"/>
    </w:rPr>
  </w:style>
  <w:style w:type="character" w:styleId="a6">
    <w:name w:val="FollowedHyperlink"/>
    <w:basedOn w:val="a0"/>
    <w:rsid w:val="00464002"/>
    <w:rPr>
      <w:color w:val="800080"/>
      <w:u w:val="single"/>
    </w:rPr>
  </w:style>
  <w:style w:type="paragraph" w:customStyle="1" w:styleId="1">
    <w:name w:val="Звичайний1"/>
    <w:rsid w:val="0003152D"/>
  </w:style>
  <w:style w:type="paragraph" w:customStyle="1" w:styleId="51">
    <w:name w:val="Заголовок 51"/>
    <w:basedOn w:val="1"/>
    <w:next w:val="1"/>
    <w:rsid w:val="0003152D"/>
    <w:pPr>
      <w:keepNext/>
      <w:spacing w:line="400" w:lineRule="atLeast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cp:lastModifiedBy>Irina</cp:lastModifiedBy>
  <cp:revision>2</cp:revision>
  <dcterms:created xsi:type="dcterms:W3CDTF">2014-08-16T13:39:00Z</dcterms:created>
  <dcterms:modified xsi:type="dcterms:W3CDTF">2014-08-16T13:39:00Z</dcterms:modified>
</cp:coreProperties>
</file>