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B7" w:rsidRDefault="005E5FF4">
      <w:pPr>
        <w:pStyle w:val="1"/>
        <w:jc w:val="center"/>
      </w:pPr>
      <w:r>
        <w:t>Эконом теория</w:t>
      </w:r>
    </w:p>
    <w:p w:rsidR="001170B7" w:rsidRDefault="000A0AC5">
      <w:r>
        <w:pict>
          <v:rect id="_x0000_i1025" style="width:0;height:1.5pt" o:hralign="center" o:hrstd="t" o:hr="t" fillcolor="#a0a0a0" stroked="f"/>
        </w:pict>
      </w:r>
    </w:p>
    <w:p w:rsidR="001170B7" w:rsidRDefault="005E5FF4">
      <w:pPr>
        <w:pStyle w:val="2"/>
        <w:jc w:val="center"/>
      </w:pPr>
      <w:r>
        <w:t>Overview</w:t>
      </w:r>
    </w:p>
    <w:p w:rsidR="001170B7" w:rsidRDefault="000A0AC5">
      <w:pPr>
        <w:jc w:val="center"/>
      </w:pPr>
      <w:hyperlink w:anchor="table0" w:history="1">
        <w:r w:rsidR="005E5FF4">
          <w:rPr>
            <w:rStyle w:val="a4"/>
          </w:rPr>
          <w:t>Форма1</w:t>
        </w:r>
      </w:hyperlink>
      <w:r w:rsidR="005E5FF4">
        <w:br/>
      </w:r>
      <w:hyperlink w:anchor="table1" w:history="1">
        <w:r w:rsidR="005E5FF4">
          <w:rPr>
            <w:rStyle w:val="a4"/>
          </w:rPr>
          <w:t>Форма2</w:t>
        </w:r>
      </w:hyperlink>
      <w:r w:rsidR="005E5FF4">
        <w:br/>
      </w:r>
      <w:hyperlink w:anchor="table2" w:history="1">
        <w:r w:rsidR="005E5FF4">
          <w:rPr>
            <w:rStyle w:val="a4"/>
          </w:rPr>
          <w:t>Форма4</w:t>
        </w:r>
      </w:hyperlink>
      <w:r w:rsidR="005E5FF4">
        <w:br/>
      </w:r>
      <w:hyperlink w:anchor="table3" w:history="1">
        <w:r w:rsidR="005E5FF4">
          <w:rPr>
            <w:rStyle w:val="a4"/>
          </w:rPr>
          <w:t>Форма5</w:t>
        </w:r>
      </w:hyperlink>
      <w:r w:rsidR="005E5FF4">
        <w:br/>
      </w:r>
      <w:hyperlink w:anchor="table4" w:history="1">
        <w:r w:rsidR="005E5FF4">
          <w:rPr>
            <w:rStyle w:val="a4"/>
          </w:rPr>
          <w:t>ВертГор</w:t>
        </w:r>
      </w:hyperlink>
      <w:r w:rsidR="005E5FF4">
        <w:br/>
      </w:r>
      <w:hyperlink w:anchor="table5" w:history="1">
        <w:r w:rsidR="005E5FF4">
          <w:rPr>
            <w:rStyle w:val="a4"/>
          </w:rPr>
          <w:t>Expr</w:t>
        </w:r>
      </w:hyperlink>
      <w:r w:rsidR="005E5FF4">
        <w:br/>
      </w:r>
      <w:hyperlink w:anchor="table6" w:history="1">
        <w:r w:rsidR="005E5FF4">
          <w:rPr>
            <w:rStyle w:val="a4"/>
          </w:rPr>
          <w:t>СисПок</w:t>
        </w:r>
      </w:hyperlink>
    </w:p>
    <w:p w:rsidR="001170B7" w:rsidRDefault="000A0AC5">
      <w:r>
        <w:pict>
          <v:rect id="_x0000_i1026" style="width:0;height:1.5pt" o:hralign="center" o:hrstd="t" o:hr="t" fillcolor="#a0a0a0" stroked="f"/>
        </w:pict>
      </w:r>
    </w:p>
    <w:p w:rsidR="001170B7" w:rsidRDefault="005E5FF4">
      <w:pPr>
        <w:pStyle w:val="1"/>
      </w:pPr>
      <w:r>
        <w:t xml:space="preserve">Sheet 1: </w:t>
      </w:r>
      <w:r>
        <w:rPr>
          <w:rStyle w:val="a6"/>
        </w:rPr>
        <w:t>Форма1</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1170B7">
        <w:trPr>
          <w:tblCellSpacing w:w="0" w:type="dxa"/>
        </w:trPr>
        <w:tc>
          <w:tcPr>
            <w:tcW w:w="0" w:type="auto"/>
            <w:vAlign w:val="center"/>
            <w:hideMark/>
          </w:tcPr>
          <w:p w:rsidR="001170B7" w:rsidRDefault="005E5FF4">
            <w:pPr>
              <w:jc w:val="center"/>
            </w:pPr>
            <w:r>
              <w:rPr>
                <w:b/>
                <w:bCs/>
              </w:rPr>
              <w:t>Актив</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Нач. года</w:t>
            </w:r>
          </w:p>
        </w:tc>
        <w:tc>
          <w:tcPr>
            <w:tcW w:w="0" w:type="auto"/>
            <w:vAlign w:val="center"/>
            <w:hideMark/>
          </w:tcPr>
          <w:p w:rsidR="001170B7" w:rsidRDefault="005E5FF4">
            <w:r>
              <w:rPr>
                <w:b/>
                <w:bCs/>
              </w:rPr>
              <w:t>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r>
      <w:tr w:rsidR="001170B7">
        <w:trPr>
          <w:tblCellSpacing w:w="0" w:type="dxa"/>
        </w:trPr>
        <w:tc>
          <w:tcPr>
            <w:tcW w:w="0" w:type="auto"/>
            <w:vAlign w:val="center"/>
            <w:hideMark/>
          </w:tcPr>
          <w:p w:rsidR="001170B7" w:rsidRDefault="005E5FF4">
            <w:pPr>
              <w:jc w:val="center"/>
            </w:pPr>
            <w:r>
              <w:rPr>
                <w:u w:val="single"/>
              </w:rPr>
              <w:t>I.Внеоборотные активы</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Нематериальные активы</w:t>
            </w:r>
          </w:p>
        </w:tc>
        <w:tc>
          <w:tcPr>
            <w:tcW w:w="0" w:type="auto"/>
            <w:vAlign w:val="center"/>
            <w:hideMark/>
          </w:tcPr>
          <w:p w:rsidR="001170B7" w:rsidRDefault="005E5FF4">
            <w:pPr>
              <w:jc w:val="center"/>
            </w:pPr>
            <w:r>
              <w:t>110</w:t>
            </w:r>
          </w:p>
        </w:tc>
        <w:tc>
          <w:tcPr>
            <w:tcW w:w="0" w:type="auto"/>
            <w:vAlign w:val="center"/>
            <w:hideMark/>
          </w:tcPr>
          <w:p w:rsidR="001170B7" w:rsidRDefault="005E5FF4">
            <w:pPr>
              <w:jc w:val="center"/>
            </w:pPr>
            <w:r>
              <w:t>598175</w:t>
            </w:r>
          </w:p>
        </w:tc>
        <w:tc>
          <w:tcPr>
            <w:tcW w:w="0" w:type="auto"/>
            <w:vAlign w:val="center"/>
            <w:hideMark/>
          </w:tcPr>
          <w:p w:rsidR="001170B7" w:rsidRDefault="005E5FF4">
            <w:pPr>
              <w:jc w:val="center"/>
            </w:pPr>
            <w:r>
              <w:t>815627</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организационные расходы</w:t>
            </w:r>
          </w:p>
        </w:tc>
        <w:tc>
          <w:tcPr>
            <w:tcW w:w="0" w:type="auto"/>
            <w:vAlign w:val="center"/>
            <w:hideMark/>
          </w:tcPr>
          <w:p w:rsidR="001170B7" w:rsidRDefault="005E5FF4">
            <w:pPr>
              <w:jc w:val="center"/>
            </w:pPr>
            <w:r>
              <w:t>111</w:t>
            </w:r>
          </w:p>
        </w:tc>
        <w:tc>
          <w:tcPr>
            <w:tcW w:w="0" w:type="auto"/>
            <w:vAlign w:val="center"/>
            <w:hideMark/>
          </w:tcPr>
          <w:p w:rsidR="001170B7" w:rsidRDefault="005E5FF4">
            <w:pPr>
              <w:jc w:val="center"/>
            </w:pPr>
            <w:r>
              <w:t>208</w:t>
            </w:r>
          </w:p>
        </w:tc>
        <w:tc>
          <w:tcPr>
            <w:tcW w:w="0" w:type="auto"/>
            <w:vAlign w:val="center"/>
            <w:hideMark/>
          </w:tcPr>
          <w:p w:rsidR="001170B7" w:rsidRDefault="005E5FF4">
            <w:pPr>
              <w:jc w:val="center"/>
            </w:pPr>
            <w:r>
              <w:t>208</w:t>
            </w:r>
          </w:p>
        </w:tc>
      </w:tr>
      <w:tr w:rsidR="001170B7">
        <w:trPr>
          <w:tblCellSpacing w:w="0" w:type="dxa"/>
        </w:trPr>
        <w:tc>
          <w:tcPr>
            <w:tcW w:w="0" w:type="auto"/>
            <w:vAlign w:val="center"/>
            <w:hideMark/>
          </w:tcPr>
          <w:p w:rsidR="001170B7" w:rsidRDefault="005E5FF4">
            <w:r>
              <w:t xml:space="preserve">патенты, лицензии и др. </w:t>
            </w:r>
          </w:p>
        </w:tc>
        <w:tc>
          <w:tcPr>
            <w:tcW w:w="0" w:type="auto"/>
            <w:vAlign w:val="center"/>
            <w:hideMark/>
          </w:tcPr>
          <w:p w:rsidR="001170B7" w:rsidRDefault="005E5FF4">
            <w:pPr>
              <w:jc w:val="center"/>
            </w:pPr>
            <w:r>
              <w:t>112</w:t>
            </w:r>
          </w:p>
        </w:tc>
        <w:tc>
          <w:tcPr>
            <w:tcW w:w="0" w:type="auto"/>
            <w:vAlign w:val="center"/>
            <w:hideMark/>
          </w:tcPr>
          <w:p w:rsidR="001170B7" w:rsidRDefault="005E5FF4">
            <w:pPr>
              <w:jc w:val="center"/>
            </w:pPr>
            <w:r>
              <w:t>597967</w:t>
            </w:r>
          </w:p>
        </w:tc>
        <w:tc>
          <w:tcPr>
            <w:tcW w:w="0" w:type="auto"/>
            <w:vAlign w:val="center"/>
            <w:hideMark/>
          </w:tcPr>
          <w:p w:rsidR="001170B7" w:rsidRDefault="005E5FF4">
            <w:pPr>
              <w:jc w:val="center"/>
            </w:pPr>
            <w:r>
              <w:t>815419</w:t>
            </w:r>
          </w:p>
        </w:tc>
      </w:tr>
      <w:tr w:rsidR="001170B7">
        <w:trPr>
          <w:tblCellSpacing w:w="0" w:type="dxa"/>
        </w:trPr>
        <w:tc>
          <w:tcPr>
            <w:tcW w:w="0" w:type="auto"/>
            <w:vAlign w:val="center"/>
            <w:hideMark/>
          </w:tcPr>
          <w:p w:rsidR="001170B7" w:rsidRDefault="005E5FF4">
            <w:r>
              <w:t>Основные средства</w:t>
            </w:r>
          </w:p>
        </w:tc>
        <w:tc>
          <w:tcPr>
            <w:tcW w:w="0" w:type="auto"/>
            <w:vAlign w:val="center"/>
            <w:hideMark/>
          </w:tcPr>
          <w:p w:rsidR="001170B7" w:rsidRDefault="005E5FF4">
            <w:pPr>
              <w:jc w:val="center"/>
            </w:pPr>
            <w:r>
              <w:t>120</w:t>
            </w:r>
          </w:p>
        </w:tc>
        <w:tc>
          <w:tcPr>
            <w:tcW w:w="0" w:type="auto"/>
            <w:vAlign w:val="center"/>
            <w:hideMark/>
          </w:tcPr>
          <w:p w:rsidR="001170B7" w:rsidRDefault="005E5FF4">
            <w:pPr>
              <w:jc w:val="center"/>
            </w:pPr>
            <w:r>
              <w:t>400280596</w:t>
            </w:r>
          </w:p>
        </w:tc>
        <w:tc>
          <w:tcPr>
            <w:tcW w:w="0" w:type="auto"/>
            <w:vAlign w:val="center"/>
            <w:hideMark/>
          </w:tcPr>
          <w:p w:rsidR="001170B7" w:rsidRDefault="005E5FF4">
            <w:pPr>
              <w:jc w:val="center"/>
            </w:pPr>
            <w:r>
              <w:t>243485481</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земельные участки</w:t>
            </w:r>
          </w:p>
        </w:tc>
        <w:tc>
          <w:tcPr>
            <w:tcW w:w="0" w:type="auto"/>
            <w:vAlign w:val="center"/>
            <w:hideMark/>
          </w:tcPr>
          <w:p w:rsidR="001170B7" w:rsidRDefault="005E5FF4">
            <w:pPr>
              <w:jc w:val="center"/>
            </w:pPr>
            <w:r>
              <w:t>121</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здания, машины, оборудование</w:t>
            </w:r>
          </w:p>
        </w:tc>
        <w:tc>
          <w:tcPr>
            <w:tcW w:w="0" w:type="auto"/>
            <w:vAlign w:val="center"/>
            <w:hideMark/>
          </w:tcPr>
          <w:p w:rsidR="001170B7" w:rsidRDefault="005E5FF4">
            <w:pPr>
              <w:jc w:val="center"/>
            </w:pPr>
            <w:r>
              <w:t>122</w:t>
            </w:r>
          </w:p>
        </w:tc>
        <w:tc>
          <w:tcPr>
            <w:tcW w:w="0" w:type="auto"/>
            <w:vAlign w:val="center"/>
            <w:hideMark/>
          </w:tcPr>
          <w:p w:rsidR="001170B7" w:rsidRDefault="005E5FF4">
            <w:pPr>
              <w:jc w:val="center"/>
            </w:pPr>
            <w:r>
              <w:t>400280596</w:t>
            </w:r>
          </w:p>
        </w:tc>
        <w:tc>
          <w:tcPr>
            <w:tcW w:w="0" w:type="auto"/>
            <w:vAlign w:val="center"/>
            <w:hideMark/>
          </w:tcPr>
          <w:p w:rsidR="001170B7" w:rsidRDefault="005E5FF4">
            <w:pPr>
              <w:jc w:val="center"/>
            </w:pPr>
            <w:r>
              <w:t>243485481</w:t>
            </w:r>
          </w:p>
        </w:tc>
      </w:tr>
      <w:tr w:rsidR="001170B7">
        <w:trPr>
          <w:tblCellSpacing w:w="0" w:type="dxa"/>
        </w:trPr>
        <w:tc>
          <w:tcPr>
            <w:tcW w:w="0" w:type="auto"/>
            <w:vAlign w:val="center"/>
            <w:hideMark/>
          </w:tcPr>
          <w:p w:rsidR="001170B7" w:rsidRDefault="005E5FF4">
            <w:r>
              <w:t>Незавершенное строительство</w:t>
            </w:r>
          </w:p>
        </w:tc>
        <w:tc>
          <w:tcPr>
            <w:tcW w:w="0" w:type="auto"/>
            <w:vAlign w:val="center"/>
            <w:hideMark/>
          </w:tcPr>
          <w:p w:rsidR="001170B7" w:rsidRDefault="005E5FF4">
            <w:pPr>
              <w:jc w:val="center"/>
            </w:pPr>
            <w:r>
              <w:t>130</w:t>
            </w:r>
          </w:p>
        </w:tc>
        <w:tc>
          <w:tcPr>
            <w:tcW w:w="0" w:type="auto"/>
            <w:vAlign w:val="center"/>
            <w:hideMark/>
          </w:tcPr>
          <w:p w:rsidR="001170B7" w:rsidRDefault="005E5FF4">
            <w:pPr>
              <w:jc w:val="center"/>
            </w:pPr>
            <w:r>
              <w:t>21320251</w:t>
            </w:r>
          </w:p>
        </w:tc>
        <w:tc>
          <w:tcPr>
            <w:tcW w:w="0" w:type="auto"/>
            <w:vAlign w:val="center"/>
            <w:hideMark/>
          </w:tcPr>
          <w:p w:rsidR="001170B7" w:rsidRDefault="005E5FF4">
            <w:pPr>
              <w:jc w:val="center"/>
            </w:pPr>
            <w:r>
              <w:t>14369798</w:t>
            </w:r>
          </w:p>
        </w:tc>
      </w:tr>
      <w:tr w:rsidR="001170B7">
        <w:trPr>
          <w:tblCellSpacing w:w="0" w:type="dxa"/>
        </w:trPr>
        <w:tc>
          <w:tcPr>
            <w:tcW w:w="0" w:type="auto"/>
            <w:vAlign w:val="center"/>
            <w:hideMark/>
          </w:tcPr>
          <w:p w:rsidR="001170B7" w:rsidRDefault="005E5FF4">
            <w:r>
              <w:t>Долгосрочные финансовые вложения</w:t>
            </w:r>
          </w:p>
        </w:tc>
        <w:tc>
          <w:tcPr>
            <w:tcW w:w="0" w:type="auto"/>
            <w:vAlign w:val="center"/>
            <w:hideMark/>
          </w:tcPr>
          <w:p w:rsidR="001170B7" w:rsidRDefault="005E5FF4">
            <w:pPr>
              <w:jc w:val="center"/>
            </w:pPr>
            <w:r>
              <w:t>140</w:t>
            </w:r>
          </w:p>
        </w:tc>
        <w:tc>
          <w:tcPr>
            <w:tcW w:w="0" w:type="auto"/>
            <w:vAlign w:val="center"/>
            <w:hideMark/>
          </w:tcPr>
          <w:p w:rsidR="001170B7" w:rsidRDefault="005E5FF4">
            <w:pPr>
              <w:jc w:val="center"/>
            </w:pPr>
            <w:r>
              <w:t>884865</w:t>
            </w:r>
          </w:p>
        </w:tc>
        <w:tc>
          <w:tcPr>
            <w:tcW w:w="0" w:type="auto"/>
            <w:vAlign w:val="center"/>
            <w:hideMark/>
          </w:tcPr>
          <w:p w:rsidR="001170B7" w:rsidRDefault="005E5FF4">
            <w:pPr>
              <w:jc w:val="center"/>
            </w:pPr>
            <w:r>
              <w:t>2289076</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инвестиции в дочерние общества</w:t>
            </w:r>
          </w:p>
        </w:tc>
        <w:tc>
          <w:tcPr>
            <w:tcW w:w="0" w:type="auto"/>
            <w:vAlign w:val="center"/>
            <w:hideMark/>
          </w:tcPr>
          <w:p w:rsidR="001170B7" w:rsidRDefault="005E5FF4">
            <w:pPr>
              <w:jc w:val="center"/>
            </w:pPr>
            <w:r>
              <w:t>141</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инвестиции в зависимые общества</w:t>
            </w:r>
          </w:p>
        </w:tc>
        <w:tc>
          <w:tcPr>
            <w:tcW w:w="0" w:type="auto"/>
            <w:vAlign w:val="center"/>
            <w:hideMark/>
          </w:tcPr>
          <w:p w:rsidR="001170B7" w:rsidRDefault="005E5FF4">
            <w:pPr>
              <w:jc w:val="center"/>
            </w:pPr>
            <w:r>
              <w:t>142</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инвестиции в другие организации</w:t>
            </w:r>
          </w:p>
        </w:tc>
        <w:tc>
          <w:tcPr>
            <w:tcW w:w="0" w:type="auto"/>
            <w:vAlign w:val="center"/>
            <w:hideMark/>
          </w:tcPr>
          <w:p w:rsidR="001170B7" w:rsidRDefault="005E5FF4">
            <w:pPr>
              <w:jc w:val="center"/>
            </w:pPr>
            <w:r>
              <w:t>143</w:t>
            </w:r>
          </w:p>
        </w:tc>
        <w:tc>
          <w:tcPr>
            <w:tcW w:w="0" w:type="auto"/>
            <w:vAlign w:val="center"/>
            <w:hideMark/>
          </w:tcPr>
          <w:p w:rsidR="001170B7" w:rsidRDefault="005E5FF4">
            <w:pPr>
              <w:jc w:val="center"/>
            </w:pPr>
            <w:r>
              <w:t>255</w:t>
            </w:r>
          </w:p>
        </w:tc>
        <w:tc>
          <w:tcPr>
            <w:tcW w:w="0" w:type="auto"/>
            <w:vAlign w:val="center"/>
            <w:hideMark/>
          </w:tcPr>
          <w:p w:rsidR="001170B7" w:rsidRDefault="005E5FF4">
            <w:pPr>
              <w:jc w:val="center"/>
            </w:pPr>
            <w:r>
              <w:t>250</w:t>
            </w:r>
          </w:p>
        </w:tc>
      </w:tr>
      <w:tr w:rsidR="001170B7">
        <w:trPr>
          <w:tblCellSpacing w:w="0" w:type="dxa"/>
        </w:trPr>
        <w:tc>
          <w:tcPr>
            <w:tcW w:w="0" w:type="auto"/>
            <w:vAlign w:val="center"/>
            <w:hideMark/>
          </w:tcPr>
          <w:p w:rsidR="001170B7" w:rsidRDefault="005E5FF4">
            <w:r>
              <w:t>займы, предоставленные на срок не более 12 мес.</w:t>
            </w:r>
          </w:p>
        </w:tc>
        <w:tc>
          <w:tcPr>
            <w:tcW w:w="0" w:type="auto"/>
            <w:vAlign w:val="center"/>
            <w:hideMark/>
          </w:tcPr>
          <w:p w:rsidR="001170B7" w:rsidRDefault="005E5FF4">
            <w:pPr>
              <w:jc w:val="center"/>
            </w:pPr>
            <w:r>
              <w:t>144</w:t>
            </w:r>
          </w:p>
        </w:tc>
        <w:tc>
          <w:tcPr>
            <w:tcW w:w="0" w:type="auto"/>
            <w:vAlign w:val="center"/>
            <w:hideMark/>
          </w:tcPr>
          <w:p w:rsidR="001170B7" w:rsidRDefault="005E5FF4">
            <w:pPr>
              <w:jc w:val="center"/>
            </w:pPr>
            <w:r>
              <w:t>150000</w:t>
            </w:r>
          </w:p>
        </w:tc>
        <w:tc>
          <w:tcPr>
            <w:tcW w:w="0" w:type="auto"/>
            <w:vAlign w:val="center"/>
            <w:hideMark/>
          </w:tcPr>
          <w:p w:rsidR="001170B7" w:rsidRDefault="005E5FF4">
            <w:pPr>
              <w:jc w:val="center"/>
            </w:pPr>
            <w:r>
              <w:t>150000</w:t>
            </w:r>
          </w:p>
        </w:tc>
      </w:tr>
      <w:tr w:rsidR="001170B7">
        <w:trPr>
          <w:tblCellSpacing w:w="0" w:type="dxa"/>
        </w:trPr>
        <w:tc>
          <w:tcPr>
            <w:tcW w:w="0" w:type="auto"/>
            <w:vAlign w:val="center"/>
            <w:hideMark/>
          </w:tcPr>
          <w:p w:rsidR="001170B7" w:rsidRDefault="005E5FF4">
            <w:r>
              <w:t>прочие долгосрочные фин-е вложения</w:t>
            </w:r>
          </w:p>
        </w:tc>
        <w:tc>
          <w:tcPr>
            <w:tcW w:w="0" w:type="auto"/>
            <w:vAlign w:val="center"/>
            <w:hideMark/>
          </w:tcPr>
          <w:p w:rsidR="001170B7" w:rsidRDefault="005E5FF4">
            <w:pPr>
              <w:jc w:val="center"/>
            </w:pPr>
            <w:r>
              <w:t>145</w:t>
            </w:r>
          </w:p>
        </w:tc>
        <w:tc>
          <w:tcPr>
            <w:tcW w:w="0" w:type="auto"/>
            <w:vAlign w:val="center"/>
            <w:hideMark/>
          </w:tcPr>
          <w:p w:rsidR="001170B7" w:rsidRDefault="005E5FF4">
            <w:pPr>
              <w:jc w:val="center"/>
            </w:pPr>
            <w:r>
              <w:t>734610</w:t>
            </w:r>
          </w:p>
        </w:tc>
        <w:tc>
          <w:tcPr>
            <w:tcW w:w="0" w:type="auto"/>
            <w:vAlign w:val="center"/>
            <w:hideMark/>
          </w:tcPr>
          <w:p w:rsidR="001170B7" w:rsidRDefault="005E5FF4">
            <w:pPr>
              <w:jc w:val="center"/>
            </w:pPr>
            <w:r>
              <w:t>2138826</w:t>
            </w:r>
          </w:p>
        </w:tc>
      </w:tr>
      <w:tr w:rsidR="001170B7">
        <w:trPr>
          <w:tblCellSpacing w:w="0" w:type="dxa"/>
        </w:trPr>
        <w:tc>
          <w:tcPr>
            <w:tcW w:w="0" w:type="auto"/>
            <w:vAlign w:val="center"/>
            <w:hideMark/>
          </w:tcPr>
          <w:p w:rsidR="001170B7" w:rsidRDefault="005E5FF4">
            <w:r>
              <w:t>Прочие внеоборотные активы</w:t>
            </w:r>
          </w:p>
        </w:tc>
        <w:tc>
          <w:tcPr>
            <w:tcW w:w="0" w:type="auto"/>
            <w:vAlign w:val="center"/>
            <w:hideMark/>
          </w:tcPr>
          <w:p w:rsidR="001170B7" w:rsidRDefault="005E5FF4">
            <w:pPr>
              <w:jc w:val="center"/>
            </w:pPr>
            <w:r>
              <w:t>150</w:t>
            </w:r>
          </w:p>
        </w:tc>
        <w:tc>
          <w:tcPr>
            <w:tcW w:w="0" w:type="auto"/>
            <w:vAlign w:val="center"/>
            <w:hideMark/>
          </w:tcPr>
          <w:p w:rsidR="001170B7" w:rsidRDefault="005E5FF4">
            <w:pPr>
              <w:jc w:val="center"/>
            </w:pPr>
            <w:r>
              <w:t>522875</w:t>
            </w:r>
          </w:p>
        </w:tc>
        <w:tc>
          <w:tcPr>
            <w:tcW w:w="0" w:type="auto"/>
            <w:vAlign w:val="center"/>
            <w:hideMark/>
          </w:tcPr>
          <w:p w:rsidR="001170B7" w:rsidRDefault="005E5FF4">
            <w:pPr>
              <w:jc w:val="center"/>
            </w:pPr>
            <w:r>
              <w:t>117272</w:t>
            </w:r>
          </w:p>
        </w:tc>
      </w:tr>
      <w:tr w:rsidR="001170B7">
        <w:trPr>
          <w:tblCellSpacing w:w="0" w:type="dxa"/>
        </w:trPr>
        <w:tc>
          <w:tcPr>
            <w:tcW w:w="0" w:type="auto"/>
            <w:vAlign w:val="center"/>
            <w:hideMark/>
          </w:tcPr>
          <w:p w:rsidR="001170B7" w:rsidRDefault="005E5FF4">
            <w:r>
              <w:t>Итого по разделу I</w:t>
            </w:r>
          </w:p>
        </w:tc>
        <w:tc>
          <w:tcPr>
            <w:tcW w:w="0" w:type="auto"/>
            <w:vAlign w:val="center"/>
            <w:hideMark/>
          </w:tcPr>
          <w:p w:rsidR="001170B7" w:rsidRDefault="005E5FF4">
            <w:pPr>
              <w:jc w:val="center"/>
            </w:pPr>
            <w:r>
              <w:t>190</w:t>
            </w:r>
          </w:p>
        </w:tc>
        <w:tc>
          <w:tcPr>
            <w:tcW w:w="0" w:type="auto"/>
            <w:vAlign w:val="center"/>
            <w:hideMark/>
          </w:tcPr>
          <w:p w:rsidR="001170B7" w:rsidRDefault="005E5FF4">
            <w:pPr>
              <w:jc w:val="center"/>
            </w:pPr>
            <w:r>
              <w:t>423606762</w:t>
            </w:r>
          </w:p>
        </w:tc>
        <w:tc>
          <w:tcPr>
            <w:tcW w:w="0" w:type="auto"/>
            <w:vAlign w:val="center"/>
            <w:hideMark/>
          </w:tcPr>
          <w:p w:rsidR="001170B7" w:rsidRDefault="005E5FF4">
            <w:pPr>
              <w:jc w:val="center"/>
            </w:pPr>
            <w:r>
              <w:t>261077254</w:t>
            </w:r>
          </w:p>
        </w:tc>
      </w:tr>
      <w:tr w:rsidR="001170B7">
        <w:trPr>
          <w:tblCellSpacing w:w="0" w:type="dxa"/>
        </w:trPr>
        <w:tc>
          <w:tcPr>
            <w:tcW w:w="0" w:type="auto"/>
            <w:vAlign w:val="center"/>
            <w:hideMark/>
          </w:tcPr>
          <w:p w:rsidR="001170B7" w:rsidRDefault="005E5FF4">
            <w:r>
              <w:t>II. Оборотные активы</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Запасы</w:t>
            </w:r>
          </w:p>
        </w:tc>
        <w:tc>
          <w:tcPr>
            <w:tcW w:w="0" w:type="auto"/>
            <w:vAlign w:val="center"/>
            <w:hideMark/>
          </w:tcPr>
          <w:p w:rsidR="001170B7" w:rsidRDefault="005E5FF4">
            <w:pPr>
              <w:jc w:val="center"/>
            </w:pPr>
            <w:r>
              <w:t>210</w:t>
            </w:r>
          </w:p>
        </w:tc>
        <w:tc>
          <w:tcPr>
            <w:tcW w:w="0" w:type="auto"/>
            <w:vAlign w:val="center"/>
            <w:hideMark/>
          </w:tcPr>
          <w:p w:rsidR="001170B7" w:rsidRDefault="005E5FF4">
            <w:pPr>
              <w:jc w:val="center"/>
            </w:pPr>
            <w:r>
              <w:t>248211233</w:t>
            </w:r>
          </w:p>
        </w:tc>
        <w:tc>
          <w:tcPr>
            <w:tcW w:w="0" w:type="auto"/>
            <w:vAlign w:val="center"/>
            <w:hideMark/>
          </w:tcPr>
          <w:p w:rsidR="001170B7" w:rsidRDefault="005E5FF4">
            <w:pPr>
              <w:jc w:val="center"/>
            </w:pPr>
            <w:r>
              <w:t>258049865</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сырье, материалы и др.</w:t>
            </w:r>
          </w:p>
        </w:tc>
        <w:tc>
          <w:tcPr>
            <w:tcW w:w="0" w:type="auto"/>
            <w:vAlign w:val="center"/>
            <w:hideMark/>
          </w:tcPr>
          <w:p w:rsidR="001170B7" w:rsidRDefault="005E5FF4">
            <w:pPr>
              <w:jc w:val="center"/>
            </w:pPr>
            <w:r>
              <w:t>211</w:t>
            </w:r>
          </w:p>
        </w:tc>
        <w:tc>
          <w:tcPr>
            <w:tcW w:w="0" w:type="auto"/>
            <w:vAlign w:val="center"/>
            <w:hideMark/>
          </w:tcPr>
          <w:p w:rsidR="001170B7" w:rsidRDefault="005E5FF4">
            <w:pPr>
              <w:jc w:val="center"/>
            </w:pPr>
            <w:r>
              <w:t>92275725</w:t>
            </w:r>
          </w:p>
        </w:tc>
        <w:tc>
          <w:tcPr>
            <w:tcW w:w="0" w:type="auto"/>
            <w:vAlign w:val="center"/>
            <w:hideMark/>
          </w:tcPr>
          <w:p w:rsidR="001170B7" w:rsidRDefault="005E5FF4">
            <w:pPr>
              <w:jc w:val="center"/>
            </w:pPr>
            <w:r>
              <w:t>118256309</w:t>
            </w:r>
          </w:p>
        </w:tc>
      </w:tr>
      <w:tr w:rsidR="001170B7">
        <w:trPr>
          <w:tblCellSpacing w:w="0" w:type="dxa"/>
        </w:trPr>
        <w:tc>
          <w:tcPr>
            <w:tcW w:w="0" w:type="auto"/>
            <w:vAlign w:val="center"/>
            <w:hideMark/>
          </w:tcPr>
          <w:p w:rsidR="001170B7" w:rsidRDefault="005E5FF4">
            <w:r>
              <w:t>животные на выращивании и откормле</w:t>
            </w:r>
          </w:p>
        </w:tc>
        <w:tc>
          <w:tcPr>
            <w:tcW w:w="0" w:type="auto"/>
            <w:vAlign w:val="center"/>
            <w:hideMark/>
          </w:tcPr>
          <w:p w:rsidR="001170B7" w:rsidRDefault="005E5FF4">
            <w:pPr>
              <w:jc w:val="center"/>
            </w:pPr>
            <w:r>
              <w:t>212</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малоценные и быстроизнашив. предметы</w:t>
            </w:r>
          </w:p>
        </w:tc>
        <w:tc>
          <w:tcPr>
            <w:tcW w:w="0" w:type="auto"/>
            <w:vAlign w:val="center"/>
            <w:hideMark/>
          </w:tcPr>
          <w:p w:rsidR="001170B7" w:rsidRDefault="005E5FF4">
            <w:pPr>
              <w:jc w:val="center"/>
            </w:pPr>
            <w:r>
              <w:t>213</w:t>
            </w:r>
          </w:p>
        </w:tc>
        <w:tc>
          <w:tcPr>
            <w:tcW w:w="0" w:type="auto"/>
            <w:vAlign w:val="center"/>
            <w:hideMark/>
          </w:tcPr>
          <w:p w:rsidR="001170B7" w:rsidRDefault="005E5FF4">
            <w:pPr>
              <w:jc w:val="center"/>
            </w:pPr>
            <w:r>
              <w:t>6867734</w:t>
            </w:r>
          </w:p>
        </w:tc>
        <w:tc>
          <w:tcPr>
            <w:tcW w:w="0" w:type="auto"/>
            <w:vAlign w:val="center"/>
            <w:hideMark/>
          </w:tcPr>
          <w:p w:rsidR="001170B7" w:rsidRDefault="005E5FF4">
            <w:pPr>
              <w:jc w:val="center"/>
            </w:pPr>
            <w:r>
              <w:t>8223568</w:t>
            </w:r>
          </w:p>
        </w:tc>
      </w:tr>
      <w:tr w:rsidR="001170B7">
        <w:trPr>
          <w:tblCellSpacing w:w="0" w:type="dxa"/>
        </w:trPr>
        <w:tc>
          <w:tcPr>
            <w:tcW w:w="0" w:type="auto"/>
            <w:vAlign w:val="center"/>
            <w:hideMark/>
          </w:tcPr>
          <w:p w:rsidR="001170B7" w:rsidRDefault="005E5FF4">
            <w:r>
              <w:t>затраты в незавершенном производстве</w:t>
            </w:r>
          </w:p>
        </w:tc>
        <w:tc>
          <w:tcPr>
            <w:tcW w:w="0" w:type="auto"/>
            <w:vAlign w:val="center"/>
            <w:hideMark/>
          </w:tcPr>
          <w:p w:rsidR="001170B7" w:rsidRDefault="005E5FF4">
            <w:pPr>
              <w:jc w:val="center"/>
            </w:pPr>
            <w:r>
              <w:t>214</w:t>
            </w:r>
          </w:p>
        </w:tc>
        <w:tc>
          <w:tcPr>
            <w:tcW w:w="0" w:type="auto"/>
            <w:vAlign w:val="center"/>
            <w:hideMark/>
          </w:tcPr>
          <w:p w:rsidR="001170B7" w:rsidRDefault="005E5FF4">
            <w:pPr>
              <w:jc w:val="center"/>
            </w:pPr>
            <w:r>
              <w:t>49726386</w:t>
            </w:r>
          </w:p>
        </w:tc>
        <w:tc>
          <w:tcPr>
            <w:tcW w:w="0" w:type="auto"/>
            <w:vAlign w:val="center"/>
            <w:hideMark/>
          </w:tcPr>
          <w:p w:rsidR="001170B7" w:rsidRDefault="005E5FF4">
            <w:pPr>
              <w:jc w:val="center"/>
            </w:pPr>
            <w:r>
              <w:t>46733519</w:t>
            </w:r>
          </w:p>
        </w:tc>
      </w:tr>
      <w:tr w:rsidR="001170B7">
        <w:trPr>
          <w:tblCellSpacing w:w="0" w:type="dxa"/>
        </w:trPr>
        <w:tc>
          <w:tcPr>
            <w:tcW w:w="0" w:type="auto"/>
            <w:vAlign w:val="center"/>
            <w:hideMark/>
          </w:tcPr>
          <w:p w:rsidR="001170B7" w:rsidRDefault="005E5FF4">
            <w:r>
              <w:t>готовая продукция и товары для перепродажи</w:t>
            </w:r>
          </w:p>
        </w:tc>
        <w:tc>
          <w:tcPr>
            <w:tcW w:w="0" w:type="auto"/>
            <w:vAlign w:val="center"/>
            <w:hideMark/>
          </w:tcPr>
          <w:p w:rsidR="001170B7" w:rsidRDefault="005E5FF4">
            <w:pPr>
              <w:jc w:val="center"/>
            </w:pPr>
            <w:r>
              <w:t>215</w:t>
            </w:r>
          </w:p>
        </w:tc>
        <w:tc>
          <w:tcPr>
            <w:tcW w:w="0" w:type="auto"/>
            <w:vAlign w:val="center"/>
            <w:hideMark/>
          </w:tcPr>
          <w:p w:rsidR="001170B7" w:rsidRDefault="005E5FF4">
            <w:pPr>
              <w:jc w:val="center"/>
            </w:pPr>
            <w:r>
              <w:t>47112447</w:t>
            </w:r>
          </w:p>
        </w:tc>
        <w:tc>
          <w:tcPr>
            <w:tcW w:w="0" w:type="auto"/>
            <w:vAlign w:val="center"/>
            <w:hideMark/>
          </w:tcPr>
          <w:p w:rsidR="001170B7" w:rsidRDefault="005E5FF4">
            <w:pPr>
              <w:jc w:val="center"/>
            </w:pPr>
            <w:r>
              <w:t>19151261</w:t>
            </w:r>
          </w:p>
        </w:tc>
      </w:tr>
      <w:tr w:rsidR="001170B7">
        <w:trPr>
          <w:tblCellSpacing w:w="0" w:type="dxa"/>
        </w:trPr>
        <w:tc>
          <w:tcPr>
            <w:tcW w:w="0" w:type="auto"/>
            <w:vAlign w:val="center"/>
            <w:hideMark/>
          </w:tcPr>
          <w:p w:rsidR="001170B7" w:rsidRDefault="005E5FF4">
            <w:r>
              <w:t>товары отгруженные</w:t>
            </w:r>
          </w:p>
        </w:tc>
        <w:tc>
          <w:tcPr>
            <w:tcW w:w="0" w:type="auto"/>
            <w:vAlign w:val="center"/>
            <w:hideMark/>
          </w:tcPr>
          <w:p w:rsidR="001170B7" w:rsidRDefault="005E5FF4">
            <w:pPr>
              <w:jc w:val="center"/>
            </w:pPr>
            <w:r>
              <w:t>216</w:t>
            </w:r>
          </w:p>
        </w:tc>
        <w:tc>
          <w:tcPr>
            <w:tcW w:w="0" w:type="auto"/>
            <w:vAlign w:val="center"/>
            <w:hideMark/>
          </w:tcPr>
          <w:p w:rsidR="001170B7" w:rsidRDefault="005E5FF4">
            <w:pPr>
              <w:jc w:val="center"/>
            </w:pPr>
            <w:r>
              <w:t>52127075</w:t>
            </w:r>
          </w:p>
        </w:tc>
        <w:tc>
          <w:tcPr>
            <w:tcW w:w="0" w:type="auto"/>
            <w:vAlign w:val="center"/>
            <w:hideMark/>
          </w:tcPr>
          <w:p w:rsidR="001170B7" w:rsidRDefault="005E5FF4">
            <w:pPr>
              <w:jc w:val="center"/>
            </w:pPr>
            <w:r>
              <w:t>65563010</w:t>
            </w:r>
          </w:p>
        </w:tc>
      </w:tr>
      <w:tr w:rsidR="001170B7">
        <w:trPr>
          <w:tblCellSpacing w:w="0" w:type="dxa"/>
        </w:trPr>
        <w:tc>
          <w:tcPr>
            <w:tcW w:w="0" w:type="auto"/>
            <w:vAlign w:val="center"/>
            <w:hideMark/>
          </w:tcPr>
          <w:p w:rsidR="001170B7" w:rsidRDefault="005E5FF4">
            <w:r>
              <w:t>расходы будущих периодов</w:t>
            </w:r>
          </w:p>
        </w:tc>
        <w:tc>
          <w:tcPr>
            <w:tcW w:w="0" w:type="auto"/>
            <w:vAlign w:val="center"/>
            <w:hideMark/>
          </w:tcPr>
          <w:p w:rsidR="001170B7" w:rsidRDefault="005E5FF4">
            <w:pPr>
              <w:jc w:val="center"/>
            </w:pPr>
            <w:r>
              <w:t>217</w:t>
            </w:r>
          </w:p>
        </w:tc>
        <w:tc>
          <w:tcPr>
            <w:tcW w:w="0" w:type="auto"/>
            <w:vAlign w:val="center"/>
            <w:hideMark/>
          </w:tcPr>
          <w:p w:rsidR="001170B7" w:rsidRDefault="005E5FF4">
            <w:pPr>
              <w:jc w:val="center"/>
            </w:pPr>
            <w:r>
              <w:t>101866</w:t>
            </w:r>
          </w:p>
        </w:tc>
        <w:tc>
          <w:tcPr>
            <w:tcW w:w="0" w:type="auto"/>
            <w:vAlign w:val="center"/>
            <w:hideMark/>
          </w:tcPr>
          <w:p w:rsidR="001170B7" w:rsidRDefault="005E5FF4">
            <w:pPr>
              <w:jc w:val="center"/>
            </w:pPr>
            <w:r>
              <w:t>122198</w:t>
            </w:r>
          </w:p>
        </w:tc>
      </w:tr>
      <w:tr w:rsidR="001170B7">
        <w:trPr>
          <w:tblCellSpacing w:w="0" w:type="dxa"/>
        </w:trPr>
        <w:tc>
          <w:tcPr>
            <w:tcW w:w="0" w:type="auto"/>
            <w:vAlign w:val="center"/>
            <w:hideMark/>
          </w:tcPr>
          <w:p w:rsidR="001170B7" w:rsidRDefault="005E5FF4">
            <w:r>
              <w:t>прочие запасы и затраты</w:t>
            </w:r>
          </w:p>
        </w:tc>
        <w:tc>
          <w:tcPr>
            <w:tcW w:w="0" w:type="auto"/>
            <w:vAlign w:val="center"/>
            <w:hideMark/>
          </w:tcPr>
          <w:p w:rsidR="001170B7" w:rsidRDefault="005E5FF4">
            <w:pPr>
              <w:jc w:val="center"/>
            </w:pPr>
            <w:r>
              <w:t>218</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Налог на добавл. стоим. по приобрет. ценностям</w:t>
            </w:r>
          </w:p>
        </w:tc>
        <w:tc>
          <w:tcPr>
            <w:tcW w:w="0" w:type="auto"/>
            <w:vAlign w:val="center"/>
            <w:hideMark/>
          </w:tcPr>
          <w:p w:rsidR="001170B7" w:rsidRDefault="005E5FF4">
            <w:pPr>
              <w:jc w:val="center"/>
            </w:pPr>
            <w:r>
              <w:t>220</w:t>
            </w:r>
          </w:p>
        </w:tc>
        <w:tc>
          <w:tcPr>
            <w:tcW w:w="0" w:type="auto"/>
            <w:vAlign w:val="center"/>
            <w:hideMark/>
          </w:tcPr>
          <w:p w:rsidR="001170B7" w:rsidRDefault="005E5FF4">
            <w:pPr>
              <w:jc w:val="center"/>
            </w:pPr>
            <w:r>
              <w:t>10081258</w:t>
            </w:r>
          </w:p>
        </w:tc>
        <w:tc>
          <w:tcPr>
            <w:tcW w:w="0" w:type="auto"/>
            <w:vAlign w:val="center"/>
            <w:hideMark/>
          </w:tcPr>
          <w:p w:rsidR="001170B7" w:rsidRDefault="005E5FF4">
            <w:pPr>
              <w:jc w:val="center"/>
            </w:pPr>
            <w:r>
              <w:t>7990305</w:t>
            </w:r>
          </w:p>
        </w:tc>
      </w:tr>
      <w:tr w:rsidR="001170B7">
        <w:trPr>
          <w:tblCellSpacing w:w="0" w:type="dxa"/>
        </w:trPr>
        <w:tc>
          <w:tcPr>
            <w:tcW w:w="0" w:type="auto"/>
            <w:vAlign w:val="center"/>
            <w:hideMark/>
          </w:tcPr>
          <w:p w:rsidR="001170B7" w:rsidRDefault="005E5FF4">
            <w:r>
              <w:t>Дебиторская задолженн.(более, чем через 12 мес.)</w:t>
            </w:r>
          </w:p>
        </w:tc>
        <w:tc>
          <w:tcPr>
            <w:tcW w:w="0" w:type="auto"/>
            <w:vAlign w:val="center"/>
            <w:hideMark/>
          </w:tcPr>
          <w:p w:rsidR="001170B7" w:rsidRDefault="005E5FF4">
            <w:pPr>
              <w:jc w:val="center"/>
            </w:pPr>
            <w:r>
              <w:t>230</w:t>
            </w:r>
          </w:p>
        </w:tc>
        <w:tc>
          <w:tcPr>
            <w:tcW w:w="0" w:type="auto"/>
            <w:vAlign w:val="center"/>
            <w:hideMark/>
          </w:tcPr>
          <w:p w:rsidR="001170B7" w:rsidRDefault="005E5FF4">
            <w:pPr>
              <w:jc w:val="center"/>
            </w:pPr>
            <w:r>
              <w:t>33512</w:t>
            </w:r>
          </w:p>
        </w:tc>
        <w:tc>
          <w:tcPr>
            <w:tcW w:w="0" w:type="auto"/>
            <w:vAlign w:val="center"/>
            <w:hideMark/>
          </w:tcPr>
          <w:p w:rsidR="001170B7" w:rsidRDefault="005E5FF4">
            <w:pPr>
              <w:jc w:val="center"/>
            </w:pPr>
            <w:r>
              <w:t>118118</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покупатели и заказчики</w:t>
            </w:r>
          </w:p>
        </w:tc>
        <w:tc>
          <w:tcPr>
            <w:tcW w:w="0" w:type="auto"/>
            <w:vAlign w:val="center"/>
            <w:hideMark/>
          </w:tcPr>
          <w:p w:rsidR="001170B7" w:rsidRDefault="005E5FF4">
            <w:pPr>
              <w:jc w:val="center"/>
            </w:pPr>
            <w:r>
              <w:t>231</w:t>
            </w:r>
          </w:p>
        </w:tc>
        <w:tc>
          <w:tcPr>
            <w:tcW w:w="0" w:type="auto"/>
            <w:vAlign w:val="center"/>
            <w:hideMark/>
          </w:tcPr>
          <w:p w:rsidR="001170B7" w:rsidRDefault="005E5FF4">
            <w:pPr>
              <w:jc w:val="center"/>
            </w:pPr>
            <w:r>
              <w:t>7</w:t>
            </w: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векселя к получению</w:t>
            </w:r>
          </w:p>
        </w:tc>
        <w:tc>
          <w:tcPr>
            <w:tcW w:w="0" w:type="auto"/>
            <w:vAlign w:val="center"/>
            <w:hideMark/>
          </w:tcPr>
          <w:p w:rsidR="001170B7" w:rsidRDefault="005E5FF4">
            <w:pPr>
              <w:jc w:val="center"/>
            </w:pPr>
            <w:r>
              <w:t>232</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 xml:space="preserve">задолженность дочерних и зависимых обществ </w:t>
            </w:r>
          </w:p>
        </w:tc>
        <w:tc>
          <w:tcPr>
            <w:tcW w:w="0" w:type="auto"/>
            <w:vAlign w:val="center"/>
            <w:hideMark/>
          </w:tcPr>
          <w:p w:rsidR="001170B7" w:rsidRDefault="005E5FF4">
            <w:pPr>
              <w:jc w:val="center"/>
            </w:pPr>
            <w:r>
              <w:t>233</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авансы выданные</w:t>
            </w:r>
          </w:p>
        </w:tc>
        <w:tc>
          <w:tcPr>
            <w:tcW w:w="0" w:type="auto"/>
            <w:vAlign w:val="center"/>
            <w:hideMark/>
          </w:tcPr>
          <w:p w:rsidR="001170B7" w:rsidRDefault="005E5FF4">
            <w:pPr>
              <w:jc w:val="center"/>
            </w:pPr>
            <w:r>
              <w:t>234</w:t>
            </w:r>
          </w:p>
        </w:tc>
        <w:tc>
          <w:tcPr>
            <w:tcW w:w="0" w:type="auto"/>
            <w:vAlign w:val="center"/>
            <w:hideMark/>
          </w:tcPr>
          <w:p w:rsidR="001170B7" w:rsidRDefault="005E5FF4">
            <w:pPr>
              <w:jc w:val="center"/>
            </w:pPr>
            <w:r>
              <w:t>12000</w:t>
            </w: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прочие дебиторы</w:t>
            </w:r>
          </w:p>
        </w:tc>
        <w:tc>
          <w:tcPr>
            <w:tcW w:w="0" w:type="auto"/>
            <w:vAlign w:val="center"/>
            <w:hideMark/>
          </w:tcPr>
          <w:p w:rsidR="001170B7" w:rsidRDefault="005E5FF4">
            <w:pPr>
              <w:jc w:val="center"/>
            </w:pPr>
            <w:r>
              <w:t>235</w:t>
            </w:r>
          </w:p>
        </w:tc>
        <w:tc>
          <w:tcPr>
            <w:tcW w:w="0" w:type="auto"/>
            <w:vAlign w:val="center"/>
            <w:hideMark/>
          </w:tcPr>
          <w:p w:rsidR="001170B7" w:rsidRDefault="005E5FF4">
            <w:pPr>
              <w:jc w:val="center"/>
            </w:pPr>
            <w:r>
              <w:t>21505</w:t>
            </w:r>
          </w:p>
        </w:tc>
        <w:tc>
          <w:tcPr>
            <w:tcW w:w="0" w:type="auto"/>
            <w:vAlign w:val="center"/>
            <w:hideMark/>
          </w:tcPr>
          <w:p w:rsidR="001170B7" w:rsidRDefault="005E5FF4">
            <w:pPr>
              <w:jc w:val="center"/>
            </w:pPr>
            <w:r>
              <w:t>118118</w:t>
            </w:r>
          </w:p>
        </w:tc>
      </w:tr>
      <w:tr w:rsidR="001170B7">
        <w:trPr>
          <w:tblCellSpacing w:w="0" w:type="dxa"/>
        </w:trPr>
        <w:tc>
          <w:tcPr>
            <w:tcW w:w="0" w:type="auto"/>
            <w:vAlign w:val="center"/>
            <w:hideMark/>
          </w:tcPr>
          <w:p w:rsidR="001170B7" w:rsidRDefault="005E5FF4">
            <w:r>
              <w:t>Дебиторская задолженность (в течение 12 месяц.)</w:t>
            </w:r>
          </w:p>
        </w:tc>
        <w:tc>
          <w:tcPr>
            <w:tcW w:w="0" w:type="auto"/>
            <w:vAlign w:val="center"/>
            <w:hideMark/>
          </w:tcPr>
          <w:p w:rsidR="001170B7" w:rsidRDefault="005E5FF4">
            <w:pPr>
              <w:jc w:val="center"/>
            </w:pPr>
            <w:r>
              <w:t>240</w:t>
            </w:r>
          </w:p>
        </w:tc>
        <w:tc>
          <w:tcPr>
            <w:tcW w:w="0" w:type="auto"/>
            <w:vAlign w:val="center"/>
            <w:hideMark/>
          </w:tcPr>
          <w:p w:rsidR="001170B7" w:rsidRDefault="005E5FF4">
            <w:pPr>
              <w:jc w:val="center"/>
            </w:pPr>
            <w:r>
              <w:t>88480632</w:t>
            </w:r>
          </w:p>
        </w:tc>
        <w:tc>
          <w:tcPr>
            <w:tcW w:w="0" w:type="auto"/>
            <w:vAlign w:val="center"/>
            <w:hideMark/>
          </w:tcPr>
          <w:p w:rsidR="001170B7" w:rsidRDefault="005E5FF4">
            <w:pPr>
              <w:jc w:val="center"/>
            </w:pPr>
            <w:r>
              <w:t>113057637</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покупатели и заказчики</w:t>
            </w:r>
          </w:p>
        </w:tc>
        <w:tc>
          <w:tcPr>
            <w:tcW w:w="0" w:type="auto"/>
            <w:vAlign w:val="center"/>
            <w:hideMark/>
          </w:tcPr>
          <w:p w:rsidR="001170B7" w:rsidRDefault="005E5FF4">
            <w:pPr>
              <w:jc w:val="center"/>
            </w:pPr>
            <w:r>
              <w:t>241</w:t>
            </w:r>
          </w:p>
        </w:tc>
        <w:tc>
          <w:tcPr>
            <w:tcW w:w="0" w:type="auto"/>
            <w:vAlign w:val="center"/>
            <w:hideMark/>
          </w:tcPr>
          <w:p w:rsidR="001170B7" w:rsidRDefault="005E5FF4">
            <w:pPr>
              <w:jc w:val="center"/>
            </w:pPr>
            <w:r>
              <w:t>112911</w:t>
            </w:r>
          </w:p>
        </w:tc>
        <w:tc>
          <w:tcPr>
            <w:tcW w:w="0" w:type="auto"/>
            <w:vAlign w:val="center"/>
            <w:hideMark/>
          </w:tcPr>
          <w:p w:rsidR="001170B7" w:rsidRDefault="005E5FF4">
            <w:pPr>
              <w:jc w:val="center"/>
            </w:pPr>
            <w:r>
              <w:t>5110686</w:t>
            </w:r>
          </w:p>
        </w:tc>
      </w:tr>
      <w:tr w:rsidR="001170B7">
        <w:trPr>
          <w:tblCellSpacing w:w="0" w:type="dxa"/>
        </w:trPr>
        <w:tc>
          <w:tcPr>
            <w:tcW w:w="0" w:type="auto"/>
            <w:vAlign w:val="center"/>
            <w:hideMark/>
          </w:tcPr>
          <w:p w:rsidR="001170B7" w:rsidRDefault="005E5FF4">
            <w:r>
              <w:t>векселя к получению</w:t>
            </w:r>
          </w:p>
        </w:tc>
        <w:tc>
          <w:tcPr>
            <w:tcW w:w="0" w:type="auto"/>
            <w:vAlign w:val="center"/>
            <w:hideMark/>
          </w:tcPr>
          <w:p w:rsidR="001170B7" w:rsidRDefault="005E5FF4">
            <w:pPr>
              <w:jc w:val="center"/>
            </w:pPr>
            <w:r>
              <w:t>242</w:t>
            </w:r>
          </w:p>
        </w:tc>
        <w:tc>
          <w:tcPr>
            <w:tcW w:w="0" w:type="auto"/>
            <w:vAlign w:val="center"/>
            <w:hideMark/>
          </w:tcPr>
          <w:p w:rsidR="001170B7" w:rsidRDefault="005E5FF4">
            <w:pPr>
              <w:jc w:val="center"/>
            </w:pPr>
            <w:r>
              <w:t>60251612</w:t>
            </w:r>
          </w:p>
        </w:tc>
        <w:tc>
          <w:tcPr>
            <w:tcW w:w="0" w:type="auto"/>
            <w:vAlign w:val="center"/>
            <w:hideMark/>
          </w:tcPr>
          <w:p w:rsidR="001170B7" w:rsidRDefault="005E5FF4">
            <w:pPr>
              <w:jc w:val="center"/>
            </w:pPr>
            <w:r>
              <w:t>24109695</w:t>
            </w:r>
          </w:p>
        </w:tc>
      </w:tr>
      <w:tr w:rsidR="001170B7">
        <w:trPr>
          <w:tblCellSpacing w:w="0" w:type="dxa"/>
        </w:trPr>
        <w:tc>
          <w:tcPr>
            <w:tcW w:w="0" w:type="auto"/>
            <w:vAlign w:val="center"/>
            <w:hideMark/>
          </w:tcPr>
          <w:p w:rsidR="001170B7" w:rsidRDefault="005E5FF4">
            <w:r>
              <w:t xml:space="preserve">задолженность дочерних и зависимых обществ </w:t>
            </w:r>
          </w:p>
        </w:tc>
        <w:tc>
          <w:tcPr>
            <w:tcW w:w="0" w:type="auto"/>
            <w:vAlign w:val="center"/>
            <w:hideMark/>
          </w:tcPr>
          <w:p w:rsidR="001170B7" w:rsidRDefault="005E5FF4">
            <w:pPr>
              <w:jc w:val="center"/>
            </w:pPr>
            <w:r>
              <w:t>243</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 xml:space="preserve">задолженн. участников по взносам в уставн. кап. </w:t>
            </w:r>
          </w:p>
        </w:tc>
        <w:tc>
          <w:tcPr>
            <w:tcW w:w="0" w:type="auto"/>
            <w:vAlign w:val="center"/>
            <w:hideMark/>
          </w:tcPr>
          <w:p w:rsidR="001170B7" w:rsidRDefault="005E5FF4">
            <w:pPr>
              <w:jc w:val="center"/>
            </w:pPr>
            <w:r>
              <w:t>244</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авансы выданные</w:t>
            </w:r>
          </w:p>
        </w:tc>
        <w:tc>
          <w:tcPr>
            <w:tcW w:w="0" w:type="auto"/>
            <w:vAlign w:val="center"/>
            <w:hideMark/>
          </w:tcPr>
          <w:p w:rsidR="001170B7" w:rsidRDefault="005E5FF4">
            <w:pPr>
              <w:jc w:val="center"/>
            </w:pPr>
            <w:r>
              <w:t>245</w:t>
            </w:r>
          </w:p>
        </w:tc>
        <w:tc>
          <w:tcPr>
            <w:tcW w:w="0" w:type="auto"/>
            <w:vAlign w:val="center"/>
            <w:hideMark/>
          </w:tcPr>
          <w:p w:rsidR="001170B7" w:rsidRDefault="005E5FF4">
            <w:pPr>
              <w:jc w:val="center"/>
            </w:pPr>
            <w:r>
              <w:t>245621143</w:t>
            </w:r>
          </w:p>
        </w:tc>
        <w:tc>
          <w:tcPr>
            <w:tcW w:w="0" w:type="auto"/>
            <w:vAlign w:val="center"/>
            <w:hideMark/>
          </w:tcPr>
          <w:p w:rsidR="001170B7" w:rsidRDefault="005E5FF4">
            <w:pPr>
              <w:jc w:val="center"/>
            </w:pPr>
            <w:r>
              <w:t>65135794</w:t>
            </w:r>
          </w:p>
        </w:tc>
      </w:tr>
      <w:tr w:rsidR="001170B7">
        <w:trPr>
          <w:tblCellSpacing w:w="0" w:type="dxa"/>
        </w:trPr>
        <w:tc>
          <w:tcPr>
            <w:tcW w:w="0" w:type="auto"/>
            <w:vAlign w:val="center"/>
            <w:hideMark/>
          </w:tcPr>
          <w:p w:rsidR="001170B7" w:rsidRDefault="005E5FF4">
            <w:r>
              <w:t>прочие дебиторы</w:t>
            </w:r>
          </w:p>
        </w:tc>
        <w:tc>
          <w:tcPr>
            <w:tcW w:w="0" w:type="auto"/>
            <w:vAlign w:val="center"/>
            <w:hideMark/>
          </w:tcPr>
          <w:p w:rsidR="001170B7" w:rsidRDefault="005E5FF4">
            <w:pPr>
              <w:jc w:val="center"/>
            </w:pPr>
            <w:r>
              <w:t>246</w:t>
            </w:r>
          </w:p>
        </w:tc>
        <w:tc>
          <w:tcPr>
            <w:tcW w:w="0" w:type="auto"/>
            <w:vAlign w:val="center"/>
            <w:hideMark/>
          </w:tcPr>
          <w:p w:rsidR="001170B7" w:rsidRDefault="005E5FF4">
            <w:pPr>
              <w:jc w:val="center"/>
            </w:pPr>
            <w:r>
              <w:t>3553966</w:t>
            </w:r>
          </w:p>
        </w:tc>
        <w:tc>
          <w:tcPr>
            <w:tcW w:w="0" w:type="auto"/>
            <w:vAlign w:val="center"/>
            <w:hideMark/>
          </w:tcPr>
          <w:p w:rsidR="001170B7" w:rsidRDefault="005E5FF4">
            <w:pPr>
              <w:jc w:val="center"/>
            </w:pPr>
            <w:r>
              <w:t>18701462</w:t>
            </w:r>
          </w:p>
        </w:tc>
      </w:tr>
      <w:tr w:rsidR="001170B7">
        <w:trPr>
          <w:tblCellSpacing w:w="0" w:type="dxa"/>
        </w:trPr>
        <w:tc>
          <w:tcPr>
            <w:tcW w:w="0" w:type="auto"/>
            <w:vAlign w:val="center"/>
            <w:hideMark/>
          </w:tcPr>
          <w:p w:rsidR="001170B7" w:rsidRDefault="005E5FF4">
            <w:r>
              <w:t xml:space="preserve">Краткосрочные финансовые вложения </w:t>
            </w:r>
          </w:p>
        </w:tc>
        <w:tc>
          <w:tcPr>
            <w:tcW w:w="0" w:type="auto"/>
            <w:vAlign w:val="center"/>
            <w:hideMark/>
          </w:tcPr>
          <w:p w:rsidR="001170B7" w:rsidRDefault="005E5FF4">
            <w:pPr>
              <w:jc w:val="center"/>
            </w:pPr>
            <w:r>
              <w:t>250</w:t>
            </w:r>
          </w:p>
        </w:tc>
        <w:tc>
          <w:tcPr>
            <w:tcW w:w="0" w:type="auto"/>
            <w:vAlign w:val="center"/>
            <w:hideMark/>
          </w:tcPr>
          <w:p w:rsidR="001170B7" w:rsidRDefault="005E5FF4">
            <w:pPr>
              <w:jc w:val="center"/>
            </w:pPr>
            <w:r>
              <w:t>676854</w:t>
            </w:r>
          </w:p>
        </w:tc>
        <w:tc>
          <w:tcPr>
            <w:tcW w:w="0" w:type="auto"/>
            <w:vAlign w:val="center"/>
            <w:hideMark/>
          </w:tcPr>
          <w:p w:rsidR="001170B7" w:rsidRDefault="005E5FF4">
            <w:pPr>
              <w:jc w:val="center"/>
            </w:pPr>
            <w:r>
              <w:t>14791262</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инвестиции и зависимые общества</w:t>
            </w:r>
          </w:p>
        </w:tc>
        <w:tc>
          <w:tcPr>
            <w:tcW w:w="0" w:type="auto"/>
            <w:vAlign w:val="center"/>
            <w:hideMark/>
          </w:tcPr>
          <w:p w:rsidR="001170B7" w:rsidRDefault="005E5FF4">
            <w:pPr>
              <w:jc w:val="center"/>
            </w:pPr>
            <w:r>
              <w:t>251</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собственные акции, выкупленные у акционеров</w:t>
            </w:r>
          </w:p>
        </w:tc>
        <w:tc>
          <w:tcPr>
            <w:tcW w:w="0" w:type="auto"/>
            <w:vAlign w:val="center"/>
            <w:hideMark/>
          </w:tcPr>
          <w:p w:rsidR="001170B7" w:rsidRDefault="005E5FF4">
            <w:pPr>
              <w:jc w:val="center"/>
            </w:pPr>
            <w:r>
              <w:t>252</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прочие краткосрочные финансовые вложения</w:t>
            </w:r>
          </w:p>
        </w:tc>
        <w:tc>
          <w:tcPr>
            <w:tcW w:w="0" w:type="auto"/>
            <w:vAlign w:val="center"/>
            <w:hideMark/>
          </w:tcPr>
          <w:p w:rsidR="001170B7" w:rsidRDefault="005E5FF4">
            <w:pPr>
              <w:jc w:val="center"/>
            </w:pPr>
            <w:r>
              <w:t>253</w:t>
            </w:r>
          </w:p>
        </w:tc>
        <w:tc>
          <w:tcPr>
            <w:tcW w:w="0" w:type="auto"/>
            <w:vAlign w:val="center"/>
            <w:hideMark/>
          </w:tcPr>
          <w:p w:rsidR="001170B7" w:rsidRDefault="005E5FF4">
            <w:pPr>
              <w:jc w:val="center"/>
            </w:pPr>
            <w:r>
              <w:t>676854</w:t>
            </w:r>
          </w:p>
        </w:tc>
        <w:tc>
          <w:tcPr>
            <w:tcW w:w="0" w:type="auto"/>
            <w:vAlign w:val="center"/>
            <w:hideMark/>
          </w:tcPr>
          <w:p w:rsidR="001170B7" w:rsidRDefault="005E5FF4">
            <w:pPr>
              <w:jc w:val="center"/>
            </w:pPr>
            <w:r>
              <w:t>14791262</w:t>
            </w:r>
          </w:p>
        </w:tc>
      </w:tr>
      <w:tr w:rsidR="001170B7">
        <w:trPr>
          <w:tblCellSpacing w:w="0" w:type="dxa"/>
        </w:trPr>
        <w:tc>
          <w:tcPr>
            <w:tcW w:w="0" w:type="auto"/>
            <w:vAlign w:val="center"/>
            <w:hideMark/>
          </w:tcPr>
          <w:p w:rsidR="001170B7" w:rsidRDefault="005E5FF4">
            <w:r>
              <w:t>Денежные средства</w:t>
            </w:r>
          </w:p>
        </w:tc>
        <w:tc>
          <w:tcPr>
            <w:tcW w:w="0" w:type="auto"/>
            <w:vAlign w:val="center"/>
            <w:hideMark/>
          </w:tcPr>
          <w:p w:rsidR="001170B7" w:rsidRDefault="005E5FF4">
            <w:pPr>
              <w:jc w:val="center"/>
            </w:pPr>
            <w:r>
              <w:t>260</w:t>
            </w:r>
          </w:p>
        </w:tc>
        <w:tc>
          <w:tcPr>
            <w:tcW w:w="0" w:type="auto"/>
            <w:vAlign w:val="center"/>
            <w:hideMark/>
          </w:tcPr>
          <w:p w:rsidR="001170B7" w:rsidRDefault="005E5FF4">
            <w:pPr>
              <w:jc w:val="center"/>
            </w:pPr>
            <w:r>
              <w:t>292749</w:t>
            </w:r>
          </w:p>
        </w:tc>
        <w:tc>
          <w:tcPr>
            <w:tcW w:w="0" w:type="auto"/>
            <w:vAlign w:val="center"/>
            <w:hideMark/>
          </w:tcPr>
          <w:p w:rsidR="001170B7" w:rsidRDefault="005E5FF4">
            <w:pPr>
              <w:jc w:val="center"/>
            </w:pPr>
            <w:r>
              <w:t>12825587</w:t>
            </w:r>
          </w:p>
        </w:tc>
      </w:tr>
      <w:tr w:rsidR="001170B7">
        <w:trPr>
          <w:tblCellSpacing w:w="0" w:type="dxa"/>
        </w:trPr>
        <w:tc>
          <w:tcPr>
            <w:tcW w:w="0" w:type="auto"/>
            <w:vAlign w:val="center"/>
            <w:hideMark/>
          </w:tcPr>
          <w:p w:rsidR="001170B7" w:rsidRDefault="005E5FF4">
            <w:r>
              <w:t xml:space="preserve">В том числе : </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касса</w:t>
            </w:r>
          </w:p>
        </w:tc>
        <w:tc>
          <w:tcPr>
            <w:tcW w:w="0" w:type="auto"/>
            <w:vAlign w:val="center"/>
            <w:hideMark/>
          </w:tcPr>
          <w:p w:rsidR="001170B7" w:rsidRDefault="005E5FF4">
            <w:pPr>
              <w:jc w:val="center"/>
            </w:pPr>
            <w:r>
              <w:t>261</w:t>
            </w:r>
          </w:p>
        </w:tc>
        <w:tc>
          <w:tcPr>
            <w:tcW w:w="0" w:type="auto"/>
            <w:vAlign w:val="center"/>
            <w:hideMark/>
          </w:tcPr>
          <w:p w:rsidR="001170B7" w:rsidRDefault="005E5FF4">
            <w:pPr>
              <w:jc w:val="center"/>
            </w:pPr>
            <w:r>
              <w:t>18616</w:t>
            </w:r>
          </w:p>
        </w:tc>
        <w:tc>
          <w:tcPr>
            <w:tcW w:w="0" w:type="auto"/>
            <w:vAlign w:val="center"/>
            <w:hideMark/>
          </w:tcPr>
          <w:p w:rsidR="001170B7" w:rsidRDefault="005E5FF4">
            <w:pPr>
              <w:jc w:val="center"/>
            </w:pPr>
            <w:r>
              <w:t>99695</w:t>
            </w:r>
          </w:p>
        </w:tc>
      </w:tr>
      <w:tr w:rsidR="001170B7">
        <w:trPr>
          <w:tblCellSpacing w:w="0" w:type="dxa"/>
        </w:trPr>
        <w:tc>
          <w:tcPr>
            <w:tcW w:w="0" w:type="auto"/>
            <w:vAlign w:val="center"/>
            <w:hideMark/>
          </w:tcPr>
          <w:p w:rsidR="001170B7" w:rsidRDefault="005E5FF4">
            <w:r>
              <w:t>расчетные счета</w:t>
            </w:r>
          </w:p>
        </w:tc>
        <w:tc>
          <w:tcPr>
            <w:tcW w:w="0" w:type="auto"/>
            <w:vAlign w:val="center"/>
            <w:hideMark/>
          </w:tcPr>
          <w:p w:rsidR="001170B7" w:rsidRDefault="005E5FF4">
            <w:pPr>
              <w:jc w:val="center"/>
            </w:pPr>
            <w:r>
              <w:t>262</w:t>
            </w:r>
          </w:p>
        </w:tc>
        <w:tc>
          <w:tcPr>
            <w:tcW w:w="0" w:type="auto"/>
            <w:vAlign w:val="center"/>
            <w:hideMark/>
          </w:tcPr>
          <w:p w:rsidR="001170B7" w:rsidRDefault="005E5FF4">
            <w:pPr>
              <w:jc w:val="center"/>
            </w:pPr>
            <w:r>
              <w:t>249255</w:t>
            </w:r>
          </w:p>
        </w:tc>
        <w:tc>
          <w:tcPr>
            <w:tcW w:w="0" w:type="auto"/>
            <w:vAlign w:val="center"/>
            <w:hideMark/>
          </w:tcPr>
          <w:p w:rsidR="001170B7" w:rsidRDefault="005E5FF4">
            <w:pPr>
              <w:jc w:val="center"/>
            </w:pPr>
            <w:r>
              <w:t>12724852</w:t>
            </w:r>
          </w:p>
        </w:tc>
      </w:tr>
      <w:tr w:rsidR="001170B7">
        <w:trPr>
          <w:tblCellSpacing w:w="0" w:type="dxa"/>
        </w:trPr>
        <w:tc>
          <w:tcPr>
            <w:tcW w:w="0" w:type="auto"/>
            <w:vAlign w:val="center"/>
            <w:hideMark/>
          </w:tcPr>
          <w:p w:rsidR="001170B7" w:rsidRDefault="005E5FF4">
            <w:r>
              <w:t>валютные счета</w:t>
            </w:r>
          </w:p>
        </w:tc>
        <w:tc>
          <w:tcPr>
            <w:tcW w:w="0" w:type="auto"/>
            <w:vAlign w:val="center"/>
            <w:hideMark/>
          </w:tcPr>
          <w:p w:rsidR="001170B7" w:rsidRDefault="005E5FF4">
            <w:pPr>
              <w:jc w:val="center"/>
            </w:pPr>
            <w:r>
              <w:t>263</w:t>
            </w:r>
          </w:p>
        </w:tc>
        <w:tc>
          <w:tcPr>
            <w:tcW w:w="0" w:type="auto"/>
            <w:vAlign w:val="center"/>
            <w:hideMark/>
          </w:tcPr>
          <w:p w:rsidR="001170B7" w:rsidRDefault="001170B7">
            <w:pPr>
              <w:jc w:val="center"/>
            </w:pPr>
          </w:p>
        </w:tc>
        <w:tc>
          <w:tcPr>
            <w:tcW w:w="0" w:type="auto"/>
            <w:vAlign w:val="center"/>
            <w:hideMark/>
          </w:tcPr>
          <w:p w:rsidR="001170B7" w:rsidRDefault="005E5FF4">
            <w:pPr>
              <w:jc w:val="center"/>
            </w:pPr>
            <w:r>
              <w:t>1033</w:t>
            </w:r>
          </w:p>
        </w:tc>
      </w:tr>
      <w:tr w:rsidR="001170B7">
        <w:trPr>
          <w:tblCellSpacing w:w="0" w:type="dxa"/>
        </w:trPr>
        <w:tc>
          <w:tcPr>
            <w:tcW w:w="0" w:type="auto"/>
            <w:vAlign w:val="center"/>
            <w:hideMark/>
          </w:tcPr>
          <w:p w:rsidR="001170B7" w:rsidRDefault="005E5FF4">
            <w:r>
              <w:t>прочие денежные средства</w:t>
            </w:r>
          </w:p>
        </w:tc>
        <w:tc>
          <w:tcPr>
            <w:tcW w:w="0" w:type="auto"/>
            <w:vAlign w:val="center"/>
            <w:hideMark/>
          </w:tcPr>
          <w:p w:rsidR="001170B7" w:rsidRDefault="005E5FF4">
            <w:pPr>
              <w:jc w:val="center"/>
            </w:pPr>
            <w:r>
              <w:t>264</w:t>
            </w:r>
          </w:p>
        </w:tc>
        <w:tc>
          <w:tcPr>
            <w:tcW w:w="0" w:type="auto"/>
            <w:vAlign w:val="center"/>
            <w:hideMark/>
          </w:tcPr>
          <w:p w:rsidR="001170B7" w:rsidRDefault="005E5FF4">
            <w:pPr>
              <w:jc w:val="center"/>
            </w:pPr>
            <w:r>
              <w:t>24878</w:t>
            </w:r>
          </w:p>
        </w:tc>
        <w:tc>
          <w:tcPr>
            <w:tcW w:w="0" w:type="auto"/>
            <w:vAlign w:val="center"/>
            <w:hideMark/>
          </w:tcPr>
          <w:p w:rsidR="001170B7" w:rsidRDefault="005E5FF4">
            <w:pPr>
              <w:jc w:val="center"/>
            </w:pPr>
            <w:r>
              <w:t>7</w:t>
            </w:r>
          </w:p>
        </w:tc>
      </w:tr>
      <w:tr w:rsidR="001170B7">
        <w:trPr>
          <w:tblCellSpacing w:w="0" w:type="dxa"/>
        </w:trPr>
        <w:tc>
          <w:tcPr>
            <w:tcW w:w="0" w:type="auto"/>
            <w:vAlign w:val="center"/>
            <w:hideMark/>
          </w:tcPr>
          <w:p w:rsidR="001170B7" w:rsidRDefault="005E5FF4">
            <w:r>
              <w:t>Прочие оборотные активы</w:t>
            </w:r>
          </w:p>
        </w:tc>
        <w:tc>
          <w:tcPr>
            <w:tcW w:w="0" w:type="auto"/>
            <w:vAlign w:val="center"/>
            <w:hideMark/>
          </w:tcPr>
          <w:p w:rsidR="001170B7" w:rsidRDefault="005E5FF4">
            <w:pPr>
              <w:jc w:val="center"/>
            </w:pPr>
            <w:r>
              <w:t>270</w:t>
            </w:r>
          </w:p>
        </w:tc>
        <w:tc>
          <w:tcPr>
            <w:tcW w:w="0" w:type="auto"/>
            <w:vAlign w:val="center"/>
            <w:hideMark/>
          </w:tcPr>
          <w:p w:rsidR="001170B7" w:rsidRDefault="005E5FF4">
            <w:pPr>
              <w:jc w:val="center"/>
            </w:pPr>
            <w:r>
              <w:t>59795165</w:t>
            </w:r>
          </w:p>
        </w:tc>
        <w:tc>
          <w:tcPr>
            <w:tcW w:w="0" w:type="auto"/>
            <w:vAlign w:val="center"/>
            <w:hideMark/>
          </w:tcPr>
          <w:p w:rsidR="001170B7" w:rsidRDefault="005E5FF4">
            <w:pPr>
              <w:jc w:val="center"/>
            </w:pPr>
            <w:r>
              <w:t>51684457</w:t>
            </w:r>
          </w:p>
        </w:tc>
      </w:tr>
      <w:tr w:rsidR="001170B7">
        <w:trPr>
          <w:tblCellSpacing w:w="0" w:type="dxa"/>
        </w:trPr>
        <w:tc>
          <w:tcPr>
            <w:tcW w:w="0" w:type="auto"/>
            <w:vAlign w:val="center"/>
            <w:hideMark/>
          </w:tcPr>
          <w:p w:rsidR="001170B7" w:rsidRDefault="005E5FF4">
            <w:r>
              <w:t>Итого по разделу II</w:t>
            </w:r>
          </w:p>
        </w:tc>
        <w:tc>
          <w:tcPr>
            <w:tcW w:w="0" w:type="auto"/>
            <w:vAlign w:val="center"/>
            <w:hideMark/>
          </w:tcPr>
          <w:p w:rsidR="001170B7" w:rsidRDefault="005E5FF4">
            <w:pPr>
              <w:jc w:val="center"/>
            </w:pPr>
            <w:r>
              <w:t>290</w:t>
            </w:r>
          </w:p>
        </w:tc>
        <w:tc>
          <w:tcPr>
            <w:tcW w:w="0" w:type="auto"/>
            <w:vAlign w:val="center"/>
            <w:hideMark/>
          </w:tcPr>
          <w:p w:rsidR="001170B7" w:rsidRDefault="005E5FF4">
            <w:pPr>
              <w:jc w:val="center"/>
            </w:pPr>
            <w:r>
              <w:t>407571403</w:t>
            </w:r>
          </w:p>
        </w:tc>
        <w:tc>
          <w:tcPr>
            <w:tcW w:w="0" w:type="auto"/>
            <w:vAlign w:val="center"/>
            <w:hideMark/>
          </w:tcPr>
          <w:p w:rsidR="001170B7" w:rsidRDefault="005E5FF4">
            <w:pPr>
              <w:jc w:val="center"/>
            </w:pPr>
            <w:r>
              <w:t>458517231</w:t>
            </w:r>
          </w:p>
        </w:tc>
      </w:tr>
      <w:tr w:rsidR="001170B7">
        <w:trPr>
          <w:tblCellSpacing w:w="0" w:type="dxa"/>
        </w:trPr>
        <w:tc>
          <w:tcPr>
            <w:tcW w:w="0" w:type="auto"/>
            <w:vAlign w:val="center"/>
            <w:hideMark/>
          </w:tcPr>
          <w:p w:rsidR="001170B7" w:rsidRDefault="005E5FF4">
            <w:r>
              <w:t>III. Убытки</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Непокрытые убытки прошлых лет</w:t>
            </w:r>
          </w:p>
        </w:tc>
        <w:tc>
          <w:tcPr>
            <w:tcW w:w="0" w:type="auto"/>
            <w:vAlign w:val="center"/>
            <w:hideMark/>
          </w:tcPr>
          <w:p w:rsidR="001170B7" w:rsidRDefault="005E5FF4">
            <w:pPr>
              <w:jc w:val="center"/>
            </w:pPr>
            <w:r>
              <w:t>310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Убыток отчетного года</w:t>
            </w:r>
          </w:p>
        </w:tc>
        <w:tc>
          <w:tcPr>
            <w:tcW w:w="0" w:type="auto"/>
            <w:vAlign w:val="center"/>
            <w:hideMark/>
          </w:tcPr>
          <w:p w:rsidR="001170B7" w:rsidRDefault="005E5FF4">
            <w:pPr>
              <w:jc w:val="center"/>
            </w:pPr>
            <w:r>
              <w:t>320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Итого по разделу III</w:t>
            </w:r>
          </w:p>
        </w:tc>
        <w:tc>
          <w:tcPr>
            <w:tcW w:w="0" w:type="auto"/>
            <w:vAlign w:val="center"/>
            <w:hideMark/>
          </w:tcPr>
          <w:p w:rsidR="001170B7" w:rsidRDefault="005E5FF4">
            <w:pPr>
              <w:jc w:val="center"/>
            </w:pPr>
            <w:r>
              <w:t>390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Баланс</w:t>
            </w:r>
          </w:p>
        </w:tc>
        <w:tc>
          <w:tcPr>
            <w:tcW w:w="0" w:type="auto"/>
            <w:vAlign w:val="center"/>
            <w:hideMark/>
          </w:tcPr>
          <w:p w:rsidR="001170B7" w:rsidRDefault="005E5FF4">
            <w:pPr>
              <w:jc w:val="center"/>
            </w:pPr>
            <w:r>
              <w:t>399</w:t>
            </w:r>
          </w:p>
        </w:tc>
        <w:tc>
          <w:tcPr>
            <w:tcW w:w="0" w:type="auto"/>
            <w:vAlign w:val="center"/>
            <w:hideMark/>
          </w:tcPr>
          <w:p w:rsidR="001170B7" w:rsidRDefault="005E5FF4">
            <w:pPr>
              <w:jc w:val="center"/>
            </w:pPr>
            <w:r>
              <w:t>831178165</w:t>
            </w:r>
          </w:p>
        </w:tc>
        <w:tc>
          <w:tcPr>
            <w:tcW w:w="0" w:type="auto"/>
            <w:vAlign w:val="center"/>
            <w:hideMark/>
          </w:tcPr>
          <w:p w:rsidR="001170B7" w:rsidRDefault="005E5FF4">
            <w:pPr>
              <w:jc w:val="center"/>
            </w:pPr>
            <w:r>
              <w:t>719594485</w:t>
            </w: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rPr>
                <w:b/>
                <w:bCs/>
              </w:rPr>
              <w:t>Пассив</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Нач. года</w:t>
            </w:r>
          </w:p>
        </w:tc>
        <w:tc>
          <w:tcPr>
            <w:tcW w:w="0" w:type="auto"/>
            <w:vAlign w:val="center"/>
            <w:hideMark/>
          </w:tcPr>
          <w:p w:rsidR="001170B7" w:rsidRDefault="005E5FF4">
            <w:r>
              <w:rPr>
                <w:b/>
                <w:bCs/>
              </w:rPr>
              <w:t>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r>
      <w:tr w:rsidR="001170B7">
        <w:trPr>
          <w:tblCellSpacing w:w="0" w:type="dxa"/>
        </w:trPr>
        <w:tc>
          <w:tcPr>
            <w:tcW w:w="0" w:type="auto"/>
            <w:vAlign w:val="center"/>
            <w:hideMark/>
          </w:tcPr>
          <w:p w:rsidR="001170B7" w:rsidRDefault="005E5FF4">
            <w:r>
              <w:rPr>
                <w:u w:val="single"/>
              </w:rPr>
              <w:t>IV. Капитал и резервы</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Уставной капитал</w:t>
            </w:r>
          </w:p>
        </w:tc>
        <w:tc>
          <w:tcPr>
            <w:tcW w:w="0" w:type="auto"/>
            <w:vAlign w:val="center"/>
            <w:hideMark/>
          </w:tcPr>
          <w:p w:rsidR="001170B7" w:rsidRDefault="005E5FF4">
            <w:pPr>
              <w:jc w:val="center"/>
            </w:pPr>
            <w:r>
              <w:t>410</w:t>
            </w:r>
          </w:p>
        </w:tc>
        <w:tc>
          <w:tcPr>
            <w:tcW w:w="0" w:type="auto"/>
            <w:vAlign w:val="center"/>
            <w:hideMark/>
          </w:tcPr>
          <w:p w:rsidR="001170B7" w:rsidRDefault="005E5FF4">
            <w:pPr>
              <w:jc w:val="center"/>
            </w:pPr>
            <w:r>
              <w:t>249605</w:t>
            </w:r>
          </w:p>
        </w:tc>
        <w:tc>
          <w:tcPr>
            <w:tcW w:w="0" w:type="auto"/>
            <w:vAlign w:val="center"/>
            <w:hideMark/>
          </w:tcPr>
          <w:p w:rsidR="001170B7" w:rsidRDefault="005E5FF4">
            <w:pPr>
              <w:jc w:val="center"/>
            </w:pPr>
            <w:r>
              <w:t>249605</w:t>
            </w:r>
          </w:p>
        </w:tc>
      </w:tr>
      <w:tr w:rsidR="001170B7">
        <w:trPr>
          <w:tblCellSpacing w:w="0" w:type="dxa"/>
        </w:trPr>
        <w:tc>
          <w:tcPr>
            <w:tcW w:w="0" w:type="auto"/>
            <w:vAlign w:val="center"/>
            <w:hideMark/>
          </w:tcPr>
          <w:p w:rsidR="001170B7" w:rsidRDefault="005E5FF4">
            <w:r>
              <w:t>Добавочный капитал</w:t>
            </w:r>
          </w:p>
        </w:tc>
        <w:tc>
          <w:tcPr>
            <w:tcW w:w="0" w:type="auto"/>
            <w:vAlign w:val="center"/>
            <w:hideMark/>
          </w:tcPr>
          <w:p w:rsidR="001170B7" w:rsidRDefault="005E5FF4">
            <w:pPr>
              <w:jc w:val="center"/>
            </w:pPr>
            <w:r>
              <w:t>420</w:t>
            </w:r>
          </w:p>
        </w:tc>
        <w:tc>
          <w:tcPr>
            <w:tcW w:w="0" w:type="auto"/>
            <w:vAlign w:val="center"/>
            <w:hideMark/>
          </w:tcPr>
          <w:p w:rsidR="001170B7" w:rsidRDefault="005E5FF4">
            <w:pPr>
              <w:jc w:val="center"/>
            </w:pPr>
            <w:r>
              <w:t>309196958</w:t>
            </w:r>
          </w:p>
        </w:tc>
        <w:tc>
          <w:tcPr>
            <w:tcW w:w="0" w:type="auto"/>
            <w:vAlign w:val="center"/>
            <w:hideMark/>
          </w:tcPr>
          <w:p w:rsidR="001170B7" w:rsidRDefault="005E5FF4">
            <w:pPr>
              <w:jc w:val="center"/>
            </w:pPr>
            <w:r>
              <w:t>320549228</w:t>
            </w:r>
          </w:p>
        </w:tc>
      </w:tr>
      <w:tr w:rsidR="001170B7">
        <w:trPr>
          <w:tblCellSpacing w:w="0" w:type="dxa"/>
        </w:trPr>
        <w:tc>
          <w:tcPr>
            <w:tcW w:w="0" w:type="auto"/>
            <w:vAlign w:val="center"/>
            <w:hideMark/>
          </w:tcPr>
          <w:p w:rsidR="001170B7" w:rsidRDefault="005E5FF4">
            <w:r>
              <w:t>Резервный капитал</w:t>
            </w:r>
          </w:p>
        </w:tc>
        <w:tc>
          <w:tcPr>
            <w:tcW w:w="0" w:type="auto"/>
            <w:vAlign w:val="center"/>
            <w:hideMark/>
          </w:tcPr>
          <w:p w:rsidR="001170B7" w:rsidRDefault="005E5FF4">
            <w:pPr>
              <w:jc w:val="center"/>
            </w:pPr>
            <w:r>
              <w:t>430</w:t>
            </w:r>
          </w:p>
        </w:tc>
        <w:tc>
          <w:tcPr>
            <w:tcW w:w="0" w:type="auto"/>
            <w:vAlign w:val="center"/>
            <w:hideMark/>
          </w:tcPr>
          <w:p w:rsidR="001170B7" w:rsidRDefault="005E5FF4">
            <w:pPr>
              <w:jc w:val="center"/>
            </w:pPr>
            <w:r>
              <w:t>62401</w:t>
            </w:r>
          </w:p>
        </w:tc>
        <w:tc>
          <w:tcPr>
            <w:tcW w:w="0" w:type="auto"/>
            <w:vAlign w:val="center"/>
            <w:hideMark/>
          </w:tcPr>
          <w:p w:rsidR="001170B7" w:rsidRDefault="005E5FF4">
            <w:pPr>
              <w:jc w:val="center"/>
            </w:pPr>
            <w:r>
              <w:t>62401</w:t>
            </w:r>
          </w:p>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резервные фонды, образов.в соответ.с законодат.</w:t>
            </w:r>
          </w:p>
        </w:tc>
        <w:tc>
          <w:tcPr>
            <w:tcW w:w="0" w:type="auto"/>
            <w:vAlign w:val="center"/>
            <w:hideMark/>
          </w:tcPr>
          <w:p w:rsidR="001170B7" w:rsidRDefault="005E5FF4">
            <w:pPr>
              <w:jc w:val="center"/>
            </w:pPr>
            <w:r>
              <w:t>431</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резервы, образов.в соответвет.с учредит. докум.</w:t>
            </w:r>
          </w:p>
        </w:tc>
        <w:tc>
          <w:tcPr>
            <w:tcW w:w="0" w:type="auto"/>
            <w:vAlign w:val="center"/>
            <w:hideMark/>
          </w:tcPr>
          <w:p w:rsidR="001170B7" w:rsidRDefault="005E5FF4">
            <w:pPr>
              <w:jc w:val="center"/>
            </w:pPr>
            <w:r>
              <w:t>432</w:t>
            </w:r>
          </w:p>
        </w:tc>
        <w:tc>
          <w:tcPr>
            <w:tcW w:w="0" w:type="auto"/>
            <w:vAlign w:val="center"/>
            <w:hideMark/>
          </w:tcPr>
          <w:p w:rsidR="001170B7" w:rsidRDefault="005E5FF4">
            <w:pPr>
              <w:jc w:val="center"/>
            </w:pPr>
            <w:r>
              <w:t>62401</w:t>
            </w:r>
          </w:p>
        </w:tc>
        <w:tc>
          <w:tcPr>
            <w:tcW w:w="0" w:type="auto"/>
            <w:vAlign w:val="center"/>
            <w:hideMark/>
          </w:tcPr>
          <w:p w:rsidR="001170B7" w:rsidRDefault="005E5FF4">
            <w:pPr>
              <w:jc w:val="center"/>
            </w:pPr>
            <w:r>
              <w:t>62401</w:t>
            </w:r>
          </w:p>
        </w:tc>
      </w:tr>
      <w:tr w:rsidR="001170B7">
        <w:trPr>
          <w:tblCellSpacing w:w="0" w:type="dxa"/>
        </w:trPr>
        <w:tc>
          <w:tcPr>
            <w:tcW w:w="0" w:type="auto"/>
            <w:vAlign w:val="center"/>
            <w:hideMark/>
          </w:tcPr>
          <w:p w:rsidR="001170B7" w:rsidRDefault="005E5FF4">
            <w:r>
              <w:t>Фонды накопления</w:t>
            </w:r>
          </w:p>
        </w:tc>
        <w:tc>
          <w:tcPr>
            <w:tcW w:w="0" w:type="auto"/>
            <w:vAlign w:val="center"/>
            <w:hideMark/>
          </w:tcPr>
          <w:p w:rsidR="001170B7" w:rsidRDefault="005E5FF4">
            <w:pPr>
              <w:jc w:val="center"/>
            </w:pPr>
            <w:r>
              <w:t>440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Фонд социальной сферы</w:t>
            </w:r>
          </w:p>
        </w:tc>
        <w:tc>
          <w:tcPr>
            <w:tcW w:w="0" w:type="auto"/>
            <w:vAlign w:val="center"/>
            <w:hideMark/>
          </w:tcPr>
          <w:p w:rsidR="001170B7" w:rsidRDefault="005E5FF4">
            <w:pPr>
              <w:jc w:val="center"/>
            </w:pPr>
            <w:r>
              <w:t>450</w:t>
            </w:r>
          </w:p>
        </w:tc>
        <w:tc>
          <w:tcPr>
            <w:tcW w:w="0" w:type="auto"/>
            <w:vAlign w:val="center"/>
            <w:hideMark/>
          </w:tcPr>
          <w:p w:rsidR="001170B7" w:rsidRDefault="005E5FF4">
            <w:pPr>
              <w:jc w:val="center"/>
            </w:pPr>
            <w:r>
              <w:t>157057902</w:t>
            </w:r>
          </w:p>
        </w:tc>
        <w:tc>
          <w:tcPr>
            <w:tcW w:w="0" w:type="auto"/>
            <w:vAlign w:val="center"/>
            <w:hideMark/>
          </w:tcPr>
          <w:p w:rsidR="001170B7" w:rsidRDefault="005E5FF4">
            <w:pPr>
              <w:jc w:val="center"/>
            </w:pPr>
            <w:r>
              <w:t>6577326</w:t>
            </w:r>
          </w:p>
        </w:tc>
      </w:tr>
      <w:tr w:rsidR="001170B7">
        <w:trPr>
          <w:tblCellSpacing w:w="0" w:type="dxa"/>
        </w:trPr>
        <w:tc>
          <w:tcPr>
            <w:tcW w:w="0" w:type="auto"/>
            <w:vAlign w:val="center"/>
            <w:hideMark/>
          </w:tcPr>
          <w:p w:rsidR="001170B7" w:rsidRDefault="005E5FF4">
            <w:r>
              <w:t>Целевые финансирование и поступления</w:t>
            </w:r>
          </w:p>
        </w:tc>
        <w:tc>
          <w:tcPr>
            <w:tcW w:w="0" w:type="auto"/>
            <w:vAlign w:val="center"/>
            <w:hideMark/>
          </w:tcPr>
          <w:p w:rsidR="001170B7" w:rsidRDefault="005E5FF4">
            <w:pPr>
              <w:jc w:val="center"/>
            </w:pPr>
            <w:r>
              <w:t>460</w:t>
            </w:r>
          </w:p>
        </w:tc>
        <w:tc>
          <w:tcPr>
            <w:tcW w:w="0" w:type="auto"/>
            <w:vAlign w:val="center"/>
            <w:hideMark/>
          </w:tcPr>
          <w:p w:rsidR="001170B7" w:rsidRDefault="005E5FF4">
            <w:pPr>
              <w:jc w:val="center"/>
            </w:pPr>
            <w:r>
              <w:t>866319</w:t>
            </w:r>
          </w:p>
        </w:tc>
        <w:tc>
          <w:tcPr>
            <w:tcW w:w="0" w:type="auto"/>
            <w:vAlign w:val="center"/>
            <w:hideMark/>
          </w:tcPr>
          <w:p w:rsidR="001170B7" w:rsidRDefault="005E5FF4">
            <w:pPr>
              <w:jc w:val="center"/>
            </w:pPr>
            <w:r>
              <w:t>11652451</w:t>
            </w:r>
          </w:p>
        </w:tc>
      </w:tr>
      <w:tr w:rsidR="001170B7">
        <w:trPr>
          <w:tblCellSpacing w:w="0" w:type="dxa"/>
        </w:trPr>
        <w:tc>
          <w:tcPr>
            <w:tcW w:w="0" w:type="auto"/>
            <w:vAlign w:val="center"/>
            <w:hideMark/>
          </w:tcPr>
          <w:p w:rsidR="001170B7" w:rsidRDefault="005E5FF4">
            <w:r>
              <w:t>Нераспределенная прибыль прошлых лет</w:t>
            </w:r>
          </w:p>
        </w:tc>
        <w:tc>
          <w:tcPr>
            <w:tcW w:w="0" w:type="auto"/>
            <w:vAlign w:val="center"/>
            <w:hideMark/>
          </w:tcPr>
          <w:p w:rsidR="001170B7" w:rsidRDefault="005E5FF4">
            <w:pPr>
              <w:jc w:val="center"/>
            </w:pPr>
            <w:r>
              <w:t>470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Нераспределенная прибыль отчетного года</w:t>
            </w:r>
          </w:p>
        </w:tc>
        <w:tc>
          <w:tcPr>
            <w:tcW w:w="0" w:type="auto"/>
            <w:vAlign w:val="center"/>
            <w:hideMark/>
          </w:tcPr>
          <w:p w:rsidR="001170B7" w:rsidRDefault="005E5FF4">
            <w:pPr>
              <w:jc w:val="center"/>
            </w:pPr>
            <w:r>
              <w:t>480</w:t>
            </w:r>
          </w:p>
        </w:tc>
        <w:tc>
          <w:tcPr>
            <w:tcW w:w="0" w:type="auto"/>
            <w:vAlign w:val="center"/>
            <w:hideMark/>
          </w:tcPr>
          <w:p w:rsidR="001170B7" w:rsidRDefault="001170B7">
            <w:pPr>
              <w:jc w:val="center"/>
            </w:pPr>
          </w:p>
        </w:tc>
        <w:tc>
          <w:tcPr>
            <w:tcW w:w="0" w:type="auto"/>
            <w:vAlign w:val="center"/>
            <w:hideMark/>
          </w:tcPr>
          <w:p w:rsidR="001170B7" w:rsidRDefault="005E5FF4">
            <w:pPr>
              <w:jc w:val="center"/>
            </w:pPr>
            <w:r>
              <w:t>2154374</w:t>
            </w:r>
          </w:p>
        </w:tc>
      </w:tr>
      <w:tr w:rsidR="001170B7">
        <w:trPr>
          <w:tblCellSpacing w:w="0" w:type="dxa"/>
        </w:trPr>
        <w:tc>
          <w:tcPr>
            <w:tcW w:w="0" w:type="auto"/>
            <w:vAlign w:val="center"/>
            <w:hideMark/>
          </w:tcPr>
          <w:p w:rsidR="001170B7" w:rsidRDefault="005E5FF4">
            <w:r>
              <w:t>Итого по разделу IV</w:t>
            </w:r>
          </w:p>
        </w:tc>
        <w:tc>
          <w:tcPr>
            <w:tcW w:w="0" w:type="auto"/>
            <w:vAlign w:val="center"/>
            <w:hideMark/>
          </w:tcPr>
          <w:p w:rsidR="001170B7" w:rsidRDefault="005E5FF4">
            <w:pPr>
              <w:jc w:val="center"/>
            </w:pPr>
            <w:r>
              <w:t>490</w:t>
            </w:r>
          </w:p>
        </w:tc>
        <w:tc>
          <w:tcPr>
            <w:tcW w:w="0" w:type="auto"/>
            <w:vAlign w:val="center"/>
            <w:hideMark/>
          </w:tcPr>
          <w:p w:rsidR="001170B7" w:rsidRDefault="005E5FF4">
            <w:pPr>
              <w:jc w:val="center"/>
            </w:pPr>
            <w:r>
              <w:t>467433185</w:t>
            </w:r>
          </w:p>
        </w:tc>
        <w:tc>
          <w:tcPr>
            <w:tcW w:w="0" w:type="auto"/>
            <w:vAlign w:val="center"/>
            <w:hideMark/>
          </w:tcPr>
          <w:p w:rsidR="001170B7" w:rsidRDefault="005E5FF4">
            <w:pPr>
              <w:jc w:val="center"/>
            </w:pPr>
            <w:r>
              <w:t>341245385</w:t>
            </w:r>
          </w:p>
        </w:tc>
      </w:tr>
      <w:tr w:rsidR="001170B7">
        <w:trPr>
          <w:tblCellSpacing w:w="0" w:type="dxa"/>
        </w:trPr>
        <w:tc>
          <w:tcPr>
            <w:tcW w:w="0" w:type="auto"/>
            <w:vAlign w:val="center"/>
            <w:hideMark/>
          </w:tcPr>
          <w:p w:rsidR="001170B7" w:rsidRDefault="005E5FF4">
            <w:r>
              <w:rPr>
                <w:u w:val="single"/>
              </w:rPr>
              <w:t>V. Долгосрочные пассивы</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Заемные средства</w:t>
            </w:r>
          </w:p>
        </w:tc>
        <w:tc>
          <w:tcPr>
            <w:tcW w:w="0" w:type="auto"/>
            <w:vAlign w:val="center"/>
            <w:hideMark/>
          </w:tcPr>
          <w:p w:rsidR="001170B7" w:rsidRDefault="005E5FF4">
            <w:pPr>
              <w:jc w:val="center"/>
            </w:pPr>
            <w:r>
              <w:t>510</w:t>
            </w:r>
          </w:p>
        </w:tc>
        <w:tc>
          <w:tcPr>
            <w:tcW w:w="0" w:type="auto"/>
            <w:vAlign w:val="center"/>
            <w:hideMark/>
          </w:tcPr>
          <w:p w:rsidR="001170B7" w:rsidRDefault="005E5FF4">
            <w:pPr>
              <w:jc w:val="center"/>
            </w:pPr>
            <w:r>
              <w:t>290000</w:t>
            </w: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кредиты банков,подлеж.погашен. более,чем через 12 мес.</w:t>
            </w:r>
          </w:p>
        </w:tc>
        <w:tc>
          <w:tcPr>
            <w:tcW w:w="0" w:type="auto"/>
            <w:vAlign w:val="center"/>
            <w:hideMark/>
          </w:tcPr>
          <w:p w:rsidR="001170B7" w:rsidRDefault="005E5FF4">
            <w:pPr>
              <w:jc w:val="center"/>
            </w:pPr>
            <w:r>
              <w:t>511</w:t>
            </w:r>
          </w:p>
        </w:tc>
        <w:tc>
          <w:tcPr>
            <w:tcW w:w="0" w:type="auto"/>
            <w:vAlign w:val="center"/>
            <w:hideMark/>
          </w:tcPr>
          <w:p w:rsidR="001170B7" w:rsidRDefault="005E5FF4">
            <w:pPr>
              <w:jc w:val="center"/>
            </w:pPr>
            <w:r>
              <w:t>290000</w:t>
            </w: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прочие займы,подлеж. погашен. более,чем через 12 мес.</w:t>
            </w:r>
          </w:p>
        </w:tc>
        <w:tc>
          <w:tcPr>
            <w:tcW w:w="0" w:type="auto"/>
            <w:vAlign w:val="center"/>
            <w:hideMark/>
          </w:tcPr>
          <w:p w:rsidR="001170B7" w:rsidRDefault="005E5FF4">
            <w:pPr>
              <w:jc w:val="center"/>
            </w:pPr>
            <w:r>
              <w:t>512</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Прочие долгосрочные пассивы</w:t>
            </w:r>
          </w:p>
        </w:tc>
        <w:tc>
          <w:tcPr>
            <w:tcW w:w="0" w:type="auto"/>
            <w:vAlign w:val="center"/>
            <w:hideMark/>
          </w:tcPr>
          <w:p w:rsidR="001170B7" w:rsidRDefault="005E5FF4">
            <w:pPr>
              <w:jc w:val="center"/>
            </w:pPr>
            <w:r>
              <w:t>520</w:t>
            </w:r>
          </w:p>
        </w:tc>
        <w:tc>
          <w:tcPr>
            <w:tcW w:w="0" w:type="auto"/>
            <w:vAlign w:val="center"/>
            <w:hideMark/>
          </w:tcPr>
          <w:p w:rsidR="001170B7" w:rsidRDefault="005E5FF4">
            <w:pPr>
              <w:jc w:val="center"/>
            </w:pPr>
            <w:r>
              <w:t>2641</w:t>
            </w:r>
          </w:p>
        </w:tc>
        <w:tc>
          <w:tcPr>
            <w:tcW w:w="0" w:type="auto"/>
            <w:vAlign w:val="center"/>
            <w:hideMark/>
          </w:tcPr>
          <w:p w:rsidR="001170B7" w:rsidRDefault="005E5FF4">
            <w:pPr>
              <w:jc w:val="center"/>
            </w:pPr>
            <w:r>
              <w:t>2641</w:t>
            </w:r>
          </w:p>
        </w:tc>
      </w:tr>
      <w:tr w:rsidR="001170B7">
        <w:trPr>
          <w:tblCellSpacing w:w="0" w:type="dxa"/>
        </w:trPr>
        <w:tc>
          <w:tcPr>
            <w:tcW w:w="0" w:type="auto"/>
            <w:vAlign w:val="center"/>
            <w:hideMark/>
          </w:tcPr>
          <w:p w:rsidR="001170B7" w:rsidRDefault="005E5FF4">
            <w:r>
              <w:t>Итого по разделу V</w:t>
            </w:r>
          </w:p>
        </w:tc>
        <w:tc>
          <w:tcPr>
            <w:tcW w:w="0" w:type="auto"/>
            <w:vAlign w:val="center"/>
            <w:hideMark/>
          </w:tcPr>
          <w:p w:rsidR="001170B7" w:rsidRDefault="005E5FF4">
            <w:pPr>
              <w:jc w:val="center"/>
            </w:pPr>
            <w:r>
              <w:t>590</w:t>
            </w:r>
          </w:p>
        </w:tc>
        <w:tc>
          <w:tcPr>
            <w:tcW w:w="0" w:type="auto"/>
            <w:vAlign w:val="center"/>
            <w:hideMark/>
          </w:tcPr>
          <w:p w:rsidR="001170B7" w:rsidRDefault="005E5FF4">
            <w:pPr>
              <w:jc w:val="center"/>
            </w:pPr>
            <w:r>
              <w:t>292641</w:t>
            </w:r>
          </w:p>
        </w:tc>
        <w:tc>
          <w:tcPr>
            <w:tcW w:w="0" w:type="auto"/>
            <w:vAlign w:val="center"/>
            <w:hideMark/>
          </w:tcPr>
          <w:p w:rsidR="001170B7" w:rsidRDefault="005E5FF4">
            <w:pPr>
              <w:jc w:val="center"/>
            </w:pPr>
            <w:r>
              <w:t>2641</w:t>
            </w:r>
          </w:p>
        </w:tc>
      </w:tr>
      <w:tr w:rsidR="001170B7">
        <w:trPr>
          <w:tblCellSpacing w:w="0" w:type="dxa"/>
        </w:trPr>
        <w:tc>
          <w:tcPr>
            <w:tcW w:w="0" w:type="auto"/>
            <w:vAlign w:val="center"/>
            <w:hideMark/>
          </w:tcPr>
          <w:p w:rsidR="001170B7" w:rsidRDefault="005E5FF4">
            <w:r>
              <w:rPr>
                <w:u w:val="single"/>
              </w:rPr>
              <w:t>VI. Краткосрочные пассивы</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Заемные средства</w:t>
            </w:r>
          </w:p>
        </w:tc>
        <w:tc>
          <w:tcPr>
            <w:tcW w:w="0" w:type="auto"/>
            <w:vAlign w:val="center"/>
            <w:hideMark/>
          </w:tcPr>
          <w:p w:rsidR="001170B7" w:rsidRDefault="005E5FF4">
            <w:pPr>
              <w:jc w:val="center"/>
            </w:pPr>
            <w:r>
              <w:t>610</w:t>
            </w:r>
          </w:p>
        </w:tc>
        <w:tc>
          <w:tcPr>
            <w:tcW w:w="0" w:type="auto"/>
            <w:vAlign w:val="center"/>
            <w:hideMark/>
          </w:tcPr>
          <w:p w:rsidR="001170B7" w:rsidRDefault="005E5FF4">
            <w:pPr>
              <w:jc w:val="center"/>
            </w:pPr>
            <w:r>
              <w:t>29375585</w:t>
            </w:r>
          </w:p>
        </w:tc>
        <w:tc>
          <w:tcPr>
            <w:tcW w:w="0" w:type="auto"/>
            <w:vAlign w:val="center"/>
            <w:hideMark/>
          </w:tcPr>
          <w:p w:rsidR="001170B7" w:rsidRDefault="005E5FF4">
            <w:pPr>
              <w:jc w:val="center"/>
            </w:pPr>
            <w:r>
              <w:t>33886800</w:t>
            </w:r>
          </w:p>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кредиты банков, подлежащие погашению в теч. 12 мес.</w:t>
            </w:r>
          </w:p>
        </w:tc>
        <w:tc>
          <w:tcPr>
            <w:tcW w:w="0" w:type="auto"/>
            <w:vAlign w:val="center"/>
            <w:hideMark/>
          </w:tcPr>
          <w:p w:rsidR="001170B7" w:rsidRDefault="005E5FF4">
            <w:pPr>
              <w:jc w:val="center"/>
            </w:pPr>
            <w:r>
              <w:t>611</w:t>
            </w:r>
          </w:p>
        </w:tc>
        <w:tc>
          <w:tcPr>
            <w:tcW w:w="0" w:type="auto"/>
            <w:vAlign w:val="center"/>
            <w:hideMark/>
          </w:tcPr>
          <w:p w:rsidR="001170B7" w:rsidRDefault="005E5FF4">
            <w:pPr>
              <w:jc w:val="center"/>
            </w:pPr>
            <w:r>
              <w:t>29359049</w:t>
            </w:r>
          </w:p>
        </w:tc>
        <w:tc>
          <w:tcPr>
            <w:tcW w:w="0" w:type="auto"/>
            <w:vAlign w:val="center"/>
            <w:hideMark/>
          </w:tcPr>
          <w:p w:rsidR="001170B7" w:rsidRDefault="005E5FF4">
            <w:pPr>
              <w:jc w:val="center"/>
            </w:pPr>
            <w:r>
              <w:t>33886800</w:t>
            </w:r>
          </w:p>
        </w:tc>
      </w:tr>
      <w:tr w:rsidR="001170B7">
        <w:trPr>
          <w:tblCellSpacing w:w="0" w:type="dxa"/>
        </w:trPr>
        <w:tc>
          <w:tcPr>
            <w:tcW w:w="0" w:type="auto"/>
            <w:vAlign w:val="center"/>
            <w:hideMark/>
          </w:tcPr>
          <w:p w:rsidR="001170B7" w:rsidRDefault="005E5FF4">
            <w:r>
              <w:t>прочие займы, подлежащие погашению через 12 месяц.</w:t>
            </w:r>
          </w:p>
        </w:tc>
        <w:tc>
          <w:tcPr>
            <w:tcW w:w="0" w:type="auto"/>
            <w:vAlign w:val="center"/>
            <w:hideMark/>
          </w:tcPr>
          <w:p w:rsidR="001170B7" w:rsidRDefault="005E5FF4">
            <w:pPr>
              <w:jc w:val="center"/>
            </w:pPr>
            <w:r>
              <w:t>612</w:t>
            </w:r>
          </w:p>
        </w:tc>
        <w:tc>
          <w:tcPr>
            <w:tcW w:w="0" w:type="auto"/>
            <w:vAlign w:val="center"/>
            <w:hideMark/>
          </w:tcPr>
          <w:p w:rsidR="001170B7" w:rsidRDefault="005E5FF4">
            <w:pPr>
              <w:jc w:val="center"/>
            </w:pPr>
            <w:r>
              <w:t>16536</w:t>
            </w: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Кредиторская задолженность</w:t>
            </w:r>
          </w:p>
        </w:tc>
        <w:tc>
          <w:tcPr>
            <w:tcW w:w="0" w:type="auto"/>
            <w:vAlign w:val="center"/>
            <w:hideMark/>
          </w:tcPr>
          <w:p w:rsidR="001170B7" w:rsidRDefault="005E5FF4">
            <w:pPr>
              <w:jc w:val="center"/>
            </w:pPr>
            <w:r>
              <w:t>620</w:t>
            </w:r>
          </w:p>
        </w:tc>
        <w:tc>
          <w:tcPr>
            <w:tcW w:w="0" w:type="auto"/>
            <w:vAlign w:val="center"/>
            <w:hideMark/>
          </w:tcPr>
          <w:p w:rsidR="001170B7" w:rsidRDefault="005E5FF4">
            <w:pPr>
              <w:jc w:val="center"/>
            </w:pPr>
            <w:r>
              <w:t>334031971</w:t>
            </w:r>
          </w:p>
        </w:tc>
        <w:tc>
          <w:tcPr>
            <w:tcW w:w="0" w:type="auto"/>
            <w:vAlign w:val="center"/>
            <w:hideMark/>
          </w:tcPr>
          <w:p w:rsidR="001170B7" w:rsidRDefault="005E5FF4">
            <w:pPr>
              <w:jc w:val="center"/>
            </w:pPr>
            <w:r>
              <w:t>344438146</w:t>
            </w:r>
          </w:p>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поставщики и подрядчики</w:t>
            </w:r>
          </w:p>
        </w:tc>
        <w:tc>
          <w:tcPr>
            <w:tcW w:w="0" w:type="auto"/>
            <w:vAlign w:val="center"/>
            <w:hideMark/>
          </w:tcPr>
          <w:p w:rsidR="001170B7" w:rsidRDefault="005E5FF4">
            <w:pPr>
              <w:jc w:val="center"/>
            </w:pPr>
            <w:r>
              <w:t>621</w:t>
            </w:r>
          </w:p>
        </w:tc>
        <w:tc>
          <w:tcPr>
            <w:tcW w:w="0" w:type="auto"/>
            <w:vAlign w:val="center"/>
            <w:hideMark/>
          </w:tcPr>
          <w:p w:rsidR="001170B7" w:rsidRDefault="005E5FF4">
            <w:pPr>
              <w:jc w:val="center"/>
            </w:pPr>
            <w:r>
              <w:t>90572438</w:t>
            </w:r>
          </w:p>
        </w:tc>
        <w:tc>
          <w:tcPr>
            <w:tcW w:w="0" w:type="auto"/>
            <w:vAlign w:val="center"/>
            <w:hideMark/>
          </w:tcPr>
          <w:p w:rsidR="001170B7" w:rsidRDefault="005E5FF4">
            <w:pPr>
              <w:jc w:val="center"/>
            </w:pPr>
            <w:r>
              <w:t>94331861</w:t>
            </w:r>
          </w:p>
        </w:tc>
      </w:tr>
      <w:tr w:rsidR="001170B7">
        <w:trPr>
          <w:tblCellSpacing w:w="0" w:type="dxa"/>
        </w:trPr>
        <w:tc>
          <w:tcPr>
            <w:tcW w:w="0" w:type="auto"/>
            <w:vAlign w:val="center"/>
            <w:hideMark/>
          </w:tcPr>
          <w:p w:rsidR="001170B7" w:rsidRDefault="005E5FF4">
            <w:r>
              <w:t>векселя к уплате</w:t>
            </w:r>
          </w:p>
        </w:tc>
        <w:tc>
          <w:tcPr>
            <w:tcW w:w="0" w:type="auto"/>
            <w:vAlign w:val="center"/>
            <w:hideMark/>
          </w:tcPr>
          <w:p w:rsidR="001170B7" w:rsidRDefault="005E5FF4">
            <w:pPr>
              <w:jc w:val="center"/>
            </w:pPr>
            <w:r>
              <w:t>622</w:t>
            </w:r>
          </w:p>
        </w:tc>
        <w:tc>
          <w:tcPr>
            <w:tcW w:w="0" w:type="auto"/>
            <w:vAlign w:val="center"/>
            <w:hideMark/>
          </w:tcPr>
          <w:p w:rsidR="001170B7" w:rsidRDefault="001170B7">
            <w:pPr>
              <w:jc w:val="center"/>
            </w:pPr>
          </w:p>
        </w:tc>
        <w:tc>
          <w:tcPr>
            <w:tcW w:w="0" w:type="auto"/>
            <w:vAlign w:val="center"/>
            <w:hideMark/>
          </w:tcPr>
          <w:p w:rsidR="001170B7" w:rsidRDefault="005E5FF4">
            <w:pPr>
              <w:jc w:val="center"/>
            </w:pPr>
            <w:r>
              <w:t>1041354</w:t>
            </w:r>
          </w:p>
        </w:tc>
      </w:tr>
      <w:tr w:rsidR="001170B7">
        <w:trPr>
          <w:tblCellSpacing w:w="0" w:type="dxa"/>
        </w:trPr>
        <w:tc>
          <w:tcPr>
            <w:tcW w:w="0" w:type="auto"/>
            <w:vAlign w:val="center"/>
            <w:hideMark/>
          </w:tcPr>
          <w:p w:rsidR="001170B7" w:rsidRDefault="005E5FF4">
            <w:r>
              <w:t>по оплате труда</w:t>
            </w:r>
          </w:p>
        </w:tc>
        <w:tc>
          <w:tcPr>
            <w:tcW w:w="0" w:type="auto"/>
            <w:vAlign w:val="center"/>
            <w:hideMark/>
          </w:tcPr>
          <w:p w:rsidR="001170B7" w:rsidRDefault="005E5FF4">
            <w:pPr>
              <w:jc w:val="center"/>
            </w:pPr>
            <w:r>
              <w:t>623</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по социальному страхованию и обеспечению</w:t>
            </w:r>
          </w:p>
        </w:tc>
        <w:tc>
          <w:tcPr>
            <w:tcW w:w="0" w:type="auto"/>
            <w:vAlign w:val="center"/>
            <w:hideMark/>
          </w:tcPr>
          <w:p w:rsidR="001170B7" w:rsidRDefault="005E5FF4">
            <w:pPr>
              <w:jc w:val="center"/>
            </w:pPr>
            <w:r>
              <w:t>624</w:t>
            </w:r>
          </w:p>
        </w:tc>
        <w:tc>
          <w:tcPr>
            <w:tcW w:w="0" w:type="auto"/>
            <w:vAlign w:val="center"/>
            <w:hideMark/>
          </w:tcPr>
          <w:p w:rsidR="001170B7" w:rsidRDefault="005E5FF4">
            <w:pPr>
              <w:jc w:val="center"/>
            </w:pPr>
            <w:r>
              <w:t>10700420</w:t>
            </w:r>
          </w:p>
        </w:tc>
        <w:tc>
          <w:tcPr>
            <w:tcW w:w="0" w:type="auto"/>
            <w:vAlign w:val="center"/>
            <w:hideMark/>
          </w:tcPr>
          <w:p w:rsidR="001170B7" w:rsidRDefault="005E5FF4">
            <w:pPr>
              <w:jc w:val="center"/>
            </w:pPr>
            <w:r>
              <w:t>11273391</w:t>
            </w:r>
          </w:p>
        </w:tc>
      </w:tr>
      <w:tr w:rsidR="001170B7">
        <w:trPr>
          <w:tblCellSpacing w:w="0" w:type="dxa"/>
        </w:trPr>
        <w:tc>
          <w:tcPr>
            <w:tcW w:w="0" w:type="auto"/>
            <w:vAlign w:val="center"/>
            <w:hideMark/>
          </w:tcPr>
          <w:p w:rsidR="001170B7" w:rsidRDefault="005E5FF4">
            <w:r>
              <w:t>задолженность перед дочерними и зависим. обществами</w:t>
            </w:r>
          </w:p>
        </w:tc>
        <w:tc>
          <w:tcPr>
            <w:tcW w:w="0" w:type="auto"/>
            <w:vAlign w:val="center"/>
            <w:hideMark/>
          </w:tcPr>
          <w:p w:rsidR="001170B7" w:rsidRDefault="005E5FF4">
            <w:pPr>
              <w:jc w:val="center"/>
            </w:pPr>
            <w:r>
              <w:t>625</w:t>
            </w:r>
          </w:p>
        </w:tc>
        <w:tc>
          <w:tcPr>
            <w:tcW w:w="0" w:type="auto"/>
            <w:vAlign w:val="center"/>
            <w:hideMark/>
          </w:tcPr>
          <w:p w:rsidR="001170B7" w:rsidRDefault="005E5FF4">
            <w:pPr>
              <w:jc w:val="center"/>
            </w:pPr>
            <w:r>
              <w:t>20352869</w:t>
            </w:r>
          </w:p>
        </w:tc>
        <w:tc>
          <w:tcPr>
            <w:tcW w:w="0" w:type="auto"/>
            <w:vAlign w:val="center"/>
            <w:hideMark/>
          </w:tcPr>
          <w:p w:rsidR="001170B7" w:rsidRDefault="005E5FF4">
            <w:pPr>
              <w:jc w:val="center"/>
            </w:pPr>
            <w:r>
              <w:t>48673123</w:t>
            </w:r>
          </w:p>
        </w:tc>
      </w:tr>
      <w:tr w:rsidR="001170B7">
        <w:trPr>
          <w:tblCellSpacing w:w="0" w:type="dxa"/>
        </w:trPr>
        <w:tc>
          <w:tcPr>
            <w:tcW w:w="0" w:type="auto"/>
            <w:vAlign w:val="center"/>
            <w:hideMark/>
          </w:tcPr>
          <w:p w:rsidR="001170B7" w:rsidRDefault="005E5FF4">
            <w:r>
              <w:t>задолженность перед бюджетом</w:t>
            </w:r>
          </w:p>
        </w:tc>
        <w:tc>
          <w:tcPr>
            <w:tcW w:w="0" w:type="auto"/>
            <w:vAlign w:val="center"/>
            <w:hideMark/>
          </w:tcPr>
          <w:p w:rsidR="001170B7" w:rsidRDefault="005E5FF4">
            <w:pPr>
              <w:jc w:val="center"/>
            </w:pPr>
            <w:r>
              <w:t>626</w:t>
            </w:r>
          </w:p>
        </w:tc>
        <w:tc>
          <w:tcPr>
            <w:tcW w:w="0" w:type="auto"/>
            <w:vAlign w:val="center"/>
            <w:hideMark/>
          </w:tcPr>
          <w:p w:rsidR="001170B7" w:rsidRDefault="005E5FF4">
            <w:pPr>
              <w:jc w:val="center"/>
            </w:pPr>
            <w:r>
              <w:t>53872269</w:t>
            </w:r>
          </w:p>
        </w:tc>
        <w:tc>
          <w:tcPr>
            <w:tcW w:w="0" w:type="auto"/>
            <w:vAlign w:val="center"/>
            <w:hideMark/>
          </w:tcPr>
          <w:p w:rsidR="001170B7" w:rsidRDefault="005E5FF4">
            <w:pPr>
              <w:jc w:val="center"/>
            </w:pPr>
            <w:r>
              <w:t>110163167</w:t>
            </w:r>
          </w:p>
        </w:tc>
      </w:tr>
      <w:tr w:rsidR="001170B7">
        <w:trPr>
          <w:tblCellSpacing w:w="0" w:type="dxa"/>
        </w:trPr>
        <w:tc>
          <w:tcPr>
            <w:tcW w:w="0" w:type="auto"/>
            <w:vAlign w:val="center"/>
            <w:hideMark/>
          </w:tcPr>
          <w:p w:rsidR="001170B7" w:rsidRDefault="005E5FF4">
            <w:r>
              <w:t>авансы полученные</w:t>
            </w:r>
          </w:p>
        </w:tc>
        <w:tc>
          <w:tcPr>
            <w:tcW w:w="0" w:type="auto"/>
            <w:vAlign w:val="center"/>
            <w:hideMark/>
          </w:tcPr>
          <w:p w:rsidR="001170B7" w:rsidRDefault="005E5FF4">
            <w:pPr>
              <w:jc w:val="center"/>
            </w:pPr>
            <w:r>
              <w:t>627</w:t>
            </w:r>
          </w:p>
        </w:tc>
        <w:tc>
          <w:tcPr>
            <w:tcW w:w="0" w:type="auto"/>
            <w:vAlign w:val="center"/>
            <w:hideMark/>
          </w:tcPr>
          <w:p w:rsidR="001170B7" w:rsidRDefault="005E5FF4">
            <w:pPr>
              <w:jc w:val="center"/>
            </w:pPr>
            <w:r>
              <w:t>113480064</w:t>
            </w:r>
          </w:p>
        </w:tc>
        <w:tc>
          <w:tcPr>
            <w:tcW w:w="0" w:type="auto"/>
            <w:vAlign w:val="center"/>
            <w:hideMark/>
          </w:tcPr>
          <w:p w:rsidR="001170B7" w:rsidRDefault="005E5FF4">
            <w:pPr>
              <w:jc w:val="center"/>
            </w:pPr>
            <w:r>
              <w:t>50550050</w:t>
            </w:r>
          </w:p>
        </w:tc>
      </w:tr>
      <w:tr w:rsidR="001170B7">
        <w:trPr>
          <w:tblCellSpacing w:w="0" w:type="dxa"/>
        </w:trPr>
        <w:tc>
          <w:tcPr>
            <w:tcW w:w="0" w:type="auto"/>
            <w:vAlign w:val="center"/>
            <w:hideMark/>
          </w:tcPr>
          <w:p w:rsidR="001170B7" w:rsidRDefault="005E5FF4">
            <w:r>
              <w:t>прочие кредиторы</w:t>
            </w:r>
          </w:p>
        </w:tc>
        <w:tc>
          <w:tcPr>
            <w:tcW w:w="0" w:type="auto"/>
            <w:vAlign w:val="center"/>
            <w:hideMark/>
          </w:tcPr>
          <w:p w:rsidR="001170B7" w:rsidRDefault="005E5FF4">
            <w:pPr>
              <w:jc w:val="center"/>
            </w:pPr>
            <w:r>
              <w:t>628</w:t>
            </w:r>
          </w:p>
        </w:tc>
        <w:tc>
          <w:tcPr>
            <w:tcW w:w="0" w:type="auto"/>
            <w:vAlign w:val="center"/>
            <w:hideMark/>
          </w:tcPr>
          <w:p w:rsidR="001170B7" w:rsidRDefault="005E5FF4">
            <w:pPr>
              <w:jc w:val="center"/>
            </w:pPr>
            <w:r>
              <w:t>45053911</w:t>
            </w:r>
          </w:p>
        </w:tc>
        <w:tc>
          <w:tcPr>
            <w:tcW w:w="0" w:type="auto"/>
            <w:vAlign w:val="center"/>
            <w:hideMark/>
          </w:tcPr>
          <w:p w:rsidR="001170B7" w:rsidRDefault="005E5FF4">
            <w:pPr>
              <w:jc w:val="center"/>
            </w:pPr>
            <w:r>
              <w:t>28405200</w:t>
            </w:r>
          </w:p>
        </w:tc>
      </w:tr>
      <w:tr w:rsidR="001170B7">
        <w:trPr>
          <w:tblCellSpacing w:w="0" w:type="dxa"/>
        </w:trPr>
        <w:tc>
          <w:tcPr>
            <w:tcW w:w="0" w:type="auto"/>
            <w:vAlign w:val="center"/>
            <w:hideMark/>
          </w:tcPr>
          <w:p w:rsidR="001170B7" w:rsidRDefault="005E5FF4">
            <w:r>
              <w:t>Расчеты по дивидендам</w:t>
            </w:r>
          </w:p>
        </w:tc>
        <w:tc>
          <w:tcPr>
            <w:tcW w:w="0" w:type="auto"/>
            <w:vAlign w:val="center"/>
            <w:hideMark/>
          </w:tcPr>
          <w:p w:rsidR="001170B7" w:rsidRDefault="005E5FF4">
            <w:pPr>
              <w:jc w:val="center"/>
            </w:pPr>
            <w:r>
              <w:t>630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Доходы будующих периодов</w:t>
            </w:r>
          </w:p>
        </w:tc>
        <w:tc>
          <w:tcPr>
            <w:tcW w:w="0" w:type="auto"/>
            <w:vAlign w:val="center"/>
            <w:hideMark/>
          </w:tcPr>
          <w:p w:rsidR="001170B7" w:rsidRDefault="005E5FF4">
            <w:pPr>
              <w:jc w:val="center"/>
            </w:pPr>
            <w:r>
              <w:t>640</w:t>
            </w:r>
          </w:p>
        </w:tc>
        <w:tc>
          <w:tcPr>
            <w:tcW w:w="0" w:type="auto"/>
            <w:vAlign w:val="center"/>
            <w:hideMark/>
          </w:tcPr>
          <w:p w:rsidR="001170B7" w:rsidRDefault="005E5FF4">
            <w:pPr>
              <w:jc w:val="center"/>
            </w:pPr>
            <w:r>
              <w:t>20890</w:t>
            </w:r>
          </w:p>
        </w:tc>
        <w:tc>
          <w:tcPr>
            <w:tcW w:w="0" w:type="auto"/>
            <w:vAlign w:val="center"/>
            <w:hideMark/>
          </w:tcPr>
          <w:p w:rsidR="001170B7" w:rsidRDefault="005E5FF4">
            <w:pPr>
              <w:jc w:val="center"/>
            </w:pPr>
            <w:r>
              <w:t>21513</w:t>
            </w:r>
          </w:p>
        </w:tc>
      </w:tr>
      <w:tr w:rsidR="001170B7">
        <w:trPr>
          <w:tblCellSpacing w:w="0" w:type="dxa"/>
        </w:trPr>
        <w:tc>
          <w:tcPr>
            <w:tcW w:w="0" w:type="auto"/>
            <w:vAlign w:val="center"/>
            <w:hideMark/>
          </w:tcPr>
          <w:p w:rsidR="001170B7" w:rsidRDefault="005E5FF4">
            <w:r>
              <w:t>Фонды потребления</w:t>
            </w:r>
          </w:p>
        </w:tc>
        <w:tc>
          <w:tcPr>
            <w:tcW w:w="0" w:type="auto"/>
            <w:vAlign w:val="center"/>
            <w:hideMark/>
          </w:tcPr>
          <w:p w:rsidR="001170B7" w:rsidRDefault="005E5FF4">
            <w:pPr>
              <w:jc w:val="center"/>
            </w:pPr>
            <w:r>
              <w:t>650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Резервы предстоящих расходов и платежей</w:t>
            </w:r>
          </w:p>
        </w:tc>
        <w:tc>
          <w:tcPr>
            <w:tcW w:w="0" w:type="auto"/>
            <w:vAlign w:val="center"/>
            <w:hideMark/>
          </w:tcPr>
          <w:p w:rsidR="001170B7" w:rsidRDefault="005E5FF4">
            <w:pPr>
              <w:jc w:val="center"/>
            </w:pPr>
            <w:r>
              <w:t>660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Прочие краткосрочные пассивы</w:t>
            </w:r>
          </w:p>
        </w:tc>
        <w:tc>
          <w:tcPr>
            <w:tcW w:w="0" w:type="auto"/>
            <w:vAlign w:val="center"/>
            <w:hideMark/>
          </w:tcPr>
          <w:p w:rsidR="001170B7" w:rsidRDefault="005E5FF4">
            <w:pPr>
              <w:jc w:val="center"/>
            </w:pPr>
            <w:r>
              <w:t>670</w:t>
            </w:r>
          </w:p>
        </w:tc>
        <w:tc>
          <w:tcPr>
            <w:tcW w:w="0" w:type="auto"/>
            <w:vAlign w:val="center"/>
            <w:hideMark/>
          </w:tcPr>
          <w:p w:rsidR="001170B7" w:rsidRDefault="005E5FF4">
            <w:pPr>
              <w:jc w:val="center"/>
            </w:pPr>
            <w:r>
              <w:t>23893</w:t>
            </w: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Итого по разделу VI</w:t>
            </w:r>
          </w:p>
        </w:tc>
        <w:tc>
          <w:tcPr>
            <w:tcW w:w="0" w:type="auto"/>
            <w:vAlign w:val="center"/>
            <w:hideMark/>
          </w:tcPr>
          <w:p w:rsidR="001170B7" w:rsidRDefault="005E5FF4">
            <w:pPr>
              <w:jc w:val="center"/>
            </w:pPr>
            <w:r>
              <w:t>690</w:t>
            </w:r>
          </w:p>
        </w:tc>
        <w:tc>
          <w:tcPr>
            <w:tcW w:w="0" w:type="auto"/>
            <w:vAlign w:val="center"/>
            <w:hideMark/>
          </w:tcPr>
          <w:p w:rsidR="001170B7" w:rsidRDefault="005E5FF4">
            <w:pPr>
              <w:jc w:val="center"/>
            </w:pPr>
            <w:r>
              <w:t>363452339</w:t>
            </w:r>
          </w:p>
        </w:tc>
        <w:tc>
          <w:tcPr>
            <w:tcW w:w="0" w:type="auto"/>
            <w:vAlign w:val="center"/>
            <w:hideMark/>
          </w:tcPr>
          <w:p w:rsidR="001170B7" w:rsidRDefault="005E5FF4">
            <w:pPr>
              <w:jc w:val="center"/>
            </w:pPr>
            <w:r>
              <w:t>378346459</w:t>
            </w:r>
          </w:p>
        </w:tc>
      </w:tr>
      <w:tr w:rsidR="001170B7">
        <w:trPr>
          <w:tblCellSpacing w:w="0" w:type="dxa"/>
        </w:trPr>
        <w:tc>
          <w:tcPr>
            <w:tcW w:w="0" w:type="auto"/>
            <w:vAlign w:val="center"/>
            <w:hideMark/>
          </w:tcPr>
          <w:p w:rsidR="001170B7" w:rsidRDefault="005E5FF4">
            <w:r>
              <w:t>Баланс</w:t>
            </w:r>
          </w:p>
        </w:tc>
        <w:tc>
          <w:tcPr>
            <w:tcW w:w="0" w:type="auto"/>
            <w:vAlign w:val="center"/>
            <w:hideMark/>
          </w:tcPr>
          <w:p w:rsidR="001170B7" w:rsidRDefault="005E5FF4">
            <w:pPr>
              <w:jc w:val="center"/>
            </w:pPr>
            <w:r>
              <w:t>699</w:t>
            </w:r>
          </w:p>
        </w:tc>
        <w:tc>
          <w:tcPr>
            <w:tcW w:w="0" w:type="auto"/>
            <w:vAlign w:val="center"/>
            <w:hideMark/>
          </w:tcPr>
          <w:p w:rsidR="001170B7" w:rsidRDefault="005E5FF4">
            <w:pPr>
              <w:jc w:val="center"/>
            </w:pPr>
            <w:r>
              <w:t>831178165</w:t>
            </w:r>
          </w:p>
        </w:tc>
        <w:tc>
          <w:tcPr>
            <w:tcW w:w="0" w:type="auto"/>
            <w:vAlign w:val="center"/>
            <w:hideMark/>
          </w:tcPr>
          <w:p w:rsidR="001170B7" w:rsidRDefault="005E5FF4">
            <w:pPr>
              <w:jc w:val="center"/>
            </w:pPr>
            <w:r>
              <w:t>719594485</w:t>
            </w:r>
          </w:p>
        </w:tc>
      </w:tr>
    </w:tbl>
    <w:p w:rsidR="001170B7" w:rsidRDefault="000A0AC5">
      <w:r>
        <w:pict>
          <v:rect id="_x0000_i1027" style="width:0;height:1.5pt" o:hralign="center" o:hrstd="t" o:hr="t" fillcolor="#a0a0a0" stroked="f"/>
        </w:pict>
      </w:r>
    </w:p>
    <w:p w:rsidR="001170B7" w:rsidRDefault="005E5FF4">
      <w:pPr>
        <w:pStyle w:val="1"/>
      </w:pPr>
      <w:r>
        <w:t xml:space="preserve">Sheet 2: </w:t>
      </w:r>
      <w:r>
        <w:rPr>
          <w:rStyle w:val="a6"/>
        </w:rPr>
        <w:t>Форма2</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0"/>
        <w:gridCol w:w="240"/>
        <w:gridCol w:w="240"/>
        <w:gridCol w:w="240"/>
      </w:tblGrid>
      <w:tr w:rsidR="001170B7">
        <w:trPr>
          <w:tblCellSpacing w:w="0" w:type="dxa"/>
        </w:trPr>
        <w:tc>
          <w:tcPr>
            <w:tcW w:w="0" w:type="auto"/>
            <w:gridSpan w:val="4"/>
            <w:vAlign w:val="center"/>
            <w:hideMark/>
          </w:tcPr>
          <w:p w:rsidR="001170B7" w:rsidRDefault="005E5FF4">
            <w:pPr>
              <w:jc w:val="center"/>
            </w:pPr>
            <w:r>
              <w:rPr>
                <w:b/>
                <w:bCs/>
                <w:i/>
                <w:iCs/>
              </w:rPr>
              <w:t>Отчет о прибылях и убытках (ф. 2)</w:t>
            </w: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Показатель</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отч.период</w:t>
            </w:r>
          </w:p>
        </w:tc>
        <w:tc>
          <w:tcPr>
            <w:tcW w:w="0" w:type="auto"/>
            <w:vAlign w:val="center"/>
            <w:hideMark/>
          </w:tcPr>
          <w:p w:rsidR="001170B7" w:rsidRDefault="005E5FF4">
            <w:r>
              <w:rPr>
                <w:b/>
                <w:bCs/>
              </w:rPr>
              <w:t>пред.пер.</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r>
      <w:tr w:rsidR="001170B7">
        <w:trPr>
          <w:tblCellSpacing w:w="0" w:type="dxa"/>
        </w:trPr>
        <w:tc>
          <w:tcPr>
            <w:tcW w:w="0" w:type="auto"/>
            <w:vAlign w:val="center"/>
            <w:hideMark/>
          </w:tcPr>
          <w:p w:rsidR="001170B7" w:rsidRDefault="005E5FF4">
            <w:r>
              <w:t>Выручка от реализации продукции</w:t>
            </w:r>
          </w:p>
        </w:tc>
        <w:tc>
          <w:tcPr>
            <w:tcW w:w="0" w:type="auto"/>
            <w:vAlign w:val="center"/>
            <w:hideMark/>
          </w:tcPr>
          <w:p w:rsidR="001170B7" w:rsidRDefault="005E5FF4">
            <w:pPr>
              <w:jc w:val="right"/>
            </w:pPr>
            <w:r>
              <w:t>10</w:t>
            </w:r>
          </w:p>
        </w:tc>
        <w:tc>
          <w:tcPr>
            <w:tcW w:w="0" w:type="auto"/>
            <w:vAlign w:val="center"/>
            <w:hideMark/>
          </w:tcPr>
          <w:p w:rsidR="001170B7" w:rsidRDefault="005E5FF4">
            <w:pPr>
              <w:jc w:val="right"/>
            </w:pPr>
            <w:r>
              <w:t>904042928</w:t>
            </w:r>
          </w:p>
        </w:tc>
        <w:tc>
          <w:tcPr>
            <w:tcW w:w="0" w:type="auto"/>
            <w:vAlign w:val="center"/>
            <w:hideMark/>
          </w:tcPr>
          <w:p w:rsidR="001170B7" w:rsidRDefault="005E5FF4">
            <w:pPr>
              <w:jc w:val="right"/>
            </w:pPr>
            <w:r>
              <w:t>712452287</w:t>
            </w:r>
          </w:p>
        </w:tc>
      </w:tr>
      <w:tr w:rsidR="001170B7">
        <w:trPr>
          <w:tblCellSpacing w:w="0" w:type="dxa"/>
        </w:trPr>
        <w:tc>
          <w:tcPr>
            <w:tcW w:w="0" w:type="auto"/>
            <w:vAlign w:val="center"/>
            <w:hideMark/>
          </w:tcPr>
          <w:p w:rsidR="001170B7" w:rsidRDefault="005E5FF4">
            <w:r>
              <w:t>Себестоимость реализованных товаров</w:t>
            </w:r>
          </w:p>
        </w:tc>
        <w:tc>
          <w:tcPr>
            <w:tcW w:w="0" w:type="auto"/>
            <w:vAlign w:val="center"/>
            <w:hideMark/>
          </w:tcPr>
          <w:p w:rsidR="001170B7" w:rsidRDefault="005E5FF4">
            <w:pPr>
              <w:jc w:val="right"/>
            </w:pPr>
            <w:r>
              <w:t>20</w:t>
            </w:r>
          </w:p>
        </w:tc>
        <w:tc>
          <w:tcPr>
            <w:tcW w:w="0" w:type="auto"/>
            <w:vAlign w:val="center"/>
            <w:hideMark/>
          </w:tcPr>
          <w:p w:rsidR="001170B7" w:rsidRDefault="005E5FF4">
            <w:pPr>
              <w:jc w:val="right"/>
            </w:pPr>
            <w:r>
              <w:t>767658242</w:t>
            </w:r>
          </w:p>
        </w:tc>
        <w:tc>
          <w:tcPr>
            <w:tcW w:w="0" w:type="auto"/>
            <w:vAlign w:val="center"/>
            <w:hideMark/>
          </w:tcPr>
          <w:p w:rsidR="001170B7" w:rsidRDefault="005E5FF4">
            <w:pPr>
              <w:jc w:val="right"/>
            </w:pPr>
            <w:r>
              <w:t>668220746</w:t>
            </w:r>
          </w:p>
        </w:tc>
      </w:tr>
      <w:tr w:rsidR="001170B7">
        <w:trPr>
          <w:tblCellSpacing w:w="0" w:type="dxa"/>
        </w:trPr>
        <w:tc>
          <w:tcPr>
            <w:tcW w:w="0" w:type="auto"/>
            <w:vAlign w:val="center"/>
            <w:hideMark/>
          </w:tcPr>
          <w:p w:rsidR="001170B7" w:rsidRDefault="005E5FF4">
            <w:r>
              <w:t>Коммерческие расходы</w:t>
            </w:r>
          </w:p>
        </w:tc>
        <w:tc>
          <w:tcPr>
            <w:tcW w:w="0" w:type="auto"/>
            <w:vAlign w:val="center"/>
            <w:hideMark/>
          </w:tcPr>
          <w:p w:rsidR="001170B7" w:rsidRDefault="005E5FF4">
            <w:pPr>
              <w:jc w:val="right"/>
            </w:pPr>
            <w:r>
              <w:t>30</w:t>
            </w:r>
          </w:p>
        </w:tc>
        <w:tc>
          <w:tcPr>
            <w:tcW w:w="0" w:type="auto"/>
            <w:vAlign w:val="center"/>
            <w:hideMark/>
          </w:tcPr>
          <w:p w:rsidR="001170B7" w:rsidRDefault="005E5FF4">
            <w:pPr>
              <w:jc w:val="right"/>
            </w:pPr>
            <w:r>
              <w:t>8316752</w:t>
            </w:r>
          </w:p>
        </w:tc>
        <w:tc>
          <w:tcPr>
            <w:tcW w:w="0" w:type="auto"/>
            <w:vAlign w:val="center"/>
            <w:hideMark/>
          </w:tcPr>
          <w:p w:rsidR="001170B7" w:rsidRDefault="005E5FF4">
            <w:pPr>
              <w:jc w:val="right"/>
            </w:pPr>
            <w:r>
              <w:t>11238650</w:t>
            </w:r>
          </w:p>
        </w:tc>
      </w:tr>
      <w:tr w:rsidR="001170B7">
        <w:trPr>
          <w:tblCellSpacing w:w="0" w:type="dxa"/>
        </w:trPr>
        <w:tc>
          <w:tcPr>
            <w:tcW w:w="0" w:type="auto"/>
            <w:vAlign w:val="center"/>
            <w:hideMark/>
          </w:tcPr>
          <w:p w:rsidR="001170B7" w:rsidRDefault="005E5FF4">
            <w:r>
              <w:t>Управленческие расходы</w:t>
            </w:r>
          </w:p>
        </w:tc>
        <w:tc>
          <w:tcPr>
            <w:tcW w:w="0" w:type="auto"/>
            <w:vAlign w:val="center"/>
            <w:hideMark/>
          </w:tcPr>
          <w:p w:rsidR="001170B7" w:rsidRDefault="005E5FF4">
            <w:pPr>
              <w:jc w:val="right"/>
            </w:pPr>
            <w:r>
              <w:t>40</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Прибыль (убыток) от реализации</w:t>
            </w:r>
          </w:p>
        </w:tc>
        <w:tc>
          <w:tcPr>
            <w:tcW w:w="0" w:type="auto"/>
            <w:vAlign w:val="center"/>
            <w:hideMark/>
          </w:tcPr>
          <w:p w:rsidR="001170B7" w:rsidRDefault="005E5FF4">
            <w:pPr>
              <w:jc w:val="right"/>
            </w:pPr>
            <w:r>
              <w:t>50</w:t>
            </w:r>
          </w:p>
        </w:tc>
        <w:tc>
          <w:tcPr>
            <w:tcW w:w="0" w:type="auto"/>
            <w:vAlign w:val="center"/>
            <w:hideMark/>
          </w:tcPr>
          <w:p w:rsidR="001170B7" w:rsidRDefault="005E5FF4">
            <w:pPr>
              <w:jc w:val="right"/>
            </w:pPr>
            <w:r>
              <w:t>128067934</w:t>
            </w:r>
          </w:p>
        </w:tc>
        <w:tc>
          <w:tcPr>
            <w:tcW w:w="0" w:type="auto"/>
            <w:vAlign w:val="center"/>
            <w:hideMark/>
          </w:tcPr>
          <w:p w:rsidR="001170B7" w:rsidRDefault="005E5FF4">
            <w:pPr>
              <w:jc w:val="right"/>
            </w:pPr>
            <w:r>
              <w:t>32992891</w:t>
            </w:r>
          </w:p>
        </w:tc>
      </w:tr>
      <w:tr w:rsidR="001170B7">
        <w:trPr>
          <w:tblCellSpacing w:w="0" w:type="dxa"/>
        </w:trPr>
        <w:tc>
          <w:tcPr>
            <w:tcW w:w="0" w:type="auto"/>
            <w:vAlign w:val="center"/>
            <w:hideMark/>
          </w:tcPr>
          <w:p w:rsidR="001170B7" w:rsidRDefault="005E5FF4">
            <w:r>
              <w:t>Проценты к получению</w:t>
            </w:r>
          </w:p>
        </w:tc>
        <w:tc>
          <w:tcPr>
            <w:tcW w:w="0" w:type="auto"/>
            <w:vAlign w:val="center"/>
            <w:hideMark/>
          </w:tcPr>
          <w:p w:rsidR="001170B7" w:rsidRDefault="005E5FF4">
            <w:pPr>
              <w:jc w:val="right"/>
            </w:pPr>
            <w:r>
              <w:t>60</w:t>
            </w:r>
          </w:p>
        </w:tc>
        <w:tc>
          <w:tcPr>
            <w:tcW w:w="0" w:type="auto"/>
            <w:vAlign w:val="center"/>
            <w:hideMark/>
          </w:tcPr>
          <w:p w:rsidR="001170B7" w:rsidRDefault="001170B7"/>
        </w:tc>
        <w:tc>
          <w:tcPr>
            <w:tcW w:w="0" w:type="auto"/>
            <w:vAlign w:val="center"/>
            <w:hideMark/>
          </w:tcPr>
          <w:p w:rsidR="001170B7" w:rsidRDefault="005E5FF4">
            <w:pPr>
              <w:jc w:val="right"/>
            </w:pPr>
            <w:r>
              <w:t>27956</w:t>
            </w:r>
          </w:p>
        </w:tc>
      </w:tr>
      <w:tr w:rsidR="001170B7">
        <w:trPr>
          <w:tblCellSpacing w:w="0" w:type="dxa"/>
        </w:trPr>
        <w:tc>
          <w:tcPr>
            <w:tcW w:w="0" w:type="auto"/>
            <w:vAlign w:val="center"/>
            <w:hideMark/>
          </w:tcPr>
          <w:p w:rsidR="001170B7" w:rsidRDefault="005E5FF4">
            <w:r>
              <w:t>Проценты к уплате</w:t>
            </w:r>
          </w:p>
        </w:tc>
        <w:tc>
          <w:tcPr>
            <w:tcW w:w="0" w:type="auto"/>
            <w:vAlign w:val="center"/>
            <w:hideMark/>
          </w:tcPr>
          <w:p w:rsidR="001170B7" w:rsidRDefault="005E5FF4">
            <w:pPr>
              <w:jc w:val="right"/>
            </w:pPr>
            <w:r>
              <w:t>70</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Доходы от участия в др. организациях</w:t>
            </w:r>
          </w:p>
        </w:tc>
        <w:tc>
          <w:tcPr>
            <w:tcW w:w="0" w:type="auto"/>
            <w:vAlign w:val="center"/>
            <w:hideMark/>
          </w:tcPr>
          <w:p w:rsidR="001170B7" w:rsidRDefault="005E5FF4">
            <w:pPr>
              <w:jc w:val="right"/>
            </w:pPr>
            <w:r>
              <w:t>80</w:t>
            </w:r>
          </w:p>
        </w:tc>
        <w:tc>
          <w:tcPr>
            <w:tcW w:w="0" w:type="auto"/>
            <w:vAlign w:val="center"/>
            <w:hideMark/>
          </w:tcPr>
          <w:p w:rsidR="001170B7" w:rsidRDefault="005E5FF4">
            <w:pPr>
              <w:jc w:val="right"/>
            </w:pPr>
            <w:r>
              <w:t>58642</w:t>
            </w:r>
          </w:p>
        </w:tc>
        <w:tc>
          <w:tcPr>
            <w:tcW w:w="0" w:type="auto"/>
            <w:vAlign w:val="center"/>
            <w:hideMark/>
          </w:tcPr>
          <w:p w:rsidR="001170B7" w:rsidRDefault="005E5FF4">
            <w:pPr>
              <w:jc w:val="right"/>
            </w:pPr>
            <w:r>
              <w:t>29848</w:t>
            </w:r>
          </w:p>
        </w:tc>
      </w:tr>
      <w:tr w:rsidR="001170B7">
        <w:trPr>
          <w:tblCellSpacing w:w="0" w:type="dxa"/>
        </w:trPr>
        <w:tc>
          <w:tcPr>
            <w:tcW w:w="0" w:type="auto"/>
            <w:vAlign w:val="center"/>
            <w:hideMark/>
          </w:tcPr>
          <w:p w:rsidR="001170B7" w:rsidRDefault="005E5FF4">
            <w:r>
              <w:t>Прочие операционные доходы</w:t>
            </w:r>
          </w:p>
        </w:tc>
        <w:tc>
          <w:tcPr>
            <w:tcW w:w="0" w:type="auto"/>
            <w:vAlign w:val="center"/>
            <w:hideMark/>
          </w:tcPr>
          <w:p w:rsidR="001170B7" w:rsidRDefault="005E5FF4">
            <w:pPr>
              <w:jc w:val="right"/>
            </w:pPr>
            <w:r>
              <w:t>90</w:t>
            </w:r>
          </w:p>
        </w:tc>
        <w:tc>
          <w:tcPr>
            <w:tcW w:w="0" w:type="auto"/>
            <w:vAlign w:val="center"/>
            <w:hideMark/>
          </w:tcPr>
          <w:p w:rsidR="001170B7" w:rsidRDefault="005E5FF4">
            <w:pPr>
              <w:jc w:val="right"/>
            </w:pPr>
            <w:r>
              <w:t>22845301</w:t>
            </w:r>
          </w:p>
        </w:tc>
        <w:tc>
          <w:tcPr>
            <w:tcW w:w="0" w:type="auto"/>
            <w:vAlign w:val="center"/>
            <w:hideMark/>
          </w:tcPr>
          <w:p w:rsidR="001170B7" w:rsidRDefault="005E5FF4">
            <w:pPr>
              <w:jc w:val="right"/>
            </w:pPr>
            <w:r>
              <w:t>4008134</w:t>
            </w:r>
          </w:p>
        </w:tc>
      </w:tr>
      <w:tr w:rsidR="001170B7">
        <w:trPr>
          <w:tblCellSpacing w:w="0" w:type="dxa"/>
        </w:trPr>
        <w:tc>
          <w:tcPr>
            <w:tcW w:w="0" w:type="auto"/>
            <w:vAlign w:val="center"/>
            <w:hideMark/>
          </w:tcPr>
          <w:p w:rsidR="001170B7" w:rsidRDefault="005E5FF4">
            <w:r>
              <w:t>Прочие операционные расходы</w:t>
            </w:r>
          </w:p>
        </w:tc>
        <w:tc>
          <w:tcPr>
            <w:tcW w:w="0" w:type="auto"/>
            <w:vAlign w:val="center"/>
            <w:hideMark/>
          </w:tcPr>
          <w:p w:rsidR="001170B7" w:rsidRDefault="005E5FF4">
            <w:pPr>
              <w:jc w:val="right"/>
            </w:pPr>
            <w:r>
              <w:t>100</w:t>
            </w:r>
          </w:p>
        </w:tc>
        <w:tc>
          <w:tcPr>
            <w:tcW w:w="0" w:type="auto"/>
            <w:vAlign w:val="center"/>
            <w:hideMark/>
          </w:tcPr>
          <w:p w:rsidR="001170B7" w:rsidRDefault="005E5FF4">
            <w:pPr>
              <w:jc w:val="right"/>
            </w:pPr>
            <w:r>
              <w:t>41256178</w:t>
            </w:r>
          </w:p>
        </w:tc>
        <w:tc>
          <w:tcPr>
            <w:tcW w:w="0" w:type="auto"/>
            <w:vAlign w:val="center"/>
            <w:hideMark/>
          </w:tcPr>
          <w:p w:rsidR="001170B7" w:rsidRDefault="005E5FF4">
            <w:pPr>
              <w:jc w:val="right"/>
            </w:pPr>
            <w:r>
              <w:t>17511339</w:t>
            </w:r>
          </w:p>
        </w:tc>
      </w:tr>
      <w:tr w:rsidR="001170B7">
        <w:trPr>
          <w:tblCellSpacing w:w="0" w:type="dxa"/>
        </w:trPr>
        <w:tc>
          <w:tcPr>
            <w:tcW w:w="0" w:type="auto"/>
            <w:vAlign w:val="center"/>
            <w:hideMark/>
          </w:tcPr>
          <w:p w:rsidR="001170B7" w:rsidRDefault="005E5FF4">
            <w:r>
              <w:t>прибыль (убыток) от фин.-хоз. деятельности</w:t>
            </w:r>
          </w:p>
        </w:tc>
        <w:tc>
          <w:tcPr>
            <w:tcW w:w="0" w:type="auto"/>
            <w:vAlign w:val="center"/>
            <w:hideMark/>
          </w:tcPr>
          <w:p w:rsidR="001170B7" w:rsidRDefault="005E5FF4">
            <w:pPr>
              <w:jc w:val="right"/>
            </w:pPr>
            <w:r>
              <w:t>110</w:t>
            </w:r>
          </w:p>
        </w:tc>
        <w:tc>
          <w:tcPr>
            <w:tcW w:w="0" w:type="auto"/>
            <w:vAlign w:val="center"/>
            <w:hideMark/>
          </w:tcPr>
          <w:p w:rsidR="001170B7" w:rsidRDefault="005E5FF4">
            <w:pPr>
              <w:jc w:val="right"/>
            </w:pPr>
            <w:r>
              <w:t>109715699</w:t>
            </w:r>
          </w:p>
        </w:tc>
        <w:tc>
          <w:tcPr>
            <w:tcW w:w="0" w:type="auto"/>
            <w:vAlign w:val="center"/>
            <w:hideMark/>
          </w:tcPr>
          <w:p w:rsidR="001170B7" w:rsidRDefault="005E5FF4">
            <w:pPr>
              <w:jc w:val="right"/>
            </w:pPr>
            <w:r>
              <w:t>19547490</w:t>
            </w:r>
          </w:p>
        </w:tc>
      </w:tr>
      <w:tr w:rsidR="001170B7">
        <w:trPr>
          <w:tblCellSpacing w:w="0" w:type="dxa"/>
        </w:trPr>
        <w:tc>
          <w:tcPr>
            <w:tcW w:w="0" w:type="auto"/>
            <w:vAlign w:val="center"/>
            <w:hideMark/>
          </w:tcPr>
          <w:p w:rsidR="001170B7" w:rsidRDefault="005E5FF4">
            <w:r>
              <w:t>Прочие внереализационные расходы</w:t>
            </w:r>
          </w:p>
        </w:tc>
        <w:tc>
          <w:tcPr>
            <w:tcW w:w="0" w:type="auto"/>
            <w:vAlign w:val="center"/>
            <w:hideMark/>
          </w:tcPr>
          <w:p w:rsidR="001170B7" w:rsidRDefault="005E5FF4">
            <w:pPr>
              <w:jc w:val="right"/>
            </w:pPr>
            <w:r>
              <w:t>120</w:t>
            </w:r>
          </w:p>
        </w:tc>
        <w:tc>
          <w:tcPr>
            <w:tcW w:w="0" w:type="auto"/>
            <w:vAlign w:val="center"/>
            <w:hideMark/>
          </w:tcPr>
          <w:p w:rsidR="001170B7" w:rsidRDefault="005E5FF4">
            <w:pPr>
              <w:jc w:val="right"/>
            </w:pPr>
            <w:r>
              <w:t>4319352</w:t>
            </w:r>
          </w:p>
        </w:tc>
        <w:tc>
          <w:tcPr>
            <w:tcW w:w="0" w:type="auto"/>
            <w:vAlign w:val="center"/>
            <w:hideMark/>
          </w:tcPr>
          <w:p w:rsidR="001170B7" w:rsidRDefault="005E5FF4">
            <w:pPr>
              <w:jc w:val="right"/>
            </w:pPr>
            <w:r>
              <w:t>1764054</w:t>
            </w:r>
          </w:p>
        </w:tc>
      </w:tr>
      <w:tr w:rsidR="001170B7">
        <w:trPr>
          <w:tblCellSpacing w:w="0" w:type="dxa"/>
        </w:trPr>
        <w:tc>
          <w:tcPr>
            <w:tcW w:w="0" w:type="auto"/>
            <w:vAlign w:val="center"/>
            <w:hideMark/>
          </w:tcPr>
          <w:p w:rsidR="001170B7" w:rsidRDefault="005E5FF4">
            <w:r>
              <w:t>Прочие внереализационные доходы</w:t>
            </w:r>
          </w:p>
        </w:tc>
        <w:tc>
          <w:tcPr>
            <w:tcW w:w="0" w:type="auto"/>
            <w:vAlign w:val="center"/>
            <w:hideMark/>
          </w:tcPr>
          <w:p w:rsidR="001170B7" w:rsidRDefault="005E5FF4">
            <w:pPr>
              <w:jc w:val="right"/>
            </w:pPr>
            <w:r>
              <w:t>130</w:t>
            </w:r>
          </w:p>
        </w:tc>
        <w:tc>
          <w:tcPr>
            <w:tcW w:w="0" w:type="auto"/>
            <w:vAlign w:val="center"/>
            <w:hideMark/>
          </w:tcPr>
          <w:p w:rsidR="001170B7" w:rsidRDefault="005E5FF4">
            <w:pPr>
              <w:jc w:val="right"/>
            </w:pPr>
            <w:r>
              <w:t>219822</w:t>
            </w:r>
          </w:p>
        </w:tc>
        <w:tc>
          <w:tcPr>
            <w:tcW w:w="0" w:type="auto"/>
            <w:vAlign w:val="center"/>
            <w:hideMark/>
          </w:tcPr>
          <w:p w:rsidR="001170B7" w:rsidRDefault="005E5FF4">
            <w:pPr>
              <w:jc w:val="right"/>
            </w:pPr>
            <w:r>
              <w:t>202958</w:t>
            </w:r>
          </w:p>
        </w:tc>
      </w:tr>
      <w:tr w:rsidR="001170B7">
        <w:trPr>
          <w:tblCellSpacing w:w="0" w:type="dxa"/>
        </w:trPr>
        <w:tc>
          <w:tcPr>
            <w:tcW w:w="0" w:type="auto"/>
            <w:vAlign w:val="center"/>
            <w:hideMark/>
          </w:tcPr>
          <w:p w:rsidR="001170B7" w:rsidRDefault="005E5FF4">
            <w:r>
              <w:t>Прибыль (убыток) отчетного периода</w:t>
            </w:r>
          </w:p>
        </w:tc>
        <w:tc>
          <w:tcPr>
            <w:tcW w:w="0" w:type="auto"/>
            <w:vAlign w:val="center"/>
            <w:hideMark/>
          </w:tcPr>
          <w:p w:rsidR="001170B7" w:rsidRDefault="005E5FF4">
            <w:pPr>
              <w:jc w:val="right"/>
            </w:pPr>
            <w:r>
              <w:t>140</w:t>
            </w:r>
          </w:p>
        </w:tc>
        <w:tc>
          <w:tcPr>
            <w:tcW w:w="0" w:type="auto"/>
            <w:vAlign w:val="center"/>
            <w:hideMark/>
          </w:tcPr>
          <w:p w:rsidR="001170B7" w:rsidRDefault="005E5FF4">
            <w:pPr>
              <w:jc w:val="right"/>
            </w:pPr>
            <w:r>
              <w:t>113815229</w:t>
            </w:r>
          </w:p>
        </w:tc>
        <w:tc>
          <w:tcPr>
            <w:tcW w:w="0" w:type="auto"/>
            <w:vAlign w:val="center"/>
            <w:hideMark/>
          </w:tcPr>
          <w:p w:rsidR="001170B7" w:rsidRDefault="005E5FF4">
            <w:pPr>
              <w:jc w:val="right"/>
            </w:pPr>
            <w:r>
              <w:t>21108586</w:t>
            </w:r>
          </w:p>
        </w:tc>
      </w:tr>
      <w:tr w:rsidR="001170B7">
        <w:trPr>
          <w:tblCellSpacing w:w="0" w:type="dxa"/>
        </w:trPr>
        <w:tc>
          <w:tcPr>
            <w:tcW w:w="0" w:type="auto"/>
            <w:vAlign w:val="center"/>
            <w:hideMark/>
          </w:tcPr>
          <w:p w:rsidR="001170B7" w:rsidRDefault="005E5FF4">
            <w:r>
              <w:t>Налог на прибыль</w:t>
            </w:r>
          </w:p>
        </w:tc>
        <w:tc>
          <w:tcPr>
            <w:tcW w:w="0" w:type="auto"/>
            <w:vAlign w:val="center"/>
            <w:hideMark/>
          </w:tcPr>
          <w:p w:rsidR="001170B7" w:rsidRDefault="005E5FF4">
            <w:pPr>
              <w:jc w:val="right"/>
            </w:pPr>
            <w:r>
              <w:t>150</w:t>
            </w:r>
          </w:p>
        </w:tc>
        <w:tc>
          <w:tcPr>
            <w:tcW w:w="0" w:type="auto"/>
            <w:vAlign w:val="center"/>
            <w:hideMark/>
          </w:tcPr>
          <w:p w:rsidR="001170B7" w:rsidRDefault="005E5FF4">
            <w:pPr>
              <w:jc w:val="right"/>
            </w:pPr>
            <w:r>
              <w:t>47676016</w:t>
            </w:r>
          </w:p>
        </w:tc>
        <w:tc>
          <w:tcPr>
            <w:tcW w:w="0" w:type="auto"/>
            <w:vAlign w:val="center"/>
            <w:hideMark/>
          </w:tcPr>
          <w:p w:rsidR="001170B7" w:rsidRDefault="005E5FF4">
            <w:pPr>
              <w:jc w:val="right"/>
            </w:pPr>
            <w:r>
              <w:t>14368351</w:t>
            </w:r>
          </w:p>
        </w:tc>
      </w:tr>
      <w:tr w:rsidR="001170B7">
        <w:trPr>
          <w:tblCellSpacing w:w="0" w:type="dxa"/>
        </w:trPr>
        <w:tc>
          <w:tcPr>
            <w:tcW w:w="0" w:type="auto"/>
            <w:vAlign w:val="center"/>
            <w:hideMark/>
          </w:tcPr>
          <w:p w:rsidR="001170B7" w:rsidRDefault="005E5FF4">
            <w:r>
              <w:t>Отвлеченные средства</w:t>
            </w:r>
          </w:p>
        </w:tc>
        <w:tc>
          <w:tcPr>
            <w:tcW w:w="0" w:type="auto"/>
            <w:vAlign w:val="center"/>
            <w:hideMark/>
          </w:tcPr>
          <w:p w:rsidR="001170B7" w:rsidRDefault="005E5FF4">
            <w:pPr>
              <w:jc w:val="right"/>
            </w:pPr>
            <w:r>
              <w:t>160</w:t>
            </w:r>
          </w:p>
        </w:tc>
        <w:tc>
          <w:tcPr>
            <w:tcW w:w="0" w:type="auto"/>
            <w:vAlign w:val="center"/>
            <w:hideMark/>
          </w:tcPr>
          <w:p w:rsidR="001170B7" w:rsidRDefault="005E5FF4">
            <w:pPr>
              <w:jc w:val="right"/>
            </w:pPr>
            <w:r>
              <w:t>63984839</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Нераспредл. прибыль (убыток) отчетного периода</w:t>
            </w:r>
          </w:p>
        </w:tc>
        <w:tc>
          <w:tcPr>
            <w:tcW w:w="0" w:type="auto"/>
            <w:vAlign w:val="center"/>
            <w:hideMark/>
          </w:tcPr>
          <w:p w:rsidR="001170B7" w:rsidRDefault="005E5FF4">
            <w:pPr>
              <w:jc w:val="right"/>
            </w:pPr>
            <w:r>
              <w:t>170</w:t>
            </w:r>
          </w:p>
        </w:tc>
        <w:tc>
          <w:tcPr>
            <w:tcW w:w="0" w:type="auto"/>
            <w:vAlign w:val="center"/>
            <w:hideMark/>
          </w:tcPr>
          <w:p w:rsidR="001170B7" w:rsidRDefault="005E5FF4">
            <w:pPr>
              <w:jc w:val="right"/>
            </w:pPr>
            <w:r>
              <w:t>2154374</w:t>
            </w:r>
          </w:p>
        </w:tc>
        <w:tc>
          <w:tcPr>
            <w:tcW w:w="0" w:type="auto"/>
            <w:vAlign w:val="center"/>
            <w:hideMark/>
          </w:tcPr>
          <w:p w:rsidR="001170B7" w:rsidRDefault="001170B7"/>
        </w:tc>
      </w:tr>
    </w:tbl>
    <w:p w:rsidR="001170B7" w:rsidRDefault="000A0AC5">
      <w:r>
        <w:pict>
          <v:rect id="_x0000_i1028" style="width:0;height:1.5pt" o:hralign="center" o:hrstd="t" o:hr="t" fillcolor="#a0a0a0" stroked="f"/>
        </w:pict>
      </w:r>
    </w:p>
    <w:p w:rsidR="001170B7" w:rsidRDefault="005E5FF4">
      <w:pPr>
        <w:pStyle w:val="1"/>
      </w:pPr>
      <w:r>
        <w:t xml:space="preserve">Sheet 3: </w:t>
      </w:r>
      <w:r>
        <w:rPr>
          <w:rStyle w:val="a6"/>
        </w:rPr>
        <w:t>Форма4</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1170B7">
        <w:trPr>
          <w:tblCellSpacing w:w="0" w:type="dxa"/>
        </w:trPr>
        <w:tc>
          <w:tcPr>
            <w:tcW w:w="0" w:type="auto"/>
            <w:vAlign w:val="center"/>
            <w:hideMark/>
          </w:tcPr>
          <w:p w:rsidR="001170B7" w:rsidRDefault="005E5FF4">
            <w:pPr>
              <w:jc w:val="center"/>
            </w:pPr>
            <w:r>
              <w:rPr>
                <w:b/>
                <w:bCs/>
                <w:i/>
                <w:iCs/>
              </w:rPr>
              <w:t>Отчет о движении денежных средств (ф. 4)</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Показатель</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right"/>
            </w:pPr>
            <w:r>
              <w:t>2</w:t>
            </w:r>
          </w:p>
        </w:tc>
        <w:tc>
          <w:tcPr>
            <w:tcW w:w="0" w:type="auto"/>
            <w:vAlign w:val="center"/>
            <w:hideMark/>
          </w:tcPr>
          <w:p w:rsidR="001170B7" w:rsidRDefault="005E5FF4">
            <w:pPr>
              <w:jc w:val="right"/>
            </w:pPr>
            <w:r>
              <w:t>3</w:t>
            </w:r>
          </w:p>
        </w:tc>
        <w:tc>
          <w:tcPr>
            <w:tcW w:w="0" w:type="auto"/>
            <w:vAlign w:val="center"/>
            <w:hideMark/>
          </w:tcPr>
          <w:p w:rsidR="001170B7" w:rsidRDefault="005E5FF4">
            <w:pPr>
              <w:jc w:val="right"/>
            </w:pPr>
            <w:r>
              <w:t>4</w:t>
            </w:r>
          </w:p>
        </w:tc>
      </w:tr>
      <w:tr w:rsidR="001170B7">
        <w:trPr>
          <w:tblCellSpacing w:w="0" w:type="dxa"/>
        </w:trPr>
        <w:tc>
          <w:tcPr>
            <w:tcW w:w="0" w:type="auto"/>
            <w:vAlign w:val="center"/>
            <w:hideMark/>
          </w:tcPr>
          <w:p w:rsidR="001170B7" w:rsidRDefault="005E5FF4">
            <w:r>
              <w:t>1.Остатки денежных средств на начало года</w:t>
            </w:r>
          </w:p>
        </w:tc>
        <w:tc>
          <w:tcPr>
            <w:tcW w:w="0" w:type="auto"/>
            <w:vAlign w:val="center"/>
            <w:hideMark/>
          </w:tcPr>
          <w:p w:rsidR="001170B7" w:rsidRDefault="005E5FF4">
            <w:pPr>
              <w:jc w:val="right"/>
            </w:pPr>
            <w:r>
              <w:t>10</w:t>
            </w:r>
          </w:p>
        </w:tc>
        <w:tc>
          <w:tcPr>
            <w:tcW w:w="0" w:type="auto"/>
            <w:vAlign w:val="center"/>
            <w:hideMark/>
          </w:tcPr>
          <w:p w:rsidR="001170B7" w:rsidRDefault="005E5FF4">
            <w:pPr>
              <w:jc w:val="right"/>
            </w:pPr>
            <w:r>
              <w:t>292749</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Поступило денжных средств - всего</w:t>
            </w:r>
          </w:p>
        </w:tc>
        <w:tc>
          <w:tcPr>
            <w:tcW w:w="0" w:type="auto"/>
            <w:vAlign w:val="center"/>
            <w:hideMark/>
          </w:tcPr>
          <w:p w:rsidR="001170B7" w:rsidRDefault="005E5FF4">
            <w:pPr>
              <w:jc w:val="right"/>
            </w:pPr>
            <w:r>
              <w:t>20</w:t>
            </w:r>
          </w:p>
        </w:tc>
        <w:tc>
          <w:tcPr>
            <w:tcW w:w="0" w:type="auto"/>
            <w:vAlign w:val="center"/>
            <w:hideMark/>
          </w:tcPr>
          <w:p w:rsidR="001170B7" w:rsidRDefault="005E5FF4">
            <w:pPr>
              <w:jc w:val="right"/>
            </w:pPr>
            <w:r>
              <w:t>187394495</w:t>
            </w:r>
          </w:p>
        </w:tc>
        <w:tc>
          <w:tcPr>
            <w:tcW w:w="0" w:type="auto"/>
            <w:vAlign w:val="center"/>
            <w:hideMark/>
          </w:tcPr>
          <w:p w:rsidR="001170B7" w:rsidRDefault="005E5FF4">
            <w:pPr>
              <w:jc w:val="right"/>
            </w:pPr>
            <w:r>
              <w:t>75778674</w:t>
            </w:r>
          </w:p>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выручка от реализации товаров, продукции, услуг</w:t>
            </w:r>
          </w:p>
        </w:tc>
        <w:tc>
          <w:tcPr>
            <w:tcW w:w="0" w:type="auto"/>
            <w:vAlign w:val="center"/>
            <w:hideMark/>
          </w:tcPr>
          <w:p w:rsidR="001170B7" w:rsidRDefault="005E5FF4">
            <w:pPr>
              <w:jc w:val="right"/>
            </w:pPr>
            <w:r>
              <w:t>30</w:t>
            </w:r>
          </w:p>
        </w:tc>
        <w:tc>
          <w:tcPr>
            <w:tcW w:w="0" w:type="auto"/>
            <w:vAlign w:val="center"/>
            <w:hideMark/>
          </w:tcPr>
          <w:p w:rsidR="001170B7" w:rsidRDefault="005E5FF4">
            <w:pPr>
              <w:jc w:val="right"/>
            </w:pPr>
            <w:r>
              <w:t>175583039</w:t>
            </w:r>
          </w:p>
        </w:tc>
        <w:tc>
          <w:tcPr>
            <w:tcW w:w="0" w:type="auto"/>
            <w:vAlign w:val="center"/>
            <w:hideMark/>
          </w:tcPr>
          <w:p w:rsidR="001170B7" w:rsidRDefault="005E5FF4">
            <w:pPr>
              <w:jc w:val="right"/>
            </w:pPr>
            <w:r>
              <w:t>71913220</w:t>
            </w:r>
          </w:p>
        </w:tc>
      </w:tr>
      <w:tr w:rsidR="001170B7">
        <w:trPr>
          <w:tblCellSpacing w:w="0" w:type="dxa"/>
        </w:trPr>
        <w:tc>
          <w:tcPr>
            <w:tcW w:w="0" w:type="auto"/>
            <w:vAlign w:val="center"/>
            <w:hideMark/>
          </w:tcPr>
          <w:p w:rsidR="001170B7" w:rsidRDefault="005E5FF4">
            <w:r>
              <w:t>выручка от реализации основных средств и иного имущ.</w:t>
            </w:r>
          </w:p>
        </w:tc>
        <w:tc>
          <w:tcPr>
            <w:tcW w:w="0" w:type="auto"/>
            <w:vAlign w:val="center"/>
            <w:hideMark/>
          </w:tcPr>
          <w:p w:rsidR="001170B7" w:rsidRDefault="005E5FF4">
            <w:pPr>
              <w:jc w:val="right"/>
            </w:pPr>
            <w:r>
              <w:t>40</w:t>
            </w:r>
          </w:p>
        </w:tc>
        <w:tc>
          <w:tcPr>
            <w:tcW w:w="0" w:type="auto"/>
            <w:vAlign w:val="center"/>
            <w:hideMark/>
          </w:tcPr>
          <w:p w:rsidR="001170B7" w:rsidRDefault="005E5FF4">
            <w:pPr>
              <w:jc w:val="right"/>
            </w:pPr>
            <w:r>
              <w:t>874275</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авансы, полученные от покупателей (заказчиков)</w:t>
            </w:r>
          </w:p>
        </w:tc>
        <w:tc>
          <w:tcPr>
            <w:tcW w:w="0" w:type="auto"/>
            <w:vAlign w:val="center"/>
            <w:hideMark/>
          </w:tcPr>
          <w:p w:rsidR="001170B7" w:rsidRDefault="005E5FF4">
            <w:pPr>
              <w:jc w:val="right"/>
            </w:pPr>
            <w:r>
              <w:t>50</w:t>
            </w:r>
          </w:p>
        </w:tc>
        <w:tc>
          <w:tcPr>
            <w:tcW w:w="0" w:type="auto"/>
            <w:vAlign w:val="center"/>
            <w:hideMark/>
          </w:tcPr>
          <w:p w:rsidR="001170B7" w:rsidRDefault="005E5FF4">
            <w:pPr>
              <w:jc w:val="right"/>
            </w:pPr>
            <w:r>
              <w:t>1123294</w:t>
            </w:r>
          </w:p>
        </w:tc>
        <w:tc>
          <w:tcPr>
            <w:tcW w:w="0" w:type="auto"/>
            <w:vAlign w:val="center"/>
            <w:hideMark/>
          </w:tcPr>
          <w:p w:rsidR="001170B7" w:rsidRDefault="005E5FF4">
            <w:pPr>
              <w:jc w:val="right"/>
            </w:pPr>
            <w:r>
              <w:t>1072189</w:t>
            </w:r>
          </w:p>
        </w:tc>
      </w:tr>
      <w:tr w:rsidR="001170B7">
        <w:trPr>
          <w:tblCellSpacing w:w="0" w:type="dxa"/>
        </w:trPr>
        <w:tc>
          <w:tcPr>
            <w:tcW w:w="0" w:type="auto"/>
            <w:vAlign w:val="center"/>
            <w:hideMark/>
          </w:tcPr>
          <w:p w:rsidR="001170B7" w:rsidRDefault="005E5FF4">
            <w:r>
              <w:t>бюджетные ассигнования и иное целевое финансирование</w:t>
            </w:r>
          </w:p>
        </w:tc>
        <w:tc>
          <w:tcPr>
            <w:tcW w:w="0" w:type="auto"/>
            <w:vAlign w:val="center"/>
            <w:hideMark/>
          </w:tcPr>
          <w:p w:rsidR="001170B7" w:rsidRDefault="005E5FF4">
            <w:pPr>
              <w:jc w:val="right"/>
            </w:pPr>
            <w:r>
              <w:t>60</w:t>
            </w:r>
          </w:p>
        </w:tc>
        <w:tc>
          <w:tcPr>
            <w:tcW w:w="0" w:type="auto"/>
            <w:vAlign w:val="center"/>
            <w:hideMark/>
          </w:tcPr>
          <w:p w:rsidR="001170B7" w:rsidRDefault="005E5FF4">
            <w:pPr>
              <w:jc w:val="right"/>
            </w:pPr>
            <w:r>
              <w:t>7628000</w:t>
            </w:r>
          </w:p>
        </w:tc>
        <w:tc>
          <w:tcPr>
            <w:tcW w:w="0" w:type="auto"/>
            <w:vAlign w:val="center"/>
            <w:hideMark/>
          </w:tcPr>
          <w:p w:rsidR="001170B7" w:rsidRDefault="005E5FF4">
            <w:pPr>
              <w:jc w:val="right"/>
            </w:pPr>
            <w:r>
              <w:t>2394000</w:t>
            </w:r>
          </w:p>
        </w:tc>
      </w:tr>
      <w:tr w:rsidR="001170B7">
        <w:trPr>
          <w:tblCellSpacing w:w="0" w:type="dxa"/>
        </w:trPr>
        <w:tc>
          <w:tcPr>
            <w:tcW w:w="0" w:type="auto"/>
            <w:vAlign w:val="center"/>
            <w:hideMark/>
          </w:tcPr>
          <w:p w:rsidR="001170B7" w:rsidRDefault="005E5FF4">
            <w:r>
              <w:t>безвозмездно</w:t>
            </w:r>
          </w:p>
        </w:tc>
        <w:tc>
          <w:tcPr>
            <w:tcW w:w="0" w:type="auto"/>
            <w:vAlign w:val="center"/>
            <w:hideMark/>
          </w:tcPr>
          <w:p w:rsidR="001170B7" w:rsidRDefault="005E5FF4">
            <w:pPr>
              <w:jc w:val="right"/>
            </w:pPr>
            <w:r>
              <w:t>70</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кредиты, займы</w:t>
            </w:r>
          </w:p>
        </w:tc>
        <w:tc>
          <w:tcPr>
            <w:tcW w:w="0" w:type="auto"/>
            <w:vAlign w:val="center"/>
            <w:hideMark/>
          </w:tcPr>
          <w:p w:rsidR="001170B7" w:rsidRDefault="005E5FF4">
            <w:pPr>
              <w:jc w:val="right"/>
            </w:pPr>
            <w:r>
              <w:t>80</w:t>
            </w:r>
          </w:p>
        </w:tc>
        <w:tc>
          <w:tcPr>
            <w:tcW w:w="0" w:type="auto"/>
            <w:vAlign w:val="center"/>
            <w:hideMark/>
          </w:tcPr>
          <w:p w:rsidR="001170B7" w:rsidRDefault="005E5FF4">
            <w:pPr>
              <w:jc w:val="right"/>
            </w:pPr>
            <w:r>
              <w:t>1250000</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дивиденды, проценты по финансовым вложениям</w:t>
            </w:r>
          </w:p>
        </w:tc>
        <w:tc>
          <w:tcPr>
            <w:tcW w:w="0" w:type="auto"/>
            <w:vAlign w:val="center"/>
            <w:hideMark/>
          </w:tcPr>
          <w:p w:rsidR="001170B7" w:rsidRDefault="005E5FF4">
            <w:pPr>
              <w:jc w:val="right"/>
            </w:pPr>
            <w:r>
              <w:t>90</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 банка в кассу организации</w:t>
            </w:r>
          </w:p>
        </w:tc>
        <w:tc>
          <w:tcPr>
            <w:tcW w:w="0" w:type="auto"/>
            <w:vAlign w:val="center"/>
            <w:hideMark/>
          </w:tcPr>
          <w:p w:rsidR="001170B7" w:rsidRDefault="005E5FF4">
            <w:pPr>
              <w:jc w:val="right"/>
            </w:pPr>
            <w:r>
              <w:t>100</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прочие поступления</w:t>
            </w:r>
          </w:p>
        </w:tc>
        <w:tc>
          <w:tcPr>
            <w:tcW w:w="0" w:type="auto"/>
            <w:vAlign w:val="center"/>
            <w:hideMark/>
          </w:tcPr>
          <w:p w:rsidR="001170B7" w:rsidRDefault="005E5FF4">
            <w:pPr>
              <w:jc w:val="right"/>
            </w:pPr>
            <w:r>
              <w:t>110</w:t>
            </w:r>
          </w:p>
        </w:tc>
        <w:tc>
          <w:tcPr>
            <w:tcW w:w="0" w:type="auto"/>
            <w:vAlign w:val="center"/>
            <w:hideMark/>
          </w:tcPr>
          <w:p w:rsidR="001170B7" w:rsidRDefault="005E5FF4">
            <w:pPr>
              <w:jc w:val="right"/>
            </w:pPr>
            <w:r>
              <w:t>935887</w:t>
            </w:r>
          </w:p>
        </w:tc>
        <w:tc>
          <w:tcPr>
            <w:tcW w:w="0" w:type="auto"/>
            <w:vAlign w:val="center"/>
            <w:hideMark/>
          </w:tcPr>
          <w:p w:rsidR="001170B7" w:rsidRDefault="005E5FF4">
            <w:pPr>
              <w:jc w:val="right"/>
            </w:pPr>
            <w:r>
              <w:t>399265</w:t>
            </w:r>
          </w:p>
        </w:tc>
      </w:tr>
      <w:tr w:rsidR="001170B7">
        <w:trPr>
          <w:tblCellSpacing w:w="0" w:type="dxa"/>
        </w:trPr>
        <w:tc>
          <w:tcPr>
            <w:tcW w:w="0" w:type="auto"/>
            <w:vAlign w:val="center"/>
            <w:hideMark/>
          </w:tcPr>
          <w:p w:rsidR="001170B7" w:rsidRDefault="005E5FF4">
            <w:r>
              <w:t>3.Направлено денежных средств - всего</w:t>
            </w:r>
          </w:p>
        </w:tc>
        <w:tc>
          <w:tcPr>
            <w:tcW w:w="0" w:type="auto"/>
            <w:vAlign w:val="center"/>
            <w:hideMark/>
          </w:tcPr>
          <w:p w:rsidR="001170B7" w:rsidRDefault="005E5FF4">
            <w:pPr>
              <w:jc w:val="right"/>
            </w:pPr>
            <w:r>
              <w:t>120</w:t>
            </w:r>
          </w:p>
        </w:tc>
        <w:tc>
          <w:tcPr>
            <w:tcW w:w="0" w:type="auto"/>
            <w:vAlign w:val="center"/>
            <w:hideMark/>
          </w:tcPr>
          <w:p w:rsidR="001170B7" w:rsidRDefault="005E5FF4">
            <w:pPr>
              <w:jc w:val="right"/>
            </w:pPr>
            <w:r>
              <w:t>174861657</w:t>
            </w:r>
          </w:p>
        </w:tc>
        <w:tc>
          <w:tcPr>
            <w:tcW w:w="0" w:type="auto"/>
            <w:vAlign w:val="center"/>
            <w:hideMark/>
          </w:tcPr>
          <w:p w:rsidR="001170B7" w:rsidRDefault="005E5FF4">
            <w:pPr>
              <w:jc w:val="right"/>
            </w:pPr>
            <w:r>
              <w:t>7532284</w:t>
            </w:r>
          </w:p>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на оплату приобретенных товаров,оплату работ, услуг</w:t>
            </w:r>
          </w:p>
        </w:tc>
        <w:tc>
          <w:tcPr>
            <w:tcW w:w="0" w:type="auto"/>
            <w:vAlign w:val="center"/>
            <w:hideMark/>
          </w:tcPr>
          <w:p w:rsidR="001170B7" w:rsidRDefault="005E5FF4">
            <w:pPr>
              <w:jc w:val="right"/>
            </w:pPr>
            <w:r>
              <w:t>130</w:t>
            </w:r>
          </w:p>
        </w:tc>
        <w:tc>
          <w:tcPr>
            <w:tcW w:w="0" w:type="auto"/>
            <w:vAlign w:val="center"/>
            <w:hideMark/>
          </w:tcPr>
          <w:p w:rsidR="001170B7" w:rsidRDefault="005E5FF4">
            <w:pPr>
              <w:jc w:val="right"/>
            </w:pPr>
            <w:r>
              <w:t>57065350</w:t>
            </w:r>
          </w:p>
        </w:tc>
        <w:tc>
          <w:tcPr>
            <w:tcW w:w="0" w:type="auto"/>
            <w:vAlign w:val="center"/>
            <w:hideMark/>
          </w:tcPr>
          <w:p w:rsidR="001170B7" w:rsidRDefault="005E5FF4">
            <w:pPr>
              <w:jc w:val="right"/>
            </w:pPr>
            <w:r>
              <w:t>116779</w:t>
            </w:r>
          </w:p>
        </w:tc>
      </w:tr>
      <w:tr w:rsidR="001170B7">
        <w:trPr>
          <w:tblCellSpacing w:w="0" w:type="dxa"/>
        </w:trPr>
        <w:tc>
          <w:tcPr>
            <w:tcW w:w="0" w:type="auto"/>
            <w:vAlign w:val="center"/>
            <w:hideMark/>
          </w:tcPr>
          <w:p w:rsidR="001170B7" w:rsidRDefault="005E5FF4">
            <w:r>
              <w:t>на оплату труда</w:t>
            </w:r>
          </w:p>
        </w:tc>
        <w:tc>
          <w:tcPr>
            <w:tcW w:w="0" w:type="auto"/>
            <w:vAlign w:val="center"/>
            <w:hideMark/>
          </w:tcPr>
          <w:p w:rsidR="001170B7" w:rsidRDefault="005E5FF4">
            <w:pPr>
              <w:jc w:val="right"/>
            </w:pPr>
            <w:r>
              <w:t>140</w:t>
            </w:r>
          </w:p>
        </w:tc>
        <w:tc>
          <w:tcPr>
            <w:tcW w:w="0" w:type="auto"/>
            <w:vAlign w:val="center"/>
            <w:hideMark/>
          </w:tcPr>
          <w:p w:rsidR="001170B7" w:rsidRDefault="005E5FF4">
            <w:pPr>
              <w:jc w:val="right"/>
            </w:pPr>
            <w:r>
              <w:t>86784021</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отчисления на социальные нужды</w:t>
            </w:r>
          </w:p>
        </w:tc>
        <w:tc>
          <w:tcPr>
            <w:tcW w:w="0" w:type="auto"/>
            <w:vAlign w:val="center"/>
            <w:hideMark/>
          </w:tcPr>
          <w:p w:rsidR="001170B7" w:rsidRDefault="005E5FF4">
            <w:pPr>
              <w:jc w:val="right"/>
            </w:pPr>
            <w:r>
              <w:t>150</w:t>
            </w:r>
          </w:p>
        </w:tc>
        <w:tc>
          <w:tcPr>
            <w:tcW w:w="0" w:type="auto"/>
            <w:vAlign w:val="center"/>
            <w:hideMark/>
          </w:tcPr>
          <w:p w:rsidR="001170B7" w:rsidRDefault="005E5FF4">
            <w:pPr>
              <w:jc w:val="right"/>
            </w:pPr>
            <w:r>
              <w:t>6647369</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на выдачу подотчетных сумм</w:t>
            </w:r>
          </w:p>
        </w:tc>
        <w:tc>
          <w:tcPr>
            <w:tcW w:w="0" w:type="auto"/>
            <w:vAlign w:val="center"/>
            <w:hideMark/>
          </w:tcPr>
          <w:p w:rsidR="001170B7" w:rsidRDefault="005E5FF4">
            <w:pPr>
              <w:jc w:val="right"/>
            </w:pPr>
            <w:r>
              <w:t>160</w:t>
            </w:r>
          </w:p>
        </w:tc>
        <w:tc>
          <w:tcPr>
            <w:tcW w:w="0" w:type="auto"/>
            <w:vAlign w:val="center"/>
            <w:hideMark/>
          </w:tcPr>
          <w:p w:rsidR="001170B7" w:rsidRDefault="005E5FF4">
            <w:pPr>
              <w:jc w:val="right"/>
            </w:pPr>
            <w:r>
              <w:t>2371102</w:t>
            </w:r>
          </w:p>
        </w:tc>
        <w:tc>
          <w:tcPr>
            <w:tcW w:w="0" w:type="auto"/>
            <w:vAlign w:val="center"/>
            <w:hideMark/>
          </w:tcPr>
          <w:p w:rsidR="001170B7" w:rsidRDefault="005E5FF4">
            <w:pPr>
              <w:jc w:val="right"/>
            </w:pPr>
            <w:r>
              <w:t>1362778</w:t>
            </w:r>
          </w:p>
        </w:tc>
      </w:tr>
    </w:tbl>
    <w:p w:rsidR="001170B7" w:rsidRDefault="000A0AC5">
      <w:r>
        <w:pict>
          <v:rect id="_x0000_i1029" style="width:0;height:1.5pt" o:hralign="center" o:hrstd="t" o:hr="t" fillcolor="#a0a0a0" stroked="f"/>
        </w:pict>
      </w:r>
    </w:p>
    <w:p w:rsidR="001170B7" w:rsidRDefault="005E5FF4">
      <w:pPr>
        <w:pStyle w:val="1"/>
      </w:pPr>
      <w:r>
        <w:t xml:space="preserve">Sheet 4: </w:t>
      </w:r>
      <w:r>
        <w:rPr>
          <w:rStyle w:val="a6"/>
        </w:rPr>
        <w:t>Форма5</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1170B7">
        <w:trPr>
          <w:tblCellSpacing w:w="0" w:type="dxa"/>
        </w:trPr>
        <w:tc>
          <w:tcPr>
            <w:tcW w:w="0" w:type="auto"/>
            <w:vAlign w:val="center"/>
            <w:hideMark/>
          </w:tcPr>
          <w:p w:rsidR="001170B7" w:rsidRDefault="005E5FF4">
            <w:pPr>
              <w:jc w:val="center"/>
            </w:pPr>
            <w:r>
              <w:rPr>
                <w:b/>
                <w:bCs/>
                <w:i/>
                <w:iCs/>
                <w:u w:val="single"/>
              </w:rPr>
              <w:t>Приложение к бухгалтерскому балансу (ф. 5)</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rPr>
                <w:b/>
                <w:bCs/>
              </w:rPr>
              <w:t>1. Движение заемных средств</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rPr>
                <w:b/>
                <w:bCs/>
              </w:rPr>
              <w:t>Наименование показателя</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Ост.на нач.года</w:t>
            </w:r>
          </w:p>
        </w:tc>
        <w:tc>
          <w:tcPr>
            <w:tcW w:w="0" w:type="auto"/>
            <w:vAlign w:val="center"/>
            <w:hideMark/>
          </w:tcPr>
          <w:p w:rsidR="001170B7" w:rsidRDefault="005E5FF4">
            <w:r>
              <w:rPr>
                <w:b/>
                <w:bCs/>
              </w:rPr>
              <w:t xml:space="preserve">Получено </w:t>
            </w:r>
          </w:p>
        </w:tc>
        <w:tc>
          <w:tcPr>
            <w:tcW w:w="0" w:type="auto"/>
            <w:vAlign w:val="center"/>
            <w:hideMark/>
          </w:tcPr>
          <w:p w:rsidR="001170B7" w:rsidRDefault="005E5FF4">
            <w:r>
              <w:rPr>
                <w:b/>
                <w:bCs/>
              </w:rPr>
              <w:t>Погашено</w:t>
            </w:r>
          </w:p>
        </w:tc>
        <w:tc>
          <w:tcPr>
            <w:tcW w:w="0" w:type="auto"/>
            <w:vAlign w:val="center"/>
            <w:hideMark/>
          </w:tcPr>
          <w:p w:rsidR="001170B7" w:rsidRDefault="005E5FF4">
            <w:r>
              <w:rPr>
                <w:b/>
                <w:bCs/>
              </w:rPr>
              <w:t>Ост.на 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c>
          <w:tcPr>
            <w:tcW w:w="0" w:type="auto"/>
            <w:vAlign w:val="center"/>
            <w:hideMark/>
          </w:tcPr>
          <w:p w:rsidR="001170B7" w:rsidRDefault="005E5FF4">
            <w:pPr>
              <w:jc w:val="center"/>
            </w:pPr>
            <w:r>
              <w:t>5</w:t>
            </w:r>
          </w:p>
        </w:tc>
        <w:tc>
          <w:tcPr>
            <w:tcW w:w="0" w:type="auto"/>
            <w:vAlign w:val="center"/>
            <w:hideMark/>
          </w:tcPr>
          <w:p w:rsidR="001170B7" w:rsidRDefault="005E5FF4">
            <w:pPr>
              <w:jc w:val="center"/>
            </w:pPr>
            <w:r>
              <w:t>6</w:t>
            </w:r>
          </w:p>
        </w:tc>
      </w:tr>
      <w:tr w:rsidR="001170B7">
        <w:trPr>
          <w:tblCellSpacing w:w="0" w:type="dxa"/>
        </w:trPr>
        <w:tc>
          <w:tcPr>
            <w:tcW w:w="0" w:type="auto"/>
            <w:vAlign w:val="center"/>
            <w:hideMark/>
          </w:tcPr>
          <w:p w:rsidR="001170B7" w:rsidRDefault="005E5FF4">
            <w:r>
              <w:t>Долгосрочные кредиты банков</w:t>
            </w:r>
          </w:p>
        </w:tc>
        <w:tc>
          <w:tcPr>
            <w:tcW w:w="0" w:type="auto"/>
            <w:vAlign w:val="center"/>
            <w:hideMark/>
          </w:tcPr>
          <w:p w:rsidR="001170B7" w:rsidRDefault="005E5FF4">
            <w:pPr>
              <w:jc w:val="right"/>
            </w:pPr>
            <w:r>
              <w:t>110</w:t>
            </w:r>
          </w:p>
        </w:tc>
        <w:tc>
          <w:tcPr>
            <w:tcW w:w="0" w:type="auto"/>
            <w:vAlign w:val="center"/>
            <w:hideMark/>
          </w:tcPr>
          <w:p w:rsidR="001170B7" w:rsidRDefault="005E5FF4">
            <w:pPr>
              <w:jc w:val="right"/>
            </w:pPr>
            <w:r>
              <w:t>290000</w:t>
            </w:r>
          </w:p>
        </w:tc>
        <w:tc>
          <w:tcPr>
            <w:tcW w:w="0" w:type="auto"/>
            <w:vAlign w:val="center"/>
            <w:hideMark/>
          </w:tcPr>
          <w:p w:rsidR="001170B7" w:rsidRDefault="001170B7"/>
        </w:tc>
        <w:tc>
          <w:tcPr>
            <w:tcW w:w="0" w:type="auto"/>
            <w:vAlign w:val="center"/>
            <w:hideMark/>
          </w:tcPr>
          <w:p w:rsidR="001170B7" w:rsidRDefault="005E5FF4">
            <w:pPr>
              <w:jc w:val="right"/>
            </w:pPr>
            <w:r>
              <w:t>290000</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не погашенные в срок</w:t>
            </w:r>
          </w:p>
        </w:tc>
        <w:tc>
          <w:tcPr>
            <w:tcW w:w="0" w:type="auto"/>
            <w:vAlign w:val="center"/>
            <w:hideMark/>
          </w:tcPr>
          <w:p w:rsidR="001170B7" w:rsidRDefault="005E5FF4">
            <w:pPr>
              <w:jc w:val="right"/>
            </w:pPr>
            <w:r>
              <w:t>111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Прочие долгосрочные займы</w:t>
            </w:r>
          </w:p>
        </w:tc>
        <w:tc>
          <w:tcPr>
            <w:tcW w:w="0" w:type="auto"/>
            <w:vAlign w:val="center"/>
            <w:hideMark/>
          </w:tcPr>
          <w:p w:rsidR="001170B7" w:rsidRDefault="005E5FF4">
            <w:pPr>
              <w:jc w:val="right"/>
            </w:pPr>
            <w:r>
              <w:t>120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не погашенные в срок</w:t>
            </w:r>
          </w:p>
        </w:tc>
        <w:tc>
          <w:tcPr>
            <w:tcW w:w="0" w:type="auto"/>
            <w:vAlign w:val="center"/>
            <w:hideMark/>
          </w:tcPr>
          <w:p w:rsidR="001170B7" w:rsidRDefault="005E5FF4">
            <w:pPr>
              <w:jc w:val="right"/>
            </w:pPr>
            <w:r>
              <w:t>121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Краткосрочные кредиты банков</w:t>
            </w:r>
          </w:p>
        </w:tc>
        <w:tc>
          <w:tcPr>
            <w:tcW w:w="0" w:type="auto"/>
            <w:vAlign w:val="center"/>
            <w:hideMark/>
          </w:tcPr>
          <w:p w:rsidR="001170B7" w:rsidRDefault="005E5FF4">
            <w:pPr>
              <w:jc w:val="right"/>
            </w:pPr>
            <w:r>
              <w:t>130</w:t>
            </w:r>
          </w:p>
        </w:tc>
        <w:tc>
          <w:tcPr>
            <w:tcW w:w="0" w:type="auto"/>
            <w:vAlign w:val="center"/>
            <w:hideMark/>
          </w:tcPr>
          <w:p w:rsidR="001170B7" w:rsidRDefault="005E5FF4">
            <w:pPr>
              <w:jc w:val="right"/>
            </w:pPr>
            <w:r>
              <w:t>29359049</w:t>
            </w:r>
          </w:p>
        </w:tc>
        <w:tc>
          <w:tcPr>
            <w:tcW w:w="0" w:type="auto"/>
            <w:vAlign w:val="center"/>
            <w:hideMark/>
          </w:tcPr>
          <w:p w:rsidR="001170B7" w:rsidRDefault="005E5FF4">
            <w:pPr>
              <w:jc w:val="right"/>
            </w:pPr>
            <w:r>
              <w:t>29349794</w:t>
            </w:r>
          </w:p>
        </w:tc>
        <w:tc>
          <w:tcPr>
            <w:tcW w:w="0" w:type="auto"/>
            <w:vAlign w:val="center"/>
            <w:hideMark/>
          </w:tcPr>
          <w:p w:rsidR="001170B7" w:rsidRDefault="005E5FF4">
            <w:pPr>
              <w:jc w:val="right"/>
            </w:pPr>
            <w:r>
              <w:t>24822043</w:t>
            </w:r>
          </w:p>
        </w:tc>
        <w:tc>
          <w:tcPr>
            <w:tcW w:w="0" w:type="auto"/>
            <w:vAlign w:val="center"/>
            <w:hideMark/>
          </w:tcPr>
          <w:p w:rsidR="001170B7" w:rsidRDefault="005E5FF4">
            <w:pPr>
              <w:jc w:val="right"/>
            </w:pPr>
            <w:r>
              <w:t>33886800</w:t>
            </w:r>
          </w:p>
        </w:tc>
      </w:tr>
      <w:tr w:rsidR="001170B7">
        <w:trPr>
          <w:tblCellSpacing w:w="0" w:type="dxa"/>
        </w:trPr>
        <w:tc>
          <w:tcPr>
            <w:tcW w:w="0" w:type="auto"/>
            <w:vAlign w:val="center"/>
            <w:hideMark/>
          </w:tcPr>
          <w:p w:rsidR="001170B7" w:rsidRDefault="005E5FF4">
            <w:r>
              <w:t>в том числе не погашенные в срок</w:t>
            </w:r>
          </w:p>
        </w:tc>
        <w:tc>
          <w:tcPr>
            <w:tcW w:w="0" w:type="auto"/>
            <w:vAlign w:val="center"/>
            <w:hideMark/>
          </w:tcPr>
          <w:p w:rsidR="001170B7" w:rsidRDefault="005E5FF4">
            <w:pPr>
              <w:jc w:val="right"/>
            </w:pPr>
            <w:r>
              <w:t>131</w:t>
            </w:r>
          </w:p>
        </w:tc>
        <w:tc>
          <w:tcPr>
            <w:tcW w:w="0" w:type="auto"/>
            <w:vAlign w:val="center"/>
            <w:hideMark/>
          </w:tcPr>
          <w:p w:rsidR="001170B7" w:rsidRDefault="005E5FF4">
            <w:pPr>
              <w:jc w:val="right"/>
            </w:pPr>
            <w:r>
              <w:t>3299214</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5E5FF4">
            <w:pPr>
              <w:jc w:val="right"/>
            </w:pPr>
            <w:r>
              <w:t>3299214</w:t>
            </w:r>
          </w:p>
        </w:tc>
      </w:tr>
      <w:tr w:rsidR="001170B7">
        <w:trPr>
          <w:tblCellSpacing w:w="0" w:type="dxa"/>
        </w:trPr>
        <w:tc>
          <w:tcPr>
            <w:tcW w:w="0" w:type="auto"/>
            <w:vAlign w:val="center"/>
            <w:hideMark/>
          </w:tcPr>
          <w:p w:rsidR="001170B7" w:rsidRDefault="005E5FF4">
            <w:r>
              <w:t>Кредиты банков для работников</w:t>
            </w:r>
          </w:p>
        </w:tc>
        <w:tc>
          <w:tcPr>
            <w:tcW w:w="0" w:type="auto"/>
            <w:vAlign w:val="center"/>
            <w:hideMark/>
          </w:tcPr>
          <w:p w:rsidR="001170B7" w:rsidRDefault="005E5FF4">
            <w:pPr>
              <w:jc w:val="right"/>
            </w:pPr>
            <w:r>
              <w:t>140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не погашенные в срок</w:t>
            </w:r>
          </w:p>
        </w:tc>
        <w:tc>
          <w:tcPr>
            <w:tcW w:w="0" w:type="auto"/>
            <w:vAlign w:val="center"/>
            <w:hideMark/>
          </w:tcPr>
          <w:p w:rsidR="001170B7" w:rsidRDefault="005E5FF4">
            <w:pPr>
              <w:jc w:val="right"/>
            </w:pPr>
            <w:r>
              <w:t>141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Прочие краткосрочные займы</w:t>
            </w:r>
          </w:p>
        </w:tc>
        <w:tc>
          <w:tcPr>
            <w:tcW w:w="0" w:type="auto"/>
            <w:vAlign w:val="center"/>
            <w:hideMark/>
          </w:tcPr>
          <w:p w:rsidR="001170B7" w:rsidRDefault="005E5FF4">
            <w:pPr>
              <w:jc w:val="right"/>
            </w:pPr>
            <w:r>
              <w:t>150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не погашенные в срок</w:t>
            </w:r>
          </w:p>
        </w:tc>
        <w:tc>
          <w:tcPr>
            <w:tcW w:w="0" w:type="auto"/>
            <w:vAlign w:val="center"/>
            <w:hideMark/>
          </w:tcPr>
          <w:p w:rsidR="001170B7" w:rsidRDefault="005E5FF4">
            <w:pPr>
              <w:jc w:val="right"/>
            </w:pPr>
            <w:r>
              <w:t>151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rPr>
                <w:b/>
                <w:bCs/>
              </w:rPr>
              <w:t>2. Дебиторская и кредиторская задолженность</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Наименование показателя</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Ост.на нач.года</w:t>
            </w:r>
          </w:p>
        </w:tc>
        <w:tc>
          <w:tcPr>
            <w:tcW w:w="0" w:type="auto"/>
            <w:vAlign w:val="center"/>
            <w:hideMark/>
          </w:tcPr>
          <w:p w:rsidR="001170B7" w:rsidRDefault="005E5FF4">
            <w:r>
              <w:rPr>
                <w:b/>
                <w:bCs/>
              </w:rPr>
              <w:t xml:space="preserve">Получено </w:t>
            </w:r>
          </w:p>
        </w:tc>
        <w:tc>
          <w:tcPr>
            <w:tcW w:w="0" w:type="auto"/>
            <w:vAlign w:val="center"/>
            <w:hideMark/>
          </w:tcPr>
          <w:p w:rsidR="001170B7" w:rsidRDefault="005E5FF4">
            <w:r>
              <w:rPr>
                <w:b/>
                <w:bCs/>
              </w:rPr>
              <w:t>Погашено</w:t>
            </w:r>
          </w:p>
        </w:tc>
        <w:tc>
          <w:tcPr>
            <w:tcW w:w="0" w:type="auto"/>
            <w:vAlign w:val="center"/>
            <w:hideMark/>
          </w:tcPr>
          <w:p w:rsidR="001170B7" w:rsidRDefault="005E5FF4">
            <w:r>
              <w:rPr>
                <w:b/>
                <w:bCs/>
              </w:rPr>
              <w:t>Ост.на 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c>
          <w:tcPr>
            <w:tcW w:w="0" w:type="auto"/>
            <w:vAlign w:val="center"/>
            <w:hideMark/>
          </w:tcPr>
          <w:p w:rsidR="001170B7" w:rsidRDefault="005E5FF4">
            <w:pPr>
              <w:jc w:val="center"/>
            </w:pPr>
            <w:r>
              <w:t>5</w:t>
            </w:r>
          </w:p>
        </w:tc>
        <w:tc>
          <w:tcPr>
            <w:tcW w:w="0" w:type="auto"/>
            <w:vAlign w:val="center"/>
            <w:hideMark/>
          </w:tcPr>
          <w:p w:rsidR="001170B7" w:rsidRDefault="005E5FF4">
            <w:pPr>
              <w:jc w:val="center"/>
            </w:pPr>
            <w:r>
              <w:t>6</w:t>
            </w:r>
          </w:p>
        </w:tc>
      </w:tr>
      <w:tr w:rsidR="001170B7">
        <w:trPr>
          <w:tblCellSpacing w:w="0" w:type="dxa"/>
        </w:trPr>
        <w:tc>
          <w:tcPr>
            <w:tcW w:w="0" w:type="auto"/>
            <w:vAlign w:val="center"/>
            <w:hideMark/>
          </w:tcPr>
          <w:p w:rsidR="001170B7" w:rsidRDefault="005E5FF4">
            <w:r>
              <w:t>Дебиторская задолженность:</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 xml:space="preserve">краткосрочная </w:t>
            </w:r>
          </w:p>
        </w:tc>
        <w:tc>
          <w:tcPr>
            <w:tcW w:w="0" w:type="auto"/>
            <w:vAlign w:val="center"/>
            <w:hideMark/>
          </w:tcPr>
          <w:p w:rsidR="001170B7" w:rsidRDefault="005E5FF4">
            <w:pPr>
              <w:jc w:val="right"/>
            </w:pPr>
            <w:r>
              <w:t>210</w:t>
            </w:r>
          </w:p>
        </w:tc>
        <w:tc>
          <w:tcPr>
            <w:tcW w:w="0" w:type="auto"/>
            <w:vAlign w:val="center"/>
            <w:hideMark/>
          </w:tcPr>
          <w:p w:rsidR="001170B7" w:rsidRDefault="005E5FF4">
            <w:pPr>
              <w:jc w:val="right"/>
            </w:pPr>
            <w:r>
              <w:t>123413328</w:t>
            </w:r>
          </w:p>
        </w:tc>
        <w:tc>
          <w:tcPr>
            <w:tcW w:w="0" w:type="auto"/>
            <w:vAlign w:val="center"/>
            <w:hideMark/>
          </w:tcPr>
          <w:p w:rsidR="001170B7" w:rsidRDefault="005E5FF4">
            <w:pPr>
              <w:jc w:val="right"/>
            </w:pPr>
            <w:r>
              <w:t>1754915579</w:t>
            </w:r>
          </w:p>
        </w:tc>
        <w:tc>
          <w:tcPr>
            <w:tcW w:w="0" w:type="auto"/>
            <w:vAlign w:val="center"/>
            <w:hideMark/>
          </w:tcPr>
          <w:p w:rsidR="001170B7" w:rsidRDefault="005E5FF4">
            <w:pPr>
              <w:jc w:val="right"/>
            </w:pPr>
            <w:r>
              <w:t>1745545394</w:t>
            </w:r>
          </w:p>
        </w:tc>
        <w:tc>
          <w:tcPr>
            <w:tcW w:w="0" w:type="auto"/>
            <w:vAlign w:val="center"/>
            <w:hideMark/>
          </w:tcPr>
          <w:p w:rsidR="001170B7" w:rsidRDefault="005E5FF4">
            <w:pPr>
              <w:jc w:val="right"/>
            </w:pPr>
            <w:r>
              <w:t>132783513</w:t>
            </w:r>
          </w:p>
        </w:tc>
      </w:tr>
      <w:tr w:rsidR="001170B7">
        <w:trPr>
          <w:tblCellSpacing w:w="0" w:type="dxa"/>
        </w:trPr>
        <w:tc>
          <w:tcPr>
            <w:tcW w:w="0" w:type="auto"/>
            <w:vAlign w:val="center"/>
            <w:hideMark/>
          </w:tcPr>
          <w:p w:rsidR="001170B7" w:rsidRDefault="005E5FF4">
            <w:r>
              <w:t>в том числе просроченная</w:t>
            </w:r>
          </w:p>
        </w:tc>
        <w:tc>
          <w:tcPr>
            <w:tcW w:w="0" w:type="auto"/>
            <w:vAlign w:val="center"/>
            <w:hideMark/>
          </w:tcPr>
          <w:p w:rsidR="001170B7" w:rsidRDefault="005E5FF4">
            <w:pPr>
              <w:jc w:val="right"/>
            </w:pPr>
            <w:r>
              <w:t>211</w:t>
            </w:r>
          </w:p>
        </w:tc>
        <w:tc>
          <w:tcPr>
            <w:tcW w:w="0" w:type="auto"/>
            <w:vAlign w:val="center"/>
            <w:hideMark/>
          </w:tcPr>
          <w:p w:rsidR="001170B7" w:rsidRDefault="005E5FF4">
            <w:pPr>
              <w:jc w:val="right"/>
            </w:pPr>
            <w:r>
              <w:t>14680484</w:t>
            </w:r>
          </w:p>
        </w:tc>
        <w:tc>
          <w:tcPr>
            <w:tcW w:w="0" w:type="auto"/>
            <w:vAlign w:val="center"/>
            <w:hideMark/>
          </w:tcPr>
          <w:p w:rsidR="001170B7" w:rsidRDefault="005E5FF4">
            <w:pPr>
              <w:jc w:val="right"/>
            </w:pPr>
            <w:r>
              <w:t>5727326</w:t>
            </w:r>
          </w:p>
        </w:tc>
        <w:tc>
          <w:tcPr>
            <w:tcW w:w="0" w:type="auto"/>
            <w:vAlign w:val="center"/>
            <w:hideMark/>
          </w:tcPr>
          <w:p w:rsidR="001170B7" w:rsidRDefault="005E5FF4">
            <w:pPr>
              <w:jc w:val="right"/>
            </w:pPr>
            <w:r>
              <w:t>14451446</w:t>
            </w:r>
          </w:p>
        </w:tc>
        <w:tc>
          <w:tcPr>
            <w:tcW w:w="0" w:type="auto"/>
            <w:vAlign w:val="center"/>
            <w:hideMark/>
          </w:tcPr>
          <w:p w:rsidR="001170B7" w:rsidRDefault="005E5FF4">
            <w:pPr>
              <w:jc w:val="right"/>
            </w:pPr>
            <w:r>
              <w:t>5956364</w:t>
            </w:r>
          </w:p>
        </w:tc>
      </w:tr>
      <w:tr w:rsidR="001170B7">
        <w:trPr>
          <w:tblCellSpacing w:w="0" w:type="dxa"/>
        </w:trPr>
        <w:tc>
          <w:tcPr>
            <w:tcW w:w="0" w:type="auto"/>
            <w:vAlign w:val="center"/>
            <w:hideMark/>
          </w:tcPr>
          <w:p w:rsidR="001170B7" w:rsidRDefault="005E5FF4">
            <w:r>
              <w:t>из нее длительностью свыше трех месяцев</w:t>
            </w:r>
          </w:p>
        </w:tc>
        <w:tc>
          <w:tcPr>
            <w:tcW w:w="0" w:type="auto"/>
            <w:vAlign w:val="center"/>
            <w:hideMark/>
          </w:tcPr>
          <w:p w:rsidR="001170B7" w:rsidRDefault="005E5FF4">
            <w:pPr>
              <w:jc w:val="right"/>
            </w:pPr>
            <w:r>
              <w:t>212</w:t>
            </w:r>
          </w:p>
        </w:tc>
        <w:tc>
          <w:tcPr>
            <w:tcW w:w="0" w:type="auto"/>
            <w:vAlign w:val="center"/>
            <w:hideMark/>
          </w:tcPr>
          <w:p w:rsidR="001170B7" w:rsidRDefault="005E5FF4">
            <w:pPr>
              <w:jc w:val="right"/>
            </w:pPr>
            <w:r>
              <w:t>14680484</w:t>
            </w:r>
          </w:p>
        </w:tc>
        <w:tc>
          <w:tcPr>
            <w:tcW w:w="0" w:type="auto"/>
            <w:vAlign w:val="center"/>
            <w:hideMark/>
          </w:tcPr>
          <w:p w:rsidR="001170B7" w:rsidRDefault="005E5FF4">
            <w:pPr>
              <w:jc w:val="right"/>
            </w:pPr>
            <w:r>
              <w:t>5727326</w:t>
            </w:r>
          </w:p>
        </w:tc>
        <w:tc>
          <w:tcPr>
            <w:tcW w:w="0" w:type="auto"/>
            <w:vAlign w:val="center"/>
            <w:hideMark/>
          </w:tcPr>
          <w:p w:rsidR="001170B7" w:rsidRDefault="005E5FF4">
            <w:pPr>
              <w:jc w:val="right"/>
            </w:pPr>
            <w:r>
              <w:t>14451446</w:t>
            </w:r>
          </w:p>
        </w:tc>
        <w:tc>
          <w:tcPr>
            <w:tcW w:w="0" w:type="auto"/>
            <w:vAlign w:val="center"/>
            <w:hideMark/>
          </w:tcPr>
          <w:p w:rsidR="001170B7" w:rsidRDefault="005E5FF4">
            <w:pPr>
              <w:jc w:val="right"/>
            </w:pPr>
            <w:r>
              <w:t>5956364</w:t>
            </w:r>
          </w:p>
        </w:tc>
      </w:tr>
      <w:tr w:rsidR="001170B7">
        <w:trPr>
          <w:tblCellSpacing w:w="0" w:type="dxa"/>
        </w:trPr>
        <w:tc>
          <w:tcPr>
            <w:tcW w:w="0" w:type="auto"/>
            <w:vAlign w:val="center"/>
            <w:hideMark/>
          </w:tcPr>
          <w:p w:rsidR="001170B7" w:rsidRDefault="005E5FF4">
            <w:r>
              <w:t>долгосрочная</w:t>
            </w:r>
          </w:p>
        </w:tc>
        <w:tc>
          <w:tcPr>
            <w:tcW w:w="0" w:type="auto"/>
            <w:vAlign w:val="center"/>
            <w:hideMark/>
          </w:tcPr>
          <w:p w:rsidR="001170B7" w:rsidRDefault="005E5FF4">
            <w:pPr>
              <w:jc w:val="right"/>
            </w:pPr>
            <w:r>
              <w:t>220</w:t>
            </w:r>
          </w:p>
        </w:tc>
        <w:tc>
          <w:tcPr>
            <w:tcW w:w="0" w:type="auto"/>
            <w:vAlign w:val="center"/>
            <w:hideMark/>
          </w:tcPr>
          <w:p w:rsidR="001170B7" w:rsidRDefault="005E5FF4">
            <w:pPr>
              <w:jc w:val="right"/>
            </w:pPr>
            <w:r>
              <w:t>33505</w:t>
            </w:r>
          </w:p>
        </w:tc>
        <w:tc>
          <w:tcPr>
            <w:tcW w:w="0" w:type="auto"/>
            <w:vAlign w:val="center"/>
            <w:hideMark/>
          </w:tcPr>
          <w:p w:rsidR="001170B7" w:rsidRDefault="005E5FF4">
            <w:pPr>
              <w:jc w:val="right"/>
            </w:pPr>
            <w:r>
              <w:t>118118</w:t>
            </w:r>
          </w:p>
        </w:tc>
        <w:tc>
          <w:tcPr>
            <w:tcW w:w="0" w:type="auto"/>
            <w:vAlign w:val="center"/>
            <w:hideMark/>
          </w:tcPr>
          <w:p w:rsidR="001170B7" w:rsidRDefault="005E5FF4">
            <w:pPr>
              <w:jc w:val="right"/>
            </w:pPr>
            <w:r>
              <w:t>33505</w:t>
            </w:r>
          </w:p>
        </w:tc>
        <w:tc>
          <w:tcPr>
            <w:tcW w:w="0" w:type="auto"/>
            <w:vAlign w:val="center"/>
            <w:hideMark/>
          </w:tcPr>
          <w:p w:rsidR="001170B7" w:rsidRDefault="005E5FF4">
            <w:pPr>
              <w:jc w:val="right"/>
            </w:pPr>
            <w:r>
              <w:t>118118</w:t>
            </w:r>
          </w:p>
        </w:tc>
      </w:tr>
      <w:tr w:rsidR="001170B7">
        <w:trPr>
          <w:tblCellSpacing w:w="0" w:type="dxa"/>
        </w:trPr>
        <w:tc>
          <w:tcPr>
            <w:tcW w:w="0" w:type="auto"/>
            <w:vAlign w:val="center"/>
            <w:hideMark/>
          </w:tcPr>
          <w:p w:rsidR="001170B7" w:rsidRDefault="005E5FF4">
            <w:r>
              <w:t>в том числе просроченная</w:t>
            </w:r>
          </w:p>
        </w:tc>
        <w:tc>
          <w:tcPr>
            <w:tcW w:w="0" w:type="auto"/>
            <w:vAlign w:val="center"/>
            <w:hideMark/>
          </w:tcPr>
          <w:p w:rsidR="001170B7" w:rsidRDefault="005E5FF4">
            <w:pPr>
              <w:jc w:val="right"/>
            </w:pPr>
            <w:r>
              <w:t>221</w:t>
            </w:r>
          </w:p>
        </w:tc>
        <w:tc>
          <w:tcPr>
            <w:tcW w:w="0" w:type="auto"/>
            <w:vAlign w:val="center"/>
            <w:hideMark/>
          </w:tcPr>
          <w:p w:rsidR="001170B7" w:rsidRDefault="001170B7"/>
        </w:tc>
        <w:tc>
          <w:tcPr>
            <w:tcW w:w="0" w:type="auto"/>
            <w:vAlign w:val="center"/>
            <w:hideMark/>
          </w:tcPr>
          <w:p w:rsidR="001170B7" w:rsidRDefault="005E5FF4">
            <w:pPr>
              <w:jc w:val="right"/>
            </w:pPr>
            <w:r>
              <w:t>118118</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 нее длительностью свыше трех месяцев</w:t>
            </w:r>
          </w:p>
        </w:tc>
        <w:tc>
          <w:tcPr>
            <w:tcW w:w="0" w:type="auto"/>
            <w:vAlign w:val="center"/>
            <w:hideMark/>
          </w:tcPr>
          <w:p w:rsidR="001170B7" w:rsidRDefault="005E5FF4">
            <w:pPr>
              <w:jc w:val="right"/>
            </w:pPr>
            <w:r>
              <w:t>222</w:t>
            </w:r>
          </w:p>
        </w:tc>
        <w:tc>
          <w:tcPr>
            <w:tcW w:w="0" w:type="auto"/>
            <w:vAlign w:val="center"/>
            <w:hideMark/>
          </w:tcPr>
          <w:p w:rsidR="001170B7" w:rsidRDefault="001170B7"/>
        </w:tc>
        <w:tc>
          <w:tcPr>
            <w:tcW w:w="0" w:type="auto"/>
            <w:vAlign w:val="center"/>
            <w:hideMark/>
          </w:tcPr>
          <w:p w:rsidR="001170B7" w:rsidRDefault="005E5FF4">
            <w:pPr>
              <w:jc w:val="right"/>
            </w:pPr>
            <w:r>
              <w:t>118118</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 стр. 220</w:t>
            </w:r>
          </w:p>
        </w:tc>
        <w:tc>
          <w:tcPr>
            <w:tcW w:w="0" w:type="auto"/>
            <w:vAlign w:val="center"/>
            <w:hideMark/>
          </w:tcPr>
          <w:p w:rsidR="001170B7" w:rsidRDefault="005E5FF4">
            <w:pPr>
              <w:jc w:val="right"/>
            </w:pPr>
            <w:r>
              <w:t>223</w:t>
            </w:r>
          </w:p>
        </w:tc>
        <w:tc>
          <w:tcPr>
            <w:tcW w:w="0" w:type="auto"/>
            <w:vAlign w:val="center"/>
            <w:hideMark/>
          </w:tcPr>
          <w:p w:rsidR="001170B7" w:rsidRDefault="005E5FF4">
            <w:pPr>
              <w:jc w:val="right"/>
            </w:pPr>
            <w:r>
              <w:t>30745</w:t>
            </w:r>
          </w:p>
        </w:tc>
        <w:tc>
          <w:tcPr>
            <w:tcW w:w="0" w:type="auto"/>
            <w:vAlign w:val="center"/>
            <w:hideMark/>
          </w:tcPr>
          <w:p w:rsidR="001170B7" w:rsidRDefault="001170B7"/>
        </w:tc>
        <w:tc>
          <w:tcPr>
            <w:tcW w:w="0" w:type="auto"/>
            <w:vAlign w:val="center"/>
            <w:hideMark/>
          </w:tcPr>
          <w:p w:rsidR="001170B7" w:rsidRDefault="005E5FF4">
            <w:pPr>
              <w:jc w:val="right"/>
            </w:pPr>
            <w:r>
              <w:t>30745</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 xml:space="preserve">Кредиторская задолженность: </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 xml:space="preserve">краткосрочная </w:t>
            </w:r>
          </w:p>
        </w:tc>
        <w:tc>
          <w:tcPr>
            <w:tcW w:w="0" w:type="auto"/>
            <w:vAlign w:val="center"/>
            <w:hideMark/>
          </w:tcPr>
          <w:p w:rsidR="001170B7" w:rsidRDefault="005E5FF4">
            <w:pPr>
              <w:jc w:val="right"/>
            </w:pPr>
            <w:r>
              <w:t>230</w:t>
            </w:r>
          </w:p>
        </w:tc>
        <w:tc>
          <w:tcPr>
            <w:tcW w:w="0" w:type="auto"/>
            <w:vAlign w:val="center"/>
            <w:hideMark/>
          </w:tcPr>
          <w:p w:rsidR="001170B7" w:rsidRDefault="005E5FF4">
            <w:pPr>
              <w:jc w:val="right"/>
            </w:pPr>
            <w:r>
              <w:t>337155303</w:t>
            </w:r>
          </w:p>
        </w:tc>
        <w:tc>
          <w:tcPr>
            <w:tcW w:w="0" w:type="auto"/>
            <w:vAlign w:val="center"/>
            <w:hideMark/>
          </w:tcPr>
          <w:p w:rsidR="001170B7" w:rsidRDefault="005E5FF4">
            <w:pPr>
              <w:jc w:val="right"/>
            </w:pPr>
            <w:r>
              <w:t>1391773358</w:t>
            </w:r>
          </w:p>
        </w:tc>
        <w:tc>
          <w:tcPr>
            <w:tcW w:w="0" w:type="auto"/>
            <w:vAlign w:val="center"/>
            <w:hideMark/>
          </w:tcPr>
          <w:p w:rsidR="001170B7" w:rsidRDefault="005E5FF4">
            <w:pPr>
              <w:jc w:val="right"/>
            </w:pPr>
            <w:r>
              <w:t>1382068399</w:t>
            </w:r>
          </w:p>
        </w:tc>
        <w:tc>
          <w:tcPr>
            <w:tcW w:w="0" w:type="auto"/>
            <w:vAlign w:val="center"/>
            <w:hideMark/>
          </w:tcPr>
          <w:p w:rsidR="001170B7" w:rsidRDefault="005E5FF4">
            <w:pPr>
              <w:jc w:val="right"/>
            </w:pPr>
            <w:r>
              <w:t>346860262</w:t>
            </w:r>
          </w:p>
        </w:tc>
      </w:tr>
      <w:tr w:rsidR="001170B7">
        <w:trPr>
          <w:tblCellSpacing w:w="0" w:type="dxa"/>
        </w:trPr>
        <w:tc>
          <w:tcPr>
            <w:tcW w:w="0" w:type="auto"/>
            <w:vAlign w:val="center"/>
            <w:hideMark/>
          </w:tcPr>
          <w:p w:rsidR="001170B7" w:rsidRDefault="005E5FF4">
            <w:r>
              <w:t>в том числе просроченная</w:t>
            </w:r>
          </w:p>
        </w:tc>
        <w:tc>
          <w:tcPr>
            <w:tcW w:w="0" w:type="auto"/>
            <w:vAlign w:val="center"/>
            <w:hideMark/>
          </w:tcPr>
          <w:p w:rsidR="001170B7" w:rsidRDefault="005E5FF4">
            <w:pPr>
              <w:jc w:val="right"/>
            </w:pPr>
            <w:r>
              <w:t>231</w:t>
            </w:r>
          </w:p>
        </w:tc>
        <w:tc>
          <w:tcPr>
            <w:tcW w:w="0" w:type="auto"/>
            <w:vAlign w:val="center"/>
            <w:hideMark/>
          </w:tcPr>
          <w:p w:rsidR="001170B7" w:rsidRDefault="005E5FF4">
            <w:pPr>
              <w:jc w:val="right"/>
            </w:pPr>
            <w:r>
              <w:t>3618866</w:t>
            </w:r>
          </w:p>
        </w:tc>
        <w:tc>
          <w:tcPr>
            <w:tcW w:w="0" w:type="auto"/>
            <w:vAlign w:val="center"/>
            <w:hideMark/>
          </w:tcPr>
          <w:p w:rsidR="001170B7" w:rsidRDefault="005E5FF4">
            <w:pPr>
              <w:jc w:val="right"/>
            </w:pPr>
            <w:r>
              <w:t>11802070</w:t>
            </w:r>
          </w:p>
        </w:tc>
        <w:tc>
          <w:tcPr>
            <w:tcW w:w="0" w:type="auto"/>
            <w:vAlign w:val="center"/>
            <w:hideMark/>
          </w:tcPr>
          <w:p w:rsidR="001170B7" w:rsidRDefault="005E5FF4">
            <w:pPr>
              <w:jc w:val="right"/>
            </w:pPr>
            <w:r>
              <w:t>5463854</w:t>
            </w:r>
          </w:p>
        </w:tc>
        <w:tc>
          <w:tcPr>
            <w:tcW w:w="0" w:type="auto"/>
            <w:vAlign w:val="center"/>
            <w:hideMark/>
          </w:tcPr>
          <w:p w:rsidR="001170B7" w:rsidRDefault="005E5FF4">
            <w:pPr>
              <w:jc w:val="right"/>
            </w:pPr>
            <w:r>
              <w:t>9957082</w:t>
            </w:r>
          </w:p>
        </w:tc>
      </w:tr>
      <w:tr w:rsidR="001170B7">
        <w:trPr>
          <w:tblCellSpacing w:w="0" w:type="dxa"/>
        </w:trPr>
        <w:tc>
          <w:tcPr>
            <w:tcW w:w="0" w:type="auto"/>
            <w:vAlign w:val="center"/>
            <w:hideMark/>
          </w:tcPr>
          <w:p w:rsidR="001170B7" w:rsidRDefault="005E5FF4">
            <w:r>
              <w:t>из нее длительностью свыше трех месяцев</w:t>
            </w:r>
          </w:p>
        </w:tc>
        <w:tc>
          <w:tcPr>
            <w:tcW w:w="0" w:type="auto"/>
            <w:vAlign w:val="center"/>
            <w:hideMark/>
          </w:tcPr>
          <w:p w:rsidR="001170B7" w:rsidRDefault="005E5FF4">
            <w:pPr>
              <w:jc w:val="right"/>
            </w:pPr>
            <w:r>
              <w:t>232</w:t>
            </w:r>
          </w:p>
        </w:tc>
        <w:tc>
          <w:tcPr>
            <w:tcW w:w="0" w:type="auto"/>
            <w:vAlign w:val="center"/>
            <w:hideMark/>
          </w:tcPr>
          <w:p w:rsidR="001170B7" w:rsidRDefault="005E5FF4">
            <w:pPr>
              <w:jc w:val="right"/>
            </w:pPr>
            <w:r>
              <w:t>3495186</w:t>
            </w:r>
          </w:p>
        </w:tc>
        <w:tc>
          <w:tcPr>
            <w:tcW w:w="0" w:type="auto"/>
            <w:vAlign w:val="center"/>
            <w:hideMark/>
          </w:tcPr>
          <w:p w:rsidR="001170B7" w:rsidRDefault="005E5FF4">
            <w:pPr>
              <w:jc w:val="right"/>
            </w:pPr>
            <w:r>
              <w:t>11185640</w:t>
            </w:r>
          </w:p>
        </w:tc>
        <w:tc>
          <w:tcPr>
            <w:tcW w:w="0" w:type="auto"/>
            <w:vAlign w:val="center"/>
            <w:hideMark/>
          </w:tcPr>
          <w:p w:rsidR="001170B7" w:rsidRDefault="005E5FF4">
            <w:pPr>
              <w:jc w:val="right"/>
            </w:pPr>
            <w:r>
              <w:t>4908952</w:t>
            </w:r>
          </w:p>
        </w:tc>
        <w:tc>
          <w:tcPr>
            <w:tcW w:w="0" w:type="auto"/>
            <w:vAlign w:val="center"/>
            <w:hideMark/>
          </w:tcPr>
          <w:p w:rsidR="001170B7" w:rsidRDefault="005E5FF4">
            <w:pPr>
              <w:jc w:val="right"/>
            </w:pPr>
            <w:r>
              <w:t>7971874</w:t>
            </w:r>
          </w:p>
        </w:tc>
      </w:tr>
      <w:tr w:rsidR="001170B7">
        <w:trPr>
          <w:tblCellSpacing w:w="0" w:type="dxa"/>
        </w:trPr>
        <w:tc>
          <w:tcPr>
            <w:tcW w:w="0" w:type="auto"/>
            <w:vAlign w:val="center"/>
            <w:hideMark/>
          </w:tcPr>
          <w:p w:rsidR="001170B7" w:rsidRDefault="005E5FF4">
            <w:r>
              <w:t>долгосрочная</w:t>
            </w:r>
          </w:p>
        </w:tc>
        <w:tc>
          <w:tcPr>
            <w:tcW w:w="0" w:type="auto"/>
            <w:vAlign w:val="center"/>
            <w:hideMark/>
          </w:tcPr>
          <w:p w:rsidR="001170B7" w:rsidRDefault="005E5FF4">
            <w:pPr>
              <w:jc w:val="right"/>
            </w:pPr>
            <w:r>
              <w:t>240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просроченная</w:t>
            </w:r>
          </w:p>
        </w:tc>
        <w:tc>
          <w:tcPr>
            <w:tcW w:w="0" w:type="auto"/>
            <w:vAlign w:val="center"/>
            <w:hideMark/>
          </w:tcPr>
          <w:p w:rsidR="001170B7" w:rsidRDefault="005E5FF4">
            <w:pPr>
              <w:jc w:val="right"/>
            </w:pPr>
            <w:r>
              <w:t>241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 нее длительностью свыше трех месяцев</w:t>
            </w:r>
          </w:p>
        </w:tc>
        <w:tc>
          <w:tcPr>
            <w:tcW w:w="0" w:type="auto"/>
            <w:vAlign w:val="center"/>
            <w:hideMark/>
          </w:tcPr>
          <w:p w:rsidR="001170B7" w:rsidRDefault="005E5FF4">
            <w:pPr>
              <w:jc w:val="right"/>
            </w:pPr>
            <w:r>
              <w:t>242</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 стр.240</w:t>
            </w:r>
          </w:p>
        </w:tc>
        <w:tc>
          <w:tcPr>
            <w:tcW w:w="0" w:type="auto"/>
            <w:vAlign w:val="center"/>
            <w:hideMark/>
          </w:tcPr>
          <w:p w:rsidR="001170B7" w:rsidRDefault="005E5FF4">
            <w:pPr>
              <w:jc w:val="right"/>
            </w:pPr>
            <w:r>
              <w:t>243</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 xml:space="preserve">Обеспечение: </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полученное</w:t>
            </w:r>
          </w:p>
        </w:tc>
        <w:tc>
          <w:tcPr>
            <w:tcW w:w="0" w:type="auto"/>
            <w:vAlign w:val="center"/>
            <w:hideMark/>
          </w:tcPr>
          <w:p w:rsidR="001170B7" w:rsidRDefault="005E5FF4">
            <w:pPr>
              <w:jc w:val="right"/>
            </w:pPr>
            <w:r>
              <w:t>250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от третьих лиц</w:t>
            </w:r>
          </w:p>
        </w:tc>
        <w:tc>
          <w:tcPr>
            <w:tcW w:w="0" w:type="auto"/>
            <w:vAlign w:val="center"/>
            <w:hideMark/>
          </w:tcPr>
          <w:p w:rsidR="001170B7" w:rsidRDefault="005E5FF4">
            <w:pPr>
              <w:jc w:val="right"/>
            </w:pPr>
            <w:r>
              <w:t>251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выданные</w:t>
            </w:r>
          </w:p>
        </w:tc>
        <w:tc>
          <w:tcPr>
            <w:tcW w:w="0" w:type="auto"/>
            <w:vAlign w:val="center"/>
            <w:hideMark/>
          </w:tcPr>
          <w:p w:rsidR="001170B7" w:rsidRDefault="005E5FF4">
            <w:pPr>
              <w:jc w:val="right"/>
            </w:pPr>
            <w:r>
              <w:t>260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третьим лицам</w:t>
            </w:r>
          </w:p>
        </w:tc>
        <w:tc>
          <w:tcPr>
            <w:tcW w:w="0" w:type="auto"/>
            <w:vAlign w:val="center"/>
            <w:hideMark/>
          </w:tcPr>
          <w:p w:rsidR="001170B7" w:rsidRDefault="005E5FF4">
            <w:pPr>
              <w:jc w:val="right"/>
            </w:pPr>
            <w:r>
              <w:t>261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rPr>
                <w:b/>
                <w:bCs/>
              </w:rPr>
              <w:t>Справки к разделу 2</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Наименование показателя</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Ост.на нач.года</w:t>
            </w:r>
          </w:p>
        </w:tc>
        <w:tc>
          <w:tcPr>
            <w:tcW w:w="0" w:type="auto"/>
            <w:vAlign w:val="center"/>
            <w:hideMark/>
          </w:tcPr>
          <w:p w:rsidR="001170B7" w:rsidRDefault="005E5FF4">
            <w:r>
              <w:rPr>
                <w:b/>
                <w:bCs/>
              </w:rPr>
              <w:t>Воникло обяз.</w:t>
            </w:r>
          </w:p>
        </w:tc>
        <w:tc>
          <w:tcPr>
            <w:tcW w:w="0" w:type="auto"/>
            <w:vAlign w:val="center"/>
            <w:hideMark/>
          </w:tcPr>
          <w:p w:rsidR="001170B7" w:rsidRDefault="005E5FF4">
            <w:r>
              <w:rPr>
                <w:b/>
                <w:bCs/>
              </w:rPr>
              <w:t>Погашено обяз.</w:t>
            </w:r>
          </w:p>
        </w:tc>
        <w:tc>
          <w:tcPr>
            <w:tcW w:w="0" w:type="auto"/>
            <w:vAlign w:val="center"/>
            <w:hideMark/>
          </w:tcPr>
          <w:p w:rsidR="001170B7" w:rsidRDefault="005E5FF4">
            <w:r>
              <w:rPr>
                <w:b/>
                <w:bCs/>
              </w:rPr>
              <w:t>Ост.на 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c>
          <w:tcPr>
            <w:tcW w:w="0" w:type="auto"/>
            <w:vAlign w:val="center"/>
            <w:hideMark/>
          </w:tcPr>
          <w:p w:rsidR="001170B7" w:rsidRDefault="005E5FF4">
            <w:pPr>
              <w:jc w:val="center"/>
            </w:pPr>
            <w:r>
              <w:t>5</w:t>
            </w:r>
          </w:p>
        </w:tc>
        <w:tc>
          <w:tcPr>
            <w:tcW w:w="0" w:type="auto"/>
            <w:vAlign w:val="center"/>
            <w:hideMark/>
          </w:tcPr>
          <w:p w:rsidR="001170B7" w:rsidRDefault="005E5FF4">
            <w:pPr>
              <w:jc w:val="center"/>
            </w:pPr>
            <w:r>
              <w:t>6</w:t>
            </w:r>
          </w:p>
        </w:tc>
      </w:tr>
      <w:tr w:rsidR="001170B7">
        <w:trPr>
          <w:tblCellSpacing w:w="0" w:type="dxa"/>
        </w:trPr>
        <w:tc>
          <w:tcPr>
            <w:tcW w:w="0" w:type="auto"/>
            <w:vAlign w:val="center"/>
            <w:hideMark/>
          </w:tcPr>
          <w:p w:rsidR="001170B7" w:rsidRDefault="005E5FF4">
            <w:r>
              <w:t>1) Движение векселей</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Векселя выданные:</w:t>
            </w:r>
          </w:p>
        </w:tc>
        <w:tc>
          <w:tcPr>
            <w:tcW w:w="0" w:type="auto"/>
            <w:vAlign w:val="center"/>
            <w:hideMark/>
          </w:tcPr>
          <w:p w:rsidR="001170B7" w:rsidRDefault="005E5FF4">
            <w:pPr>
              <w:jc w:val="right"/>
            </w:pPr>
            <w:r>
              <w:t>262</w:t>
            </w:r>
          </w:p>
        </w:tc>
        <w:tc>
          <w:tcPr>
            <w:tcW w:w="0" w:type="auto"/>
            <w:vAlign w:val="center"/>
            <w:hideMark/>
          </w:tcPr>
          <w:p w:rsidR="001170B7" w:rsidRDefault="001170B7"/>
        </w:tc>
        <w:tc>
          <w:tcPr>
            <w:tcW w:w="0" w:type="auto"/>
            <w:vAlign w:val="center"/>
            <w:hideMark/>
          </w:tcPr>
          <w:p w:rsidR="001170B7" w:rsidRDefault="005E5FF4">
            <w:pPr>
              <w:jc w:val="right"/>
            </w:pPr>
            <w:r>
              <w:t>1041354</w:t>
            </w:r>
          </w:p>
        </w:tc>
        <w:tc>
          <w:tcPr>
            <w:tcW w:w="0" w:type="auto"/>
            <w:vAlign w:val="center"/>
            <w:hideMark/>
          </w:tcPr>
          <w:p w:rsidR="001170B7" w:rsidRDefault="001170B7"/>
        </w:tc>
        <w:tc>
          <w:tcPr>
            <w:tcW w:w="0" w:type="auto"/>
            <w:vAlign w:val="center"/>
            <w:hideMark/>
          </w:tcPr>
          <w:p w:rsidR="001170B7" w:rsidRDefault="005E5FF4">
            <w:pPr>
              <w:jc w:val="right"/>
            </w:pPr>
            <w:r>
              <w:t>1041354</w:t>
            </w:r>
          </w:p>
        </w:tc>
      </w:tr>
      <w:tr w:rsidR="001170B7">
        <w:trPr>
          <w:tblCellSpacing w:w="0" w:type="dxa"/>
        </w:trPr>
        <w:tc>
          <w:tcPr>
            <w:tcW w:w="0" w:type="auto"/>
            <w:vAlign w:val="center"/>
            <w:hideMark/>
          </w:tcPr>
          <w:p w:rsidR="001170B7" w:rsidRDefault="005E5FF4">
            <w:r>
              <w:t>в том числе просроченные</w:t>
            </w:r>
          </w:p>
        </w:tc>
        <w:tc>
          <w:tcPr>
            <w:tcW w:w="0" w:type="auto"/>
            <w:vAlign w:val="center"/>
            <w:hideMark/>
          </w:tcPr>
          <w:p w:rsidR="001170B7" w:rsidRDefault="005E5FF4">
            <w:pPr>
              <w:jc w:val="right"/>
            </w:pPr>
            <w:r>
              <w:t>263</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Векселя полученные:</w:t>
            </w:r>
          </w:p>
        </w:tc>
        <w:tc>
          <w:tcPr>
            <w:tcW w:w="0" w:type="auto"/>
            <w:vAlign w:val="center"/>
            <w:hideMark/>
          </w:tcPr>
          <w:p w:rsidR="001170B7" w:rsidRDefault="005E5FF4">
            <w:pPr>
              <w:jc w:val="right"/>
            </w:pPr>
            <w:r>
              <w:t>264</w:t>
            </w:r>
          </w:p>
        </w:tc>
        <w:tc>
          <w:tcPr>
            <w:tcW w:w="0" w:type="auto"/>
            <w:vAlign w:val="center"/>
            <w:hideMark/>
          </w:tcPr>
          <w:p w:rsidR="001170B7" w:rsidRDefault="005E5FF4">
            <w:pPr>
              <w:jc w:val="right"/>
            </w:pPr>
            <w:r>
              <w:t>60251612</w:t>
            </w:r>
          </w:p>
        </w:tc>
        <w:tc>
          <w:tcPr>
            <w:tcW w:w="0" w:type="auto"/>
            <w:vAlign w:val="center"/>
            <w:hideMark/>
          </w:tcPr>
          <w:p w:rsidR="001170B7" w:rsidRDefault="005E5FF4">
            <w:pPr>
              <w:jc w:val="right"/>
            </w:pPr>
            <w:r>
              <w:t>136888956</w:t>
            </w:r>
          </w:p>
        </w:tc>
        <w:tc>
          <w:tcPr>
            <w:tcW w:w="0" w:type="auto"/>
            <w:vAlign w:val="center"/>
            <w:hideMark/>
          </w:tcPr>
          <w:p w:rsidR="001170B7" w:rsidRDefault="005E5FF4">
            <w:pPr>
              <w:jc w:val="right"/>
            </w:pPr>
            <w:r>
              <w:t>165830873</w:t>
            </w:r>
          </w:p>
        </w:tc>
        <w:tc>
          <w:tcPr>
            <w:tcW w:w="0" w:type="auto"/>
            <w:vAlign w:val="center"/>
            <w:hideMark/>
          </w:tcPr>
          <w:p w:rsidR="001170B7" w:rsidRDefault="005E5FF4">
            <w:pPr>
              <w:jc w:val="right"/>
            </w:pPr>
            <w:r>
              <w:t>31309695</w:t>
            </w:r>
          </w:p>
        </w:tc>
      </w:tr>
      <w:tr w:rsidR="001170B7">
        <w:trPr>
          <w:tblCellSpacing w:w="0" w:type="dxa"/>
        </w:trPr>
        <w:tc>
          <w:tcPr>
            <w:tcW w:w="0" w:type="auto"/>
            <w:vAlign w:val="center"/>
            <w:hideMark/>
          </w:tcPr>
          <w:p w:rsidR="001170B7" w:rsidRDefault="005E5FF4">
            <w:r>
              <w:t>в том числе просроченные</w:t>
            </w:r>
          </w:p>
        </w:tc>
        <w:tc>
          <w:tcPr>
            <w:tcW w:w="0" w:type="auto"/>
            <w:vAlign w:val="center"/>
            <w:hideMark/>
          </w:tcPr>
          <w:p w:rsidR="001170B7" w:rsidRDefault="005E5FF4">
            <w:pPr>
              <w:jc w:val="right"/>
            </w:pPr>
            <w:r>
              <w:t>265</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2) Дебитор.задолж.по поставленн.продукции (работам, услугам по фактич. себестоимости)</w:t>
            </w:r>
          </w:p>
        </w:tc>
        <w:tc>
          <w:tcPr>
            <w:tcW w:w="0" w:type="auto"/>
            <w:vAlign w:val="center"/>
            <w:hideMark/>
          </w:tcPr>
          <w:p w:rsidR="001170B7" w:rsidRDefault="005E5FF4">
            <w:pPr>
              <w:jc w:val="right"/>
            </w:pPr>
            <w:r>
              <w:t>266</w:t>
            </w:r>
          </w:p>
        </w:tc>
        <w:tc>
          <w:tcPr>
            <w:tcW w:w="0" w:type="auto"/>
            <w:vAlign w:val="center"/>
            <w:hideMark/>
          </w:tcPr>
          <w:p w:rsidR="001170B7" w:rsidRDefault="005E5FF4">
            <w:pPr>
              <w:jc w:val="right"/>
            </w:pPr>
            <w:r>
              <w:t>52127075</w:t>
            </w:r>
          </w:p>
        </w:tc>
        <w:tc>
          <w:tcPr>
            <w:tcW w:w="0" w:type="auto"/>
            <w:vAlign w:val="center"/>
            <w:hideMark/>
          </w:tcPr>
          <w:p w:rsidR="001170B7" w:rsidRDefault="005E5FF4">
            <w:pPr>
              <w:jc w:val="right"/>
            </w:pPr>
            <w:r>
              <w:t>698686838</w:t>
            </w:r>
          </w:p>
        </w:tc>
        <w:tc>
          <w:tcPr>
            <w:tcW w:w="0" w:type="auto"/>
            <w:vAlign w:val="center"/>
            <w:hideMark/>
          </w:tcPr>
          <w:p w:rsidR="001170B7" w:rsidRDefault="005E5FF4">
            <w:pPr>
              <w:jc w:val="right"/>
            </w:pPr>
            <w:r>
              <w:t>682463457</w:t>
            </w:r>
          </w:p>
        </w:tc>
        <w:tc>
          <w:tcPr>
            <w:tcW w:w="0" w:type="auto"/>
            <w:vAlign w:val="center"/>
            <w:hideMark/>
          </w:tcPr>
          <w:p w:rsidR="001170B7" w:rsidRDefault="005E5FF4">
            <w:pPr>
              <w:jc w:val="right"/>
            </w:pPr>
            <w:r>
              <w:t>65563010</w:t>
            </w:r>
          </w:p>
        </w:tc>
      </w:tr>
      <w:tr w:rsidR="001170B7">
        <w:trPr>
          <w:tblCellSpacing w:w="0" w:type="dxa"/>
        </w:trPr>
        <w:tc>
          <w:tcPr>
            <w:tcW w:w="0" w:type="auto"/>
            <w:vAlign w:val="center"/>
            <w:hideMark/>
          </w:tcPr>
          <w:p w:rsidR="001170B7" w:rsidRDefault="005E5FF4">
            <w:r>
              <w:t>3) Списана дебитор. задолж. на фин. результаты</w:t>
            </w:r>
          </w:p>
        </w:tc>
        <w:tc>
          <w:tcPr>
            <w:tcW w:w="0" w:type="auto"/>
            <w:vAlign w:val="center"/>
            <w:hideMark/>
          </w:tcPr>
          <w:p w:rsidR="001170B7" w:rsidRDefault="005E5FF4">
            <w:pPr>
              <w:jc w:val="right"/>
            </w:pPr>
            <w:r>
              <w:t>267</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по истечении предельного срока</w:t>
            </w:r>
          </w:p>
        </w:tc>
        <w:tc>
          <w:tcPr>
            <w:tcW w:w="0" w:type="auto"/>
            <w:vAlign w:val="center"/>
            <w:hideMark/>
          </w:tcPr>
          <w:p w:rsidR="001170B7" w:rsidRDefault="005E5FF4">
            <w:pPr>
              <w:jc w:val="right"/>
            </w:pPr>
            <w:r>
              <w:t>268</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rPr>
                <w:b/>
                <w:bCs/>
              </w:rPr>
              <w:t>3. Амортизационное имущество</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Наименование показателя</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Ост.на нач.года</w:t>
            </w:r>
          </w:p>
        </w:tc>
        <w:tc>
          <w:tcPr>
            <w:tcW w:w="0" w:type="auto"/>
            <w:vAlign w:val="center"/>
            <w:hideMark/>
          </w:tcPr>
          <w:p w:rsidR="001170B7" w:rsidRDefault="005E5FF4">
            <w:r>
              <w:rPr>
                <w:b/>
                <w:bCs/>
              </w:rPr>
              <w:t>Воникло обяз.</w:t>
            </w:r>
          </w:p>
        </w:tc>
        <w:tc>
          <w:tcPr>
            <w:tcW w:w="0" w:type="auto"/>
            <w:vAlign w:val="center"/>
            <w:hideMark/>
          </w:tcPr>
          <w:p w:rsidR="001170B7" w:rsidRDefault="005E5FF4">
            <w:r>
              <w:rPr>
                <w:b/>
                <w:bCs/>
              </w:rPr>
              <w:t>Погашено обяз.</w:t>
            </w:r>
          </w:p>
        </w:tc>
        <w:tc>
          <w:tcPr>
            <w:tcW w:w="0" w:type="auto"/>
            <w:vAlign w:val="center"/>
            <w:hideMark/>
          </w:tcPr>
          <w:p w:rsidR="001170B7" w:rsidRDefault="005E5FF4">
            <w:r>
              <w:rPr>
                <w:b/>
                <w:bCs/>
              </w:rPr>
              <w:t>Ост.на 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c>
          <w:tcPr>
            <w:tcW w:w="0" w:type="auto"/>
            <w:vAlign w:val="center"/>
            <w:hideMark/>
          </w:tcPr>
          <w:p w:rsidR="001170B7" w:rsidRDefault="005E5FF4">
            <w:pPr>
              <w:jc w:val="center"/>
            </w:pPr>
            <w:r>
              <w:t>5</w:t>
            </w:r>
          </w:p>
        </w:tc>
        <w:tc>
          <w:tcPr>
            <w:tcW w:w="0" w:type="auto"/>
            <w:vAlign w:val="center"/>
            <w:hideMark/>
          </w:tcPr>
          <w:p w:rsidR="001170B7" w:rsidRDefault="005E5FF4">
            <w:pPr>
              <w:jc w:val="center"/>
            </w:pPr>
            <w:r>
              <w:t>6</w:t>
            </w:r>
          </w:p>
        </w:tc>
      </w:tr>
      <w:tr w:rsidR="001170B7">
        <w:trPr>
          <w:tblCellSpacing w:w="0" w:type="dxa"/>
        </w:trPr>
        <w:tc>
          <w:tcPr>
            <w:tcW w:w="0" w:type="auto"/>
            <w:vAlign w:val="center"/>
            <w:hideMark/>
          </w:tcPr>
          <w:p w:rsidR="001170B7" w:rsidRDefault="005E5FF4">
            <w:r>
              <w:t>I. Нематериальные активы</w:t>
            </w:r>
          </w:p>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Права на объекты интелектуальной (промышленной собственности)</w:t>
            </w:r>
          </w:p>
        </w:tc>
        <w:tc>
          <w:tcPr>
            <w:tcW w:w="0" w:type="auto"/>
            <w:vAlign w:val="center"/>
            <w:hideMark/>
          </w:tcPr>
          <w:p w:rsidR="001170B7" w:rsidRDefault="005E5FF4">
            <w:pPr>
              <w:jc w:val="right"/>
            </w:pPr>
            <w:r>
              <w:t>310</w:t>
            </w:r>
          </w:p>
        </w:tc>
        <w:tc>
          <w:tcPr>
            <w:tcW w:w="0" w:type="auto"/>
            <w:vAlign w:val="center"/>
            <w:hideMark/>
          </w:tcPr>
          <w:p w:rsidR="001170B7" w:rsidRDefault="005E5FF4">
            <w:pPr>
              <w:jc w:val="center"/>
            </w:pPr>
            <w:r>
              <w:t>534677</w:t>
            </w:r>
          </w:p>
        </w:tc>
        <w:tc>
          <w:tcPr>
            <w:tcW w:w="0" w:type="auto"/>
            <w:vAlign w:val="center"/>
            <w:hideMark/>
          </w:tcPr>
          <w:p w:rsidR="001170B7" w:rsidRDefault="005E5FF4">
            <w:pPr>
              <w:jc w:val="center"/>
            </w:pPr>
            <w:r>
              <w:t>305239</w:t>
            </w:r>
          </w:p>
        </w:tc>
        <w:tc>
          <w:tcPr>
            <w:tcW w:w="0" w:type="auto"/>
            <w:vAlign w:val="center"/>
            <w:hideMark/>
          </w:tcPr>
          <w:p w:rsidR="001170B7" w:rsidRDefault="005E5FF4">
            <w:pPr>
              <w:jc w:val="center"/>
            </w:pPr>
            <w:r>
              <w:t>147450</w:t>
            </w:r>
          </w:p>
        </w:tc>
        <w:tc>
          <w:tcPr>
            <w:tcW w:w="0" w:type="auto"/>
            <w:vAlign w:val="center"/>
            <w:hideMark/>
          </w:tcPr>
          <w:p w:rsidR="001170B7" w:rsidRDefault="005E5FF4">
            <w:pPr>
              <w:jc w:val="center"/>
            </w:pPr>
            <w:r>
              <w:t>692466</w:t>
            </w:r>
          </w:p>
        </w:tc>
      </w:tr>
      <w:tr w:rsidR="001170B7">
        <w:trPr>
          <w:tblCellSpacing w:w="0" w:type="dxa"/>
        </w:trPr>
        <w:tc>
          <w:tcPr>
            <w:tcW w:w="0" w:type="auto"/>
            <w:vAlign w:val="center"/>
            <w:hideMark/>
          </w:tcPr>
          <w:p w:rsidR="001170B7" w:rsidRDefault="005E5FF4">
            <w:r>
              <w:t xml:space="preserve">в том числе права, возникающие: </w:t>
            </w:r>
          </w:p>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из авторских и иных договоров на произведения наукм, литературы и др.</w:t>
            </w:r>
          </w:p>
        </w:tc>
        <w:tc>
          <w:tcPr>
            <w:tcW w:w="0" w:type="auto"/>
            <w:vAlign w:val="center"/>
            <w:hideMark/>
          </w:tcPr>
          <w:p w:rsidR="001170B7" w:rsidRDefault="005E5FF4">
            <w:pPr>
              <w:jc w:val="right"/>
            </w:pPr>
            <w:r>
              <w:t>311</w:t>
            </w:r>
          </w:p>
        </w:tc>
        <w:tc>
          <w:tcPr>
            <w:tcW w:w="0" w:type="auto"/>
            <w:vAlign w:val="center"/>
            <w:hideMark/>
          </w:tcPr>
          <w:p w:rsidR="001170B7" w:rsidRDefault="005E5FF4">
            <w:pPr>
              <w:jc w:val="center"/>
            </w:pPr>
            <w:r>
              <w:t>462916</w:t>
            </w:r>
          </w:p>
        </w:tc>
        <w:tc>
          <w:tcPr>
            <w:tcW w:w="0" w:type="auto"/>
            <w:vAlign w:val="center"/>
            <w:hideMark/>
          </w:tcPr>
          <w:p w:rsidR="001170B7" w:rsidRDefault="005E5FF4">
            <w:pPr>
              <w:jc w:val="center"/>
            </w:pPr>
            <w:r>
              <w:t>225165</w:t>
            </w:r>
          </w:p>
        </w:tc>
        <w:tc>
          <w:tcPr>
            <w:tcW w:w="0" w:type="auto"/>
            <w:vAlign w:val="center"/>
            <w:hideMark/>
          </w:tcPr>
          <w:p w:rsidR="001170B7" w:rsidRDefault="005E5FF4">
            <w:pPr>
              <w:jc w:val="center"/>
            </w:pPr>
            <w:r>
              <w:t>80297</w:t>
            </w:r>
          </w:p>
        </w:tc>
        <w:tc>
          <w:tcPr>
            <w:tcW w:w="0" w:type="auto"/>
            <w:vAlign w:val="center"/>
            <w:hideMark/>
          </w:tcPr>
          <w:p w:rsidR="001170B7" w:rsidRDefault="005E5FF4">
            <w:pPr>
              <w:jc w:val="center"/>
            </w:pPr>
            <w:r>
              <w:t>607784</w:t>
            </w:r>
          </w:p>
        </w:tc>
      </w:tr>
      <w:tr w:rsidR="001170B7">
        <w:trPr>
          <w:tblCellSpacing w:w="0" w:type="dxa"/>
        </w:trPr>
        <w:tc>
          <w:tcPr>
            <w:tcW w:w="0" w:type="auto"/>
            <w:vAlign w:val="center"/>
            <w:hideMark/>
          </w:tcPr>
          <w:p w:rsidR="001170B7" w:rsidRDefault="005E5FF4">
            <w:r>
              <w:t>из патентов на изобретения, промышленные образцы, коллекционные достижения</w:t>
            </w:r>
          </w:p>
        </w:tc>
        <w:tc>
          <w:tcPr>
            <w:tcW w:w="0" w:type="auto"/>
            <w:vAlign w:val="center"/>
            <w:hideMark/>
          </w:tcPr>
          <w:p w:rsidR="001170B7" w:rsidRDefault="005E5FF4">
            <w:pPr>
              <w:jc w:val="right"/>
            </w:pPr>
            <w:r>
              <w:t>312</w:t>
            </w:r>
          </w:p>
        </w:tc>
        <w:tc>
          <w:tcPr>
            <w:tcW w:w="0" w:type="auto"/>
            <w:vAlign w:val="center"/>
            <w:hideMark/>
          </w:tcPr>
          <w:p w:rsidR="001170B7" w:rsidRDefault="005E5FF4">
            <w:pPr>
              <w:jc w:val="center"/>
            </w:pPr>
            <w:r>
              <w:t>71761</w:t>
            </w:r>
          </w:p>
        </w:tc>
        <w:tc>
          <w:tcPr>
            <w:tcW w:w="0" w:type="auto"/>
            <w:vAlign w:val="center"/>
            <w:hideMark/>
          </w:tcPr>
          <w:p w:rsidR="001170B7" w:rsidRDefault="005E5FF4">
            <w:pPr>
              <w:jc w:val="center"/>
            </w:pPr>
            <w:r>
              <w:t>80074</w:t>
            </w:r>
          </w:p>
        </w:tc>
        <w:tc>
          <w:tcPr>
            <w:tcW w:w="0" w:type="auto"/>
            <w:vAlign w:val="center"/>
            <w:hideMark/>
          </w:tcPr>
          <w:p w:rsidR="001170B7" w:rsidRDefault="005E5FF4">
            <w:pPr>
              <w:jc w:val="center"/>
            </w:pPr>
            <w:r>
              <w:t>67153</w:t>
            </w:r>
          </w:p>
        </w:tc>
        <w:tc>
          <w:tcPr>
            <w:tcW w:w="0" w:type="auto"/>
            <w:vAlign w:val="center"/>
            <w:hideMark/>
          </w:tcPr>
          <w:p w:rsidR="001170B7" w:rsidRDefault="005E5FF4">
            <w:pPr>
              <w:jc w:val="center"/>
            </w:pPr>
            <w:r>
              <w:t>84682</w:t>
            </w:r>
          </w:p>
        </w:tc>
      </w:tr>
      <w:tr w:rsidR="001170B7">
        <w:trPr>
          <w:tblCellSpacing w:w="0" w:type="dxa"/>
        </w:trPr>
        <w:tc>
          <w:tcPr>
            <w:tcW w:w="0" w:type="auto"/>
            <w:vAlign w:val="center"/>
            <w:hideMark/>
          </w:tcPr>
          <w:p w:rsidR="001170B7" w:rsidRDefault="005E5FF4">
            <w:r>
              <w:t>из прав на "ноу-хау"</w:t>
            </w:r>
          </w:p>
        </w:tc>
        <w:tc>
          <w:tcPr>
            <w:tcW w:w="0" w:type="auto"/>
            <w:vAlign w:val="center"/>
            <w:hideMark/>
          </w:tcPr>
          <w:p w:rsidR="001170B7" w:rsidRDefault="005E5FF4">
            <w:pPr>
              <w:jc w:val="right"/>
            </w:pPr>
            <w:r>
              <w:t>313</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Права на пользование обособленными природными объектами</w:t>
            </w:r>
          </w:p>
        </w:tc>
        <w:tc>
          <w:tcPr>
            <w:tcW w:w="0" w:type="auto"/>
            <w:vAlign w:val="center"/>
            <w:hideMark/>
          </w:tcPr>
          <w:p w:rsidR="001170B7" w:rsidRDefault="005E5FF4">
            <w:pPr>
              <w:jc w:val="right"/>
            </w:pPr>
            <w:r>
              <w:t>320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Организационные расходы</w:t>
            </w:r>
          </w:p>
        </w:tc>
        <w:tc>
          <w:tcPr>
            <w:tcW w:w="0" w:type="auto"/>
            <w:vAlign w:val="center"/>
            <w:hideMark/>
          </w:tcPr>
          <w:p w:rsidR="001170B7" w:rsidRDefault="005E5FF4">
            <w:pPr>
              <w:jc w:val="right"/>
            </w:pPr>
            <w:r>
              <w:t>330</w:t>
            </w:r>
          </w:p>
        </w:tc>
        <w:tc>
          <w:tcPr>
            <w:tcW w:w="0" w:type="auto"/>
            <w:vAlign w:val="center"/>
            <w:hideMark/>
          </w:tcPr>
          <w:p w:rsidR="001170B7" w:rsidRDefault="005E5FF4">
            <w:pPr>
              <w:jc w:val="center"/>
            </w:pPr>
            <w:r>
              <w:t>208</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Деловая репутация организации</w:t>
            </w:r>
          </w:p>
        </w:tc>
        <w:tc>
          <w:tcPr>
            <w:tcW w:w="0" w:type="auto"/>
            <w:vAlign w:val="center"/>
            <w:hideMark/>
          </w:tcPr>
          <w:p w:rsidR="001170B7" w:rsidRDefault="005E5FF4">
            <w:pPr>
              <w:jc w:val="right"/>
            </w:pPr>
            <w:r>
              <w:t>340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Прочие</w:t>
            </w:r>
          </w:p>
        </w:tc>
        <w:tc>
          <w:tcPr>
            <w:tcW w:w="0" w:type="auto"/>
            <w:vAlign w:val="center"/>
            <w:hideMark/>
          </w:tcPr>
          <w:p w:rsidR="001170B7" w:rsidRDefault="005E5FF4">
            <w:pPr>
              <w:jc w:val="right"/>
            </w:pPr>
            <w:r>
              <w:t>349</w:t>
            </w:r>
          </w:p>
        </w:tc>
        <w:tc>
          <w:tcPr>
            <w:tcW w:w="0" w:type="auto"/>
            <w:vAlign w:val="center"/>
            <w:hideMark/>
          </w:tcPr>
          <w:p w:rsidR="001170B7" w:rsidRDefault="005E5FF4">
            <w:pPr>
              <w:jc w:val="center"/>
            </w:pPr>
            <w:r>
              <w:t>77585</w:t>
            </w:r>
          </w:p>
        </w:tc>
        <w:tc>
          <w:tcPr>
            <w:tcW w:w="0" w:type="auto"/>
            <w:vAlign w:val="center"/>
            <w:hideMark/>
          </w:tcPr>
          <w:p w:rsidR="001170B7" w:rsidRDefault="005E5FF4">
            <w:pPr>
              <w:jc w:val="center"/>
            </w:pPr>
            <w:r>
              <w:t>228870</w:t>
            </w:r>
          </w:p>
        </w:tc>
        <w:tc>
          <w:tcPr>
            <w:tcW w:w="0" w:type="auto"/>
            <w:vAlign w:val="center"/>
            <w:hideMark/>
          </w:tcPr>
          <w:p w:rsidR="001170B7" w:rsidRDefault="005E5FF4">
            <w:pPr>
              <w:jc w:val="center"/>
            </w:pPr>
            <w:r>
              <w:t>166830</w:t>
            </w:r>
          </w:p>
        </w:tc>
        <w:tc>
          <w:tcPr>
            <w:tcW w:w="0" w:type="auto"/>
            <w:vAlign w:val="center"/>
            <w:hideMark/>
          </w:tcPr>
          <w:p w:rsidR="001170B7" w:rsidRDefault="005E5FF4">
            <w:pPr>
              <w:jc w:val="center"/>
            </w:pPr>
            <w:r>
              <w:t>139625</w:t>
            </w:r>
          </w:p>
        </w:tc>
      </w:tr>
      <w:tr w:rsidR="001170B7">
        <w:trPr>
          <w:tblCellSpacing w:w="0" w:type="dxa"/>
        </w:trPr>
        <w:tc>
          <w:tcPr>
            <w:tcW w:w="0" w:type="auto"/>
            <w:vAlign w:val="center"/>
            <w:hideMark/>
          </w:tcPr>
          <w:p w:rsidR="001170B7" w:rsidRDefault="005E5FF4">
            <w:r>
              <w:t xml:space="preserve">Итого </w:t>
            </w:r>
          </w:p>
        </w:tc>
        <w:tc>
          <w:tcPr>
            <w:tcW w:w="0" w:type="auto"/>
            <w:vAlign w:val="center"/>
            <w:hideMark/>
          </w:tcPr>
          <w:p w:rsidR="001170B7" w:rsidRDefault="005E5FF4">
            <w:pPr>
              <w:jc w:val="right"/>
            </w:pPr>
            <w:r>
              <w:t>350</w:t>
            </w:r>
          </w:p>
        </w:tc>
        <w:tc>
          <w:tcPr>
            <w:tcW w:w="0" w:type="auto"/>
            <w:vAlign w:val="center"/>
            <w:hideMark/>
          </w:tcPr>
          <w:p w:rsidR="001170B7" w:rsidRDefault="005E5FF4">
            <w:pPr>
              <w:jc w:val="center"/>
            </w:pPr>
            <w:r>
              <w:t>612470</w:t>
            </w:r>
          </w:p>
        </w:tc>
        <w:tc>
          <w:tcPr>
            <w:tcW w:w="0" w:type="auto"/>
            <w:vAlign w:val="center"/>
            <w:hideMark/>
          </w:tcPr>
          <w:p w:rsidR="001170B7" w:rsidRDefault="005E5FF4">
            <w:pPr>
              <w:jc w:val="center"/>
            </w:pPr>
            <w:r>
              <w:t>534109</w:t>
            </w:r>
          </w:p>
        </w:tc>
        <w:tc>
          <w:tcPr>
            <w:tcW w:w="0" w:type="auto"/>
            <w:vAlign w:val="center"/>
            <w:hideMark/>
          </w:tcPr>
          <w:p w:rsidR="001170B7" w:rsidRDefault="005E5FF4">
            <w:pPr>
              <w:jc w:val="center"/>
            </w:pPr>
            <w:r>
              <w:t>314280</w:t>
            </w:r>
          </w:p>
        </w:tc>
        <w:tc>
          <w:tcPr>
            <w:tcW w:w="0" w:type="auto"/>
            <w:vAlign w:val="center"/>
            <w:hideMark/>
          </w:tcPr>
          <w:p w:rsidR="001170B7" w:rsidRDefault="005E5FF4">
            <w:pPr>
              <w:jc w:val="center"/>
            </w:pPr>
            <w:r>
              <w:t>832299</w:t>
            </w:r>
          </w:p>
        </w:tc>
      </w:tr>
      <w:tr w:rsidR="001170B7">
        <w:trPr>
          <w:tblCellSpacing w:w="0" w:type="dxa"/>
        </w:trPr>
        <w:tc>
          <w:tcPr>
            <w:tcW w:w="0" w:type="auto"/>
            <w:vAlign w:val="center"/>
            <w:hideMark/>
          </w:tcPr>
          <w:p w:rsidR="001170B7" w:rsidRDefault="005E5FF4">
            <w:r>
              <w:t>II. Основные средства</w:t>
            </w:r>
          </w:p>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Земельные участки и объекты природопользования</w:t>
            </w:r>
          </w:p>
        </w:tc>
        <w:tc>
          <w:tcPr>
            <w:tcW w:w="0" w:type="auto"/>
            <w:vAlign w:val="center"/>
            <w:hideMark/>
          </w:tcPr>
          <w:p w:rsidR="001170B7" w:rsidRDefault="005E5FF4">
            <w:pPr>
              <w:jc w:val="right"/>
            </w:pPr>
            <w:r>
              <w:t>360</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Здания</w:t>
            </w:r>
          </w:p>
        </w:tc>
        <w:tc>
          <w:tcPr>
            <w:tcW w:w="0" w:type="auto"/>
            <w:vAlign w:val="center"/>
            <w:hideMark/>
          </w:tcPr>
          <w:p w:rsidR="001170B7" w:rsidRDefault="005E5FF4">
            <w:pPr>
              <w:jc w:val="right"/>
            </w:pPr>
            <w:r>
              <w:t>361</w:t>
            </w:r>
          </w:p>
        </w:tc>
        <w:tc>
          <w:tcPr>
            <w:tcW w:w="0" w:type="auto"/>
            <w:vAlign w:val="center"/>
            <w:hideMark/>
          </w:tcPr>
          <w:p w:rsidR="001170B7" w:rsidRDefault="005E5FF4">
            <w:pPr>
              <w:jc w:val="center"/>
            </w:pPr>
            <w:r>
              <w:t>264179341</w:t>
            </w:r>
          </w:p>
        </w:tc>
        <w:tc>
          <w:tcPr>
            <w:tcW w:w="0" w:type="auto"/>
            <w:vAlign w:val="center"/>
            <w:hideMark/>
          </w:tcPr>
          <w:p w:rsidR="001170B7" w:rsidRDefault="005E5FF4">
            <w:pPr>
              <w:jc w:val="center"/>
            </w:pPr>
            <w:r>
              <w:t>8437056</w:t>
            </w:r>
          </w:p>
        </w:tc>
        <w:tc>
          <w:tcPr>
            <w:tcW w:w="0" w:type="auto"/>
            <w:vAlign w:val="center"/>
            <w:hideMark/>
          </w:tcPr>
          <w:p w:rsidR="001170B7" w:rsidRDefault="005E5FF4">
            <w:pPr>
              <w:jc w:val="center"/>
            </w:pPr>
            <w:r>
              <w:t>4466169</w:t>
            </w:r>
          </w:p>
        </w:tc>
        <w:tc>
          <w:tcPr>
            <w:tcW w:w="0" w:type="auto"/>
            <w:vAlign w:val="center"/>
            <w:hideMark/>
          </w:tcPr>
          <w:p w:rsidR="001170B7" w:rsidRDefault="005E5FF4">
            <w:pPr>
              <w:jc w:val="center"/>
            </w:pPr>
            <w:r>
              <w:t>268150228</w:t>
            </w:r>
          </w:p>
        </w:tc>
      </w:tr>
      <w:tr w:rsidR="001170B7">
        <w:trPr>
          <w:tblCellSpacing w:w="0" w:type="dxa"/>
        </w:trPr>
        <w:tc>
          <w:tcPr>
            <w:tcW w:w="0" w:type="auto"/>
            <w:vAlign w:val="center"/>
            <w:hideMark/>
          </w:tcPr>
          <w:p w:rsidR="001170B7" w:rsidRDefault="005E5FF4">
            <w:r>
              <w:t>Сооружения</w:t>
            </w:r>
          </w:p>
        </w:tc>
        <w:tc>
          <w:tcPr>
            <w:tcW w:w="0" w:type="auto"/>
            <w:vAlign w:val="center"/>
            <w:hideMark/>
          </w:tcPr>
          <w:p w:rsidR="001170B7" w:rsidRDefault="005E5FF4">
            <w:pPr>
              <w:jc w:val="right"/>
            </w:pPr>
            <w:r>
              <w:t>362</w:t>
            </w:r>
          </w:p>
        </w:tc>
        <w:tc>
          <w:tcPr>
            <w:tcW w:w="0" w:type="auto"/>
            <w:vAlign w:val="center"/>
            <w:hideMark/>
          </w:tcPr>
          <w:p w:rsidR="001170B7" w:rsidRDefault="005E5FF4">
            <w:pPr>
              <w:jc w:val="center"/>
            </w:pPr>
            <w:r>
              <w:t>33880215</w:t>
            </w:r>
          </w:p>
        </w:tc>
        <w:tc>
          <w:tcPr>
            <w:tcW w:w="0" w:type="auto"/>
            <w:vAlign w:val="center"/>
            <w:hideMark/>
          </w:tcPr>
          <w:p w:rsidR="001170B7" w:rsidRDefault="005E5FF4">
            <w:pPr>
              <w:jc w:val="center"/>
            </w:pPr>
            <w:r>
              <w:t>12458</w:t>
            </w:r>
          </w:p>
        </w:tc>
        <w:tc>
          <w:tcPr>
            <w:tcW w:w="0" w:type="auto"/>
            <w:vAlign w:val="center"/>
            <w:hideMark/>
          </w:tcPr>
          <w:p w:rsidR="001170B7" w:rsidRDefault="005E5FF4">
            <w:pPr>
              <w:jc w:val="center"/>
            </w:pPr>
            <w:r>
              <w:t>17633</w:t>
            </w:r>
          </w:p>
        </w:tc>
        <w:tc>
          <w:tcPr>
            <w:tcW w:w="0" w:type="auto"/>
            <w:vAlign w:val="center"/>
            <w:hideMark/>
          </w:tcPr>
          <w:p w:rsidR="001170B7" w:rsidRDefault="005E5FF4">
            <w:pPr>
              <w:jc w:val="center"/>
            </w:pPr>
            <w:r>
              <w:t>33875040</w:t>
            </w:r>
          </w:p>
        </w:tc>
      </w:tr>
      <w:tr w:rsidR="001170B7">
        <w:trPr>
          <w:tblCellSpacing w:w="0" w:type="dxa"/>
        </w:trPr>
        <w:tc>
          <w:tcPr>
            <w:tcW w:w="0" w:type="auto"/>
            <w:vAlign w:val="center"/>
            <w:hideMark/>
          </w:tcPr>
          <w:p w:rsidR="001170B7" w:rsidRDefault="005E5FF4">
            <w:r>
              <w:t>Машины и оборудование</w:t>
            </w:r>
          </w:p>
        </w:tc>
        <w:tc>
          <w:tcPr>
            <w:tcW w:w="0" w:type="auto"/>
            <w:vAlign w:val="center"/>
            <w:hideMark/>
          </w:tcPr>
          <w:p w:rsidR="001170B7" w:rsidRDefault="005E5FF4">
            <w:pPr>
              <w:jc w:val="right"/>
            </w:pPr>
            <w:r>
              <w:t>363</w:t>
            </w:r>
          </w:p>
        </w:tc>
        <w:tc>
          <w:tcPr>
            <w:tcW w:w="0" w:type="auto"/>
            <w:vAlign w:val="center"/>
            <w:hideMark/>
          </w:tcPr>
          <w:p w:rsidR="001170B7" w:rsidRDefault="005E5FF4">
            <w:pPr>
              <w:jc w:val="center"/>
            </w:pPr>
            <w:r>
              <w:t>184865339</w:t>
            </w:r>
          </w:p>
        </w:tc>
        <w:tc>
          <w:tcPr>
            <w:tcW w:w="0" w:type="auto"/>
            <w:vAlign w:val="center"/>
            <w:hideMark/>
          </w:tcPr>
          <w:p w:rsidR="001170B7" w:rsidRDefault="005E5FF4">
            <w:pPr>
              <w:jc w:val="center"/>
            </w:pPr>
            <w:r>
              <w:t>6925150</w:t>
            </w:r>
          </w:p>
        </w:tc>
        <w:tc>
          <w:tcPr>
            <w:tcW w:w="0" w:type="auto"/>
            <w:vAlign w:val="center"/>
            <w:hideMark/>
          </w:tcPr>
          <w:p w:rsidR="001170B7" w:rsidRDefault="005E5FF4">
            <w:pPr>
              <w:jc w:val="center"/>
            </w:pPr>
            <w:r>
              <w:t>8970728</w:t>
            </w:r>
          </w:p>
        </w:tc>
        <w:tc>
          <w:tcPr>
            <w:tcW w:w="0" w:type="auto"/>
            <w:vAlign w:val="center"/>
            <w:hideMark/>
          </w:tcPr>
          <w:p w:rsidR="001170B7" w:rsidRDefault="005E5FF4">
            <w:pPr>
              <w:jc w:val="center"/>
            </w:pPr>
            <w:r>
              <w:t>182819761</w:t>
            </w:r>
          </w:p>
        </w:tc>
      </w:tr>
      <w:tr w:rsidR="001170B7">
        <w:trPr>
          <w:tblCellSpacing w:w="0" w:type="dxa"/>
        </w:trPr>
        <w:tc>
          <w:tcPr>
            <w:tcW w:w="0" w:type="auto"/>
            <w:vAlign w:val="center"/>
            <w:hideMark/>
          </w:tcPr>
          <w:p w:rsidR="001170B7" w:rsidRDefault="005E5FF4">
            <w:r>
              <w:t>Транспортные средства</w:t>
            </w:r>
          </w:p>
        </w:tc>
        <w:tc>
          <w:tcPr>
            <w:tcW w:w="0" w:type="auto"/>
            <w:vAlign w:val="center"/>
            <w:hideMark/>
          </w:tcPr>
          <w:p w:rsidR="001170B7" w:rsidRDefault="005E5FF4">
            <w:pPr>
              <w:jc w:val="right"/>
            </w:pPr>
            <w:r>
              <w:t>364</w:t>
            </w:r>
          </w:p>
        </w:tc>
        <w:tc>
          <w:tcPr>
            <w:tcW w:w="0" w:type="auto"/>
            <w:vAlign w:val="center"/>
            <w:hideMark/>
          </w:tcPr>
          <w:p w:rsidR="001170B7" w:rsidRDefault="005E5FF4">
            <w:pPr>
              <w:jc w:val="center"/>
            </w:pPr>
            <w:r>
              <w:t>14235661</w:t>
            </w:r>
          </w:p>
        </w:tc>
        <w:tc>
          <w:tcPr>
            <w:tcW w:w="0" w:type="auto"/>
            <w:vAlign w:val="center"/>
            <w:hideMark/>
          </w:tcPr>
          <w:p w:rsidR="001170B7" w:rsidRDefault="005E5FF4">
            <w:pPr>
              <w:jc w:val="center"/>
            </w:pPr>
            <w:r>
              <w:t>138616</w:t>
            </w:r>
          </w:p>
        </w:tc>
        <w:tc>
          <w:tcPr>
            <w:tcW w:w="0" w:type="auto"/>
            <w:vAlign w:val="center"/>
            <w:hideMark/>
          </w:tcPr>
          <w:p w:rsidR="001170B7" w:rsidRDefault="005E5FF4">
            <w:pPr>
              <w:jc w:val="center"/>
            </w:pPr>
            <w:r>
              <w:t>1205277</w:t>
            </w:r>
          </w:p>
        </w:tc>
        <w:tc>
          <w:tcPr>
            <w:tcW w:w="0" w:type="auto"/>
            <w:vAlign w:val="center"/>
            <w:hideMark/>
          </w:tcPr>
          <w:p w:rsidR="001170B7" w:rsidRDefault="005E5FF4">
            <w:pPr>
              <w:jc w:val="center"/>
            </w:pPr>
            <w:r>
              <w:t>13169000</w:t>
            </w:r>
          </w:p>
        </w:tc>
      </w:tr>
      <w:tr w:rsidR="001170B7">
        <w:trPr>
          <w:tblCellSpacing w:w="0" w:type="dxa"/>
        </w:trPr>
        <w:tc>
          <w:tcPr>
            <w:tcW w:w="0" w:type="auto"/>
            <w:vAlign w:val="center"/>
            <w:hideMark/>
          </w:tcPr>
          <w:p w:rsidR="001170B7" w:rsidRDefault="005E5FF4">
            <w:r>
              <w:t>Производственный и хозяйственный инвентарь</w:t>
            </w:r>
          </w:p>
        </w:tc>
        <w:tc>
          <w:tcPr>
            <w:tcW w:w="0" w:type="auto"/>
            <w:vAlign w:val="center"/>
            <w:hideMark/>
          </w:tcPr>
          <w:p w:rsidR="001170B7" w:rsidRDefault="005E5FF4">
            <w:pPr>
              <w:jc w:val="right"/>
            </w:pPr>
            <w:r>
              <w:t>365</w:t>
            </w:r>
          </w:p>
        </w:tc>
        <w:tc>
          <w:tcPr>
            <w:tcW w:w="0" w:type="auto"/>
            <w:vAlign w:val="center"/>
            <w:hideMark/>
          </w:tcPr>
          <w:p w:rsidR="001170B7" w:rsidRDefault="005E5FF4">
            <w:pPr>
              <w:jc w:val="center"/>
            </w:pPr>
            <w:r>
              <w:t>1860229</w:t>
            </w:r>
          </w:p>
        </w:tc>
        <w:tc>
          <w:tcPr>
            <w:tcW w:w="0" w:type="auto"/>
            <w:vAlign w:val="center"/>
            <w:hideMark/>
          </w:tcPr>
          <w:p w:rsidR="001170B7" w:rsidRDefault="005E5FF4">
            <w:pPr>
              <w:jc w:val="center"/>
            </w:pPr>
            <w:r>
              <w:t>82941</w:t>
            </w:r>
          </w:p>
        </w:tc>
        <w:tc>
          <w:tcPr>
            <w:tcW w:w="0" w:type="auto"/>
            <w:vAlign w:val="center"/>
            <w:hideMark/>
          </w:tcPr>
          <w:p w:rsidR="001170B7" w:rsidRDefault="005E5FF4">
            <w:pPr>
              <w:jc w:val="center"/>
            </w:pPr>
            <w:r>
              <w:t>48200</w:t>
            </w:r>
          </w:p>
        </w:tc>
        <w:tc>
          <w:tcPr>
            <w:tcW w:w="0" w:type="auto"/>
            <w:vAlign w:val="center"/>
            <w:hideMark/>
          </w:tcPr>
          <w:p w:rsidR="001170B7" w:rsidRDefault="005E5FF4">
            <w:pPr>
              <w:jc w:val="center"/>
            </w:pPr>
            <w:r>
              <w:t>1894970</w:t>
            </w:r>
          </w:p>
        </w:tc>
      </w:tr>
      <w:tr w:rsidR="001170B7">
        <w:trPr>
          <w:tblCellSpacing w:w="0" w:type="dxa"/>
        </w:trPr>
        <w:tc>
          <w:tcPr>
            <w:tcW w:w="0" w:type="auto"/>
            <w:vAlign w:val="center"/>
            <w:hideMark/>
          </w:tcPr>
          <w:p w:rsidR="001170B7" w:rsidRDefault="005E5FF4">
            <w:r>
              <w:t>Рабочий скот</w:t>
            </w:r>
          </w:p>
        </w:tc>
        <w:tc>
          <w:tcPr>
            <w:tcW w:w="0" w:type="auto"/>
            <w:vAlign w:val="center"/>
            <w:hideMark/>
          </w:tcPr>
          <w:p w:rsidR="001170B7" w:rsidRDefault="005E5FF4">
            <w:pPr>
              <w:jc w:val="right"/>
            </w:pPr>
            <w:r>
              <w:t>366</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Продуктивный скот</w:t>
            </w:r>
          </w:p>
        </w:tc>
        <w:tc>
          <w:tcPr>
            <w:tcW w:w="0" w:type="auto"/>
            <w:vAlign w:val="center"/>
            <w:hideMark/>
          </w:tcPr>
          <w:p w:rsidR="001170B7" w:rsidRDefault="005E5FF4">
            <w:pPr>
              <w:jc w:val="right"/>
            </w:pPr>
            <w:r>
              <w:t>367</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Многолетние насаждения</w:t>
            </w:r>
          </w:p>
        </w:tc>
        <w:tc>
          <w:tcPr>
            <w:tcW w:w="0" w:type="auto"/>
            <w:vAlign w:val="center"/>
            <w:hideMark/>
          </w:tcPr>
          <w:p w:rsidR="001170B7" w:rsidRDefault="005E5FF4">
            <w:pPr>
              <w:jc w:val="right"/>
            </w:pPr>
            <w:r>
              <w:t>368</w:t>
            </w:r>
          </w:p>
        </w:tc>
        <w:tc>
          <w:tcPr>
            <w:tcW w:w="0" w:type="auto"/>
            <w:vAlign w:val="center"/>
            <w:hideMark/>
          </w:tcPr>
          <w:p w:rsidR="001170B7" w:rsidRDefault="005E5FF4">
            <w:pPr>
              <w:jc w:val="center"/>
            </w:pPr>
            <w:r>
              <w:t>7544</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другие виды основных средств</w:t>
            </w:r>
          </w:p>
        </w:tc>
        <w:tc>
          <w:tcPr>
            <w:tcW w:w="0" w:type="auto"/>
            <w:vAlign w:val="center"/>
            <w:hideMark/>
          </w:tcPr>
          <w:p w:rsidR="001170B7" w:rsidRDefault="005E5FF4">
            <w:pPr>
              <w:jc w:val="right"/>
            </w:pPr>
            <w:r>
              <w:t>369</w:t>
            </w:r>
          </w:p>
        </w:tc>
        <w:tc>
          <w:tcPr>
            <w:tcW w:w="0" w:type="auto"/>
            <w:vAlign w:val="center"/>
            <w:hideMark/>
          </w:tcPr>
          <w:p w:rsidR="001170B7" w:rsidRDefault="005E5FF4">
            <w:pPr>
              <w:jc w:val="center"/>
            </w:pPr>
            <w:r>
              <w:t>173443046</w:t>
            </w:r>
          </w:p>
        </w:tc>
        <w:tc>
          <w:tcPr>
            <w:tcW w:w="0" w:type="auto"/>
            <w:vAlign w:val="center"/>
            <w:hideMark/>
          </w:tcPr>
          <w:p w:rsidR="001170B7" w:rsidRDefault="005E5FF4">
            <w:pPr>
              <w:jc w:val="center"/>
            </w:pPr>
            <w:r>
              <w:t>115350</w:t>
            </w:r>
          </w:p>
        </w:tc>
        <w:tc>
          <w:tcPr>
            <w:tcW w:w="0" w:type="auto"/>
            <w:vAlign w:val="center"/>
            <w:hideMark/>
          </w:tcPr>
          <w:p w:rsidR="001170B7" w:rsidRDefault="005E5FF4">
            <w:pPr>
              <w:jc w:val="center"/>
            </w:pPr>
            <w:r>
              <w:t>152822124</w:t>
            </w:r>
          </w:p>
        </w:tc>
        <w:tc>
          <w:tcPr>
            <w:tcW w:w="0" w:type="auto"/>
            <w:vAlign w:val="center"/>
            <w:hideMark/>
          </w:tcPr>
          <w:p w:rsidR="001170B7" w:rsidRDefault="005E5FF4">
            <w:pPr>
              <w:jc w:val="center"/>
            </w:pPr>
            <w:r>
              <w:t>20735672</w:t>
            </w:r>
          </w:p>
        </w:tc>
      </w:tr>
      <w:tr w:rsidR="001170B7">
        <w:trPr>
          <w:tblCellSpacing w:w="0" w:type="dxa"/>
        </w:trPr>
        <w:tc>
          <w:tcPr>
            <w:tcW w:w="0" w:type="auto"/>
            <w:vAlign w:val="center"/>
            <w:hideMark/>
          </w:tcPr>
          <w:p w:rsidR="001170B7" w:rsidRDefault="005E5FF4">
            <w:r>
              <w:t xml:space="preserve">Итого </w:t>
            </w:r>
          </w:p>
        </w:tc>
        <w:tc>
          <w:tcPr>
            <w:tcW w:w="0" w:type="auto"/>
            <w:vAlign w:val="center"/>
            <w:hideMark/>
          </w:tcPr>
          <w:p w:rsidR="001170B7" w:rsidRDefault="005E5FF4">
            <w:pPr>
              <w:jc w:val="right"/>
            </w:pPr>
            <w:r>
              <w:t>370</w:t>
            </w:r>
          </w:p>
        </w:tc>
        <w:tc>
          <w:tcPr>
            <w:tcW w:w="0" w:type="auto"/>
            <w:vAlign w:val="center"/>
            <w:hideMark/>
          </w:tcPr>
          <w:p w:rsidR="001170B7" w:rsidRDefault="005E5FF4">
            <w:pPr>
              <w:jc w:val="center"/>
            </w:pPr>
            <w:r>
              <w:t>672471375</w:t>
            </w:r>
          </w:p>
        </w:tc>
        <w:tc>
          <w:tcPr>
            <w:tcW w:w="0" w:type="auto"/>
            <w:vAlign w:val="center"/>
            <w:hideMark/>
          </w:tcPr>
          <w:p w:rsidR="001170B7" w:rsidRDefault="005E5FF4">
            <w:pPr>
              <w:jc w:val="center"/>
            </w:pPr>
            <w:r>
              <w:t>15711571</w:t>
            </w:r>
          </w:p>
        </w:tc>
        <w:tc>
          <w:tcPr>
            <w:tcW w:w="0" w:type="auto"/>
            <w:vAlign w:val="center"/>
            <w:hideMark/>
          </w:tcPr>
          <w:p w:rsidR="001170B7" w:rsidRDefault="005E5FF4">
            <w:pPr>
              <w:jc w:val="center"/>
            </w:pPr>
            <w:r>
              <w:t>167530731</w:t>
            </w:r>
          </w:p>
        </w:tc>
        <w:tc>
          <w:tcPr>
            <w:tcW w:w="0" w:type="auto"/>
            <w:vAlign w:val="center"/>
            <w:hideMark/>
          </w:tcPr>
          <w:p w:rsidR="001170B7" w:rsidRDefault="005E5FF4">
            <w:pPr>
              <w:jc w:val="center"/>
            </w:pPr>
            <w:r>
              <w:t>520652215</w:t>
            </w:r>
          </w:p>
        </w:tc>
      </w:tr>
      <w:tr w:rsidR="001170B7">
        <w:trPr>
          <w:tblCellSpacing w:w="0" w:type="dxa"/>
        </w:trPr>
        <w:tc>
          <w:tcPr>
            <w:tcW w:w="0" w:type="auto"/>
            <w:vAlign w:val="center"/>
            <w:hideMark/>
          </w:tcPr>
          <w:p w:rsidR="001170B7" w:rsidRDefault="005E5FF4">
            <w:r>
              <w:t xml:space="preserve">в том числе права, возникающие: </w:t>
            </w:r>
          </w:p>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производственные</w:t>
            </w:r>
          </w:p>
        </w:tc>
        <w:tc>
          <w:tcPr>
            <w:tcW w:w="0" w:type="auto"/>
            <w:vAlign w:val="center"/>
            <w:hideMark/>
          </w:tcPr>
          <w:p w:rsidR="001170B7" w:rsidRDefault="005E5FF4">
            <w:pPr>
              <w:jc w:val="right"/>
            </w:pPr>
            <w:r>
              <w:t>371</w:t>
            </w:r>
          </w:p>
        </w:tc>
        <w:tc>
          <w:tcPr>
            <w:tcW w:w="0" w:type="auto"/>
            <w:vAlign w:val="center"/>
            <w:hideMark/>
          </w:tcPr>
          <w:p w:rsidR="001170B7" w:rsidRDefault="005E5FF4">
            <w:pPr>
              <w:jc w:val="center"/>
            </w:pPr>
            <w:r>
              <w:t>484190697</w:t>
            </w:r>
          </w:p>
        </w:tc>
        <w:tc>
          <w:tcPr>
            <w:tcW w:w="0" w:type="auto"/>
            <w:vAlign w:val="center"/>
            <w:hideMark/>
          </w:tcPr>
          <w:p w:rsidR="001170B7" w:rsidRDefault="005E5FF4">
            <w:pPr>
              <w:jc w:val="center"/>
            </w:pPr>
            <w:r>
              <w:t>13893702</w:t>
            </w:r>
          </w:p>
        </w:tc>
        <w:tc>
          <w:tcPr>
            <w:tcW w:w="0" w:type="auto"/>
            <w:vAlign w:val="center"/>
            <w:hideMark/>
          </w:tcPr>
          <w:p w:rsidR="001170B7" w:rsidRDefault="005E5FF4">
            <w:pPr>
              <w:jc w:val="center"/>
            </w:pPr>
            <w:r>
              <w:t>14245972</w:t>
            </w:r>
          </w:p>
        </w:tc>
        <w:tc>
          <w:tcPr>
            <w:tcW w:w="0" w:type="auto"/>
            <w:vAlign w:val="center"/>
            <w:hideMark/>
          </w:tcPr>
          <w:p w:rsidR="001170B7" w:rsidRDefault="005E5FF4">
            <w:pPr>
              <w:jc w:val="center"/>
            </w:pPr>
            <w:r>
              <w:t>483838427</w:t>
            </w:r>
          </w:p>
        </w:tc>
      </w:tr>
      <w:tr w:rsidR="001170B7">
        <w:trPr>
          <w:tblCellSpacing w:w="0" w:type="dxa"/>
        </w:trPr>
        <w:tc>
          <w:tcPr>
            <w:tcW w:w="0" w:type="auto"/>
            <w:vAlign w:val="center"/>
            <w:hideMark/>
          </w:tcPr>
          <w:p w:rsidR="001170B7" w:rsidRDefault="005E5FF4">
            <w:r>
              <w:t>непроизводственные</w:t>
            </w:r>
          </w:p>
        </w:tc>
        <w:tc>
          <w:tcPr>
            <w:tcW w:w="0" w:type="auto"/>
            <w:vAlign w:val="center"/>
            <w:hideMark/>
          </w:tcPr>
          <w:p w:rsidR="001170B7" w:rsidRDefault="005E5FF4">
            <w:pPr>
              <w:jc w:val="right"/>
            </w:pPr>
            <w:r>
              <w:t>372</w:t>
            </w:r>
          </w:p>
        </w:tc>
        <w:tc>
          <w:tcPr>
            <w:tcW w:w="0" w:type="auto"/>
            <w:vAlign w:val="center"/>
            <w:hideMark/>
          </w:tcPr>
          <w:p w:rsidR="001170B7" w:rsidRDefault="005E5FF4">
            <w:pPr>
              <w:jc w:val="center"/>
            </w:pPr>
            <w:r>
              <w:t>170385883</w:t>
            </w:r>
          </w:p>
        </w:tc>
        <w:tc>
          <w:tcPr>
            <w:tcW w:w="0" w:type="auto"/>
            <w:vAlign w:val="center"/>
            <w:hideMark/>
          </w:tcPr>
          <w:p w:rsidR="001170B7" w:rsidRDefault="005E5FF4">
            <w:pPr>
              <w:jc w:val="center"/>
            </w:pPr>
            <w:r>
              <w:t>76544</w:t>
            </w:r>
          </w:p>
        </w:tc>
        <w:tc>
          <w:tcPr>
            <w:tcW w:w="0" w:type="auto"/>
            <w:vAlign w:val="center"/>
            <w:hideMark/>
          </w:tcPr>
          <w:p w:rsidR="001170B7" w:rsidRDefault="005E5FF4">
            <w:pPr>
              <w:jc w:val="center"/>
            </w:pPr>
            <w:r>
              <w:t>152814340</w:t>
            </w:r>
          </w:p>
        </w:tc>
        <w:tc>
          <w:tcPr>
            <w:tcW w:w="0" w:type="auto"/>
            <w:vAlign w:val="center"/>
            <w:hideMark/>
          </w:tcPr>
          <w:p w:rsidR="001170B7" w:rsidRDefault="005E5FF4">
            <w:pPr>
              <w:jc w:val="center"/>
            </w:pPr>
            <w:r>
              <w:t>17648084</w:t>
            </w:r>
          </w:p>
        </w:tc>
      </w:tr>
      <w:tr w:rsidR="001170B7">
        <w:trPr>
          <w:tblCellSpacing w:w="0" w:type="dxa"/>
        </w:trPr>
        <w:tc>
          <w:tcPr>
            <w:tcW w:w="0" w:type="auto"/>
            <w:vAlign w:val="center"/>
            <w:hideMark/>
          </w:tcPr>
          <w:p w:rsidR="001170B7" w:rsidRDefault="005E5FF4">
            <w:r>
              <w:t>III. Малоценные и быстроизнашивающие предметы-итого</w:t>
            </w:r>
          </w:p>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 xml:space="preserve">Итого </w:t>
            </w:r>
          </w:p>
        </w:tc>
        <w:tc>
          <w:tcPr>
            <w:tcW w:w="0" w:type="auto"/>
            <w:vAlign w:val="center"/>
            <w:hideMark/>
          </w:tcPr>
          <w:p w:rsidR="001170B7" w:rsidRDefault="005E5FF4">
            <w:pPr>
              <w:jc w:val="right"/>
            </w:pPr>
            <w:r>
              <w:t>380</w:t>
            </w:r>
          </w:p>
        </w:tc>
        <w:tc>
          <w:tcPr>
            <w:tcW w:w="0" w:type="auto"/>
            <w:vAlign w:val="center"/>
            <w:hideMark/>
          </w:tcPr>
          <w:p w:rsidR="001170B7" w:rsidRDefault="005E5FF4">
            <w:pPr>
              <w:jc w:val="center"/>
            </w:pPr>
            <w:r>
              <w:t>11850818</w:t>
            </w:r>
          </w:p>
        </w:tc>
        <w:tc>
          <w:tcPr>
            <w:tcW w:w="0" w:type="auto"/>
            <w:vAlign w:val="center"/>
            <w:hideMark/>
          </w:tcPr>
          <w:p w:rsidR="001170B7" w:rsidRDefault="005E5FF4">
            <w:pPr>
              <w:jc w:val="center"/>
            </w:pPr>
            <w:r>
              <w:t>17110547</w:t>
            </w:r>
          </w:p>
        </w:tc>
        <w:tc>
          <w:tcPr>
            <w:tcW w:w="0" w:type="auto"/>
            <w:vAlign w:val="center"/>
            <w:hideMark/>
          </w:tcPr>
          <w:p w:rsidR="001170B7" w:rsidRDefault="005E5FF4">
            <w:pPr>
              <w:jc w:val="center"/>
            </w:pPr>
            <w:r>
              <w:t>11204537</w:t>
            </w:r>
          </w:p>
        </w:tc>
        <w:tc>
          <w:tcPr>
            <w:tcW w:w="0" w:type="auto"/>
            <w:vAlign w:val="center"/>
            <w:hideMark/>
          </w:tcPr>
          <w:p w:rsidR="001170B7" w:rsidRDefault="005E5FF4">
            <w:pPr>
              <w:jc w:val="center"/>
            </w:pPr>
            <w:r>
              <w:t>17780855</w:t>
            </w:r>
          </w:p>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5E5FF4">
            <w:r>
              <w:t>на складе</w:t>
            </w:r>
          </w:p>
        </w:tc>
        <w:tc>
          <w:tcPr>
            <w:tcW w:w="0" w:type="auto"/>
            <w:vAlign w:val="center"/>
            <w:hideMark/>
          </w:tcPr>
          <w:p w:rsidR="001170B7" w:rsidRDefault="005E5FF4">
            <w:pPr>
              <w:jc w:val="right"/>
            </w:pPr>
            <w:r>
              <w:t>381</w:t>
            </w:r>
          </w:p>
        </w:tc>
        <w:tc>
          <w:tcPr>
            <w:tcW w:w="0" w:type="auto"/>
            <w:vAlign w:val="center"/>
            <w:hideMark/>
          </w:tcPr>
          <w:p w:rsidR="001170B7" w:rsidRDefault="005E5FF4">
            <w:pPr>
              <w:jc w:val="center"/>
            </w:pPr>
            <w:r>
              <w:t>1784471</w:t>
            </w:r>
          </w:p>
        </w:tc>
        <w:tc>
          <w:tcPr>
            <w:tcW w:w="0" w:type="auto"/>
            <w:vAlign w:val="center"/>
            <w:hideMark/>
          </w:tcPr>
          <w:p w:rsidR="001170B7" w:rsidRDefault="005E5FF4">
            <w:pPr>
              <w:jc w:val="center"/>
            </w:pPr>
            <w:r>
              <w:t>7648799</w:t>
            </w:r>
          </w:p>
        </w:tc>
        <w:tc>
          <w:tcPr>
            <w:tcW w:w="0" w:type="auto"/>
            <w:vAlign w:val="center"/>
            <w:hideMark/>
          </w:tcPr>
          <w:p w:rsidR="001170B7" w:rsidRDefault="005E5FF4">
            <w:pPr>
              <w:jc w:val="center"/>
            </w:pPr>
            <w:r>
              <w:t>7450528</w:t>
            </w:r>
          </w:p>
        </w:tc>
        <w:tc>
          <w:tcPr>
            <w:tcW w:w="0" w:type="auto"/>
            <w:vAlign w:val="center"/>
            <w:hideMark/>
          </w:tcPr>
          <w:p w:rsidR="001170B7" w:rsidRDefault="005E5FF4">
            <w:pPr>
              <w:jc w:val="center"/>
            </w:pPr>
            <w:r>
              <w:t>1982742</w:t>
            </w:r>
          </w:p>
        </w:tc>
      </w:tr>
      <w:tr w:rsidR="001170B7">
        <w:trPr>
          <w:tblCellSpacing w:w="0" w:type="dxa"/>
        </w:trPr>
        <w:tc>
          <w:tcPr>
            <w:tcW w:w="0" w:type="auto"/>
            <w:vAlign w:val="center"/>
            <w:hideMark/>
          </w:tcPr>
          <w:p w:rsidR="001170B7" w:rsidRDefault="005E5FF4">
            <w:r>
              <w:t>в эксплуатации</w:t>
            </w:r>
          </w:p>
        </w:tc>
        <w:tc>
          <w:tcPr>
            <w:tcW w:w="0" w:type="auto"/>
            <w:vAlign w:val="center"/>
            <w:hideMark/>
          </w:tcPr>
          <w:p w:rsidR="001170B7" w:rsidRDefault="005E5FF4">
            <w:pPr>
              <w:jc w:val="right"/>
            </w:pPr>
            <w:r>
              <w:t>382</w:t>
            </w:r>
          </w:p>
        </w:tc>
        <w:tc>
          <w:tcPr>
            <w:tcW w:w="0" w:type="auto"/>
            <w:vAlign w:val="center"/>
            <w:hideMark/>
          </w:tcPr>
          <w:p w:rsidR="001170B7" w:rsidRDefault="005E5FF4">
            <w:pPr>
              <w:jc w:val="center"/>
            </w:pPr>
            <w:r>
              <w:t>10066347</w:t>
            </w:r>
          </w:p>
        </w:tc>
        <w:tc>
          <w:tcPr>
            <w:tcW w:w="0" w:type="auto"/>
            <w:vAlign w:val="center"/>
            <w:hideMark/>
          </w:tcPr>
          <w:p w:rsidR="001170B7" w:rsidRDefault="005E5FF4">
            <w:pPr>
              <w:jc w:val="center"/>
            </w:pPr>
            <w:r>
              <w:t>9515001</w:t>
            </w:r>
          </w:p>
        </w:tc>
        <w:tc>
          <w:tcPr>
            <w:tcW w:w="0" w:type="auto"/>
            <w:vAlign w:val="center"/>
            <w:hideMark/>
          </w:tcPr>
          <w:p w:rsidR="001170B7" w:rsidRDefault="005E5FF4">
            <w:pPr>
              <w:jc w:val="center"/>
            </w:pPr>
            <w:r>
              <w:t>3783235</w:t>
            </w:r>
          </w:p>
        </w:tc>
        <w:tc>
          <w:tcPr>
            <w:tcW w:w="0" w:type="auto"/>
            <w:vAlign w:val="center"/>
            <w:hideMark/>
          </w:tcPr>
          <w:p w:rsidR="001170B7" w:rsidRDefault="005E5FF4">
            <w:pPr>
              <w:jc w:val="center"/>
            </w:pPr>
            <w:r>
              <w:t>15798113</w:t>
            </w:r>
          </w:p>
        </w:tc>
      </w:tr>
      <w:tr w:rsidR="001170B7">
        <w:trPr>
          <w:tblCellSpacing w:w="0" w:type="dxa"/>
        </w:trPr>
        <w:tc>
          <w:tcPr>
            <w:tcW w:w="0" w:type="auto"/>
            <w:vAlign w:val="center"/>
            <w:hideMark/>
          </w:tcPr>
          <w:p w:rsidR="001170B7" w:rsidRDefault="005E5FF4">
            <w:pPr>
              <w:jc w:val="center"/>
            </w:pPr>
            <w:r>
              <w:rPr>
                <w:b/>
                <w:bCs/>
              </w:rPr>
              <w:t>Справка к разделу 3</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Наименование показателя</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Ост.на нач.года</w:t>
            </w:r>
          </w:p>
        </w:tc>
        <w:tc>
          <w:tcPr>
            <w:tcW w:w="0" w:type="auto"/>
            <w:vAlign w:val="center"/>
            <w:hideMark/>
          </w:tcPr>
          <w:p w:rsidR="001170B7" w:rsidRDefault="005E5FF4">
            <w:r>
              <w:rPr>
                <w:b/>
                <w:bCs/>
              </w:rPr>
              <w:t>Воникло обяз.</w:t>
            </w:r>
          </w:p>
        </w:tc>
        <w:tc>
          <w:tcPr>
            <w:tcW w:w="0" w:type="auto"/>
            <w:vAlign w:val="center"/>
            <w:hideMark/>
          </w:tcPr>
          <w:p w:rsidR="001170B7" w:rsidRDefault="005E5FF4">
            <w:r>
              <w:rPr>
                <w:b/>
                <w:bCs/>
              </w:rPr>
              <w:t>Погашено обяз.</w:t>
            </w:r>
          </w:p>
        </w:tc>
        <w:tc>
          <w:tcPr>
            <w:tcW w:w="0" w:type="auto"/>
            <w:vAlign w:val="center"/>
            <w:hideMark/>
          </w:tcPr>
          <w:p w:rsidR="001170B7" w:rsidRDefault="005E5FF4">
            <w:r>
              <w:rPr>
                <w:b/>
                <w:bCs/>
              </w:rPr>
              <w:t>Ост.на 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c>
          <w:tcPr>
            <w:tcW w:w="0" w:type="auto"/>
            <w:vAlign w:val="center"/>
            <w:hideMark/>
          </w:tcPr>
          <w:p w:rsidR="001170B7" w:rsidRDefault="005E5FF4">
            <w:pPr>
              <w:jc w:val="center"/>
            </w:pPr>
            <w:r>
              <w:t>5</w:t>
            </w:r>
          </w:p>
        </w:tc>
        <w:tc>
          <w:tcPr>
            <w:tcW w:w="0" w:type="auto"/>
            <w:vAlign w:val="center"/>
            <w:hideMark/>
          </w:tcPr>
          <w:p w:rsidR="001170B7" w:rsidRDefault="005E5FF4">
            <w:pPr>
              <w:jc w:val="center"/>
            </w:pPr>
            <w:r>
              <w:t>6</w:t>
            </w:r>
          </w:p>
        </w:tc>
      </w:tr>
      <w:tr w:rsidR="001170B7">
        <w:trPr>
          <w:tblCellSpacing w:w="0" w:type="dxa"/>
        </w:trPr>
        <w:tc>
          <w:tcPr>
            <w:tcW w:w="0" w:type="auto"/>
            <w:vAlign w:val="center"/>
            <w:hideMark/>
          </w:tcPr>
          <w:p w:rsidR="001170B7" w:rsidRDefault="005E5FF4">
            <w:r>
              <w:t>Из строки 371, графы 3 и 6:</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передано в аренду - всего</w:t>
            </w:r>
          </w:p>
        </w:tc>
        <w:tc>
          <w:tcPr>
            <w:tcW w:w="0" w:type="auto"/>
            <w:vAlign w:val="center"/>
            <w:hideMark/>
          </w:tcPr>
          <w:p w:rsidR="001170B7" w:rsidRDefault="005E5FF4">
            <w:pPr>
              <w:jc w:val="right"/>
            </w:pPr>
            <w:r>
              <w:t>385</w:t>
            </w:r>
          </w:p>
        </w:tc>
        <w:tc>
          <w:tcPr>
            <w:tcW w:w="0" w:type="auto"/>
            <w:vAlign w:val="center"/>
            <w:hideMark/>
          </w:tcPr>
          <w:p w:rsidR="001170B7" w:rsidRDefault="005E5FF4">
            <w:pPr>
              <w:jc w:val="right"/>
            </w:pPr>
            <w:r>
              <w:t>1837082</w:t>
            </w:r>
          </w:p>
        </w:tc>
        <w:tc>
          <w:tcPr>
            <w:tcW w:w="0" w:type="auto"/>
            <w:vAlign w:val="center"/>
            <w:hideMark/>
          </w:tcPr>
          <w:p w:rsidR="001170B7" w:rsidRDefault="005E5FF4">
            <w:pPr>
              <w:jc w:val="right"/>
            </w:pPr>
            <w:r>
              <w:t>2224896</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 xml:space="preserve">в том числе: </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здания</w:t>
            </w:r>
          </w:p>
        </w:tc>
        <w:tc>
          <w:tcPr>
            <w:tcW w:w="0" w:type="auto"/>
            <w:vAlign w:val="center"/>
            <w:hideMark/>
          </w:tcPr>
          <w:p w:rsidR="001170B7" w:rsidRDefault="005E5FF4">
            <w:pPr>
              <w:jc w:val="right"/>
            </w:pPr>
            <w:r>
              <w:t>386</w:t>
            </w:r>
          </w:p>
        </w:tc>
        <w:tc>
          <w:tcPr>
            <w:tcW w:w="0" w:type="auto"/>
            <w:vAlign w:val="center"/>
            <w:hideMark/>
          </w:tcPr>
          <w:p w:rsidR="001170B7" w:rsidRDefault="005E5FF4">
            <w:pPr>
              <w:jc w:val="right"/>
            </w:pPr>
            <w:r>
              <w:t>1443082</w:t>
            </w:r>
          </w:p>
        </w:tc>
        <w:tc>
          <w:tcPr>
            <w:tcW w:w="0" w:type="auto"/>
            <w:vAlign w:val="center"/>
            <w:hideMark/>
          </w:tcPr>
          <w:p w:rsidR="001170B7" w:rsidRDefault="005E5FF4">
            <w:pPr>
              <w:jc w:val="right"/>
            </w:pPr>
            <w:r>
              <w:t>1955413</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сооружения</w:t>
            </w:r>
          </w:p>
        </w:tc>
        <w:tc>
          <w:tcPr>
            <w:tcW w:w="0" w:type="auto"/>
            <w:vAlign w:val="center"/>
            <w:hideMark/>
          </w:tcPr>
          <w:p w:rsidR="001170B7" w:rsidRDefault="005E5FF4">
            <w:pPr>
              <w:jc w:val="right"/>
            </w:pPr>
            <w:r>
              <w:t>387</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Машины и оборудование</w:t>
            </w:r>
          </w:p>
        </w:tc>
        <w:tc>
          <w:tcPr>
            <w:tcW w:w="0" w:type="auto"/>
            <w:vAlign w:val="center"/>
            <w:hideMark/>
          </w:tcPr>
          <w:p w:rsidR="001170B7" w:rsidRDefault="005E5FF4">
            <w:pPr>
              <w:jc w:val="right"/>
            </w:pPr>
            <w:r>
              <w:t>388</w:t>
            </w:r>
          </w:p>
        </w:tc>
        <w:tc>
          <w:tcPr>
            <w:tcW w:w="0" w:type="auto"/>
            <w:vAlign w:val="center"/>
            <w:hideMark/>
          </w:tcPr>
          <w:p w:rsidR="001170B7" w:rsidRDefault="005E5FF4">
            <w:pPr>
              <w:jc w:val="right"/>
            </w:pPr>
            <w:r>
              <w:t>376472</w:t>
            </w:r>
          </w:p>
        </w:tc>
        <w:tc>
          <w:tcPr>
            <w:tcW w:w="0" w:type="auto"/>
            <w:vAlign w:val="center"/>
            <w:hideMark/>
          </w:tcPr>
          <w:p w:rsidR="001170B7" w:rsidRDefault="005E5FF4">
            <w:pPr>
              <w:jc w:val="right"/>
            </w:pPr>
            <w:r>
              <w:t>269483</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Прочее оборудование</w:t>
            </w:r>
          </w:p>
        </w:tc>
        <w:tc>
          <w:tcPr>
            <w:tcW w:w="0" w:type="auto"/>
            <w:vAlign w:val="center"/>
            <w:hideMark/>
          </w:tcPr>
          <w:p w:rsidR="001170B7" w:rsidRDefault="005E5FF4">
            <w:pPr>
              <w:jc w:val="right"/>
            </w:pPr>
            <w:r>
              <w:t>389</w:t>
            </w:r>
          </w:p>
        </w:tc>
        <w:tc>
          <w:tcPr>
            <w:tcW w:w="0" w:type="auto"/>
            <w:vAlign w:val="center"/>
            <w:hideMark/>
          </w:tcPr>
          <w:p w:rsidR="001170B7" w:rsidRDefault="005E5FF4">
            <w:pPr>
              <w:jc w:val="right"/>
            </w:pPr>
            <w:r>
              <w:t>17528</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передано на консервацию</w:t>
            </w:r>
          </w:p>
        </w:tc>
        <w:tc>
          <w:tcPr>
            <w:tcW w:w="0" w:type="auto"/>
            <w:vAlign w:val="center"/>
            <w:hideMark/>
          </w:tcPr>
          <w:p w:rsidR="001170B7" w:rsidRDefault="005E5FF4">
            <w:pPr>
              <w:jc w:val="right"/>
            </w:pPr>
            <w:r>
              <w:t>390</w:t>
            </w:r>
          </w:p>
        </w:tc>
        <w:tc>
          <w:tcPr>
            <w:tcW w:w="0" w:type="auto"/>
            <w:vAlign w:val="center"/>
            <w:hideMark/>
          </w:tcPr>
          <w:p w:rsidR="001170B7" w:rsidRDefault="005E5FF4">
            <w:pPr>
              <w:jc w:val="right"/>
            </w:pPr>
            <w:r>
              <w:t>853067</w:t>
            </w:r>
          </w:p>
        </w:tc>
        <w:tc>
          <w:tcPr>
            <w:tcW w:w="0" w:type="auto"/>
            <w:vAlign w:val="center"/>
            <w:hideMark/>
          </w:tcPr>
          <w:p w:rsidR="001170B7" w:rsidRDefault="005E5FF4">
            <w:pPr>
              <w:jc w:val="right"/>
            </w:pPr>
            <w:r>
              <w:t>6750039</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Износ амортизируемого имущества:</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нематериальных активов</w:t>
            </w:r>
          </w:p>
        </w:tc>
        <w:tc>
          <w:tcPr>
            <w:tcW w:w="0" w:type="auto"/>
            <w:vAlign w:val="center"/>
            <w:hideMark/>
          </w:tcPr>
          <w:p w:rsidR="001170B7" w:rsidRDefault="005E5FF4">
            <w:pPr>
              <w:jc w:val="right"/>
            </w:pPr>
            <w:r>
              <w:t>391</w:t>
            </w:r>
          </w:p>
        </w:tc>
        <w:tc>
          <w:tcPr>
            <w:tcW w:w="0" w:type="auto"/>
            <w:vAlign w:val="center"/>
            <w:hideMark/>
          </w:tcPr>
          <w:p w:rsidR="001170B7" w:rsidRDefault="005E5FF4">
            <w:pPr>
              <w:jc w:val="right"/>
            </w:pPr>
            <w:r>
              <w:t>15534</w:t>
            </w:r>
          </w:p>
        </w:tc>
        <w:tc>
          <w:tcPr>
            <w:tcW w:w="0" w:type="auto"/>
            <w:vAlign w:val="center"/>
            <w:hideMark/>
          </w:tcPr>
          <w:p w:rsidR="001170B7" w:rsidRDefault="005E5FF4">
            <w:pPr>
              <w:jc w:val="right"/>
            </w:pPr>
            <w:r>
              <w:t>23043</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основных средсв - всего</w:t>
            </w:r>
          </w:p>
        </w:tc>
        <w:tc>
          <w:tcPr>
            <w:tcW w:w="0" w:type="auto"/>
            <w:vAlign w:val="center"/>
            <w:hideMark/>
          </w:tcPr>
          <w:p w:rsidR="001170B7" w:rsidRDefault="005E5FF4">
            <w:pPr>
              <w:jc w:val="right"/>
            </w:pPr>
            <w:r>
              <w:t>392</w:t>
            </w:r>
          </w:p>
        </w:tc>
        <w:tc>
          <w:tcPr>
            <w:tcW w:w="0" w:type="auto"/>
            <w:vAlign w:val="center"/>
            <w:hideMark/>
          </w:tcPr>
          <w:p w:rsidR="001170B7" w:rsidRDefault="005E5FF4">
            <w:pPr>
              <w:jc w:val="right"/>
            </w:pPr>
            <w:r>
              <w:t>110092839</w:t>
            </w:r>
          </w:p>
        </w:tc>
        <w:tc>
          <w:tcPr>
            <w:tcW w:w="0" w:type="auto"/>
            <w:vAlign w:val="center"/>
            <w:hideMark/>
          </w:tcPr>
          <w:p w:rsidR="001170B7" w:rsidRDefault="005E5FF4">
            <w:pPr>
              <w:jc w:val="right"/>
            </w:pPr>
            <w:r>
              <w:t>113159425</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зданий и сооружений</w:t>
            </w:r>
          </w:p>
        </w:tc>
        <w:tc>
          <w:tcPr>
            <w:tcW w:w="0" w:type="auto"/>
            <w:vAlign w:val="center"/>
            <w:hideMark/>
          </w:tcPr>
          <w:p w:rsidR="001170B7" w:rsidRDefault="005E5FF4">
            <w:pPr>
              <w:jc w:val="right"/>
            </w:pPr>
            <w:r>
              <w:t>393</w:t>
            </w:r>
          </w:p>
        </w:tc>
        <w:tc>
          <w:tcPr>
            <w:tcW w:w="0" w:type="auto"/>
            <w:vAlign w:val="center"/>
            <w:hideMark/>
          </w:tcPr>
          <w:p w:rsidR="001170B7" w:rsidRDefault="005E5FF4">
            <w:pPr>
              <w:jc w:val="right"/>
            </w:pPr>
            <w:r>
              <w:t>53419006</w:t>
            </w:r>
          </w:p>
        </w:tc>
        <w:tc>
          <w:tcPr>
            <w:tcW w:w="0" w:type="auto"/>
            <w:vAlign w:val="center"/>
            <w:hideMark/>
          </w:tcPr>
          <w:p w:rsidR="001170B7" w:rsidRDefault="005E5FF4">
            <w:pPr>
              <w:jc w:val="right"/>
            </w:pPr>
            <w:r>
              <w:t>53310315</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машин, оборудования, транспортных средств</w:t>
            </w:r>
          </w:p>
        </w:tc>
        <w:tc>
          <w:tcPr>
            <w:tcW w:w="0" w:type="auto"/>
            <w:vAlign w:val="center"/>
            <w:hideMark/>
          </w:tcPr>
          <w:p w:rsidR="001170B7" w:rsidRDefault="005E5FF4">
            <w:pPr>
              <w:jc w:val="right"/>
            </w:pPr>
            <w:r>
              <w:t>394</w:t>
            </w:r>
          </w:p>
        </w:tc>
        <w:tc>
          <w:tcPr>
            <w:tcW w:w="0" w:type="auto"/>
            <w:vAlign w:val="center"/>
            <w:hideMark/>
          </w:tcPr>
          <w:p w:rsidR="001170B7" w:rsidRDefault="005E5FF4">
            <w:pPr>
              <w:jc w:val="right"/>
            </w:pPr>
            <w:r>
              <w:t>56506877</w:t>
            </w:r>
          </w:p>
        </w:tc>
        <w:tc>
          <w:tcPr>
            <w:tcW w:w="0" w:type="auto"/>
            <w:vAlign w:val="center"/>
            <w:hideMark/>
          </w:tcPr>
          <w:p w:rsidR="001170B7" w:rsidRDefault="005E5FF4">
            <w:pPr>
              <w:jc w:val="right"/>
            </w:pPr>
            <w:r>
              <w:t>59676349</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других</w:t>
            </w:r>
          </w:p>
        </w:tc>
        <w:tc>
          <w:tcPr>
            <w:tcW w:w="0" w:type="auto"/>
            <w:vAlign w:val="center"/>
            <w:hideMark/>
          </w:tcPr>
          <w:p w:rsidR="001170B7" w:rsidRDefault="005E5FF4">
            <w:pPr>
              <w:jc w:val="right"/>
            </w:pPr>
            <w:r>
              <w:t>395</w:t>
            </w:r>
          </w:p>
        </w:tc>
        <w:tc>
          <w:tcPr>
            <w:tcW w:w="0" w:type="auto"/>
            <w:vAlign w:val="center"/>
            <w:hideMark/>
          </w:tcPr>
          <w:p w:rsidR="001170B7" w:rsidRDefault="005E5FF4">
            <w:pPr>
              <w:jc w:val="right"/>
            </w:pPr>
            <w:r>
              <w:t>166956</w:t>
            </w:r>
          </w:p>
        </w:tc>
        <w:tc>
          <w:tcPr>
            <w:tcW w:w="0" w:type="auto"/>
            <w:vAlign w:val="center"/>
            <w:hideMark/>
          </w:tcPr>
          <w:p w:rsidR="001170B7" w:rsidRDefault="005E5FF4">
            <w:pPr>
              <w:jc w:val="right"/>
            </w:pPr>
            <w:r>
              <w:t>172761</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малоценных и быстроизнашивающих предметов</w:t>
            </w:r>
          </w:p>
        </w:tc>
        <w:tc>
          <w:tcPr>
            <w:tcW w:w="0" w:type="auto"/>
            <w:vAlign w:val="center"/>
            <w:hideMark/>
          </w:tcPr>
          <w:p w:rsidR="001170B7" w:rsidRDefault="005E5FF4">
            <w:pPr>
              <w:jc w:val="right"/>
            </w:pPr>
            <w:r>
              <w:t>396</w:t>
            </w:r>
          </w:p>
        </w:tc>
        <w:tc>
          <w:tcPr>
            <w:tcW w:w="0" w:type="auto"/>
            <w:vAlign w:val="center"/>
            <w:hideMark/>
          </w:tcPr>
          <w:p w:rsidR="001170B7" w:rsidRDefault="005E5FF4">
            <w:pPr>
              <w:jc w:val="right"/>
            </w:pPr>
            <w:r>
              <w:t>5214032</w:t>
            </w:r>
          </w:p>
        </w:tc>
        <w:tc>
          <w:tcPr>
            <w:tcW w:w="0" w:type="auto"/>
            <w:vAlign w:val="center"/>
            <w:hideMark/>
          </w:tcPr>
          <w:p w:rsidR="001170B7" w:rsidRDefault="005E5FF4">
            <w:pPr>
              <w:jc w:val="right"/>
            </w:pPr>
            <w:r>
              <w:t>10030882</w:t>
            </w:r>
          </w:p>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Справочно</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Рез-т по индексации в связи с переоценкой осн.ср-в:</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первоначальной восстановительной стоимости</w:t>
            </w:r>
          </w:p>
        </w:tc>
        <w:tc>
          <w:tcPr>
            <w:tcW w:w="0" w:type="auto"/>
            <w:vAlign w:val="center"/>
            <w:hideMark/>
          </w:tcPr>
          <w:p w:rsidR="001170B7" w:rsidRDefault="005E5FF4">
            <w:pPr>
              <w:jc w:val="right"/>
            </w:pPr>
            <w:r>
              <w:t>397</w:t>
            </w:r>
          </w:p>
        </w:tc>
        <w:tc>
          <w:tcPr>
            <w:tcW w:w="0" w:type="auto"/>
            <w:vAlign w:val="center"/>
            <w:hideMark/>
          </w:tcPr>
          <w:p w:rsidR="001170B7" w:rsidRDefault="005E5FF4">
            <w:pPr>
              <w:jc w:val="right"/>
            </w:pPr>
            <w:r>
              <w:t>289942211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износа</w:t>
            </w:r>
          </w:p>
        </w:tc>
        <w:tc>
          <w:tcPr>
            <w:tcW w:w="0" w:type="auto"/>
            <w:vAlign w:val="center"/>
            <w:hideMark/>
          </w:tcPr>
          <w:p w:rsidR="001170B7" w:rsidRDefault="005E5FF4">
            <w:pPr>
              <w:jc w:val="right"/>
            </w:pPr>
            <w:r>
              <w:t>398</w:t>
            </w:r>
          </w:p>
        </w:tc>
        <w:tc>
          <w:tcPr>
            <w:tcW w:w="0" w:type="auto"/>
            <w:vAlign w:val="center"/>
            <w:hideMark/>
          </w:tcPr>
          <w:p w:rsidR="001170B7" w:rsidRDefault="005E5FF4">
            <w:pPr>
              <w:jc w:val="right"/>
            </w:pPr>
            <w:r>
              <w:t>84421848</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Имущество, находящееся в залоге</w:t>
            </w:r>
          </w:p>
        </w:tc>
        <w:tc>
          <w:tcPr>
            <w:tcW w:w="0" w:type="auto"/>
            <w:vAlign w:val="center"/>
            <w:hideMark/>
          </w:tcPr>
          <w:p w:rsidR="001170B7" w:rsidRDefault="005E5FF4">
            <w:pPr>
              <w:jc w:val="right"/>
            </w:pPr>
            <w:r>
              <w:t>400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rPr>
                <w:b/>
                <w:bCs/>
              </w:rPr>
              <w:t>4. Движение средств финансирования долгосрочных инвестиций и финасовых вложений</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Наименование показателя</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Ост.на нач.года</w:t>
            </w:r>
          </w:p>
        </w:tc>
        <w:tc>
          <w:tcPr>
            <w:tcW w:w="0" w:type="auto"/>
            <w:vAlign w:val="center"/>
            <w:hideMark/>
          </w:tcPr>
          <w:p w:rsidR="001170B7" w:rsidRDefault="005E5FF4">
            <w:r>
              <w:rPr>
                <w:b/>
                <w:bCs/>
              </w:rPr>
              <w:t>Воникло обяз.</w:t>
            </w:r>
          </w:p>
        </w:tc>
        <w:tc>
          <w:tcPr>
            <w:tcW w:w="0" w:type="auto"/>
            <w:vAlign w:val="center"/>
            <w:hideMark/>
          </w:tcPr>
          <w:p w:rsidR="001170B7" w:rsidRDefault="005E5FF4">
            <w:r>
              <w:rPr>
                <w:b/>
                <w:bCs/>
              </w:rPr>
              <w:t>Погашено обяз.</w:t>
            </w:r>
          </w:p>
        </w:tc>
        <w:tc>
          <w:tcPr>
            <w:tcW w:w="0" w:type="auto"/>
            <w:vAlign w:val="center"/>
            <w:hideMark/>
          </w:tcPr>
          <w:p w:rsidR="001170B7" w:rsidRDefault="005E5FF4">
            <w:r>
              <w:rPr>
                <w:b/>
                <w:bCs/>
              </w:rPr>
              <w:t>Ост.на кон. года</w:t>
            </w:r>
          </w:p>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c>
          <w:tcPr>
            <w:tcW w:w="0" w:type="auto"/>
            <w:vAlign w:val="center"/>
            <w:hideMark/>
          </w:tcPr>
          <w:p w:rsidR="001170B7" w:rsidRDefault="005E5FF4">
            <w:pPr>
              <w:jc w:val="center"/>
            </w:pPr>
            <w:r>
              <w:t>5</w:t>
            </w:r>
          </w:p>
        </w:tc>
        <w:tc>
          <w:tcPr>
            <w:tcW w:w="0" w:type="auto"/>
            <w:vAlign w:val="center"/>
            <w:hideMark/>
          </w:tcPr>
          <w:p w:rsidR="001170B7" w:rsidRDefault="005E5FF4">
            <w:pPr>
              <w:jc w:val="center"/>
            </w:pPr>
            <w:r>
              <w:t>6</w:t>
            </w:r>
          </w:p>
        </w:tc>
      </w:tr>
      <w:tr w:rsidR="001170B7">
        <w:trPr>
          <w:tblCellSpacing w:w="0" w:type="dxa"/>
        </w:trPr>
        <w:tc>
          <w:tcPr>
            <w:tcW w:w="0" w:type="auto"/>
            <w:vAlign w:val="center"/>
            <w:hideMark/>
          </w:tcPr>
          <w:p w:rsidR="001170B7" w:rsidRDefault="005E5FF4">
            <w:r>
              <w:t>Собственные средства организации - всего</w:t>
            </w:r>
          </w:p>
        </w:tc>
        <w:tc>
          <w:tcPr>
            <w:tcW w:w="0" w:type="auto"/>
            <w:vAlign w:val="center"/>
            <w:hideMark/>
          </w:tcPr>
          <w:p w:rsidR="001170B7" w:rsidRDefault="005E5FF4">
            <w:pPr>
              <w:jc w:val="right"/>
            </w:pPr>
            <w:r>
              <w:t>410</w:t>
            </w:r>
          </w:p>
        </w:tc>
        <w:tc>
          <w:tcPr>
            <w:tcW w:w="0" w:type="auto"/>
            <w:vAlign w:val="center"/>
            <w:hideMark/>
          </w:tcPr>
          <w:p w:rsidR="001170B7" w:rsidRDefault="005E5FF4">
            <w:pPr>
              <w:jc w:val="right"/>
            </w:pPr>
            <w:r>
              <w:t>68411654</w:t>
            </w:r>
          </w:p>
        </w:tc>
        <w:tc>
          <w:tcPr>
            <w:tcW w:w="0" w:type="auto"/>
            <w:vAlign w:val="center"/>
            <w:hideMark/>
          </w:tcPr>
          <w:p w:rsidR="001170B7" w:rsidRDefault="005E5FF4">
            <w:pPr>
              <w:jc w:val="right"/>
            </w:pPr>
            <w:r>
              <w:t>22913442</w:t>
            </w:r>
          </w:p>
        </w:tc>
        <w:tc>
          <w:tcPr>
            <w:tcW w:w="0" w:type="auto"/>
            <w:vAlign w:val="center"/>
            <w:hideMark/>
          </w:tcPr>
          <w:p w:rsidR="001170B7" w:rsidRDefault="005E5FF4">
            <w:pPr>
              <w:jc w:val="right"/>
            </w:pPr>
            <w:r>
              <w:t>19656419</w:t>
            </w:r>
          </w:p>
        </w:tc>
        <w:tc>
          <w:tcPr>
            <w:tcW w:w="0" w:type="auto"/>
            <w:vAlign w:val="center"/>
            <w:hideMark/>
          </w:tcPr>
          <w:p w:rsidR="001170B7" w:rsidRDefault="005E5FF4">
            <w:pPr>
              <w:jc w:val="right"/>
            </w:pPr>
            <w:r>
              <w:t>71731677</w:t>
            </w:r>
          </w:p>
        </w:tc>
      </w:tr>
      <w:tr w:rsidR="001170B7">
        <w:trPr>
          <w:tblCellSpacing w:w="0" w:type="dxa"/>
        </w:trPr>
        <w:tc>
          <w:tcPr>
            <w:tcW w:w="0" w:type="auto"/>
            <w:vAlign w:val="center"/>
            <w:hideMark/>
          </w:tcPr>
          <w:p w:rsidR="001170B7" w:rsidRDefault="005E5FF4">
            <w:r>
              <w:t>в том числе: амортизация основных средств</w:t>
            </w:r>
          </w:p>
        </w:tc>
        <w:tc>
          <w:tcPr>
            <w:tcW w:w="0" w:type="auto"/>
            <w:vAlign w:val="center"/>
            <w:hideMark/>
          </w:tcPr>
          <w:p w:rsidR="001170B7" w:rsidRDefault="005E5FF4">
            <w:pPr>
              <w:jc w:val="right"/>
            </w:pPr>
            <w:r>
              <w:t>411</w:t>
            </w:r>
          </w:p>
        </w:tc>
        <w:tc>
          <w:tcPr>
            <w:tcW w:w="0" w:type="auto"/>
            <w:vAlign w:val="center"/>
            <w:hideMark/>
          </w:tcPr>
          <w:p w:rsidR="001170B7" w:rsidRDefault="005E5FF4">
            <w:pPr>
              <w:jc w:val="right"/>
            </w:pPr>
            <w:r>
              <w:t>68411654</w:t>
            </w:r>
          </w:p>
        </w:tc>
        <w:tc>
          <w:tcPr>
            <w:tcW w:w="0" w:type="auto"/>
            <w:vAlign w:val="center"/>
            <w:hideMark/>
          </w:tcPr>
          <w:p w:rsidR="001170B7" w:rsidRDefault="005E5FF4">
            <w:pPr>
              <w:jc w:val="right"/>
            </w:pPr>
            <w:r>
              <w:t>12038359</w:t>
            </w:r>
          </w:p>
        </w:tc>
        <w:tc>
          <w:tcPr>
            <w:tcW w:w="0" w:type="auto"/>
            <w:vAlign w:val="center"/>
            <w:hideMark/>
          </w:tcPr>
          <w:p w:rsidR="001170B7" w:rsidRDefault="005E5FF4">
            <w:pPr>
              <w:jc w:val="right"/>
            </w:pPr>
            <w:r>
              <w:t>8807187</w:t>
            </w:r>
          </w:p>
        </w:tc>
        <w:tc>
          <w:tcPr>
            <w:tcW w:w="0" w:type="auto"/>
            <w:vAlign w:val="center"/>
            <w:hideMark/>
          </w:tcPr>
          <w:p w:rsidR="001170B7" w:rsidRDefault="005E5FF4">
            <w:pPr>
              <w:jc w:val="right"/>
            </w:pPr>
            <w:r>
              <w:t>71642826</w:t>
            </w:r>
          </w:p>
        </w:tc>
      </w:tr>
      <w:tr w:rsidR="001170B7">
        <w:trPr>
          <w:tblCellSpacing w:w="0" w:type="dxa"/>
        </w:trPr>
        <w:tc>
          <w:tcPr>
            <w:tcW w:w="0" w:type="auto"/>
            <w:vAlign w:val="center"/>
            <w:hideMark/>
          </w:tcPr>
          <w:p w:rsidR="001170B7" w:rsidRDefault="005E5FF4">
            <w:r>
              <w:t>амортизация нематериальных активов</w:t>
            </w:r>
          </w:p>
        </w:tc>
        <w:tc>
          <w:tcPr>
            <w:tcW w:w="0" w:type="auto"/>
            <w:vAlign w:val="center"/>
            <w:hideMark/>
          </w:tcPr>
          <w:p w:rsidR="001170B7" w:rsidRDefault="005E5FF4">
            <w:pPr>
              <w:jc w:val="right"/>
            </w:pPr>
            <w:r>
              <w:t>412</w:t>
            </w:r>
          </w:p>
        </w:tc>
        <w:tc>
          <w:tcPr>
            <w:tcW w:w="0" w:type="auto"/>
            <w:vAlign w:val="center"/>
            <w:hideMark/>
          </w:tcPr>
          <w:p w:rsidR="001170B7" w:rsidRDefault="001170B7"/>
        </w:tc>
        <w:tc>
          <w:tcPr>
            <w:tcW w:w="0" w:type="auto"/>
            <w:vAlign w:val="center"/>
            <w:hideMark/>
          </w:tcPr>
          <w:p w:rsidR="001170B7" w:rsidRDefault="005E5FF4">
            <w:pPr>
              <w:jc w:val="right"/>
            </w:pPr>
            <w:r>
              <w:t>315790</w:t>
            </w:r>
          </w:p>
        </w:tc>
        <w:tc>
          <w:tcPr>
            <w:tcW w:w="0" w:type="auto"/>
            <w:vAlign w:val="center"/>
            <w:hideMark/>
          </w:tcPr>
          <w:p w:rsidR="001170B7" w:rsidRDefault="005E5FF4">
            <w:pPr>
              <w:jc w:val="right"/>
            </w:pPr>
            <w:r>
              <w:t>311000</w:t>
            </w:r>
          </w:p>
        </w:tc>
        <w:tc>
          <w:tcPr>
            <w:tcW w:w="0" w:type="auto"/>
            <w:vAlign w:val="center"/>
            <w:hideMark/>
          </w:tcPr>
          <w:p w:rsidR="001170B7" w:rsidRDefault="005E5FF4">
            <w:pPr>
              <w:jc w:val="right"/>
            </w:pPr>
            <w:r>
              <w:t>4790</w:t>
            </w:r>
          </w:p>
        </w:tc>
      </w:tr>
      <w:tr w:rsidR="001170B7">
        <w:trPr>
          <w:tblCellSpacing w:w="0" w:type="dxa"/>
        </w:trPr>
        <w:tc>
          <w:tcPr>
            <w:tcW w:w="0" w:type="auto"/>
            <w:vAlign w:val="center"/>
            <w:hideMark/>
          </w:tcPr>
          <w:p w:rsidR="001170B7" w:rsidRDefault="005E5FF4">
            <w:r>
              <w:t>прибыль, ост.в распоряжении орг-и (фонд накопления)</w:t>
            </w:r>
          </w:p>
        </w:tc>
        <w:tc>
          <w:tcPr>
            <w:tcW w:w="0" w:type="auto"/>
            <w:vAlign w:val="center"/>
            <w:hideMark/>
          </w:tcPr>
          <w:p w:rsidR="001170B7" w:rsidRDefault="005E5FF4">
            <w:pPr>
              <w:jc w:val="right"/>
            </w:pPr>
            <w:r>
              <w:t>413</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прочие</w:t>
            </w:r>
          </w:p>
        </w:tc>
        <w:tc>
          <w:tcPr>
            <w:tcW w:w="0" w:type="auto"/>
            <w:vAlign w:val="center"/>
            <w:hideMark/>
          </w:tcPr>
          <w:p w:rsidR="001170B7" w:rsidRDefault="005E5FF4">
            <w:pPr>
              <w:jc w:val="right"/>
            </w:pPr>
            <w:r>
              <w:t>414</w:t>
            </w:r>
          </w:p>
        </w:tc>
        <w:tc>
          <w:tcPr>
            <w:tcW w:w="0" w:type="auto"/>
            <w:vAlign w:val="center"/>
            <w:hideMark/>
          </w:tcPr>
          <w:p w:rsidR="001170B7" w:rsidRDefault="001170B7"/>
        </w:tc>
        <w:tc>
          <w:tcPr>
            <w:tcW w:w="0" w:type="auto"/>
            <w:vAlign w:val="center"/>
            <w:hideMark/>
          </w:tcPr>
          <w:p w:rsidR="001170B7" w:rsidRDefault="005E5FF4">
            <w:pPr>
              <w:jc w:val="right"/>
            </w:pPr>
            <w:r>
              <w:t>10749728</w:t>
            </w:r>
          </w:p>
        </w:tc>
        <w:tc>
          <w:tcPr>
            <w:tcW w:w="0" w:type="auto"/>
            <w:vAlign w:val="center"/>
            <w:hideMark/>
          </w:tcPr>
          <w:p w:rsidR="001170B7" w:rsidRDefault="005E5FF4">
            <w:pPr>
              <w:jc w:val="right"/>
            </w:pPr>
            <w:r>
              <w:t>10665667</w:t>
            </w:r>
          </w:p>
        </w:tc>
        <w:tc>
          <w:tcPr>
            <w:tcW w:w="0" w:type="auto"/>
            <w:vAlign w:val="center"/>
            <w:hideMark/>
          </w:tcPr>
          <w:p w:rsidR="001170B7" w:rsidRDefault="005E5FF4">
            <w:pPr>
              <w:jc w:val="right"/>
            </w:pPr>
            <w:r>
              <w:t>84061</w:t>
            </w:r>
          </w:p>
        </w:tc>
      </w:tr>
      <w:tr w:rsidR="001170B7">
        <w:trPr>
          <w:tblCellSpacing w:w="0" w:type="dxa"/>
        </w:trPr>
        <w:tc>
          <w:tcPr>
            <w:tcW w:w="0" w:type="auto"/>
            <w:vAlign w:val="center"/>
            <w:hideMark/>
          </w:tcPr>
          <w:p w:rsidR="001170B7" w:rsidRDefault="005E5FF4">
            <w:r>
              <w:t xml:space="preserve">Привлеченные средства - всего </w:t>
            </w:r>
          </w:p>
        </w:tc>
        <w:tc>
          <w:tcPr>
            <w:tcW w:w="0" w:type="auto"/>
            <w:vAlign w:val="center"/>
            <w:hideMark/>
          </w:tcPr>
          <w:p w:rsidR="001170B7" w:rsidRDefault="005E5FF4">
            <w:pPr>
              <w:jc w:val="right"/>
            </w:pPr>
            <w:r>
              <w:t>420</w:t>
            </w:r>
          </w:p>
        </w:tc>
        <w:tc>
          <w:tcPr>
            <w:tcW w:w="0" w:type="auto"/>
            <w:vAlign w:val="center"/>
            <w:hideMark/>
          </w:tcPr>
          <w:p w:rsidR="001170B7" w:rsidRDefault="001170B7"/>
        </w:tc>
        <w:tc>
          <w:tcPr>
            <w:tcW w:w="0" w:type="auto"/>
            <w:vAlign w:val="center"/>
            <w:hideMark/>
          </w:tcPr>
          <w:p w:rsidR="001170B7" w:rsidRDefault="005E5FF4">
            <w:pPr>
              <w:jc w:val="right"/>
            </w:pPr>
            <w:r>
              <w:t>1250000</w:t>
            </w:r>
          </w:p>
        </w:tc>
        <w:tc>
          <w:tcPr>
            <w:tcW w:w="0" w:type="auto"/>
            <w:vAlign w:val="center"/>
            <w:hideMark/>
          </w:tcPr>
          <w:p w:rsidR="001170B7" w:rsidRDefault="005E5FF4">
            <w:pPr>
              <w:jc w:val="right"/>
            </w:pPr>
            <w:r>
              <w:t>1250000</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том числе: кредиты банков</w:t>
            </w:r>
          </w:p>
        </w:tc>
        <w:tc>
          <w:tcPr>
            <w:tcW w:w="0" w:type="auto"/>
            <w:vAlign w:val="center"/>
            <w:hideMark/>
          </w:tcPr>
          <w:p w:rsidR="001170B7" w:rsidRDefault="005E5FF4">
            <w:pPr>
              <w:jc w:val="right"/>
            </w:pPr>
            <w:r>
              <w:t>421</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заемные средства других организации</w:t>
            </w:r>
          </w:p>
        </w:tc>
        <w:tc>
          <w:tcPr>
            <w:tcW w:w="0" w:type="auto"/>
            <w:vAlign w:val="center"/>
            <w:hideMark/>
          </w:tcPr>
          <w:p w:rsidR="001170B7" w:rsidRDefault="005E5FF4">
            <w:pPr>
              <w:jc w:val="right"/>
            </w:pPr>
            <w:r>
              <w:t>422</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долевое участие в строительстве</w:t>
            </w:r>
          </w:p>
        </w:tc>
        <w:tc>
          <w:tcPr>
            <w:tcW w:w="0" w:type="auto"/>
            <w:vAlign w:val="center"/>
            <w:hideMark/>
          </w:tcPr>
          <w:p w:rsidR="001170B7" w:rsidRDefault="005E5FF4">
            <w:pPr>
              <w:jc w:val="right"/>
            </w:pPr>
            <w:r>
              <w:t>423</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 бюджета</w:t>
            </w:r>
          </w:p>
        </w:tc>
        <w:tc>
          <w:tcPr>
            <w:tcW w:w="0" w:type="auto"/>
            <w:vAlign w:val="center"/>
            <w:hideMark/>
          </w:tcPr>
          <w:p w:rsidR="001170B7" w:rsidRDefault="005E5FF4">
            <w:pPr>
              <w:jc w:val="right"/>
            </w:pPr>
            <w:r>
              <w:t>424</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из внебюджетных фондов</w:t>
            </w:r>
          </w:p>
        </w:tc>
        <w:tc>
          <w:tcPr>
            <w:tcW w:w="0" w:type="auto"/>
            <w:vAlign w:val="center"/>
            <w:hideMark/>
          </w:tcPr>
          <w:p w:rsidR="001170B7" w:rsidRDefault="005E5FF4">
            <w:pPr>
              <w:jc w:val="right"/>
            </w:pPr>
            <w:r>
              <w:t>425</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прочие</w:t>
            </w:r>
          </w:p>
        </w:tc>
        <w:tc>
          <w:tcPr>
            <w:tcW w:w="0" w:type="auto"/>
            <w:vAlign w:val="center"/>
            <w:hideMark/>
          </w:tcPr>
          <w:p w:rsidR="001170B7" w:rsidRDefault="005E5FF4">
            <w:pPr>
              <w:jc w:val="right"/>
            </w:pPr>
            <w:r>
              <w:t>426</w:t>
            </w:r>
          </w:p>
        </w:tc>
        <w:tc>
          <w:tcPr>
            <w:tcW w:w="0" w:type="auto"/>
            <w:vAlign w:val="center"/>
            <w:hideMark/>
          </w:tcPr>
          <w:p w:rsidR="001170B7" w:rsidRDefault="001170B7"/>
        </w:tc>
        <w:tc>
          <w:tcPr>
            <w:tcW w:w="0" w:type="auto"/>
            <w:vAlign w:val="center"/>
            <w:hideMark/>
          </w:tcPr>
          <w:p w:rsidR="001170B7" w:rsidRDefault="005E5FF4">
            <w:pPr>
              <w:jc w:val="right"/>
            </w:pPr>
            <w:r>
              <w:t>8918672</w:t>
            </w:r>
          </w:p>
        </w:tc>
        <w:tc>
          <w:tcPr>
            <w:tcW w:w="0" w:type="auto"/>
            <w:vAlign w:val="center"/>
            <w:hideMark/>
          </w:tcPr>
          <w:p w:rsidR="001170B7" w:rsidRDefault="005E5FF4">
            <w:pPr>
              <w:jc w:val="right"/>
            </w:pPr>
            <w:r>
              <w:t>8918672</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Всего собственных и привлеченных средств</w:t>
            </w:r>
          </w:p>
        </w:tc>
        <w:tc>
          <w:tcPr>
            <w:tcW w:w="0" w:type="auto"/>
            <w:vAlign w:val="center"/>
            <w:hideMark/>
          </w:tcPr>
          <w:p w:rsidR="001170B7" w:rsidRDefault="005E5FF4">
            <w:pPr>
              <w:jc w:val="right"/>
            </w:pPr>
            <w:r>
              <w:t>430</w:t>
            </w:r>
          </w:p>
        </w:tc>
        <w:tc>
          <w:tcPr>
            <w:tcW w:w="0" w:type="auto"/>
            <w:vAlign w:val="center"/>
            <w:hideMark/>
          </w:tcPr>
          <w:p w:rsidR="001170B7" w:rsidRDefault="005E5FF4">
            <w:pPr>
              <w:jc w:val="right"/>
            </w:pPr>
            <w:r>
              <w:t>67836555</w:t>
            </w:r>
          </w:p>
        </w:tc>
        <w:tc>
          <w:tcPr>
            <w:tcW w:w="0" w:type="auto"/>
            <w:vAlign w:val="center"/>
            <w:hideMark/>
          </w:tcPr>
          <w:p w:rsidR="001170B7" w:rsidRDefault="005E5FF4">
            <w:pPr>
              <w:jc w:val="right"/>
            </w:pPr>
            <w:r>
              <w:t>15000313</w:t>
            </w:r>
          </w:p>
        </w:tc>
        <w:tc>
          <w:tcPr>
            <w:tcW w:w="0" w:type="auto"/>
            <w:vAlign w:val="center"/>
            <w:hideMark/>
          </w:tcPr>
          <w:p w:rsidR="001170B7" w:rsidRDefault="005E5FF4">
            <w:pPr>
              <w:jc w:val="right"/>
            </w:pPr>
            <w:r>
              <w:t>11915667</w:t>
            </w:r>
          </w:p>
        </w:tc>
        <w:tc>
          <w:tcPr>
            <w:tcW w:w="0" w:type="auto"/>
            <w:vAlign w:val="center"/>
            <w:hideMark/>
          </w:tcPr>
          <w:p w:rsidR="001170B7" w:rsidRDefault="005E5FF4">
            <w:pPr>
              <w:jc w:val="right"/>
            </w:pPr>
            <w:r>
              <w:t>70921201</w:t>
            </w:r>
          </w:p>
        </w:tc>
      </w:tr>
      <w:tr w:rsidR="001170B7">
        <w:trPr>
          <w:tblCellSpacing w:w="0" w:type="dxa"/>
        </w:trPr>
        <w:tc>
          <w:tcPr>
            <w:tcW w:w="0" w:type="auto"/>
            <w:vAlign w:val="center"/>
            <w:hideMark/>
          </w:tcPr>
          <w:p w:rsidR="001170B7" w:rsidRDefault="005E5FF4">
            <w:r>
              <w:t>Незавершенное строительство</w:t>
            </w:r>
          </w:p>
        </w:tc>
        <w:tc>
          <w:tcPr>
            <w:tcW w:w="0" w:type="auto"/>
            <w:vAlign w:val="center"/>
            <w:hideMark/>
          </w:tcPr>
          <w:p w:rsidR="001170B7" w:rsidRDefault="005E5FF4">
            <w:pPr>
              <w:jc w:val="right"/>
            </w:pPr>
            <w:r>
              <w:t>440</w:t>
            </w:r>
          </w:p>
        </w:tc>
        <w:tc>
          <w:tcPr>
            <w:tcW w:w="0" w:type="auto"/>
            <w:vAlign w:val="center"/>
            <w:hideMark/>
          </w:tcPr>
          <w:p w:rsidR="001170B7" w:rsidRDefault="005E5FF4">
            <w:pPr>
              <w:jc w:val="right"/>
            </w:pPr>
            <w:r>
              <w:t>16633249</w:t>
            </w:r>
          </w:p>
        </w:tc>
        <w:tc>
          <w:tcPr>
            <w:tcW w:w="0" w:type="auto"/>
            <w:vAlign w:val="center"/>
            <w:hideMark/>
          </w:tcPr>
          <w:p w:rsidR="001170B7" w:rsidRDefault="005E5FF4">
            <w:pPr>
              <w:jc w:val="right"/>
            </w:pPr>
            <w:r>
              <w:t>2087153</w:t>
            </w:r>
          </w:p>
        </w:tc>
        <w:tc>
          <w:tcPr>
            <w:tcW w:w="0" w:type="auto"/>
            <w:vAlign w:val="center"/>
            <w:hideMark/>
          </w:tcPr>
          <w:p w:rsidR="001170B7" w:rsidRDefault="005E5FF4">
            <w:pPr>
              <w:jc w:val="right"/>
            </w:pPr>
            <w:r>
              <w:t>8470414</w:t>
            </w:r>
          </w:p>
        </w:tc>
        <w:tc>
          <w:tcPr>
            <w:tcW w:w="0" w:type="auto"/>
            <w:vAlign w:val="center"/>
            <w:hideMark/>
          </w:tcPr>
          <w:p w:rsidR="001170B7" w:rsidRDefault="005E5FF4">
            <w:pPr>
              <w:jc w:val="right"/>
            </w:pPr>
            <w:r>
              <w:t>9014846</w:t>
            </w:r>
          </w:p>
        </w:tc>
      </w:tr>
      <w:tr w:rsidR="001170B7">
        <w:trPr>
          <w:tblCellSpacing w:w="0" w:type="dxa"/>
        </w:trPr>
        <w:tc>
          <w:tcPr>
            <w:tcW w:w="0" w:type="auto"/>
            <w:vAlign w:val="center"/>
            <w:hideMark/>
          </w:tcPr>
          <w:p w:rsidR="001170B7" w:rsidRDefault="005E5FF4">
            <w:r>
              <w:t>Инвестиции в дочерние общества</w:t>
            </w:r>
          </w:p>
        </w:tc>
        <w:tc>
          <w:tcPr>
            <w:tcW w:w="0" w:type="auto"/>
            <w:vAlign w:val="center"/>
            <w:hideMark/>
          </w:tcPr>
          <w:p w:rsidR="001170B7" w:rsidRDefault="005E5FF4">
            <w:pPr>
              <w:jc w:val="right"/>
            </w:pPr>
            <w:r>
              <w:t>450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Инвестиции в зависимые общества</w:t>
            </w:r>
          </w:p>
        </w:tc>
        <w:tc>
          <w:tcPr>
            <w:tcW w:w="0" w:type="auto"/>
            <w:vAlign w:val="center"/>
            <w:hideMark/>
          </w:tcPr>
          <w:p w:rsidR="001170B7" w:rsidRDefault="005E5FF4">
            <w:pPr>
              <w:jc w:val="right"/>
            </w:pPr>
            <w:r>
              <w:t>460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rPr>
                <w:b/>
                <w:bCs/>
              </w:rPr>
              <w:t>Социальные показатели</w:t>
            </w: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rPr>
                <w:b/>
                <w:bCs/>
              </w:rPr>
              <w:t>Наименование показателя</w:t>
            </w:r>
          </w:p>
        </w:tc>
        <w:tc>
          <w:tcPr>
            <w:tcW w:w="0" w:type="auto"/>
            <w:vAlign w:val="center"/>
            <w:hideMark/>
          </w:tcPr>
          <w:p w:rsidR="001170B7" w:rsidRDefault="005E5FF4">
            <w:r>
              <w:rPr>
                <w:b/>
                <w:bCs/>
              </w:rPr>
              <w:t>Код стр.</w:t>
            </w:r>
          </w:p>
        </w:tc>
        <w:tc>
          <w:tcPr>
            <w:tcW w:w="0" w:type="auto"/>
            <w:vAlign w:val="center"/>
            <w:hideMark/>
          </w:tcPr>
          <w:p w:rsidR="001170B7" w:rsidRDefault="005E5FF4">
            <w:r>
              <w:rPr>
                <w:b/>
                <w:bCs/>
              </w:rPr>
              <w:t>Причисляется</w:t>
            </w:r>
          </w:p>
        </w:tc>
        <w:tc>
          <w:tcPr>
            <w:tcW w:w="0" w:type="auto"/>
            <w:vAlign w:val="center"/>
            <w:hideMark/>
          </w:tcPr>
          <w:p w:rsidR="001170B7" w:rsidRDefault="005E5FF4">
            <w:r>
              <w:rPr>
                <w:b/>
                <w:bCs/>
              </w:rPr>
              <w:t>Израсходовано</w:t>
            </w:r>
          </w:p>
        </w:tc>
        <w:tc>
          <w:tcPr>
            <w:tcW w:w="0" w:type="auto"/>
            <w:vAlign w:val="center"/>
            <w:hideMark/>
          </w:tcPr>
          <w:p w:rsidR="001170B7" w:rsidRDefault="005E5FF4">
            <w:r>
              <w:rPr>
                <w:b/>
                <w:bCs/>
              </w:rPr>
              <w:t>Перечислено в фонды</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pPr>
              <w:jc w:val="center"/>
            </w:pPr>
            <w:r>
              <w:t>1</w:t>
            </w:r>
          </w:p>
        </w:tc>
        <w:tc>
          <w:tcPr>
            <w:tcW w:w="0" w:type="auto"/>
            <w:vAlign w:val="center"/>
            <w:hideMark/>
          </w:tcPr>
          <w:p w:rsidR="001170B7" w:rsidRDefault="005E5FF4">
            <w:pPr>
              <w:jc w:val="center"/>
            </w:pPr>
            <w:r>
              <w:t>2</w:t>
            </w:r>
          </w:p>
        </w:tc>
        <w:tc>
          <w:tcPr>
            <w:tcW w:w="0" w:type="auto"/>
            <w:vAlign w:val="center"/>
            <w:hideMark/>
          </w:tcPr>
          <w:p w:rsidR="001170B7" w:rsidRDefault="005E5FF4">
            <w:pPr>
              <w:jc w:val="center"/>
            </w:pPr>
            <w:r>
              <w:t>3</w:t>
            </w:r>
          </w:p>
        </w:tc>
        <w:tc>
          <w:tcPr>
            <w:tcW w:w="0" w:type="auto"/>
            <w:vAlign w:val="center"/>
            <w:hideMark/>
          </w:tcPr>
          <w:p w:rsidR="001170B7" w:rsidRDefault="005E5FF4">
            <w:pPr>
              <w:jc w:val="center"/>
            </w:pPr>
            <w:r>
              <w:t>4</w:t>
            </w:r>
          </w:p>
        </w:tc>
        <w:tc>
          <w:tcPr>
            <w:tcW w:w="0" w:type="auto"/>
            <w:vAlign w:val="center"/>
            <w:hideMark/>
          </w:tcPr>
          <w:p w:rsidR="001170B7" w:rsidRDefault="005E5FF4">
            <w:pPr>
              <w:jc w:val="center"/>
            </w:pPr>
            <w:r>
              <w:t>5</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Отчисления на социальные нужды</w:t>
            </w:r>
          </w:p>
        </w:tc>
        <w:tc>
          <w:tcPr>
            <w:tcW w:w="0" w:type="auto"/>
            <w:vAlign w:val="center"/>
            <w:hideMark/>
          </w:tcPr>
          <w:p w:rsidR="001170B7" w:rsidRDefault="005E5FF4">
            <w:pPr>
              <w:jc w:val="right"/>
            </w:pPr>
            <w:r>
              <w:t>810</w:t>
            </w:r>
          </w:p>
        </w:tc>
        <w:tc>
          <w:tcPr>
            <w:tcW w:w="0" w:type="auto"/>
            <w:vAlign w:val="center"/>
            <w:hideMark/>
          </w:tcPr>
          <w:p w:rsidR="001170B7" w:rsidRDefault="005E5FF4">
            <w:pPr>
              <w:jc w:val="right"/>
            </w:pPr>
            <w:r>
              <w:t>5487185</w:t>
            </w:r>
          </w:p>
        </w:tc>
        <w:tc>
          <w:tcPr>
            <w:tcW w:w="0" w:type="auto"/>
            <w:vAlign w:val="center"/>
            <w:hideMark/>
          </w:tcPr>
          <w:p w:rsidR="001170B7" w:rsidRDefault="005E5FF4">
            <w:pPr>
              <w:jc w:val="right"/>
            </w:pPr>
            <w:r>
              <w:t>3583315</w:t>
            </w:r>
          </w:p>
        </w:tc>
        <w:tc>
          <w:tcPr>
            <w:tcW w:w="0" w:type="auto"/>
            <w:vAlign w:val="center"/>
            <w:hideMark/>
          </w:tcPr>
          <w:p w:rsidR="001170B7" w:rsidRDefault="005E5FF4">
            <w:pPr>
              <w:jc w:val="right"/>
            </w:pPr>
            <w:r>
              <w:t>1559359</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Фонд социального страхования</w:t>
            </w:r>
          </w:p>
        </w:tc>
        <w:tc>
          <w:tcPr>
            <w:tcW w:w="0" w:type="auto"/>
            <w:vAlign w:val="center"/>
            <w:hideMark/>
          </w:tcPr>
          <w:p w:rsidR="001170B7" w:rsidRDefault="005E5FF4">
            <w:pPr>
              <w:jc w:val="right"/>
            </w:pPr>
            <w:r>
              <w:t>820</w:t>
            </w:r>
          </w:p>
        </w:tc>
        <w:tc>
          <w:tcPr>
            <w:tcW w:w="0" w:type="auto"/>
            <w:vAlign w:val="center"/>
            <w:hideMark/>
          </w:tcPr>
          <w:p w:rsidR="001170B7" w:rsidRDefault="005E5FF4">
            <w:pPr>
              <w:jc w:val="right"/>
            </w:pPr>
            <w:r>
              <w:t>36761919</w:t>
            </w:r>
          </w:p>
        </w:tc>
        <w:tc>
          <w:tcPr>
            <w:tcW w:w="0" w:type="auto"/>
            <w:vAlign w:val="center"/>
            <w:hideMark/>
          </w:tcPr>
          <w:p w:rsidR="001170B7" w:rsidRDefault="001170B7"/>
        </w:tc>
        <w:tc>
          <w:tcPr>
            <w:tcW w:w="0" w:type="auto"/>
            <w:vAlign w:val="center"/>
            <w:hideMark/>
          </w:tcPr>
          <w:p w:rsidR="001170B7" w:rsidRDefault="005E5FF4">
            <w:pPr>
              <w:jc w:val="right"/>
            </w:pPr>
            <w:r>
              <w:t>16908138</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в Пенсиооный фонд</w:t>
            </w:r>
          </w:p>
        </w:tc>
        <w:tc>
          <w:tcPr>
            <w:tcW w:w="0" w:type="auto"/>
            <w:vAlign w:val="center"/>
            <w:hideMark/>
          </w:tcPr>
          <w:p w:rsidR="001170B7" w:rsidRDefault="005E5FF4">
            <w:pPr>
              <w:jc w:val="right"/>
            </w:pPr>
            <w:r>
              <w:t>830</w:t>
            </w:r>
          </w:p>
        </w:tc>
        <w:tc>
          <w:tcPr>
            <w:tcW w:w="0" w:type="auto"/>
            <w:vAlign w:val="center"/>
            <w:hideMark/>
          </w:tcPr>
          <w:p w:rsidR="001170B7" w:rsidRDefault="005E5FF4">
            <w:pPr>
              <w:jc w:val="right"/>
            </w:pPr>
            <w:r>
              <w:t>2274841</w:t>
            </w:r>
          </w:p>
        </w:tc>
        <w:tc>
          <w:tcPr>
            <w:tcW w:w="0" w:type="auto"/>
            <w:vAlign w:val="center"/>
            <w:hideMark/>
          </w:tcPr>
          <w:p w:rsidR="001170B7" w:rsidRDefault="001170B7"/>
        </w:tc>
        <w:tc>
          <w:tcPr>
            <w:tcW w:w="0" w:type="auto"/>
            <w:vAlign w:val="center"/>
            <w:hideMark/>
          </w:tcPr>
          <w:p w:rsidR="001170B7" w:rsidRDefault="005E5FF4">
            <w:pPr>
              <w:jc w:val="right"/>
            </w:pPr>
            <w:r>
              <w:t>806111</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на медицинское страхование</w:t>
            </w:r>
          </w:p>
        </w:tc>
        <w:tc>
          <w:tcPr>
            <w:tcW w:w="0" w:type="auto"/>
            <w:vAlign w:val="center"/>
            <w:hideMark/>
          </w:tcPr>
          <w:p w:rsidR="001170B7" w:rsidRDefault="005E5FF4">
            <w:pPr>
              <w:jc w:val="right"/>
            </w:pPr>
            <w:r>
              <w:t>840</w:t>
            </w:r>
          </w:p>
        </w:tc>
        <w:tc>
          <w:tcPr>
            <w:tcW w:w="0" w:type="auto"/>
            <w:vAlign w:val="center"/>
            <w:hideMark/>
          </w:tcPr>
          <w:p w:rsidR="001170B7" w:rsidRDefault="005E5FF4">
            <w:pPr>
              <w:jc w:val="right"/>
            </w:pPr>
            <w:r>
              <w:t>12191718</w:t>
            </w:r>
          </w:p>
        </w:tc>
        <w:tc>
          <w:tcPr>
            <w:tcW w:w="0" w:type="auto"/>
            <w:vAlign w:val="center"/>
            <w:hideMark/>
          </w:tcPr>
          <w:p w:rsidR="001170B7" w:rsidRDefault="001170B7"/>
        </w:tc>
        <w:tc>
          <w:tcPr>
            <w:tcW w:w="0" w:type="auto"/>
            <w:vAlign w:val="center"/>
            <w:hideMark/>
          </w:tcPr>
          <w:p w:rsidR="001170B7" w:rsidRDefault="005E5FF4">
            <w:pPr>
              <w:jc w:val="right"/>
            </w:pPr>
            <w:r>
              <w:t>4305362</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Среднесписочная численность работнмков</w:t>
            </w:r>
          </w:p>
        </w:tc>
        <w:tc>
          <w:tcPr>
            <w:tcW w:w="0" w:type="auto"/>
            <w:vAlign w:val="center"/>
            <w:hideMark/>
          </w:tcPr>
          <w:p w:rsidR="001170B7" w:rsidRDefault="005E5FF4">
            <w:pPr>
              <w:jc w:val="right"/>
            </w:pPr>
            <w:r>
              <w:t>850</w:t>
            </w:r>
          </w:p>
        </w:tc>
        <w:tc>
          <w:tcPr>
            <w:tcW w:w="0" w:type="auto"/>
            <w:vAlign w:val="center"/>
            <w:hideMark/>
          </w:tcPr>
          <w:p w:rsidR="001170B7" w:rsidRDefault="005E5FF4">
            <w:pPr>
              <w:jc w:val="right"/>
            </w:pPr>
            <w:r>
              <w:t>7030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Денежные выплаты и поощрения, не связанные с производством продукции</w:t>
            </w:r>
          </w:p>
        </w:tc>
        <w:tc>
          <w:tcPr>
            <w:tcW w:w="0" w:type="auto"/>
            <w:vAlign w:val="center"/>
            <w:hideMark/>
          </w:tcPr>
          <w:p w:rsidR="001170B7" w:rsidRDefault="005E5FF4">
            <w:pPr>
              <w:jc w:val="right"/>
            </w:pPr>
            <w:r>
              <w:t>860</w:t>
            </w:r>
          </w:p>
        </w:tc>
        <w:tc>
          <w:tcPr>
            <w:tcW w:w="0" w:type="auto"/>
            <w:vAlign w:val="center"/>
            <w:hideMark/>
          </w:tcPr>
          <w:p w:rsidR="001170B7" w:rsidRDefault="005E5FF4">
            <w:pPr>
              <w:jc w:val="right"/>
            </w:pPr>
            <w:r>
              <w:t>430476</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5E5FF4">
            <w:r>
              <w:t>Доходы по акциям и вкладам в имущество организации</w:t>
            </w:r>
          </w:p>
        </w:tc>
        <w:tc>
          <w:tcPr>
            <w:tcW w:w="0" w:type="auto"/>
            <w:vAlign w:val="center"/>
            <w:hideMark/>
          </w:tcPr>
          <w:p w:rsidR="001170B7" w:rsidRDefault="005E5FF4">
            <w:pPr>
              <w:jc w:val="right"/>
            </w:pPr>
            <w:r>
              <w:t>870</w:t>
            </w:r>
          </w:p>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bl>
    <w:p w:rsidR="001170B7" w:rsidRDefault="000A0AC5">
      <w:r>
        <w:pict>
          <v:rect id="_x0000_i1030" style="width:0;height:1.5pt" o:hralign="center" o:hrstd="t" o:hr="t" fillcolor="#a0a0a0" stroked="f"/>
        </w:pict>
      </w:r>
    </w:p>
    <w:p w:rsidR="001170B7" w:rsidRDefault="005E5FF4">
      <w:pPr>
        <w:pStyle w:val="1"/>
      </w:pPr>
      <w:r>
        <w:t xml:space="preserve">Sheet 5: </w:t>
      </w:r>
      <w:r>
        <w:rPr>
          <w:rStyle w:val="a6"/>
        </w:rPr>
        <w:t>ВертГор</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0"/>
        <w:gridCol w:w="240"/>
        <w:gridCol w:w="240"/>
        <w:gridCol w:w="240"/>
        <w:gridCol w:w="480"/>
      </w:tblGrid>
      <w:tr w:rsidR="001170B7">
        <w:trPr>
          <w:tblCellSpacing w:w="0" w:type="dxa"/>
        </w:trPr>
        <w:tc>
          <w:tcPr>
            <w:tcW w:w="0" w:type="auto"/>
            <w:gridSpan w:val="4"/>
            <w:vAlign w:val="center"/>
            <w:hideMark/>
          </w:tcPr>
          <w:p w:rsidR="001170B7" w:rsidRDefault="005E5FF4">
            <w:pPr>
              <w:jc w:val="center"/>
            </w:pPr>
            <w:r>
              <w:rPr>
                <w:b/>
                <w:bCs/>
                <w:u w:val="single"/>
              </w:rPr>
              <w:t>Вертикальный анализ уплотненного нетто-баланса</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tcBorders>
              <w:top w:val="single" w:sz="18" w:space="0" w:color="000000"/>
              <w:left w:val="single" w:sz="18" w:space="0" w:color="000000"/>
              <w:bottom w:val="single" w:sz="18" w:space="0" w:color="000000"/>
            </w:tcBorders>
            <w:vAlign w:val="center"/>
            <w:hideMark/>
          </w:tcPr>
          <w:p w:rsidR="001170B7" w:rsidRDefault="005E5FF4">
            <w:pPr>
              <w:jc w:val="center"/>
            </w:pPr>
            <w:r>
              <w:t>Статья</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1170B7" w:rsidRDefault="005E5FF4">
            <w:r>
              <w:t>Начало года</w:t>
            </w:r>
          </w:p>
        </w:tc>
        <w:tc>
          <w:tcPr>
            <w:tcW w:w="0" w:type="auto"/>
            <w:tcBorders>
              <w:top w:val="single" w:sz="18" w:space="0" w:color="000000"/>
              <w:bottom w:val="single" w:sz="18" w:space="0" w:color="000000"/>
            </w:tcBorders>
            <w:vAlign w:val="center"/>
            <w:hideMark/>
          </w:tcPr>
          <w:p w:rsidR="001170B7" w:rsidRDefault="005E5FF4">
            <w:r>
              <w:t>Конец года</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1170B7" w:rsidRDefault="005E5FF4">
            <w:r>
              <w:t>Изменение</w:t>
            </w:r>
          </w:p>
        </w:tc>
        <w:tc>
          <w:tcPr>
            <w:tcW w:w="0" w:type="auto"/>
            <w:vAlign w:val="center"/>
            <w:hideMark/>
          </w:tcPr>
          <w:p w:rsidR="001170B7" w:rsidRDefault="001170B7"/>
        </w:tc>
      </w:tr>
      <w:tr w:rsidR="001170B7">
        <w:trPr>
          <w:tblCellSpacing w:w="0" w:type="dxa"/>
        </w:trPr>
        <w:tc>
          <w:tcPr>
            <w:tcW w:w="0" w:type="auto"/>
            <w:gridSpan w:val="4"/>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rPr>
                <w:b/>
                <w:bCs/>
              </w:rPr>
              <w:t>Актив</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rPr>
                <w:b/>
                <w:bCs/>
              </w:rPr>
              <w:t>I. Внеоборотные активы</w:t>
            </w:r>
          </w:p>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Основные средства</w:t>
            </w:r>
          </w:p>
        </w:tc>
        <w:tc>
          <w:tcPr>
            <w:tcW w:w="0" w:type="auto"/>
            <w:tcBorders>
              <w:left w:val="single" w:sz="18" w:space="0" w:color="000000"/>
              <w:right w:val="single" w:sz="18" w:space="0" w:color="000000"/>
            </w:tcBorders>
            <w:vAlign w:val="center"/>
            <w:hideMark/>
          </w:tcPr>
          <w:p w:rsidR="001170B7" w:rsidRDefault="005E5FF4">
            <w:pPr>
              <w:jc w:val="center"/>
            </w:pPr>
            <w:r>
              <w:t>48.1582184</w:t>
            </w:r>
          </w:p>
        </w:tc>
        <w:tc>
          <w:tcPr>
            <w:tcW w:w="0" w:type="auto"/>
            <w:vAlign w:val="center"/>
            <w:hideMark/>
          </w:tcPr>
          <w:p w:rsidR="001170B7" w:rsidRDefault="005E5FF4">
            <w:pPr>
              <w:jc w:val="center"/>
            </w:pPr>
            <w:r>
              <w:t>33.8364851</w:t>
            </w:r>
          </w:p>
        </w:tc>
        <w:tc>
          <w:tcPr>
            <w:tcW w:w="0" w:type="auto"/>
            <w:tcBorders>
              <w:left w:val="single" w:sz="18" w:space="0" w:color="000000"/>
              <w:right w:val="single" w:sz="18" w:space="0" w:color="000000"/>
            </w:tcBorders>
            <w:vAlign w:val="center"/>
            <w:hideMark/>
          </w:tcPr>
          <w:p w:rsidR="001170B7" w:rsidRDefault="005E5FF4">
            <w:pPr>
              <w:jc w:val="center"/>
            </w:pPr>
            <w:r>
              <w:t>-14.3217333</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Долгосрочные финансовые вложения</w:t>
            </w:r>
          </w:p>
        </w:tc>
        <w:tc>
          <w:tcPr>
            <w:tcW w:w="0" w:type="auto"/>
            <w:tcBorders>
              <w:left w:val="single" w:sz="18" w:space="0" w:color="000000"/>
              <w:right w:val="single" w:sz="18" w:space="0" w:color="000000"/>
            </w:tcBorders>
            <w:vAlign w:val="center"/>
            <w:hideMark/>
          </w:tcPr>
          <w:p w:rsidR="001170B7" w:rsidRDefault="005E5FF4">
            <w:pPr>
              <w:jc w:val="center"/>
            </w:pPr>
            <w:r>
              <w:t>0.1064591</w:t>
            </w:r>
          </w:p>
        </w:tc>
        <w:tc>
          <w:tcPr>
            <w:tcW w:w="0" w:type="auto"/>
            <w:vAlign w:val="center"/>
            <w:hideMark/>
          </w:tcPr>
          <w:p w:rsidR="001170B7" w:rsidRDefault="005E5FF4">
            <w:pPr>
              <w:jc w:val="center"/>
            </w:pPr>
            <w:r>
              <w:t>0.3181064</w:t>
            </w:r>
          </w:p>
        </w:tc>
        <w:tc>
          <w:tcPr>
            <w:tcW w:w="0" w:type="auto"/>
            <w:tcBorders>
              <w:left w:val="single" w:sz="18" w:space="0" w:color="000000"/>
              <w:right w:val="single" w:sz="18" w:space="0" w:color="000000"/>
            </w:tcBorders>
            <w:vAlign w:val="center"/>
            <w:hideMark/>
          </w:tcPr>
          <w:p w:rsidR="001170B7" w:rsidRDefault="005E5FF4">
            <w:pPr>
              <w:jc w:val="center"/>
            </w:pPr>
            <w:r>
              <w:t>0.2116473</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Прочие внеоборотные активы</w:t>
            </w:r>
          </w:p>
        </w:tc>
        <w:tc>
          <w:tcPr>
            <w:tcW w:w="0" w:type="auto"/>
            <w:tcBorders>
              <w:left w:val="single" w:sz="18" w:space="0" w:color="000000"/>
              <w:right w:val="single" w:sz="18" w:space="0" w:color="000000"/>
            </w:tcBorders>
            <w:vAlign w:val="center"/>
            <w:hideMark/>
          </w:tcPr>
          <w:p w:rsidR="001170B7" w:rsidRDefault="005E5FF4">
            <w:pPr>
              <w:jc w:val="center"/>
            </w:pPr>
            <w:r>
              <w:t>2.6999387</w:t>
            </w:r>
          </w:p>
        </w:tc>
        <w:tc>
          <w:tcPr>
            <w:tcW w:w="0" w:type="auto"/>
            <w:vAlign w:val="center"/>
            <w:hideMark/>
          </w:tcPr>
          <w:p w:rsidR="001170B7" w:rsidRDefault="005E5FF4">
            <w:pPr>
              <w:jc w:val="center"/>
            </w:pPr>
            <w:r>
              <w:t>2.1265723</w:t>
            </w:r>
          </w:p>
        </w:tc>
        <w:tc>
          <w:tcPr>
            <w:tcW w:w="0" w:type="auto"/>
            <w:tcBorders>
              <w:left w:val="single" w:sz="18" w:space="0" w:color="000000"/>
              <w:right w:val="single" w:sz="18" w:space="0" w:color="000000"/>
            </w:tcBorders>
            <w:vAlign w:val="center"/>
            <w:hideMark/>
          </w:tcPr>
          <w:p w:rsidR="001170B7" w:rsidRDefault="005E5FF4">
            <w:pPr>
              <w:jc w:val="center"/>
            </w:pPr>
            <w:r>
              <w:t>-0.5733664</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w:t>
            </w:r>
          </w:p>
        </w:tc>
        <w:tc>
          <w:tcPr>
            <w:tcW w:w="0" w:type="auto"/>
            <w:tcBorders>
              <w:left w:val="single" w:sz="18" w:space="0" w:color="000000"/>
              <w:right w:val="single" w:sz="18" w:space="0" w:color="000000"/>
            </w:tcBorders>
            <w:vAlign w:val="center"/>
            <w:hideMark/>
          </w:tcPr>
          <w:p w:rsidR="001170B7" w:rsidRDefault="005E5FF4">
            <w:pPr>
              <w:jc w:val="center"/>
            </w:pPr>
            <w:r>
              <w:rPr>
                <w:b/>
                <w:bCs/>
              </w:rPr>
              <w:t>50.9646162</w:t>
            </w:r>
          </w:p>
        </w:tc>
        <w:tc>
          <w:tcPr>
            <w:tcW w:w="0" w:type="auto"/>
            <w:vAlign w:val="center"/>
            <w:hideMark/>
          </w:tcPr>
          <w:p w:rsidR="001170B7" w:rsidRDefault="005E5FF4">
            <w:pPr>
              <w:jc w:val="center"/>
            </w:pPr>
            <w:r>
              <w:rPr>
                <w:b/>
                <w:bCs/>
              </w:rPr>
              <w:t>36.2811638</w:t>
            </w:r>
          </w:p>
        </w:tc>
        <w:tc>
          <w:tcPr>
            <w:tcW w:w="0" w:type="auto"/>
            <w:tcBorders>
              <w:left w:val="single" w:sz="18" w:space="0" w:color="000000"/>
              <w:right w:val="single" w:sz="18" w:space="0" w:color="000000"/>
            </w:tcBorders>
            <w:vAlign w:val="center"/>
            <w:hideMark/>
          </w:tcPr>
          <w:p w:rsidR="001170B7" w:rsidRDefault="005E5FF4">
            <w:pPr>
              <w:jc w:val="center"/>
            </w:pPr>
            <w:r>
              <w:rPr>
                <w:b/>
                <w:bCs/>
              </w:rPr>
              <w:t>-14.6834524</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rPr>
                <w:b/>
                <w:bCs/>
              </w:rPr>
              <w:t>II. Оборотные активы</w:t>
            </w:r>
          </w:p>
        </w:tc>
        <w:tc>
          <w:tcPr>
            <w:tcW w:w="0" w:type="auto"/>
            <w:tcBorders>
              <w:left w:val="single" w:sz="18" w:space="0" w:color="000000"/>
              <w:right w:val="single" w:sz="18" w:space="0" w:color="000000"/>
            </w:tcBorders>
            <w:vAlign w:val="center"/>
            <w:hideMark/>
          </w:tcPr>
          <w:p w:rsidR="001170B7" w:rsidRDefault="001170B7">
            <w:pPr>
              <w:jc w:val="center"/>
            </w:pPr>
          </w:p>
        </w:tc>
        <w:tc>
          <w:tcPr>
            <w:tcW w:w="0" w:type="auto"/>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Запасы и затраты</w:t>
            </w:r>
          </w:p>
        </w:tc>
        <w:tc>
          <w:tcPr>
            <w:tcW w:w="0" w:type="auto"/>
            <w:tcBorders>
              <w:left w:val="single" w:sz="18" w:space="0" w:color="000000"/>
              <w:right w:val="single" w:sz="18" w:space="0" w:color="000000"/>
            </w:tcBorders>
            <w:vAlign w:val="center"/>
            <w:hideMark/>
          </w:tcPr>
          <w:p w:rsidR="001170B7" w:rsidRDefault="005E5FF4">
            <w:pPr>
              <w:jc w:val="center"/>
            </w:pPr>
            <w:r>
              <w:t>31.075466</w:t>
            </w:r>
          </w:p>
        </w:tc>
        <w:tc>
          <w:tcPr>
            <w:tcW w:w="0" w:type="auto"/>
            <w:vAlign w:val="center"/>
            <w:hideMark/>
          </w:tcPr>
          <w:p w:rsidR="001170B7" w:rsidRDefault="005E5FF4">
            <w:pPr>
              <w:jc w:val="center"/>
            </w:pPr>
            <w:r>
              <w:t>36.970846</w:t>
            </w:r>
          </w:p>
        </w:tc>
        <w:tc>
          <w:tcPr>
            <w:tcW w:w="0" w:type="auto"/>
            <w:tcBorders>
              <w:left w:val="single" w:sz="18" w:space="0" w:color="000000"/>
              <w:right w:val="single" w:sz="18" w:space="0" w:color="000000"/>
            </w:tcBorders>
            <w:vAlign w:val="center"/>
            <w:hideMark/>
          </w:tcPr>
          <w:p w:rsidR="001170B7" w:rsidRDefault="005E5FF4">
            <w:pPr>
              <w:jc w:val="center"/>
            </w:pPr>
            <w:r>
              <w:t>5.895380</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Дебиторская задолженность</w:t>
            </w:r>
          </w:p>
        </w:tc>
        <w:tc>
          <w:tcPr>
            <w:tcW w:w="0" w:type="auto"/>
            <w:tcBorders>
              <w:left w:val="single" w:sz="18" w:space="0" w:color="000000"/>
              <w:right w:val="single" w:sz="18" w:space="0" w:color="000000"/>
            </w:tcBorders>
            <w:vAlign w:val="center"/>
            <w:hideMark/>
          </w:tcPr>
          <w:p w:rsidR="001170B7" w:rsidRDefault="005E5FF4">
            <w:pPr>
              <w:jc w:val="center"/>
            </w:pPr>
            <w:r>
              <w:t>10.649238</w:t>
            </w:r>
          </w:p>
        </w:tc>
        <w:tc>
          <w:tcPr>
            <w:tcW w:w="0" w:type="auto"/>
            <w:vAlign w:val="center"/>
            <w:hideMark/>
          </w:tcPr>
          <w:p w:rsidR="001170B7" w:rsidRDefault="005E5FF4">
            <w:pPr>
              <w:jc w:val="center"/>
            </w:pPr>
            <w:r>
              <w:t>15.727713</w:t>
            </w:r>
          </w:p>
        </w:tc>
        <w:tc>
          <w:tcPr>
            <w:tcW w:w="0" w:type="auto"/>
            <w:tcBorders>
              <w:left w:val="single" w:sz="18" w:space="0" w:color="000000"/>
              <w:right w:val="single" w:sz="18" w:space="0" w:color="000000"/>
            </w:tcBorders>
            <w:vAlign w:val="center"/>
            <w:hideMark/>
          </w:tcPr>
          <w:p w:rsidR="001170B7" w:rsidRDefault="005E5FF4">
            <w:pPr>
              <w:jc w:val="center"/>
            </w:pPr>
            <w:r>
              <w:t>5.078475</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Денежные средства и их эквиваленты</w:t>
            </w:r>
          </w:p>
        </w:tc>
        <w:tc>
          <w:tcPr>
            <w:tcW w:w="0" w:type="auto"/>
            <w:tcBorders>
              <w:left w:val="single" w:sz="18" w:space="0" w:color="000000"/>
              <w:right w:val="single" w:sz="18" w:space="0" w:color="000000"/>
            </w:tcBorders>
            <w:vAlign w:val="center"/>
            <w:hideMark/>
          </w:tcPr>
          <w:p w:rsidR="001170B7" w:rsidRDefault="005E5FF4">
            <w:pPr>
              <w:jc w:val="center"/>
            </w:pPr>
            <w:r>
              <w:t>0.035221</w:t>
            </w:r>
          </w:p>
        </w:tc>
        <w:tc>
          <w:tcPr>
            <w:tcW w:w="0" w:type="auto"/>
            <w:vAlign w:val="center"/>
            <w:hideMark/>
          </w:tcPr>
          <w:p w:rsidR="001170B7" w:rsidRDefault="005E5FF4">
            <w:pPr>
              <w:jc w:val="center"/>
            </w:pPr>
            <w:r>
              <w:t>1.782335</w:t>
            </w:r>
          </w:p>
        </w:tc>
        <w:tc>
          <w:tcPr>
            <w:tcW w:w="0" w:type="auto"/>
            <w:tcBorders>
              <w:left w:val="single" w:sz="18" w:space="0" w:color="000000"/>
              <w:right w:val="single" w:sz="18" w:space="0" w:color="000000"/>
            </w:tcBorders>
            <w:vAlign w:val="center"/>
            <w:hideMark/>
          </w:tcPr>
          <w:p w:rsidR="001170B7" w:rsidRDefault="005E5FF4">
            <w:pPr>
              <w:jc w:val="center"/>
            </w:pPr>
            <w:r>
              <w:t>1.747114</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Прочие оборотные активы</w:t>
            </w:r>
          </w:p>
        </w:tc>
        <w:tc>
          <w:tcPr>
            <w:tcW w:w="0" w:type="auto"/>
            <w:tcBorders>
              <w:left w:val="single" w:sz="18" w:space="0" w:color="000000"/>
              <w:right w:val="single" w:sz="18" w:space="0" w:color="000000"/>
            </w:tcBorders>
            <w:vAlign w:val="center"/>
            <w:hideMark/>
          </w:tcPr>
          <w:p w:rsidR="001170B7" w:rsidRDefault="005E5FF4">
            <w:pPr>
              <w:jc w:val="center"/>
            </w:pPr>
            <w:r>
              <w:t>7.275458</w:t>
            </w:r>
          </w:p>
        </w:tc>
        <w:tc>
          <w:tcPr>
            <w:tcW w:w="0" w:type="auto"/>
            <w:vAlign w:val="center"/>
            <w:hideMark/>
          </w:tcPr>
          <w:p w:rsidR="001170B7" w:rsidRDefault="005E5FF4">
            <w:pPr>
              <w:jc w:val="center"/>
            </w:pPr>
            <w:r>
              <w:t>9.237942</w:t>
            </w:r>
          </w:p>
        </w:tc>
        <w:tc>
          <w:tcPr>
            <w:tcW w:w="0" w:type="auto"/>
            <w:tcBorders>
              <w:left w:val="single" w:sz="18" w:space="0" w:color="000000"/>
              <w:right w:val="single" w:sz="18" w:space="0" w:color="000000"/>
            </w:tcBorders>
            <w:vAlign w:val="center"/>
            <w:hideMark/>
          </w:tcPr>
          <w:p w:rsidR="001170B7" w:rsidRDefault="005E5FF4">
            <w:pPr>
              <w:jc w:val="center"/>
            </w:pPr>
            <w:r>
              <w:t>1.962484</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II</w:t>
            </w:r>
          </w:p>
        </w:tc>
        <w:tc>
          <w:tcPr>
            <w:tcW w:w="0" w:type="auto"/>
            <w:tcBorders>
              <w:left w:val="single" w:sz="18" w:space="0" w:color="000000"/>
              <w:right w:val="single" w:sz="18" w:space="0" w:color="000000"/>
            </w:tcBorders>
            <w:vAlign w:val="center"/>
            <w:hideMark/>
          </w:tcPr>
          <w:p w:rsidR="001170B7" w:rsidRDefault="005E5FF4">
            <w:pPr>
              <w:jc w:val="center"/>
            </w:pPr>
            <w:r>
              <w:rPr>
                <w:b/>
                <w:bCs/>
              </w:rPr>
              <w:t>49.035384</w:t>
            </w:r>
          </w:p>
        </w:tc>
        <w:tc>
          <w:tcPr>
            <w:tcW w:w="0" w:type="auto"/>
            <w:vAlign w:val="center"/>
            <w:hideMark/>
          </w:tcPr>
          <w:p w:rsidR="001170B7" w:rsidRDefault="005E5FF4">
            <w:pPr>
              <w:jc w:val="center"/>
            </w:pPr>
            <w:r>
              <w:rPr>
                <w:b/>
                <w:bCs/>
              </w:rPr>
              <w:t>63.718836</w:t>
            </w:r>
          </w:p>
        </w:tc>
        <w:tc>
          <w:tcPr>
            <w:tcW w:w="0" w:type="auto"/>
            <w:tcBorders>
              <w:left w:val="single" w:sz="18" w:space="0" w:color="000000"/>
              <w:right w:val="single" w:sz="18" w:space="0" w:color="000000"/>
            </w:tcBorders>
            <w:vAlign w:val="center"/>
            <w:hideMark/>
          </w:tcPr>
          <w:p w:rsidR="001170B7" w:rsidRDefault="005E5FF4">
            <w:pPr>
              <w:jc w:val="center"/>
            </w:pPr>
            <w:r>
              <w:rPr>
                <w:b/>
                <w:bCs/>
              </w:rPr>
              <w:t>14.683452</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Всего активов</w:t>
            </w:r>
          </w:p>
        </w:tc>
        <w:tc>
          <w:tcPr>
            <w:tcW w:w="0" w:type="auto"/>
            <w:tcBorders>
              <w:left w:val="single" w:sz="18" w:space="0" w:color="000000"/>
              <w:right w:val="single" w:sz="18" w:space="0" w:color="000000"/>
            </w:tcBorders>
            <w:vAlign w:val="center"/>
            <w:hideMark/>
          </w:tcPr>
          <w:p w:rsidR="001170B7" w:rsidRDefault="005E5FF4">
            <w:pPr>
              <w:jc w:val="center"/>
            </w:pPr>
            <w:r>
              <w:rPr>
                <w:b/>
                <w:bCs/>
              </w:rPr>
              <w:t>100</w:t>
            </w:r>
          </w:p>
        </w:tc>
        <w:tc>
          <w:tcPr>
            <w:tcW w:w="0" w:type="auto"/>
            <w:vAlign w:val="center"/>
            <w:hideMark/>
          </w:tcPr>
          <w:p w:rsidR="001170B7" w:rsidRDefault="005E5FF4">
            <w:pPr>
              <w:jc w:val="center"/>
            </w:pPr>
            <w:r>
              <w:rPr>
                <w:b/>
                <w:bCs/>
              </w:rPr>
              <w:t>100</w:t>
            </w:r>
          </w:p>
        </w:tc>
        <w:tc>
          <w:tcPr>
            <w:tcW w:w="0" w:type="auto"/>
            <w:tcBorders>
              <w:left w:val="single" w:sz="18" w:space="0" w:color="000000"/>
              <w:right w:val="single" w:sz="18" w:space="0" w:color="000000"/>
            </w:tcBorders>
            <w:vAlign w:val="center"/>
            <w:hideMark/>
          </w:tcPr>
          <w:p w:rsidR="001170B7" w:rsidRDefault="001170B7">
            <w:pPr>
              <w:jc w:val="center"/>
            </w:pPr>
          </w:p>
        </w:tc>
        <w:tc>
          <w:tcPr>
            <w:tcW w:w="0" w:type="auto"/>
            <w:vAlign w:val="center"/>
            <w:hideMark/>
          </w:tcPr>
          <w:p w:rsidR="001170B7" w:rsidRDefault="001170B7"/>
        </w:tc>
      </w:tr>
      <w:tr w:rsidR="001170B7">
        <w:trPr>
          <w:tblCellSpacing w:w="0" w:type="dxa"/>
        </w:trPr>
        <w:tc>
          <w:tcPr>
            <w:tcW w:w="0" w:type="auto"/>
            <w:gridSpan w:val="4"/>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rPr>
                <w:b/>
                <w:bCs/>
              </w:rPr>
              <w:t>Пассив</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rPr>
                <w:b/>
                <w:bCs/>
              </w:rPr>
              <w:t>I. Собственный капитал</w:t>
            </w:r>
          </w:p>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Уставный капитал</w:t>
            </w:r>
          </w:p>
        </w:tc>
        <w:tc>
          <w:tcPr>
            <w:tcW w:w="0" w:type="auto"/>
            <w:tcBorders>
              <w:left w:val="single" w:sz="18" w:space="0" w:color="000000"/>
              <w:right w:val="single" w:sz="18" w:space="0" w:color="000000"/>
            </w:tcBorders>
            <w:vAlign w:val="center"/>
            <w:hideMark/>
          </w:tcPr>
          <w:p w:rsidR="001170B7" w:rsidRDefault="005E5FF4">
            <w:pPr>
              <w:jc w:val="center"/>
            </w:pPr>
            <w:r>
              <w:t>0.03003026</w:t>
            </w:r>
          </w:p>
        </w:tc>
        <w:tc>
          <w:tcPr>
            <w:tcW w:w="0" w:type="auto"/>
            <w:vAlign w:val="center"/>
            <w:hideMark/>
          </w:tcPr>
          <w:p w:rsidR="001170B7" w:rsidRDefault="005E5FF4">
            <w:pPr>
              <w:jc w:val="center"/>
            </w:pPr>
            <w:r>
              <w:t>0.03468690</w:t>
            </w:r>
          </w:p>
        </w:tc>
        <w:tc>
          <w:tcPr>
            <w:tcW w:w="0" w:type="auto"/>
            <w:tcBorders>
              <w:left w:val="single" w:sz="18" w:space="0" w:color="000000"/>
              <w:right w:val="single" w:sz="18" w:space="0" w:color="000000"/>
            </w:tcBorders>
            <w:vAlign w:val="center"/>
            <w:hideMark/>
          </w:tcPr>
          <w:p w:rsidR="001170B7" w:rsidRDefault="005E5FF4">
            <w:pPr>
              <w:jc w:val="center"/>
            </w:pPr>
            <w:r>
              <w:t>0.00465663</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Фонды и резервы (нетто)</w:t>
            </w:r>
          </w:p>
        </w:tc>
        <w:tc>
          <w:tcPr>
            <w:tcW w:w="0" w:type="auto"/>
            <w:tcBorders>
              <w:left w:val="single" w:sz="18" w:space="0" w:color="000000"/>
              <w:right w:val="single" w:sz="18" w:space="0" w:color="000000"/>
            </w:tcBorders>
            <w:vAlign w:val="center"/>
            <w:hideMark/>
          </w:tcPr>
          <w:p w:rsidR="001170B7" w:rsidRDefault="005E5FF4">
            <w:pPr>
              <w:jc w:val="center"/>
            </w:pPr>
            <w:r>
              <w:t>56.20739327</w:t>
            </w:r>
          </w:p>
        </w:tc>
        <w:tc>
          <w:tcPr>
            <w:tcW w:w="0" w:type="auto"/>
            <w:vAlign w:val="center"/>
            <w:hideMark/>
          </w:tcPr>
          <w:p w:rsidR="001170B7" w:rsidRDefault="005E5FF4">
            <w:pPr>
              <w:jc w:val="center"/>
            </w:pPr>
            <w:r>
              <w:t>47.38721420</w:t>
            </w:r>
          </w:p>
        </w:tc>
        <w:tc>
          <w:tcPr>
            <w:tcW w:w="0" w:type="auto"/>
            <w:tcBorders>
              <w:left w:val="single" w:sz="18" w:space="0" w:color="000000"/>
              <w:right w:val="single" w:sz="18" w:space="0" w:color="000000"/>
            </w:tcBorders>
            <w:vAlign w:val="center"/>
            <w:hideMark/>
          </w:tcPr>
          <w:p w:rsidR="001170B7" w:rsidRDefault="005E5FF4">
            <w:pPr>
              <w:jc w:val="center"/>
            </w:pPr>
            <w:r>
              <w:t>-8.82017907</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w:t>
            </w:r>
          </w:p>
        </w:tc>
        <w:tc>
          <w:tcPr>
            <w:tcW w:w="0" w:type="auto"/>
            <w:tcBorders>
              <w:left w:val="single" w:sz="18" w:space="0" w:color="000000"/>
              <w:right w:val="single" w:sz="18" w:space="0" w:color="000000"/>
            </w:tcBorders>
            <w:vAlign w:val="center"/>
            <w:hideMark/>
          </w:tcPr>
          <w:p w:rsidR="001170B7" w:rsidRDefault="005E5FF4">
            <w:pPr>
              <w:jc w:val="center"/>
            </w:pPr>
            <w:r>
              <w:rPr>
                <w:b/>
                <w:bCs/>
              </w:rPr>
              <w:t>56.23742354</w:t>
            </w:r>
          </w:p>
        </w:tc>
        <w:tc>
          <w:tcPr>
            <w:tcW w:w="0" w:type="auto"/>
            <w:vAlign w:val="center"/>
            <w:hideMark/>
          </w:tcPr>
          <w:p w:rsidR="001170B7" w:rsidRDefault="005E5FF4">
            <w:pPr>
              <w:jc w:val="center"/>
            </w:pPr>
            <w:r>
              <w:rPr>
                <w:b/>
                <w:bCs/>
              </w:rPr>
              <w:t>47.42190110</w:t>
            </w:r>
          </w:p>
        </w:tc>
        <w:tc>
          <w:tcPr>
            <w:tcW w:w="0" w:type="auto"/>
            <w:tcBorders>
              <w:left w:val="single" w:sz="18" w:space="0" w:color="000000"/>
              <w:right w:val="single" w:sz="18" w:space="0" w:color="000000"/>
            </w:tcBorders>
            <w:vAlign w:val="center"/>
            <w:hideMark/>
          </w:tcPr>
          <w:p w:rsidR="001170B7" w:rsidRDefault="005E5FF4">
            <w:pPr>
              <w:jc w:val="center"/>
            </w:pPr>
            <w:r>
              <w:rPr>
                <w:b/>
                <w:bCs/>
              </w:rPr>
              <w:t>-8.81552244</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rPr>
                <w:b/>
                <w:bCs/>
              </w:rPr>
              <w:t>II. Привлеченный капитал</w:t>
            </w:r>
          </w:p>
        </w:tc>
        <w:tc>
          <w:tcPr>
            <w:tcW w:w="0" w:type="auto"/>
            <w:tcBorders>
              <w:left w:val="single" w:sz="18" w:space="0" w:color="000000"/>
              <w:right w:val="single" w:sz="18" w:space="0" w:color="000000"/>
            </w:tcBorders>
            <w:vAlign w:val="center"/>
            <w:hideMark/>
          </w:tcPr>
          <w:p w:rsidR="001170B7" w:rsidRDefault="001170B7">
            <w:pPr>
              <w:jc w:val="center"/>
            </w:pPr>
          </w:p>
        </w:tc>
        <w:tc>
          <w:tcPr>
            <w:tcW w:w="0" w:type="auto"/>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Долгосрочные пассивы</w:t>
            </w:r>
          </w:p>
        </w:tc>
        <w:tc>
          <w:tcPr>
            <w:tcW w:w="0" w:type="auto"/>
            <w:tcBorders>
              <w:left w:val="single" w:sz="18" w:space="0" w:color="000000"/>
              <w:right w:val="single" w:sz="18" w:space="0" w:color="000000"/>
            </w:tcBorders>
            <w:vAlign w:val="center"/>
            <w:hideMark/>
          </w:tcPr>
          <w:p w:rsidR="001170B7" w:rsidRDefault="005E5FF4">
            <w:pPr>
              <w:jc w:val="center"/>
            </w:pPr>
            <w:r>
              <w:t>0.03520797</w:t>
            </w:r>
          </w:p>
        </w:tc>
        <w:tc>
          <w:tcPr>
            <w:tcW w:w="0" w:type="auto"/>
            <w:vAlign w:val="center"/>
            <w:hideMark/>
          </w:tcPr>
          <w:p w:rsidR="001170B7" w:rsidRDefault="005E5FF4">
            <w:pPr>
              <w:jc w:val="center"/>
            </w:pPr>
            <w:r>
              <w:t>0.00036701</w:t>
            </w:r>
          </w:p>
        </w:tc>
        <w:tc>
          <w:tcPr>
            <w:tcW w:w="0" w:type="auto"/>
            <w:tcBorders>
              <w:left w:val="single" w:sz="18" w:space="0" w:color="000000"/>
              <w:right w:val="single" w:sz="18" w:space="0" w:color="000000"/>
            </w:tcBorders>
            <w:vAlign w:val="center"/>
            <w:hideMark/>
          </w:tcPr>
          <w:p w:rsidR="001170B7" w:rsidRDefault="005E5FF4">
            <w:pPr>
              <w:jc w:val="center"/>
            </w:pPr>
            <w:r>
              <w:t>-0.03484096</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Краткосрочные пассивы</w:t>
            </w:r>
          </w:p>
        </w:tc>
        <w:tc>
          <w:tcPr>
            <w:tcW w:w="0" w:type="auto"/>
            <w:tcBorders>
              <w:left w:val="single" w:sz="18" w:space="0" w:color="000000"/>
              <w:right w:val="single" w:sz="18" w:space="0" w:color="000000"/>
            </w:tcBorders>
            <w:vAlign w:val="center"/>
            <w:hideMark/>
          </w:tcPr>
          <w:p w:rsidR="001170B7" w:rsidRDefault="005E5FF4">
            <w:pPr>
              <w:jc w:val="center"/>
            </w:pPr>
            <w:r>
              <w:t>43.72736849</w:t>
            </w:r>
          </w:p>
        </w:tc>
        <w:tc>
          <w:tcPr>
            <w:tcW w:w="0" w:type="auto"/>
            <w:vAlign w:val="center"/>
            <w:hideMark/>
          </w:tcPr>
          <w:p w:rsidR="001170B7" w:rsidRDefault="005E5FF4">
            <w:pPr>
              <w:jc w:val="center"/>
            </w:pPr>
            <w:r>
              <w:t>52.57773189</w:t>
            </w:r>
          </w:p>
        </w:tc>
        <w:tc>
          <w:tcPr>
            <w:tcW w:w="0" w:type="auto"/>
            <w:tcBorders>
              <w:left w:val="single" w:sz="18" w:space="0" w:color="000000"/>
              <w:right w:val="single" w:sz="18" w:space="0" w:color="000000"/>
            </w:tcBorders>
            <w:vAlign w:val="center"/>
            <w:hideMark/>
          </w:tcPr>
          <w:p w:rsidR="001170B7" w:rsidRDefault="005E5FF4">
            <w:pPr>
              <w:jc w:val="center"/>
            </w:pPr>
            <w:r>
              <w:t>8.85036340</w:t>
            </w:r>
          </w:p>
        </w:tc>
        <w:tc>
          <w:tcPr>
            <w:tcW w:w="0" w:type="auto"/>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II</w:t>
            </w:r>
          </w:p>
        </w:tc>
        <w:tc>
          <w:tcPr>
            <w:tcW w:w="0" w:type="auto"/>
            <w:tcBorders>
              <w:left w:val="single" w:sz="18" w:space="0" w:color="000000"/>
              <w:right w:val="single" w:sz="18" w:space="0" w:color="000000"/>
            </w:tcBorders>
            <w:vAlign w:val="center"/>
            <w:hideMark/>
          </w:tcPr>
          <w:p w:rsidR="001170B7" w:rsidRDefault="005E5FF4">
            <w:pPr>
              <w:jc w:val="center"/>
            </w:pPr>
            <w:r>
              <w:rPr>
                <w:b/>
                <w:bCs/>
              </w:rPr>
              <w:t>43.76257646</w:t>
            </w:r>
          </w:p>
        </w:tc>
        <w:tc>
          <w:tcPr>
            <w:tcW w:w="0" w:type="auto"/>
            <w:vAlign w:val="center"/>
            <w:hideMark/>
          </w:tcPr>
          <w:p w:rsidR="001170B7" w:rsidRDefault="005E5FF4">
            <w:pPr>
              <w:jc w:val="center"/>
            </w:pPr>
            <w:r>
              <w:rPr>
                <w:b/>
                <w:bCs/>
              </w:rPr>
              <w:t>52.57809890</w:t>
            </w:r>
          </w:p>
        </w:tc>
        <w:tc>
          <w:tcPr>
            <w:tcW w:w="0" w:type="auto"/>
            <w:tcBorders>
              <w:left w:val="single" w:sz="18" w:space="0" w:color="000000"/>
              <w:right w:val="single" w:sz="18" w:space="0" w:color="000000"/>
            </w:tcBorders>
            <w:vAlign w:val="center"/>
            <w:hideMark/>
          </w:tcPr>
          <w:p w:rsidR="001170B7" w:rsidRDefault="005E5FF4">
            <w:pPr>
              <w:jc w:val="center"/>
            </w:pPr>
            <w:r>
              <w:rPr>
                <w:b/>
                <w:bCs/>
              </w:rPr>
              <w:t>8.81552244</w:t>
            </w:r>
          </w:p>
        </w:tc>
        <w:tc>
          <w:tcPr>
            <w:tcW w:w="0" w:type="auto"/>
            <w:vAlign w:val="center"/>
            <w:hideMark/>
          </w:tcPr>
          <w:p w:rsidR="001170B7" w:rsidRDefault="001170B7"/>
        </w:tc>
      </w:tr>
      <w:tr w:rsidR="001170B7">
        <w:trPr>
          <w:tblCellSpacing w:w="0" w:type="dxa"/>
        </w:trPr>
        <w:tc>
          <w:tcPr>
            <w:tcW w:w="0" w:type="auto"/>
            <w:tcBorders>
              <w:left w:val="single" w:sz="18" w:space="0" w:color="000000"/>
              <w:bottom w:val="single" w:sz="18" w:space="0" w:color="000000"/>
            </w:tcBorders>
            <w:vAlign w:val="center"/>
            <w:hideMark/>
          </w:tcPr>
          <w:p w:rsidR="001170B7" w:rsidRDefault="005E5FF4">
            <w:pPr>
              <w:jc w:val="right"/>
            </w:pPr>
            <w:r>
              <w:rPr>
                <w:b/>
                <w:bCs/>
              </w:rPr>
              <w:t>Всего пассивов</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right"/>
            </w:pPr>
            <w:r>
              <w:rPr>
                <w:b/>
                <w:bCs/>
              </w:rPr>
              <w:t>100</w:t>
            </w:r>
          </w:p>
        </w:tc>
        <w:tc>
          <w:tcPr>
            <w:tcW w:w="0" w:type="auto"/>
            <w:tcBorders>
              <w:bottom w:val="single" w:sz="18" w:space="0" w:color="000000"/>
            </w:tcBorders>
            <w:vAlign w:val="center"/>
            <w:hideMark/>
          </w:tcPr>
          <w:p w:rsidR="001170B7" w:rsidRDefault="005E5FF4">
            <w:pPr>
              <w:jc w:val="right"/>
            </w:pPr>
            <w:r>
              <w:rPr>
                <w:b/>
                <w:bCs/>
              </w:rPr>
              <w:t>100</w:t>
            </w:r>
          </w:p>
        </w:tc>
        <w:tc>
          <w:tcPr>
            <w:tcW w:w="0" w:type="auto"/>
            <w:tcBorders>
              <w:left w:val="single" w:sz="18" w:space="0" w:color="000000"/>
              <w:bottom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gridSpan w:val="4"/>
            <w:vAlign w:val="center"/>
            <w:hideMark/>
          </w:tcPr>
          <w:p w:rsidR="001170B7" w:rsidRDefault="005E5FF4">
            <w:pPr>
              <w:jc w:val="center"/>
            </w:pPr>
            <w:r>
              <w:rPr>
                <w:b/>
                <w:bCs/>
                <w:u w:val="single"/>
              </w:rPr>
              <w:t>Горизонтальный анализ уплотненного нетто-баланса</w:t>
            </w:r>
          </w:p>
        </w:tc>
        <w:tc>
          <w:tcPr>
            <w:tcW w:w="0" w:type="auto"/>
            <w:vAlign w:val="center"/>
            <w:hideMark/>
          </w:tcPr>
          <w:p w:rsidR="001170B7" w:rsidRDefault="001170B7"/>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tc>
      </w:tr>
      <w:tr w:rsidR="001170B7">
        <w:trPr>
          <w:tblCellSpacing w:w="0" w:type="dxa"/>
        </w:trPr>
        <w:tc>
          <w:tcPr>
            <w:tcW w:w="0" w:type="auto"/>
            <w:tcBorders>
              <w:top w:val="single" w:sz="18" w:space="0" w:color="000000"/>
              <w:left w:val="single" w:sz="18" w:space="0" w:color="000000"/>
              <w:bottom w:val="single" w:sz="18" w:space="0" w:color="000000"/>
            </w:tcBorders>
            <w:vAlign w:val="center"/>
            <w:hideMark/>
          </w:tcPr>
          <w:p w:rsidR="001170B7" w:rsidRDefault="005E5FF4">
            <w:pPr>
              <w:jc w:val="center"/>
            </w:pPr>
            <w:r>
              <w:t>Статья</w:t>
            </w:r>
          </w:p>
        </w:tc>
        <w:tc>
          <w:tcPr>
            <w:tcW w:w="0" w:type="auto"/>
            <w:gridSpan w:val="2"/>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t>Начало года</w:t>
            </w:r>
          </w:p>
        </w:tc>
        <w:tc>
          <w:tcPr>
            <w:tcW w:w="0" w:type="auto"/>
            <w:gridSpan w:val="2"/>
            <w:tcBorders>
              <w:top w:val="single" w:sz="18" w:space="0" w:color="000000"/>
              <w:bottom w:val="single" w:sz="18" w:space="0" w:color="000000"/>
              <w:right w:val="single" w:sz="18" w:space="0" w:color="000000"/>
            </w:tcBorders>
            <w:vAlign w:val="center"/>
            <w:hideMark/>
          </w:tcPr>
          <w:p w:rsidR="001170B7" w:rsidRDefault="005E5FF4">
            <w:pPr>
              <w:jc w:val="center"/>
            </w:pPr>
            <w:r>
              <w:t>Конец года</w:t>
            </w:r>
          </w:p>
        </w:tc>
      </w:tr>
      <w:tr w:rsidR="001170B7">
        <w:trPr>
          <w:tblCellSpacing w:w="0" w:type="dxa"/>
        </w:trPr>
        <w:tc>
          <w:tcPr>
            <w:tcW w:w="0" w:type="auto"/>
            <w:tcBorders>
              <w:left w:val="single" w:sz="18" w:space="0" w:color="000000"/>
            </w:tcBorders>
            <w:vAlign w:val="center"/>
            <w:hideMark/>
          </w:tcPr>
          <w:p w:rsidR="001170B7" w:rsidRDefault="005E5FF4">
            <w:pPr>
              <w:jc w:val="center"/>
            </w:pPr>
            <w:r>
              <w:rPr>
                <w:b/>
                <w:bCs/>
              </w:rPr>
              <w:t>Актив</w:t>
            </w:r>
          </w:p>
        </w:tc>
        <w:tc>
          <w:tcPr>
            <w:tcW w:w="0" w:type="auto"/>
            <w:tcBorders>
              <w:top w:val="single" w:sz="18" w:space="0" w:color="000000"/>
              <w:left w:val="single" w:sz="18" w:space="0" w:color="000000"/>
              <w:bottom w:val="single" w:sz="18" w:space="0" w:color="000000"/>
            </w:tcBorders>
            <w:vAlign w:val="center"/>
            <w:hideMark/>
          </w:tcPr>
          <w:p w:rsidR="001170B7" w:rsidRDefault="005E5FF4">
            <w:pPr>
              <w:jc w:val="center"/>
            </w:pPr>
            <w:r>
              <w:t>тыс. руб.</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t>%</w:t>
            </w:r>
          </w:p>
        </w:tc>
        <w:tc>
          <w:tcPr>
            <w:tcW w:w="0" w:type="auto"/>
            <w:tcBorders>
              <w:top w:val="single" w:sz="18" w:space="0" w:color="000000"/>
              <w:bottom w:val="single" w:sz="18" w:space="0" w:color="000000"/>
            </w:tcBorders>
            <w:vAlign w:val="center"/>
            <w:hideMark/>
          </w:tcPr>
          <w:p w:rsidR="001170B7" w:rsidRDefault="005E5FF4">
            <w:pPr>
              <w:jc w:val="center"/>
            </w:pPr>
            <w:r>
              <w:t>тыс. руб.</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t>%</w:t>
            </w:r>
          </w:p>
        </w:tc>
      </w:tr>
      <w:tr w:rsidR="001170B7">
        <w:trPr>
          <w:tblCellSpacing w:w="0" w:type="dxa"/>
        </w:trPr>
        <w:tc>
          <w:tcPr>
            <w:tcW w:w="0" w:type="auto"/>
            <w:tcBorders>
              <w:left w:val="single" w:sz="18" w:space="0" w:color="000000"/>
            </w:tcBorders>
            <w:vAlign w:val="center"/>
            <w:hideMark/>
          </w:tcPr>
          <w:p w:rsidR="001170B7" w:rsidRDefault="005E5FF4">
            <w:r>
              <w:rPr>
                <w:b/>
                <w:bCs/>
              </w:rPr>
              <w:t>I. Внеоборотные активы</w:t>
            </w:r>
          </w:p>
        </w:tc>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Основные средства</w:t>
            </w:r>
          </w:p>
        </w:tc>
        <w:tc>
          <w:tcPr>
            <w:tcW w:w="0" w:type="auto"/>
            <w:tcBorders>
              <w:left w:val="single" w:sz="18" w:space="0" w:color="000000"/>
            </w:tcBorders>
            <w:vAlign w:val="center"/>
            <w:hideMark/>
          </w:tcPr>
          <w:p w:rsidR="001170B7" w:rsidRDefault="005E5FF4">
            <w:pPr>
              <w:jc w:val="center"/>
            </w:pPr>
            <w:r>
              <w:t>400280596</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243485481</w:t>
            </w:r>
          </w:p>
        </w:tc>
        <w:tc>
          <w:tcPr>
            <w:tcW w:w="0" w:type="auto"/>
            <w:tcBorders>
              <w:left w:val="single" w:sz="18" w:space="0" w:color="000000"/>
              <w:right w:val="single" w:sz="18" w:space="0" w:color="000000"/>
            </w:tcBorders>
            <w:vAlign w:val="center"/>
            <w:hideMark/>
          </w:tcPr>
          <w:p w:rsidR="001170B7" w:rsidRDefault="005E5FF4">
            <w:pPr>
              <w:jc w:val="center"/>
            </w:pPr>
            <w:r>
              <w:t>60.83</w:t>
            </w:r>
          </w:p>
        </w:tc>
      </w:tr>
      <w:tr w:rsidR="001170B7">
        <w:trPr>
          <w:tblCellSpacing w:w="0" w:type="dxa"/>
        </w:trPr>
        <w:tc>
          <w:tcPr>
            <w:tcW w:w="0" w:type="auto"/>
            <w:tcBorders>
              <w:left w:val="single" w:sz="18" w:space="0" w:color="000000"/>
            </w:tcBorders>
            <w:vAlign w:val="center"/>
            <w:hideMark/>
          </w:tcPr>
          <w:p w:rsidR="001170B7" w:rsidRDefault="005E5FF4">
            <w:r>
              <w:t>Долгосрочные финансовые вложения</w:t>
            </w:r>
          </w:p>
        </w:tc>
        <w:tc>
          <w:tcPr>
            <w:tcW w:w="0" w:type="auto"/>
            <w:tcBorders>
              <w:left w:val="single" w:sz="18" w:space="0" w:color="000000"/>
            </w:tcBorders>
            <w:vAlign w:val="center"/>
            <w:hideMark/>
          </w:tcPr>
          <w:p w:rsidR="001170B7" w:rsidRDefault="005E5FF4">
            <w:pPr>
              <w:jc w:val="center"/>
            </w:pPr>
            <w:r>
              <w:t>884865</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2289076</w:t>
            </w:r>
          </w:p>
        </w:tc>
        <w:tc>
          <w:tcPr>
            <w:tcW w:w="0" w:type="auto"/>
            <w:tcBorders>
              <w:left w:val="single" w:sz="18" w:space="0" w:color="000000"/>
              <w:right w:val="single" w:sz="18" w:space="0" w:color="000000"/>
            </w:tcBorders>
            <w:vAlign w:val="center"/>
            <w:hideMark/>
          </w:tcPr>
          <w:p w:rsidR="001170B7" w:rsidRDefault="005E5FF4">
            <w:pPr>
              <w:jc w:val="center"/>
            </w:pPr>
            <w:r>
              <w:t>258.69</w:t>
            </w:r>
          </w:p>
        </w:tc>
      </w:tr>
      <w:tr w:rsidR="001170B7">
        <w:trPr>
          <w:tblCellSpacing w:w="0" w:type="dxa"/>
        </w:trPr>
        <w:tc>
          <w:tcPr>
            <w:tcW w:w="0" w:type="auto"/>
            <w:tcBorders>
              <w:left w:val="single" w:sz="18" w:space="0" w:color="000000"/>
            </w:tcBorders>
            <w:vAlign w:val="center"/>
            <w:hideMark/>
          </w:tcPr>
          <w:p w:rsidR="001170B7" w:rsidRDefault="005E5FF4">
            <w:r>
              <w:t>Прочие внеоборотные активы</w:t>
            </w:r>
          </w:p>
        </w:tc>
        <w:tc>
          <w:tcPr>
            <w:tcW w:w="0" w:type="auto"/>
            <w:tcBorders>
              <w:left w:val="single" w:sz="18" w:space="0" w:color="000000"/>
            </w:tcBorders>
            <w:vAlign w:val="center"/>
            <w:hideMark/>
          </w:tcPr>
          <w:p w:rsidR="001170B7" w:rsidRDefault="005E5FF4">
            <w:pPr>
              <w:jc w:val="center"/>
            </w:pPr>
            <w:r>
              <w:t>22441301</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15302697</w:t>
            </w:r>
          </w:p>
        </w:tc>
        <w:tc>
          <w:tcPr>
            <w:tcW w:w="0" w:type="auto"/>
            <w:tcBorders>
              <w:left w:val="single" w:sz="18" w:space="0" w:color="000000"/>
              <w:right w:val="single" w:sz="18" w:space="0" w:color="000000"/>
            </w:tcBorders>
            <w:vAlign w:val="center"/>
            <w:hideMark/>
          </w:tcPr>
          <w:p w:rsidR="001170B7" w:rsidRDefault="005E5FF4">
            <w:pPr>
              <w:jc w:val="center"/>
            </w:pPr>
            <w:r>
              <w:t>68.19</w:t>
            </w:r>
          </w:p>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w:t>
            </w:r>
          </w:p>
        </w:tc>
        <w:tc>
          <w:tcPr>
            <w:tcW w:w="0" w:type="auto"/>
            <w:tcBorders>
              <w:left w:val="single" w:sz="18" w:space="0" w:color="000000"/>
            </w:tcBorders>
            <w:vAlign w:val="center"/>
            <w:hideMark/>
          </w:tcPr>
          <w:p w:rsidR="001170B7" w:rsidRDefault="005E5FF4">
            <w:pPr>
              <w:jc w:val="center"/>
            </w:pPr>
            <w:r>
              <w:rPr>
                <w:b/>
                <w:bCs/>
              </w:rPr>
              <w:t>423606762</w:t>
            </w:r>
          </w:p>
        </w:tc>
        <w:tc>
          <w:tcPr>
            <w:tcW w:w="0" w:type="auto"/>
            <w:tcBorders>
              <w:left w:val="single" w:sz="18" w:space="0" w:color="000000"/>
              <w:right w:val="single" w:sz="18" w:space="0" w:color="000000"/>
            </w:tcBorders>
            <w:vAlign w:val="center"/>
            <w:hideMark/>
          </w:tcPr>
          <w:p w:rsidR="001170B7" w:rsidRDefault="005E5FF4">
            <w:pPr>
              <w:jc w:val="center"/>
            </w:pPr>
            <w:r>
              <w:rPr>
                <w:b/>
                <w:bCs/>
              </w:rPr>
              <w:t>100</w:t>
            </w:r>
          </w:p>
        </w:tc>
        <w:tc>
          <w:tcPr>
            <w:tcW w:w="0" w:type="auto"/>
            <w:vAlign w:val="center"/>
            <w:hideMark/>
          </w:tcPr>
          <w:p w:rsidR="001170B7" w:rsidRDefault="005E5FF4">
            <w:pPr>
              <w:jc w:val="center"/>
            </w:pPr>
            <w:r>
              <w:rPr>
                <w:b/>
                <w:bCs/>
              </w:rPr>
              <w:t>261077254</w:t>
            </w:r>
          </w:p>
        </w:tc>
        <w:tc>
          <w:tcPr>
            <w:tcW w:w="0" w:type="auto"/>
            <w:tcBorders>
              <w:left w:val="single" w:sz="18" w:space="0" w:color="000000"/>
              <w:right w:val="single" w:sz="18" w:space="0" w:color="000000"/>
            </w:tcBorders>
            <w:vAlign w:val="center"/>
            <w:hideMark/>
          </w:tcPr>
          <w:p w:rsidR="001170B7" w:rsidRDefault="005E5FF4">
            <w:pPr>
              <w:jc w:val="center"/>
            </w:pPr>
            <w:r>
              <w:rPr>
                <w:b/>
                <w:bCs/>
              </w:rPr>
              <w:t>61.63</w:t>
            </w:r>
          </w:p>
        </w:tc>
      </w:tr>
      <w:tr w:rsidR="001170B7">
        <w:trPr>
          <w:tblCellSpacing w:w="0" w:type="dxa"/>
        </w:trPr>
        <w:tc>
          <w:tcPr>
            <w:tcW w:w="0" w:type="auto"/>
            <w:tcBorders>
              <w:left w:val="single" w:sz="18" w:space="0" w:color="000000"/>
            </w:tcBorders>
            <w:vAlign w:val="center"/>
            <w:hideMark/>
          </w:tcPr>
          <w:p w:rsidR="001170B7" w:rsidRDefault="005E5FF4">
            <w:r>
              <w:rPr>
                <w:b/>
                <w:bCs/>
              </w:rPr>
              <w:t>II. Оборотные активы</w:t>
            </w:r>
          </w:p>
        </w:tc>
        <w:tc>
          <w:tcPr>
            <w:tcW w:w="0" w:type="auto"/>
            <w:tcBorders>
              <w:left w:val="single" w:sz="18" w:space="0" w:color="000000"/>
            </w:tcBorders>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c>
          <w:tcPr>
            <w:tcW w:w="0" w:type="auto"/>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5E5FF4">
            <w:r>
              <w:t>Запасы и затраты</w:t>
            </w:r>
          </w:p>
        </w:tc>
        <w:tc>
          <w:tcPr>
            <w:tcW w:w="0" w:type="auto"/>
            <w:tcBorders>
              <w:left w:val="single" w:sz="18" w:space="0" w:color="000000"/>
            </w:tcBorders>
            <w:vAlign w:val="center"/>
            <w:hideMark/>
          </w:tcPr>
          <w:p w:rsidR="001170B7" w:rsidRDefault="005E5FF4">
            <w:pPr>
              <w:jc w:val="center"/>
            </w:pPr>
            <w:r>
              <w:t>258292491</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266040170</w:t>
            </w:r>
          </w:p>
        </w:tc>
        <w:tc>
          <w:tcPr>
            <w:tcW w:w="0" w:type="auto"/>
            <w:tcBorders>
              <w:left w:val="single" w:sz="18" w:space="0" w:color="000000"/>
              <w:right w:val="single" w:sz="18" w:space="0" w:color="000000"/>
            </w:tcBorders>
            <w:vAlign w:val="center"/>
            <w:hideMark/>
          </w:tcPr>
          <w:p w:rsidR="001170B7" w:rsidRDefault="005E5FF4">
            <w:pPr>
              <w:jc w:val="center"/>
            </w:pPr>
            <w:r>
              <w:t>103.00</w:t>
            </w:r>
          </w:p>
        </w:tc>
      </w:tr>
      <w:tr w:rsidR="001170B7">
        <w:trPr>
          <w:tblCellSpacing w:w="0" w:type="dxa"/>
        </w:trPr>
        <w:tc>
          <w:tcPr>
            <w:tcW w:w="0" w:type="auto"/>
            <w:tcBorders>
              <w:left w:val="single" w:sz="18" w:space="0" w:color="000000"/>
            </w:tcBorders>
            <w:vAlign w:val="center"/>
            <w:hideMark/>
          </w:tcPr>
          <w:p w:rsidR="001170B7" w:rsidRDefault="005E5FF4">
            <w:r>
              <w:t>Дебиторская задолженность</w:t>
            </w:r>
          </w:p>
        </w:tc>
        <w:tc>
          <w:tcPr>
            <w:tcW w:w="0" w:type="auto"/>
            <w:tcBorders>
              <w:left w:val="single" w:sz="18" w:space="0" w:color="000000"/>
            </w:tcBorders>
            <w:vAlign w:val="center"/>
            <w:hideMark/>
          </w:tcPr>
          <w:p w:rsidR="001170B7" w:rsidRDefault="005E5FF4">
            <w:pPr>
              <w:jc w:val="center"/>
            </w:pPr>
            <w:r>
              <w:t>88514144</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113175755</w:t>
            </w:r>
          </w:p>
        </w:tc>
        <w:tc>
          <w:tcPr>
            <w:tcW w:w="0" w:type="auto"/>
            <w:tcBorders>
              <w:left w:val="single" w:sz="18" w:space="0" w:color="000000"/>
              <w:right w:val="single" w:sz="18" w:space="0" w:color="000000"/>
            </w:tcBorders>
            <w:vAlign w:val="center"/>
            <w:hideMark/>
          </w:tcPr>
          <w:p w:rsidR="001170B7" w:rsidRDefault="005E5FF4">
            <w:pPr>
              <w:jc w:val="center"/>
            </w:pPr>
            <w:r>
              <w:t>127.86</w:t>
            </w:r>
          </w:p>
        </w:tc>
      </w:tr>
      <w:tr w:rsidR="001170B7">
        <w:trPr>
          <w:tblCellSpacing w:w="0" w:type="dxa"/>
        </w:trPr>
        <w:tc>
          <w:tcPr>
            <w:tcW w:w="0" w:type="auto"/>
            <w:tcBorders>
              <w:left w:val="single" w:sz="18" w:space="0" w:color="000000"/>
            </w:tcBorders>
            <w:vAlign w:val="center"/>
            <w:hideMark/>
          </w:tcPr>
          <w:p w:rsidR="001170B7" w:rsidRDefault="005E5FF4">
            <w:r>
              <w:t>Денежные средства и их эквиваленты</w:t>
            </w:r>
          </w:p>
        </w:tc>
        <w:tc>
          <w:tcPr>
            <w:tcW w:w="0" w:type="auto"/>
            <w:tcBorders>
              <w:left w:val="single" w:sz="18" w:space="0" w:color="000000"/>
            </w:tcBorders>
            <w:vAlign w:val="center"/>
            <w:hideMark/>
          </w:tcPr>
          <w:p w:rsidR="001170B7" w:rsidRDefault="005E5FF4">
            <w:pPr>
              <w:jc w:val="center"/>
            </w:pPr>
            <w:r>
              <w:t>292749</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12825587</w:t>
            </w:r>
          </w:p>
        </w:tc>
        <w:tc>
          <w:tcPr>
            <w:tcW w:w="0" w:type="auto"/>
            <w:tcBorders>
              <w:left w:val="single" w:sz="18" w:space="0" w:color="000000"/>
              <w:right w:val="single" w:sz="18" w:space="0" w:color="000000"/>
            </w:tcBorders>
            <w:vAlign w:val="center"/>
            <w:hideMark/>
          </w:tcPr>
          <w:p w:rsidR="001170B7" w:rsidRDefault="005E5FF4">
            <w:pPr>
              <w:jc w:val="center"/>
            </w:pPr>
            <w:r>
              <w:t>4381.09</w:t>
            </w:r>
          </w:p>
        </w:tc>
      </w:tr>
      <w:tr w:rsidR="001170B7">
        <w:trPr>
          <w:tblCellSpacing w:w="0" w:type="dxa"/>
        </w:trPr>
        <w:tc>
          <w:tcPr>
            <w:tcW w:w="0" w:type="auto"/>
            <w:tcBorders>
              <w:left w:val="single" w:sz="18" w:space="0" w:color="000000"/>
            </w:tcBorders>
            <w:vAlign w:val="center"/>
            <w:hideMark/>
          </w:tcPr>
          <w:p w:rsidR="001170B7" w:rsidRDefault="005E5FF4">
            <w:r>
              <w:t>Прочие оборотные активы</w:t>
            </w:r>
          </w:p>
        </w:tc>
        <w:tc>
          <w:tcPr>
            <w:tcW w:w="0" w:type="auto"/>
            <w:tcBorders>
              <w:left w:val="single" w:sz="18" w:space="0" w:color="000000"/>
            </w:tcBorders>
            <w:vAlign w:val="center"/>
            <w:hideMark/>
          </w:tcPr>
          <w:p w:rsidR="001170B7" w:rsidRDefault="005E5FF4">
            <w:pPr>
              <w:jc w:val="center"/>
            </w:pPr>
            <w:r>
              <w:t>60472019</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66475719</w:t>
            </w:r>
          </w:p>
        </w:tc>
        <w:tc>
          <w:tcPr>
            <w:tcW w:w="0" w:type="auto"/>
            <w:tcBorders>
              <w:left w:val="single" w:sz="18" w:space="0" w:color="000000"/>
              <w:right w:val="single" w:sz="18" w:space="0" w:color="000000"/>
            </w:tcBorders>
            <w:vAlign w:val="center"/>
            <w:hideMark/>
          </w:tcPr>
          <w:p w:rsidR="001170B7" w:rsidRDefault="005E5FF4">
            <w:pPr>
              <w:jc w:val="center"/>
            </w:pPr>
            <w:r>
              <w:t>109.93</w:t>
            </w:r>
          </w:p>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II</w:t>
            </w:r>
          </w:p>
        </w:tc>
        <w:tc>
          <w:tcPr>
            <w:tcW w:w="0" w:type="auto"/>
            <w:tcBorders>
              <w:left w:val="single" w:sz="18" w:space="0" w:color="000000"/>
            </w:tcBorders>
            <w:vAlign w:val="center"/>
            <w:hideMark/>
          </w:tcPr>
          <w:p w:rsidR="001170B7" w:rsidRDefault="005E5FF4">
            <w:pPr>
              <w:jc w:val="center"/>
            </w:pPr>
            <w:r>
              <w:rPr>
                <w:b/>
                <w:bCs/>
              </w:rPr>
              <w:t>407571403</w:t>
            </w:r>
          </w:p>
        </w:tc>
        <w:tc>
          <w:tcPr>
            <w:tcW w:w="0" w:type="auto"/>
            <w:tcBorders>
              <w:left w:val="single" w:sz="18" w:space="0" w:color="000000"/>
              <w:right w:val="single" w:sz="18" w:space="0" w:color="000000"/>
            </w:tcBorders>
            <w:vAlign w:val="center"/>
            <w:hideMark/>
          </w:tcPr>
          <w:p w:rsidR="001170B7" w:rsidRDefault="005E5FF4">
            <w:pPr>
              <w:jc w:val="center"/>
            </w:pPr>
            <w:r>
              <w:rPr>
                <w:b/>
                <w:bCs/>
              </w:rPr>
              <w:t>100</w:t>
            </w:r>
          </w:p>
        </w:tc>
        <w:tc>
          <w:tcPr>
            <w:tcW w:w="0" w:type="auto"/>
            <w:vAlign w:val="center"/>
            <w:hideMark/>
          </w:tcPr>
          <w:p w:rsidR="001170B7" w:rsidRDefault="005E5FF4">
            <w:pPr>
              <w:jc w:val="center"/>
            </w:pPr>
            <w:r>
              <w:rPr>
                <w:b/>
                <w:bCs/>
              </w:rPr>
              <w:t>458517231</w:t>
            </w:r>
          </w:p>
        </w:tc>
        <w:tc>
          <w:tcPr>
            <w:tcW w:w="0" w:type="auto"/>
            <w:tcBorders>
              <w:left w:val="single" w:sz="18" w:space="0" w:color="000000"/>
              <w:right w:val="single" w:sz="18" w:space="0" w:color="000000"/>
            </w:tcBorders>
            <w:vAlign w:val="center"/>
            <w:hideMark/>
          </w:tcPr>
          <w:p w:rsidR="001170B7" w:rsidRDefault="005E5FF4">
            <w:pPr>
              <w:jc w:val="center"/>
            </w:pPr>
            <w:r>
              <w:rPr>
                <w:b/>
                <w:bCs/>
              </w:rPr>
              <w:t>112.50</w:t>
            </w:r>
          </w:p>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Всего активов</w:t>
            </w:r>
          </w:p>
        </w:tc>
        <w:tc>
          <w:tcPr>
            <w:tcW w:w="0" w:type="auto"/>
            <w:tcBorders>
              <w:left w:val="single" w:sz="18" w:space="0" w:color="000000"/>
            </w:tcBorders>
            <w:vAlign w:val="center"/>
            <w:hideMark/>
          </w:tcPr>
          <w:p w:rsidR="001170B7" w:rsidRDefault="005E5FF4">
            <w:pPr>
              <w:jc w:val="center"/>
            </w:pPr>
            <w:r>
              <w:rPr>
                <w:b/>
                <w:bCs/>
              </w:rPr>
              <w:t>831178165</w:t>
            </w:r>
          </w:p>
        </w:tc>
        <w:tc>
          <w:tcPr>
            <w:tcW w:w="0" w:type="auto"/>
            <w:tcBorders>
              <w:left w:val="single" w:sz="18" w:space="0" w:color="000000"/>
              <w:right w:val="single" w:sz="18" w:space="0" w:color="000000"/>
            </w:tcBorders>
            <w:vAlign w:val="center"/>
            <w:hideMark/>
          </w:tcPr>
          <w:p w:rsidR="001170B7" w:rsidRDefault="005E5FF4">
            <w:pPr>
              <w:jc w:val="center"/>
            </w:pPr>
            <w:r>
              <w:rPr>
                <w:b/>
                <w:bCs/>
              </w:rPr>
              <w:t>100</w:t>
            </w:r>
          </w:p>
        </w:tc>
        <w:tc>
          <w:tcPr>
            <w:tcW w:w="0" w:type="auto"/>
            <w:vAlign w:val="center"/>
            <w:hideMark/>
          </w:tcPr>
          <w:p w:rsidR="001170B7" w:rsidRDefault="005E5FF4">
            <w:pPr>
              <w:jc w:val="center"/>
            </w:pPr>
            <w:r>
              <w:rPr>
                <w:b/>
                <w:bCs/>
              </w:rPr>
              <w:t>719594485</w:t>
            </w:r>
          </w:p>
        </w:tc>
        <w:tc>
          <w:tcPr>
            <w:tcW w:w="0" w:type="auto"/>
            <w:tcBorders>
              <w:left w:val="single" w:sz="18" w:space="0" w:color="000000"/>
              <w:right w:val="single" w:sz="18" w:space="0" w:color="000000"/>
            </w:tcBorders>
            <w:vAlign w:val="center"/>
            <w:hideMark/>
          </w:tcPr>
          <w:p w:rsidR="001170B7" w:rsidRDefault="005E5FF4">
            <w:pPr>
              <w:jc w:val="center"/>
            </w:pPr>
            <w:r>
              <w:rPr>
                <w:b/>
                <w:bCs/>
              </w:rPr>
              <w:t>86.58</w:t>
            </w:r>
          </w:p>
        </w:tc>
      </w:tr>
      <w:tr w:rsidR="001170B7">
        <w:trPr>
          <w:tblCellSpacing w:w="0" w:type="dxa"/>
        </w:trPr>
        <w:tc>
          <w:tcPr>
            <w:tcW w:w="0" w:type="auto"/>
            <w:tcBorders>
              <w:left w:val="single" w:sz="18" w:space="0" w:color="000000"/>
            </w:tcBorders>
            <w:vAlign w:val="center"/>
            <w:hideMark/>
          </w:tcPr>
          <w:p w:rsidR="001170B7" w:rsidRDefault="001170B7">
            <w:pPr>
              <w:jc w:val="right"/>
            </w:pPr>
          </w:p>
        </w:tc>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r>
      <w:tr w:rsidR="001170B7">
        <w:trPr>
          <w:tblCellSpacing w:w="0" w:type="dxa"/>
        </w:trPr>
        <w:tc>
          <w:tcPr>
            <w:tcW w:w="0" w:type="auto"/>
            <w:gridSpan w:val="5"/>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rPr>
                <w:b/>
                <w:bCs/>
              </w:rPr>
              <w:t>Пассив</w:t>
            </w:r>
          </w:p>
        </w:tc>
      </w:tr>
      <w:tr w:rsidR="001170B7">
        <w:trPr>
          <w:tblCellSpacing w:w="0" w:type="dxa"/>
        </w:trPr>
        <w:tc>
          <w:tcPr>
            <w:tcW w:w="0" w:type="auto"/>
            <w:tcBorders>
              <w:left w:val="single" w:sz="18" w:space="0" w:color="000000"/>
            </w:tcBorders>
            <w:vAlign w:val="center"/>
            <w:hideMark/>
          </w:tcPr>
          <w:p w:rsidR="001170B7" w:rsidRDefault="005E5FF4">
            <w:r>
              <w:rPr>
                <w:b/>
                <w:bCs/>
              </w:rPr>
              <w:t>I. Собственный капитал</w:t>
            </w:r>
          </w:p>
        </w:tc>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r>
      <w:tr w:rsidR="001170B7">
        <w:trPr>
          <w:tblCellSpacing w:w="0" w:type="dxa"/>
        </w:trPr>
        <w:tc>
          <w:tcPr>
            <w:tcW w:w="0" w:type="auto"/>
            <w:tcBorders>
              <w:left w:val="single" w:sz="18" w:space="0" w:color="000000"/>
            </w:tcBorders>
            <w:vAlign w:val="center"/>
            <w:hideMark/>
          </w:tcPr>
          <w:p w:rsidR="001170B7" w:rsidRDefault="005E5FF4">
            <w:r>
              <w:t>Уставный капитал</w:t>
            </w:r>
          </w:p>
        </w:tc>
        <w:tc>
          <w:tcPr>
            <w:tcW w:w="0" w:type="auto"/>
            <w:tcBorders>
              <w:left w:val="single" w:sz="18" w:space="0" w:color="000000"/>
            </w:tcBorders>
            <w:vAlign w:val="center"/>
            <w:hideMark/>
          </w:tcPr>
          <w:p w:rsidR="001170B7" w:rsidRDefault="005E5FF4">
            <w:pPr>
              <w:jc w:val="center"/>
            </w:pPr>
            <w:r>
              <w:t>249605</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249605</w:t>
            </w:r>
          </w:p>
        </w:tc>
        <w:tc>
          <w:tcPr>
            <w:tcW w:w="0" w:type="auto"/>
            <w:tcBorders>
              <w:left w:val="single" w:sz="18" w:space="0" w:color="000000"/>
              <w:right w:val="single" w:sz="18" w:space="0" w:color="000000"/>
            </w:tcBorders>
            <w:vAlign w:val="center"/>
            <w:hideMark/>
          </w:tcPr>
          <w:p w:rsidR="001170B7" w:rsidRDefault="005E5FF4">
            <w:pPr>
              <w:jc w:val="center"/>
            </w:pPr>
            <w:r>
              <w:t>100.00</w:t>
            </w:r>
          </w:p>
        </w:tc>
      </w:tr>
      <w:tr w:rsidR="001170B7">
        <w:trPr>
          <w:tblCellSpacing w:w="0" w:type="dxa"/>
        </w:trPr>
        <w:tc>
          <w:tcPr>
            <w:tcW w:w="0" w:type="auto"/>
            <w:tcBorders>
              <w:left w:val="single" w:sz="18" w:space="0" w:color="000000"/>
            </w:tcBorders>
            <w:vAlign w:val="center"/>
            <w:hideMark/>
          </w:tcPr>
          <w:p w:rsidR="001170B7" w:rsidRDefault="005E5FF4">
            <w:r>
              <w:t>Фонды и резервы (нетто)</w:t>
            </w:r>
          </w:p>
        </w:tc>
        <w:tc>
          <w:tcPr>
            <w:tcW w:w="0" w:type="auto"/>
            <w:tcBorders>
              <w:left w:val="single" w:sz="18" w:space="0" w:color="000000"/>
            </w:tcBorders>
            <w:vAlign w:val="center"/>
            <w:hideMark/>
          </w:tcPr>
          <w:p w:rsidR="001170B7" w:rsidRDefault="005E5FF4">
            <w:pPr>
              <w:jc w:val="center"/>
            </w:pPr>
            <w:r>
              <w:t>467183580</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340995780</w:t>
            </w:r>
          </w:p>
        </w:tc>
        <w:tc>
          <w:tcPr>
            <w:tcW w:w="0" w:type="auto"/>
            <w:tcBorders>
              <w:left w:val="single" w:sz="18" w:space="0" w:color="000000"/>
              <w:right w:val="single" w:sz="18" w:space="0" w:color="000000"/>
            </w:tcBorders>
            <w:vAlign w:val="center"/>
            <w:hideMark/>
          </w:tcPr>
          <w:p w:rsidR="001170B7" w:rsidRDefault="005E5FF4">
            <w:pPr>
              <w:jc w:val="center"/>
            </w:pPr>
            <w:r>
              <w:t>72.99</w:t>
            </w:r>
          </w:p>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w:t>
            </w:r>
          </w:p>
        </w:tc>
        <w:tc>
          <w:tcPr>
            <w:tcW w:w="0" w:type="auto"/>
            <w:tcBorders>
              <w:left w:val="single" w:sz="18" w:space="0" w:color="000000"/>
            </w:tcBorders>
            <w:vAlign w:val="center"/>
            <w:hideMark/>
          </w:tcPr>
          <w:p w:rsidR="001170B7" w:rsidRDefault="005E5FF4">
            <w:pPr>
              <w:jc w:val="center"/>
            </w:pPr>
            <w:r>
              <w:rPr>
                <w:b/>
                <w:bCs/>
              </w:rPr>
              <w:t>467433185</w:t>
            </w:r>
          </w:p>
        </w:tc>
        <w:tc>
          <w:tcPr>
            <w:tcW w:w="0" w:type="auto"/>
            <w:tcBorders>
              <w:left w:val="single" w:sz="18" w:space="0" w:color="000000"/>
              <w:right w:val="single" w:sz="18" w:space="0" w:color="000000"/>
            </w:tcBorders>
            <w:vAlign w:val="center"/>
            <w:hideMark/>
          </w:tcPr>
          <w:p w:rsidR="001170B7" w:rsidRDefault="005E5FF4">
            <w:pPr>
              <w:jc w:val="center"/>
            </w:pPr>
            <w:r>
              <w:rPr>
                <w:b/>
                <w:bCs/>
              </w:rPr>
              <w:t>100</w:t>
            </w:r>
          </w:p>
        </w:tc>
        <w:tc>
          <w:tcPr>
            <w:tcW w:w="0" w:type="auto"/>
            <w:vAlign w:val="center"/>
            <w:hideMark/>
          </w:tcPr>
          <w:p w:rsidR="001170B7" w:rsidRDefault="005E5FF4">
            <w:pPr>
              <w:jc w:val="center"/>
            </w:pPr>
            <w:r>
              <w:rPr>
                <w:b/>
                <w:bCs/>
              </w:rPr>
              <w:t>341245385</w:t>
            </w:r>
          </w:p>
        </w:tc>
        <w:tc>
          <w:tcPr>
            <w:tcW w:w="0" w:type="auto"/>
            <w:tcBorders>
              <w:left w:val="single" w:sz="18" w:space="0" w:color="000000"/>
              <w:right w:val="single" w:sz="18" w:space="0" w:color="000000"/>
            </w:tcBorders>
            <w:vAlign w:val="center"/>
            <w:hideMark/>
          </w:tcPr>
          <w:p w:rsidR="001170B7" w:rsidRDefault="005E5FF4">
            <w:pPr>
              <w:jc w:val="center"/>
            </w:pPr>
            <w:r>
              <w:rPr>
                <w:b/>
                <w:bCs/>
              </w:rPr>
              <w:t>73.00</w:t>
            </w:r>
          </w:p>
        </w:tc>
      </w:tr>
      <w:tr w:rsidR="001170B7">
        <w:trPr>
          <w:tblCellSpacing w:w="0" w:type="dxa"/>
        </w:trPr>
        <w:tc>
          <w:tcPr>
            <w:tcW w:w="0" w:type="auto"/>
            <w:tcBorders>
              <w:left w:val="single" w:sz="18" w:space="0" w:color="000000"/>
            </w:tcBorders>
            <w:vAlign w:val="center"/>
            <w:hideMark/>
          </w:tcPr>
          <w:p w:rsidR="001170B7" w:rsidRDefault="005E5FF4">
            <w:r>
              <w:rPr>
                <w:b/>
                <w:bCs/>
              </w:rPr>
              <w:t>II. Привлеченный капитал</w:t>
            </w:r>
          </w:p>
        </w:tc>
        <w:tc>
          <w:tcPr>
            <w:tcW w:w="0" w:type="auto"/>
            <w:tcBorders>
              <w:left w:val="single" w:sz="18" w:space="0" w:color="000000"/>
            </w:tcBorders>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c>
          <w:tcPr>
            <w:tcW w:w="0" w:type="auto"/>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5E5FF4">
            <w:r>
              <w:t>Долгосрочные пассивы</w:t>
            </w:r>
          </w:p>
        </w:tc>
        <w:tc>
          <w:tcPr>
            <w:tcW w:w="0" w:type="auto"/>
            <w:tcBorders>
              <w:left w:val="single" w:sz="18" w:space="0" w:color="000000"/>
            </w:tcBorders>
            <w:vAlign w:val="center"/>
            <w:hideMark/>
          </w:tcPr>
          <w:p w:rsidR="001170B7" w:rsidRDefault="005E5FF4">
            <w:pPr>
              <w:jc w:val="center"/>
            </w:pPr>
            <w:r>
              <w:t>292641</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2641</w:t>
            </w:r>
          </w:p>
        </w:tc>
        <w:tc>
          <w:tcPr>
            <w:tcW w:w="0" w:type="auto"/>
            <w:tcBorders>
              <w:left w:val="single" w:sz="18" w:space="0" w:color="000000"/>
              <w:right w:val="single" w:sz="18" w:space="0" w:color="000000"/>
            </w:tcBorders>
            <w:vAlign w:val="center"/>
            <w:hideMark/>
          </w:tcPr>
          <w:p w:rsidR="001170B7" w:rsidRDefault="005E5FF4">
            <w:pPr>
              <w:jc w:val="center"/>
            </w:pPr>
            <w:r>
              <w:t>0.90</w:t>
            </w:r>
          </w:p>
        </w:tc>
      </w:tr>
      <w:tr w:rsidR="001170B7">
        <w:trPr>
          <w:tblCellSpacing w:w="0" w:type="dxa"/>
        </w:trPr>
        <w:tc>
          <w:tcPr>
            <w:tcW w:w="0" w:type="auto"/>
            <w:tcBorders>
              <w:left w:val="single" w:sz="18" w:space="0" w:color="000000"/>
            </w:tcBorders>
            <w:vAlign w:val="center"/>
            <w:hideMark/>
          </w:tcPr>
          <w:p w:rsidR="001170B7" w:rsidRDefault="005E5FF4">
            <w:r>
              <w:t>Краткосрочные пассивы</w:t>
            </w:r>
          </w:p>
        </w:tc>
        <w:tc>
          <w:tcPr>
            <w:tcW w:w="0" w:type="auto"/>
            <w:tcBorders>
              <w:left w:val="single" w:sz="18" w:space="0" w:color="000000"/>
            </w:tcBorders>
            <w:vAlign w:val="center"/>
            <w:hideMark/>
          </w:tcPr>
          <w:p w:rsidR="001170B7" w:rsidRDefault="005E5FF4">
            <w:pPr>
              <w:jc w:val="center"/>
            </w:pPr>
            <w:r>
              <w:t>363452339</w:t>
            </w:r>
          </w:p>
        </w:tc>
        <w:tc>
          <w:tcPr>
            <w:tcW w:w="0" w:type="auto"/>
            <w:tcBorders>
              <w:left w:val="single" w:sz="18" w:space="0" w:color="000000"/>
              <w:right w:val="single" w:sz="18" w:space="0" w:color="000000"/>
            </w:tcBorders>
            <w:vAlign w:val="center"/>
            <w:hideMark/>
          </w:tcPr>
          <w:p w:rsidR="001170B7" w:rsidRDefault="005E5FF4">
            <w:pPr>
              <w:jc w:val="center"/>
            </w:pPr>
            <w:r>
              <w:t>100</w:t>
            </w:r>
          </w:p>
        </w:tc>
        <w:tc>
          <w:tcPr>
            <w:tcW w:w="0" w:type="auto"/>
            <w:vAlign w:val="center"/>
            <w:hideMark/>
          </w:tcPr>
          <w:p w:rsidR="001170B7" w:rsidRDefault="005E5FF4">
            <w:pPr>
              <w:jc w:val="center"/>
            </w:pPr>
            <w:r>
              <w:t>378346459</w:t>
            </w:r>
          </w:p>
        </w:tc>
        <w:tc>
          <w:tcPr>
            <w:tcW w:w="0" w:type="auto"/>
            <w:tcBorders>
              <w:left w:val="single" w:sz="18" w:space="0" w:color="000000"/>
              <w:right w:val="single" w:sz="18" w:space="0" w:color="000000"/>
            </w:tcBorders>
            <w:vAlign w:val="center"/>
            <w:hideMark/>
          </w:tcPr>
          <w:p w:rsidR="001170B7" w:rsidRDefault="005E5FF4">
            <w:pPr>
              <w:jc w:val="center"/>
            </w:pPr>
            <w:r>
              <w:t>104.10</w:t>
            </w:r>
          </w:p>
        </w:tc>
      </w:tr>
      <w:tr w:rsidR="001170B7">
        <w:trPr>
          <w:tblCellSpacing w:w="0" w:type="dxa"/>
        </w:trPr>
        <w:tc>
          <w:tcPr>
            <w:tcW w:w="0" w:type="auto"/>
            <w:tcBorders>
              <w:left w:val="single" w:sz="18" w:space="0" w:color="000000"/>
            </w:tcBorders>
            <w:vAlign w:val="center"/>
            <w:hideMark/>
          </w:tcPr>
          <w:p w:rsidR="001170B7" w:rsidRDefault="005E5FF4">
            <w:pPr>
              <w:jc w:val="right"/>
            </w:pPr>
            <w:r>
              <w:rPr>
                <w:b/>
                <w:bCs/>
              </w:rPr>
              <w:t>Итого по разделу II</w:t>
            </w:r>
          </w:p>
        </w:tc>
        <w:tc>
          <w:tcPr>
            <w:tcW w:w="0" w:type="auto"/>
            <w:tcBorders>
              <w:left w:val="single" w:sz="18" w:space="0" w:color="000000"/>
            </w:tcBorders>
            <w:vAlign w:val="center"/>
            <w:hideMark/>
          </w:tcPr>
          <w:p w:rsidR="001170B7" w:rsidRDefault="005E5FF4">
            <w:pPr>
              <w:jc w:val="center"/>
            </w:pPr>
            <w:r>
              <w:rPr>
                <w:b/>
                <w:bCs/>
              </w:rPr>
              <w:t>363744980</w:t>
            </w:r>
          </w:p>
        </w:tc>
        <w:tc>
          <w:tcPr>
            <w:tcW w:w="0" w:type="auto"/>
            <w:tcBorders>
              <w:left w:val="single" w:sz="18" w:space="0" w:color="000000"/>
              <w:right w:val="single" w:sz="18" w:space="0" w:color="000000"/>
            </w:tcBorders>
            <w:vAlign w:val="center"/>
            <w:hideMark/>
          </w:tcPr>
          <w:p w:rsidR="001170B7" w:rsidRDefault="005E5FF4">
            <w:pPr>
              <w:jc w:val="center"/>
            </w:pPr>
            <w:r>
              <w:rPr>
                <w:b/>
                <w:bCs/>
              </w:rPr>
              <w:t>100</w:t>
            </w:r>
          </w:p>
        </w:tc>
        <w:tc>
          <w:tcPr>
            <w:tcW w:w="0" w:type="auto"/>
            <w:vAlign w:val="center"/>
            <w:hideMark/>
          </w:tcPr>
          <w:p w:rsidR="001170B7" w:rsidRDefault="005E5FF4">
            <w:pPr>
              <w:jc w:val="center"/>
            </w:pPr>
            <w:r>
              <w:rPr>
                <w:b/>
                <w:bCs/>
              </w:rPr>
              <w:t>378349100</w:t>
            </w:r>
          </w:p>
        </w:tc>
        <w:tc>
          <w:tcPr>
            <w:tcW w:w="0" w:type="auto"/>
            <w:tcBorders>
              <w:left w:val="single" w:sz="18" w:space="0" w:color="000000"/>
              <w:right w:val="single" w:sz="18" w:space="0" w:color="000000"/>
            </w:tcBorders>
            <w:vAlign w:val="center"/>
            <w:hideMark/>
          </w:tcPr>
          <w:p w:rsidR="001170B7" w:rsidRDefault="005E5FF4">
            <w:pPr>
              <w:jc w:val="center"/>
            </w:pPr>
            <w:r>
              <w:rPr>
                <w:b/>
                <w:bCs/>
              </w:rPr>
              <w:t>104.01</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5E5FF4">
            <w:pPr>
              <w:jc w:val="right"/>
            </w:pPr>
            <w:r>
              <w:rPr>
                <w:b/>
                <w:bCs/>
              </w:rPr>
              <w:t>Всего пассивов</w:t>
            </w:r>
          </w:p>
        </w:tc>
        <w:tc>
          <w:tcPr>
            <w:tcW w:w="0" w:type="auto"/>
            <w:tcBorders>
              <w:left w:val="single" w:sz="18" w:space="0" w:color="000000"/>
              <w:bottom w:val="single" w:sz="18" w:space="0" w:color="000000"/>
            </w:tcBorders>
            <w:vAlign w:val="center"/>
            <w:hideMark/>
          </w:tcPr>
          <w:p w:rsidR="001170B7" w:rsidRDefault="005E5FF4">
            <w:pPr>
              <w:jc w:val="center"/>
            </w:pPr>
            <w:r>
              <w:rPr>
                <w:b/>
                <w:bCs/>
              </w:rPr>
              <w:t>831178165</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rPr>
                <w:b/>
                <w:bCs/>
              </w:rPr>
              <w:t>100</w:t>
            </w:r>
          </w:p>
        </w:tc>
        <w:tc>
          <w:tcPr>
            <w:tcW w:w="0" w:type="auto"/>
            <w:tcBorders>
              <w:bottom w:val="single" w:sz="18" w:space="0" w:color="000000"/>
            </w:tcBorders>
            <w:vAlign w:val="center"/>
            <w:hideMark/>
          </w:tcPr>
          <w:p w:rsidR="001170B7" w:rsidRDefault="005E5FF4">
            <w:pPr>
              <w:jc w:val="center"/>
            </w:pPr>
            <w:r>
              <w:rPr>
                <w:b/>
                <w:bCs/>
              </w:rPr>
              <w:t>719594485</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rPr>
                <w:b/>
                <w:bCs/>
              </w:rPr>
              <w:t>86.58</w:t>
            </w:r>
          </w:p>
        </w:tc>
      </w:tr>
    </w:tbl>
    <w:p w:rsidR="001170B7" w:rsidRDefault="000A0AC5">
      <w:r>
        <w:pict>
          <v:rect id="_x0000_i1031" style="width:0;height:1.5pt" o:hralign="center" o:hrstd="t" o:hr="t" fillcolor="#a0a0a0" stroked="f"/>
        </w:pict>
      </w:r>
    </w:p>
    <w:p w:rsidR="001170B7" w:rsidRDefault="005E5FF4">
      <w:pPr>
        <w:pStyle w:val="1"/>
      </w:pPr>
      <w:r>
        <w:t xml:space="preserve">Sheet 6: </w:t>
      </w:r>
      <w:r>
        <w:rPr>
          <w:rStyle w:val="a6"/>
        </w:rPr>
        <w:t>Expr</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80"/>
        <w:gridCol w:w="480"/>
        <w:gridCol w:w="240"/>
        <w:gridCol w:w="240"/>
      </w:tblGrid>
      <w:tr w:rsidR="001170B7">
        <w:trPr>
          <w:tblCellSpacing w:w="0" w:type="dxa"/>
        </w:trPr>
        <w:tc>
          <w:tcPr>
            <w:tcW w:w="0" w:type="auto"/>
            <w:gridSpan w:val="4"/>
            <w:vAlign w:val="center"/>
            <w:hideMark/>
          </w:tcPr>
          <w:p w:rsidR="001170B7" w:rsidRDefault="005E5FF4">
            <w:pPr>
              <w:jc w:val="center"/>
            </w:pPr>
            <w:r>
              <w:rPr>
                <w:b/>
                <w:bCs/>
                <w:u w:val="single"/>
              </w:rPr>
              <w:t>Совокупность аналитических показателей для экспресс-анализа</w:t>
            </w: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tcBorders>
              <w:top w:val="single" w:sz="18" w:space="0" w:color="000000"/>
              <w:left w:val="single" w:sz="18" w:space="0" w:color="000000"/>
            </w:tcBorders>
            <w:vAlign w:val="center"/>
            <w:hideMark/>
          </w:tcPr>
          <w:p w:rsidR="001170B7" w:rsidRDefault="005E5FF4">
            <w:pPr>
              <w:jc w:val="center"/>
            </w:pPr>
            <w:r>
              <w:t>Направление анализа</w:t>
            </w:r>
          </w:p>
        </w:tc>
        <w:tc>
          <w:tcPr>
            <w:tcW w:w="0" w:type="auto"/>
            <w:tcBorders>
              <w:top w:val="single" w:sz="18" w:space="0" w:color="000000"/>
              <w:left w:val="single" w:sz="18" w:space="0" w:color="000000"/>
              <w:right w:val="single" w:sz="18" w:space="0" w:color="000000"/>
            </w:tcBorders>
            <w:vAlign w:val="center"/>
            <w:hideMark/>
          </w:tcPr>
          <w:p w:rsidR="001170B7" w:rsidRDefault="005E5FF4">
            <w:pPr>
              <w:jc w:val="center"/>
            </w:pPr>
            <w:r>
              <w:t>Показатель</w:t>
            </w:r>
          </w:p>
        </w:tc>
        <w:tc>
          <w:tcPr>
            <w:tcW w:w="0" w:type="auto"/>
            <w:tcBorders>
              <w:top w:val="single" w:sz="18" w:space="0" w:color="000000"/>
            </w:tcBorders>
            <w:vAlign w:val="center"/>
            <w:hideMark/>
          </w:tcPr>
          <w:p w:rsidR="001170B7" w:rsidRDefault="005E5FF4">
            <w:pPr>
              <w:jc w:val="center"/>
            </w:pPr>
            <w:r>
              <w:t xml:space="preserve">Значение </w:t>
            </w:r>
          </w:p>
        </w:tc>
        <w:tc>
          <w:tcPr>
            <w:tcW w:w="0" w:type="auto"/>
            <w:tcBorders>
              <w:top w:val="single" w:sz="18" w:space="0" w:color="000000"/>
              <w:left w:val="single" w:sz="18" w:space="0" w:color="000000"/>
              <w:right w:val="single" w:sz="18" w:space="0" w:color="000000"/>
            </w:tcBorders>
            <w:vAlign w:val="center"/>
            <w:hideMark/>
          </w:tcPr>
          <w:p w:rsidR="001170B7" w:rsidRDefault="005E5FF4">
            <w:pPr>
              <w:jc w:val="center"/>
            </w:pPr>
            <w:r>
              <w:t xml:space="preserve">Значение </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1170B7"/>
        </w:tc>
        <w:tc>
          <w:tcPr>
            <w:tcW w:w="0" w:type="auto"/>
            <w:tcBorders>
              <w:left w:val="single" w:sz="18" w:space="0" w:color="000000"/>
              <w:bottom w:val="single" w:sz="18" w:space="0" w:color="000000"/>
              <w:right w:val="single" w:sz="18" w:space="0" w:color="000000"/>
            </w:tcBorders>
            <w:vAlign w:val="center"/>
            <w:hideMark/>
          </w:tcPr>
          <w:p w:rsidR="001170B7" w:rsidRDefault="001170B7"/>
        </w:tc>
        <w:tc>
          <w:tcPr>
            <w:tcW w:w="0" w:type="auto"/>
            <w:tcBorders>
              <w:bottom w:val="single" w:sz="18" w:space="0" w:color="000000"/>
            </w:tcBorders>
            <w:vAlign w:val="center"/>
            <w:hideMark/>
          </w:tcPr>
          <w:p w:rsidR="001170B7" w:rsidRDefault="005E5FF4">
            <w:pPr>
              <w:jc w:val="center"/>
            </w:pPr>
            <w:r>
              <w:t>на нач.года</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t>на кон.года</w:t>
            </w:r>
          </w:p>
        </w:tc>
      </w:tr>
      <w:tr w:rsidR="001170B7">
        <w:trPr>
          <w:tblCellSpacing w:w="0" w:type="dxa"/>
        </w:trPr>
        <w:tc>
          <w:tcPr>
            <w:tcW w:w="0" w:type="auto"/>
            <w:gridSpan w:val="2"/>
            <w:tcBorders>
              <w:left w:val="single" w:sz="18" w:space="0" w:color="000000"/>
            </w:tcBorders>
            <w:vAlign w:val="center"/>
            <w:hideMark/>
          </w:tcPr>
          <w:p w:rsidR="001170B7" w:rsidRDefault="005E5FF4">
            <w:pPr>
              <w:jc w:val="center"/>
            </w:pPr>
            <w:r>
              <w:rPr>
                <w:b/>
                <w:bCs/>
              </w:rPr>
              <w:t>1. Оценка экон. потенциала субъекта хоз-я</w:t>
            </w:r>
          </w:p>
        </w:tc>
        <w:tc>
          <w:tcPr>
            <w:tcW w:w="0" w:type="auto"/>
            <w:vAlign w:val="center"/>
            <w:hideMark/>
          </w:tcPr>
          <w:p w:rsidR="001170B7" w:rsidRDefault="001170B7">
            <w:pPr>
              <w:jc w:val="center"/>
            </w:pPr>
          </w:p>
        </w:tc>
        <w:tc>
          <w:tcPr>
            <w:tcW w:w="0" w:type="auto"/>
            <w:tcBorders>
              <w:right w:val="single" w:sz="18" w:space="0" w:color="000000"/>
            </w:tcBorders>
            <w:vAlign w:val="center"/>
            <w:hideMark/>
          </w:tcPr>
          <w:p w:rsidR="001170B7" w:rsidRDefault="001170B7">
            <w:pPr>
              <w:jc w:val="center"/>
            </w:pPr>
          </w:p>
        </w:tc>
      </w:tr>
      <w:tr w:rsidR="001170B7">
        <w:trPr>
          <w:tblCellSpacing w:w="0" w:type="dxa"/>
        </w:trPr>
        <w:tc>
          <w:tcPr>
            <w:tcW w:w="0" w:type="auto"/>
            <w:tcBorders>
              <w:top w:val="single" w:sz="18" w:space="0" w:color="000000"/>
              <w:left w:val="single" w:sz="18" w:space="0" w:color="000000"/>
            </w:tcBorders>
            <w:vAlign w:val="center"/>
            <w:hideMark/>
          </w:tcPr>
          <w:p w:rsidR="001170B7" w:rsidRDefault="005E5FF4">
            <w:r>
              <w:rPr>
                <w:b/>
                <w:bCs/>
              </w:rPr>
              <w:t xml:space="preserve">1.1 Оценка </w:t>
            </w:r>
          </w:p>
        </w:tc>
        <w:tc>
          <w:tcPr>
            <w:tcW w:w="0" w:type="auto"/>
            <w:tcBorders>
              <w:top w:val="single" w:sz="18" w:space="0" w:color="000000"/>
              <w:left w:val="single" w:sz="18" w:space="0" w:color="000000"/>
              <w:right w:val="single" w:sz="18" w:space="0" w:color="000000"/>
            </w:tcBorders>
            <w:vAlign w:val="center"/>
            <w:hideMark/>
          </w:tcPr>
          <w:p w:rsidR="001170B7" w:rsidRDefault="005E5FF4">
            <w:r>
              <w:t>1. Величина основных средств</w:t>
            </w:r>
          </w:p>
        </w:tc>
        <w:tc>
          <w:tcPr>
            <w:tcW w:w="0" w:type="auto"/>
            <w:tcBorders>
              <w:top w:val="single" w:sz="18" w:space="0" w:color="000000"/>
              <w:right w:val="single" w:sz="18" w:space="0" w:color="000000"/>
            </w:tcBorders>
            <w:vAlign w:val="center"/>
            <w:hideMark/>
          </w:tcPr>
          <w:p w:rsidR="001170B7" w:rsidRDefault="005E5FF4">
            <w:pPr>
              <w:jc w:val="center"/>
            </w:pPr>
            <w:r>
              <w:t>400280596</w:t>
            </w:r>
          </w:p>
        </w:tc>
        <w:tc>
          <w:tcPr>
            <w:tcW w:w="0" w:type="auto"/>
            <w:tcBorders>
              <w:top w:val="single" w:sz="18" w:space="0" w:color="000000"/>
              <w:left w:val="single" w:sz="18" w:space="0" w:color="000000"/>
              <w:right w:val="single" w:sz="18" w:space="0" w:color="000000"/>
            </w:tcBorders>
            <w:vAlign w:val="center"/>
            <w:hideMark/>
          </w:tcPr>
          <w:p w:rsidR="001170B7" w:rsidRDefault="005E5FF4">
            <w:pPr>
              <w:jc w:val="center"/>
            </w:pPr>
            <w:r>
              <w:t>243485481</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имущественного </w:t>
            </w:r>
          </w:p>
        </w:tc>
        <w:tc>
          <w:tcPr>
            <w:tcW w:w="0" w:type="auto"/>
            <w:tcBorders>
              <w:left w:val="single" w:sz="18" w:space="0" w:color="000000"/>
              <w:right w:val="single" w:sz="18" w:space="0" w:color="000000"/>
            </w:tcBorders>
            <w:vAlign w:val="center"/>
            <w:hideMark/>
          </w:tcPr>
          <w:p w:rsidR="001170B7" w:rsidRDefault="005E5FF4">
            <w:r>
              <w:t>2. Доля ОС в общей сумме активов</w:t>
            </w:r>
          </w:p>
        </w:tc>
        <w:tc>
          <w:tcPr>
            <w:tcW w:w="0" w:type="auto"/>
            <w:tcBorders>
              <w:right w:val="single" w:sz="18" w:space="0" w:color="000000"/>
            </w:tcBorders>
            <w:vAlign w:val="center"/>
            <w:hideMark/>
          </w:tcPr>
          <w:p w:rsidR="001170B7" w:rsidRDefault="005E5FF4">
            <w:pPr>
              <w:jc w:val="center"/>
            </w:pPr>
            <w:r>
              <w:t>0.48</w:t>
            </w:r>
          </w:p>
        </w:tc>
        <w:tc>
          <w:tcPr>
            <w:tcW w:w="0" w:type="auto"/>
            <w:tcBorders>
              <w:left w:val="single" w:sz="18" w:space="0" w:color="000000"/>
              <w:right w:val="single" w:sz="18" w:space="0" w:color="000000"/>
            </w:tcBorders>
            <w:vAlign w:val="center"/>
            <w:hideMark/>
          </w:tcPr>
          <w:p w:rsidR="001170B7" w:rsidRDefault="005E5FF4">
            <w:pPr>
              <w:jc w:val="center"/>
            </w:pPr>
            <w:r>
              <w:t>0.34</w:t>
            </w:r>
          </w:p>
        </w:tc>
      </w:tr>
      <w:tr w:rsidR="001170B7">
        <w:trPr>
          <w:tblCellSpacing w:w="0" w:type="dxa"/>
        </w:trPr>
        <w:tc>
          <w:tcPr>
            <w:tcW w:w="0" w:type="auto"/>
            <w:tcBorders>
              <w:left w:val="single" w:sz="18" w:space="0" w:color="000000"/>
            </w:tcBorders>
            <w:hideMark/>
          </w:tcPr>
          <w:p w:rsidR="001170B7" w:rsidRDefault="005E5FF4">
            <w:r>
              <w:rPr>
                <w:b/>
                <w:bCs/>
              </w:rPr>
              <w:t>положения</w:t>
            </w:r>
          </w:p>
        </w:tc>
        <w:tc>
          <w:tcPr>
            <w:tcW w:w="0" w:type="auto"/>
            <w:tcBorders>
              <w:left w:val="single" w:sz="18" w:space="0" w:color="000000"/>
              <w:right w:val="single" w:sz="18" w:space="0" w:color="000000"/>
            </w:tcBorders>
            <w:vAlign w:val="center"/>
            <w:hideMark/>
          </w:tcPr>
          <w:p w:rsidR="001170B7" w:rsidRDefault="005E5FF4">
            <w:r>
              <w:t>3. Коэффициент износа основных средств</w:t>
            </w:r>
          </w:p>
        </w:tc>
        <w:tc>
          <w:tcPr>
            <w:tcW w:w="0" w:type="auto"/>
            <w:tcBorders>
              <w:right w:val="single" w:sz="18" w:space="0" w:color="000000"/>
            </w:tcBorders>
            <w:vAlign w:val="center"/>
            <w:hideMark/>
          </w:tcPr>
          <w:p w:rsidR="001170B7" w:rsidRDefault="005E5FF4">
            <w:pPr>
              <w:jc w:val="center"/>
            </w:pPr>
            <w:r>
              <w:t>0.23</w:t>
            </w: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 xml:space="preserve">4. Общая сумма хозяйственных средств </w:t>
            </w:r>
          </w:p>
        </w:tc>
        <w:tc>
          <w:tcPr>
            <w:tcW w:w="0" w:type="auto"/>
            <w:tcBorders>
              <w:right w:val="single" w:sz="18" w:space="0" w:color="000000"/>
            </w:tcBorders>
            <w:vAlign w:val="center"/>
            <w:hideMark/>
          </w:tcPr>
          <w:p w:rsidR="001170B7" w:rsidRDefault="005E5FF4">
            <w:pPr>
              <w:jc w:val="center"/>
            </w:pPr>
            <w:r>
              <w:t>831178165</w:t>
            </w:r>
          </w:p>
        </w:tc>
        <w:tc>
          <w:tcPr>
            <w:tcW w:w="0" w:type="auto"/>
            <w:tcBorders>
              <w:left w:val="single" w:sz="18" w:space="0" w:color="000000"/>
              <w:right w:val="single" w:sz="18" w:space="0" w:color="000000"/>
            </w:tcBorders>
            <w:vAlign w:val="center"/>
            <w:hideMark/>
          </w:tcPr>
          <w:p w:rsidR="001170B7" w:rsidRDefault="005E5FF4">
            <w:pPr>
              <w:jc w:val="center"/>
            </w:pPr>
            <w:r>
              <w:t>719594485</w:t>
            </w:r>
          </w:p>
        </w:tc>
      </w:tr>
      <w:tr w:rsidR="001170B7">
        <w:trPr>
          <w:tblCellSpacing w:w="0" w:type="dxa"/>
        </w:trPr>
        <w:tc>
          <w:tcPr>
            <w:tcW w:w="0" w:type="auto"/>
            <w:tcBorders>
              <w:left w:val="single" w:sz="18" w:space="0" w:color="000000"/>
            </w:tcBorders>
            <w:vAlign w:val="center"/>
            <w:hideMark/>
          </w:tcPr>
          <w:p w:rsidR="001170B7" w:rsidRDefault="005E5FF4">
            <w:r>
              <w:rPr>
                <w:b/>
                <w:bCs/>
              </w:rPr>
              <w:t>1.2 Оценка</w:t>
            </w:r>
          </w:p>
        </w:tc>
        <w:tc>
          <w:tcPr>
            <w:tcW w:w="0" w:type="auto"/>
            <w:tcBorders>
              <w:left w:val="single" w:sz="18" w:space="0" w:color="000000"/>
              <w:right w:val="single" w:sz="18" w:space="0" w:color="000000"/>
            </w:tcBorders>
            <w:vAlign w:val="center"/>
            <w:hideMark/>
          </w:tcPr>
          <w:p w:rsidR="001170B7" w:rsidRDefault="005E5FF4">
            <w:r>
              <w:t>1. Величина собственных средств (собственный капитал)</w:t>
            </w:r>
          </w:p>
        </w:tc>
        <w:tc>
          <w:tcPr>
            <w:tcW w:w="0" w:type="auto"/>
            <w:tcBorders>
              <w:right w:val="single" w:sz="18" w:space="0" w:color="000000"/>
            </w:tcBorders>
            <w:vAlign w:val="center"/>
            <w:hideMark/>
          </w:tcPr>
          <w:p w:rsidR="001170B7" w:rsidRDefault="005E5FF4">
            <w:pPr>
              <w:jc w:val="center"/>
            </w:pPr>
            <w:r>
              <w:t>44085552</w:t>
            </w:r>
          </w:p>
        </w:tc>
        <w:tc>
          <w:tcPr>
            <w:tcW w:w="0" w:type="auto"/>
            <w:tcBorders>
              <w:left w:val="single" w:sz="18" w:space="0" w:color="000000"/>
              <w:right w:val="single" w:sz="18" w:space="0" w:color="000000"/>
            </w:tcBorders>
            <w:vAlign w:val="center"/>
            <w:hideMark/>
          </w:tcPr>
          <w:p w:rsidR="001170B7" w:rsidRDefault="005E5FF4">
            <w:pPr>
              <w:jc w:val="center"/>
            </w:pPr>
            <w:r>
              <w:t>80052654</w:t>
            </w:r>
          </w:p>
        </w:tc>
      </w:tr>
      <w:tr w:rsidR="001170B7">
        <w:trPr>
          <w:tblCellSpacing w:w="0" w:type="dxa"/>
        </w:trPr>
        <w:tc>
          <w:tcPr>
            <w:tcW w:w="0" w:type="auto"/>
            <w:tcBorders>
              <w:left w:val="single" w:sz="18" w:space="0" w:color="000000"/>
            </w:tcBorders>
            <w:vAlign w:val="center"/>
            <w:hideMark/>
          </w:tcPr>
          <w:p w:rsidR="001170B7" w:rsidRDefault="005E5FF4">
            <w:r>
              <w:rPr>
                <w:b/>
                <w:bCs/>
              </w:rPr>
              <w:t>финансового</w:t>
            </w:r>
          </w:p>
        </w:tc>
        <w:tc>
          <w:tcPr>
            <w:tcW w:w="0" w:type="auto"/>
            <w:tcBorders>
              <w:left w:val="single" w:sz="18" w:space="0" w:color="000000"/>
              <w:right w:val="single" w:sz="18" w:space="0" w:color="000000"/>
            </w:tcBorders>
            <w:vAlign w:val="center"/>
            <w:hideMark/>
          </w:tcPr>
          <w:p w:rsidR="001170B7" w:rsidRDefault="005E5FF4">
            <w:r>
              <w:t>2. Доля СС в общей сумме активов</w:t>
            </w:r>
          </w:p>
        </w:tc>
        <w:tc>
          <w:tcPr>
            <w:tcW w:w="0" w:type="auto"/>
            <w:tcBorders>
              <w:right w:val="single" w:sz="18" w:space="0" w:color="000000"/>
            </w:tcBorders>
            <w:vAlign w:val="center"/>
            <w:hideMark/>
          </w:tcPr>
          <w:p w:rsidR="001170B7" w:rsidRDefault="005E5FF4">
            <w:pPr>
              <w:jc w:val="center"/>
            </w:pPr>
            <w:r>
              <w:t>0.49</w:t>
            </w:r>
          </w:p>
        </w:tc>
        <w:tc>
          <w:tcPr>
            <w:tcW w:w="0" w:type="auto"/>
            <w:tcBorders>
              <w:left w:val="single" w:sz="18" w:space="0" w:color="000000"/>
              <w:right w:val="single" w:sz="18" w:space="0" w:color="000000"/>
            </w:tcBorders>
            <w:vAlign w:val="center"/>
            <w:hideMark/>
          </w:tcPr>
          <w:p w:rsidR="001170B7" w:rsidRDefault="005E5FF4">
            <w:pPr>
              <w:jc w:val="center"/>
            </w:pPr>
            <w:r>
              <w:t>0.64</w:t>
            </w:r>
          </w:p>
        </w:tc>
      </w:tr>
      <w:tr w:rsidR="001170B7">
        <w:trPr>
          <w:tblCellSpacing w:w="0" w:type="dxa"/>
        </w:trPr>
        <w:tc>
          <w:tcPr>
            <w:tcW w:w="0" w:type="auto"/>
            <w:tcBorders>
              <w:left w:val="single" w:sz="18" w:space="0" w:color="000000"/>
            </w:tcBorders>
            <w:vAlign w:val="center"/>
            <w:hideMark/>
          </w:tcPr>
          <w:p w:rsidR="001170B7" w:rsidRDefault="005E5FF4">
            <w:r>
              <w:rPr>
                <w:b/>
                <w:bCs/>
              </w:rPr>
              <w:t>положения</w:t>
            </w:r>
          </w:p>
        </w:tc>
        <w:tc>
          <w:tcPr>
            <w:tcW w:w="0" w:type="auto"/>
            <w:tcBorders>
              <w:left w:val="single" w:sz="18" w:space="0" w:color="000000"/>
              <w:right w:val="single" w:sz="18" w:space="0" w:color="000000"/>
            </w:tcBorders>
            <w:vAlign w:val="center"/>
            <w:hideMark/>
          </w:tcPr>
          <w:p w:rsidR="001170B7" w:rsidRDefault="005E5FF4">
            <w:r>
              <w:t>3. Коэффициент текущей ликвидности</w:t>
            </w:r>
          </w:p>
        </w:tc>
        <w:tc>
          <w:tcPr>
            <w:tcW w:w="0" w:type="auto"/>
            <w:tcBorders>
              <w:right w:val="single" w:sz="18" w:space="0" w:color="000000"/>
            </w:tcBorders>
            <w:vAlign w:val="center"/>
            <w:hideMark/>
          </w:tcPr>
          <w:p w:rsidR="001170B7" w:rsidRDefault="005E5FF4">
            <w:pPr>
              <w:jc w:val="center"/>
            </w:pPr>
            <w:r>
              <w:t>1.12</w:t>
            </w:r>
          </w:p>
        </w:tc>
        <w:tc>
          <w:tcPr>
            <w:tcW w:w="0" w:type="auto"/>
            <w:tcBorders>
              <w:left w:val="single" w:sz="18" w:space="0" w:color="000000"/>
              <w:right w:val="single" w:sz="18" w:space="0" w:color="000000"/>
            </w:tcBorders>
            <w:vAlign w:val="center"/>
            <w:hideMark/>
          </w:tcPr>
          <w:p w:rsidR="001170B7" w:rsidRDefault="005E5FF4">
            <w:pPr>
              <w:jc w:val="center"/>
            </w:pPr>
            <w:r>
              <w:t>1.21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 Доля СОС в общей их сумме</w:t>
            </w:r>
          </w:p>
        </w:tc>
        <w:tc>
          <w:tcPr>
            <w:tcW w:w="0" w:type="auto"/>
            <w:tcBorders>
              <w:right w:val="single" w:sz="18" w:space="0" w:color="000000"/>
            </w:tcBorders>
            <w:vAlign w:val="center"/>
            <w:hideMark/>
          </w:tcPr>
          <w:p w:rsidR="001170B7" w:rsidRDefault="005E5FF4">
            <w:pPr>
              <w:jc w:val="center"/>
            </w:pPr>
            <w:r>
              <w:t>0.11</w:t>
            </w:r>
          </w:p>
        </w:tc>
        <w:tc>
          <w:tcPr>
            <w:tcW w:w="0" w:type="auto"/>
            <w:tcBorders>
              <w:left w:val="single" w:sz="18" w:space="0" w:color="000000"/>
              <w:right w:val="single" w:sz="18" w:space="0" w:color="000000"/>
            </w:tcBorders>
            <w:vAlign w:val="center"/>
            <w:hideMark/>
          </w:tcPr>
          <w:p w:rsidR="001170B7" w:rsidRDefault="005E5FF4">
            <w:pPr>
              <w:jc w:val="center"/>
            </w:pPr>
            <w:r>
              <w:t>0.17</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5.. Доля долгоср. заемных ср-в в общей сумме источников</w:t>
            </w:r>
          </w:p>
        </w:tc>
        <w:tc>
          <w:tcPr>
            <w:tcW w:w="0" w:type="auto"/>
            <w:tcBorders>
              <w:right w:val="single" w:sz="18" w:space="0" w:color="000000"/>
            </w:tcBorders>
            <w:vAlign w:val="center"/>
            <w:hideMark/>
          </w:tcPr>
          <w:p w:rsidR="001170B7" w:rsidRDefault="005E5FF4">
            <w:pPr>
              <w:jc w:val="center"/>
            </w:pPr>
            <w:r>
              <w:t>0</w:t>
            </w:r>
          </w:p>
        </w:tc>
        <w:tc>
          <w:tcPr>
            <w:tcW w:w="0" w:type="auto"/>
            <w:tcBorders>
              <w:left w:val="single" w:sz="18" w:space="0" w:color="000000"/>
              <w:right w:val="single" w:sz="18" w:space="0" w:color="000000"/>
            </w:tcBorders>
            <w:vAlign w:val="center"/>
            <w:hideMark/>
          </w:tcPr>
          <w:p w:rsidR="001170B7" w:rsidRDefault="005E5FF4">
            <w:pPr>
              <w:jc w:val="center"/>
            </w:pPr>
            <w:r>
              <w:t>0.000003670</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6. Коэффициент покрытия запасов</w:t>
            </w:r>
          </w:p>
        </w:tc>
        <w:tc>
          <w:tcPr>
            <w:tcW w:w="0" w:type="auto"/>
            <w:tcBorders>
              <w:right w:val="single" w:sz="18" w:space="0" w:color="000000"/>
            </w:tcBorders>
            <w:vAlign w:val="center"/>
            <w:hideMark/>
          </w:tcPr>
          <w:p w:rsidR="001170B7" w:rsidRDefault="005E5FF4">
            <w:pPr>
              <w:jc w:val="center"/>
            </w:pPr>
            <w:r>
              <w:t>0.85</w:t>
            </w:r>
          </w:p>
        </w:tc>
        <w:tc>
          <w:tcPr>
            <w:tcW w:w="0" w:type="auto"/>
            <w:tcBorders>
              <w:left w:val="single" w:sz="18" w:space="0" w:color="000000"/>
              <w:right w:val="single" w:sz="18" w:space="0" w:color="000000"/>
            </w:tcBorders>
            <w:vAlign w:val="center"/>
            <w:hideMark/>
          </w:tcPr>
          <w:p w:rsidR="001170B7" w:rsidRDefault="005E5FF4">
            <w:pPr>
              <w:jc w:val="center"/>
            </w:pPr>
            <w:r>
              <w:t>0.72</w:t>
            </w:r>
          </w:p>
        </w:tc>
      </w:tr>
      <w:tr w:rsidR="001170B7">
        <w:trPr>
          <w:tblCellSpacing w:w="0" w:type="dxa"/>
        </w:trPr>
        <w:tc>
          <w:tcPr>
            <w:tcW w:w="0" w:type="auto"/>
            <w:tcBorders>
              <w:left w:val="single" w:sz="18" w:space="0" w:color="000000"/>
            </w:tcBorders>
            <w:vAlign w:val="center"/>
            <w:hideMark/>
          </w:tcPr>
          <w:p w:rsidR="001170B7" w:rsidRDefault="005E5FF4">
            <w:r>
              <w:rPr>
                <w:b/>
                <w:bCs/>
              </w:rPr>
              <w:t>1.3 Наличие</w:t>
            </w:r>
          </w:p>
        </w:tc>
        <w:tc>
          <w:tcPr>
            <w:tcW w:w="0" w:type="auto"/>
            <w:tcBorders>
              <w:left w:val="single" w:sz="18" w:space="0" w:color="000000"/>
              <w:right w:val="single" w:sz="18" w:space="0" w:color="000000"/>
            </w:tcBorders>
            <w:vAlign w:val="center"/>
            <w:hideMark/>
          </w:tcPr>
          <w:p w:rsidR="001170B7" w:rsidRDefault="005E5FF4">
            <w:r>
              <w:t xml:space="preserve">1. Убытки </w:t>
            </w:r>
          </w:p>
        </w:tc>
        <w:tc>
          <w:tcPr>
            <w:tcW w:w="0" w:type="auto"/>
            <w:tcBorders>
              <w:right w:val="single" w:sz="18" w:space="0" w:color="000000"/>
            </w:tcBorders>
            <w:vAlign w:val="center"/>
            <w:hideMark/>
          </w:tcPr>
          <w:p w:rsidR="001170B7" w:rsidRDefault="005E5FF4">
            <w:pPr>
              <w:jc w:val="center"/>
            </w:pPr>
            <w:r>
              <w:t>0</w:t>
            </w:r>
          </w:p>
        </w:tc>
        <w:tc>
          <w:tcPr>
            <w:tcW w:w="0" w:type="auto"/>
            <w:tcBorders>
              <w:left w:val="single" w:sz="18" w:space="0" w:color="000000"/>
              <w:right w:val="single" w:sz="18" w:space="0" w:color="000000"/>
            </w:tcBorders>
            <w:vAlign w:val="center"/>
            <w:hideMark/>
          </w:tcPr>
          <w:p w:rsidR="001170B7" w:rsidRDefault="005E5FF4">
            <w:pPr>
              <w:jc w:val="center"/>
            </w:pPr>
            <w:r>
              <w:t>0</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"больных" </w:t>
            </w:r>
          </w:p>
        </w:tc>
        <w:tc>
          <w:tcPr>
            <w:tcW w:w="0" w:type="auto"/>
            <w:tcBorders>
              <w:left w:val="single" w:sz="18" w:space="0" w:color="000000"/>
              <w:right w:val="single" w:sz="18" w:space="0" w:color="000000"/>
            </w:tcBorders>
            <w:vAlign w:val="center"/>
            <w:hideMark/>
          </w:tcPr>
          <w:p w:rsidR="001170B7" w:rsidRDefault="005E5FF4">
            <w:r>
              <w:t>2. Ссуды и займы непогашенные в срок</w:t>
            </w:r>
          </w:p>
        </w:tc>
        <w:tc>
          <w:tcPr>
            <w:tcW w:w="0" w:type="auto"/>
            <w:tcBorders>
              <w:right w:val="single" w:sz="18" w:space="0" w:color="000000"/>
            </w:tcBorders>
            <w:vAlign w:val="center"/>
            <w:hideMark/>
          </w:tcPr>
          <w:p w:rsidR="001170B7" w:rsidRDefault="005E5FF4">
            <w:pPr>
              <w:jc w:val="center"/>
            </w:pPr>
            <w:r>
              <w:t>3299214</w:t>
            </w:r>
          </w:p>
        </w:tc>
        <w:tc>
          <w:tcPr>
            <w:tcW w:w="0" w:type="auto"/>
            <w:tcBorders>
              <w:left w:val="single" w:sz="18" w:space="0" w:color="000000"/>
              <w:right w:val="single" w:sz="18" w:space="0" w:color="000000"/>
            </w:tcBorders>
            <w:vAlign w:val="center"/>
            <w:hideMark/>
          </w:tcPr>
          <w:p w:rsidR="001170B7" w:rsidRDefault="005E5FF4">
            <w:pPr>
              <w:jc w:val="center"/>
            </w:pPr>
            <w:r>
              <w:t>3299214</w:t>
            </w:r>
          </w:p>
        </w:tc>
      </w:tr>
      <w:tr w:rsidR="001170B7">
        <w:trPr>
          <w:tblCellSpacing w:w="0" w:type="dxa"/>
        </w:trPr>
        <w:tc>
          <w:tcPr>
            <w:tcW w:w="0" w:type="auto"/>
            <w:tcBorders>
              <w:left w:val="single" w:sz="18" w:space="0" w:color="000000"/>
            </w:tcBorders>
            <w:hideMark/>
          </w:tcPr>
          <w:p w:rsidR="001170B7" w:rsidRDefault="005E5FF4">
            <w:r>
              <w:rPr>
                <w:b/>
                <w:bCs/>
              </w:rPr>
              <w:t>статей в отчетности</w:t>
            </w:r>
          </w:p>
        </w:tc>
        <w:tc>
          <w:tcPr>
            <w:tcW w:w="0" w:type="auto"/>
            <w:tcBorders>
              <w:left w:val="single" w:sz="18" w:space="0" w:color="000000"/>
              <w:right w:val="single" w:sz="18" w:space="0" w:color="000000"/>
            </w:tcBorders>
            <w:vAlign w:val="center"/>
            <w:hideMark/>
          </w:tcPr>
          <w:p w:rsidR="001170B7" w:rsidRDefault="005E5FF4">
            <w:r>
              <w:t>3. Просроченная дебитор. и кредитор. задолженность</w:t>
            </w:r>
          </w:p>
        </w:tc>
        <w:tc>
          <w:tcPr>
            <w:tcW w:w="0" w:type="auto"/>
            <w:tcBorders>
              <w:right w:val="single" w:sz="18" w:space="0" w:color="000000"/>
            </w:tcBorders>
            <w:vAlign w:val="center"/>
            <w:hideMark/>
          </w:tcPr>
          <w:p w:rsidR="001170B7" w:rsidRDefault="005E5FF4">
            <w:pPr>
              <w:jc w:val="center"/>
            </w:pPr>
            <w:r>
              <w:t>18299350</w:t>
            </w:r>
          </w:p>
        </w:tc>
        <w:tc>
          <w:tcPr>
            <w:tcW w:w="0" w:type="auto"/>
            <w:tcBorders>
              <w:left w:val="single" w:sz="18" w:space="0" w:color="000000"/>
              <w:right w:val="single" w:sz="18" w:space="0" w:color="000000"/>
            </w:tcBorders>
            <w:vAlign w:val="center"/>
            <w:hideMark/>
          </w:tcPr>
          <w:p w:rsidR="001170B7" w:rsidRDefault="005E5FF4">
            <w:pPr>
              <w:jc w:val="center"/>
            </w:pPr>
            <w:r>
              <w:t>15913446</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 Векселя выданные</w:t>
            </w:r>
          </w:p>
        </w:tc>
        <w:tc>
          <w:tcPr>
            <w:tcW w:w="0" w:type="auto"/>
            <w:tcBorders>
              <w:right w:val="single" w:sz="18" w:space="0" w:color="000000"/>
            </w:tcBorders>
            <w:vAlign w:val="center"/>
            <w:hideMark/>
          </w:tcPr>
          <w:p w:rsidR="001170B7" w:rsidRDefault="005E5FF4">
            <w:pPr>
              <w:jc w:val="center"/>
            </w:pPr>
            <w:r>
              <w:t>0</w:t>
            </w:r>
          </w:p>
        </w:tc>
        <w:tc>
          <w:tcPr>
            <w:tcW w:w="0" w:type="auto"/>
            <w:tcBorders>
              <w:left w:val="single" w:sz="18" w:space="0" w:color="000000"/>
              <w:right w:val="single" w:sz="18" w:space="0" w:color="000000"/>
            </w:tcBorders>
            <w:vAlign w:val="center"/>
            <w:hideMark/>
          </w:tcPr>
          <w:p w:rsidR="001170B7" w:rsidRDefault="005E5FF4">
            <w:pPr>
              <w:jc w:val="center"/>
            </w:pPr>
            <w:r>
              <w:t>1041354</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5. Векселя полученные</w:t>
            </w:r>
          </w:p>
        </w:tc>
        <w:tc>
          <w:tcPr>
            <w:tcW w:w="0" w:type="auto"/>
            <w:tcBorders>
              <w:right w:val="single" w:sz="18" w:space="0" w:color="000000"/>
            </w:tcBorders>
            <w:vAlign w:val="center"/>
            <w:hideMark/>
          </w:tcPr>
          <w:p w:rsidR="001170B7" w:rsidRDefault="005E5FF4">
            <w:pPr>
              <w:jc w:val="center"/>
            </w:pPr>
            <w:r>
              <w:t>60251612</w:t>
            </w:r>
          </w:p>
        </w:tc>
        <w:tc>
          <w:tcPr>
            <w:tcW w:w="0" w:type="auto"/>
            <w:tcBorders>
              <w:left w:val="single" w:sz="18" w:space="0" w:color="000000"/>
              <w:right w:val="single" w:sz="18" w:space="0" w:color="000000"/>
            </w:tcBorders>
            <w:vAlign w:val="center"/>
            <w:hideMark/>
          </w:tcPr>
          <w:p w:rsidR="001170B7" w:rsidRDefault="005E5FF4">
            <w:pPr>
              <w:jc w:val="center"/>
            </w:pPr>
            <w:r>
              <w:t>31309695</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1170B7"/>
        </w:tc>
        <w:tc>
          <w:tcPr>
            <w:tcW w:w="0" w:type="auto"/>
            <w:tcBorders>
              <w:left w:val="single" w:sz="18" w:space="0" w:color="000000"/>
              <w:bottom w:val="single" w:sz="18" w:space="0" w:color="000000"/>
              <w:right w:val="single" w:sz="18" w:space="0" w:color="000000"/>
            </w:tcBorders>
            <w:vAlign w:val="center"/>
            <w:hideMark/>
          </w:tcPr>
          <w:p w:rsidR="001170B7" w:rsidRDefault="005E5FF4">
            <w:r>
              <w:t>6. Векселя просроченные</w:t>
            </w:r>
          </w:p>
        </w:tc>
        <w:tc>
          <w:tcPr>
            <w:tcW w:w="0" w:type="auto"/>
            <w:tcBorders>
              <w:bottom w:val="single" w:sz="18" w:space="0" w:color="000000"/>
              <w:right w:val="single" w:sz="18" w:space="0" w:color="000000"/>
            </w:tcBorders>
            <w:vAlign w:val="center"/>
            <w:hideMark/>
          </w:tcPr>
          <w:p w:rsidR="001170B7" w:rsidRDefault="005E5FF4">
            <w:pPr>
              <w:jc w:val="center"/>
            </w:pPr>
            <w:r>
              <w:t>0</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t>0</w:t>
            </w:r>
          </w:p>
        </w:tc>
      </w:tr>
      <w:tr w:rsidR="001170B7">
        <w:trPr>
          <w:tblCellSpacing w:w="0" w:type="dxa"/>
        </w:trPr>
        <w:tc>
          <w:tcPr>
            <w:tcW w:w="0" w:type="auto"/>
            <w:gridSpan w:val="4"/>
            <w:tcBorders>
              <w:left w:val="single" w:sz="18" w:space="0" w:color="000000"/>
              <w:right w:val="single" w:sz="18" w:space="0" w:color="000000"/>
            </w:tcBorders>
            <w:vAlign w:val="center"/>
            <w:hideMark/>
          </w:tcPr>
          <w:p w:rsidR="001170B7" w:rsidRDefault="005E5FF4">
            <w:pPr>
              <w:jc w:val="center"/>
            </w:pPr>
            <w:r>
              <w:rPr>
                <w:b/>
                <w:bCs/>
              </w:rPr>
              <w:t>2. Оценка результативности финансово-хозяйственной деятельности</w:t>
            </w:r>
          </w:p>
        </w:tc>
      </w:tr>
      <w:tr w:rsidR="001170B7">
        <w:trPr>
          <w:tblCellSpacing w:w="0" w:type="dxa"/>
        </w:trPr>
        <w:tc>
          <w:tcPr>
            <w:tcW w:w="0" w:type="auto"/>
            <w:tcBorders>
              <w:top w:val="single" w:sz="18" w:space="0" w:color="000000"/>
              <w:left w:val="single" w:sz="18" w:space="0" w:color="000000"/>
            </w:tcBorders>
            <w:vAlign w:val="center"/>
            <w:hideMark/>
          </w:tcPr>
          <w:p w:rsidR="001170B7" w:rsidRDefault="005E5FF4">
            <w:r>
              <w:rPr>
                <w:b/>
                <w:bCs/>
              </w:rPr>
              <w:t xml:space="preserve">2.1 Оценка </w:t>
            </w:r>
          </w:p>
        </w:tc>
        <w:tc>
          <w:tcPr>
            <w:tcW w:w="0" w:type="auto"/>
            <w:tcBorders>
              <w:top w:val="single" w:sz="18" w:space="0" w:color="000000"/>
              <w:left w:val="single" w:sz="18" w:space="0" w:color="000000"/>
              <w:right w:val="single" w:sz="18" w:space="0" w:color="000000"/>
            </w:tcBorders>
            <w:vAlign w:val="center"/>
            <w:hideMark/>
          </w:tcPr>
          <w:p w:rsidR="001170B7" w:rsidRDefault="005E5FF4">
            <w:r>
              <w:t>1. Балансовая прибыль</w:t>
            </w:r>
          </w:p>
        </w:tc>
        <w:tc>
          <w:tcPr>
            <w:tcW w:w="0" w:type="auto"/>
            <w:tcBorders>
              <w:top w:val="single" w:sz="18" w:space="0" w:color="000000"/>
            </w:tcBorders>
            <w:vAlign w:val="center"/>
            <w:hideMark/>
          </w:tcPr>
          <w:p w:rsidR="001170B7" w:rsidRDefault="005E5FF4">
            <w:pPr>
              <w:jc w:val="center"/>
            </w:pPr>
            <w:r>
              <w:t>113815229</w:t>
            </w:r>
          </w:p>
        </w:tc>
        <w:tc>
          <w:tcPr>
            <w:tcW w:w="0" w:type="auto"/>
            <w:tcBorders>
              <w:top w:val="single" w:sz="18" w:space="0" w:color="000000"/>
              <w:left w:val="single" w:sz="18" w:space="0" w:color="000000"/>
              <w:right w:val="single" w:sz="18" w:space="0" w:color="000000"/>
            </w:tcBorders>
            <w:vAlign w:val="center"/>
            <w:hideMark/>
          </w:tcPr>
          <w:p w:rsidR="001170B7" w:rsidRDefault="005E5FF4">
            <w:pPr>
              <w:jc w:val="center"/>
            </w:pPr>
            <w:r>
              <w:t>21108586</w:t>
            </w:r>
          </w:p>
        </w:tc>
      </w:tr>
      <w:tr w:rsidR="001170B7">
        <w:trPr>
          <w:tblCellSpacing w:w="0" w:type="dxa"/>
        </w:trPr>
        <w:tc>
          <w:tcPr>
            <w:tcW w:w="0" w:type="auto"/>
            <w:tcBorders>
              <w:left w:val="single" w:sz="18" w:space="0" w:color="000000"/>
            </w:tcBorders>
            <w:vAlign w:val="center"/>
            <w:hideMark/>
          </w:tcPr>
          <w:p w:rsidR="001170B7" w:rsidRDefault="005E5FF4">
            <w:r>
              <w:rPr>
                <w:b/>
                <w:bCs/>
              </w:rPr>
              <w:t>прибыльности</w:t>
            </w:r>
          </w:p>
        </w:tc>
        <w:tc>
          <w:tcPr>
            <w:tcW w:w="0" w:type="auto"/>
            <w:tcBorders>
              <w:left w:val="single" w:sz="18" w:space="0" w:color="000000"/>
              <w:right w:val="single" w:sz="18" w:space="0" w:color="000000"/>
            </w:tcBorders>
            <w:vAlign w:val="center"/>
            <w:hideMark/>
          </w:tcPr>
          <w:p w:rsidR="001170B7" w:rsidRDefault="005E5FF4">
            <w:r>
              <w:t>2. Чистая прибыль</w:t>
            </w:r>
          </w:p>
        </w:tc>
        <w:tc>
          <w:tcPr>
            <w:tcW w:w="0" w:type="auto"/>
            <w:vAlign w:val="center"/>
            <w:hideMark/>
          </w:tcPr>
          <w:p w:rsidR="001170B7" w:rsidRDefault="005E5FF4">
            <w:pPr>
              <w:jc w:val="center"/>
            </w:pPr>
            <w:r>
              <w:t>66139213</w:t>
            </w:r>
          </w:p>
        </w:tc>
        <w:tc>
          <w:tcPr>
            <w:tcW w:w="0" w:type="auto"/>
            <w:tcBorders>
              <w:left w:val="single" w:sz="18" w:space="0" w:color="000000"/>
              <w:right w:val="single" w:sz="18" w:space="0" w:color="000000"/>
            </w:tcBorders>
            <w:vAlign w:val="center"/>
            <w:hideMark/>
          </w:tcPr>
          <w:p w:rsidR="001170B7" w:rsidRDefault="005E5FF4">
            <w:pPr>
              <w:jc w:val="center"/>
            </w:pPr>
            <w:r>
              <w:t>6740235</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3. Выручка от реализации</w:t>
            </w:r>
          </w:p>
        </w:tc>
        <w:tc>
          <w:tcPr>
            <w:tcW w:w="0" w:type="auto"/>
            <w:vAlign w:val="center"/>
            <w:hideMark/>
          </w:tcPr>
          <w:p w:rsidR="001170B7" w:rsidRDefault="005E5FF4">
            <w:pPr>
              <w:jc w:val="center"/>
            </w:pPr>
            <w:r>
              <w:t>904042928</w:t>
            </w:r>
          </w:p>
        </w:tc>
        <w:tc>
          <w:tcPr>
            <w:tcW w:w="0" w:type="auto"/>
            <w:tcBorders>
              <w:left w:val="single" w:sz="18" w:space="0" w:color="000000"/>
              <w:right w:val="single" w:sz="18" w:space="0" w:color="000000"/>
            </w:tcBorders>
            <w:vAlign w:val="center"/>
            <w:hideMark/>
          </w:tcPr>
          <w:p w:rsidR="001170B7" w:rsidRDefault="005E5FF4">
            <w:pPr>
              <w:jc w:val="center"/>
            </w:pPr>
            <w:r>
              <w:t>712452287</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 Рентабельность общая</w:t>
            </w:r>
          </w:p>
        </w:tc>
        <w:tc>
          <w:tcPr>
            <w:tcW w:w="0" w:type="auto"/>
            <w:vAlign w:val="center"/>
            <w:hideMark/>
          </w:tcPr>
          <w:p w:rsidR="001170B7" w:rsidRDefault="005E5FF4">
            <w:pPr>
              <w:jc w:val="center"/>
            </w:pPr>
            <w:r>
              <w:t>0.08</w:t>
            </w:r>
          </w:p>
        </w:tc>
        <w:tc>
          <w:tcPr>
            <w:tcW w:w="0" w:type="auto"/>
            <w:tcBorders>
              <w:left w:val="single" w:sz="18" w:space="0" w:color="000000"/>
              <w:right w:val="single" w:sz="18" w:space="0" w:color="000000"/>
            </w:tcBorders>
            <w:vAlign w:val="center"/>
            <w:hideMark/>
          </w:tcPr>
          <w:p w:rsidR="001170B7" w:rsidRDefault="005E5FF4">
            <w:pPr>
              <w:jc w:val="center"/>
            </w:pPr>
            <w:r>
              <w:t>0.01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5. Рентабельность основной деятельности</w:t>
            </w:r>
          </w:p>
        </w:tc>
        <w:tc>
          <w:tcPr>
            <w:tcW w:w="0" w:type="auto"/>
            <w:vAlign w:val="center"/>
            <w:hideMark/>
          </w:tcPr>
          <w:p w:rsidR="001170B7" w:rsidRDefault="005E5FF4">
            <w:pPr>
              <w:jc w:val="center"/>
            </w:pPr>
            <w:r>
              <w:t>0.17</w:t>
            </w:r>
          </w:p>
        </w:tc>
        <w:tc>
          <w:tcPr>
            <w:tcW w:w="0" w:type="auto"/>
            <w:tcBorders>
              <w:left w:val="single" w:sz="18" w:space="0" w:color="000000"/>
              <w:right w:val="single" w:sz="18" w:space="0" w:color="000000"/>
            </w:tcBorders>
            <w:vAlign w:val="center"/>
            <w:hideMark/>
          </w:tcPr>
          <w:p w:rsidR="001170B7" w:rsidRDefault="005E5FF4">
            <w:pPr>
              <w:jc w:val="center"/>
            </w:pPr>
            <w:r>
              <w:t>0.05</w:t>
            </w:r>
          </w:p>
        </w:tc>
      </w:tr>
      <w:tr w:rsidR="001170B7">
        <w:trPr>
          <w:tblCellSpacing w:w="0" w:type="dxa"/>
        </w:trPr>
        <w:tc>
          <w:tcPr>
            <w:tcW w:w="0" w:type="auto"/>
            <w:tcBorders>
              <w:left w:val="single" w:sz="18" w:space="0" w:color="000000"/>
            </w:tcBorders>
            <w:vAlign w:val="center"/>
            <w:hideMark/>
          </w:tcPr>
          <w:p w:rsidR="001170B7" w:rsidRDefault="005E5FF4">
            <w:r>
              <w:rPr>
                <w:b/>
                <w:bCs/>
              </w:rPr>
              <w:t>2.2 Оценка</w:t>
            </w:r>
          </w:p>
        </w:tc>
        <w:tc>
          <w:tcPr>
            <w:tcW w:w="0" w:type="auto"/>
            <w:tcBorders>
              <w:left w:val="single" w:sz="18" w:space="0" w:color="000000"/>
              <w:right w:val="single" w:sz="18" w:space="0" w:color="000000"/>
            </w:tcBorders>
            <w:vAlign w:val="center"/>
            <w:hideMark/>
          </w:tcPr>
          <w:p w:rsidR="001170B7" w:rsidRDefault="005E5FF4">
            <w:r>
              <w:t>1. Сравнительные темпы роста выручки</w:t>
            </w:r>
          </w:p>
        </w:tc>
        <w:tc>
          <w:tcPr>
            <w:tcW w:w="0" w:type="auto"/>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5E5FF4">
            <w:r>
              <w:rPr>
                <w:b/>
                <w:bCs/>
              </w:rPr>
              <w:t>динамичности</w:t>
            </w:r>
          </w:p>
        </w:tc>
        <w:tc>
          <w:tcPr>
            <w:tcW w:w="0" w:type="auto"/>
            <w:tcBorders>
              <w:left w:val="single" w:sz="18" w:space="0" w:color="000000"/>
              <w:right w:val="single" w:sz="18" w:space="0" w:color="000000"/>
            </w:tcBorders>
            <w:vAlign w:val="center"/>
            <w:hideMark/>
          </w:tcPr>
          <w:p w:rsidR="001170B7" w:rsidRDefault="005E5FF4">
            <w:r>
              <w:t>2. Сравнительные темпы роста прибыли</w:t>
            </w:r>
          </w:p>
        </w:tc>
        <w:tc>
          <w:tcPr>
            <w:tcW w:w="0" w:type="auto"/>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3.Сравнительные темпы роста авансированного капитала</w:t>
            </w:r>
          </w:p>
        </w:tc>
        <w:tc>
          <w:tcPr>
            <w:tcW w:w="0" w:type="auto"/>
            <w:vAlign w:val="center"/>
            <w:hideMark/>
          </w:tcPr>
          <w:p w:rsidR="001170B7" w:rsidRDefault="001170B7">
            <w:pPr>
              <w:jc w:val="center"/>
            </w:pP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4.Оборачиваемость активов</w:t>
            </w:r>
          </w:p>
        </w:tc>
        <w:tc>
          <w:tcPr>
            <w:tcW w:w="0" w:type="auto"/>
            <w:vAlign w:val="center"/>
            <w:hideMark/>
          </w:tcPr>
          <w:p w:rsidR="001170B7" w:rsidRDefault="005E5FF4">
            <w:pPr>
              <w:jc w:val="center"/>
            </w:pPr>
            <w:r>
              <w:t>1.09</w:t>
            </w:r>
          </w:p>
        </w:tc>
        <w:tc>
          <w:tcPr>
            <w:tcW w:w="0" w:type="auto"/>
            <w:tcBorders>
              <w:left w:val="single" w:sz="18" w:space="0" w:color="000000"/>
              <w:right w:val="single" w:sz="18" w:space="0" w:color="000000"/>
            </w:tcBorders>
            <w:vAlign w:val="center"/>
            <w:hideMark/>
          </w:tcPr>
          <w:p w:rsidR="001170B7" w:rsidRDefault="005E5FF4">
            <w:pPr>
              <w:jc w:val="center"/>
            </w:pPr>
            <w:r>
              <w:t>0.99</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5.Продолжительность операционного цикла</w:t>
            </w:r>
          </w:p>
        </w:tc>
        <w:tc>
          <w:tcPr>
            <w:tcW w:w="0" w:type="auto"/>
            <w:vAlign w:val="center"/>
            <w:hideMark/>
          </w:tcPr>
          <w:p w:rsidR="001170B7" w:rsidRDefault="005E5FF4">
            <w:pPr>
              <w:jc w:val="center"/>
            </w:pPr>
            <w:r>
              <w:t>156.36</w:t>
            </w:r>
          </w:p>
        </w:tc>
        <w:tc>
          <w:tcPr>
            <w:tcW w:w="0" w:type="auto"/>
            <w:tcBorders>
              <w:left w:val="single" w:sz="18" w:space="0" w:color="000000"/>
              <w:right w:val="single" w:sz="18" w:space="0" w:color="000000"/>
            </w:tcBorders>
            <w:vAlign w:val="center"/>
            <w:hideMark/>
          </w:tcPr>
          <w:p w:rsidR="001170B7" w:rsidRDefault="005E5FF4">
            <w:pPr>
              <w:jc w:val="center"/>
            </w:pPr>
            <w:r>
              <w:t>200.46</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6.Продолжительность финансового цикла</w:t>
            </w:r>
          </w:p>
        </w:tc>
        <w:tc>
          <w:tcPr>
            <w:tcW w:w="0" w:type="auto"/>
            <w:vAlign w:val="center"/>
            <w:hideMark/>
          </w:tcPr>
          <w:p w:rsidR="001170B7" w:rsidRDefault="005E5FF4">
            <w:pPr>
              <w:jc w:val="center"/>
            </w:pPr>
            <w:r>
              <w:t>156.06</w:t>
            </w:r>
          </w:p>
        </w:tc>
        <w:tc>
          <w:tcPr>
            <w:tcW w:w="0" w:type="auto"/>
            <w:tcBorders>
              <w:left w:val="single" w:sz="18" w:space="0" w:color="000000"/>
              <w:right w:val="single" w:sz="18" w:space="0" w:color="000000"/>
            </w:tcBorders>
            <w:vAlign w:val="center"/>
            <w:hideMark/>
          </w:tcPr>
          <w:p w:rsidR="001170B7" w:rsidRDefault="005E5FF4">
            <w:pPr>
              <w:jc w:val="center"/>
            </w:pPr>
            <w:r>
              <w:t>200.19</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7.Коэффициент погашаемости дебиторской задолженности</w:t>
            </w:r>
          </w:p>
        </w:tc>
        <w:tc>
          <w:tcPr>
            <w:tcW w:w="0" w:type="auto"/>
            <w:vAlign w:val="center"/>
            <w:hideMark/>
          </w:tcPr>
          <w:p w:rsidR="001170B7" w:rsidRDefault="005E5FF4">
            <w:pPr>
              <w:jc w:val="center"/>
            </w:pPr>
            <w:r>
              <w:t>0.1</w:t>
            </w:r>
          </w:p>
        </w:tc>
        <w:tc>
          <w:tcPr>
            <w:tcW w:w="0" w:type="auto"/>
            <w:tcBorders>
              <w:left w:val="single" w:sz="18" w:space="0" w:color="000000"/>
              <w:right w:val="single" w:sz="18" w:space="0" w:color="000000"/>
            </w:tcBorders>
            <w:vAlign w:val="center"/>
            <w:hideMark/>
          </w:tcPr>
          <w:p w:rsidR="001170B7" w:rsidRDefault="005E5FF4">
            <w:pPr>
              <w:jc w:val="center"/>
            </w:pPr>
            <w:r>
              <w:t>0.16</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Оценка эффек-ти </w:t>
            </w:r>
          </w:p>
        </w:tc>
        <w:tc>
          <w:tcPr>
            <w:tcW w:w="0" w:type="auto"/>
            <w:tcBorders>
              <w:left w:val="single" w:sz="18" w:space="0" w:color="000000"/>
              <w:right w:val="single" w:sz="18" w:space="0" w:color="000000"/>
            </w:tcBorders>
            <w:vAlign w:val="center"/>
            <w:hideMark/>
          </w:tcPr>
          <w:p w:rsidR="001170B7" w:rsidRDefault="005E5FF4">
            <w:r>
              <w:t>1.Рентабельность авансированного капитала</w:t>
            </w:r>
          </w:p>
        </w:tc>
        <w:tc>
          <w:tcPr>
            <w:tcW w:w="0" w:type="auto"/>
            <w:vAlign w:val="center"/>
            <w:hideMark/>
          </w:tcPr>
          <w:p w:rsidR="001170B7" w:rsidRDefault="005E5FF4">
            <w:pPr>
              <w:jc w:val="center"/>
            </w:pPr>
            <w:r>
              <w:t>0.08</w:t>
            </w:r>
          </w:p>
        </w:tc>
        <w:tc>
          <w:tcPr>
            <w:tcW w:w="0" w:type="auto"/>
            <w:tcBorders>
              <w:left w:val="single" w:sz="18" w:space="0" w:color="000000"/>
              <w:right w:val="single" w:sz="18" w:space="0" w:color="000000"/>
            </w:tcBorders>
            <w:vAlign w:val="center"/>
            <w:hideMark/>
          </w:tcPr>
          <w:p w:rsidR="001170B7" w:rsidRDefault="005E5FF4">
            <w:pPr>
              <w:jc w:val="center"/>
            </w:pPr>
            <w:r>
              <w:t>0.01</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использ. </w:t>
            </w:r>
          </w:p>
        </w:tc>
        <w:tc>
          <w:tcPr>
            <w:tcW w:w="0" w:type="auto"/>
            <w:tcBorders>
              <w:left w:val="single" w:sz="18" w:space="0" w:color="000000"/>
              <w:right w:val="single" w:sz="18" w:space="0" w:color="000000"/>
            </w:tcBorders>
            <w:vAlign w:val="center"/>
            <w:hideMark/>
          </w:tcPr>
          <w:p w:rsidR="001170B7" w:rsidRDefault="005E5FF4">
            <w:r>
              <w:t>2.Рентабельность собственного капитала</w:t>
            </w:r>
          </w:p>
        </w:tc>
        <w:tc>
          <w:tcPr>
            <w:tcW w:w="0" w:type="auto"/>
            <w:vAlign w:val="center"/>
            <w:hideMark/>
          </w:tcPr>
          <w:p w:rsidR="001170B7" w:rsidRDefault="005E5FF4">
            <w:pPr>
              <w:jc w:val="center"/>
            </w:pPr>
            <w:r>
              <w:t>0.14</w:t>
            </w:r>
          </w:p>
        </w:tc>
        <w:tc>
          <w:tcPr>
            <w:tcW w:w="0" w:type="auto"/>
            <w:tcBorders>
              <w:left w:val="single" w:sz="18" w:space="0" w:color="000000"/>
              <w:right w:val="single" w:sz="18" w:space="0" w:color="000000"/>
            </w:tcBorders>
            <w:vAlign w:val="center"/>
            <w:hideMark/>
          </w:tcPr>
          <w:p w:rsidR="001170B7" w:rsidRDefault="005E5FF4">
            <w:pPr>
              <w:jc w:val="center"/>
            </w:pPr>
            <w:r>
              <w:t>0.02</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5E5FF4">
            <w:r>
              <w:rPr>
                <w:b/>
                <w:bCs/>
              </w:rPr>
              <w:t>эк-ого потенциала</w:t>
            </w:r>
          </w:p>
        </w:tc>
        <w:tc>
          <w:tcPr>
            <w:tcW w:w="0" w:type="auto"/>
            <w:tcBorders>
              <w:left w:val="single" w:sz="18" w:space="0" w:color="000000"/>
              <w:bottom w:val="single" w:sz="18" w:space="0" w:color="000000"/>
              <w:right w:val="single" w:sz="18" w:space="0" w:color="000000"/>
            </w:tcBorders>
            <w:vAlign w:val="center"/>
            <w:hideMark/>
          </w:tcPr>
          <w:p w:rsidR="001170B7" w:rsidRDefault="001170B7"/>
        </w:tc>
        <w:tc>
          <w:tcPr>
            <w:tcW w:w="0" w:type="auto"/>
            <w:tcBorders>
              <w:bottom w:val="single" w:sz="18" w:space="0" w:color="000000"/>
            </w:tcBorders>
            <w:vAlign w:val="center"/>
            <w:hideMark/>
          </w:tcPr>
          <w:p w:rsidR="001170B7" w:rsidRDefault="001170B7">
            <w:pPr>
              <w:jc w:val="center"/>
            </w:pPr>
          </w:p>
        </w:tc>
        <w:tc>
          <w:tcPr>
            <w:tcW w:w="0" w:type="auto"/>
            <w:tcBorders>
              <w:left w:val="single" w:sz="18" w:space="0" w:color="000000"/>
              <w:bottom w:val="single" w:sz="18" w:space="0" w:color="000000"/>
              <w:right w:val="single" w:sz="18" w:space="0" w:color="000000"/>
            </w:tcBorders>
            <w:vAlign w:val="center"/>
            <w:hideMark/>
          </w:tcPr>
          <w:p w:rsidR="001170B7" w:rsidRDefault="001170B7">
            <w:pPr>
              <w:jc w:val="center"/>
            </w:pPr>
          </w:p>
        </w:tc>
      </w:tr>
    </w:tbl>
    <w:p w:rsidR="001170B7" w:rsidRDefault="000A0AC5">
      <w:r>
        <w:pict>
          <v:rect id="_x0000_i1032" style="width:0;height:1.5pt" o:hralign="center" o:hrstd="t" o:hr="t" fillcolor="#a0a0a0" stroked="f"/>
        </w:pict>
      </w:r>
    </w:p>
    <w:p w:rsidR="001170B7" w:rsidRDefault="005E5FF4">
      <w:pPr>
        <w:pStyle w:val="1"/>
      </w:pPr>
      <w:r>
        <w:t xml:space="preserve">Sheet 7: </w:t>
      </w:r>
      <w:r>
        <w:rPr>
          <w:rStyle w:val="a6"/>
        </w:rPr>
        <w:t>СисПок</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0"/>
        <w:gridCol w:w="240"/>
        <w:gridCol w:w="240"/>
        <w:gridCol w:w="240"/>
      </w:tblGrid>
      <w:tr w:rsidR="001170B7">
        <w:trPr>
          <w:tblCellSpacing w:w="0" w:type="dxa"/>
        </w:trPr>
        <w:tc>
          <w:tcPr>
            <w:tcW w:w="0" w:type="auto"/>
            <w:gridSpan w:val="4"/>
            <w:vAlign w:val="center"/>
            <w:hideMark/>
          </w:tcPr>
          <w:p w:rsidR="001170B7" w:rsidRDefault="005E5FF4">
            <w:pPr>
              <w:jc w:val="center"/>
            </w:pPr>
            <w:r>
              <w:rPr>
                <w:b/>
                <w:bCs/>
                <w:u w:val="single"/>
              </w:rPr>
              <w:t>Система показателей оценки финансово-хозяйственной деятельности</w:t>
            </w:r>
          </w:p>
        </w:tc>
      </w:tr>
      <w:tr w:rsidR="001170B7">
        <w:trPr>
          <w:tblCellSpacing w:w="0" w:type="dxa"/>
        </w:trPr>
        <w:tc>
          <w:tcPr>
            <w:tcW w:w="0" w:type="auto"/>
            <w:vAlign w:val="center"/>
            <w:hideMark/>
          </w:tcPr>
          <w:p w:rsidR="001170B7" w:rsidRDefault="001170B7"/>
        </w:tc>
        <w:tc>
          <w:tcPr>
            <w:tcW w:w="0" w:type="auto"/>
            <w:vAlign w:val="center"/>
            <w:hideMark/>
          </w:tcPr>
          <w:p w:rsidR="001170B7" w:rsidRDefault="001170B7"/>
        </w:tc>
        <w:tc>
          <w:tcPr>
            <w:tcW w:w="0" w:type="auto"/>
            <w:vAlign w:val="center"/>
            <w:hideMark/>
          </w:tcPr>
          <w:p w:rsidR="001170B7" w:rsidRDefault="001170B7">
            <w:pPr>
              <w:jc w:val="center"/>
            </w:pPr>
          </w:p>
        </w:tc>
        <w:tc>
          <w:tcPr>
            <w:tcW w:w="0" w:type="auto"/>
            <w:vAlign w:val="center"/>
            <w:hideMark/>
          </w:tcPr>
          <w:p w:rsidR="001170B7" w:rsidRDefault="001170B7">
            <w:pPr>
              <w:jc w:val="center"/>
            </w:pPr>
          </w:p>
        </w:tc>
      </w:tr>
      <w:tr w:rsidR="001170B7">
        <w:trPr>
          <w:tblCellSpacing w:w="0" w:type="dxa"/>
        </w:trPr>
        <w:tc>
          <w:tcPr>
            <w:tcW w:w="0" w:type="auto"/>
            <w:tcBorders>
              <w:top w:val="single" w:sz="18" w:space="0" w:color="000000"/>
              <w:left w:val="single" w:sz="18" w:space="0" w:color="000000"/>
              <w:bottom w:val="single" w:sz="18" w:space="0" w:color="000000"/>
            </w:tcBorders>
            <w:vAlign w:val="center"/>
            <w:hideMark/>
          </w:tcPr>
          <w:p w:rsidR="001170B7" w:rsidRDefault="001170B7"/>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t>Название показателя</w:t>
            </w:r>
          </w:p>
        </w:tc>
        <w:tc>
          <w:tcPr>
            <w:tcW w:w="0" w:type="auto"/>
            <w:tcBorders>
              <w:top w:val="single" w:sz="18" w:space="0" w:color="000000"/>
              <w:bottom w:val="single" w:sz="18" w:space="0" w:color="000000"/>
            </w:tcBorders>
            <w:vAlign w:val="center"/>
            <w:hideMark/>
          </w:tcPr>
          <w:p w:rsidR="001170B7" w:rsidRDefault="005E5FF4">
            <w:pPr>
              <w:jc w:val="center"/>
            </w:pPr>
            <w:r>
              <w:t>Знач. на нач.г</w:t>
            </w:r>
          </w:p>
        </w:tc>
        <w:tc>
          <w:tcPr>
            <w:tcW w:w="0" w:type="auto"/>
            <w:tcBorders>
              <w:top w:val="single" w:sz="18" w:space="0" w:color="000000"/>
              <w:left w:val="single" w:sz="18" w:space="0" w:color="000000"/>
              <w:bottom w:val="single" w:sz="18" w:space="0" w:color="000000"/>
              <w:right w:val="single" w:sz="18" w:space="0" w:color="000000"/>
            </w:tcBorders>
            <w:vAlign w:val="center"/>
            <w:hideMark/>
          </w:tcPr>
          <w:p w:rsidR="001170B7" w:rsidRDefault="005E5FF4">
            <w:pPr>
              <w:jc w:val="center"/>
            </w:pPr>
            <w:r>
              <w:t>Знач. на кон.г</w:t>
            </w:r>
          </w:p>
        </w:tc>
      </w:tr>
      <w:tr w:rsidR="001170B7">
        <w:trPr>
          <w:tblCellSpacing w:w="0" w:type="dxa"/>
        </w:trPr>
        <w:tc>
          <w:tcPr>
            <w:tcW w:w="0" w:type="auto"/>
            <w:tcBorders>
              <w:left w:val="single" w:sz="18" w:space="0" w:color="000000"/>
            </w:tcBorders>
            <w:vAlign w:val="center"/>
            <w:hideMark/>
          </w:tcPr>
          <w:p w:rsidR="001170B7" w:rsidRDefault="005E5FF4">
            <w:r>
              <w:rPr>
                <w:b/>
                <w:bCs/>
              </w:rPr>
              <w:t>Оценка</w:t>
            </w:r>
          </w:p>
        </w:tc>
        <w:tc>
          <w:tcPr>
            <w:tcW w:w="0" w:type="auto"/>
            <w:tcBorders>
              <w:left w:val="single" w:sz="18" w:space="0" w:color="000000"/>
              <w:right w:val="single" w:sz="18" w:space="0" w:color="000000"/>
            </w:tcBorders>
            <w:vAlign w:val="center"/>
            <w:hideMark/>
          </w:tcPr>
          <w:p w:rsidR="001170B7" w:rsidRDefault="005E5FF4">
            <w:r>
              <w:t>1.1 Сумма, хоз.ср-в,находящихся в распоряж.организации</w:t>
            </w:r>
          </w:p>
        </w:tc>
        <w:tc>
          <w:tcPr>
            <w:tcW w:w="0" w:type="auto"/>
            <w:vAlign w:val="center"/>
            <w:hideMark/>
          </w:tcPr>
          <w:p w:rsidR="001170B7" w:rsidRDefault="005E5FF4">
            <w:pPr>
              <w:jc w:val="center"/>
            </w:pPr>
            <w:r>
              <w:t>831178165</w:t>
            </w:r>
          </w:p>
        </w:tc>
        <w:tc>
          <w:tcPr>
            <w:tcW w:w="0" w:type="auto"/>
            <w:tcBorders>
              <w:left w:val="single" w:sz="18" w:space="0" w:color="000000"/>
              <w:right w:val="single" w:sz="18" w:space="0" w:color="000000"/>
            </w:tcBorders>
            <w:vAlign w:val="center"/>
            <w:hideMark/>
          </w:tcPr>
          <w:p w:rsidR="001170B7" w:rsidRDefault="005E5FF4">
            <w:pPr>
              <w:jc w:val="center"/>
            </w:pPr>
            <w:r>
              <w:t>719594485</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имущественного </w:t>
            </w:r>
          </w:p>
        </w:tc>
        <w:tc>
          <w:tcPr>
            <w:tcW w:w="0" w:type="auto"/>
            <w:tcBorders>
              <w:left w:val="single" w:sz="18" w:space="0" w:color="000000"/>
              <w:right w:val="single" w:sz="18" w:space="0" w:color="000000"/>
            </w:tcBorders>
            <w:vAlign w:val="center"/>
            <w:hideMark/>
          </w:tcPr>
          <w:p w:rsidR="001170B7" w:rsidRDefault="005E5FF4">
            <w:r>
              <w:t>1.2 Доля основных средств в активах</w:t>
            </w:r>
          </w:p>
        </w:tc>
        <w:tc>
          <w:tcPr>
            <w:tcW w:w="0" w:type="auto"/>
            <w:vAlign w:val="center"/>
            <w:hideMark/>
          </w:tcPr>
          <w:p w:rsidR="001170B7" w:rsidRDefault="005E5FF4">
            <w:pPr>
              <w:jc w:val="center"/>
            </w:pPr>
            <w:r>
              <w:t>0.48</w:t>
            </w:r>
          </w:p>
        </w:tc>
        <w:tc>
          <w:tcPr>
            <w:tcW w:w="0" w:type="auto"/>
            <w:tcBorders>
              <w:left w:val="single" w:sz="18" w:space="0" w:color="000000"/>
              <w:right w:val="single" w:sz="18" w:space="0" w:color="000000"/>
            </w:tcBorders>
            <w:vAlign w:val="center"/>
            <w:hideMark/>
          </w:tcPr>
          <w:p w:rsidR="001170B7" w:rsidRDefault="005E5FF4">
            <w:pPr>
              <w:jc w:val="center"/>
            </w:pPr>
            <w:r>
              <w:t>0.34</w:t>
            </w:r>
          </w:p>
        </w:tc>
      </w:tr>
      <w:tr w:rsidR="001170B7">
        <w:trPr>
          <w:tblCellSpacing w:w="0" w:type="dxa"/>
        </w:trPr>
        <w:tc>
          <w:tcPr>
            <w:tcW w:w="0" w:type="auto"/>
            <w:tcBorders>
              <w:left w:val="single" w:sz="18" w:space="0" w:color="000000"/>
            </w:tcBorders>
            <w:vAlign w:val="center"/>
            <w:hideMark/>
          </w:tcPr>
          <w:p w:rsidR="001170B7" w:rsidRDefault="005E5FF4">
            <w:r>
              <w:rPr>
                <w:b/>
                <w:bCs/>
              </w:rPr>
              <w:t>положения</w:t>
            </w:r>
          </w:p>
        </w:tc>
        <w:tc>
          <w:tcPr>
            <w:tcW w:w="0" w:type="auto"/>
            <w:tcBorders>
              <w:left w:val="single" w:sz="18" w:space="0" w:color="000000"/>
              <w:right w:val="single" w:sz="18" w:space="0" w:color="000000"/>
            </w:tcBorders>
            <w:vAlign w:val="center"/>
            <w:hideMark/>
          </w:tcPr>
          <w:p w:rsidR="001170B7" w:rsidRDefault="005E5FF4">
            <w:r>
              <w:t>1.3 Доля активной части основных средств</w:t>
            </w:r>
          </w:p>
        </w:tc>
        <w:tc>
          <w:tcPr>
            <w:tcW w:w="0" w:type="auto"/>
            <w:vAlign w:val="center"/>
            <w:hideMark/>
          </w:tcPr>
          <w:p w:rsidR="001170B7" w:rsidRDefault="005E5FF4">
            <w:pPr>
              <w:jc w:val="center"/>
            </w:pPr>
            <w:r>
              <w:t>0.41</w:t>
            </w:r>
          </w:p>
        </w:tc>
        <w:tc>
          <w:tcPr>
            <w:tcW w:w="0" w:type="auto"/>
            <w:tcBorders>
              <w:left w:val="single" w:sz="18" w:space="0" w:color="000000"/>
              <w:right w:val="single" w:sz="18" w:space="0" w:color="000000"/>
            </w:tcBorders>
            <w:vAlign w:val="center"/>
            <w:hideMark/>
          </w:tcPr>
          <w:p w:rsidR="001170B7" w:rsidRDefault="005E5FF4">
            <w:pPr>
              <w:jc w:val="center"/>
            </w:pPr>
            <w:r>
              <w:t>0.41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1.4 Коэффициент износа основных средств</w:t>
            </w:r>
          </w:p>
        </w:tc>
        <w:tc>
          <w:tcPr>
            <w:tcW w:w="0" w:type="auto"/>
            <w:vAlign w:val="center"/>
            <w:hideMark/>
          </w:tcPr>
          <w:p w:rsidR="001170B7" w:rsidRDefault="005E5FF4">
            <w:pPr>
              <w:jc w:val="center"/>
            </w:pPr>
            <w:r>
              <w:t>0.23</w:t>
            </w: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1170B7"/>
        </w:tc>
        <w:tc>
          <w:tcPr>
            <w:tcW w:w="0" w:type="auto"/>
            <w:vAlign w:val="center"/>
            <w:hideMark/>
          </w:tcPr>
          <w:p w:rsidR="001170B7" w:rsidRDefault="005E5FF4">
            <w:pPr>
              <w:jc w:val="center"/>
            </w:pPr>
            <w:r>
              <w:t>0.3</w:t>
            </w: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 xml:space="preserve">1.5 Кэффициент обновления </w:t>
            </w:r>
          </w:p>
        </w:tc>
        <w:tc>
          <w:tcPr>
            <w:tcW w:w="0" w:type="auto"/>
            <w:vAlign w:val="center"/>
            <w:hideMark/>
          </w:tcPr>
          <w:p w:rsidR="001170B7" w:rsidRDefault="005E5FF4">
            <w:pPr>
              <w:jc w:val="center"/>
            </w:pPr>
            <w:r>
              <w:t>0.03</w:t>
            </w:r>
          </w:p>
        </w:tc>
        <w:tc>
          <w:tcPr>
            <w:tcW w:w="0" w:type="auto"/>
            <w:tcBorders>
              <w:left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1170B7"/>
        </w:tc>
        <w:tc>
          <w:tcPr>
            <w:tcW w:w="0" w:type="auto"/>
            <w:tcBorders>
              <w:left w:val="single" w:sz="18" w:space="0" w:color="000000"/>
              <w:bottom w:val="single" w:sz="18" w:space="0" w:color="000000"/>
              <w:right w:val="single" w:sz="18" w:space="0" w:color="000000"/>
            </w:tcBorders>
            <w:vAlign w:val="center"/>
            <w:hideMark/>
          </w:tcPr>
          <w:p w:rsidR="001170B7" w:rsidRDefault="005E5FF4">
            <w:r>
              <w:t>1.7 Коэффициент выбытия</w:t>
            </w:r>
          </w:p>
        </w:tc>
        <w:tc>
          <w:tcPr>
            <w:tcW w:w="0" w:type="auto"/>
            <w:tcBorders>
              <w:bottom w:val="single" w:sz="18" w:space="0" w:color="000000"/>
            </w:tcBorders>
            <w:vAlign w:val="center"/>
            <w:hideMark/>
          </w:tcPr>
          <w:p w:rsidR="001170B7" w:rsidRDefault="005E5FF4">
            <w:pPr>
              <w:jc w:val="center"/>
            </w:pPr>
            <w:r>
              <w:t>0.03</w:t>
            </w:r>
          </w:p>
        </w:tc>
        <w:tc>
          <w:tcPr>
            <w:tcW w:w="0" w:type="auto"/>
            <w:tcBorders>
              <w:left w:val="single" w:sz="18" w:space="0" w:color="000000"/>
              <w:bottom w:val="single" w:sz="18" w:space="0" w:color="000000"/>
              <w:right w:val="single" w:sz="18" w:space="0" w:color="000000"/>
            </w:tcBorders>
            <w:vAlign w:val="center"/>
            <w:hideMark/>
          </w:tcPr>
          <w:p w:rsidR="001170B7" w:rsidRDefault="001170B7">
            <w:pPr>
              <w:jc w:val="center"/>
            </w:pP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Оценка </w:t>
            </w:r>
          </w:p>
        </w:tc>
        <w:tc>
          <w:tcPr>
            <w:tcW w:w="0" w:type="auto"/>
            <w:tcBorders>
              <w:left w:val="single" w:sz="18" w:space="0" w:color="000000"/>
              <w:right w:val="single" w:sz="18" w:space="0" w:color="000000"/>
            </w:tcBorders>
            <w:vAlign w:val="center"/>
            <w:hideMark/>
          </w:tcPr>
          <w:p w:rsidR="001170B7" w:rsidRDefault="005E5FF4">
            <w:r>
              <w:t>2.1 Величина СОС (функционирующий капитал)</w:t>
            </w:r>
          </w:p>
        </w:tc>
        <w:tc>
          <w:tcPr>
            <w:tcW w:w="0" w:type="auto"/>
            <w:vAlign w:val="center"/>
            <w:hideMark/>
          </w:tcPr>
          <w:p w:rsidR="001170B7" w:rsidRDefault="005E5FF4">
            <w:pPr>
              <w:jc w:val="center"/>
            </w:pPr>
            <w:r>
              <w:t>44085552</w:t>
            </w:r>
          </w:p>
        </w:tc>
        <w:tc>
          <w:tcPr>
            <w:tcW w:w="0" w:type="auto"/>
            <w:tcBorders>
              <w:left w:val="single" w:sz="18" w:space="0" w:color="000000"/>
              <w:right w:val="single" w:sz="18" w:space="0" w:color="000000"/>
            </w:tcBorders>
            <w:vAlign w:val="center"/>
            <w:hideMark/>
          </w:tcPr>
          <w:p w:rsidR="001170B7" w:rsidRDefault="005E5FF4">
            <w:pPr>
              <w:jc w:val="center"/>
            </w:pPr>
            <w:r>
              <w:t>80052654</w:t>
            </w:r>
          </w:p>
        </w:tc>
      </w:tr>
      <w:tr w:rsidR="001170B7">
        <w:trPr>
          <w:tblCellSpacing w:w="0" w:type="dxa"/>
        </w:trPr>
        <w:tc>
          <w:tcPr>
            <w:tcW w:w="0" w:type="auto"/>
            <w:tcBorders>
              <w:left w:val="single" w:sz="18" w:space="0" w:color="000000"/>
            </w:tcBorders>
            <w:hideMark/>
          </w:tcPr>
          <w:p w:rsidR="001170B7" w:rsidRDefault="005E5FF4">
            <w:r>
              <w:rPr>
                <w:b/>
                <w:bCs/>
              </w:rPr>
              <w:t>ликвидности</w:t>
            </w:r>
          </w:p>
        </w:tc>
        <w:tc>
          <w:tcPr>
            <w:tcW w:w="0" w:type="auto"/>
            <w:tcBorders>
              <w:left w:val="single" w:sz="18" w:space="0" w:color="000000"/>
              <w:right w:val="single" w:sz="18" w:space="0" w:color="000000"/>
            </w:tcBorders>
            <w:vAlign w:val="center"/>
            <w:hideMark/>
          </w:tcPr>
          <w:p w:rsidR="001170B7" w:rsidRDefault="005E5FF4">
            <w:r>
              <w:t>2.2 Маневренность собственных оборотных средств</w:t>
            </w:r>
          </w:p>
        </w:tc>
        <w:tc>
          <w:tcPr>
            <w:tcW w:w="0" w:type="auto"/>
            <w:vAlign w:val="center"/>
            <w:hideMark/>
          </w:tcPr>
          <w:p w:rsidR="001170B7" w:rsidRDefault="005E5FF4">
            <w:pPr>
              <w:jc w:val="center"/>
            </w:pPr>
            <w:r>
              <w:t>0.01</w:t>
            </w:r>
          </w:p>
        </w:tc>
        <w:tc>
          <w:tcPr>
            <w:tcW w:w="0" w:type="auto"/>
            <w:tcBorders>
              <w:left w:val="single" w:sz="18" w:space="0" w:color="000000"/>
              <w:right w:val="single" w:sz="18" w:space="0" w:color="000000"/>
            </w:tcBorders>
            <w:vAlign w:val="center"/>
            <w:hideMark/>
          </w:tcPr>
          <w:p w:rsidR="001170B7" w:rsidRDefault="005E5FF4">
            <w:pPr>
              <w:jc w:val="center"/>
            </w:pPr>
            <w:r>
              <w:t>0.16</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2.3 Коэффициент текущей ликвидности</w:t>
            </w:r>
          </w:p>
        </w:tc>
        <w:tc>
          <w:tcPr>
            <w:tcW w:w="0" w:type="auto"/>
            <w:vAlign w:val="center"/>
            <w:hideMark/>
          </w:tcPr>
          <w:p w:rsidR="001170B7" w:rsidRDefault="005E5FF4">
            <w:pPr>
              <w:jc w:val="center"/>
            </w:pPr>
            <w:r>
              <w:t>1.12</w:t>
            </w:r>
          </w:p>
        </w:tc>
        <w:tc>
          <w:tcPr>
            <w:tcW w:w="0" w:type="auto"/>
            <w:tcBorders>
              <w:left w:val="single" w:sz="18" w:space="0" w:color="000000"/>
              <w:right w:val="single" w:sz="18" w:space="0" w:color="000000"/>
            </w:tcBorders>
            <w:vAlign w:val="center"/>
            <w:hideMark/>
          </w:tcPr>
          <w:p w:rsidR="001170B7" w:rsidRDefault="005E5FF4">
            <w:pPr>
              <w:jc w:val="center"/>
            </w:pPr>
            <w:r>
              <w:t>1.21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2.4 Коэффициент быстрой ликвидности</w:t>
            </w:r>
          </w:p>
        </w:tc>
        <w:tc>
          <w:tcPr>
            <w:tcW w:w="0" w:type="auto"/>
            <w:vAlign w:val="center"/>
            <w:hideMark/>
          </w:tcPr>
          <w:p w:rsidR="001170B7" w:rsidRDefault="005E5FF4">
            <w:pPr>
              <w:jc w:val="center"/>
            </w:pPr>
            <w:r>
              <w:t>0.41</w:t>
            </w:r>
          </w:p>
        </w:tc>
        <w:tc>
          <w:tcPr>
            <w:tcW w:w="0" w:type="auto"/>
            <w:tcBorders>
              <w:left w:val="single" w:sz="18" w:space="0" w:color="000000"/>
              <w:right w:val="single" w:sz="18" w:space="0" w:color="000000"/>
            </w:tcBorders>
            <w:vAlign w:val="center"/>
            <w:hideMark/>
          </w:tcPr>
          <w:p w:rsidR="001170B7" w:rsidRDefault="005E5FF4">
            <w:pPr>
              <w:jc w:val="center"/>
            </w:pPr>
            <w:r>
              <w:t>0.51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2.5 Коэфф. абсолютной ликвидности (платежеспособности)</w:t>
            </w:r>
          </w:p>
        </w:tc>
        <w:tc>
          <w:tcPr>
            <w:tcW w:w="0" w:type="auto"/>
            <w:vAlign w:val="center"/>
            <w:hideMark/>
          </w:tcPr>
          <w:p w:rsidR="001170B7" w:rsidRDefault="005E5FF4">
            <w:pPr>
              <w:jc w:val="center"/>
            </w:pPr>
            <w:r>
              <w:t>0</w:t>
            </w:r>
          </w:p>
        </w:tc>
        <w:tc>
          <w:tcPr>
            <w:tcW w:w="0" w:type="auto"/>
            <w:tcBorders>
              <w:left w:val="single" w:sz="18" w:space="0" w:color="000000"/>
              <w:right w:val="single" w:sz="18" w:space="0" w:color="000000"/>
            </w:tcBorders>
            <w:vAlign w:val="center"/>
            <w:hideMark/>
          </w:tcPr>
          <w:p w:rsidR="001170B7" w:rsidRDefault="005E5FF4">
            <w:pPr>
              <w:jc w:val="center"/>
            </w:pPr>
            <w:r>
              <w:t>0.03</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2.6 Доля оборотных средств в активах</w:t>
            </w:r>
          </w:p>
        </w:tc>
        <w:tc>
          <w:tcPr>
            <w:tcW w:w="0" w:type="auto"/>
            <w:vAlign w:val="center"/>
            <w:hideMark/>
          </w:tcPr>
          <w:p w:rsidR="001170B7" w:rsidRDefault="005E5FF4">
            <w:pPr>
              <w:jc w:val="center"/>
            </w:pPr>
            <w:r>
              <w:t>0.49</w:t>
            </w:r>
          </w:p>
        </w:tc>
        <w:tc>
          <w:tcPr>
            <w:tcW w:w="0" w:type="auto"/>
            <w:tcBorders>
              <w:left w:val="single" w:sz="18" w:space="0" w:color="000000"/>
              <w:right w:val="single" w:sz="18" w:space="0" w:color="000000"/>
            </w:tcBorders>
            <w:vAlign w:val="center"/>
            <w:hideMark/>
          </w:tcPr>
          <w:p w:rsidR="001170B7" w:rsidRDefault="005E5FF4">
            <w:pPr>
              <w:jc w:val="center"/>
            </w:pPr>
            <w:r>
              <w:t>0.64</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2.7 Доля собственных средств в общей их сумме</w:t>
            </w:r>
          </w:p>
        </w:tc>
        <w:tc>
          <w:tcPr>
            <w:tcW w:w="0" w:type="auto"/>
            <w:vAlign w:val="center"/>
            <w:hideMark/>
          </w:tcPr>
          <w:p w:rsidR="001170B7" w:rsidRDefault="005E5FF4">
            <w:pPr>
              <w:jc w:val="center"/>
            </w:pPr>
            <w:r>
              <w:t>0.11</w:t>
            </w:r>
          </w:p>
        </w:tc>
        <w:tc>
          <w:tcPr>
            <w:tcW w:w="0" w:type="auto"/>
            <w:tcBorders>
              <w:left w:val="single" w:sz="18" w:space="0" w:color="000000"/>
              <w:right w:val="single" w:sz="18" w:space="0" w:color="000000"/>
            </w:tcBorders>
            <w:vAlign w:val="center"/>
            <w:hideMark/>
          </w:tcPr>
          <w:p w:rsidR="001170B7" w:rsidRDefault="005E5FF4">
            <w:pPr>
              <w:jc w:val="center"/>
            </w:pPr>
            <w:r>
              <w:t>0.17</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2.8 Доля запасов в оборотных активах</w:t>
            </w:r>
          </w:p>
        </w:tc>
        <w:tc>
          <w:tcPr>
            <w:tcW w:w="0" w:type="auto"/>
            <w:vAlign w:val="center"/>
            <w:hideMark/>
          </w:tcPr>
          <w:p w:rsidR="001170B7" w:rsidRDefault="005E5FF4">
            <w:pPr>
              <w:jc w:val="center"/>
            </w:pPr>
            <w:r>
              <w:t>0.63</w:t>
            </w:r>
          </w:p>
        </w:tc>
        <w:tc>
          <w:tcPr>
            <w:tcW w:w="0" w:type="auto"/>
            <w:tcBorders>
              <w:left w:val="single" w:sz="18" w:space="0" w:color="000000"/>
              <w:right w:val="single" w:sz="18" w:space="0" w:color="000000"/>
            </w:tcBorders>
            <w:vAlign w:val="center"/>
            <w:hideMark/>
          </w:tcPr>
          <w:p w:rsidR="001170B7" w:rsidRDefault="005E5FF4">
            <w:pPr>
              <w:jc w:val="center"/>
            </w:pPr>
            <w:r>
              <w:t>0.58</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2.9 Доля СОС в покрытии запасов</w:t>
            </w:r>
          </w:p>
        </w:tc>
        <w:tc>
          <w:tcPr>
            <w:tcW w:w="0" w:type="auto"/>
            <w:vAlign w:val="center"/>
            <w:hideMark/>
          </w:tcPr>
          <w:p w:rsidR="001170B7" w:rsidRDefault="005E5FF4">
            <w:pPr>
              <w:jc w:val="center"/>
            </w:pPr>
            <w:r>
              <w:t>0.17</w:t>
            </w:r>
          </w:p>
        </w:tc>
        <w:tc>
          <w:tcPr>
            <w:tcW w:w="0" w:type="auto"/>
            <w:tcBorders>
              <w:left w:val="single" w:sz="18" w:space="0" w:color="000000"/>
              <w:right w:val="single" w:sz="18" w:space="0" w:color="000000"/>
            </w:tcBorders>
            <w:vAlign w:val="center"/>
            <w:hideMark/>
          </w:tcPr>
          <w:p w:rsidR="001170B7" w:rsidRDefault="005E5FF4">
            <w:pPr>
              <w:jc w:val="center"/>
            </w:pPr>
            <w:r>
              <w:t>0.3</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1170B7"/>
        </w:tc>
        <w:tc>
          <w:tcPr>
            <w:tcW w:w="0" w:type="auto"/>
            <w:tcBorders>
              <w:left w:val="single" w:sz="18" w:space="0" w:color="000000"/>
              <w:bottom w:val="single" w:sz="18" w:space="0" w:color="000000"/>
              <w:right w:val="single" w:sz="18" w:space="0" w:color="000000"/>
            </w:tcBorders>
            <w:vAlign w:val="center"/>
            <w:hideMark/>
          </w:tcPr>
          <w:p w:rsidR="001170B7" w:rsidRDefault="005E5FF4">
            <w:r>
              <w:t>2.10 Коэффицикнт покрытия запасов</w:t>
            </w:r>
          </w:p>
        </w:tc>
        <w:tc>
          <w:tcPr>
            <w:tcW w:w="0" w:type="auto"/>
            <w:tcBorders>
              <w:bottom w:val="single" w:sz="18" w:space="0" w:color="000000"/>
            </w:tcBorders>
            <w:vAlign w:val="center"/>
            <w:hideMark/>
          </w:tcPr>
          <w:p w:rsidR="001170B7" w:rsidRDefault="005E5FF4">
            <w:pPr>
              <w:jc w:val="center"/>
            </w:pPr>
            <w:r>
              <w:t>0.85</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t>0.72</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Оценка </w:t>
            </w:r>
          </w:p>
        </w:tc>
        <w:tc>
          <w:tcPr>
            <w:tcW w:w="0" w:type="auto"/>
            <w:tcBorders>
              <w:left w:val="single" w:sz="18" w:space="0" w:color="000000"/>
              <w:right w:val="single" w:sz="18" w:space="0" w:color="000000"/>
            </w:tcBorders>
            <w:vAlign w:val="center"/>
            <w:hideMark/>
          </w:tcPr>
          <w:p w:rsidR="001170B7" w:rsidRDefault="005E5FF4">
            <w:r>
              <w:t>3.1Коэффициент концентрации собственного капитала</w:t>
            </w:r>
          </w:p>
        </w:tc>
        <w:tc>
          <w:tcPr>
            <w:tcW w:w="0" w:type="auto"/>
            <w:vAlign w:val="center"/>
            <w:hideMark/>
          </w:tcPr>
          <w:p w:rsidR="001170B7" w:rsidRDefault="005E5FF4">
            <w:pPr>
              <w:jc w:val="center"/>
            </w:pPr>
            <w:r>
              <w:t>0.56</w:t>
            </w:r>
          </w:p>
        </w:tc>
        <w:tc>
          <w:tcPr>
            <w:tcW w:w="0" w:type="auto"/>
            <w:tcBorders>
              <w:left w:val="single" w:sz="18" w:space="0" w:color="000000"/>
              <w:right w:val="single" w:sz="18" w:space="0" w:color="000000"/>
            </w:tcBorders>
            <w:vAlign w:val="center"/>
            <w:hideMark/>
          </w:tcPr>
          <w:p w:rsidR="001170B7" w:rsidRDefault="005E5FF4">
            <w:pPr>
              <w:jc w:val="center"/>
            </w:pPr>
            <w:r>
              <w:t>0.47</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финансовой </w:t>
            </w:r>
          </w:p>
        </w:tc>
        <w:tc>
          <w:tcPr>
            <w:tcW w:w="0" w:type="auto"/>
            <w:tcBorders>
              <w:left w:val="single" w:sz="18" w:space="0" w:color="000000"/>
              <w:right w:val="single" w:sz="18" w:space="0" w:color="000000"/>
            </w:tcBorders>
            <w:vAlign w:val="center"/>
            <w:hideMark/>
          </w:tcPr>
          <w:p w:rsidR="001170B7" w:rsidRDefault="005E5FF4">
            <w:r>
              <w:t>3.2 Коэффициент финансовой зависимости</w:t>
            </w:r>
          </w:p>
        </w:tc>
        <w:tc>
          <w:tcPr>
            <w:tcW w:w="0" w:type="auto"/>
            <w:vAlign w:val="center"/>
            <w:hideMark/>
          </w:tcPr>
          <w:p w:rsidR="001170B7" w:rsidRDefault="005E5FF4">
            <w:pPr>
              <w:jc w:val="center"/>
            </w:pPr>
            <w:r>
              <w:t>1.78</w:t>
            </w:r>
          </w:p>
        </w:tc>
        <w:tc>
          <w:tcPr>
            <w:tcW w:w="0" w:type="auto"/>
            <w:tcBorders>
              <w:left w:val="single" w:sz="18" w:space="0" w:color="000000"/>
              <w:right w:val="single" w:sz="18" w:space="0" w:color="000000"/>
            </w:tcBorders>
            <w:vAlign w:val="center"/>
            <w:hideMark/>
          </w:tcPr>
          <w:p w:rsidR="001170B7" w:rsidRDefault="005E5FF4">
            <w:pPr>
              <w:jc w:val="center"/>
            </w:pPr>
            <w:r>
              <w:t>2.11</w:t>
            </w:r>
          </w:p>
        </w:tc>
      </w:tr>
      <w:tr w:rsidR="001170B7">
        <w:trPr>
          <w:tblCellSpacing w:w="0" w:type="dxa"/>
        </w:trPr>
        <w:tc>
          <w:tcPr>
            <w:tcW w:w="0" w:type="auto"/>
            <w:tcBorders>
              <w:left w:val="single" w:sz="18" w:space="0" w:color="000000"/>
            </w:tcBorders>
            <w:hideMark/>
          </w:tcPr>
          <w:p w:rsidR="001170B7" w:rsidRDefault="005E5FF4">
            <w:r>
              <w:rPr>
                <w:b/>
                <w:bCs/>
              </w:rPr>
              <w:t>устойчивости</w:t>
            </w:r>
          </w:p>
        </w:tc>
        <w:tc>
          <w:tcPr>
            <w:tcW w:w="0" w:type="auto"/>
            <w:tcBorders>
              <w:left w:val="single" w:sz="18" w:space="0" w:color="000000"/>
              <w:right w:val="single" w:sz="18" w:space="0" w:color="000000"/>
            </w:tcBorders>
            <w:vAlign w:val="center"/>
            <w:hideMark/>
          </w:tcPr>
          <w:p w:rsidR="001170B7" w:rsidRDefault="005E5FF4">
            <w:r>
              <w:t>3.3 Коэффициент маневренности собственного капитала</w:t>
            </w:r>
          </w:p>
        </w:tc>
        <w:tc>
          <w:tcPr>
            <w:tcW w:w="0" w:type="auto"/>
            <w:vAlign w:val="center"/>
            <w:hideMark/>
          </w:tcPr>
          <w:p w:rsidR="001170B7" w:rsidRDefault="005E5FF4">
            <w:pPr>
              <w:jc w:val="center"/>
            </w:pPr>
            <w:r>
              <w:t>0.09</w:t>
            </w:r>
          </w:p>
        </w:tc>
        <w:tc>
          <w:tcPr>
            <w:tcW w:w="0" w:type="auto"/>
            <w:tcBorders>
              <w:left w:val="single" w:sz="18" w:space="0" w:color="000000"/>
              <w:right w:val="single" w:sz="18" w:space="0" w:color="000000"/>
            </w:tcBorders>
            <w:vAlign w:val="center"/>
            <w:hideMark/>
          </w:tcPr>
          <w:p w:rsidR="001170B7" w:rsidRDefault="005E5FF4">
            <w:pPr>
              <w:jc w:val="center"/>
            </w:pPr>
            <w:r>
              <w:t>0.23</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3.4 Коэффициент концентрации заемного капитала</w:t>
            </w:r>
          </w:p>
        </w:tc>
        <w:tc>
          <w:tcPr>
            <w:tcW w:w="0" w:type="auto"/>
            <w:vAlign w:val="center"/>
            <w:hideMark/>
          </w:tcPr>
          <w:p w:rsidR="001170B7" w:rsidRDefault="005E5FF4">
            <w:pPr>
              <w:jc w:val="center"/>
            </w:pPr>
            <w:r>
              <w:t>0.44</w:t>
            </w:r>
          </w:p>
        </w:tc>
        <w:tc>
          <w:tcPr>
            <w:tcW w:w="0" w:type="auto"/>
            <w:tcBorders>
              <w:left w:val="single" w:sz="18" w:space="0" w:color="000000"/>
              <w:right w:val="single" w:sz="18" w:space="0" w:color="000000"/>
            </w:tcBorders>
            <w:vAlign w:val="center"/>
            <w:hideMark/>
          </w:tcPr>
          <w:p w:rsidR="001170B7" w:rsidRDefault="005E5FF4">
            <w:pPr>
              <w:jc w:val="center"/>
            </w:pPr>
            <w:r>
              <w:t>0.53</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3.5 Коэффициент структуры долгосрочных вложений</w:t>
            </w:r>
          </w:p>
        </w:tc>
        <w:tc>
          <w:tcPr>
            <w:tcW w:w="0" w:type="auto"/>
            <w:vAlign w:val="center"/>
            <w:hideMark/>
          </w:tcPr>
          <w:p w:rsidR="001170B7" w:rsidRDefault="005E5FF4">
            <w:pPr>
              <w:jc w:val="center"/>
            </w:pPr>
            <w:r>
              <w:t>0</w:t>
            </w:r>
          </w:p>
        </w:tc>
        <w:tc>
          <w:tcPr>
            <w:tcW w:w="0" w:type="auto"/>
            <w:tcBorders>
              <w:left w:val="single" w:sz="18" w:space="0" w:color="000000"/>
              <w:right w:val="single" w:sz="18" w:space="0" w:color="000000"/>
            </w:tcBorders>
            <w:vAlign w:val="center"/>
            <w:hideMark/>
          </w:tcPr>
          <w:p w:rsidR="001170B7" w:rsidRDefault="005E5FF4">
            <w:pPr>
              <w:jc w:val="center"/>
            </w:pPr>
            <w:r>
              <w:t>0.000010111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3.6 Коэфф. долгосрочного привлечения заемных средств</w:t>
            </w:r>
          </w:p>
        </w:tc>
        <w:tc>
          <w:tcPr>
            <w:tcW w:w="0" w:type="auto"/>
            <w:vAlign w:val="center"/>
            <w:hideMark/>
          </w:tcPr>
          <w:p w:rsidR="001170B7" w:rsidRDefault="005E5FF4">
            <w:pPr>
              <w:jc w:val="center"/>
            </w:pPr>
            <w:r>
              <w:t>0</w:t>
            </w:r>
          </w:p>
        </w:tc>
        <w:tc>
          <w:tcPr>
            <w:tcW w:w="0" w:type="auto"/>
            <w:tcBorders>
              <w:left w:val="single" w:sz="18" w:space="0" w:color="000000"/>
              <w:right w:val="single" w:sz="18" w:space="0" w:color="000000"/>
            </w:tcBorders>
            <w:vAlign w:val="center"/>
            <w:hideMark/>
          </w:tcPr>
          <w:p w:rsidR="001170B7" w:rsidRDefault="005E5FF4">
            <w:pPr>
              <w:jc w:val="center"/>
            </w:pPr>
            <w:r>
              <w:t>0.000007739</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 xml:space="preserve">3.7 Коэффициент структуры заемного капитала </w:t>
            </w:r>
          </w:p>
        </w:tc>
        <w:tc>
          <w:tcPr>
            <w:tcW w:w="0" w:type="auto"/>
            <w:vAlign w:val="center"/>
            <w:hideMark/>
          </w:tcPr>
          <w:p w:rsidR="001170B7" w:rsidRDefault="005E5FF4">
            <w:pPr>
              <w:jc w:val="center"/>
            </w:pPr>
            <w:r>
              <w:t>0</w:t>
            </w:r>
          </w:p>
        </w:tc>
        <w:tc>
          <w:tcPr>
            <w:tcW w:w="0" w:type="auto"/>
            <w:tcBorders>
              <w:left w:val="single" w:sz="18" w:space="0" w:color="000000"/>
              <w:right w:val="single" w:sz="18" w:space="0" w:color="000000"/>
            </w:tcBorders>
            <w:vAlign w:val="center"/>
            <w:hideMark/>
          </w:tcPr>
          <w:p w:rsidR="001170B7" w:rsidRDefault="005E5FF4">
            <w:pPr>
              <w:jc w:val="center"/>
            </w:pPr>
            <w:r>
              <w:t>0.000006980</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1170B7"/>
        </w:tc>
        <w:tc>
          <w:tcPr>
            <w:tcW w:w="0" w:type="auto"/>
            <w:tcBorders>
              <w:left w:val="single" w:sz="18" w:space="0" w:color="000000"/>
              <w:bottom w:val="single" w:sz="18" w:space="0" w:color="000000"/>
              <w:right w:val="single" w:sz="18" w:space="0" w:color="000000"/>
            </w:tcBorders>
            <w:vAlign w:val="center"/>
            <w:hideMark/>
          </w:tcPr>
          <w:p w:rsidR="001170B7" w:rsidRDefault="005E5FF4">
            <w:r>
              <w:t>3.8 Коэфф. соотношения заемных и собственных средств</w:t>
            </w:r>
          </w:p>
        </w:tc>
        <w:tc>
          <w:tcPr>
            <w:tcW w:w="0" w:type="auto"/>
            <w:tcBorders>
              <w:bottom w:val="single" w:sz="18" w:space="0" w:color="000000"/>
            </w:tcBorders>
            <w:vAlign w:val="center"/>
            <w:hideMark/>
          </w:tcPr>
          <w:p w:rsidR="001170B7" w:rsidRDefault="005E5FF4">
            <w:pPr>
              <w:jc w:val="center"/>
            </w:pPr>
            <w:r>
              <w:t>0.78</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t>1.11</w:t>
            </w:r>
          </w:p>
        </w:tc>
      </w:tr>
      <w:tr w:rsidR="001170B7">
        <w:trPr>
          <w:tblCellSpacing w:w="0" w:type="dxa"/>
        </w:trPr>
        <w:tc>
          <w:tcPr>
            <w:tcW w:w="0" w:type="auto"/>
            <w:tcBorders>
              <w:left w:val="single" w:sz="18" w:space="0" w:color="000000"/>
            </w:tcBorders>
            <w:vAlign w:val="center"/>
            <w:hideMark/>
          </w:tcPr>
          <w:p w:rsidR="001170B7" w:rsidRDefault="005E5FF4">
            <w:r>
              <w:rPr>
                <w:b/>
                <w:bCs/>
              </w:rPr>
              <w:t>Оценка</w:t>
            </w:r>
          </w:p>
        </w:tc>
        <w:tc>
          <w:tcPr>
            <w:tcW w:w="0" w:type="auto"/>
            <w:tcBorders>
              <w:left w:val="single" w:sz="18" w:space="0" w:color="000000"/>
              <w:right w:val="single" w:sz="18" w:space="0" w:color="000000"/>
            </w:tcBorders>
            <w:vAlign w:val="center"/>
            <w:hideMark/>
          </w:tcPr>
          <w:p w:rsidR="001170B7" w:rsidRDefault="005E5FF4">
            <w:r>
              <w:t>4.1 Выручка от реализации</w:t>
            </w:r>
          </w:p>
        </w:tc>
        <w:tc>
          <w:tcPr>
            <w:tcW w:w="0" w:type="auto"/>
            <w:vAlign w:val="center"/>
            <w:hideMark/>
          </w:tcPr>
          <w:p w:rsidR="001170B7" w:rsidRDefault="005E5FF4">
            <w:pPr>
              <w:jc w:val="center"/>
            </w:pPr>
            <w:r>
              <w:t>904042928</w:t>
            </w:r>
          </w:p>
        </w:tc>
        <w:tc>
          <w:tcPr>
            <w:tcW w:w="0" w:type="auto"/>
            <w:tcBorders>
              <w:left w:val="single" w:sz="18" w:space="0" w:color="000000"/>
              <w:right w:val="single" w:sz="18" w:space="0" w:color="000000"/>
            </w:tcBorders>
            <w:vAlign w:val="center"/>
            <w:hideMark/>
          </w:tcPr>
          <w:p w:rsidR="001170B7" w:rsidRDefault="005E5FF4">
            <w:pPr>
              <w:jc w:val="center"/>
            </w:pPr>
            <w:r>
              <w:t>712452287</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деловой </w:t>
            </w:r>
          </w:p>
        </w:tc>
        <w:tc>
          <w:tcPr>
            <w:tcW w:w="0" w:type="auto"/>
            <w:tcBorders>
              <w:left w:val="single" w:sz="18" w:space="0" w:color="000000"/>
              <w:right w:val="single" w:sz="18" w:space="0" w:color="000000"/>
            </w:tcBorders>
            <w:vAlign w:val="center"/>
            <w:hideMark/>
          </w:tcPr>
          <w:p w:rsidR="001170B7" w:rsidRDefault="005E5FF4">
            <w:r>
              <w:t>4.2 Чистая прибыль</w:t>
            </w:r>
          </w:p>
        </w:tc>
        <w:tc>
          <w:tcPr>
            <w:tcW w:w="0" w:type="auto"/>
            <w:vAlign w:val="center"/>
            <w:hideMark/>
          </w:tcPr>
          <w:p w:rsidR="001170B7" w:rsidRDefault="005E5FF4">
            <w:pPr>
              <w:jc w:val="center"/>
            </w:pPr>
            <w:r>
              <w:t>66139213</w:t>
            </w:r>
          </w:p>
        </w:tc>
        <w:tc>
          <w:tcPr>
            <w:tcW w:w="0" w:type="auto"/>
            <w:tcBorders>
              <w:left w:val="single" w:sz="18" w:space="0" w:color="000000"/>
              <w:right w:val="single" w:sz="18" w:space="0" w:color="000000"/>
            </w:tcBorders>
            <w:vAlign w:val="center"/>
            <w:hideMark/>
          </w:tcPr>
          <w:p w:rsidR="001170B7" w:rsidRDefault="005E5FF4">
            <w:pPr>
              <w:jc w:val="center"/>
            </w:pPr>
            <w:r>
              <w:t>6740235</w:t>
            </w:r>
          </w:p>
        </w:tc>
      </w:tr>
      <w:tr w:rsidR="001170B7">
        <w:trPr>
          <w:tblCellSpacing w:w="0" w:type="dxa"/>
        </w:trPr>
        <w:tc>
          <w:tcPr>
            <w:tcW w:w="0" w:type="auto"/>
            <w:tcBorders>
              <w:left w:val="single" w:sz="18" w:space="0" w:color="000000"/>
            </w:tcBorders>
            <w:vAlign w:val="center"/>
            <w:hideMark/>
          </w:tcPr>
          <w:p w:rsidR="001170B7" w:rsidRDefault="005E5FF4">
            <w:r>
              <w:rPr>
                <w:b/>
                <w:bCs/>
              </w:rPr>
              <w:t>активности</w:t>
            </w:r>
          </w:p>
        </w:tc>
        <w:tc>
          <w:tcPr>
            <w:tcW w:w="0" w:type="auto"/>
            <w:tcBorders>
              <w:left w:val="single" w:sz="18" w:space="0" w:color="000000"/>
              <w:right w:val="single" w:sz="18" w:space="0" w:color="000000"/>
            </w:tcBorders>
            <w:vAlign w:val="center"/>
            <w:hideMark/>
          </w:tcPr>
          <w:p w:rsidR="001170B7" w:rsidRDefault="005E5FF4">
            <w:r>
              <w:t>4.3 Производительность труда</w:t>
            </w:r>
          </w:p>
        </w:tc>
        <w:tc>
          <w:tcPr>
            <w:tcW w:w="0" w:type="auto"/>
            <w:vAlign w:val="center"/>
            <w:hideMark/>
          </w:tcPr>
          <w:p w:rsidR="001170B7" w:rsidRDefault="005E5FF4">
            <w:pPr>
              <w:jc w:val="center"/>
            </w:pPr>
            <w:r>
              <w:t>128597.86</w:t>
            </w:r>
          </w:p>
        </w:tc>
        <w:tc>
          <w:tcPr>
            <w:tcW w:w="0" w:type="auto"/>
            <w:tcBorders>
              <w:left w:val="single" w:sz="18" w:space="0" w:color="000000"/>
              <w:right w:val="single" w:sz="18" w:space="0" w:color="000000"/>
            </w:tcBorders>
            <w:vAlign w:val="center"/>
            <w:hideMark/>
          </w:tcPr>
          <w:p w:rsidR="001170B7" w:rsidRDefault="005E5FF4">
            <w:pPr>
              <w:jc w:val="center"/>
            </w:pPr>
            <w:r>
              <w:t>101344.56</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4.4 Фондоотдача</w:t>
            </w:r>
          </w:p>
        </w:tc>
        <w:tc>
          <w:tcPr>
            <w:tcW w:w="0" w:type="auto"/>
            <w:vAlign w:val="center"/>
            <w:hideMark/>
          </w:tcPr>
          <w:p w:rsidR="001170B7" w:rsidRDefault="005E5FF4">
            <w:pPr>
              <w:jc w:val="center"/>
            </w:pPr>
            <w:r>
              <w:t>2.26</w:t>
            </w:r>
          </w:p>
        </w:tc>
        <w:tc>
          <w:tcPr>
            <w:tcW w:w="0" w:type="auto"/>
            <w:tcBorders>
              <w:left w:val="single" w:sz="18" w:space="0" w:color="000000"/>
              <w:right w:val="single" w:sz="18" w:space="0" w:color="000000"/>
            </w:tcBorders>
            <w:vAlign w:val="center"/>
            <w:hideMark/>
          </w:tcPr>
          <w:p w:rsidR="001170B7" w:rsidRDefault="005E5FF4">
            <w:pPr>
              <w:jc w:val="center"/>
            </w:pPr>
            <w:r>
              <w:t>2.93</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4.5 Оборачиваемость средств в расчетах (оборотах)</w:t>
            </w:r>
          </w:p>
        </w:tc>
        <w:tc>
          <w:tcPr>
            <w:tcW w:w="0" w:type="auto"/>
            <w:vAlign w:val="center"/>
            <w:hideMark/>
          </w:tcPr>
          <w:p w:rsidR="001170B7" w:rsidRDefault="005E5FF4">
            <w:pPr>
              <w:jc w:val="center"/>
            </w:pPr>
            <w:r>
              <w:t>10.22</w:t>
            </w:r>
          </w:p>
        </w:tc>
        <w:tc>
          <w:tcPr>
            <w:tcW w:w="0" w:type="auto"/>
            <w:tcBorders>
              <w:left w:val="single" w:sz="18" w:space="0" w:color="000000"/>
              <w:right w:val="single" w:sz="18" w:space="0" w:color="000000"/>
            </w:tcBorders>
            <w:vAlign w:val="center"/>
            <w:hideMark/>
          </w:tcPr>
          <w:p w:rsidR="001170B7" w:rsidRDefault="005E5FF4">
            <w:pPr>
              <w:jc w:val="center"/>
            </w:pPr>
            <w:r>
              <w:t>6.3</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4.6 Оборачиваемость средств в расчетах (днях)</w:t>
            </w:r>
          </w:p>
        </w:tc>
        <w:tc>
          <w:tcPr>
            <w:tcW w:w="0" w:type="auto"/>
            <w:vAlign w:val="center"/>
            <w:hideMark/>
          </w:tcPr>
          <w:p w:rsidR="001170B7" w:rsidRDefault="005E5FF4">
            <w:pPr>
              <w:jc w:val="center"/>
            </w:pPr>
            <w:r>
              <w:t>35.23</w:t>
            </w:r>
          </w:p>
        </w:tc>
        <w:tc>
          <w:tcPr>
            <w:tcW w:w="0" w:type="auto"/>
            <w:tcBorders>
              <w:left w:val="single" w:sz="18" w:space="0" w:color="000000"/>
              <w:right w:val="single" w:sz="18" w:space="0" w:color="000000"/>
            </w:tcBorders>
            <w:vAlign w:val="center"/>
            <w:hideMark/>
          </w:tcPr>
          <w:p w:rsidR="001170B7" w:rsidRDefault="005E5FF4">
            <w:pPr>
              <w:jc w:val="center"/>
            </w:pPr>
            <w:r>
              <w:t>57.13</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4.7 Оборачиваемость запасов (в оборотах)</w:t>
            </w:r>
          </w:p>
        </w:tc>
        <w:tc>
          <w:tcPr>
            <w:tcW w:w="0" w:type="auto"/>
            <w:vAlign w:val="center"/>
            <w:hideMark/>
          </w:tcPr>
          <w:p w:rsidR="001170B7" w:rsidRDefault="005E5FF4">
            <w:pPr>
              <w:jc w:val="center"/>
            </w:pPr>
            <w:r>
              <w:t>2.97</w:t>
            </w:r>
          </w:p>
        </w:tc>
        <w:tc>
          <w:tcPr>
            <w:tcW w:w="0" w:type="auto"/>
            <w:tcBorders>
              <w:left w:val="single" w:sz="18" w:space="0" w:color="000000"/>
              <w:right w:val="single" w:sz="18" w:space="0" w:color="000000"/>
            </w:tcBorders>
            <w:vAlign w:val="center"/>
            <w:hideMark/>
          </w:tcPr>
          <w:p w:rsidR="001170B7" w:rsidRDefault="005E5FF4">
            <w:pPr>
              <w:jc w:val="center"/>
            </w:pPr>
            <w:r>
              <w:t>2.51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4.8 Оборачиваемость запасов (в днях)</w:t>
            </w:r>
          </w:p>
        </w:tc>
        <w:tc>
          <w:tcPr>
            <w:tcW w:w="0" w:type="auto"/>
            <w:vAlign w:val="center"/>
            <w:hideMark/>
          </w:tcPr>
          <w:p w:rsidR="001170B7" w:rsidRDefault="005E5FF4">
            <w:pPr>
              <w:jc w:val="center"/>
            </w:pPr>
            <w:r>
              <w:t>121.13</w:t>
            </w:r>
          </w:p>
        </w:tc>
        <w:tc>
          <w:tcPr>
            <w:tcW w:w="0" w:type="auto"/>
            <w:tcBorders>
              <w:left w:val="single" w:sz="18" w:space="0" w:color="000000"/>
              <w:right w:val="single" w:sz="18" w:space="0" w:color="000000"/>
            </w:tcBorders>
            <w:vAlign w:val="center"/>
            <w:hideMark/>
          </w:tcPr>
          <w:p w:rsidR="001170B7" w:rsidRDefault="005E5FF4">
            <w:pPr>
              <w:jc w:val="center"/>
            </w:pPr>
            <w:r>
              <w:t>143.33</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4.9 Оборачиваемость кредиторской задолженности (в днях)</w:t>
            </w:r>
          </w:p>
        </w:tc>
        <w:tc>
          <w:tcPr>
            <w:tcW w:w="0" w:type="auto"/>
            <w:vAlign w:val="center"/>
            <w:hideMark/>
          </w:tcPr>
          <w:p w:rsidR="001170B7" w:rsidRDefault="005E5FF4">
            <w:pPr>
              <w:jc w:val="center"/>
            </w:pPr>
            <w:r>
              <w:t>0.3</w:t>
            </w:r>
          </w:p>
        </w:tc>
        <w:tc>
          <w:tcPr>
            <w:tcW w:w="0" w:type="auto"/>
            <w:tcBorders>
              <w:left w:val="single" w:sz="18" w:space="0" w:color="000000"/>
              <w:right w:val="single" w:sz="18" w:space="0" w:color="000000"/>
            </w:tcBorders>
            <w:vAlign w:val="center"/>
            <w:hideMark/>
          </w:tcPr>
          <w:p w:rsidR="001170B7" w:rsidRDefault="005E5FF4">
            <w:pPr>
              <w:jc w:val="center"/>
            </w:pPr>
            <w:r>
              <w:t>0.27</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4.10 Продолжительность операционного цикла</w:t>
            </w:r>
          </w:p>
        </w:tc>
        <w:tc>
          <w:tcPr>
            <w:tcW w:w="0" w:type="auto"/>
            <w:vAlign w:val="center"/>
            <w:hideMark/>
          </w:tcPr>
          <w:p w:rsidR="001170B7" w:rsidRDefault="005E5FF4">
            <w:pPr>
              <w:jc w:val="center"/>
            </w:pPr>
            <w:r>
              <w:t>156.36</w:t>
            </w:r>
          </w:p>
        </w:tc>
        <w:tc>
          <w:tcPr>
            <w:tcW w:w="0" w:type="auto"/>
            <w:tcBorders>
              <w:left w:val="single" w:sz="18" w:space="0" w:color="000000"/>
              <w:right w:val="single" w:sz="18" w:space="0" w:color="000000"/>
            </w:tcBorders>
            <w:vAlign w:val="center"/>
            <w:hideMark/>
          </w:tcPr>
          <w:p w:rsidR="001170B7" w:rsidRDefault="005E5FF4">
            <w:pPr>
              <w:jc w:val="center"/>
            </w:pPr>
            <w:r>
              <w:t>200.46</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4.11 Продолжительность финансового цикла</w:t>
            </w:r>
          </w:p>
        </w:tc>
        <w:tc>
          <w:tcPr>
            <w:tcW w:w="0" w:type="auto"/>
            <w:vAlign w:val="center"/>
            <w:hideMark/>
          </w:tcPr>
          <w:p w:rsidR="001170B7" w:rsidRDefault="005E5FF4">
            <w:pPr>
              <w:jc w:val="center"/>
            </w:pPr>
            <w:r>
              <w:t>156.06</w:t>
            </w:r>
          </w:p>
        </w:tc>
        <w:tc>
          <w:tcPr>
            <w:tcW w:w="0" w:type="auto"/>
            <w:tcBorders>
              <w:left w:val="single" w:sz="18" w:space="0" w:color="000000"/>
              <w:right w:val="single" w:sz="18" w:space="0" w:color="000000"/>
            </w:tcBorders>
            <w:vAlign w:val="center"/>
            <w:hideMark/>
          </w:tcPr>
          <w:p w:rsidR="001170B7" w:rsidRDefault="005E5FF4">
            <w:pPr>
              <w:jc w:val="center"/>
            </w:pPr>
            <w:r>
              <w:t>200.19</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4.12 Коэфф. погашаемости дебиторской задолженности</w:t>
            </w:r>
          </w:p>
        </w:tc>
        <w:tc>
          <w:tcPr>
            <w:tcW w:w="0" w:type="auto"/>
            <w:vAlign w:val="center"/>
            <w:hideMark/>
          </w:tcPr>
          <w:p w:rsidR="001170B7" w:rsidRDefault="005E5FF4">
            <w:pPr>
              <w:jc w:val="center"/>
            </w:pPr>
            <w:r>
              <w:t>0.1</w:t>
            </w:r>
          </w:p>
        </w:tc>
        <w:tc>
          <w:tcPr>
            <w:tcW w:w="0" w:type="auto"/>
            <w:tcBorders>
              <w:left w:val="single" w:sz="18" w:space="0" w:color="000000"/>
              <w:right w:val="single" w:sz="18" w:space="0" w:color="000000"/>
            </w:tcBorders>
            <w:vAlign w:val="center"/>
            <w:hideMark/>
          </w:tcPr>
          <w:p w:rsidR="001170B7" w:rsidRDefault="005E5FF4">
            <w:pPr>
              <w:jc w:val="center"/>
            </w:pPr>
            <w:r>
              <w:t>0.16</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4.13 Оборачиваемость собственного капитала</w:t>
            </w:r>
          </w:p>
        </w:tc>
        <w:tc>
          <w:tcPr>
            <w:tcW w:w="0" w:type="auto"/>
            <w:vAlign w:val="center"/>
            <w:hideMark/>
          </w:tcPr>
          <w:p w:rsidR="001170B7" w:rsidRDefault="005E5FF4">
            <w:pPr>
              <w:jc w:val="center"/>
            </w:pPr>
            <w:r>
              <w:t>1.93</w:t>
            </w:r>
          </w:p>
        </w:tc>
        <w:tc>
          <w:tcPr>
            <w:tcW w:w="0" w:type="auto"/>
            <w:tcBorders>
              <w:left w:val="single" w:sz="18" w:space="0" w:color="000000"/>
              <w:right w:val="single" w:sz="18" w:space="0" w:color="000000"/>
            </w:tcBorders>
            <w:vAlign w:val="center"/>
            <w:hideMark/>
          </w:tcPr>
          <w:p w:rsidR="001170B7" w:rsidRDefault="005E5FF4">
            <w:pPr>
              <w:jc w:val="center"/>
            </w:pPr>
            <w:r>
              <w:t>2.09</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1170B7"/>
        </w:tc>
        <w:tc>
          <w:tcPr>
            <w:tcW w:w="0" w:type="auto"/>
            <w:tcBorders>
              <w:left w:val="single" w:sz="18" w:space="0" w:color="000000"/>
              <w:bottom w:val="single" w:sz="18" w:space="0" w:color="000000"/>
              <w:right w:val="single" w:sz="18" w:space="0" w:color="000000"/>
            </w:tcBorders>
            <w:vAlign w:val="center"/>
            <w:hideMark/>
          </w:tcPr>
          <w:p w:rsidR="001170B7" w:rsidRDefault="005E5FF4">
            <w:r>
              <w:t>4.14 Оборачиваемость совокупного капитала</w:t>
            </w:r>
          </w:p>
        </w:tc>
        <w:tc>
          <w:tcPr>
            <w:tcW w:w="0" w:type="auto"/>
            <w:tcBorders>
              <w:bottom w:val="single" w:sz="18" w:space="0" w:color="000000"/>
            </w:tcBorders>
            <w:vAlign w:val="center"/>
            <w:hideMark/>
          </w:tcPr>
          <w:p w:rsidR="001170B7" w:rsidRDefault="005E5FF4">
            <w:pPr>
              <w:jc w:val="center"/>
            </w:pPr>
            <w:r>
              <w:t>1.09</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t>0.99</w:t>
            </w:r>
          </w:p>
        </w:tc>
      </w:tr>
      <w:tr w:rsidR="001170B7">
        <w:trPr>
          <w:tblCellSpacing w:w="0" w:type="dxa"/>
        </w:trPr>
        <w:tc>
          <w:tcPr>
            <w:tcW w:w="0" w:type="auto"/>
            <w:tcBorders>
              <w:left w:val="single" w:sz="18" w:space="0" w:color="000000"/>
            </w:tcBorders>
            <w:vAlign w:val="center"/>
            <w:hideMark/>
          </w:tcPr>
          <w:p w:rsidR="001170B7" w:rsidRDefault="005E5FF4">
            <w:r>
              <w:rPr>
                <w:b/>
                <w:bCs/>
              </w:rPr>
              <w:t xml:space="preserve">Оценка </w:t>
            </w:r>
          </w:p>
        </w:tc>
        <w:tc>
          <w:tcPr>
            <w:tcW w:w="0" w:type="auto"/>
            <w:tcBorders>
              <w:left w:val="single" w:sz="18" w:space="0" w:color="000000"/>
              <w:right w:val="single" w:sz="18" w:space="0" w:color="000000"/>
            </w:tcBorders>
            <w:vAlign w:val="center"/>
            <w:hideMark/>
          </w:tcPr>
          <w:p w:rsidR="001170B7" w:rsidRDefault="005E5FF4">
            <w:r>
              <w:t>5.1 Чистая прибыль</w:t>
            </w:r>
          </w:p>
        </w:tc>
        <w:tc>
          <w:tcPr>
            <w:tcW w:w="0" w:type="auto"/>
            <w:vAlign w:val="center"/>
            <w:hideMark/>
          </w:tcPr>
          <w:p w:rsidR="001170B7" w:rsidRDefault="005E5FF4">
            <w:pPr>
              <w:jc w:val="center"/>
            </w:pPr>
            <w:r>
              <w:t>66139213</w:t>
            </w:r>
          </w:p>
        </w:tc>
        <w:tc>
          <w:tcPr>
            <w:tcW w:w="0" w:type="auto"/>
            <w:tcBorders>
              <w:left w:val="single" w:sz="18" w:space="0" w:color="000000"/>
              <w:right w:val="single" w:sz="18" w:space="0" w:color="000000"/>
            </w:tcBorders>
            <w:vAlign w:val="center"/>
            <w:hideMark/>
          </w:tcPr>
          <w:p w:rsidR="001170B7" w:rsidRDefault="005E5FF4">
            <w:pPr>
              <w:jc w:val="center"/>
            </w:pPr>
            <w:r>
              <w:t>6740235</w:t>
            </w:r>
          </w:p>
        </w:tc>
      </w:tr>
      <w:tr w:rsidR="001170B7">
        <w:trPr>
          <w:tblCellSpacing w:w="0" w:type="dxa"/>
        </w:trPr>
        <w:tc>
          <w:tcPr>
            <w:tcW w:w="0" w:type="auto"/>
            <w:tcBorders>
              <w:left w:val="single" w:sz="18" w:space="0" w:color="000000"/>
            </w:tcBorders>
            <w:vAlign w:val="center"/>
            <w:hideMark/>
          </w:tcPr>
          <w:p w:rsidR="001170B7" w:rsidRDefault="005E5FF4">
            <w:r>
              <w:rPr>
                <w:b/>
                <w:bCs/>
              </w:rPr>
              <w:t>рентабельности</w:t>
            </w:r>
          </w:p>
        </w:tc>
        <w:tc>
          <w:tcPr>
            <w:tcW w:w="0" w:type="auto"/>
            <w:tcBorders>
              <w:left w:val="single" w:sz="18" w:space="0" w:color="000000"/>
              <w:right w:val="single" w:sz="18" w:space="0" w:color="000000"/>
            </w:tcBorders>
            <w:vAlign w:val="center"/>
            <w:hideMark/>
          </w:tcPr>
          <w:p w:rsidR="001170B7" w:rsidRDefault="005E5FF4">
            <w:r>
              <w:t>5.2 Рентабельность продукции</w:t>
            </w:r>
          </w:p>
        </w:tc>
        <w:tc>
          <w:tcPr>
            <w:tcW w:w="0" w:type="auto"/>
            <w:vAlign w:val="center"/>
            <w:hideMark/>
          </w:tcPr>
          <w:p w:rsidR="001170B7" w:rsidRDefault="005E5FF4">
            <w:pPr>
              <w:jc w:val="center"/>
            </w:pPr>
            <w:r>
              <w:t>0.14</w:t>
            </w:r>
          </w:p>
        </w:tc>
        <w:tc>
          <w:tcPr>
            <w:tcW w:w="0" w:type="auto"/>
            <w:tcBorders>
              <w:left w:val="single" w:sz="18" w:space="0" w:color="000000"/>
              <w:right w:val="single" w:sz="18" w:space="0" w:color="000000"/>
            </w:tcBorders>
            <w:vAlign w:val="center"/>
            <w:hideMark/>
          </w:tcPr>
          <w:p w:rsidR="001170B7" w:rsidRDefault="005E5FF4">
            <w:pPr>
              <w:jc w:val="center"/>
            </w:pPr>
            <w:r>
              <w:t>0.05</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5.3 Рентабельность основной деятельности</w:t>
            </w:r>
          </w:p>
        </w:tc>
        <w:tc>
          <w:tcPr>
            <w:tcW w:w="0" w:type="auto"/>
            <w:vAlign w:val="center"/>
            <w:hideMark/>
          </w:tcPr>
          <w:p w:rsidR="001170B7" w:rsidRDefault="005E5FF4">
            <w:pPr>
              <w:jc w:val="center"/>
            </w:pPr>
            <w:r>
              <w:t>0.17</w:t>
            </w:r>
          </w:p>
        </w:tc>
        <w:tc>
          <w:tcPr>
            <w:tcW w:w="0" w:type="auto"/>
            <w:tcBorders>
              <w:left w:val="single" w:sz="18" w:space="0" w:color="000000"/>
              <w:right w:val="single" w:sz="18" w:space="0" w:color="000000"/>
            </w:tcBorders>
            <w:vAlign w:val="center"/>
            <w:hideMark/>
          </w:tcPr>
          <w:p w:rsidR="001170B7" w:rsidRDefault="005E5FF4">
            <w:pPr>
              <w:jc w:val="center"/>
            </w:pPr>
            <w:r>
              <w:t>0.05</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5.4 Рентабельность совокупного капитала (авансированного)</w:t>
            </w:r>
          </w:p>
        </w:tc>
        <w:tc>
          <w:tcPr>
            <w:tcW w:w="0" w:type="auto"/>
            <w:vAlign w:val="center"/>
            <w:hideMark/>
          </w:tcPr>
          <w:p w:rsidR="001170B7" w:rsidRDefault="005E5FF4">
            <w:pPr>
              <w:jc w:val="center"/>
            </w:pPr>
            <w:r>
              <w:t>0.08</w:t>
            </w:r>
          </w:p>
        </w:tc>
        <w:tc>
          <w:tcPr>
            <w:tcW w:w="0" w:type="auto"/>
            <w:tcBorders>
              <w:left w:val="single" w:sz="18" w:space="0" w:color="000000"/>
              <w:right w:val="single" w:sz="18" w:space="0" w:color="000000"/>
            </w:tcBorders>
            <w:vAlign w:val="center"/>
            <w:hideMark/>
          </w:tcPr>
          <w:p w:rsidR="001170B7" w:rsidRDefault="005E5FF4">
            <w:pPr>
              <w:jc w:val="center"/>
            </w:pPr>
            <w:r>
              <w:t>0.01</w:t>
            </w:r>
          </w:p>
        </w:tc>
      </w:tr>
      <w:tr w:rsidR="001170B7">
        <w:trPr>
          <w:tblCellSpacing w:w="0" w:type="dxa"/>
        </w:trPr>
        <w:tc>
          <w:tcPr>
            <w:tcW w:w="0" w:type="auto"/>
            <w:tcBorders>
              <w:left w:val="single" w:sz="18" w:space="0" w:color="000000"/>
            </w:tcBorders>
            <w:vAlign w:val="center"/>
            <w:hideMark/>
          </w:tcPr>
          <w:p w:rsidR="001170B7" w:rsidRDefault="001170B7"/>
        </w:tc>
        <w:tc>
          <w:tcPr>
            <w:tcW w:w="0" w:type="auto"/>
            <w:tcBorders>
              <w:left w:val="single" w:sz="18" w:space="0" w:color="000000"/>
              <w:right w:val="single" w:sz="18" w:space="0" w:color="000000"/>
            </w:tcBorders>
            <w:vAlign w:val="center"/>
            <w:hideMark/>
          </w:tcPr>
          <w:p w:rsidR="001170B7" w:rsidRDefault="005E5FF4">
            <w:r>
              <w:t>5.5 Рентабельность собственного капитала</w:t>
            </w:r>
          </w:p>
        </w:tc>
        <w:tc>
          <w:tcPr>
            <w:tcW w:w="0" w:type="auto"/>
            <w:vAlign w:val="center"/>
            <w:hideMark/>
          </w:tcPr>
          <w:p w:rsidR="001170B7" w:rsidRDefault="005E5FF4">
            <w:pPr>
              <w:jc w:val="center"/>
            </w:pPr>
            <w:r>
              <w:t>0.14</w:t>
            </w:r>
          </w:p>
        </w:tc>
        <w:tc>
          <w:tcPr>
            <w:tcW w:w="0" w:type="auto"/>
            <w:tcBorders>
              <w:left w:val="single" w:sz="18" w:space="0" w:color="000000"/>
              <w:right w:val="single" w:sz="18" w:space="0" w:color="000000"/>
            </w:tcBorders>
            <w:vAlign w:val="center"/>
            <w:hideMark/>
          </w:tcPr>
          <w:p w:rsidR="001170B7" w:rsidRDefault="005E5FF4">
            <w:pPr>
              <w:jc w:val="center"/>
            </w:pPr>
            <w:r>
              <w:t>0.02</w:t>
            </w:r>
          </w:p>
        </w:tc>
      </w:tr>
      <w:tr w:rsidR="001170B7">
        <w:trPr>
          <w:tblCellSpacing w:w="0" w:type="dxa"/>
        </w:trPr>
        <w:tc>
          <w:tcPr>
            <w:tcW w:w="0" w:type="auto"/>
            <w:tcBorders>
              <w:left w:val="single" w:sz="18" w:space="0" w:color="000000"/>
              <w:bottom w:val="single" w:sz="18" w:space="0" w:color="000000"/>
            </w:tcBorders>
            <w:vAlign w:val="center"/>
            <w:hideMark/>
          </w:tcPr>
          <w:p w:rsidR="001170B7" w:rsidRDefault="001170B7"/>
        </w:tc>
        <w:tc>
          <w:tcPr>
            <w:tcW w:w="0" w:type="auto"/>
            <w:tcBorders>
              <w:left w:val="single" w:sz="18" w:space="0" w:color="000000"/>
              <w:bottom w:val="single" w:sz="18" w:space="0" w:color="000000"/>
              <w:right w:val="single" w:sz="18" w:space="0" w:color="000000"/>
            </w:tcBorders>
            <w:vAlign w:val="center"/>
            <w:hideMark/>
          </w:tcPr>
          <w:p w:rsidR="001170B7" w:rsidRDefault="005E5FF4">
            <w:r>
              <w:t>5.6 Период окупаемости собственного капитала</w:t>
            </w:r>
          </w:p>
        </w:tc>
        <w:tc>
          <w:tcPr>
            <w:tcW w:w="0" w:type="auto"/>
            <w:tcBorders>
              <w:bottom w:val="single" w:sz="18" w:space="0" w:color="000000"/>
            </w:tcBorders>
            <w:vAlign w:val="center"/>
            <w:hideMark/>
          </w:tcPr>
          <w:p w:rsidR="001170B7" w:rsidRDefault="005E5FF4">
            <w:pPr>
              <w:jc w:val="center"/>
            </w:pPr>
            <w:r>
              <w:t>7.07</w:t>
            </w:r>
          </w:p>
        </w:tc>
        <w:tc>
          <w:tcPr>
            <w:tcW w:w="0" w:type="auto"/>
            <w:tcBorders>
              <w:left w:val="single" w:sz="18" w:space="0" w:color="000000"/>
              <w:bottom w:val="single" w:sz="18" w:space="0" w:color="000000"/>
              <w:right w:val="single" w:sz="18" w:space="0" w:color="000000"/>
            </w:tcBorders>
            <w:vAlign w:val="center"/>
            <w:hideMark/>
          </w:tcPr>
          <w:p w:rsidR="001170B7" w:rsidRDefault="005E5FF4">
            <w:pPr>
              <w:jc w:val="center"/>
            </w:pPr>
            <w:r>
              <w:t>50.63</w:t>
            </w:r>
          </w:p>
        </w:tc>
      </w:tr>
    </w:tbl>
    <w:p w:rsidR="001170B7" w:rsidRDefault="001170B7"/>
    <w:p w:rsidR="001170B7" w:rsidRPr="005E5FF4" w:rsidRDefault="005E5FF4">
      <w:pPr>
        <w:pStyle w:val="a3"/>
      </w:pPr>
      <w:r>
        <w:rPr>
          <w:b/>
          <w:bCs/>
          <w:i/>
          <w:iCs/>
        </w:rPr>
        <w:t>Анализ финансового состояния предприятия.</w:t>
      </w:r>
    </w:p>
    <w:p w:rsidR="001170B7" w:rsidRDefault="001170B7"/>
    <w:p w:rsidR="001170B7" w:rsidRPr="005E5FF4" w:rsidRDefault="005E5FF4">
      <w:pPr>
        <w:pStyle w:val="a3"/>
      </w:pPr>
      <w:r>
        <w:t>В данной работе проводится анализ финансово – хозяйственной деятельности предприятия по данным бухгалтерской отчётности.</w:t>
      </w:r>
    </w:p>
    <w:p w:rsidR="001170B7" w:rsidRDefault="005E5FF4">
      <w:pPr>
        <w:pStyle w:val="a3"/>
      </w:pPr>
      <w:r>
        <w:t>Обычно, при проведении анализа логика работы предполагает её организацию в виде двухмодульной структуры:</w:t>
      </w:r>
    </w:p>
    <w:p w:rsidR="001170B7" w:rsidRDefault="005E5FF4">
      <w:pPr>
        <w:pStyle w:val="a3"/>
      </w:pPr>
      <w:r>
        <w:t>экспресс – анализ финансового состояния,</w:t>
      </w:r>
    </w:p>
    <w:p w:rsidR="001170B7" w:rsidRDefault="005E5FF4">
      <w:pPr>
        <w:pStyle w:val="a3"/>
      </w:pPr>
      <w:r>
        <w:t>детализированный анализ финансового состояния.</w:t>
      </w:r>
    </w:p>
    <w:p w:rsidR="001170B7" w:rsidRDefault="005E5FF4">
      <w:pPr>
        <w:pStyle w:val="a3"/>
      </w:pPr>
      <w:r>
        <w:t>Цель экспресс–анализа – обобщенная оценка результатов хозяйственной деятельности и финансового состояния объекта. В общем виде, методикой экспресс–анализа предусматривается анализ ресурсов и их структуры, результатов хозяйствования, эффективности использования заёмных и собственных средств.</w:t>
      </w:r>
    </w:p>
    <w:p w:rsidR="001170B7" w:rsidRDefault="005E5FF4">
      <w:pPr>
        <w:pStyle w:val="a3"/>
      </w:pPr>
      <w:r>
        <w:t xml:space="preserve">Цель детализированного анализа – характеристика имущественного и финансового положения хозяйствующего субъекта, результатов его деятельности в истекшем отчетном периоде. Он конкретизирует, дополняет и расширяет отдельные процедуры экспресс-анализа, который даёт только общую оценку финансового состояния предприятия. </w:t>
      </w:r>
    </w:p>
    <w:p w:rsidR="001170B7" w:rsidRDefault="005E5FF4">
      <w:pPr>
        <w:pStyle w:val="a3"/>
      </w:pPr>
      <w:r>
        <w:t>Экономический потенциал хозяйствующего субъекта характеризуется с позиции имущественного положения и с позиции финансового положения.</w:t>
      </w:r>
    </w:p>
    <w:p w:rsidR="001170B7" w:rsidRDefault="001170B7"/>
    <w:p w:rsidR="001170B7" w:rsidRPr="005E5FF4" w:rsidRDefault="005E5FF4">
      <w:pPr>
        <w:pStyle w:val="a3"/>
      </w:pPr>
      <w:r>
        <w:rPr>
          <w:b/>
          <w:bCs/>
        </w:rPr>
        <w:t>1. Анализ имущественного положения.</w:t>
      </w:r>
    </w:p>
    <w:p w:rsidR="001170B7" w:rsidRDefault="005E5FF4">
      <w:pPr>
        <w:pStyle w:val="a3"/>
      </w:pPr>
      <w: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функционирования предприятия и величина активов, и их структура претерпевают постоянные изменения. Наиболее общее представление об имевших место качественных изменениях можно получить с помощью вертикального и горизонтального анализа отчётности.</w:t>
      </w:r>
    </w:p>
    <w:p w:rsidR="001170B7" w:rsidRDefault="005E5FF4">
      <w:pPr>
        <w:pStyle w:val="a3"/>
      </w:pPr>
      <w:r>
        <w:t>В таблице вертикального анализа приведено структурное представление баланса по укрупненной номенклатуре статей. Отрицательной тенденцией является увеличение дебиторской задолженности, на конец года она составила 15,73 % от величины всех активов. При этом происходит уменьшение основных средств на 14,32 %, что также оказывает неблагоприятное влияние на финансовое положение предприятия. Возможная причина уменьшения основных средств – реконструктаризация предприятия, выделение филиалов.</w:t>
      </w:r>
    </w:p>
    <w:p w:rsidR="001170B7" w:rsidRDefault="005E5FF4">
      <w:pPr>
        <w:pStyle w:val="a3"/>
      </w:pPr>
      <w:r>
        <w:t>В таблице горизонтального анализа приведены абсолютные показатели дополненные темпами роста. Из этой таблицы также видно, что дебиторская задолженность увеличилась и на конец периода составляет 127,86 % от величины на начало периода.</w:t>
      </w:r>
    </w:p>
    <w:p w:rsidR="001170B7" w:rsidRDefault="005E5FF4">
      <w:pPr>
        <w:pStyle w:val="a3"/>
      </w:pPr>
      <w:r>
        <w:t>Для анализа имущественного положения используем также показатели из детализированного анализа (таблица 3.1). Сумма хозяйствующих средств, находящихся в распоряжении организации (1.1) уменьшилась, что говорит о падении имущественного потенциала предприятия, что в основном связано с уменьшением суммы основных средств. Доля активной части основных средств незначительно, но снизилась, т.е. возможно произошло уменьшение использования машин, оборудования, транспортных средств в связи с уменьшением объема производства. Выбытие и обновление основных средств осуществляется, но судя по значениям коэффициентов, они – незначительны.</w:t>
      </w:r>
    </w:p>
    <w:p w:rsidR="001170B7" w:rsidRDefault="001170B7"/>
    <w:p w:rsidR="001170B7" w:rsidRPr="005E5FF4" w:rsidRDefault="005E5FF4">
      <w:pPr>
        <w:pStyle w:val="a3"/>
      </w:pPr>
      <w:r>
        <w:rPr>
          <w:b/>
          <w:bCs/>
        </w:rPr>
        <w:t>2. Анализ финансового положения.</w:t>
      </w:r>
    </w:p>
    <w:p w:rsidR="001170B7" w:rsidRDefault="005E5FF4">
      <w:pPr>
        <w:pStyle w:val="a3"/>
      </w:pPr>
      <w:r>
        <w:t>Оценка финансового положения включает в себя анализ ликвидности и финансовой устойчивости.</w:t>
      </w:r>
    </w:p>
    <w:p w:rsidR="001170B7" w:rsidRDefault="001170B7"/>
    <w:p w:rsidR="001170B7" w:rsidRPr="005E5FF4" w:rsidRDefault="005E5FF4">
      <w:pPr>
        <w:pStyle w:val="a3"/>
      </w:pPr>
      <w:r>
        <w:rPr>
          <w:b/>
          <w:bCs/>
        </w:rPr>
        <w:t>2.1. Анализ ликвидности.</w:t>
      </w:r>
    </w:p>
    <w:p w:rsidR="001170B7" w:rsidRDefault="005E5FF4">
      <w:pPr>
        <w:pStyle w:val="a3"/>
      </w:pPr>
      <w:r>
        <w:t>Значения коэффициентов ликвидности, приведенные в таблице 3.2, помогают проанализировать способность предприятия оплатить свои краткосрочные обязательства в течение отчетного периода. Для данного предприятия они свидетельствуют об улучшении ситуации в отношении ликвидности - повысились значения всех коэффициентов ликвидности. Платежная же готовность остаётся достаточно низкой, на что указывают низкие значения коэффициентов абсолютной ликвидности (0,0008 на начало года и 0,039 на конец года) и маневренности собственных оборотных средств (0,0066 на начало года и 0,1602 на конец года). Коэффициент абсолютной ликвидности характеризует ту часть краткосрочных заемных обязательств которая может быть при необходимости погашена немедленно, его значение зависит от того насколько высока ежедневная потребность предприятия в собственных денежных ресурсах. Коэффициент текущей ликвидности увеличился с 1,121 до 1,211, т.е. текущие активы по величине превышают текущие обязательства. Значение коэффициента покрытия запасов 0,85 и его уменьшение к концу периода свидетельствуют о неустойчивом финансовом состоянии предприятия.</w:t>
      </w:r>
    </w:p>
    <w:p w:rsidR="001170B7" w:rsidRDefault="001170B7"/>
    <w:p w:rsidR="001170B7" w:rsidRPr="005E5FF4" w:rsidRDefault="005E5FF4">
      <w:pPr>
        <w:pStyle w:val="a3"/>
      </w:pPr>
      <w:r>
        <w:rPr>
          <w:b/>
          <w:bCs/>
        </w:rPr>
        <w:t>2.2. Финансовая устойчивость.</w:t>
      </w:r>
    </w:p>
    <w:p w:rsidR="001170B7" w:rsidRDefault="005E5FF4">
      <w:pPr>
        <w:pStyle w:val="a3"/>
      </w:pPr>
      <w:r>
        <w:t xml:space="preserve">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внешних кредиторов и инвесторов. Из приведенных в таблице 3.3 выделим прежде всего коэффициент концентрации собственного капитала. Значение показателя на начало периода 0,56, на конец периода 0,47. При такой доле собственного капитала предприятия рассматривается рискованным для кредиторов и потенциальных инвесторов. Коэффициент соотношение заёмных и собственных средств характеризует сколько заёмных средств приходится на один рубль собственного капитала. Для рассматриваемого предприятия значение показателя за отчётный период существенно увеличилось: 0,78 - на начало года, 1,11 – на конец года, что указывает на полную зависимость от внешних кредиторов и некоторое ухудшение финансовой устойчивости предприятия с позиций долгосрочной перспективы. Высокое значение коэффициента можно объяснить наличием больших долгов за предыдущие месяцы или года. Так же об ухудшении свидетельствует значение коэффициента финансовой зависимости, которое увеличилось с 1,77 до 2,1 за отчётный период. Такая высокая зависимость может существенно ухудшить положение предприятия в случае замедления темпов реализации. </w:t>
      </w:r>
    </w:p>
    <w:p w:rsidR="001170B7" w:rsidRDefault="005E5FF4">
      <w:pPr>
        <w:pStyle w:val="a3"/>
      </w:pPr>
      <w:r>
        <w:t xml:space="preserve">На основе значений этих коэффициентов можно признать предприятие </w:t>
      </w:r>
      <w:r>
        <w:rPr>
          <w:b/>
          <w:bCs/>
        </w:rPr>
        <w:t>финансово неустойчивым.</w:t>
      </w:r>
    </w:p>
    <w:p w:rsidR="001170B7" w:rsidRDefault="001170B7"/>
    <w:p w:rsidR="001170B7" w:rsidRPr="005E5FF4" w:rsidRDefault="005E5FF4">
      <w:pPr>
        <w:pStyle w:val="a3"/>
      </w:pPr>
      <w:r>
        <w:t>Кроме анализа имущественного и финансового положения необходимой частью финансового анализа является оценка результативности финансово – хозяйственной деятельности субъекта хозяйствования, которая включает в себя оценку деловой активности и оценку рентабельности.</w:t>
      </w:r>
    </w:p>
    <w:p w:rsidR="001170B7" w:rsidRDefault="001170B7"/>
    <w:p w:rsidR="001170B7" w:rsidRPr="005E5FF4" w:rsidRDefault="005E5FF4">
      <w:pPr>
        <w:pStyle w:val="a3"/>
      </w:pPr>
      <w:r>
        <w:rPr>
          <w:b/>
          <w:bCs/>
        </w:rPr>
        <w:t>3.1. Оценка деловой активности</w:t>
      </w:r>
      <w:r>
        <w:t>.</w:t>
      </w:r>
    </w:p>
    <w:p w:rsidR="001170B7" w:rsidRDefault="005E5FF4">
      <w:pPr>
        <w:pStyle w:val="a3"/>
      </w:pPr>
      <w:r>
        <w:t>Показатели этой группы характеризуют результаты и эффективность текущей основной производственной деятельности. 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Т.к. значений по другим предприятиям нет, то невозможно провести полный анализ деловой активности. Тем не менее необходимо отметить снижение выручки реализации продукции, что скорее всего связано с уменьшением объемов производства. Повышение фондоотдачи свидетельствует о повышении эффективности использования основных фондов и ведёт к экономии капитальных вложений. Значительное уменьшение оборачиваемости активов свидетельствует об уменьшении вовлекаемых средств в оборот, что может быть связано с увеличением дебиторской задолженности.</w:t>
      </w:r>
    </w:p>
    <w:p w:rsidR="001170B7" w:rsidRDefault="001170B7"/>
    <w:p w:rsidR="001170B7" w:rsidRPr="005E5FF4" w:rsidRDefault="005E5FF4">
      <w:pPr>
        <w:pStyle w:val="a3"/>
      </w:pPr>
      <w:r>
        <w:rPr>
          <w:b/>
          <w:bCs/>
        </w:rPr>
        <w:t>3.2. Оценка рентабельности.</w:t>
      </w:r>
    </w:p>
    <w:p w:rsidR="001170B7" w:rsidRDefault="005E5FF4">
      <w:pPr>
        <w:pStyle w:val="a3"/>
      </w:pPr>
      <w:r>
        <w:t xml:space="preserve">Коэффициенты рентабельности характеризуют относительную доходность или прибыльность измеряемую в % к затратам средств или имущества. Значение показателя чистой прибыли незначительно, но увеличилось к концу периода, но произошло это за счёт значительного уменьшения налога на прибыль (возможно были введены налоговые льготы), а не за счет увеличения выручки от реализации. Поэтому нельзя рассматривать увеличение чистой прибыли как положительную характеристику текущей деятельности. Экономическая интерпретация рентабельности собственного и авансированного капитала - сколько рублей прибыли приходится на один рубль авансированного или собственного капитала. Рентабельность собственного капитала показывает, что с каждого рубля владельцы получаю 1 копейку. Естественно это негативная тенденция. Снижение рентабельности свидетельствует о </w:t>
      </w:r>
      <w:r>
        <w:rPr>
          <w:b/>
          <w:bCs/>
        </w:rPr>
        <w:t>снижении эффективности основной деятельности.</w:t>
      </w:r>
    </w:p>
    <w:p w:rsidR="001170B7" w:rsidRDefault="005E5FF4">
      <w:pPr>
        <w:pStyle w:val="a3"/>
        <w:divId w:val="569192933"/>
      </w:pPr>
      <w:r>
        <w:t>4</w:t>
      </w:r>
    </w:p>
    <w:p w:rsidR="001170B7" w:rsidRDefault="001170B7">
      <w:pPr>
        <w:divId w:val="569192933"/>
      </w:pPr>
      <w:bookmarkStart w:id="0" w:name="_GoBack"/>
      <w:bookmarkEnd w:id="0"/>
    </w:p>
    <w:sectPr w:rsidR="001170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FF4"/>
    <w:rsid w:val="000A0AC5"/>
    <w:rsid w:val="001170B7"/>
    <w:rsid w:val="005E5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11DB2F28-86E7-4883-BA46-C261A2F3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styleId="a6">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1929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4127</Words>
  <Characters>23525</Characters>
  <Application>Microsoft Office Word</Application>
  <DocSecurity>0</DocSecurity>
  <Lines>196</Lines>
  <Paragraphs>55</Paragraphs>
  <ScaleCrop>false</ScaleCrop>
  <Company/>
  <LinksUpToDate>false</LinksUpToDate>
  <CharactersWithSpaces>27597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 теория</dc:title>
  <dc:subject/>
  <dc:creator>admin</dc:creator>
  <cp:keywords/>
  <dc:description/>
  <cp:lastModifiedBy>admin</cp:lastModifiedBy>
  <cp:revision>2</cp:revision>
  <dcterms:created xsi:type="dcterms:W3CDTF">2014-02-12T20:10:00Z</dcterms:created>
  <dcterms:modified xsi:type="dcterms:W3CDTF">2014-02-12T20:10:00Z</dcterms:modified>
</cp:coreProperties>
</file>