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5E4" w:rsidRDefault="008525E4" w:rsidP="00BA3D85">
      <w:pPr>
        <w:pStyle w:val="2"/>
        <w:spacing w:line="360" w:lineRule="auto"/>
        <w:jc w:val="center"/>
        <w:rPr>
          <w:lang w:val="ru-RU"/>
        </w:rPr>
      </w:pPr>
      <w:r>
        <w:rPr>
          <w:lang w:val="ru-RU"/>
        </w:rPr>
        <w:t>ВВЕДЕНИЕ</w:t>
      </w:r>
    </w:p>
    <w:p w:rsidR="008525E4" w:rsidRDefault="008525E4" w:rsidP="008525E4"/>
    <w:p w:rsidR="008525E4" w:rsidRPr="00916BAB" w:rsidRDefault="008525E4" w:rsidP="008525E4">
      <w:pPr>
        <w:pStyle w:val="2"/>
        <w:spacing w:line="360" w:lineRule="auto"/>
        <w:jc w:val="both"/>
        <w:rPr>
          <w:lang w:val="ru-RU"/>
        </w:rPr>
      </w:pPr>
      <w:r>
        <w:rPr>
          <w:lang w:val="ru-RU"/>
        </w:rPr>
        <w:t xml:space="preserve">           Агропромышленный комплекс занимает особое место в структуре </w:t>
      </w:r>
      <w:r w:rsidRPr="00916BAB">
        <w:rPr>
          <w:lang w:val="ru-RU"/>
        </w:rPr>
        <w:t xml:space="preserve">народного хозяйства Российской Федерации, в нем создается около одной трети всего национального дохода страны. </w:t>
      </w:r>
      <w:r w:rsidRPr="008525E4">
        <w:rPr>
          <w:lang w:val="ru-RU"/>
        </w:rPr>
        <w:t>Состояние агропромышленного комплекса в конце 90-х годов определяется ухудшающими экономическими условиями, низким уровнем платежеспособного спроса на материально-технические ресурсы, отсутствием средств для капитальных вложений, слабой материальной заинтересованностью работников в конечных результатах работы. Агропромышленный комплекс находится в состоянии экономической катастрофы.</w:t>
      </w:r>
    </w:p>
    <w:p w:rsidR="008525E4" w:rsidRDefault="008525E4" w:rsidP="008525E4">
      <w:pPr>
        <w:pStyle w:val="20"/>
        <w:jc w:val="both"/>
      </w:pPr>
      <w:r>
        <w:t xml:space="preserve">            Основа агропромышленного комплекса - зерновое производство. Зерно является ценным продуктом питания. Непосредственно за счет продуктов переработки зерна (хлеб, мука, крупа) обеспечивается около 40% общей калорийности питания, почти 50% потребности в белках, 60% потребности в углеводах.</w:t>
      </w:r>
    </w:p>
    <w:p w:rsidR="008525E4" w:rsidRDefault="008525E4" w:rsidP="008525E4">
      <w:pPr>
        <w:pStyle w:val="20"/>
        <w:jc w:val="both"/>
      </w:pPr>
      <w:r>
        <w:t xml:space="preserve">             Зерновые культуры служат сырьем для ряда отраслей пищевой, химической, текстильной, винокуренной промышленности, являются источником кормов для отраслей животноводства и, кроме того, являются одним из основных источников дохода для товаропроизводителей. Зерно хорошо хранится, (усушка не превышает 3% в год) поэтому пригодно для создания государственных резервов продовольствия и кормов. Оно легко перевозится на большие расстояния, в связи, с чем широко используется в качестве привозного корма на птицефабриках и животноводческих комплексах. </w:t>
      </w:r>
    </w:p>
    <w:p w:rsidR="008525E4" w:rsidRDefault="008525E4" w:rsidP="008525E4">
      <w:pPr>
        <w:pStyle w:val="20"/>
        <w:jc w:val="both"/>
      </w:pPr>
      <w:r>
        <w:t xml:space="preserve">             Производство продукции сельского хозяйства в 2009 году, так же как и в 2008году, в сопоставимой оценке увеличилось на 2% по сравнению с предыдущим годом. При этом продукция растениеводства выросла на 3%, а животноводство осталось на уровне 2008года.</w:t>
      </w:r>
    </w:p>
    <w:p w:rsidR="00CD71C5" w:rsidRDefault="008525E4" w:rsidP="008525E4">
      <w:pPr>
        <w:pStyle w:val="20"/>
        <w:jc w:val="both"/>
      </w:pPr>
      <w:r>
        <w:t xml:space="preserve">              Известно, что объем производства, зависит от размера площадей и урожайности сельскохозяйственных культур. Так в 2009 году по сравнению с </w:t>
      </w:r>
    </w:p>
    <w:p w:rsidR="00CD71C5" w:rsidRDefault="008525E4" w:rsidP="008525E4">
      <w:pPr>
        <w:pStyle w:val="20"/>
        <w:jc w:val="both"/>
      </w:pPr>
      <w:r>
        <w:lastRenderedPageBreak/>
        <w:t xml:space="preserve">2008 в хозяйствах всех категорий сократились посевные площади на 28% и существенно снизились валовые сборы зерновых культур в том числе: </w:t>
      </w:r>
    </w:p>
    <w:p w:rsidR="008525E4" w:rsidRDefault="008525E4" w:rsidP="008525E4">
      <w:pPr>
        <w:pStyle w:val="20"/>
        <w:jc w:val="both"/>
      </w:pPr>
      <w:r>
        <w:t>пшеницы – на 32,8%, ржи – на 41,7%, ячменя – на 4,2%, овса – на 9,1%, риса – на 8,5%. Несмотря на расширение посевов зернобобовых культур, их валовой сбор сократился на 7%. В итоге валовой сбор зерновых культур в 2009 году в весе после доработки составил 67,2 млн. т. (в 2007 году-86,6 млн. т). Примерно половина недобора зерна (около 9-10 млн. т) объясняется ослаблением мотивации производителей к увеличению его производства, что послужило причиной сокращения посевных площадей зерновых и зернобобовых культур под урожай 2009 года. Остальной недобор был вызван высокой гибелью озимых зерновых культур, весенней засухой в южных районах, ухудшением материально-технической базы сельского хозяйства и из-за роста долгов сельскохозяйственных производителей. Урожайность культур на прямую зависит от качества и сорта семян, качества обработки почвы, срока сева и уборки, борьбы с вредителями и заболеваниями растений. При снижении урожайности зерновых и зернобобовых культур почти на 20 миллионов тонн. Экспорт зерна в 2009 году составил о</w:t>
      </w:r>
      <w:r w:rsidR="002039DA">
        <w:t>коло 11,5 миллионов тонн (в 2007</w:t>
      </w:r>
      <w:r>
        <w:t>году – 14 млн. т.), а сальдовый результат ввоза – вывоза около 10 миллионов тонн.</w:t>
      </w:r>
    </w:p>
    <w:p w:rsidR="008525E4" w:rsidRDefault="008525E4" w:rsidP="008525E4">
      <w:pPr>
        <w:pStyle w:val="20"/>
        <w:jc w:val="both"/>
      </w:pPr>
      <w:r>
        <w:t xml:space="preserve">               Важным фактором, влияющим на эффективность производства зерна является внесение удобрений. В 2009 году внесение минеральных удобрений сократилось в восемь раз, органических – почти в пять раз. </w:t>
      </w:r>
    </w:p>
    <w:p w:rsidR="008525E4" w:rsidRDefault="008525E4" w:rsidP="008525E4">
      <w:pPr>
        <w:pStyle w:val="20"/>
        <w:jc w:val="both"/>
      </w:pPr>
      <w:r>
        <w:t xml:space="preserve">                Влияние этих факторов привело к сокращению запасов зерна на            1 января 2009 года по сравнению с 1 января 2008 годом в сельскохозяйственных организациях на 32%, а в заготовительных и перерабатывающих организациях – на 24%.</w:t>
      </w:r>
    </w:p>
    <w:p w:rsidR="008525E4" w:rsidRDefault="008525E4" w:rsidP="008525E4">
      <w:pPr>
        <w:pStyle w:val="20"/>
        <w:jc w:val="both"/>
        <w:rPr>
          <w:color w:val="000000"/>
        </w:rPr>
      </w:pPr>
      <w:r>
        <w:rPr>
          <w:color w:val="000000"/>
        </w:rPr>
        <w:t xml:space="preserve">                 Обеспеченность хозяйств сельскохозяйственной техникой от нормативной потребности составляет 50-60 %, но имеющаяся техника изношена почти на 70 %. По существу современный уровень агропромышленного производства обеспечивается за счет </w:t>
      </w:r>
      <w:r w:rsidR="00BA3D85">
        <w:rPr>
          <w:color w:val="000000"/>
        </w:rPr>
        <w:t xml:space="preserve">использования </w:t>
      </w:r>
      <w:r>
        <w:rPr>
          <w:color w:val="000000"/>
        </w:rPr>
        <w:t>накоплений и достижений прошлых лет и не создает основы для его развития в будущем.</w:t>
      </w:r>
    </w:p>
    <w:p w:rsidR="00CD71C5" w:rsidRDefault="008525E4" w:rsidP="00CD71C5">
      <w:pPr>
        <w:pStyle w:val="20"/>
        <w:jc w:val="both"/>
      </w:pPr>
      <w:r>
        <w:t xml:space="preserve">             Целью курсовой работы</w:t>
      </w:r>
      <w:r w:rsidR="009D7B3D">
        <w:t xml:space="preserve"> является </w:t>
      </w:r>
      <w:r w:rsidR="00B750C9">
        <w:t xml:space="preserve"> анализ пр</w:t>
      </w:r>
      <w:r w:rsidR="00EC6BE0">
        <w:t xml:space="preserve">оизводства зерновых и рассмотрение </w:t>
      </w:r>
      <w:r w:rsidR="00B750C9">
        <w:t xml:space="preserve"> мероприятий по повышению</w:t>
      </w:r>
      <w:r>
        <w:t xml:space="preserve"> экономической эффективности производства зерна в СПК «</w:t>
      </w:r>
      <w:r w:rsidR="00B750C9">
        <w:t>Большеандревский».</w:t>
      </w:r>
    </w:p>
    <w:p w:rsidR="008525E4" w:rsidRPr="00CD71C5" w:rsidRDefault="00EC6BE0" w:rsidP="00CD71C5">
      <w:pPr>
        <w:pStyle w:val="20"/>
        <w:jc w:val="both"/>
      </w:pPr>
      <w:r>
        <w:rPr>
          <w:szCs w:val="28"/>
        </w:rPr>
        <w:t xml:space="preserve">             </w:t>
      </w:r>
      <w:r w:rsidR="002039DA" w:rsidRPr="002039DA">
        <w:rPr>
          <w:szCs w:val="28"/>
        </w:rPr>
        <w:t>О</w:t>
      </w:r>
      <w:r w:rsidR="008525E4" w:rsidRPr="002039DA">
        <w:rPr>
          <w:szCs w:val="28"/>
        </w:rPr>
        <w:t xml:space="preserve">бъектом исследования является СПК </w:t>
      </w:r>
      <w:r w:rsidR="002039DA">
        <w:rPr>
          <w:szCs w:val="28"/>
        </w:rPr>
        <w:t>«Большеандревский»</w:t>
      </w:r>
      <w:r w:rsidR="008525E4" w:rsidRPr="002039DA">
        <w:rPr>
          <w:szCs w:val="28"/>
        </w:rPr>
        <w:t xml:space="preserve"> Княгининского района Нижегородской области</w:t>
      </w:r>
      <w:r w:rsidR="008525E4" w:rsidRPr="003C0A8D">
        <w:t>.</w:t>
      </w:r>
    </w:p>
    <w:p w:rsidR="008525E4" w:rsidRPr="002039DA" w:rsidRDefault="0065097D" w:rsidP="002039DA">
      <w:pPr>
        <w:pStyle w:val="20"/>
        <w:jc w:val="both"/>
        <w:rPr>
          <w:szCs w:val="28"/>
        </w:rPr>
      </w:pPr>
      <w:r>
        <w:t xml:space="preserve">            </w:t>
      </w:r>
      <w:r w:rsidR="00BF0AB8">
        <w:t xml:space="preserve"> </w:t>
      </w:r>
      <w:r w:rsidR="008525E4" w:rsidRPr="003C0A8D">
        <w:t xml:space="preserve">Предметом исследования является </w:t>
      </w:r>
      <w:r w:rsidR="00C15029">
        <w:t xml:space="preserve"> эффективность</w:t>
      </w:r>
      <w:r w:rsidR="002039DA">
        <w:t xml:space="preserve"> </w:t>
      </w:r>
      <w:r w:rsidR="00C15029">
        <w:t xml:space="preserve">производства </w:t>
      </w:r>
      <w:r w:rsidR="008525E4" w:rsidRPr="003C0A8D">
        <w:t xml:space="preserve">зерна в </w:t>
      </w:r>
      <w:r w:rsidR="008525E4">
        <w:t xml:space="preserve">СПК </w:t>
      </w:r>
      <w:r w:rsidR="008525E4" w:rsidRPr="003C0A8D">
        <w:t xml:space="preserve">«Большеандревский». </w:t>
      </w:r>
    </w:p>
    <w:p w:rsidR="002039DA" w:rsidRDefault="0065097D" w:rsidP="002039DA">
      <w:pPr>
        <w:spacing w:line="360" w:lineRule="auto"/>
        <w:ind w:firstLine="709"/>
        <w:jc w:val="both"/>
        <w:rPr>
          <w:sz w:val="28"/>
          <w:szCs w:val="28"/>
        </w:rPr>
      </w:pPr>
      <w:r>
        <w:rPr>
          <w:sz w:val="28"/>
          <w:szCs w:val="28"/>
        </w:rPr>
        <w:t xml:space="preserve">   </w:t>
      </w:r>
      <w:r w:rsidR="002039DA">
        <w:rPr>
          <w:sz w:val="28"/>
          <w:szCs w:val="28"/>
        </w:rPr>
        <w:t>Основным</w:t>
      </w:r>
      <w:r w:rsidR="00C15029">
        <w:rPr>
          <w:sz w:val="28"/>
          <w:szCs w:val="28"/>
        </w:rPr>
        <w:t>и источниками</w:t>
      </w:r>
      <w:r w:rsidR="002039DA">
        <w:rPr>
          <w:sz w:val="28"/>
          <w:szCs w:val="28"/>
        </w:rPr>
        <w:t xml:space="preserve"> информации для данной работы преимущест</w:t>
      </w:r>
      <w:r w:rsidR="00C15029">
        <w:rPr>
          <w:sz w:val="28"/>
          <w:szCs w:val="28"/>
        </w:rPr>
        <w:t>венно являются годовые</w:t>
      </w:r>
      <w:r w:rsidR="002039DA">
        <w:rPr>
          <w:sz w:val="28"/>
          <w:szCs w:val="28"/>
        </w:rPr>
        <w:t xml:space="preserve"> отчет</w:t>
      </w:r>
      <w:r w:rsidR="00C15029">
        <w:rPr>
          <w:sz w:val="28"/>
          <w:szCs w:val="28"/>
        </w:rPr>
        <w:t>ы</w:t>
      </w:r>
      <w:r w:rsidR="002039DA">
        <w:rPr>
          <w:sz w:val="28"/>
          <w:szCs w:val="28"/>
        </w:rPr>
        <w:t xml:space="preserve"> </w:t>
      </w:r>
      <w:r w:rsidR="00C15029">
        <w:rPr>
          <w:sz w:val="28"/>
          <w:szCs w:val="28"/>
        </w:rPr>
        <w:t xml:space="preserve"> изучаемого хозяйства, журналы, учебные пособия и учебно- методические рекомендации.</w:t>
      </w:r>
    </w:p>
    <w:p w:rsidR="002039DA" w:rsidRDefault="002039DA" w:rsidP="002039DA">
      <w:pPr>
        <w:spacing w:line="360" w:lineRule="auto"/>
        <w:ind w:firstLine="709"/>
        <w:jc w:val="both"/>
        <w:rPr>
          <w:sz w:val="28"/>
          <w:szCs w:val="28"/>
        </w:rPr>
      </w:pPr>
    </w:p>
    <w:p w:rsidR="008525E4" w:rsidRDefault="008525E4" w:rsidP="008525E4">
      <w:pPr>
        <w:pStyle w:val="20"/>
        <w:jc w:val="both"/>
      </w:pPr>
    </w:p>
    <w:p w:rsidR="007902E0" w:rsidRDefault="007902E0" w:rsidP="007902E0">
      <w:pPr>
        <w:pStyle w:val="1"/>
        <w:jc w:val="left"/>
        <w:rPr>
          <w:b w:val="0"/>
        </w:rPr>
      </w:pPr>
    </w:p>
    <w:p w:rsidR="007902E0" w:rsidRDefault="007902E0" w:rsidP="007902E0">
      <w:pPr>
        <w:pStyle w:val="1"/>
        <w:jc w:val="left"/>
        <w:rPr>
          <w:b w:val="0"/>
        </w:rPr>
      </w:pPr>
    </w:p>
    <w:p w:rsidR="007902E0" w:rsidRDefault="007902E0" w:rsidP="007902E0">
      <w:pPr>
        <w:pStyle w:val="1"/>
        <w:jc w:val="left"/>
        <w:rPr>
          <w:b w:val="0"/>
        </w:rPr>
      </w:pPr>
    </w:p>
    <w:p w:rsidR="007902E0" w:rsidRDefault="007902E0" w:rsidP="007902E0">
      <w:pPr>
        <w:pStyle w:val="1"/>
        <w:jc w:val="left"/>
        <w:rPr>
          <w:b w:val="0"/>
        </w:rPr>
      </w:pPr>
    </w:p>
    <w:p w:rsidR="007902E0" w:rsidRDefault="007902E0" w:rsidP="007902E0">
      <w:pPr>
        <w:pStyle w:val="1"/>
        <w:jc w:val="left"/>
        <w:rPr>
          <w:b w:val="0"/>
        </w:rPr>
      </w:pPr>
    </w:p>
    <w:p w:rsidR="007902E0" w:rsidRDefault="007902E0" w:rsidP="007902E0">
      <w:pPr>
        <w:pStyle w:val="1"/>
        <w:jc w:val="left"/>
        <w:rPr>
          <w:b w:val="0"/>
        </w:rPr>
      </w:pPr>
    </w:p>
    <w:p w:rsidR="007902E0" w:rsidRDefault="007902E0" w:rsidP="007902E0">
      <w:pPr>
        <w:pStyle w:val="1"/>
        <w:jc w:val="left"/>
        <w:rPr>
          <w:b w:val="0"/>
        </w:rPr>
      </w:pPr>
    </w:p>
    <w:p w:rsidR="007902E0" w:rsidRDefault="007902E0" w:rsidP="007902E0">
      <w:pPr>
        <w:pStyle w:val="1"/>
        <w:jc w:val="left"/>
        <w:rPr>
          <w:b w:val="0"/>
        </w:rPr>
      </w:pPr>
    </w:p>
    <w:p w:rsidR="007902E0" w:rsidRDefault="007902E0" w:rsidP="007902E0">
      <w:pPr>
        <w:pStyle w:val="1"/>
        <w:jc w:val="left"/>
        <w:rPr>
          <w:b w:val="0"/>
        </w:rPr>
      </w:pPr>
    </w:p>
    <w:p w:rsidR="007902E0" w:rsidRDefault="007902E0" w:rsidP="007902E0">
      <w:pPr>
        <w:pStyle w:val="1"/>
        <w:jc w:val="left"/>
        <w:rPr>
          <w:b w:val="0"/>
        </w:rPr>
      </w:pPr>
    </w:p>
    <w:p w:rsidR="007902E0" w:rsidRDefault="007902E0" w:rsidP="007902E0">
      <w:pPr>
        <w:pStyle w:val="1"/>
        <w:jc w:val="left"/>
        <w:rPr>
          <w:b w:val="0"/>
        </w:rPr>
      </w:pPr>
    </w:p>
    <w:p w:rsidR="007902E0" w:rsidRDefault="007902E0" w:rsidP="007902E0">
      <w:pPr>
        <w:ind w:firstLine="709"/>
      </w:pPr>
    </w:p>
    <w:p w:rsidR="007902E0" w:rsidRDefault="007902E0" w:rsidP="007902E0">
      <w:pPr>
        <w:ind w:firstLine="709"/>
      </w:pPr>
    </w:p>
    <w:p w:rsidR="007902E0" w:rsidRPr="008525E4" w:rsidRDefault="007902E0" w:rsidP="007902E0">
      <w:pPr>
        <w:ind w:firstLine="709"/>
      </w:pPr>
    </w:p>
    <w:p w:rsidR="00BB6C03" w:rsidRDefault="00BB6C03" w:rsidP="007902E0">
      <w:pPr>
        <w:pStyle w:val="1"/>
        <w:jc w:val="left"/>
        <w:rPr>
          <w:b w:val="0"/>
        </w:rPr>
      </w:pPr>
    </w:p>
    <w:p w:rsidR="00BB6C03" w:rsidRDefault="00BB6C03" w:rsidP="007902E0">
      <w:pPr>
        <w:pStyle w:val="1"/>
        <w:jc w:val="left"/>
        <w:rPr>
          <w:b w:val="0"/>
        </w:rPr>
      </w:pPr>
    </w:p>
    <w:p w:rsidR="00BB6C03" w:rsidRDefault="00BB6C03" w:rsidP="007902E0">
      <w:pPr>
        <w:pStyle w:val="1"/>
        <w:jc w:val="left"/>
        <w:rPr>
          <w:b w:val="0"/>
        </w:rPr>
      </w:pPr>
    </w:p>
    <w:p w:rsidR="00BB6C03" w:rsidRDefault="00BB6C03" w:rsidP="007902E0">
      <w:pPr>
        <w:pStyle w:val="1"/>
        <w:jc w:val="left"/>
        <w:rPr>
          <w:b w:val="0"/>
        </w:rPr>
      </w:pPr>
    </w:p>
    <w:p w:rsidR="00BB6C03" w:rsidRDefault="00BB6C03" w:rsidP="007902E0">
      <w:pPr>
        <w:pStyle w:val="1"/>
        <w:jc w:val="left"/>
        <w:rPr>
          <w:b w:val="0"/>
        </w:rPr>
      </w:pPr>
    </w:p>
    <w:p w:rsidR="00BA3D85" w:rsidRDefault="00BA3D85" w:rsidP="00BA3D85">
      <w:pPr>
        <w:shd w:val="clear" w:color="auto" w:fill="FFFFFF"/>
        <w:autoSpaceDE w:val="0"/>
        <w:autoSpaceDN w:val="0"/>
        <w:adjustRightInd w:val="0"/>
        <w:spacing w:line="360" w:lineRule="auto"/>
        <w:jc w:val="both"/>
        <w:rPr>
          <w:bCs/>
          <w:sz w:val="28"/>
        </w:rPr>
      </w:pPr>
    </w:p>
    <w:p w:rsidR="00BA3D85" w:rsidRDefault="00BA3D85" w:rsidP="00BA3D85">
      <w:pPr>
        <w:shd w:val="clear" w:color="auto" w:fill="FFFFFF"/>
        <w:autoSpaceDE w:val="0"/>
        <w:autoSpaceDN w:val="0"/>
        <w:adjustRightInd w:val="0"/>
        <w:spacing w:line="360" w:lineRule="auto"/>
        <w:jc w:val="both"/>
        <w:rPr>
          <w:bCs/>
          <w:sz w:val="28"/>
        </w:rPr>
      </w:pPr>
    </w:p>
    <w:p w:rsidR="00BA3D85" w:rsidRDefault="00BA3D85" w:rsidP="00BA3D85">
      <w:pPr>
        <w:shd w:val="clear" w:color="auto" w:fill="FFFFFF"/>
        <w:autoSpaceDE w:val="0"/>
        <w:autoSpaceDN w:val="0"/>
        <w:adjustRightInd w:val="0"/>
        <w:spacing w:line="360" w:lineRule="auto"/>
        <w:jc w:val="both"/>
        <w:rPr>
          <w:sz w:val="28"/>
          <w:szCs w:val="28"/>
        </w:rPr>
      </w:pPr>
    </w:p>
    <w:p w:rsidR="00BA3D85" w:rsidRDefault="00BA3D85" w:rsidP="00BA3D85">
      <w:pPr>
        <w:shd w:val="clear" w:color="auto" w:fill="FFFFFF"/>
        <w:autoSpaceDE w:val="0"/>
        <w:autoSpaceDN w:val="0"/>
        <w:adjustRightInd w:val="0"/>
        <w:spacing w:line="360" w:lineRule="auto"/>
        <w:jc w:val="both"/>
        <w:rPr>
          <w:sz w:val="28"/>
          <w:szCs w:val="28"/>
        </w:rPr>
      </w:pPr>
    </w:p>
    <w:p w:rsidR="00CD71C5" w:rsidRPr="00BA3D85" w:rsidRDefault="00BA3D85" w:rsidP="00BA3D85">
      <w:pPr>
        <w:shd w:val="clear" w:color="auto" w:fill="FFFFFF"/>
        <w:autoSpaceDE w:val="0"/>
        <w:autoSpaceDN w:val="0"/>
        <w:adjustRightInd w:val="0"/>
        <w:spacing w:line="360" w:lineRule="auto"/>
        <w:jc w:val="center"/>
        <w:rPr>
          <w:b/>
          <w:bCs/>
          <w:sz w:val="28"/>
          <w:szCs w:val="28"/>
        </w:rPr>
      </w:pPr>
      <w:r w:rsidRPr="00BA3D85">
        <w:rPr>
          <w:sz w:val="28"/>
          <w:szCs w:val="28"/>
        </w:rPr>
        <w:t>1.</w:t>
      </w:r>
      <w:r w:rsidR="00CD71C5" w:rsidRPr="00BA3D85">
        <w:rPr>
          <w:sz w:val="28"/>
          <w:szCs w:val="28"/>
        </w:rPr>
        <w:t xml:space="preserve"> ТЕОРЕТИЧЕСКИЕ АСПЕКТЫ ЭКОНОМИЧЕСКОЙ ЭФФЕКТИВНОСТИ  ПРОИЗВОДСТВА ЗЕРНА</w:t>
      </w:r>
    </w:p>
    <w:p w:rsidR="00CD71C5" w:rsidRDefault="00CD71C5" w:rsidP="00C15029">
      <w:pPr>
        <w:shd w:val="clear" w:color="auto" w:fill="FFFFFF"/>
        <w:autoSpaceDE w:val="0"/>
        <w:autoSpaceDN w:val="0"/>
        <w:adjustRightInd w:val="0"/>
        <w:spacing w:line="360" w:lineRule="auto"/>
        <w:jc w:val="both"/>
        <w:rPr>
          <w:b/>
          <w:bCs/>
          <w:sz w:val="28"/>
        </w:rPr>
      </w:pPr>
    </w:p>
    <w:p w:rsidR="007902E0" w:rsidRDefault="00EC6BE0" w:rsidP="00C15029">
      <w:pPr>
        <w:shd w:val="clear" w:color="auto" w:fill="FFFFFF"/>
        <w:autoSpaceDE w:val="0"/>
        <w:autoSpaceDN w:val="0"/>
        <w:adjustRightInd w:val="0"/>
        <w:spacing w:line="360" w:lineRule="auto"/>
        <w:jc w:val="both"/>
        <w:rPr>
          <w:bCs/>
          <w:sz w:val="28"/>
          <w:szCs w:val="28"/>
        </w:rPr>
      </w:pPr>
      <w:r>
        <w:rPr>
          <w:b/>
          <w:bCs/>
          <w:sz w:val="28"/>
        </w:rPr>
        <w:t xml:space="preserve">         </w:t>
      </w:r>
      <w:r w:rsidR="007902E0">
        <w:rPr>
          <w:b/>
          <w:bCs/>
          <w:sz w:val="28"/>
        </w:rPr>
        <w:t xml:space="preserve"> </w:t>
      </w:r>
      <w:r w:rsidR="007902E0">
        <w:rPr>
          <w:bCs/>
          <w:sz w:val="28"/>
          <w:szCs w:val="28"/>
        </w:rPr>
        <w:t xml:space="preserve">Выращивание зерновых это сложный кропотливый процесс. Он включает в себя  различные мероприятия, начиная с обработки пашни и заканчивая внесением пестицидов, удобрений и т.д. В связи с тем, что сельское хозяйство в нашей стране сейчас переживает не лучшие времена, не все мероприятия проводятся и не всегда вовремя. Это отрицательно сказывается на результатах экономической эффективности производства зерна. </w:t>
      </w:r>
    </w:p>
    <w:p w:rsidR="007902E0" w:rsidRDefault="007902E0" w:rsidP="007902E0">
      <w:pPr>
        <w:shd w:val="clear" w:color="auto" w:fill="FFFFFF"/>
        <w:autoSpaceDE w:val="0"/>
        <w:autoSpaceDN w:val="0"/>
        <w:adjustRightInd w:val="0"/>
        <w:spacing w:line="360" w:lineRule="auto"/>
        <w:ind w:firstLine="720"/>
        <w:jc w:val="both"/>
        <w:rPr>
          <w:sz w:val="28"/>
          <w:szCs w:val="28"/>
        </w:rPr>
      </w:pPr>
      <w:r>
        <w:rPr>
          <w:color w:val="000000"/>
          <w:sz w:val="28"/>
          <w:szCs w:val="28"/>
        </w:rPr>
        <w:t>При определении экономической эффективности производ</w:t>
      </w:r>
      <w:r>
        <w:rPr>
          <w:color w:val="000000"/>
          <w:sz w:val="28"/>
          <w:szCs w:val="28"/>
        </w:rPr>
        <w:softHyphen/>
        <w:t>ства продовольственного и фуражного зерна используются раз</w:t>
      </w:r>
      <w:r>
        <w:rPr>
          <w:color w:val="000000"/>
          <w:sz w:val="28"/>
          <w:szCs w:val="28"/>
        </w:rPr>
        <w:softHyphen/>
        <w:t>ные системы показателей. По продовольственному зерну рассчитывают урожайность, себестоимость 1 ц продукции, затраты тру</w:t>
      </w:r>
      <w:r>
        <w:rPr>
          <w:color w:val="000000"/>
          <w:sz w:val="28"/>
          <w:szCs w:val="28"/>
        </w:rPr>
        <w:softHyphen/>
        <w:t xml:space="preserve">да на 1 ц, прибыль в расчете на </w:t>
      </w:r>
      <w:smartTag w:uri="urn:schemas-microsoft-com:office:smarttags" w:element="metricconverter">
        <w:smartTagPr>
          <w:attr w:name="ProductID" w:val="1 га"/>
        </w:smartTagPr>
        <w:r>
          <w:rPr>
            <w:color w:val="000000"/>
            <w:sz w:val="28"/>
            <w:szCs w:val="28"/>
          </w:rPr>
          <w:t>1 га</w:t>
        </w:r>
      </w:smartTag>
      <w:r>
        <w:rPr>
          <w:color w:val="000000"/>
          <w:sz w:val="28"/>
          <w:szCs w:val="28"/>
        </w:rPr>
        <w:t xml:space="preserve"> посевов, уровень рентабель</w:t>
      </w:r>
      <w:r>
        <w:rPr>
          <w:color w:val="000000"/>
          <w:sz w:val="28"/>
          <w:szCs w:val="28"/>
        </w:rPr>
        <w:softHyphen/>
        <w:t>ности.</w:t>
      </w:r>
    </w:p>
    <w:p w:rsidR="007902E0" w:rsidRDefault="00EC6BE0" w:rsidP="00EC6BE0">
      <w:pPr>
        <w:pStyle w:val="a3"/>
        <w:ind w:firstLine="0"/>
      </w:pPr>
      <w:r>
        <w:t xml:space="preserve">          </w:t>
      </w:r>
      <w:r w:rsidR="007902E0">
        <w:t>Эффективность зернового производства определяется воздей</w:t>
      </w:r>
      <w:r w:rsidR="007902E0">
        <w:softHyphen/>
        <w:t>ствием сложного комплекса природно-климатических, научно-технических, технологических и организационно-экономических факторов; на сельхозпредприятиях Российской Федерации она за</w:t>
      </w:r>
      <w:r w:rsidR="007902E0">
        <w:softHyphen/>
        <w:t>метно колеблется по годам и имеет тенденцию</w:t>
      </w:r>
      <w:r>
        <w:t xml:space="preserve"> к снижению </w:t>
      </w:r>
      <w:r w:rsidR="00C15029">
        <w:t>[10, с. 351]</w:t>
      </w:r>
      <w:r>
        <w:t>.</w:t>
      </w:r>
    </w:p>
    <w:p w:rsidR="007902E0" w:rsidRDefault="007902E0" w:rsidP="007902E0">
      <w:pPr>
        <w:shd w:val="clear" w:color="auto" w:fill="FFFFFF"/>
        <w:autoSpaceDE w:val="0"/>
        <w:autoSpaceDN w:val="0"/>
        <w:adjustRightInd w:val="0"/>
        <w:spacing w:line="360" w:lineRule="auto"/>
        <w:ind w:firstLine="720"/>
        <w:jc w:val="both"/>
        <w:rPr>
          <w:sz w:val="28"/>
          <w:szCs w:val="28"/>
        </w:rPr>
      </w:pPr>
      <w:r>
        <w:rPr>
          <w:color w:val="000000"/>
          <w:sz w:val="28"/>
          <w:szCs w:val="28"/>
        </w:rPr>
        <w:t>Попов Н. А. подчеркивает, что экономическая эффективность производства зерна различает</w:t>
      </w:r>
      <w:r>
        <w:rPr>
          <w:color w:val="000000"/>
          <w:sz w:val="28"/>
          <w:szCs w:val="28"/>
        </w:rPr>
        <w:softHyphen/>
        <w:t>ся и по экономическим районам. Наиболее высоки ее показатели на предприятиях Северо-Кавказского и Центрально-Черноземно</w:t>
      </w:r>
      <w:r>
        <w:rPr>
          <w:color w:val="000000"/>
          <w:sz w:val="28"/>
          <w:szCs w:val="28"/>
        </w:rPr>
        <w:softHyphen/>
        <w:t xml:space="preserve">го районов. Здесь урожайность зерновых культур на 4—5 ц с </w:t>
      </w:r>
      <w:smartTag w:uri="urn:schemas-microsoft-com:office:smarttags" w:element="metricconverter">
        <w:smartTagPr>
          <w:attr w:name="ProductID" w:val="1 га"/>
        </w:smartTagPr>
        <w:r>
          <w:rPr>
            <w:color w:val="000000"/>
            <w:sz w:val="28"/>
            <w:szCs w:val="28"/>
          </w:rPr>
          <w:t>1 га</w:t>
        </w:r>
      </w:smartTag>
      <w:r>
        <w:rPr>
          <w:color w:val="000000"/>
          <w:sz w:val="28"/>
          <w:szCs w:val="28"/>
        </w:rPr>
        <w:t xml:space="preserve"> больше, себестоимость единицы продукции на 15—25 </w:t>
      </w:r>
      <w:r>
        <w:rPr>
          <w:iCs/>
          <w:color w:val="000000"/>
          <w:sz w:val="28"/>
          <w:szCs w:val="28"/>
        </w:rPr>
        <w:t>%</w:t>
      </w:r>
      <w:r>
        <w:rPr>
          <w:i/>
          <w:iCs/>
          <w:color w:val="000000"/>
          <w:sz w:val="28"/>
          <w:szCs w:val="28"/>
        </w:rPr>
        <w:t xml:space="preserve"> </w:t>
      </w:r>
      <w:r>
        <w:rPr>
          <w:color w:val="000000"/>
          <w:sz w:val="28"/>
          <w:szCs w:val="28"/>
        </w:rPr>
        <w:t xml:space="preserve">ниже, уровень рентабельности производства зерна на 10—20 процентных пунктов </w:t>
      </w:r>
      <w:r w:rsidR="00EC6BE0">
        <w:rPr>
          <w:color w:val="000000"/>
          <w:sz w:val="28"/>
          <w:szCs w:val="28"/>
        </w:rPr>
        <w:t>выше, чем в среднем по России</w:t>
      </w:r>
      <w:r w:rsidR="00C15029">
        <w:rPr>
          <w:color w:val="000000"/>
          <w:sz w:val="28"/>
          <w:szCs w:val="28"/>
        </w:rPr>
        <w:t xml:space="preserve"> [</w:t>
      </w:r>
      <w:r>
        <w:rPr>
          <w:color w:val="000000"/>
          <w:sz w:val="28"/>
          <w:szCs w:val="28"/>
        </w:rPr>
        <w:t xml:space="preserve">19 , с </w:t>
      </w:r>
      <w:r w:rsidR="00C15029">
        <w:rPr>
          <w:color w:val="000000"/>
          <w:sz w:val="28"/>
          <w:szCs w:val="28"/>
        </w:rPr>
        <w:t>.</w:t>
      </w:r>
      <w:r>
        <w:rPr>
          <w:color w:val="000000"/>
          <w:sz w:val="28"/>
          <w:szCs w:val="28"/>
        </w:rPr>
        <w:t>968</w:t>
      </w:r>
      <w:r w:rsidR="00C15029">
        <w:rPr>
          <w:color w:val="000000"/>
          <w:sz w:val="28"/>
          <w:szCs w:val="28"/>
        </w:rPr>
        <w:t>]</w:t>
      </w:r>
      <w:r w:rsidR="00EC6BE0">
        <w:rPr>
          <w:color w:val="000000"/>
          <w:sz w:val="28"/>
          <w:szCs w:val="28"/>
        </w:rPr>
        <w:t>.</w:t>
      </w:r>
    </w:p>
    <w:p w:rsidR="00CD71C5" w:rsidRDefault="007902E0" w:rsidP="007902E0">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Факторы эффективности возделывания зерновых культур мож</w:t>
      </w:r>
      <w:r>
        <w:rPr>
          <w:color w:val="000000"/>
          <w:sz w:val="28"/>
          <w:szCs w:val="28"/>
        </w:rPr>
        <w:softHyphen/>
        <w:t>но разделить на три большие группы: агротехнические, техничес</w:t>
      </w:r>
      <w:r>
        <w:rPr>
          <w:color w:val="000000"/>
          <w:sz w:val="28"/>
          <w:szCs w:val="28"/>
        </w:rPr>
        <w:softHyphen/>
        <w:t>кие и организационно-экономические (рис. 1</w:t>
      </w:r>
      <w:r w:rsidR="004C13AD">
        <w:rPr>
          <w:color w:val="000000"/>
          <w:sz w:val="28"/>
          <w:szCs w:val="28"/>
        </w:rPr>
        <w:t>.1</w:t>
      </w:r>
      <w:r>
        <w:rPr>
          <w:color w:val="000000"/>
          <w:sz w:val="28"/>
          <w:szCs w:val="28"/>
        </w:rPr>
        <w:t>). В первой группе наиболее важное значение в настоящее время имеет использова</w:t>
      </w:r>
      <w:r>
        <w:rPr>
          <w:color w:val="000000"/>
          <w:sz w:val="28"/>
          <w:szCs w:val="28"/>
        </w:rPr>
        <w:softHyphen/>
        <w:t>ние перспективных сортов и гибридов, применение научно обо</w:t>
      </w:r>
      <w:r>
        <w:rPr>
          <w:color w:val="000000"/>
          <w:sz w:val="28"/>
          <w:szCs w:val="28"/>
        </w:rPr>
        <w:softHyphen/>
        <w:t xml:space="preserve">снованных систем земледелия, во второй — </w:t>
      </w:r>
    </w:p>
    <w:p w:rsidR="007902E0" w:rsidRDefault="007902E0" w:rsidP="00BA3D85">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применение прогрессивных систем машин, в третьей — маркетинг и </w:t>
      </w:r>
      <w:r w:rsidR="00EC6BE0">
        <w:rPr>
          <w:color w:val="000000"/>
          <w:sz w:val="28"/>
          <w:szCs w:val="28"/>
        </w:rPr>
        <w:t>государственное регулирование</w:t>
      </w:r>
      <w:r w:rsidR="00C15029">
        <w:rPr>
          <w:color w:val="000000"/>
          <w:sz w:val="28"/>
          <w:szCs w:val="28"/>
        </w:rPr>
        <w:t xml:space="preserve"> [19,с. 653]</w:t>
      </w:r>
      <w:r w:rsidR="00EC6BE0">
        <w:rPr>
          <w:color w:val="000000"/>
          <w:sz w:val="28"/>
          <w:szCs w:val="28"/>
        </w:rPr>
        <w:t>.</w:t>
      </w:r>
    </w:p>
    <w:p w:rsidR="007902E0" w:rsidRDefault="001143EE" w:rsidP="007902E0">
      <w:pPr>
        <w:shd w:val="clear" w:color="auto" w:fill="FFFFFF"/>
        <w:autoSpaceDE w:val="0"/>
        <w:autoSpaceDN w:val="0"/>
        <w:adjustRightInd w:val="0"/>
        <w:spacing w:line="360" w:lineRule="auto"/>
        <w:jc w:val="both"/>
        <w:rPr>
          <w:color w:val="000000"/>
          <w:sz w:val="28"/>
          <w:szCs w:val="28"/>
        </w:rPr>
      </w:pPr>
      <w:r>
        <w:rPr>
          <w:noProof/>
          <w:color w:val="000000"/>
          <w:sz w:val="20"/>
          <w:szCs w:val="28"/>
        </w:rPr>
        <w:pict>
          <v:line id="_x0000_s1102" style="position:absolute;left:0;text-align:left;z-index:251657728" from="296.4pt,18pt" to="404.7pt,45pt">
            <v:stroke endarrow="block"/>
          </v:line>
        </w:pict>
      </w:r>
      <w:r>
        <w:rPr>
          <w:noProof/>
          <w:color w:val="000000"/>
          <w:sz w:val="20"/>
          <w:szCs w:val="28"/>
        </w:rPr>
        <w:pict>
          <v:line id="_x0000_s1100" style="position:absolute;left:0;text-align:left;flip:x;z-index:251655680" from="74.1pt,18pt" to="185.25pt,45pt">
            <v:stroke endarrow="block"/>
          </v:line>
        </w:pict>
      </w:r>
      <w:r>
        <w:rPr>
          <w:noProof/>
          <w:color w:val="000000"/>
          <w:sz w:val="20"/>
          <w:szCs w:val="28"/>
        </w:rPr>
        <w:pict>
          <v:rect id="_x0000_s1077" style="position:absolute;left:0;text-align:left;margin-left:185.25pt;margin-top:5.7pt;width:111.15pt;height:36pt;z-index:251632128">
            <v:textbox style="mso-next-textbox:#_x0000_s1077">
              <w:txbxContent>
                <w:p w:rsidR="00222B3C" w:rsidRDefault="00222B3C" w:rsidP="007902E0">
                  <w:pPr>
                    <w:jc w:val="center"/>
                  </w:pPr>
                  <w:r>
                    <w:rPr>
                      <w:rFonts w:ascii="Arial CYR" w:hAnsi="Arial CYR" w:cs="Arial CYR"/>
                      <w:szCs w:val="20"/>
                    </w:rPr>
                    <w:t>Факторы эффективности</w:t>
                  </w:r>
                </w:p>
              </w:txbxContent>
            </v:textbox>
          </v:rect>
        </w:pict>
      </w:r>
    </w:p>
    <w:p w:rsidR="007902E0" w:rsidRDefault="001143EE" w:rsidP="007902E0">
      <w:pPr>
        <w:shd w:val="clear" w:color="auto" w:fill="FFFFFF"/>
        <w:autoSpaceDE w:val="0"/>
        <w:autoSpaceDN w:val="0"/>
        <w:adjustRightInd w:val="0"/>
        <w:spacing w:line="360" w:lineRule="auto"/>
        <w:ind w:firstLine="720"/>
        <w:jc w:val="both"/>
        <w:rPr>
          <w:color w:val="000000"/>
          <w:sz w:val="28"/>
          <w:szCs w:val="28"/>
        </w:rPr>
      </w:pPr>
      <w:r>
        <w:rPr>
          <w:rFonts w:ascii="Arial CYR" w:hAnsi="Arial CYR" w:cs="Arial CYR"/>
          <w:noProof/>
          <w:sz w:val="20"/>
          <w:szCs w:val="20"/>
        </w:rPr>
        <w:pict>
          <v:line id="_x0000_s1101" style="position:absolute;left:0;text-align:left;z-index:251656704" from="236.55pt,20.85pt" to="236.55pt,29.85pt">
            <v:stroke endarrow="block"/>
          </v:line>
        </w:pict>
      </w:r>
      <w:r w:rsidR="007902E0">
        <w:rPr>
          <w:rFonts w:ascii="Arial CYR" w:hAnsi="Arial CYR" w:cs="Arial CYR"/>
          <w:szCs w:val="20"/>
        </w:rPr>
        <w:t xml:space="preserve"> </w:t>
      </w:r>
      <w:r w:rsidR="007902E0">
        <w:rPr>
          <w:noProof/>
          <w:color w:val="000000"/>
          <w:sz w:val="20"/>
          <w:szCs w:val="28"/>
        </w:rPr>
        <w:t xml:space="preserve"> </w:t>
      </w:r>
    </w:p>
    <w:p w:rsidR="007902E0" w:rsidRDefault="001143EE" w:rsidP="007902E0">
      <w:pPr>
        <w:shd w:val="clear" w:color="auto" w:fill="FFFFFF"/>
        <w:autoSpaceDE w:val="0"/>
        <w:autoSpaceDN w:val="0"/>
        <w:adjustRightInd w:val="0"/>
        <w:spacing w:line="360" w:lineRule="auto"/>
        <w:ind w:firstLine="720"/>
        <w:jc w:val="both"/>
        <w:rPr>
          <w:color w:val="000000"/>
          <w:sz w:val="28"/>
          <w:szCs w:val="28"/>
        </w:rPr>
      </w:pPr>
      <w:r>
        <w:rPr>
          <w:noProof/>
          <w:color w:val="000000"/>
          <w:sz w:val="20"/>
          <w:szCs w:val="28"/>
        </w:rPr>
        <w:pict>
          <v:line id="_x0000_s1103" style="position:absolute;left:0;text-align:left;flip:x;z-index:251658752" from="-22.8pt,14.7pt" to="11.4pt,14.7pt"/>
        </w:pict>
      </w:r>
      <w:r>
        <w:rPr>
          <w:noProof/>
          <w:color w:val="000000"/>
          <w:sz w:val="20"/>
          <w:szCs w:val="28"/>
        </w:rPr>
        <w:pict>
          <v:line id="_x0000_s1104" style="position:absolute;left:0;text-align:left;z-index:251659776" from="-22.8pt,14.7pt" to="-22.8pt,482.7pt"/>
        </w:pict>
      </w:r>
      <w:r>
        <w:rPr>
          <w:noProof/>
          <w:color w:val="000000"/>
          <w:sz w:val="20"/>
          <w:szCs w:val="28"/>
        </w:rPr>
        <w:pict>
          <v:rect id="_x0000_s1078" style="position:absolute;left:0;text-align:left;margin-left:14.25pt;margin-top:2.4pt;width:114pt;height:36pt;z-index:251633152">
            <v:textbox style="mso-next-textbox:#_x0000_s1078">
              <w:txbxContent>
                <w:p w:rsidR="00222B3C" w:rsidRDefault="00222B3C" w:rsidP="007902E0">
                  <w:r>
                    <w:rPr>
                      <w:rFonts w:ascii="Arial CYR" w:hAnsi="Arial CYR" w:cs="Arial CYR"/>
                      <w:szCs w:val="20"/>
                    </w:rPr>
                    <w:t>Агротехнические и биологические</w:t>
                  </w:r>
                </w:p>
              </w:txbxContent>
            </v:textbox>
          </v:rect>
        </w:pict>
      </w:r>
      <w:r>
        <w:rPr>
          <w:noProof/>
          <w:color w:val="000000"/>
          <w:sz w:val="20"/>
          <w:szCs w:val="28"/>
        </w:rPr>
        <w:pict>
          <v:rect id="_x0000_s1080" style="position:absolute;left:0;text-align:left;margin-left:336.3pt;margin-top:2.4pt;width:116.85pt;height:36pt;z-index:251635200">
            <v:textbox style="mso-next-textbox:#_x0000_s1080">
              <w:txbxContent>
                <w:p w:rsidR="00222B3C" w:rsidRDefault="00222B3C" w:rsidP="007902E0">
                  <w:pPr>
                    <w:jc w:val="center"/>
                  </w:pPr>
                  <w:r>
                    <w:rPr>
                      <w:rFonts w:ascii="Arial CYR" w:hAnsi="Arial CYR" w:cs="Arial CYR"/>
                      <w:szCs w:val="20"/>
                    </w:rPr>
                    <w:t>Организационно-экономические</w:t>
                  </w:r>
                </w:p>
              </w:txbxContent>
            </v:textbox>
          </v:rect>
        </w:pict>
      </w:r>
      <w:r>
        <w:rPr>
          <w:noProof/>
          <w:color w:val="000000"/>
          <w:sz w:val="20"/>
          <w:szCs w:val="28"/>
        </w:rPr>
        <w:pict>
          <v:rect id="_x0000_s1079" style="position:absolute;left:0;text-align:left;margin-left:193.8pt;margin-top:11.4pt;width:88.35pt;height:27pt;z-index:251634176">
            <v:textbox style="mso-next-textbox:#_x0000_s1079">
              <w:txbxContent>
                <w:p w:rsidR="00222B3C" w:rsidRDefault="00222B3C" w:rsidP="007902E0">
                  <w:pPr>
                    <w:jc w:val="center"/>
                  </w:pPr>
                  <w:r>
                    <w:rPr>
                      <w:rFonts w:ascii="Arial CYR" w:hAnsi="Arial CYR" w:cs="Arial CYR"/>
                      <w:szCs w:val="20"/>
                    </w:rPr>
                    <w:t>Технические</w:t>
                  </w:r>
                </w:p>
              </w:txbxContent>
            </v:textbox>
          </v:rect>
        </w:pict>
      </w:r>
    </w:p>
    <w:p w:rsidR="007902E0" w:rsidRDefault="001143EE" w:rsidP="007902E0">
      <w:pPr>
        <w:shd w:val="clear" w:color="auto" w:fill="FFFFFF"/>
        <w:autoSpaceDE w:val="0"/>
        <w:autoSpaceDN w:val="0"/>
        <w:adjustRightInd w:val="0"/>
        <w:spacing w:line="360" w:lineRule="auto"/>
        <w:ind w:firstLine="720"/>
        <w:jc w:val="both"/>
        <w:rPr>
          <w:color w:val="000000"/>
          <w:sz w:val="28"/>
          <w:szCs w:val="28"/>
        </w:rPr>
      </w:pPr>
      <w:r>
        <w:rPr>
          <w:noProof/>
          <w:color w:val="000000"/>
          <w:sz w:val="20"/>
          <w:szCs w:val="28"/>
        </w:rPr>
        <w:pict>
          <v:line id="_x0000_s1120" style="position:absolute;left:0;text-align:left;flip:x;z-index:251676160" from="316.35pt,-.45pt" to="316.35pt,500.25pt"/>
        </w:pict>
      </w:r>
      <w:r>
        <w:rPr>
          <w:noProof/>
          <w:color w:val="000000"/>
          <w:sz w:val="20"/>
          <w:szCs w:val="28"/>
        </w:rPr>
        <w:pict>
          <v:line id="_x0000_s1119" style="position:absolute;left:0;text-align:left;z-index:251675136" from="316.35pt,-.45pt" to="330.6pt,-.45pt"/>
        </w:pict>
      </w:r>
      <w:r>
        <w:rPr>
          <w:noProof/>
          <w:color w:val="000000"/>
          <w:sz w:val="20"/>
          <w:szCs w:val="28"/>
        </w:rPr>
        <w:pict>
          <v:line id="_x0000_s1112" style="position:absolute;left:0;text-align:left;flip:x;z-index:251667968" from="153.9pt,-.45pt" to="153.9pt,458.55pt"/>
        </w:pict>
      </w:r>
      <w:r>
        <w:rPr>
          <w:noProof/>
          <w:color w:val="000000"/>
          <w:sz w:val="20"/>
          <w:szCs w:val="28"/>
        </w:rPr>
        <w:pict>
          <v:line id="_x0000_s1111" style="position:absolute;left:0;text-align:left;flip:x;z-index:251666944" from="153.9pt,-.45pt" to="193.8pt,-.45pt"/>
        </w:pict>
      </w:r>
    </w:p>
    <w:p w:rsidR="007902E0" w:rsidRDefault="001143EE" w:rsidP="007902E0">
      <w:pPr>
        <w:shd w:val="clear" w:color="auto" w:fill="FFFFFF"/>
        <w:autoSpaceDE w:val="0"/>
        <w:autoSpaceDN w:val="0"/>
        <w:adjustRightInd w:val="0"/>
        <w:spacing w:line="360" w:lineRule="auto"/>
        <w:ind w:firstLine="720"/>
        <w:jc w:val="both"/>
        <w:rPr>
          <w:color w:val="000000"/>
          <w:sz w:val="28"/>
          <w:szCs w:val="28"/>
        </w:rPr>
      </w:pPr>
      <w:r>
        <w:rPr>
          <w:noProof/>
          <w:color w:val="000000"/>
          <w:sz w:val="20"/>
          <w:szCs w:val="28"/>
        </w:rPr>
        <w:pict>
          <v:rect id="_x0000_s1083" style="position:absolute;left:0;text-align:left;margin-left:342pt;margin-top:17.1pt;width:108.3pt;height:36pt;z-index:251638272">
            <v:textbox style="mso-next-textbox:#_x0000_s1083">
              <w:txbxContent>
                <w:p w:rsidR="00222B3C" w:rsidRDefault="00222B3C" w:rsidP="007902E0">
                  <w:pPr>
                    <w:jc w:val="center"/>
                  </w:pPr>
                  <w:r>
                    <w:rPr>
                      <w:rFonts w:ascii="Arial CYR" w:hAnsi="Arial CYR" w:cs="Arial CYR"/>
                      <w:szCs w:val="20"/>
                    </w:rPr>
                    <w:t>спрос и предложение</w:t>
                  </w:r>
                </w:p>
              </w:txbxContent>
            </v:textbox>
          </v:rect>
        </w:pict>
      </w:r>
      <w:r>
        <w:rPr>
          <w:noProof/>
          <w:color w:val="000000"/>
          <w:sz w:val="20"/>
          <w:szCs w:val="28"/>
        </w:rPr>
        <w:pict>
          <v:rect id="_x0000_s1082" style="position:absolute;left:0;text-align:left;margin-left:171pt;margin-top:17.1pt;width:136.8pt;height:36pt;z-index:251637248">
            <v:textbox style="mso-next-textbox:#_x0000_s1082">
              <w:txbxContent>
                <w:p w:rsidR="00222B3C" w:rsidRDefault="00222B3C" w:rsidP="007902E0">
                  <w:pPr>
                    <w:jc w:val="center"/>
                  </w:pPr>
                  <w:r>
                    <w:rPr>
                      <w:rFonts w:ascii="Arial CYR" w:hAnsi="Arial CYR" w:cs="Arial CYR"/>
                      <w:szCs w:val="20"/>
                    </w:rPr>
                    <w:t>система машин по обработке почвы</w:t>
                  </w:r>
                </w:p>
              </w:txbxContent>
            </v:textbox>
          </v:rect>
        </w:pict>
      </w:r>
      <w:r>
        <w:rPr>
          <w:noProof/>
          <w:color w:val="000000"/>
          <w:sz w:val="20"/>
          <w:szCs w:val="28"/>
        </w:rPr>
        <w:pict>
          <v:rect id="_x0000_s1081" style="position:absolute;left:0;text-align:left;margin-left:14.25pt;margin-top:17.1pt;width:114pt;height:36pt;z-index:251636224">
            <v:textbox style="mso-next-textbox:#_x0000_s1081">
              <w:txbxContent>
                <w:p w:rsidR="00222B3C" w:rsidRDefault="00222B3C" w:rsidP="007902E0">
                  <w:pPr>
                    <w:jc w:val="center"/>
                  </w:pPr>
                  <w:r>
                    <w:rPr>
                      <w:rFonts w:ascii="Arial CYR" w:hAnsi="Arial CYR" w:cs="Arial CYR"/>
                      <w:szCs w:val="20"/>
                    </w:rPr>
                    <w:t>система семеноводства</w:t>
                  </w:r>
                </w:p>
              </w:txbxContent>
            </v:textbox>
          </v:rect>
        </w:pict>
      </w:r>
    </w:p>
    <w:p w:rsidR="007902E0" w:rsidRDefault="001143EE" w:rsidP="007902E0">
      <w:pPr>
        <w:shd w:val="clear" w:color="auto" w:fill="FFFFFF"/>
        <w:autoSpaceDE w:val="0"/>
        <w:autoSpaceDN w:val="0"/>
        <w:adjustRightInd w:val="0"/>
        <w:spacing w:line="360" w:lineRule="auto"/>
        <w:ind w:firstLine="720"/>
        <w:jc w:val="both"/>
        <w:rPr>
          <w:color w:val="000000"/>
          <w:sz w:val="28"/>
          <w:szCs w:val="28"/>
        </w:rPr>
      </w:pPr>
      <w:r>
        <w:rPr>
          <w:noProof/>
          <w:color w:val="000000"/>
          <w:sz w:val="20"/>
          <w:szCs w:val="28"/>
        </w:rPr>
        <w:pict>
          <v:line id="_x0000_s1121" style="position:absolute;left:0;text-align:left;z-index:251677184" from="316.35pt,5.25pt" to="336.3pt,5.25pt">
            <v:stroke endarrow="block"/>
          </v:line>
        </w:pict>
      </w:r>
      <w:r>
        <w:rPr>
          <w:noProof/>
          <w:color w:val="000000"/>
          <w:sz w:val="20"/>
          <w:szCs w:val="28"/>
        </w:rPr>
        <w:pict>
          <v:line id="_x0000_s1113" style="position:absolute;left:0;text-align:left;z-index:251668992" from="153.9pt,5.25pt" to="165.3pt,5.25pt">
            <v:stroke endarrow="block"/>
          </v:line>
        </w:pict>
      </w:r>
      <w:r>
        <w:rPr>
          <w:noProof/>
          <w:color w:val="000000"/>
          <w:sz w:val="20"/>
          <w:szCs w:val="28"/>
        </w:rPr>
        <w:pict>
          <v:line id="_x0000_s1105" style="position:absolute;left:0;text-align:left;z-index:251660800" from="-22.8pt,14.25pt" to="11.4pt,14.25pt">
            <v:stroke endarrow="block"/>
          </v:line>
        </w:pict>
      </w:r>
    </w:p>
    <w:p w:rsidR="007902E0" w:rsidRDefault="001143EE" w:rsidP="007902E0">
      <w:pPr>
        <w:shd w:val="clear" w:color="auto" w:fill="FFFFFF"/>
        <w:autoSpaceDE w:val="0"/>
        <w:autoSpaceDN w:val="0"/>
        <w:adjustRightInd w:val="0"/>
        <w:spacing w:line="360" w:lineRule="auto"/>
        <w:ind w:firstLine="720"/>
        <w:jc w:val="both"/>
        <w:rPr>
          <w:color w:val="000000"/>
          <w:sz w:val="28"/>
          <w:szCs w:val="28"/>
        </w:rPr>
      </w:pPr>
      <w:r>
        <w:rPr>
          <w:noProof/>
          <w:color w:val="000000"/>
          <w:sz w:val="20"/>
          <w:szCs w:val="28"/>
        </w:rPr>
        <w:pict>
          <v:rect id="_x0000_s1094" style="position:absolute;left:0;text-align:left;margin-left:173.85pt;margin-top:283.8pt;width:125.4pt;height:63pt;z-index:251649536">
            <v:textbox style="mso-next-textbox:#_x0000_s1094">
              <w:txbxContent>
                <w:p w:rsidR="00222B3C" w:rsidRDefault="00222B3C" w:rsidP="007902E0">
                  <w:pPr>
                    <w:jc w:val="center"/>
                  </w:pPr>
                  <w:r>
                    <w:rPr>
                      <w:rFonts w:ascii="Arial CYR" w:hAnsi="Arial CYR" w:cs="Arial CYR"/>
                      <w:szCs w:val="20"/>
                    </w:rPr>
                    <w:t>система технических средств по сушке зерна</w:t>
                  </w:r>
                </w:p>
              </w:txbxContent>
            </v:textbox>
          </v:rect>
        </w:pict>
      </w:r>
      <w:r>
        <w:rPr>
          <w:noProof/>
          <w:color w:val="000000"/>
          <w:sz w:val="20"/>
          <w:szCs w:val="28"/>
        </w:rPr>
        <w:pict>
          <v:rect id="_x0000_s1092" style="position:absolute;left:0;text-align:left;margin-left:339.15pt;margin-top:193.8pt;width:108.3pt;height:36pt;z-index:251647488">
            <v:textbox style="mso-next-textbox:#_x0000_s1092">
              <w:txbxContent>
                <w:p w:rsidR="00222B3C" w:rsidRDefault="00222B3C" w:rsidP="007902E0">
                  <w:pPr>
                    <w:jc w:val="center"/>
                  </w:pPr>
                  <w:r>
                    <w:rPr>
                      <w:rFonts w:ascii="Arial CYR" w:hAnsi="Arial CYR" w:cs="Arial CYR"/>
                      <w:szCs w:val="20"/>
                    </w:rPr>
                    <w:t>экономические отношения</w:t>
                  </w:r>
                </w:p>
              </w:txbxContent>
            </v:textbox>
          </v:rect>
        </w:pict>
      </w:r>
      <w:r>
        <w:rPr>
          <w:noProof/>
          <w:color w:val="000000"/>
          <w:sz w:val="20"/>
          <w:szCs w:val="28"/>
        </w:rPr>
        <w:pict>
          <v:rect id="_x0000_s1091" style="position:absolute;left:0;text-align:left;margin-left:173.85pt;margin-top:193.8pt;width:128.25pt;height:54pt;z-index:251646464">
            <v:textbox style="mso-next-textbox:#_x0000_s1091">
              <w:txbxContent>
                <w:p w:rsidR="00222B3C" w:rsidRDefault="00222B3C" w:rsidP="007902E0">
                  <w:pPr>
                    <w:jc w:val="center"/>
                  </w:pPr>
                  <w:r>
                    <w:rPr>
                      <w:rFonts w:ascii="Arial CYR" w:hAnsi="Arial CYR" w:cs="Arial CYR"/>
                      <w:szCs w:val="20"/>
                    </w:rPr>
                    <w:t>система машин по уборке урожая и очистке зерна</w:t>
                  </w:r>
                </w:p>
              </w:txbxContent>
            </v:textbox>
          </v:rect>
        </w:pict>
      </w:r>
      <w:r>
        <w:rPr>
          <w:noProof/>
          <w:color w:val="000000"/>
          <w:sz w:val="20"/>
          <w:szCs w:val="28"/>
        </w:rPr>
        <w:pict>
          <v:rect id="_x0000_s1090" style="position:absolute;left:0;text-align:left;margin-left:2.85pt;margin-top:193.8pt;width:139.65pt;height:63pt;z-index:251645440">
            <v:textbox style="mso-next-textbox:#_x0000_s1090">
              <w:txbxContent>
                <w:p w:rsidR="00222B3C" w:rsidRDefault="00222B3C" w:rsidP="007902E0">
                  <w:pPr>
                    <w:jc w:val="center"/>
                  </w:pPr>
                  <w:r>
                    <w:rPr>
                      <w:rFonts w:ascii="Arial CYR" w:hAnsi="Arial CYR" w:cs="Arial CYR"/>
                      <w:szCs w:val="20"/>
                    </w:rPr>
                    <w:t>система мер по борьбе с вредителями и болезнями растений</w:t>
                  </w:r>
                </w:p>
              </w:txbxContent>
            </v:textbox>
          </v:rect>
        </w:pict>
      </w:r>
      <w:r>
        <w:rPr>
          <w:noProof/>
          <w:color w:val="000000"/>
          <w:sz w:val="20"/>
          <w:szCs w:val="28"/>
        </w:rPr>
        <w:pict>
          <v:rect id="_x0000_s1089" style="position:absolute;left:0;text-align:left;margin-left:342pt;margin-top:112.8pt;width:111.15pt;height:36pt;z-index:251644416">
            <v:textbox style="mso-next-textbox:#_x0000_s1089">
              <w:txbxContent>
                <w:p w:rsidR="00222B3C" w:rsidRDefault="00222B3C" w:rsidP="007902E0">
                  <w:pPr>
                    <w:jc w:val="center"/>
                  </w:pPr>
                  <w:r>
                    <w:rPr>
                      <w:rFonts w:ascii="Arial CYR" w:hAnsi="Arial CYR" w:cs="Arial CYR"/>
                      <w:szCs w:val="20"/>
                    </w:rPr>
                    <w:t>материальное стимулирование</w:t>
                  </w:r>
                </w:p>
              </w:txbxContent>
            </v:textbox>
          </v:rect>
        </w:pict>
      </w:r>
      <w:r>
        <w:rPr>
          <w:noProof/>
          <w:color w:val="000000"/>
          <w:sz w:val="20"/>
          <w:szCs w:val="28"/>
        </w:rPr>
        <w:pict>
          <v:rect id="_x0000_s1088" style="position:absolute;left:0;text-align:left;margin-left:171pt;margin-top:112.8pt;width:131.1pt;height:54pt;z-index:251643392">
            <v:textbox style="mso-next-textbox:#_x0000_s1088">
              <w:txbxContent>
                <w:p w:rsidR="00222B3C" w:rsidRDefault="00222B3C" w:rsidP="007902E0">
                  <w:pPr>
                    <w:jc w:val="center"/>
                  </w:pPr>
                  <w:r>
                    <w:rPr>
                      <w:rFonts w:ascii="Arial CYR" w:hAnsi="Arial CYR" w:cs="Arial CYR"/>
                      <w:szCs w:val="20"/>
                    </w:rPr>
                    <w:t>система машин по уходу за растениями</w:t>
                  </w:r>
                </w:p>
              </w:txbxContent>
            </v:textbox>
          </v:rect>
        </w:pict>
      </w:r>
      <w:r>
        <w:rPr>
          <w:noProof/>
          <w:color w:val="000000"/>
          <w:sz w:val="20"/>
          <w:szCs w:val="28"/>
        </w:rPr>
        <w:pict>
          <v:rect id="_x0000_s1087" style="position:absolute;left:0;text-align:left;margin-left:17.1pt;margin-top:112.8pt;width:111.15pt;height:63pt;z-index:251642368">
            <v:textbox style="mso-next-textbox:#_x0000_s1087">
              <w:txbxContent>
                <w:p w:rsidR="00222B3C" w:rsidRDefault="00222B3C" w:rsidP="007902E0">
                  <w:pPr>
                    <w:jc w:val="center"/>
                  </w:pPr>
                  <w:r>
                    <w:rPr>
                      <w:rFonts w:ascii="Arial CYR" w:hAnsi="Arial CYR" w:cs="Arial CYR"/>
                      <w:szCs w:val="20"/>
                    </w:rPr>
                    <w:t>система обработки почвы и ухода за растениями</w:t>
                  </w:r>
                </w:p>
              </w:txbxContent>
            </v:textbox>
          </v:rect>
        </w:pict>
      </w:r>
      <w:r>
        <w:rPr>
          <w:noProof/>
          <w:color w:val="000000"/>
          <w:sz w:val="20"/>
          <w:szCs w:val="28"/>
        </w:rPr>
        <w:pict>
          <v:rect id="_x0000_s1086" style="position:absolute;left:0;text-align:left;margin-left:344.85pt;margin-top:40.8pt;width:105.45pt;height:36pt;z-index:251641344">
            <v:textbox style="mso-next-textbox:#_x0000_s1086">
              <w:txbxContent>
                <w:p w:rsidR="00222B3C" w:rsidRDefault="00222B3C" w:rsidP="007902E0">
                  <w:pPr>
                    <w:jc w:val="center"/>
                  </w:pPr>
                  <w:r>
                    <w:rPr>
                      <w:rFonts w:ascii="Arial CYR" w:hAnsi="Arial CYR" w:cs="Arial CYR"/>
                      <w:szCs w:val="20"/>
                    </w:rPr>
                    <w:t>организация труда</w:t>
                  </w:r>
                </w:p>
              </w:txbxContent>
            </v:textbox>
          </v:rect>
        </w:pict>
      </w:r>
      <w:r>
        <w:rPr>
          <w:noProof/>
          <w:color w:val="000000"/>
          <w:sz w:val="20"/>
          <w:szCs w:val="28"/>
        </w:rPr>
        <w:pict>
          <v:rect id="_x0000_s1085" style="position:absolute;left:0;text-align:left;margin-left:171pt;margin-top:40.8pt;width:136.8pt;height:36pt;z-index:251640320">
            <v:textbox style="mso-next-textbox:#_x0000_s1085">
              <w:txbxContent>
                <w:p w:rsidR="00222B3C" w:rsidRDefault="00222B3C" w:rsidP="007902E0">
                  <w:pPr>
                    <w:jc w:val="center"/>
                  </w:pPr>
                  <w:r>
                    <w:rPr>
                      <w:rFonts w:ascii="Arial CYR" w:hAnsi="Arial CYR" w:cs="Arial CYR"/>
                      <w:szCs w:val="20"/>
                    </w:rPr>
                    <w:t>система машин по севу зерновых</w:t>
                  </w:r>
                </w:p>
              </w:txbxContent>
            </v:textbox>
          </v:rect>
        </w:pict>
      </w:r>
      <w:r>
        <w:rPr>
          <w:noProof/>
          <w:color w:val="000000"/>
          <w:sz w:val="20"/>
          <w:szCs w:val="28"/>
        </w:rPr>
        <w:pict>
          <v:rect id="_x0000_s1084" style="position:absolute;left:0;text-align:left;margin-left:17.1pt;margin-top:31.8pt;width:111.15pt;height:54pt;z-index:251639296">
            <v:textbox style="mso-next-textbox:#_x0000_s1084">
              <w:txbxContent>
                <w:p w:rsidR="00222B3C" w:rsidRDefault="00222B3C" w:rsidP="007902E0">
                  <w:pPr>
                    <w:jc w:val="center"/>
                  </w:pPr>
                  <w:r>
                    <w:rPr>
                      <w:rFonts w:ascii="Arial CYR" w:hAnsi="Arial CYR" w:cs="Arial CYR"/>
                      <w:szCs w:val="20"/>
                    </w:rPr>
                    <w:t>использование эффективных сортов гибридов</w:t>
                  </w:r>
                </w:p>
              </w:txbxContent>
            </v:textbox>
          </v:rect>
        </w:pict>
      </w:r>
    </w:p>
    <w:p w:rsidR="007902E0" w:rsidRDefault="007902E0" w:rsidP="007902E0">
      <w:pPr>
        <w:shd w:val="clear" w:color="auto" w:fill="FFFFFF"/>
        <w:autoSpaceDE w:val="0"/>
        <w:autoSpaceDN w:val="0"/>
        <w:adjustRightInd w:val="0"/>
        <w:spacing w:line="360" w:lineRule="auto"/>
        <w:ind w:firstLine="720"/>
        <w:jc w:val="both"/>
        <w:rPr>
          <w:sz w:val="28"/>
          <w:szCs w:val="28"/>
        </w:rPr>
      </w:pPr>
    </w:p>
    <w:p w:rsidR="007902E0" w:rsidRDefault="001143EE" w:rsidP="007902E0">
      <w:pPr>
        <w:shd w:val="clear" w:color="auto" w:fill="FFFFFF"/>
        <w:autoSpaceDE w:val="0"/>
        <w:autoSpaceDN w:val="0"/>
        <w:adjustRightInd w:val="0"/>
        <w:spacing w:line="360" w:lineRule="auto"/>
        <w:ind w:firstLine="720"/>
        <w:jc w:val="both"/>
        <w:rPr>
          <w:sz w:val="28"/>
          <w:szCs w:val="28"/>
        </w:rPr>
      </w:pPr>
      <w:r>
        <w:rPr>
          <w:noProof/>
          <w:sz w:val="20"/>
          <w:szCs w:val="28"/>
        </w:rPr>
        <w:pict>
          <v:line id="_x0000_s1122" style="position:absolute;left:0;text-align:left;z-index:251678208" from="316.35pt,4.8pt" to="336.3pt,4.8pt">
            <v:stroke endarrow="block"/>
          </v:line>
        </w:pict>
      </w:r>
      <w:r>
        <w:rPr>
          <w:noProof/>
          <w:sz w:val="20"/>
          <w:szCs w:val="28"/>
        </w:rPr>
        <w:pict>
          <v:line id="_x0000_s1114" style="position:absolute;left:0;text-align:left;z-index:251670016" from="153.9pt,4.8pt" to="165.3pt,4.8pt">
            <v:stroke endarrow="block"/>
          </v:line>
        </w:pict>
      </w:r>
      <w:r>
        <w:rPr>
          <w:noProof/>
          <w:sz w:val="20"/>
          <w:szCs w:val="28"/>
        </w:rPr>
        <w:pict>
          <v:line id="_x0000_s1106" style="position:absolute;left:0;text-align:left;z-index:251661824" from="-22.8pt,13.8pt" to="11.4pt,13.8pt">
            <v:stroke endarrow="block"/>
          </v:line>
        </w:pict>
      </w:r>
    </w:p>
    <w:p w:rsidR="007902E0" w:rsidRDefault="007902E0" w:rsidP="007902E0">
      <w:pPr>
        <w:shd w:val="clear" w:color="auto" w:fill="FFFFFF"/>
        <w:autoSpaceDE w:val="0"/>
        <w:autoSpaceDN w:val="0"/>
        <w:adjustRightInd w:val="0"/>
        <w:spacing w:line="360" w:lineRule="auto"/>
        <w:ind w:firstLine="720"/>
        <w:jc w:val="both"/>
        <w:rPr>
          <w:sz w:val="28"/>
          <w:szCs w:val="28"/>
        </w:rPr>
      </w:pPr>
    </w:p>
    <w:p w:rsidR="007902E0" w:rsidRDefault="007902E0" w:rsidP="007902E0">
      <w:pPr>
        <w:shd w:val="clear" w:color="auto" w:fill="FFFFFF"/>
        <w:autoSpaceDE w:val="0"/>
        <w:autoSpaceDN w:val="0"/>
        <w:adjustRightInd w:val="0"/>
        <w:spacing w:line="360" w:lineRule="auto"/>
        <w:ind w:firstLine="720"/>
        <w:jc w:val="both"/>
        <w:rPr>
          <w:sz w:val="28"/>
          <w:szCs w:val="28"/>
        </w:rPr>
      </w:pPr>
    </w:p>
    <w:p w:rsidR="007902E0" w:rsidRDefault="001143EE" w:rsidP="007902E0">
      <w:pPr>
        <w:shd w:val="clear" w:color="auto" w:fill="FFFFFF"/>
        <w:autoSpaceDE w:val="0"/>
        <w:autoSpaceDN w:val="0"/>
        <w:adjustRightInd w:val="0"/>
        <w:spacing w:line="360" w:lineRule="auto"/>
        <w:ind w:firstLine="720"/>
        <w:jc w:val="both"/>
        <w:rPr>
          <w:sz w:val="28"/>
          <w:szCs w:val="28"/>
        </w:rPr>
      </w:pPr>
      <w:r>
        <w:rPr>
          <w:noProof/>
          <w:sz w:val="20"/>
          <w:szCs w:val="28"/>
        </w:rPr>
        <w:pict>
          <v:line id="_x0000_s1123" style="position:absolute;left:0;text-align:left;z-index:251679232" from="316.35pt,13.35pt" to="336.3pt,13.35pt">
            <v:stroke endarrow="block"/>
          </v:line>
        </w:pict>
      </w:r>
      <w:r>
        <w:rPr>
          <w:noProof/>
          <w:sz w:val="20"/>
          <w:szCs w:val="28"/>
        </w:rPr>
        <w:pict>
          <v:line id="_x0000_s1115" style="position:absolute;left:0;text-align:left;z-index:251671040" from="153.9pt,13.35pt" to="168.15pt,13.35pt">
            <v:stroke endarrow="block"/>
          </v:line>
        </w:pict>
      </w:r>
      <w:r>
        <w:rPr>
          <w:noProof/>
          <w:sz w:val="20"/>
          <w:szCs w:val="28"/>
        </w:rPr>
        <w:pict>
          <v:line id="_x0000_s1107" style="position:absolute;left:0;text-align:left;z-index:251662848" from="-22.8pt,22.35pt" to="11.4pt,22.35pt">
            <v:stroke endarrow="block"/>
          </v:line>
        </w:pict>
      </w:r>
    </w:p>
    <w:p w:rsidR="007902E0" w:rsidRDefault="007902E0" w:rsidP="007902E0">
      <w:pPr>
        <w:shd w:val="clear" w:color="auto" w:fill="FFFFFF"/>
        <w:autoSpaceDE w:val="0"/>
        <w:autoSpaceDN w:val="0"/>
        <w:adjustRightInd w:val="0"/>
        <w:spacing w:line="360" w:lineRule="auto"/>
        <w:ind w:firstLine="720"/>
        <w:jc w:val="both"/>
        <w:rPr>
          <w:sz w:val="28"/>
          <w:szCs w:val="28"/>
        </w:rPr>
      </w:pPr>
    </w:p>
    <w:p w:rsidR="007902E0" w:rsidRDefault="007902E0" w:rsidP="007902E0">
      <w:pPr>
        <w:shd w:val="clear" w:color="auto" w:fill="FFFFFF"/>
        <w:autoSpaceDE w:val="0"/>
        <w:autoSpaceDN w:val="0"/>
        <w:adjustRightInd w:val="0"/>
        <w:spacing w:line="360" w:lineRule="auto"/>
        <w:ind w:firstLine="720"/>
        <w:jc w:val="both"/>
        <w:rPr>
          <w:sz w:val="28"/>
          <w:szCs w:val="28"/>
        </w:rPr>
      </w:pPr>
    </w:p>
    <w:p w:rsidR="007902E0" w:rsidRDefault="001143EE" w:rsidP="007902E0">
      <w:pPr>
        <w:shd w:val="clear" w:color="auto" w:fill="FFFFFF"/>
        <w:autoSpaceDE w:val="0"/>
        <w:autoSpaceDN w:val="0"/>
        <w:adjustRightInd w:val="0"/>
        <w:spacing w:line="360" w:lineRule="auto"/>
        <w:ind w:firstLine="720"/>
        <w:jc w:val="both"/>
        <w:rPr>
          <w:sz w:val="28"/>
          <w:szCs w:val="28"/>
        </w:rPr>
      </w:pPr>
      <w:r>
        <w:rPr>
          <w:noProof/>
          <w:sz w:val="20"/>
          <w:szCs w:val="28"/>
        </w:rPr>
        <w:pict>
          <v:line id="_x0000_s1124" style="position:absolute;left:0;text-align:left;z-index:251680256" from="316.35pt,21.95pt" to="333.45pt,21.95pt">
            <v:stroke endarrow="block"/>
          </v:line>
        </w:pict>
      </w:r>
    </w:p>
    <w:p w:rsidR="007902E0" w:rsidRDefault="001143EE" w:rsidP="007902E0">
      <w:pPr>
        <w:shd w:val="clear" w:color="auto" w:fill="FFFFFF"/>
        <w:autoSpaceDE w:val="0"/>
        <w:autoSpaceDN w:val="0"/>
        <w:adjustRightInd w:val="0"/>
        <w:spacing w:line="360" w:lineRule="auto"/>
        <w:ind w:firstLine="720"/>
        <w:jc w:val="both"/>
        <w:rPr>
          <w:sz w:val="28"/>
          <w:szCs w:val="28"/>
        </w:rPr>
      </w:pPr>
      <w:r>
        <w:rPr>
          <w:noProof/>
          <w:sz w:val="20"/>
          <w:szCs w:val="28"/>
        </w:rPr>
        <w:pict>
          <v:line id="_x0000_s1116" style="position:absolute;left:0;text-align:left;z-index:251672064" from="153.9pt,6.8pt" to="171pt,6.8pt">
            <v:stroke endarrow="block"/>
          </v:line>
        </w:pict>
      </w:r>
      <w:r>
        <w:rPr>
          <w:noProof/>
          <w:sz w:val="20"/>
          <w:szCs w:val="28"/>
        </w:rPr>
        <w:pict>
          <v:line id="_x0000_s1108" style="position:absolute;left:0;text-align:left;z-index:251663872" from="-22.8pt,15.8pt" to="-2.85pt,15.8pt">
            <v:stroke endarrow="block"/>
          </v:line>
        </w:pict>
      </w:r>
    </w:p>
    <w:p w:rsidR="007902E0" w:rsidRDefault="007902E0" w:rsidP="007902E0">
      <w:pPr>
        <w:shd w:val="clear" w:color="auto" w:fill="FFFFFF"/>
        <w:autoSpaceDE w:val="0"/>
        <w:autoSpaceDN w:val="0"/>
        <w:adjustRightInd w:val="0"/>
        <w:spacing w:line="360" w:lineRule="auto"/>
        <w:ind w:firstLine="720"/>
        <w:jc w:val="both"/>
        <w:rPr>
          <w:sz w:val="28"/>
          <w:szCs w:val="28"/>
        </w:rPr>
      </w:pPr>
    </w:p>
    <w:p w:rsidR="007902E0" w:rsidRDefault="001143EE" w:rsidP="007902E0">
      <w:pPr>
        <w:shd w:val="clear" w:color="auto" w:fill="FFFFFF"/>
        <w:autoSpaceDE w:val="0"/>
        <w:autoSpaceDN w:val="0"/>
        <w:adjustRightInd w:val="0"/>
        <w:spacing w:line="360" w:lineRule="auto"/>
        <w:ind w:firstLine="720"/>
        <w:jc w:val="both"/>
        <w:rPr>
          <w:sz w:val="28"/>
          <w:szCs w:val="28"/>
        </w:rPr>
      </w:pPr>
      <w:r>
        <w:rPr>
          <w:noProof/>
          <w:sz w:val="20"/>
          <w:szCs w:val="28"/>
        </w:rPr>
        <w:pict>
          <v:line id="_x0000_s1125" style="position:absolute;left:0;text-align:left;z-index:251681280" from="316.35pt,18.2pt" to="330.6pt,18.2pt">
            <v:stroke endarrow="block"/>
          </v:line>
        </w:pict>
      </w:r>
      <w:r>
        <w:rPr>
          <w:noProof/>
          <w:color w:val="000000"/>
          <w:sz w:val="20"/>
          <w:szCs w:val="28"/>
        </w:rPr>
        <w:pict>
          <v:rect id="_x0000_s1095" style="position:absolute;left:0;text-align:left;margin-left:333.45pt;margin-top:.2pt;width:122.55pt;height:27pt;z-index:251650560">
            <v:textbox style="mso-next-textbox:#_x0000_s1095">
              <w:txbxContent>
                <w:p w:rsidR="00222B3C" w:rsidRDefault="00222B3C" w:rsidP="007902E0">
                  <w:pPr>
                    <w:jc w:val="center"/>
                  </w:pPr>
                  <w:r>
                    <w:rPr>
                      <w:rFonts w:ascii="Arial CYR" w:hAnsi="Arial CYR" w:cs="Arial CYR"/>
                      <w:szCs w:val="20"/>
                    </w:rPr>
                    <w:t>маркетинг</w:t>
                  </w:r>
                </w:p>
              </w:txbxContent>
            </v:textbox>
          </v:rect>
        </w:pict>
      </w:r>
      <w:r>
        <w:rPr>
          <w:noProof/>
          <w:color w:val="000000"/>
          <w:sz w:val="20"/>
          <w:szCs w:val="28"/>
        </w:rPr>
        <w:pict>
          <v:rect id="_x0000_s1093" style="position:absolute;left:0;text-align:left;margin-left:2.85pt;margin-top:18.2pt;width:131.1pt;height:54pt;z-index:251648512">
            <v:textbox style="mso-next-textbox:#_x0000_s1093">
              <w:txbxContent>
                <w:p w:rsidR="00222B3C" w:rsidRDefault="00222B3C" w:rsidP="007902E0">
                  <w:pPr>
                    <w:jc w:val="center"/>
                  </w:pPr>
                  <w:r>
                    <w:rPr>
                      <w:rFonts w:ascii="Arial CYR" w:hAnsi="Arial CYR" w:cs="Arial CYR"/>
                      <w:szCs w:val="20"/>
                    </w:rPr>
                    <w:t>размещение зерновых культур в севообороте</w:t>
                  </w:r>
                </w:p>
              </w:txbxContent>
            </v:textbox>
          </v:rect>
        </w:pict>
      </w:r>
    </w:p>
    <w:p w:rsidR="007902E0" w:rsidRDefault="001143EE" w:rsidP="007902E0">
      <w:pPr>
        <w:shd w:val="clear" w:color="auto" w:fill="FFFFFF"/>
        <w:autoSpaceDE w:val="0"/>
        <w:autoSpaceDN w:val="0"/>
        <w:adjustRightInd w:val="0"/>
        <w:spacing w:line="360" w:lineRule="auto"/>
        <w:ind w:firstLine="720"/>
        <w:jc w:val="both"/>
        <w:rPr>
          <w:sz w:val="28"/>
          <w:szCs w:val="28"/>
        </w:rPr>
      </w:pPr>
      <w:r>
        <w:rPr>
          <w:noProof/>
          <w:sz w:val="20"/>
          <w:szCs w:val="28"/>
        </w:rPr>
        <w:pict>
          <v:line id="_x0000_s1117" style="position:absolute;left:0;text-align:left;z-index:251673088" from="153.9pt,15.35pt" to="171pt,15.35pt">
            <v:stroke endarrow="block"/>
          </v:line>
        </w:pict>
      </w:r>
      <w:r>
        <w:rPr>
          <w:noProof/>
          <w:sz w:val="20"/>
          <w:szCs w:val="28"/>
        </w:rPr>
        <w:pict>
          <v:line id="_x0000_s1109" style="position:absolute;left:0;text-align:left;z-index:251664896" from="-22.8pt,15.35pt" to="2.85pt,15.35pt">
            <v:stroke endarrow="block"/>
          </v:line>
        </w:pict>
      </w:r>
    </w:p>
    <w:p w:rsidR="007902E0" w:rsidRDefault="001143EE" w:rsidP="007902E0">
      <w:pPr>
        <w:shd w:val="clear" w:color="auto" w:fill="FFFFFF"/>
        <w:autoSpaceDE w:val="0"/>
        <w:autoSpaceDN w:val="0"/>
        <w:adjustRightInd w:val="0"/>
        <w:spacing w:line="360" w:lineRule="auto"/>
        <w:ind w:firstLine="720"/>
        <w:jc w:val="both"/>
        <w:rPr>
          <w:sz w:val="28"/>
          <w:szCs w:val="28"/>
        </w:rPr>
      </w:pPr>
      <w:r>
        <w:rPr>
          <w:noProof/>
          <w:color w:val="000000"/>
          <w:sz w:val="20"/>
          <w:szCs w:val="28"/>
        </w:rPr>
        <w:pict>
          <v:rect id="_x0000_s1098" style="position:absolute;left:0;text-align:left;margin-left:333.45pt;margin-top:5.9pt;width:116.85pt;height:36pt;z-index:251653632">
            <v:textbox style="mso-next-textbox:#_x0000_s1098">
              <w:txbxContent>
                <w:p w:rsidR="00222B3C" w:rsidRDefault="00222B3C" w:rsidP="007902E0">
                  <w:pPr>
                    <w:jc w:val="center"/>
                  </w:pPr>
                  <w:r>
                    <w:rPr>
                      <w:rFonts w:ascii="Arial CYR" w:hAnsi="Arial CYR" w:cs="Arial CYR"/>
                      <w:szCs w:val="20"/>
                    </w:rPr>
                    <w:t>государственное регулирование</w:t>
                  </w:r>
                </w:p>
              </w:txbxContent>
            </v:textbox>
          </v:rect>
        </w:pict>
      </w:r>
    </w:p>
    <w:p w:rsidR="007902E0" w:rsidRDefault="001143EE" w:rsidP="007902E0">
      <w:pPr>
        <w:shd w:val="clear" w:color="auto" w:fill="FFFFFF"/>
        <w:autoSpaceDE w:val="0"/>
        <w:autoSpaceDN w:val="0"/>
        <w:adjustRightInd w:val="0"/>
        <w:spacing w:line="360" w:lineRule="auto"/>
        <w:ind w:firstLine="720"/>
        <w:jc w:val="both"/>
        <w:rPr>
          <w:sz w:val="28"/>
          <w:szCs w:val="28"/>
        </w:rPr>
      </w:pPr>
      <w:r>
        <w:rPr>
          <w:noProof/>
          <w:sz w:val="20"/>
          <w:szCs w:val="28"/>
        </w:rPr>
        <w:pict>
          <v:line id="_x0000_s1127" style="position:absolute;left:0;text-align:left;z-index:251683328" from="316.35pt,8.75pt" to="330.6pt,8.75pt">
            <v:stroke endarrow="block"/>
          </v:line>
        </w:pict>
      </w:r>
    </w:p>
    <w:p w:rsidR="007902E0" w:rsidRDefault="001143EE" w:rsidP="007902E0">
      <w:pPr>
        <w:shd w:val="clear" w:color="auto" w:fill="FFFFFF"/>
        <w:autoSpaceDE w:val="0"/>
        <w:autoSpaceDN w:val="0"/>
        <w:adjustRightInd w:val="0"/>
        <w:spacing w:line="360" w:lineRule="auto"/>
        <w:ind w:firstLine="720"/>
        <w:jc w:val="both"/>
        <w:rPr>
          <w:sz w:val="28"/>
          <w:szCs w:val="28"/>
        </w:rPr>
      </w:pPr>
      <w:r>
        <w:rPr>
          <w:noProof/>
          <w:color w:val="000000"/>
          <w:sz w:val="20"/>
          <w:szCs w:val="28"/>
        </w:rPr>
        <w:pict>
          <v:rect id="_x0000_s1096" style="position:absolute;left:0;text-align:left;margin-left:0;margin-top:2.6pt;width:136.8pt;height:50.7pt;z-index:251651584">
            <v:textbox style="mso-next-textbox:#_x0000_s1096">
              <w:txbxContent>
                <w:p w:rsidR="00222B3C" w:rsidRDefault="00222B3C" w:rsidP="007902E0">
                  <w:pPr>
                    <w:jc w:val="center"/>
                  </w:pPr>
                  <w:r>
                    <w:rPr>
                      <w:rFonts w:ascii="Arial CYR" w:hAnsi="Arial CYR" w:cs="Arial CYR"/>
                      <w:szCs w:val="20"/>
                    </w:rPr>
                    <w:t>система мер по охране окружающей среды</w:t>
                  </w:r>
                </w:p>
              </w:txbxContent>
            </v:textbox>
          </v:rect>
        </w:pict>
      </w:r>
      <w:r>
        <w:rPr>
          <w:noProof/>
          <w:color w:val="000000"/>
          <w:sz w:val="20"/>
          <w:szCs w:val="28"/>
        </w:rPr>
        <w:pict>
          <v:rect id="_x0000_s1097" style="position:absolute;left:0;text-align:left;margin-left:179.55pt;margin-top:8.3pt;width:116.85pt;height:54pt;z-index:251652608">
            <v:textbox>
              <w:txbxContent>
                <w:p w:rsidR="00222B3C" w:rsidRDefault="00222B3C" w:rsidP="007902E0">
                  <w:pPr>
                    <w:jc w:val="center"/>
                  </w:pPr>
                  <w:r>
                    <w:rPr>
                      <w:rFonts w:ascii="Arial CYR" w:hAnsi="Arial CYR" w:cs="Arial CYR"/>
                      <w:szCs w:val="20"/>
                    </w:rPr>
                    <w:t>система машин и оборудования по хранению зерна</w:t>
                  </w:r>
                </w:p>
              </w:txbxContent>
            </v:textbox>
          </v:rect>
        </w:pict>
      </w:r>
      <w:r>
        <w:rPr>
          <w:noProof/>
          <w:color w:val="000000"/>
          <w:sz w:val="20"/>
          <w:szCs w:val="28"/>
        </w:rPr>
        <w:pict>
          <v:rect id="_x0000_s1099" style="position:absolute;left:0;text-align:left;margin-left:330.6pt;margin-top:20.6pt;width:125.4pt;height:81pt;z-index:251654656">
            <v:textbox>
              <w:txbxContent>
                <w:p w:rsidR="00222B3C" w:rsidRDefault="00222B3C" w:rsidP="007902E0">
                  <w:pPr>
                    <w:jc w:val="center"/>
                  </w:pPr>
                  <w:r>
                    <w:rPr>
                      <w:rFonts w:ascii="Arial CYR" w:hAnsi="Arial CYR" w:cs="Arial CYR"/>
                      <w:szCs w:val="20"/>
                    </w:rPr>
                    <w:t>специализация и кооперация по производству, переработке и хранению зерна</w:t>
                  </w:r>
                </w:p>
              </w:txbxContent>
            </v:textbox>
          </v:rect>
        </w:pict>
      </w:r>
    </w:p>
    <w:p w:rsidR="007902E0" w:rsidRDefault="001143EE" w:rsidP="007902E0">
      <w:pPr>
        <w:shd w:val="clear" w:color="auto" w:fill="FFFFFF"/>
        <w:autoSpaceDE w:val="0"/>
        <w:autoSpaceDN w:val="0"/>
        <w:adjustRightInd w:val="0"/>
        <w:spacing w:line="360" w:lineRule="auto"/>
        <w:ind w:firstLine="720"/>
        <w:jc w:val="both"/>
        <w:rPr>
          <w:sz w:val="28"/>
          <w:szCs w:val="28"/>
        </w:rPr>
      </w:pPr>
      <w:r>
        <w:rPr>
          <w:noProof/>
          <w:sz w:val="20"/>
          <w:szCs w:val="28"/>
        </w:rPr>
        <w:pict>
          <v:line id="_x0000_s1118" style="position:absolute;left:0;text-align:left;z-index:251674112" from="153.9pt,-.25pt" to="173.85pt,-.25pt">
            <v:stroke endarrow="block"/>
          </v:line>
        </w:pict>
      </w:r>
      <w:r>
        <w:rPr>
          <w:noProof/>
          <w:sz w:val="20"/>
          <w:szCs w:val="28"/>
        </w:rPr>
        <w:pict>
          <v:line id="_x0000_s1110" style="position:absolute;left:0;text-align:left;z-index:251665920" from="-22.8pt,-.25pt" to="-8.55pt,-.25pt">
            <v:stroke endarrow="block"/>
          </v:line>
        </w:pict>
      </w:r>
    </w:p>
    <w:p w:rsidR="007902E0" w:rsidRDefault="001143EE" w:rsidP="007902E0">
      <w:pPr>
        <w:shd w:val="clear" w:color="auto" w:fill="FFFFFF"/>
        <w:autoSpaceDE w:val="0"/>
        <w:autoSpaceDN w:val="0"/>
        <w:adjustRightInd w:val="0"/>
        <w:spacing w:line="360" w:lineRule="auto"/>
        <w:ind w:firstLine="720"/>
        <w:jc w:val="both"/>
        <w:rPr>
          <w:sz w:val="28"/>
          <w:szCs w:val="28"/>
        </w:rPr>
      </w:pPr>
      <w:r>
        <w:rPr>
          <w:noProof/>
          <w:color w:val="333300"/>
          <w:sz w:val="20"/>
        </w:rPr>
        <w:pict>
          <v:line id="_x0000_s1126" style="position:absolute;left:0;text-align:left;z-index:251682304" from="316.35pt,17.3pt" to="327.75pt,17.3pt">
            <v:stroke endarrow="block"/>
          </v:line>
        </w:pict>
      </w:r>
    </w:p>
    <w:p w:rsidR="007902E0" w:rsidRDefault="007902E0" w:rsidP="007902E0">
      <w:pPr>
        <w:shd w:val="clear" w:color="auto" w:fill="FFFFFF"/>
        <w:autoSpaceDE w:val="0"/>
        <w:autoSpaceDN w:val="0"/>
        <w:adjustRightInd w:val="0"/>
        <w:spacing w:line="360" w:lineRule="auto"/>
        <w:rPr>
          <w:color w:val="333300"/>
          <w:sz w:val="28"/>
          <w:szCs w:val="29"/>
        </w:rPr>
      </w:pPr>
    </w:p>
    <w:p w:rsidR="007902E0" w:rsidRDefault="007902E0" w:rsidP="007902E0">
      <w:pPr>
        <w:shd w:val="clear" w:color="auto" w:fill="FFFFFF"/>
        <w:autoSpaceDE w:val="0"/>
        <w:autoSpaceDN w:val="0"/>
        <w:adjustRightInd w:val="0"/>
        <w:spacing w:line="360" w:lineRule="auto"/>
        <w:rPr>
          <w:sz w:val="28"/>
          <w:szCs w:val="28"/>
        </w:rPr>
      </w:pPr>
      <w:r>
        <w:rPr>
          <w:bCs/>
          <w:color w:val="000000"/>
          <w:sz w:val="28"/>
          <w:szCs w:val="28"/>
        </w:rPr>
        <w:t>Рис. 1.1. Факторы эффективности производства зерна</w:t>
      </w:r>
    </w:p>
    <w:p w:rsidR="00CD71C5" w:rsidRDefault="00EC6BE0" w:rsidP="007902E0">
      <w:pPr>
        <w:spacing w:line="360" w:lineRule="auto"/>
        <w:jc w:val="both"/>
        <w:rPr>
          <w:sz w:val="28"/>
        </w:rPr>
      </w:pPr>
      <w:r>
        <w:rPr>
          <w:sz w:val="28"/>
        </w:rPr>
        <w:t xml:space="preserve">             </w:t>
      </w:r>
      <w:r w:rsidR="007902E0">
        <w:rPr>
          <w:sz w:val="28"/>
        </w:rPr>
        <w:t xml:space="preserve">Повышение экономической эффективности интенсификации сельского хозяйства требует всестороннего учета природных и экономических условий, активного использования земельных, материально-технических и трудовых </w:t>
      </w:r>
    </w:p>
    <w:p w:rsidR="007902E0" w:rsidRDefault="007902E0" w:rsidP="007902E0">
      <w:pPr>
        <w:spacing w:line="360" w:lineRule="auto"/>
        <w:jc w:val="both"/>
        <w:rPr>
          <w:sz w:val="28"/>
        </w:rPr>
      </w:pPr>
      <w:r>
        <w:rPr>
          <w:sz w:val="28"/>
        </w:rPr>
        <w:t>ресурсов. В теории мыслимо любое приложение капитала любых размеров к любому количеству земли, но само собою, разумеется, что это зависит от имеющихся на лицо условий экономических, технических, культурных и т.д., и  все дело именно в том, какие условия в данный момент, в данной стране налицо имеются. Вкладываемые в развитие сельского хозяйства затраты должны рационально расходоваться с тем, чтобы на каждую единицу затрат хозяйства получали наибольшее количество</w:t>
      </w:r>
      <w:r w:rsidR="00EC6BE0">
        <w:rPr>
          <w:sz w:val="28"/>
        </w:rPr>
        <w:t xml:space="preserve"> продукции и максимум прибыли</w:t>
      </w:r>
      <w:r w:rsidR="00C15029">
        <w:rPr>
          <w:sz w:val="28"/>
        </w:rPr>
        <w:t xml:space="preserve"> [10,с.356]</w:t>
      </w:r>
      <w:r w:rsidR="00EC6BE0">
        <w:rPr>
          <w:sz w:val="28"/>
        </w:rPr>
        <w:t>.</w:t>
      </w:r>
    </w:p>
    <w:p w:rsidR="007902E0" w:rsidRDefault="00BF0AB8" w:rsidP="007902E0">
      <w:pPr>
        <w:pStyle w:val="a3"/>
        <w:rPr>
          <w:szCs w:val="24"/>
        </w:rPr>
      </w:pPr>
      <w:r>
        <w:rPr>
          <w:szCs w:val="24"/>
        </w:rPr>
        <w:t xml:space="preserve"> </w:t>
      </w:r>
      <w:r w:rsidR="007902E0">
        <w:rPr>
          <w:szCs w:val="24"/>
        </w:rPr>
        <w:t>В сельском хозяйстве, по мнению В.А. Добрынина, критерием экономической эффективности является получение максимального количества продукции с каждого гектара земли при наименьших затратах ж</w:t>
      </w:r>
      <w:r w:rsidR="00EC6BE0">
        <w:rPr>
          <w:szCs w:val="24"/>
        </w:rPr>
        <w:t>ивого и овеществленного труда</w:t>
      </w:r>
      <w:r w:rsidR="00C15029">
        <w:rPr>
          <w:szCs w:val="24"/>
        </w:rPr>
        <w:t xml:space="preserve"> [5, с .243]</w:t>
      </w:r>
      <w:r w:rsidR="00EC6BE0">
        <w:rPr>
          <w:szCs w:val="24"/>
        </w:rPr>
        <w:t>.</w:t>
      </w:r>
    </w:p>
    <w:p w:rsidR="007902E0" w:rsidRDefault="00EC6BE0" w:rsidP="00EC6BE0">
      <w:pPr>
        <w:pStyle w:val="a3"/>
        <w:ind w:firstLine="0"/>
        <w:rPr>
          <w:szCs w:val="24"/>
        </w:rPr>
      </w:pPr>
      <w:r>
        <w:rPr>
          <w:szCs w:val="24"/>
        </w:rPr>
        <w:t xml:space="preserve">            </w:t>
      </w:r>
      <w:r w:rsidR="007902E0">
        <w:rPr>
          <w:szCs w:val="24"/>
        </w:rPr>
        <w:t>Кравцов считает, что определение эффективности производства как соотношение результата и затрат - не точное, оно скорее раскрывает способ измерения эффективности, а не ее сущность. По его мнению, эффективность на макро уровне должна представлять собой степень использования ресурсного потенциала общества в производстве и реализации продукции (работ, услуг), в создании национального дохода и его составной части - прибыли. Интегральным показателем эффективности должно выступать соотношение фактического национального дохода на единицу затрат (ресурсов) к его нормативному уровню. Рост эффективности является по существу максимальное увеличение коэффициента полезного использования ресурсов производства. Такой подход позволяет сравнить реально достигнутого результата с возможным и, таким образом, дать оценку производственно-экономической деятельности предприятия; выявить размер упущенных возможностей и их причину, разработать меры по более полному использованию резервов производства; объективно оценить работу предприятия вне зависимости от размеров</w:t>
      </w:r>
      <w:r>
        <w:rPr>
          <w:szCs w:val="24"/>
        </w:rPr>
        <w:t xml:space="preserve"> специализации и местоположения</w:t>
      </w:r>
      <w:r w:rsidR="00C15029">
        <w:rPr>
          <w:szCs w:val="24"/>
        </w:rPr>
        <w:t xml:space="preserve"> [</w:t>
      </w:r>
      <w:r w:rsidR="007902E0">
        <w:rPr>
          <w:szCs w:val="24"/>
        </w:rPr>
        <w:t xml:space="preserve">11, с </w:t>
      </w:r>
      <w:r w:rsidR="00C15029">
        <w:rPr>
          <w:szCs w:val="24"/>
        </w:rPr>
        <w:t>.16]</w:t>
      </w:r>
      <w:r>
        <w:rPr>
          <w:szCs w:val="24"/>
        </w:rPr>
        <w:t>.</w:t>
      </w:r>
    </w:p>
    <w:p w:rsidR="00CD71C5" w:rsidRDefault="007902E0" w:rsidP="007902E0">
      <w:pPr>
        <w:pStyle w:val="a3"/>
        <w:rPr>
          <w:szCs w:val="24"/>
        </w:rPr>
      </w:pPr>
      <w:r>
        <w:rPr>
          <w:szCs w:val="24"/>
        </w:rPr>
        <w:t xml:space="preserve">Интенсификация сельского хозяйства неразрывно связана с интенсификацией других отраслей агропромышленного комплекса. Фондопроизводящие отрасли должны не только наращивать количество </w:t>
      </w:r>
    </w:p>
    <w:p w:rsidR="007902E0" w:rsidRDefault="007902E0" w:rsidP="00BA3D85">
      <w:pPr>
        <w:pStyle w:val="a3"/>
        <w:ind w:firstLine="0"/>
        <w:rPr>
          <w:szCs w:val="24"/>
        </w:rPr>
      </w:pPr>
      <w:r>
        <w:rPr>
          <w:szCs w:val="24"/>
        </w:rPr>
        <w:t>техники, но и постоянно ее совершенствовать. Расширение объемов мелиоративных работ, применение удобрений, гербицидов, пестицидов, регуляторов роста растений должны сочетаться с постоянным улучшением их качества и совершенствованием методов применения. Таким образом, признаком интенсивного развития отраслей АПК является качественное совершенствование производимых ими ресурсов. Расширение поставок прежних по качеству машин, удобрений и других материально-технических ресурсов не всегда способствует интенсивным формам ведения производства.</w:t>
      </w:r>
    </w:p>
    <w:p w:rsidR="00C15029" w:rsidRDefault="00EC6BE0" w:rsidP="00EC6BE0">
      <w:pPr>
        <w:pStyle w:val="a3"/>
        <w:ind w:firstLine="0"/>
        <w:rPr>
          <w:szCs w:val="24"/>
        </w:rPr>
      </w:pPr>
      <w:r>
        <w:rPr>
          <w:szCs w:val="24"/>
        </w:rPr>
        <w:t xml:space="preserve">            </w:t>
      </w:r>
      <w:r w:rsidR="007902E0">
        <w:rPr>
          <w:szCs w:val="24"/>
        </w:rPr>
        <w:t>Развитие интенсификации в растениеводстве базируется на достижениях научно-технического прогресса и связано с ростом производства более совершенных машин, удобрений и других средств химизации, повышением плодородия почвы, выведением новых более продуктивных сортов сельскохозяйственных культур и совершенствованием технологий их возделывания, повышением квалификации кадров. Одновременно должно изменяться соотношение живого и овеществленного труда: сокращаться доля первого и увеличиваться - второго. При этом общие затраты труда должны сокращаться. Интенсификация в сельском хозяйстве в отличие от других отраслей народного хозяйства имеет ту особенность, что протекает на пространственно ограниченном естественном базисе производства - земле, являющейся здесь ос</w:t>
      </w:r>
      <w:r>
        <w:rPr>
          <w:szCs w:val="24"/>
        </w:rPr>
        <w:t xml:space="preserve">новным средством производства </w:t>
      </w:r>
      <w:r w:rsidR="00C15029">
        <w:rPr>
          <w:szCs w:val="24"/>
        </w:rPr>
        <w:t>[</w:t>
      </w:r>
      <w:r w:rsidR="007902E0">
        <w:rPr>
          <w:szCs w:val="24"/>
        </w:rPr>
        <w:t>1</w:t>
      </w:r>
      <w:r>
        <w:rPr>
          <w:szCs w:val="24"/>
        </w:rPr>
        <w:t>5, с. 44-45].</w:t>
      </w:r>
    </w:p>
    <w:p w:rsidR="00CD71C5" w:rsidRDefault="00EC6BE0" w:rsidP="00EC6BE0">
      <w:pPr>
        <w:pStyle w:val="a3"/>
        <w:ind w:firstLine="0"/>
        <w:rPr>
          <w:szCs w:val="24"/>
        </w:rPr>
      </w:pPr>
      <w:r>
        <w:rPr>
          <w:szCs w:val="24"/>
        </w:rPr>
        <w:t xml:space="preserve">             </w:t>
      </w:r>
      <w:r w:rsidR="007902E0">
        <w:rPr>
          <w:szCs w:val="24"/>
        </w:rPr>
        <w:t xml:space="preserve">Важнейшим экономическим фактором, определяющим экономическую эффективность сельскохозяйственного производства, по мнению (Лукьянова), является плодородие почвы, так как от него зависит рост урожайности и увеличение валового производства сельскохозяйственных культур, улучшение качества и снижение себестоимости продукции. Уровень сельскохозяйственного производства и его экономическая эффективность определяются совокупностью факторов. Эти факторы тесно связаны между собой и обеспечивают наибольшую результативность при комплексном и сбалансированном действии с выделением приоритетов на каждом этапе экономического развития. В кризисной ситуации особое значение приобретает использование ресурсосберегающих факторов, среди которых приоритетными </w:t>
      </w:r>
    </w:p>
    <w:p w:rsidR="007902E0" w:rsidRDefault="007902E0" w:rsidP="00BA3D85">
      <w:pPr>
        <w:pStyle w:val="a3"/>
        <w:ind w:firstLine="0"/>
        <w:rPr>
          <w:szCs w:val="24"/>
        </w:rPr>
      </w:pPr>
      <w:r>
        <w:rPr>
          <w:szCs w:val="24"/>
        </w:rPr>
        <w:t>являются технико-экономические, включающие технологию производства. Эффективность технологий зависит во многом от п</w:t>
      </w:r>
      <w:r w:rsidR="00EC6BE0">
        <w:rPr>
          <w:szCs w:val="24"/>
        </w:rPr>
        <w:t>очвенно-климатических условий</w:t>
      </w:r>
      <w:r w:rsidR="00C15029">
        <w:rPr>
          <w:szCs w:val="24"/>
        </w:rPr>
        <w:t xml:space="preserve"> [</w:t>
      </w:r>
      <w:r>
        <w:rPr>
          <w:szCs w:val="24"/>
        </w:rPr>
        <w:t xml:space="preserve">14,с </w:t>
      </w:r>
      <w:r w:rsidR="00C15029">
        <w:rPr>
          <w:szCs w:val="24"/>
        </w:rPr>
        <w:t>.55]</w:t>
      </w:r>
      <w:r w:rsidR="00EC6BE0">
        <w:rPr>
          <w:szCs w:val="24"/>
        </w:rPr>
        <w:t>.</w:t>
      </w:r>
    </w:p>
    <w:p w:rsidR="007902E0" w:rsidRDefault="007902E0" w:rsidP="007902E0">
      <w:pPr>
        <w:spacing w:line="360" w:lineRule="auto"/>
        <w:ind w:firstLine="851"/>
        <w:jc w:val="both"/>
        <w:rPr>
          <w:color w:val="000000"/>
          <w:sz w:val="28"/>
        </w:rPr>
      </w:pPr>
      <w:r>
        <w:rPr>
          <w:color w:val="000000"/>
          <w:sz w:val="28"/>
        </w:rPr>
        <w:t>Исторический опыт развития большинства стран мира показывает, что основным и наиболее перспективным направлением развития сельского хозяйства является интенсификация.</w:t>
      </w:r>
    </w:p>
    <w:p w:rsidR="007902E0" w:rsidRDefault="00EC6BE0" w:rsidP="00EC6BE0">
      <w:pPr>
        <w:spacing w:line="360" w:lineRule="auto"/>
        <w:jc w:val="both"/>
        <w:rPr>
          <w:color w:val="000000"/>
          <w:sz w:val="28"/>
        </w:rPr>
      </w:pPr>
      <w:r>
        <w:rPr>
          <w:color w:val="000000"/>
          <w:sz w:val="28"/>
        </w:rPr>
        <w:t xml:space="preserve">           </w:t>
      </w:r>
      <w:r w:rsidR="007902E0">
        <w:rPr>
          <w:color w:val="000000"/>
          <w:sz w:val="28"/>
        </w:rPr>
        <w:t>Объективными предпосылками интенсификации сельского хозяйства являются:</w:t>
      </w:r>
    </w:p>
    <w:p w:rsidR="007902E0" w:rsidRDefault="00C15029" w:rsidP="007902E0">
      <w:pPr>
        <w:numPr>
          <w:ilvl w:val="0"/>
          <w:numId w:val="1"/>
        </w:numPr>
        <w:tabs>
          <w:tab w:val="clear" w:pos="1776"/>
          <w:tab w:val="num" w:pos="1140"/>
        </w:tabs>
        <w:spacing w:line="360" w:lineRule="auto"/>
        <w:ind w:hanging="1092"/>
        <w:jc w:val="both"/>
        <w:rPr>
          <w:color w:val="000000"/>
          <w:sz w:val="28"/>
        </w:rPr>
      </w:pPr>
      <w:r>
        <w:rPr>
          <w:color w:val="000000"/>
          <w:sz w:val="28"/>
        </w:rPr>
        <w:t>о</w:t>
      </w:r>
      <w:r w:rsidR="007902E0">
        <w:rPr>
          <w:color w:val="000000"/>
          <w:sz w:val="28"/>
        </w:rPr>
        <w:t>граниченность земель, пригодных для сельскохозяйственного использования</w:t>
      </w:r>
      <w:r>
        <w:rPr>
          <w:color w:val="000000"/>
          <w:sz w:val="28"/>
        </w:rPr>
        <w:t>;</w:t>
      </w:r>
    </w:p>
    <w:p w:rsidR="007902E0" w:rsidRDefault="00C15029" w:rsidP="007902E0">
      <w:pPr>
        <w:numPr>
          <w:ilvl w:val="0"/>
          <w:numId w:val="1"/>
        </w:numPr>
        <w:tabs>
          <w:tab w:val="clear" w:pos="1776"/>
          <w:tab w:val="num" w:pos="1140"/>
        </w:tabs>
        <w:spacing w:line="360" w:lineRule="auto"/>
        <w:ind w:hanging="1092"/>
        <w:jc w:val="both"/>
        <w:rPr>
          <w:color w:val="000000"/>
          <w:sz w:val="28"/>
        </w:rPr>
      </w:pPr>
      <w:r>
        <w:rPr>
          <w:color w:val="000000"/>
          <w:sz w:val="28"/>
        </w:rPr>
        <w:t>р</w:t>
      </w:r>
      <w:r w:rsidR="007902E0">
        <w:rPr>
          <w:color w:val="000000"/>
          <w:sz w:val="28"/>
        </w:rPr>
        <w:t>азвитие производственных сил, совершенствование орудий и средств обработки земли</w:t>
      </w:r>
      <w:r>
        <w:rPr>
          <w:color w:val="000000"/>
          <w:sz w:val="28"/>
        </w:rPr>
        <w:t>;</w:t>
      </w:r>
    </w:p>
    <w:p w:rsidR="007902E0" w:rsidRDefault="00C15029" w:rsidP="007902E0">
      <w:pPr>
        <w:numPr>
          <w:ilvl w:val="0"/>
          <w:numId w:val="1"/>
        </w:numPr>
        <w:tabs>
          <w:tab w:val="clear" w:pos="1776"/>
          <w:tab w:val="num" w:pos="1140"/>
        </w:tabs>
        <w:spacing w:line="360" w:lineRule="auto"/>
        <w:ind w:hanging="1092"/>
        <w:jc w:val="both"/>
        <w:rPr>
          <w:color w:val="000000"/>
          <w:sz w:val="28"/>
        </w:rPr>
      </w:pPr>
      <w:r>
        <w:rPr>
          <w:color w:val="000000"/>
          <w:sz w:val="28"/>
        </w:rPr>
        <w:t>о</w:t>
      </w:r>
      <w:r w:rsidR="007902E0">
        <w:rPr>
          <w:color w:val="000000"/>
          <w:sz w:val="28"/>
        </w:rPr>
        <w:t>бщественное разделение труда</w:t>
      </w:r>
      <w:r>
        <w:rPr>
          <w:color w:val="000000"/>
          <w:sz w:val="28"/>
        </w:rPr>
        <w:t>;</w:t>
      </w:r>
    </w:p>
    <w:p w:rsidR="007902E0" w:rsidRDefault="00C15029" w:rsidP="007902E0">
      <w:pPr>
        <w:numPr>
          <w:ilvl w:val="0"/>
          <w:numId w:val="1"/>
        </w:numPr>
        <w:tabs>
          <w:tab w:val="clear" w:pos="1776"/>
          <w:tab w:val="num" w:pos="1140"/>
        </w:tabs>
        <w:spacing w:line="360" w:lineRule="auto"/>
        <w:ind w:hanging="1092"/>
        <w:jc w:val="both"/>
        <w:rPr>
          <w:color w:val="000000"/>
          <w:sz w:val="28"/>
        </w:rPr>
      </w:pPr>
      <w:r>
        <w:rPr>
          <w:color w:val="000000"/>
          <w:sz w:val="28"/>
        </w:rPr>
        <w:t>р</w:t>
      </w:r>
      <w:r w:rsidR="007902E0">
        <w:rPr>
          <w:color w:val="000000"/>
          <w:sz w:val="28"/>
        </w:rPr>
        <w:t>ост городского населения, потребности в сельскохозяйственных продуктах.</w:t>
      </w:r>
    </w:p>
    <w:p w:rsidR="007902E0" w:rsidRDefault="00EC6BE0" w:rsidP="00EC6BE0">
      <w:pPr>
        <w:pStyle w:val="21"/>
        <w:ind w:left="0"/>
      </w:pPr>
      <w:r>
        <w:t xml:space="preserve">          </w:t>
      </w:r>
      <w:r w:rsidR="007902E0">
        <w:t>Интенсификация не исключает и экстенсивное освоение земель, необходимость в которых возникнет в двух ситуациях: когда невозможно покрыть растущий спрос на продукцию сельского хозяйства только за счет интенсификации; если расширение посевных площадей позволяет при равной сумме капитала и текущих затрат получить больше продукции, чем при интенсификации.</w:t>
      </w:r>
    </w:p>
    <w:p w:rsidR="007902E0" w:rsidRDefault="00EC6BE0" w:rsidP="00EC6BE0">
      <w:pPr>
        <w:pStyle w:val="21"/>
        <w:ind w:left="0"/>
      </w:pPr>
      <w:r>
        <w:t xml:space="preserve">           </w:t>
      </w:r>
      <w:r w:rsidR="007902E0">
        <w:t>Преобладание экстенсивного или интенсивного пути развития сельского хозяйства зависит от сложившихся экономических условий – наличия свободных земель, возможности дополнительных вложений, спроса на продукцию, эффективности производства. На практике увеличение продукции часто происходит посредством применения двух форм одновременно. При этом необходимо иметь в виду, что экстенсивная форма развития сельского хозяйства при определенных условиях может быть эффективно, следовательно, экстенсивное развитие нетождественно неэффективности. При определении интенсификации необходимо исходить из характерных для нее тройственной взаимосвязи: затраты – земля - продукция. Однако продукция может быть получена и при отрицательном влиянии интенсификации на окружающую среду, поэтому одним из необходимых условий данного процесса является экологическое благополучие.</w:t>
      </w:r>
    </w:p>
    <w:p w:rsidR="007902E0" w:rsidRDefault="00EC6BE0" w:rsidP="00EC6BE0">
      <w:pPr>
        <w:pStyle w:val="21"/>
        <w:ind w:left="0"/>
      </w:pPr>
      <w:r>
        <w:t xml:space="preserve">             </w:t>
      </w:r>
      <w:r w:rsidR="007902E0">
        <w:t>Следовательно, под интенсификацией сельского хозяйства следует понимать дополнительные вложения материальных средств, а иногда и живого труда на той же площади, осуществляемой на основе техники и технологии производства с целью увеличения объема производства при одновременном росте экономического плодородия земли. В ходе интенсификации затраты материальных ресурсов (овеществление труда) увеличиваются, а живого труда сокращаются, так что совокупные затраты труда в целом на единицу продукции уменьшаются.</w:t>
      </w:r>
    </w:p>
    <w:p w:rsidR="007902E0" w:rsidRDefault="007902E0" w:rsidP="007902E0">
      <w:pPr>
        <w:pStyle w:val="21"/>
        <w:ind w:left="0" w:firstLine="851"/>
      </w:pPr>
      <w:r>
        <w:t>При рассмотрении интенсификации, утверждает Минаков сельского хозяйства необходимо различать два ее аспекта: уровень интенсивности производства и экономическая эффективность интенсификации. Уровень интенсивности сельскохозяйственного производства отражает степень концентрации средств производства и труда на одн</w:t>
      </w:r>
      <w:r w:rsidR="00B16F43">
        <w:t>ой и той же земельной площади</w:t>
      </w:r>
      <w:r w:rsidR="00C15029">
        <w:t xml:space="preserve"> [</w:t>
      </w:r>
      <w:r>
        <w:t xml:space="preserve">16, с </w:t>
      </w:r>
      <w:r w:rsidR="00C15029">
        <w:t>.133]</w:t>
      </w:r>
      <w:r w:rsidR="00B16F43">
        <w:t>.</w:t>
      </w:r>
    </w:p>
    <w:p w:rsidR="007902E0" w:rsidRDefault="007902E0" w:rsidP="007902E0">
      <w:pPr>
        <w:pStyle w:val="21"/>
        <w:ind w:left="0" w:firstLine="851"/>
      </w:pPr>
      <w:r>
        <w:t>По мнению Захарова одним из основных направлений интенсификации сельского хозяйства является комплексная механизация. Сельское хозяйство – самая трудоемкая отрасль народного хозяйства, имеющая низкий уровень механизации производственного процесса. Однако механизацию сельского хозяйства нельзя только сводить к росту парка тракторов и сельскохозяйственных машин. Нужна такая техника, которая соответствовала бы современным требованиям не только крупно коллективного производства, но и мелкотоварного – фермерского хозяйства или ресурсов. Повышение уровня механизации производственных процессов в сельском хозяйстве будет способствовать росту производительности труда, улучшению использования всех материальных ресурсов.</w:t>
      </w:r>
    </w:p>
    <w:p w:rsidR="00B16F43" w:rsidRDefault="007902E0" w:rsidP="00BA3D85">
      <w:pPr>
        <w:pStyle w:val="21"/>
        <w:ind w:left="0" w:firstLine="851"/>
      </w:pPr>
      <w:r>
        <w:t>Еще одним из основных направлений интенсификации сельского хозяйства, по словам Демьянова, является химизация производства. Применение химикатов способствует повышению урожайности сельскохозяйственных культур и продуктивности животных, улучшению качества продукции, обеспечивает экономию труда и рост его производительности. Применение минеральных удобрений. Данные научно – исследовательских институтов свиде</w:t>
      </w:r>
      <w:r w:rsidR="004C13AD">
        <w:t>те</w:t>
      </w:r>
      <w:r>
        <w:t>льствуют, что внесение 1ц сбалансированных минеральных удобрений позволяет получить дополнительно 1,2 – 1,5 ц зерна, 8 – 12 ц  корней сахарной свеклы, 7 – 10 ц картофеля, 10 – 12 ц овощей. Применение гербицидов</w:t>
      </w:r>
      <w:r w:rsidR="00B16F43">
        <w:t xml:space="preserve"> </w:t>
      </w:r>
      <w:r>
        <w:t xml:space="preserve"> (хим</w:t>
      </w:r>
      <w:r w:rsidR="00B16F43">
        <w:t>ическая прополка)  уничтожает  до</w:t>
      </w:r>
    </w:p>
    <w:p w:rsidR="007902E0" w:rsidRDefault="007902E0" w:rsidP="00B16F43">
      <w:pPr>
        <w:pStyle w:val="21"/>
        <w:ind w:left="0"/>
      </w:pPr>
      <w:r>
        <w:t xml:space="preserve">80 – 90% </w:t>
      </w:r>
      <w:r w:rsidR="00B16F43">
        <w:t xml:space="preserve"> </w:t>
      </w:r>
      <w:r>
        <w:t>сорняков, а урожайност</w:t>
      </w:r>
      <w:r w:rsidR="00B16F43">
        <w:t>ь повышается в среднем на 10 %</w:t>
      </w:r>
      <w:r w:rsidR="00C15029">
        <w:t xml:space="preserve"> [4, с .41-42]</w:t>
      </w:r>
      <w:r w:rsidR="00B16F43">
        <w:t>.</w:t>
      </w:r>
    </w:p>
    <w:p w:rsidR="007902E0" w:rsidRDefault="00B16F43" w:rsidP="00B16F43">
      <w:pPr>
        <w:pStyle w:val="21"/>
        <w:ind w:left="0"/>
      </w:pPr>
      <w:r>
        <w:t xml:space="preserve">             </w:t>
      </w:r>
      <w:r w:rsidR="007902E0">
        <w:t>Немало важным направлением интенсификации является мелиорация земель – орошение, осушение, известкование кислых и гипсование солонцовых почв. Мелиорация позволяет поднять урожайность сельскохозяйственных культур в 1,4 – 1,8 раза и значительно повысить эффективность производства. Площадь орошаемых земель в Российской Федерации составляет 4,8 млн. га.</w:t>
      </w:r>
    </w:p>
    <w:p w:rsidR="007902E0" w:rsidRDefault="00B16F43" w:rsidP="007902E0">
      <w:pPr>
        <w:pStyle w:val="21"/>
        <w:ind w:left="0" w:firstLine="851"/>
      </w:pPr>
      <w:r>
        <w:t xml:space="preserve"> </w:t>
      </w:r>
      <w:r w:rsidR="007902E0">
        <w:t>Попов</w:t>
      </w:r>
      <w:r w:rsidR="007902E0">
        <w:rPr>
          <w:b/>
          <w:bCs/>
        </w:rPr>
        <w:t xml:space="preserve"> </w:t>
      </w:r>
      <w:r w:rsidR="007902E0">
        <w:t>предлагает для интенсификации сельского хозяйства внедрение в производство устойчивых к болезням и вредителям урожайных сортов и гибридов сельскохозяйственных культур, что позволит повысить урожайность сельскохозя</w:t>
      </w:r>
      <w:r>
        <w:t>йственных культур на 15 – 25%</w:t>
      </w:r>
      <w:r w:rsidR="00C15029">
        <w:t xml:space="preserve"> [</w:t>
      </w:r>
      <w:r w:rsidR="007902E0">
        <w:t xml:space="preserve">19, с </w:t>
      </w:r>
      <w:r w:rsidR="00C15029">
        <w:t>.655]</w:t>
      </w:r>
      <w:r>
        <w:t>.</w:t>
      </w:r>
    </w:p>
    <w:p w:rsidR="007902E0" w:rsidRDefault="007902E0" w:rsidP="007902E0">
      <w:pPr>
        <w:spacing w:line="360" w:lineRule="auto"/>
        <w:jc w:val="both"/>
        <w:rPr>
          <w:sz w:val="28"/>
          <w:szCs w:val="28"/>
        </w:rPr>
      </w:pPr>
      <w:r>
        <w:rPr>
          <w:color w:val="000000"/>
          <w:sz w:val="28"/>
        </w:rPr>
        <w:t xml:space="preserve">        </w:t>
      </w:r>
      <w:r w:rsidR="00B16F43">
        <w:rPr>
          <w:color w:val="000000"/>
          <w:sz w:val="28"/>
        </w:rPr>
        <w:t xml:space="preserve">    </w:t>
      </w:r>
      <w:r>
        <w:rPr>
          <w:color w:val="000000"/>
          <w:sz w:val="28"/>
        </w:rPr>
        <w:t xml:space="preserve"> </w:t>
      </w:r>
      <w:r>
        <w:rPr>
          <w:sz w:val="28"/>
          <w:szCs w:val="28"/>
        </w:rPr>
        <w:t xml:space="preserve">Одним из важнейших показателей характеризующих эффективность производства зерновых культур, как считает Алтухов, является урожайность. </w:t>
      </w:r>
    </w:p>
    <w:p w:rsidR="00C15029" w:rsidRDefault="00C15029" w:rsidP="00C15029">
      <w:pPr>
        <w:spacing w:line="360" w:lineRule="auto"/>
        <w:jc w:val="both"/>
        <w:rPr>
          <w:sz w:val="28"/>
          <w:szCs w:val="28"/>
        </w:rPr>
      </w:pPr>
      <w:r>
        <w:rPr>
          <w:sz w:val="28"/>
          <w:szCs w:val="28"/>
        </w:rPr>
        <w:t xml:space="preserve">   </w:t>
      </w:r>
      <w:r w:rsidR="00DB7A8A">
        <w:rPr>
          <w:sz w:val="28"/>
          <w:szCs w:val="28"/>
        </w:rPr>
        <w:t xml:space="preserve">          </w:t>
      </w:r>
      <w:r w:rsidR="007902E0">
        <w:rPr>
          <w:sz w:val="28"/>
          <w:szCs w:val="28"/>
        </w:rPr>
        <w:t xml:space="preserve">Выращивание урожая и формирование урожайности – сложный и длительный материальных процесс, связанный с действием многих факторов. Их можно разделить на две большие группы: природные и климатические. Природные факторы включают в себя состояние и качество почв, метеорологические и климатические </w:t>
      </w:r>
      <w:r w:rsidR="00B16F43">
        <w:rPr>
          <w:sz w:val="28"/>
          <w:szCs w:val="28"/>
        </w:rPr>
        <w:t xml:space="preserve">условия произрастания культур </w:t>
      </w:r>
      <w:r>
        <w:rPr>
          <w:sz w:val="28"/>
          <w:szCs w:val="28"/>
        </w:rPr>
        <w:t>[1,</w:t>
      </w:r>
      <w:r w:rsidR="007902E0">
        <w:rPr>
          <w:sz w:val="28"/>
          <w:szCs w:val="28"/>
        </w:rPr>
        <w:t xml:space="preserve">с </w:t>
      </w:r>
      <w:r>
        <w:rPr>
          <w:sz w:val="28"/>
          <w:szCs w:val="28"/>
        </w:rPr>
        <w:t>.114]</w:t>
      </w:r>
      <w:r w:rsidR="00B16F43">
        <w:rPr>
          <w:sz w:val="28"/>
          <w:szCs w:val="28"/>
        </w:rPr>
        <w:t>.</w:t>
      </w:r>
    </w:p>
    <w:p w:rsidR="007902E0" w:rsidRDefault="007902E0" w:rsidP="00C15029">
      <w:pPr>
        <w:spacing w:line="360" w:lineRule="auto"/>
        <w:jc w:val="both"/>
        <w:rPr>
          <w:sz w:val="28"/>
          <w:szCs w:val="28"/>
        </w:rPr>
      </w:pPr>
      <w:r>
        <w:rPr>
          <w:sz w:val="28"/>
          <w:szCs w:val="28"/>
        </w:rPr>
        <w:t xml:space="preserve">Производственно-экономические факторы создаются людьми в процессе их хозяйственной деятельности в рамках определенных территорий. </w:t>
      </w:r>
    </w:p>
    <w:p w:rsidR="00CD71C5" w:rsidRDefault="00B16F43" w:rsidP="007902E0">
      <w:pPr>
        <w:spacing w:line="360" w:lineRule="auto"/>
        <w:ind w:firstLine="709"/>
        <w:jc w:val="both"/>
        <w:rPr>
          <w:sz w:val="28"/>
          <w:szCs w:val="28"/>
        </w:rPr>
      </w:pPr>
      <w:r>
        <w:rPr>
          <w:sz w:val="28"/>
          <w:szCs w:val="28"/>
        </w:rPr>
        <w:t xml:space="preserve"> </w:t>
      </w:r>
      <w:r w:rsidR="007902E0">
        <w:rPr>
          <w:sz w:val="28"/>
          <w:szCs w:val="28"/>
        </w:rPr>
        <w:t xml:space="preserve">В каждом конкретном предприятии и хозяйстве экономические факторы проявляются через уровень интенсификации. Он оценивается показателями обеспеченности ресурсами на единицу площади земельных угодий. Показатели интенсификации характеризуют общие предпосылки для формирования того или иного уровня урожайности, связь между ними положительная и носит </w:t>
      </w:r>
    </w:p>
    <w:p w:rsidR="007902E0" w:rsidRDefault="007902E0" w:rsidP="00CD71C5">
      <w:pPr>
        <w:spacing w:line="360" w:lineRule="auto"/>
        <w:jc w:val="both"/>
        <w:rPr>
          <w:sz w:val="28"/>
          <w:szCs w:val="28"/>
        </w:rPr>
      </w:pPr>
      <w:r>
        <w:rPr>
          <w:sz w:val="28"/>
          <w:szCs w:val="28"/>
        </w:rPr>
        <w:t xml:space="preserve">корреляционный характер. Непосредственно урожайность определяется уровнем агротехники, которая является формой интенсификации возделывания каждой культуры. </w:t>
      </w:r>
    </w:p>
    <w:p w:rsidR="007902E0" w:rsidRDefault="00B16F43" w:rsidP="007902E0">
      <w:pPr>
        <w:spacing w:line="360" w:lineRule="auto"/>
        <w:ind w:firstLine="709"/>
        <w:jc w:val="both"/>
        <w:rPr>
          <w:sz w:val="28"/>
          <w:szCs w:val="28"/>
        </w:rPr>
      </w:pPr>
      <w:r>
        <w:rPr>
          <w:sz w:val="28"/>
          <w:szCs w:val="28"/>
        </w:rPr>
        <w:t xml:space="preserve"> </w:t>
      </w:r>
      <w:r w:rsidR="007902E0">
        <w:rPr>
          <w:sz w:val="28"/>
          <w:szCs w:val="28"/>
        </w:rPr>
        <w:t xml:space="preserve">Агротехника включает в себя комплекс мероприятий по возделыванию сельскохозяйственных культур, направленный на получение высоких и устойчивых урожаев, повышение плодородия почвы. </w:t>
      </w:r>
    </w:p>
    <w:p w:rsidR="007902E0" w:rsidRDefault="00B16F43" w:rsidP="007902E0">
      <w:pPr>
        <w:spacing w:line="360" w:lineRule="auto"/>
        <w:ind w:firstLine="709"/>
        <w:jc w:val="both"/>
        <w:rPr>
          <w:sz w:val="28"/>
          <w:szCs w:val="28"/>
        </w:rPr>
      </w:pPr>
      <w:r>
        <w:rPr>
          <w:sz w:val="28"/>
          <w:szCs w:val="28"/>
        </w:rPr>
        <w:t xml:space="preserve"> </w:t>
      </w:r>
      <w:r w:rsidR="007902E0">
        <w:rPr>
          <w:sz w:val="28"/>
          <w:szCs w:val="28"/>
        </w:rPr>
        <w:t>К системе агротехнических мероприятий относят:</w:t>
      </w:r>
    </w:p>
    <w:p w:rsidR="007902E0" w:rsidRDefault="007902E0" w:rsidP="007902E0">
      <w:pPr>
        <w:numPr>
          <w:ilvl w:val="0"/>
          <w:numId w:val="2"/>
        </w:numPr>
        <w:spacing w:line="360" w:lineRule="auto"/>
        <w:jc w:val="both"/>
        <w:rPr>
          <w:sz w:val="28"/>
          <w:szCs w:val="28"/>
        </w:rPr>
      </w:pPr>
      <w:r>
        <w:rPr>
          <w:sz w:val="28"/>
          <w:szCs w:val="28"/>
        </w:rPr>
        <w:t>введение и освоение севооборотов;</w:t>
      </w:r>
    </w:p>
    <w:p w:rsidR="007902E0" w:rsidRDefault="007902E0" w:rsidP="007902E0">
      <w:pPr>
        <w:numPr>
          <w:ilvl w:val="0"/>
          <w:numId w:val="2"/>
        </w:numPr>
        <w:spacing w:line="360" w:lineRule="auto"/>
        <w:jc w:val="both"/>
        <w:rPr>
          <w:sz w:val="28"/>
          <w:szCs w:val="28"/>
        </w:rPr>
      </w:pPr>
      <w:r>
        <w:rPr>
          <w:sz w:val="28"/>
          <w:szCs w:val="28"/>
        </w:rPr>
        <w:t>подготовку почвы для посева культур;</w:t>
      </w:r>
    </w:p>
    <w:p w:rsidR="007902E0" w:rsidRDefault="007902E0" w:rsidP="007902E0">
      <w:pPr>
        <w:numPr>
          <w:ilvl w:val="0"/>
          <w:numId w:val="2"/>
        </w:numPr>
        <w:spacing w:line="360" w:lineRule="auto"/>
        <w:jc w:val="both"/>
        <w:rPr>
          <w:sz w:val="28"/>
          <w:szCs w:val="28"/>
        </w:rPr>
      </w:pPr>
      <w:r>
        <w:rPr>
          <w:sz w:val="28"/>
          <w:szCs w:val="28"/>
        </w:rPr>
        <w:t>обеспечение растений достаточным количеством органических и минеральных удобрений и правильное их применение;</w:t>
      </w:r>
    </w:p>
    <w:p w:rsidR="007902E0" w:rsidRDefault="007902E0" w:rsidP="007902E0">
      <w:pPr>
        <w:numPr>
          <w:ilvl w:val="0"/>
          <w:numId w:val="2"/>
        </w:numPr>
        <w:spacing w:line="360" w:lineRule="auto"/>
        <w:jc w:val="both"/>
        <w:rPr>
          <w:sz w:val="28"/>
          <w:szCs w:val="28"/>
        </w:rPr>
      </w:pPr>
      <w:r>
        <w:rPr>
          <w:sz w:val="28"/>
          <w:szCs w:val="28"/>
        </w:rPr>
        <w:t>обеспечение хозяйства семенами высокоурожайных сортов, приспособленных к местным условиям;</w:t>
      </w:r>
    </w:p>
    <w:p w:rsidR="007902E0" w:rsidRDefault="007902E0" w:rsidP="007902E0">
      <w:pPr>
        <w:numPr>
          <w:ilvl w:val="0"/>
          <w:numId w:val="2"/>
        </w:numPr>
        <w:spacing w:line="360" w:lineRule="auto"/>
        <w:jc w:val="both"/>
        <w:rPr>
          <w:sz w:val="28"/>
          <w:szCs w:val="28"/>
        </w:rPr>
      </w:pPr>
      <w:r>
        <w:rPr>
          <w:sz w:val="28"/>
          <w:szCs w:val="28"/>
        </w:rPr>
        <w:t>мелиорацию земель;</w:t>
      </w:r>
    </w:p>
    <w:p w:rsidR="007902E0" w:rsidRDefault="007902E0" w:rsidP="007902E0">
      <w:pPr>
        <w:numPr>
          <w:ilvl w:val="0"/>
          <w:numId w:val="2"/>
        </w:numPr>
        <w:spacing w:line="360" w:lineRule="auto"/>
        <w:jc w:val="both"/>
        <w:rPr>
          <w:sz w:val="28"/>
          <w:szCs w:val="28"/>
        </w:rPr>
      </w:pPr>
      <w:r>
        <w:rPr>
          <w:sz w:val="28"/>
          <w:szCs w:val="28"/>
        </w:rPr>
        <w:t xml:space="preserve">выполнение всего комплекса работ в установленные сроки. </w:t>
      </w:r>
    </w:p>
    <w:p w:rsidR="007902E0" w:rsidRDefault="00B16F43" w:rsidP="00B16F43">
      <w:pPr>
        <w:pStyle w:val="a3"/>
        <w:ind w:firstLine="0"/>
      </w:pPr>
      <w:r>
        <w:t xml:space="preserve">           </w:t>
      </w:r>
      <w:r w:rsidR="007902E0">
        <w:t>Все эти вопросы, а также множество других являются объектами статистического учета в зависимости от поставленной цели исследования.</w:t>
      </w:r>
    </w:p>
    <w:p w:rsidR="007902E0" w:rsidRDefault="00B16F43" w:rsidP="007902E0">
      <w:pPr>
        <w:spacing w:line="360" w:lineRule="auto"/>
        <w:ind w:firstLine="720"/>
        <w:jc w:val="both"/>
        <w:rPr>
          <w:sz w:val="28"/>
          <w:szCs w:val="28"/>
        </w:rPr>
      </w:pPr>
      <w:r>
        <w:rPr>
          <w:sz w:val="28"/>
          <w:szCs w:val="28"/>
        </w:rPr>
        <w:t xml:space="preserve"> </w:t>
      </w:r>
      <w:r w:rsidR="007902E0">
        <w:rPr>
          <w:sz w:val="28"/>
          <w:szCs w:val="28"/>
        </w:rPr>
        <w:t xml:space="preserve">Введение и освоение севооборотов. По степени освоения севообороты делят на  введенные и освоенные. Показателями, характеризующими внедрение севооборотов являются: распределение хозяйств по степени освоения севооборотов с указанием площади пашни, включенный в них; количество введенных (в том числе освоенных) севооборотов различных типов и площадь пашни, включенная в них, распределение введенных севооборотов по числу полей и т.д. </w:t>
      </w:r>
    </w:p>
    <w:p w:rsidR="007902E0" w:rsidRDefault="00B16F43" w:rsidP="007902E0">
      <w:pPr>
        <w:spacing w:line="360" w:lineRule="auto"/>
        <w:ind w:firstLine="720"/>
        <w:jc w:val="both"/>
        <w:rPr>
          <w:sz w:val="28"/>
          <w:szCs w:val="28"/>
        </w:rPr>
      </w:pPr>
      <w:r>
        <w:rPr>
          <w:sz w:val="28"/>
          <w:szCs w:val="28"/>
        </w:rPr>
        <w:t xml:space="preserve">  </w:t>
      </w:r>
      <w:r w:rsidR="007902E0">
        <w:rPr>
          <w:sz w:val="28"/>
          <w:szCs w:val="28"/>
        </w:rPr>
        <w:t xml:space="preserve">Способы подготовки почвы зависят от предшественников. Лучшие для озимых, например,  являются пары. </w:t>
      </w:r>
    </w:p>
    <w:p w:rsidR="007902E0" w:rsidRDefault="00B16F43" w:rsidP="007902E0">
      <w:pPr>
        <w:spacing w:line="360" w:lineRule="auto"/>
        <w:ind w:firstLine="720"/>
        <w:jc w:val="both"/>
        <w:rPr>
          <w:sz w:val="28"/>
          <w:szCs w:val="28"/>
        </w:rPr>
      </w:pPr>
      <w:r>
        <w:rPr>
          <w:sz w:val="28"/>
          <w:szCs w:val="28"/>
        </w:rPr>
        <w:t xml:space="preserve">  </w:t>
      </w:r>
      <w:r w:rsidR="007902E0">
        <w:rPr>
          <w:sz w:val="28"/>
          <w:szCs w:val="28"/>
        </w:rPr>
        <w:t xml:space="preserve">Применение органических и минеральных удобрений. Химизация сельского хозяйства является действенным приемом повышение урожаев сельскохозяйственных культур. </w:t>
      </w:r>
    </w:p>
    <w:p w:rsidR="007902E0" w:rsidRDefault="00B16F43" w:rsidP="007902E0">
      <w:pPr>
        <w:spacing w:line="360" w:lineRule="auto"/>
        <w:ind w:firstLine="720"/>
        <w:jc w:val="both"/>
        <w:rPr>
          <w:sz w:val="28"/>
          <w:szCs w:val="28"/>
        </w:rPr>
      </w:pPr>
      <w:r>
        <w:rPr>
          <w:sz w:val="28"/>
          <w:szCs w:val="28"/>
        </w:rPr>
        <w:t xml:space="preserve">  </w:t>
      </w:r>
      <w:r w:rsidR="007902E0">
        <w:rPr>
          <w:sz w:val="28"/>
          <w:szCs w:val="28"/>
        </w:rPr>
        <w:t xml:space="preserve">Планирование и учет материальных удобрений ведется по количеству действующего вещества и в стандартных условиях. Количество удобрений в действующем веществе равно произведению веса удобрений в натуре на содержание действующего вещества в удобрении деленное на сто. Если используются сложные удобрения ил смеси, то их расчленяют по видам в соответствии с содержанием азота, фосфора и калия. </w:t>
      </w:r>
    </w:p>
    <w:p w:rsidR="007902E0" w:rsidRDefault="00B16F43" w:rsidP="007902E0">
      <w:pPr>
        <w:spacing w:line="360" w:lineRule="auto"/>
        <w:ind w:firstLine="720"/>
        <w:jc w:val="both"/>
        <w:rPr>
          <w:sz w:val="28"/>
          <w:szCs w:val="28"/>
        </w:rPr>
      </w:pPr>
      <w:r>
        <w:rPr>
          <w:sz w:val="28"/>
          <w:szCs w:val="28"/>
        </w:rPr>
        <w:t xml:space="preserve">  </w:t>
      </w:r>
      <w:r w:rsidR="007902E0">
        <w:rPr>
          <w:sz w:val="28"/>
          <w:szCs w:val="28"/>
        </w:rPr>
        <w:t xml:space="preserve">Качество семенного материала зерновых культур характеризуется: всхожестью, чистотой, хозяйственной годностью, натурой (вес 1 зерна), влажностью, энергией прорастания и др. показателями. </w:t>
      </w:r>
    </w:p>
    <w:p w:rsidR="00C15029" w:rsidRDefault="00B16F43" w:rsidP="007902E0">
      <w:pPr>
        <w:spacing w:line="360" w:lineRule="auto"/>
        <w:ind w:firstLine="720"/>
        <w:jc w:val="both"/>
        <w:rPr>
          <w:sz w:val="28"/>
        </w:rPr>
      </w:pPr>
      <w:r>
        <w:rPr>
          <w:sz w:val="28"/>
          <w:szCs w:val="28"/>
        </w:rPr>
        <w:t xml:space="preserve">  </w:t>
      </w:r>
      <w:r w:rsidR="007902E0">
        <w:rPr>
          <w:sz w:val="28"/>
          <w:szCs w:val="28"/>
        </w:rPr>
        <w:t>Мелиорация земель включает множество мероприятий, обеспечивающих повышение плодородия почв. Объектов гидротехнических (инженерных) мелиорацией является водно-воздушный режим почв (осушение избыточно увлажненных почв). Объектом агротехнических мероприятий служит физико-химический состав почв (известкование, например, кислых почв). Объектом культурно-технических мероприятий служит поверхность почв (уборка камней, срезка кочек, раскорчевка пней, кустарников, планировка и т.д.). Лесотехнические мелиорации направлены на улучшени</w:t>
      </w:r>
      <w:r>
        <w:rPr>
          <w:sz w:val="28"/>
          <w:szCs w:val="28"/>
        </w:rPr>
        <w:t xml:space="preserve">е среды произрастания растений </w:t>
      </w:r>
      <w:r w:rsidR="00C15029">
        <w:rPr>
          <w:sz w:val="28"/>
          <w:szCs w:val="28"/>
        </w:rPr>
        <w:t>[24, с .39]</w:t>
      </w:r>
      <w:r>
        <w:rPr>
          <w:sz w:val="28"/>
        </w:rPr>
        <w:t>.</w:t>
      </w:r>
    </w:p>
    <w:p w:rsidR="007902E0" w:rsidRDefault="00B16F43" w:rsidP="007902E0">
      <w:pPr>
        <w:spacing w:line="360" w:lineRule="auto"/>
        <w:ind w:firstLine="720"/>
        <w:jc w:val="both"/>
        <w:rPr>
          <w:sz w:val="28"/>
        </w:rPr>
      </w:pPr>
      <w:r>
        <w:rPr>
          <w:sz w:val="28"/>
        </w:rPr>
        <w:t xml:space="preserve">  </w:t>
      </w:r>
      <w:r w:rsidR="007902E0">
        <w:rPr>
          <w:sz w:val="28"/>
        </w:rPr>
        <w:t xml:space="preserve">При анализе производства зерна необходимо учитывать весь комплекс факторов, недоучет каких либо из них может привести к  искажению выводов. </w:t>
      </w:r>
    </w:p>
    <w:p w:rsidR="007902E0" w:rsidRDefault="007902E0" w:rsidP="007902E0">
      <w:pPr>
        <w:pStyle w:val="3"/>
      </w:pPr>
    </w:p>
    <w:p w:rsidR="007902E0" w:rsidRDefault="007902E0" w:rsidP="007902E0">
      <w:pPr>
        <w:pStyle w:val="3"/>
        <w:jc w:val="center"/>
        <w:rPr>
          <w:bCs/>
        </w:rPr>
      </w:pPr>
    </w:p>
    <w:p w:rsidR="007902E0" w:rsidRDefault="007902E0" w:rsidP="007902E0">
      <w:pPr>
        <w:pStyle w:val="3"/>
        <w:jc w:val="center"/>
        <w:rPr>
          <w:bCs/>
        </w:rPr>
      </w:pPr>
    </w:p>
    <w:p w:rsidR="00CD71C5" w:rsidRPr="00BA3D85" w:rsidRDefault="00B6318F" w:rsidP="000F6F42">
      <w:pPr>
        <w:spacing w:line="360" w:lineRule="auto"/>
        <w:ind w:right="-1"/>
        <w:jc w:val="center"/>
        <w:rPr>
          <w:sz w:val="28"/>
          <w:szCs w:val="28"/>
        </w:rPr>
      </w:pPr>
      <w:r w:rsidRPr="00BA3D85">
        <w:rPr>
          <w:sz w:val="28"/>
          <w:szCs w:val="28"/>
        </w:rPr>
        <w:t>2</w:t>
      </w:r>
      <w:r w:rsidR="007902E0" w:rsidRPr="00BA3D85">
        <w:rPr>
          <w:sz w:val="28"/>
          <w:szCs w:val="28"/>
        </w:rPr>
        <w:t>. ОРГАНИЗАЦИОННО-ЭКОНОМИЧЕСКАЯ ХАРАКТЕРИСТИКА</w:t>
      </w:r>
    </w:p>
    <w:p w:rsidR="007902E0" w:rsidRPr="00BA3D85" w:rsidRDefault="00CD71C5" w:rsidP="000F6F42">
      <w:pPr>
        <w:spacing w:line="360" w:lineRule="auto"/>
        <w:ind w:right="-1"/>
        <w:jc w:val="center"/>
        <w:rPr>
          <w:sz w:val="28"/>
          <w:szCs w:val="28"/>
        </w:rPr>
      </w:pPr>
      <w:r w:rsidRPr="00BA3D85">
        <w:rPr>
          <w:sz w:val="28"/>
          <w:szCs w:val="28"/>
        </w:rPr>
        <w:t>СПК « БОЛЬШЕАНДРЕЕВСКИЙ»</w:t>
      </w:r>
    </w:p>
    <w:p w:rsidR="00F55EBF" w:rsidRDefault="00F55EBF" w:rsidP="00F55EBF">
      <w:pPr>
        <w:spacing w:line="360" w:lineRule="auto"/>
        <w:ind w:right="-1"/>
        <w:jc w:val="both"/>
        <w:rPr>
          <w:sz w:val="28"/>
          <w:szCs w:val="28"/>
        </w:rPr>
      </w:pPr>
      <w:r>
        <w:rPr>
          <w:sz w:val="28"/>
          <w:szCs w:val="28"/>
        </w:rPr>
        <w:t xml:space="preserve">          </w:t>
      </w:r>
    </w:p>
    <w:p w:rsidR="007902E0" w:rsidRDefault="00F55EBF" w:rsidP="00F55EBF">
      <w:pPr>
        <w:spacing w:line="360" w:lineRule="auto"/>
        <w:ind w:right="-1"/>
        <w:jc w:val="center"/>
        <w:rPr>
          <w:sz w:val="28"/>
          <w:szCs w:val="28"/>
        </w:rPr>
      </w:pPr>
      <w:r>
        <w:rPr>
          <w:sz w:val="28"/>
          <w:szCs w:val="28"/>
        </w:rPr>
        <w:t>2.1 Агроклиматическая характеристика</w:t>
      </w:r>
    </w:p>
    <w:p w:rsidR="00F55EBF" w:rsidRDefault="00F55EBF" w:rsidP="007902E0">
      <w:pPr>
        <w:spacing w:line="360" w:lineRule="auto"/>
        <w:ind w:right="-1" w:firstLine="709"/>
        <w:jc w:val="both"/>
        <w:rPr>
          <w:sz w:val="28"/>
          <w:szCs w:val="28"/>
        </w:rPr>
      </w:pPr>
    </w:p>
    <w:p w:rsidR="007902E0" w:rsidRDefault="007902E0" w:rsidP="007902E0">
      <w:pPr>
        <w:spacing w:line="360" w:lineRule="auto"/>
        <w:ind w:right="-1" w:firstLine="709"/>
        <w:jc w:val="both"/>
        <w:rPr>
          <w:sz w:val="28"/>
          <w:szCs w:val="28"/>
        </w:rPr>
      </w:pPr>
      <w:r>
        <w:rPr>
          <w:sz w:val="28"/>
          <w:szCs w:val="28"/>
        </w:rPr>
        <w:t xml:space="preserve">СПК «Большеандреевский» находится в северо-западной части Княгининского района. Его удаленность от районного центра  составляет </w:t>
      </w:r>
      <w:smartTag w:uri="urn:schemas-microsoft-com:office:smarttags" w:element="metricconverter">
        <w:smartTagPr>
          <w:attr w:name="ProductID" w:val="15 км"/>
        </w:smartTagPr>
        <w:r>
          <w:rPr>
            <w:sz w:val="28"/>
            <w:szCs w:val="28"/>
          </w:rPr>
          <w:t>15 км</w:t>
        </w:r>
      </w:smartTag>
      <w:r>
        <w:rPr>
          <w:sz w:val="28"/>
          <w:szCs w:val="28"/>
        </w:rPr>
        <w:t xml:space="preserve">, </w:t>
      </w:r>
      <w:smartTag w:uri="urn:schemas-microsoft-com:office:smarttags" w:element="metricconverter">
        <w:smartTagPr>
          <w:attr w:name="ProductID" w:val="110 км"/>
        </w:smartTagPr>
        <w:r>
          <w:rPr>
            <w:sz w:val="28"/>
            <w:szCs w:val="28"/>
          </w:rPr>
          <w:t>110 км</w:t>
        </w:r>
      </w:smartTag>
      <w:r>
        <w:rPr>
          <w:sz w:val="28"/>
          <w:szCs w:val="28"/>
        </w:rPr>
        <w:t xml:space="preserve"> от областного центра – г. Н. Новгород и </w:t>
      </w:r>
      <w:smartTag w:uri="urn:schemas-microsoft-com:office:smarttags" w:element="metricconverter">
        <w:smartTagPr>
          <w:attr w:name="ProductID" w:val="80 км"/>
        </w:smartTagPr>
        <w:r>
          <w:rPr>
            <w:sz w:val="28"/>
            <w:szCs w:val="28"/>
          </w:rPr>
          <w:t>80 км</w:t>
        </w:r>
      </w:smartTag>
      <w:r>
        <w:rPr>
          <w:sz w:val="28"/>
          <w:szCs w:val="28"/>
        </w:rPr>
        <w:t xml:space="preserve"> от г. Сергач, где расположена ближайшая железнодорожная станция.</w:t>
      </w:r>
    </w:p>
    <w:p w:rsidR="007902E0" w:rsidRDefault="007902E0" w:rsidP="007902E0">
      <w:pPr>
        <w:spacing w:line="360" w:lineRule="auto"/>
        <w:ind w:right="-1" w:firstLine="709"/>
        <w:jc w:val="both"/>
        <w:rPr>
          <w:sz w:val="28"/>
          <w:szCs w:val="28"/>
        </w:rPr>
      </w:pPr>
      <w:r>
        <w:rPr>
          <w:sz w:val="28"/>
          <w:szCs w:val="28"/>
        </w:rPr>
        <w:t>СПК «Большеандреевский» расположен в лесостепном Предволжье, или Приволжском возвышенном лесостепном крае. Здесь преобладают суглинистые почвы, которые являются основной составляющей серых лесных почв, содержащих 3-4% перегноя. Они достаточно плодородны и представляют собой переходный тип почв между подзолистыми почвами и черноземами.</w:t>
      </w:r>
    </w:p>
    <w:p w:rsidR="007902E0" w:rsidRDefault="007902E0" w:rsidP="007902E0">
      <w:pPr>
        <w:spacing w:line="360" w:lineRule="auto"/>
        <w:ind w:right="-1" w:firstLine="709"/>
        <w:jc w:val="both"/>
        <w:rPr>
          <w:sz w:val="28"/>
          <w:szCs w:val="28"/>
        </w:rPr>
      </w:pPr>
      <w:r>
        <w:rPr>
          <w:sz w:val="28"/>
          <w:szCs w:val="28"/>
        </w:rPr>
        <w:t xml:space="preserve">Данная местность обладает богатыми водными запасами. На ее территории находятся водоемы, озера, а также многочисленные родники. Всего пруды и водоемы занимают </w:t>
      </w:r>
      <w:smartTag w:uri="urn:schemas-microsoft-com:office:smarttags" w:element="metricconverter">
        <w:smartTagPr>
          <w:attr w:name="ProductID" w:val="20 га"/>
        </w:smartTagPr>
        <w:r>
          <w:rPr>
            <w:sz w:val="28"/>
            <w:szCs w:val="28"/>
          </w:rPr>
          <w:t>20 га</w:t>
        </w:r>
      </w:smartTag>
      <w:r>
        <w:rPr>
          <w:sz w:val="28"/>
          <w:szCs w:val="28"/>
        </w:rPr>
        <w:t>.</w:t>
      </w:r>
    </w:p>
    <w:p w:rsidR="007902E0" w:rsidRDefault="007902E0" w:rsidP="007902E0">
      <w:pPr>
        <w:spacing w:line="360" w:lineRule="auto"/>
        <w:ind w:right="-1" w:firstLine="709"/>
        <w:jc w:val="both"/>
        <w:rPr>
          <w:sz w:val="28"/>
          <w:szCs w:val="28"/>
        </w:rPr>
      </w:pPr>
      <w:r>
        <w:rPr>
          <w:sz w:val="28"/>
          <w:szCs w:val="28"/>
        </w:rPr>
        <w:t>На результаты хозяйственной деятельности любого сельскохозяйственного предприятия большое влияние оказывают природные условия: особенности климата, типы почв, водные ресурсы, рельеф местности.</w:t>
      </w:r>
    </w:p>
    <w:p w:rsidR="007902E0" w:rsidRDefault="007902E0" w:rsidP="007902E0">
      <w:pPr>
        <w:spacing w:line="360" w:lineRule="auto"/>
        <w:ind w:firstLine="709"/>
        <w:jc w:val="both"/>
        <w:rPr>
          <w:sz w:val="28"/>
          <w:szCs w:val="28"/>
        </w:rPr>
      </w:pPr>
      <w:r>
        <w:rPr>
          <w:sz w:val="28"/>
          <w:szCs w:val="28"/>
        </w:rPr>
        <w:t>Характер климата в данной местности умеренно-континентальный с умеренно холодной и продолжительной зимой и теплым летом. Средняя температура самого холодного месяца – января -13,5</w:t>
      </w:r>
      <w:r>
        <w:rPr>
          <w:sz w:val="28"/>
          <w:szCs w:val="28"/>
          <w:vertAlign w:val="superscript"/>
        </w:rPr>
        <w:t xml:space="preserve">0 </w:t>
      </w:r>
      <w:r>
        <w:rPr>
          <w:sz w:val="28"/>
          <w:szCs w:val="28"/>
        </w:rPr>
        <w:t>С и самого теплого – июля +18,9</w:t>
      </w:r>
      <w:r>
        <w:rPr>
          <w:sz w:val="28"/>
          <w:szCs w:val="28"/>
          <w:vertAlign w:val="superscript"/>
        </w:rPr>
        <w:t xml:space="preserve">0 </w:t>
      </w:r>
      <w:r>
        <w:rPr>
          <w:sz w:val="28"/>
          <w:szCs w:val="28"/>
        </w:rPr>
        <w:t>С. Годовое количество осадков составляет 450-</w:t>
      </w:r>
      <w:smartTag w:uri="urn:schemas-microsoft-com:office:smarttags" w:element="metricconverter">
        <w:smartTagPr>
          <w:attr w:name="ProductID" w:val="490 мм"/>
        </w:smartTagPr>
        <w:r>
          <w:rPr>
            <w:sz w:val="28"/>
            <w:szCs w:val="28"/>
          </w:rPr>
          <w:t>490 мм</w:t>
        </w:r>
      </w:smartTag>
      <w:r>
        <w:rPr>
          <w:sz w:val="28"/>
          <w:szCs w:val="28"/>
        </w:rPr>
        <w:t>. Продолжительность безморозного периода составляет 135-137 дней. Вегетативный период с температурой выше 5</w:t>
      </w:r>
      <w:r w:rsidRPr="00006C9D">
        <w:rPr>
          <w:sz w:val="28"/>
          <w:szCs w:val="28"/>
          <w:vertAlign w:val="superscript"/>
        </w:rPr>
        <w:t>0</w:t>
      </w:r>
      <w:r>
        <w:rPr>
          <w:sz w:val="28"/>
          <w:szCs w:val="28"/>
        </w:rPr>
        <w:t xml:space="preserve"> С продолжается 170-175 дней. По температурным условиям и влагообеспеченности территория хозяйства относится к третьему агроклиматическому району Нижегородской области.</w:t>
      </w:r>
    </w:p>
    <w:p w:rsidR="00F55EBF" w:rsidRDefault="00F55EBF" w:rsidP="00F55EBF">
      <w:pPr>
        <w:spacing w:line="360" w:lineRule="auto"/>
        <w:ind w:right="-1" w:firstLine="840"/>
        <w:rPr>
          <w:sz w:val="28"/>
          <w:szCs w:val="28"/>
        </w:rPr>
      </w:pPr>
    </w:p>
    <w:p w:rsidR="00F55EBF" w:rsidRDefault="00F55EBF" w:rsidP="00F55EBF">
      <w:pPr>
        <w:spacing w:line="360" w:lineRule="auto"/>
        <w:ind w:right="-1" w:firstLine="840"/>
        <w:rPr>
          <w:sz w:val="28"/>
          <w:szCs w:val="28"/>
        </w:rPr>
      </w:pPr>
    </w:p>
    <w:p w:rsidR="00F55EBF" w:rsidRDefault="00F55EBF" w:rsidP="00F55EBF">
      <w:pPr>
        <w:spacing w:line="360" w:lineRule="auto"/>
        <w:ind w:right="-1" w:firstLine="840"/>
        <w:rPr>
          <w:sz w:val="28"/>
          <w:szCs w:val="28"/>
        </w:rPr>
      </w:pPr>
      <w:r>
        <w:rPr>
          <w:sz w:val="28"/>
          <w:szCs w:val="28"/>
        </w:rPr>
        <w:t xml:space="preserve">2.2.  Ресурсный потенциал и эффективность его использования </w:t>
      </w:r>
    </w:p>
    <w:p w:rsidR="00F55EBF" w:rsidRDefault="00F55EBF" w:rsidP="00F55EBF">
      <w:pPr>
        <w:spacing w:line="360" w:lineRule="auto"/>
        <w:ind w:right="-1" w:firstLine="840"/>
        <w:rPr>
          <w:sz w:val="28"/>
          <w:szCs w:val="28"/>
        </w:rPr>
      </w:pPr>
    </w:p>
    <w:p w:rsidR="007902E0" w:rsidRPr="00183ADC" w:rsidRDefault="007902E0" w:rsidP="00F55EBF">
      <w:pPr>
        <w:spacing w:line="360" w:lineRule="auto"/>
        <w:ind w:right="-1" w:firstLine="840"/>
        <w:rPr>
          <w:sz w:val="28"/>
          <w:szCs w:val="28"/>
        </w:rPr>
      </w:pPr>
      <w:r>
        <w:rPr>
          <w:sz w:val="28"/>
          <w:szCs w:val="28"/>
        </w:rPr>
        <w:t xml:space="preserve">Основным элементом национального богатства и главным средством производства в сельском хозяйстве является земля. За каждым сельскохозяйственным предприятием закреплена определенная площадь земли, которую они обязаны рационально использовать и стремиться к повышению почвенного плодородия. </w:t>
      </w:r>
      <w:r w:rsidRPr="003E2BBE">
        <w:rPr>
          <w:color w:val="000000"/>
          <w:sz w:val="28"/>
          <w:szCs w:val="28"/>
        </w:rPr>
        <w:t>Земельные ресурсы в сельском хозяйстве являются основным средством производства и обладают рядом специфических</w:t>
      </w:r>
      <w:r>
        <w:rPr>
          <w:color w:val="000000"/>
          <w:sz w:val="28"/>
          <w:szCs w:val="28"/>
        </w:rPr>
        <w:t xml:space="preserve"> </w:t>
      </w:r>
      <w:r w:rsidRPr="003E2BBE">
        <w:rPr>
          <w:color w:val="000000"/>
          <w:sz w:val="28"/>
          <w:szCs w:val="28"/>
        </w:rPr>
        <w:t>особенностей, которые отличают их от других средств производства. От рационального использования земли, повышения ее плодородия зависит развитие всех отраслей производства.</w:t>
      </w:r>
      <w:r w:rsidRPr="00C416E9">
        <w:rPr>
          <w:rFonts w:ascii="Verdana" w:hAnsi="Verdana"/>
          <w:color w:val="000000"/>
          <w:sz w:val="22"/>
          <w:szCs w:val="22"/>
        </w:rPr>
        <w:t xml:space="preserve"> </w:t>
      </w:r>
      <w:r>
        <w:rPr>
          <w:rFonts w:ascii="Baskerville Win95BT" w:hAnsi="Baskerville Win95BT"/>
          <w:sz w:val="28"/>
          <w:szCs w:val="28"/>
        </w:rPr>
        <w:t xml:space="preserve"> </w:t>
      </w:r>
      <w:r w:rsidRPr="00183ADC">
        <w:rPr>
          <w:sz w:val="28"/>
          <w:szCs w:val="28"/>
        </w:rPr>
        <w:t xml:space="preserve">Состав и структура </w:t>
      </w:r>
      <w:r>
        <w:rPr>
          <w:sz w:val="28"/>
          <w:szCs w:val="28"/>
        </w:rPr>
        <w:t xml:space="preserve">земельных ресурсов в СПК «Большеандреевский» </w:t>
      </w:r>
      <w:r w:rsidRPr="00183ADC">
        <w:rPr>
          <w:sz w:val="28"/>
          <w:szCs w:val="28"/>
        </w:rPr>
        <w:t xml:space="preserve">представлена  в </w:t>
      </w:r>
      <w:r>
        <w:rPr>
          <w:sz w:val="28"/>
          <w:szCs w:val="28"/>
        </w:rPr>
        <w:t>таб</w:t>
      </w:r>
      <w:r w:rsidR="00BB6C03">
        <w:rPr>
          <w:sz w:val="28"/>
          <w:szCs w:val="28"/>
        </w:rPr>
        <w:t>лице 2</w:t>
      </w:r>
      <w:r>
        <w:rPr>
          <w:sz w:val="28"/>
          <w:szCs w:val="28"/>
        </w:rPr>
        <w:t>.1.</w:t>
      </w:r>
    </w:p>
    <w:p w:rsidR="007902E0" w:rsidRDefault="00BB6C03" w:rsidP="00C15029">
      <w:pPr>
        <w:pStyle w:val="3"/>
        <w:jc w:val="right"/>
        <w:rPr>
          <w:bCs/>
        </w:rPr>
      </w:pPr>
      <w:r>
        <w:rPr>
          <w:sz w:val="28"/>
          <w:szCs w:val="28"/>
        </w:rPr>
        <w:t>Таблица 2</w:t>
      </w:r>
      <w:r w:rsidR="007902E0">
        <w:rPr>
          <w:sz w:val="28"/>
          <w:szCs w:val="28"/>
        </w:rPr>
        <w:t>.1.</w:t>
      </w:r>
    </w:p>
    <w:p w:rsidR="00C15029" w:rsidRDefault="007902E0" w:rsidP="004C3B82">
      <w:pPr>
        <w:spacing w:line="360" w:lineRule="auto"/>
        <w:jc w:val="center"/>
        <w:rPr>
          <w:sz w:val="28"/>
          <w:szCs w:val="28"/>
        </w:rPr>
      </w:pPr>
      <w:r w:rsidRPr="009154E0">
        <w:rPr>
          <w:sz w:val="28"/>
          <w:szCs w:val="28"/>
        </w:rPr>
        <w:t>Размеры землепользования и структура сельскохозяйственных угодий</w:t>
      </w:r>
    </w:p>
    <w:p w:rsidR="00851B39" w:rsidRPr="004C3B82" w:rsidRDefault="007902E0" w:rsidP="004C3B82">
      <w:pPr>
        <w:spacing w:line="360" w:lineRule="auto"/>
        <w:jc w:val="center"/>
        <w:rPr>
          <w:sz w:val="28"/>
          <w:szCs w:val="28"/>
          <w:lang w:val="en-US"/>
        </w:rPr>
      </w:pPr>
      <w:r w:rsidRPr="009154E0">
        <w:rPr>
          <w:sz w:val="28"/>
          <w:szCs w:val="28"/>
        </w:rPr>
        <w:t>в СПК "Большеандревский"</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4"/>
        <w:gridCol w:w="995"/>
        <w:gridCol w:w="1009"/>
        <w:gridCol w:w="918"/>
        <w:gridCol w:w="918"/>
        <w:gridCol w:w="918"/>
        <w:gridCol w:w="940"/>
      </w:tblGrid>
      <w:tr w:rsidR="007902E0">
        <w:trPr>
          <w:trHeight w:val="247"/>
        </w:trPr>
        <w:tc>
          <w:tcPr>
            <w:tcW w:w="4044" w:type="dxa"/>
            <w:vMerge w:val="restart"/>
            <w:shd w:val="clear" w:color="auto" w:fill="auto"/>
            <w:vAlign w:val="center"/>
          </w:tcPr>
          <w:p w:rsidR="007902E0" w:rsidRDefault="007902E0" w:rsidP="00B6318F">
            <w:pPr>
              <w:jc w:val="center"/>
            </w:pPr>
            <w:r>
              <w:t>Показатель</w:t>
            </w:r>
          </w:p>
        </w:tc>
        <w:tc>
          <w:tcPr>
            <w:tcW w:w="2004" w:type="dxa"/>
            <w:gridSpan w:val="2"/>
            <w:shd w:val="clear" w:color="auto" w:fill="auto"/>
            <w:noWrap/>
            <w:vAlign w:val="bottom"/>
          </w:tcPr>
          <w:p w:rsidR="007902E0" w:rsidRDefault="007902E0" w:rsidP="00B6318F">
            <w:pPr>
              <w:jc w:val="center"/>
            </w:pPr>
            <w:r>
              <w:t xml:space="preserve">2007 </w:t>
            </w:r>
          </w:p>
        </w:tc>
        <w:tc>
          <w:tcPr>
            <w:tcW w:w="1835" w:type="dxa"/>
            <w:gridSpan w:val="2"/>
            <w:shd w:val="clear" w:color="auto" w:fill="auto"/>
            <w:noWrap/>
            <w:vAlign w:val="bottom"/>
          </w:tcPr>
          <w:p w:rsidR="007902E0" w:rsidRDefault="007902E0" w:rsidP="00B6318F">
            <w:pPr>
              <w:jc w:val="center"/>
            </w:pPr>
            <w:r>
              <w:t xml:space="preserve">2008 </w:t>
            </w:r>
          </w:p>
        </w:tc>
        <w:tc>
          <w:tcPr>
            <w:tcW w:w="1857" w:type="dxa"/>
            <w:gridSpan w:val="2"/>
            <w:shd w:val="clear" w:color="auto" w:fill="auto"/>
            <w:vAlign w:val="center"/>
          </w:tcPr>
          <w:p w:rsidR="007902E0" w:rsidRDefault="007902E0" w:rsidP="00B6318F">
            <w:pPr>
              <w:jc w:val="center"/>
            </w:pPr>
            <w:r>
              <w:t xml:space="preserve">2009 </w:t>
            </w:r>
          </w:p>
        </w:tc>
      </w:tr>
      <w:tr w:rsidR="007902E0">
        <w:trPr>
          <w:trHeight w:val="304"/>
        </w:trPr>
        <w:tc>
          <w:tcPr>
            <w:tcW w:w="4044" w:type="dxa"/>
            <w:vMerge/>
            <w:vAlign w:val="center"/>
          </w:tcPr>
          <w:p w:rsidR="007902E0" w:rsidRDefault="007902E0" w:rsidP="00B6318F"/>
        </w:tc>
        <w:tc>
          <w:tcPr>
            <w:tcW w:w="995" w:type="dxa"/>
            <w:shd w:val="clear" w:color="auto" w:fill="auto"/>
            <w:noWrap/>
            <w:vAlign w:val="center"/>
          </w:tcPr>
          <w:p w:rsidR="007902E0" w:rsidRDefault="007902E0" w:rsidP="00B6318F">
            <w:pPr>
              <w:jc w:val="center"/>
            </w:pPr>
            <w:r>
              <w:t>га</w:t>
            </w:r>
          </w:p>
        </w:tc>
        <w:tc>
          <w:tcPr>
            <w:tcW w:w="1009" w:type="dxa"/>
            <w:shd w:val="clear" w:color="auto" w:fill="auto"/>
            <w:noWrap/>
            <w:vAlign w:val="center"/>
          </w:tcPr>
          <w:p w:rsidR="007902E0" w:rsidRDefault="007902E0" w:rsidP="00B6318F">
            <w:pPr>
              <w:jc w:val="center"/>
            </w:pPr>
            <w:r>
              <w:t>%</w:t>
            </w:r>
          </w:p>
        </w:tc>
        <w:tc>
          <w:tcPr>
            <w:tcW w:w="918" w:type="dxa"/>
            <w:shd w:val="clear" w:color="auto" w:fill="auto"/>
            <w:noWrap/>
            <w:vAlign w:val="center"/>
          </w:tcPr>
          <w:p w:rsidR="007902E0" w:rsidRDefault="007902E0" w:rsidP="00B6318F">
            <w:pPr>
              <w:jc w:val="center"/>
            </w:pPr>
            <w:r>
              <w:t>га</w:t>
            </w:r>
          </w:p>
        </w:tc>
        <w:tc>
          <w:tcPr>
            <w:tcW w:w="918" w:type="dxa"/>
            <w:shd w:val="clear" w:color="auto" w:fill="auto"/>
            <w:noWrap/>
            <w:vAlign w:val="center"/>
          </w:tcPr>
          <w:p w:rsidR="007902E0" w:rsidRDefault="007902E0" w:rsidP="00B6318F">
            <w:pPr>
              <w:jc w:val="center"/>
            </w:pPr>
            <w:r>
              <w:t>%</w:t>
            </w:r>
          </w:p>
        </w:tc>
        <w:tc>
          <w:tcPr>
            <w:tcW w:w="918" w:type="dxa"/>
            <w:shd w:val="clear" w:color="auto" w:fill="auto"/>
            <w:vAlign w:val="center"/>
          </w:tcPr>
          <w:p w:rsidR="007902E0" w:rsidRDefault="007902E0" w:rsidP="00B6318F">
            <w:pPr>
              <w:jc w:val="center"/>
            </w:pPr>
            <w:r>
              <w:t>га</w:t>
            </w:r>
          </w:p>
        </w:tc>
        <w:tc>
          <w:tcPr>
            <w:tcW w:w="940" w:type="dxa"/>
            <w:shd w:val="clear" w:color="auto" w:fill="auto"/>
            <w:noWrap/>
            <w:vAlign w:val="center"/>
          </w:tcPr>
          <w:p w:rsidR="007902E0" w:rsidRDefault="007902E0" w:rsidP="00B6318F">
            <w:pPr>
              <w:jc w:val="center"/>
            </w:pPr>
            <w:r>
              <w:t>%</w:t>
            </w:r>
          </w:p>
        </w:tc>
      </w:tr>
      <w:tr w:rsidR="004C3B82">
        <w:trPr>
          <w:trHeight w:val="1674"/>
        </w:trPr>
        <w:tc>
          <w:tcPr>
            <w:tcW w:w="4044" w:type="dxa"/>
            <w:shd w:val="clear" w:color="auto" w:fill="auto"/>
            <w:vAlign w:val="center"/>
          </w:tcPr>
          <w:p w:rsidR="004C3B82" w:rsidRDefault="004C3B82" w:rsidP="00B6318F">
            <w:pPr>
              <w:jc w:val="center"/>
            </w:pPr>
            <w:r>
              <w:t>Общая земельная площадь - всего</w:t>
            </w:r>
          </w:p>
          <w:p w:rsidR="004C3B82" w:rsidRDefault="004C3B82" w:rsidP="00B6318F">
            <w:pPr>
              <w:jc w:val="center"/>
            </w:pPr>
            <w:r>
              <w:t>в том числе:</w:t>
            </w:r>
          </w:p>
          <w:p w:rsidR="004C3B82" w:rsidRDefault="004C3B82" w:rsidP="00B6318F">
            <w:r>
              <w:t>всего сельскохозяйственных угодий</w:t>
            </w:r>
          </w:p>
          <w:p w:rsidR="004C3B82" w:rsidRDefault="004C3B82" w:rsidP="00B6318F">
            <w:pPr>
              <w:jc w:val="center"/>
            </w:pPr>
            <w:r>
              <w:t>из них:</w:t>
            </w:r>
          </w:p>
          <w:p w:rsidR="004C3B82" w:rsidRDefault="004C3B82" w:rsidP="00B6318F">
            <w:r>
              <w:t>пашня</w:t>
            </w:r>
          </w:p>
        </w:tc>
        <w:tc>
          <w:tcPr>
            <w:tcW w:w="995" w:type="dxa"/>
            <w:shd w:val="clear" w:color="auto" w:fill="auto"/>
            <w:vAlign w:val="center"/>
          </w:tcPr>
          <w:p w:rsidR="004C3B82" w:rsidRDefault="004C3B82" w:rsidP="00B6318F">
            <w:pPr>
              <w:jc w:val="center"/>
            </w:pPr>
            <w:r>
              <w:t>757,00</w:t>
            </w:r>
          </w:p>
          <w:p w:rsidR="004C3B82" w:rsidRDefault="004C3B82" w:rsidP="00B6318F">
            <w:pPr>
              <w:jc w:val="center"/>
            </w:pPr>
            <w:r>
              <w:t> </w:t>
            </w:r>
          </w:p>
          <w:p w:rsidR="004C3B82" w:rsidRDefault="004C3B82" w:rsidP="00B6318F">
            <w:pPr>
              <w:jc w:val="center"/>
            </w:pPr>
            <w:r>
              <w:t>757,00</w:t>
            </w:r>
          </w:p>
          <w:p w:rsidR="004C3B82" w:rsidRDefault="004C3B82" w:rsidP="00B6318F">
            <w:pPr>
              <w:jc w:val="center"/>
            </w:pPr>
            <w:r>
              <w:t> </w:t>
            </w:r>
          </w:p>
          <w:p w:rsidR="004C3B82" w:rsidRDefault="004C3B82" w:rsidP="00B6318F">
            <w:pPr>
              <w:jc w:val="center"/>
            </w:pPr>
            <w:r>
              <w:t>757,00</w:t>
            </w:r>
          </w:p>
        </w:tc>
        <w:tc>
          <w:tcPr>
            <w:tcW w:w="1009" w:type="dxa"/>
            <w:shd w:val="clear" w:color="auto" w:fill="auto"/>
            <w:vAlign w:val="center"/>
          </w:tcPr>
          <w:p w:rsidR="004C3B82" w:rsidRDefault="004C3B82" w:rsidP="00B6318F">
            <w:pPr>
              <w:jc w:val="center"/>
            </w:pPr>
            <w:r>
              <w:t>100,00</w:t>
            </w:r>
          </w:p>
          <w:p w:rsidR="004C3B82" w:rsidRDefault="004C3B82" w:rsidP="00B6318F">
            <w:pPr>
              <w:jc w:val="center"/>
            </w:pPr>
            <w:r>
              <w:t> </w:t>
            </w:r>
          </w:p>
          <w:p w:rsidR="004C3B82" w:rsidRDefault="004C3B82" w:rsidP="00B6318F">
            <w:pPr>
              <w:jc w:val="center"/>
            </w:pPr>
            <w:r>
              <w:t>100,00</w:t>
            </w:r>
          </w:p>
          <w:p w:rsidR="004C3B82" w:rsidRDefault="004C3B82" w:rsidP="00B6318F">
            <w:pPr>
              <w:jc w:val="center"/>
            </w:pPr>
            <w:r>
              <w:t> </w:t>
            </w:r>
          </w:p>
          <w:p w:rsidR="004C3B82" w:rsidRDefault="004C3B82" w:rsidP="00B6318F">
            <w:pPr>
              <w:jc w:val="center"/>
            </w:pPr>
            <w:r>
              <w:t>100,00</w:t>
            </w:r>
          </w:p>
        </w:tc>
        <w:tc>
          <w:tcPr>
            <w:tcW w:w="918" w:type="dxa"/>
            <w:shd w:val="clear" w:color="auto" w:fill="auto"/>
            <w:vAlign w:val="center"/>
          </w:tcPr>
          <w:p w:rsidR="004C3B82" w:rsidRDefault="004C3B82" w:rsidP="00B6318F">
            <w:pPr>
              <w:jc w:val="center"/>
            </w:pPr>
            <w:r>
              <w:t>757,00</w:t>
            </w:r>
          </w:p>
          <w:p w:rsidR="004C3B82" w:rsidRDefault="004C3B82" w:rsidP="00B6318F">
            <w:pPr>
              <w:jc w:val="center"/>
            </w:pPr>
            <w:r>
              <w:t> </w:t>
            </w:r>
          </w:p>
          <w:p w:rsidR="004C3B82" w:rsidRDefault="004C3B82" w:rsidP="00B6318F">
            <w:pPr>
              <w:jc w:val="center"/>
            </w:pPr>
            <w:r>
              <w:t>757,00</w:t>
            </w:r>
          </w:p>
          <w:p w:rsidR="004C3B82" w:rsidRDefault="004C3B82" w:rsidP="00B6318F">
            <w:pPr>
              <w:jc w:val="center"/>
            </w:pPr>
            <w:r>
              <w:t> </w:t>
            </w:r>
          </w:p>
          <w:p w:rsidR="004C3B82" w:rsidRDefault="004C3B82" w:rsidP="00B6318F">
            <w:pPr>
              <w:jc w:val="center"/>
            </w:pPr>
            <w:r>
              <w:t>757,00</w:t>
            </w:r>
          </w:p>
        </w:tc>
        <w:tc>
          <w:tcPr>
            <w:tcW w:w="918" w:type="dxa"/>
            <w:shd w:val="clear" w:color="auto" w:fill="auto"/>
            <w:vAlign w:val="center"/>
          </w:tcPr>
          <w:p w:rsidR="004C3B82" w:rsidRDefault="004C3B82" w:rsidP="00B6318F">
            <w:pPr>
              <w:jc w:val="center"/>
            </w:pPr>
            <w:r>
              <w:t>100,00</w:t>
            </w:r>
          </w:p>
          <w:p w:rsidR="004C3B82" w:rsidRDefault="004C3B82" w:rsidP="00B6318F">
            <w:pPr>
              <w:jc w:val="center"/>
            </w:pPr>
            <w:r>
              <w:t> </w:t>
            </w:r>
          </w:p>
          <w:p w:rsidR="004C3B82" w:rsidRDefault="004C3B82" w:rsidP="00B6318F">
            <w:pPr>
              <w:jc w:val="center"/>
            </w:pPr>
            <w:r>
              <w:t>100,00</w:t>
            </w:r>
          </w:p>
          <w:p w:rsidR="004C3B82" w:rsidRDefault="004C3B82" w:rsidP="00B6318F">
            <w:pPr>
              <w:jc w:val="center"/>
            </w:pPr>
            <w:r>
              <w:t> </w:t>
            </w:r>
          </w:p>
          <w:p w:rsidR="004C3B82" w:rsidRDefault="004C3B82" w:rsidP="00B6318F">
            <w:pPr>
              <w:jc w:val="center"/>
            </w:pPr>
            <w:r>
              <w:t>100,00</w:t>
            </w:r>
          </w:p>
        </w:tc>
        <w:tc>
          <w:tcPr>
            <w:tcW w:w="918" w:type="dxa"/>
            <w:shd w:val="clear" w:color="auto" w:fill="auto"/>
            <w:vAlign w:val="center"/>
          </w:tcPr>
          <w:p w:rsidR="004C3B82" w:rsidRDefault="004C3B82" w:rsidP="00B6318F">
            <w:pPr>
              <w:jc w:val="center"/>
            </w:pPr>
            <w:r>
              <w:t>980,00</w:t>
            </w:r>
          </w:p>
          <w:p w:rsidR="004C3B82" w:rsidRDefault="004C3B82" w:rsidP="00B6318F">
            <w:pPr>
              <w:jc w:val="center"/>
            </w:pPr>
            <w:r>
              <w:t> </w:t>
            </w:r>
          </w:p>
          <w:p w:rsidR="004C3B82" w:rsidRDefault="004C3B82" w:rsidP="00B6318F">
            <w:pPr>
              <w:jc w:val="center"/>
            </w:pPr>
            <w:r>
              <w:t>980,00</w:t>
            </w:r>
          </w:p>
          <w:p w:rsidR="004C3B82" w:rsidRDefault="004C3B82" w:rsidP="00B6318F">
            <w:pPr>
              <w:jc w:val="center"/>
            </w:pPr>
            <w:r>
              <w:t> </w:t>
            </w:r>
          </w:p>
          <w:p w:rsidR="004C3B82" w:rsidRDefault="004C3B82" w:rsidP="00B6318F">
            <w:pPr>
              <w:jc w:val="center"/>
            </w:pPr>
            <w:r>
              <w:t>980,00</w:t>
            </w:r>
          </w:p>
        </w:tc>
        <w:tc>
          <w:tcPr>
            <w:tcW w:w="940" w:type="dxa"/>
            <w:shd w:val="clear" w:color="auto" w:fill="auto"/>
            <w:vAlign w:val="center"/>
          </w:tcPr>
          <w:p w:rsidR="004C3B82" w:rsidRDefault="004C3B82" w:rsidP="00B6318F">
            <w:pPr>
              <w:jc w:val="center"/>
            </w:pPr>
            <w:r>
              <w:t>100,00</w:t>
            </w:r>
          </w:p>
          <w:p w:rsidR="004C3B82" w:rsidRDefault="004C3B82" w:rsidP="00B6318F">
            <w:pPr>
              <w:jc w:val="center"/>
            </w:pPr>
            <w:r>
              <w:t> </w:t>
            </w:r>
          </w:p>
          <w:p w:rsidR="004C3B82" w:rsidRDefault="004C3B82" w:rsidP="00B6318F">
            <w:pPr>
              <w:jc w:val="center"/>
            </w:pPr>
            <w:r>
              <w:t>100,00</w:t>
            </w:r>
          </w:p>
          <w:p w:rsidR="004C3B82" w:rsidRDefault="004C3B82" w:rsidP="00B6318F">
            <w:pPr>
              <w:jc w:val="center"/>
            </w:pPr>
            <w:r>
              <w:t> </w:t>
            </w:r>
          </w:p>
          <w:p w:rsidR="004C3B82" w:rsidRDefault="004C3B82" w:rsidP="00B6318F">
            <w:pPr>
              <w:jc w:val="center"/>
            </w:pPr>
            <w:r>
              <w:t>100,00</w:t>
            </w:r>
          </w:p>
        </w:tc>
      </w:tr>
    </w:tbl>
    <w:p w:rsidR="007902E0" w:rsidRDefault="007902E0" w:rsidP="007902E0">
      <w:pPr>
        <w:rPr>
          <w:color w:val="000000"/>
          <w:sz w:val="28"/>
          <w:szCs w:val="28"/>
        </w:rPr>
      </w:pPr>
    </w:p>
    <w:p w:rsidR="000359B3" w:rsidRDefault="000359B3" w:rsidP="007902E0">
      <w:pPr>
        <w:shd w:val="clear" w:color="auto" w:fill="FFFFFF"/>
        <w:autoSpaceDE w:val="0"/>
        <w:autoSpaceDN w:val="0"/>
        <w:adjustRightInd w:val="0"/>
        <w:spacing w:line="360" w:lineRule="auto"/>
        <w:contextualSpacing/>
        <w:jc w:val="both"/>
        <w:rPr>
          <w:color w:val="000000"/>
          <w:sz w:val="28"/>
          <w:szCs w:val="28"/>
        </w:rPr>
      </w:pPr>
      <w:r>
        <w:rPr>
          <w:color w:val="000000"/>
          <w:sz w:val="28"/>
          <w:szCs w:val="28"/>
        </w:rPr>
        <w:t xml:space="preserve"> </w:t>
      </w:r>
      <w:r w:rsidR="00B16F43">
        <w:rPr>
          <w:color w:val="000000"/>
          <w:sz w:val="28"/>
          <w:szCs w:val="28"/>
        </w:rPr>
        <w:t xml:space="preserve">           </w:t>
      </w:r>
      <w:r w:rsidR="007902E0" w:rsidRPr="00EF1326">
        <w:rPr>
          <w:color w:val="000000"/>
          <w:sz w:val="28"/>
          <w:szCs w:val="28"/>
        </w:rPr>
        <w:t xml:space="preserve">По данным </w:t>
      </w:r>
      <w:r>
        <w:rPr>
          <w:color w:val="000000"/>
          <w:sz w:val="28"/>
          <w:szCs w:val="28"/>
        </w:rPr>
        <w:t xml:space="preserve"> </w:t>
      </w:r>
      <w:r w:rsidR="007902E0" w:rsidRPr="00EF1326">
        <w:rPr>
          <w:color w:val="000000"/>
          <w:sz w:val="28"/>
          <w:szCs w:val="28"/>
        </w:rPr>
        <w:t xml:space="preserve">таблицы мы </w:t>
      </w:r>
      <w:r>
        <w:rPr>
          <w:color w:val="000000"/>
          <w:sz w:val="28"/>
          <w:szCs w:val="28"/>
        </w:rPr>
        <w:t xml:space="preserve"> </w:t>
      </w:r>
      <w:r w:rsidR="007902E0" w:rsidRPr="00EF1326">
        <w:rPr>
          <w:color w:val="000000"/>
          <w:sz w:val="28"/>
          <w:szCs w:val="28"/>
        </w:rPr>
        <w:t xml:space="preserve">видим, </w:t>
      </w:r>
      <w:r>
        <w:rPr>
          <w:color w:val="000000"/>
          <w:sz w:val="28"/>
          <w:szCs w:val="28"/>
        </w:rPr>
        <w:t xml:space="preserve"> </w:t>
      </w:r>
      <w:r w:rsidR="007902E0" w:rsidRPr="00EF1326">
        <w:rPr>
          <w:color w:val="000000"/>
          <w:sz w:val="28"/>
          <w:szCs w:val="28"/>
        </w:rPr>
        <w:t xml:space="preserve">что </w:t>
      </w:r>
      <w:r>
        <w:rPr>
          <w:color w:val="000000"/>
          <w:sz w:val="28"/>
          <w:szCs w:val="28"/>
        </w:rPr>
        <w:t xml:space="preserve"> </w:t>
      </w:r>
      <w:r w:rsidR="007902E0" w:rsidRPr="00EF1326">
        <w:rPr>
          <w:color w:val="000000"/>
          <w:sz w:val="28"/>
          <w:szCs w:val="28"/>
        </w:rPr>
        <w:t xml:space="preserve">общая </w:t>
      </w:r>
      <w:r>
        <w:rPr>
          <w:color w:val="000000"/>
          <w:sz w:val="28"/>
          <w:szCs w:val="28"/>
        </w:rPr>
        <w:t xml:space="preserve">  </w:t>
      </w:r>
      <w:r w:rsidR="007902E0" w:rsidRPr="00EF1326">
        <w:rPr>
          <w:color w:val="000000"/>
          <w:sz w:val="28"/>
          <w:szCs w:val="28"/>
        </w:rPr>
        <w:t>земельная</w:t>
      </w:r>
      <w:r>
        <w:rPr>
          <w:color w:val="000000"/>
          <w:sz w:val="28"/>
          <w:szCs w:val="28"/>
        </w:rPr>
        <w:t xml:space="preserve"> </w:t>
      </w:r>
      <w:r w:rsidR="007902E0" w:rsidRPr="00EF1326">
        <w:rPr>
          <w:color w:val="000000"/>
          <w:sz w:val="28"/>
          <w:szCs w:val="28"/>
        </w:rPr>
        <w:t xml:space="preserve"> </w:t>
      </w:r>
      <w:r>
        <w:rPr>
          <w:color w:val="000000"/>
          <w:sz w:val="28"/>
          <w:szCs w:val="28"/>
        </w:rPr>
        <w:t xml:space="preserve"> </w:t>
      </w:r>
      <w:r w:rsidR="007902E0" w:rsidRPr="00EF1326">
        <w:rPr>
          <w:color w:val="000000"/>
          <w:sz w:val="28"/>
          <w:szCs w:val="28"/>
        </w:rPr>
        <w:t>площадь</w:t>
      </w:r>
      <w:r>
        <w:rPr>
          <w:color w:val="000000"/>
          <w:sz w:val="28"/>
          <w:szCs w:val="28"/>
        </w:rPr>
        <w:t xml:space="preserve">   в</w:t>
      </w:r>
    </w:p>
    <w:p w:rsidR="007902E0" w:rsidRDefault="000359B3" w:rsidP="007902E0">
      <w:pPr>
        <w:shd w:val="clear" w:color="auto" w:fill="FFFFFF"/>
        <w:autoSpaceDE w:val="0"/>
        <w:autoSpaceDN w:val="0"/>
        <w:adjustRightInd w:val="0"/>
        <w:spacing w:line="360" w:lineRule="auto"/>
        <w:contextualSpacing/>
        <w:jc w:val="both"/>
        <w:rPr>
          <w:color w:val="000000"/>
          <w:sz w:val="28"/>
          <w:szCs w:val="28"/>
        </w:rPr>
      </w:pPr>
      <w:r>
        <w:rPr>
          <w:color w:val="000000"/>
          <w:sz w:val="28"/>
          <w:szCs w:val="28"/>
        </w:rPr>
        <w:t>СПК «</w:t>
      </w:r>
      <w:r w:rsidR="007902E0">
        <w:rPr>
          <w:color w:val="000000"/>
          <w:sz w:val="28"/>
          <w:szCs w:val="28"/>
        </w:rPr>
        <w:t xml:space="preserve">Большеандреевский» в отчетном году составила </w:t>
      </w:r>
      <w:smartTag w:uri="urn:schemas-microsoft-com:office:smarttags" w:element="metricconverter">
        <w:smartTagPr>
          <w:attr w:name="ProductID" w:val="980 га"/>
        </w:smartTagPr>
        <w:r w:rsidR="007902E0">
          <w:rPr>
            <w:color w:val="000000"/>
            <w:sz w:val="28"/>
            <w:szCs w:val="28"/>
          </w:rPr>
          <w:t>980 га</w:t>
        </w:r>
      </w:smartTag>
      <w:r w:rsidR="007902E0">
        <w:rPr>
          <w:color w:val="000000"/>
          <w:sz w:val="28"/>
          <w:szCs w:val="28"/>
        </w:rPr>
        <w:t xml:space="preserve">, а это на </w:t>
      </w:r>
      <w:smartTag w:uri="urn:schemas-microsoft-com:office:smarttags" w:element="metricconverter">
        <w:smartTagPr>
          <w:attr w:name="ProductID" w:val="223 га"/>
        </w:smartTagPr>
        <w:r w:rsidR="007902E0">
          <w:rPr>
            <w:color w:val="000000"/>
            <w:sz w:val="28"/>
            <w:szCs w:val="28"/>
          </w:rPr>
          <w:t>223 га</w:t>
        </w:r>
      </w:smartTag>
      <w:r w:rsidR="007902E0">
        <w:rPr>
          <w:color w:val="000000"/>
          <w:sz w:val="28"/>
          <w:szCs w:val="28"/>
        </w:rPr>
        <w:t xml:space="preserve"> больше, чем в базисном году .</w:t>
      </w:r>
      <w:r w:rsidR="007902E0" w:rsidRPr="00D410C0">
        <w:rPr>
          <w:color w:val="000000"/>
          <w:sz w:val="28"/>
          <w:szCs w:val="28"/>
        </w:rPr>
        <w:t xml:space="preserve"> </w:t>
      </w:r>
      <w:r w:rsidR="007902E0" w:rsidRPr="00EF1326">
        <w:rPr>
          <w:color w:val="000000"/>
          <w:sz w:val="28"/>
          <w:szCs w:val="28"/>
        </w:rPr>
        <w:t xml:space="preserve">Такое изменение обусловлено </w:t>
      </w:r>
      <w:r w:rsidR="007902E0">
        <w:rPr>
          <w:color w:val="000000"/>
          <w:sz w:val="28"/>
          <w:szCs w:val="28"/>
        </w:rPr>
        <w:t xml:space="preserve">увеличением </w:t>
      </w:r>
      <w:r w:rsidR="007902E0" w:rsidRPr="00EF1326">
        <w:rPr>
          <w:color w:val="000000"/>
          <w:sz w:val="28"/>
          <w:szCs w:val="28"/>
        </w:rPr>
        <w:t>площади сельскохо</w:t>
      </w:r>
      <w:r w:rsidR="007902E0" w:rsidRPr="00EF1326">
        <w:rPr>
          <w:color w:val="000000"/>
          <w:sz w:val="28"/>
          <w:szCs w:val="28"/>
        </w:rPr>
        <w:softHyphen/>
        <w:t xml:space="preserve">зяйственных угодий на </w:t>
      </w:r>
      <w:smartTag w:uri="urn:schemas-microsoft-com:office:smarttags" w:element="metricconverter">
        <w:smartTagPr>
          <w:attr w:name="ProductID" w:val="223 га"/>
        </w:smartTagPr>
        <w:r w:rsidR="007902E0">
          <w:rPr>
            <w:color w:val="000000"/>
            <w:sz w:val="28"/>
            <w:szCs w:val="28"/>
          </w:rPr>
          <w:t>223</w:t>
        </w:r>
        <w:r>
          <w:rPr>
            <w:color w:val="000000"/>
            <w:sz w:val="28"/>
            <w:szCs w:val="28"/>
          </w:rPr>
          <w:t xml:space="preserve"> </w:t>
        </w:r>
        <w:r w:rsidR="007902E0">
          <w:rPr>
            <w:color w:val="000000"/>
            <w:sz w:val="28"/>
            <w:szCs w:val="28"/>
          </w:rPr>
          <w:t>га</w:t>
        </w:r>
      </w:smartTag>
      <w:r w:rsidR="007902E0">
        <w:rPr>
          <w:color w:val="000000"/>
          <w:sz w:val="28"/>
          <w:szCs w:val="28"/>
        </w:rPr>
        <w:t>.</w:t>
      </w:r>
      <w:r w:rsidR="007902E0" w:rsidRPr="00D410C0">
        <w:rPr>
          <w:sz w:val="28"/>
          <w:szCs w:val="28"/>
        </w:rPr>
        <w:t xml:space="preserve"> </w:t>
      </w:r>
      <w:r w:rsidR="007902E0" w:rsidRPr="000F137E">
        <w:rPr>
          <w:sz w:val="28"/>
          <w:szCs w:val="28"/>
        </w:rPr>
        <w:t>Сельскохозяйственные угодья</w:t>
      </w:r>
      <w:r w:rsidR="007902E0">
        <w:rPr>
          <w:sz w:val="28"/>
          <w:szCs w:val="28"/>
        </w:rPr>
        <w:t xml:space="preserve"> в 2009 году составили </w:t>
      </w:r>
      <w:smartTag w:uri="urn:schemas-microsoft-com:office:smarttags" w:element="metricconverter">
        <w:smartTagPr>
          <w:attr w:name="ProductID" w:val="980 га"/>
        </w:smartTagPr>
        <w:r w:rsidR="007902E0">
          <w:rPr>
            <w:sz w:val="28"/>
            <w:szCs w:val="28"/>
          </w:rPr>
          <w:t>980 га</w:t>
        </w:r>
      </w:smartTag>
      <w:r w:rsidR="007902E0">
        <w:rPr>
          <w:sz w:val="28"/>
          <w:szCs w:val="28"/>
        </w:rPr>
        <w:t>, что составляет 100</w:t>
      </w:r>
      <w:r w:rsidR="007B14D6">
        <w:rPr>
          <w:sz w:val="28"/>
          <w:szCs w:val="28"/>
        </w:rPr>
        <w:t xml:space="preserve"> </w:t>
      </w:r>
      <w:r w:rsidR="007902E0">
        <w:rPr>
          <w:sz w:val="28"/>
          <w:szCs w:val="28"/>
        </w:rPr>
        <w:t xml:space="preserve">% </w:t>
      </w:r>
      <w:r w:rsidR="007902E0" w:rsidRPr="000F137E">
        <w:rPr>
          <w:sz w:val="28"/>
          <w:szCs w:val="28"/>
        </w:rPr>
        <w:t xml:space="preserve">от общей </w:t>
      </w:r>
      <w:r w:rsidR="007902E0">
        <w:rPr>
          <w:sz w:val="28"/>
          <w:szCs w:val="28"/>
        </w:rPr>
        <w:t xml:space="preserve">земельной </w:t>
      </w:r>
      <w:r w:rsidR="007902E0" w:rsidRPr="000F137E">
        <w:rPr>
          <w:sz w:val="28"/>
          <w:szCs w:val="28"/>
        </w:rPr>
        <w:t>площади</w:t>
      </w:r>
      <w:r w:rsidR="007902E0">
        <w:rPr>
          <w:sz w:val="28"/>
          <w:szCs w:val="28"/>
        </w:rPr>
        <w:t>.</w:t>
      </w:r>
    </w:p>
    <w:p w:rsidR="004C13AD" w:rsidRDefault="004C13AD" w:rsidP="004C13AD">
      <w:pPr>
        <w:spacing w:line="360" w:lineRule="auto"/>
        <w:jc w:val="both"/>
        <w:rPr>
          <w:sz w:val="28"/>
          <w:szCs w:val="28"/>
        </w:rPr>
      </w:pPr>
      <w:r>
        <w:rPr>
          <w:sz w:val="28"/>
          <w:szCs w:val="28"/>
        </w:rPr>
        <w:t xml:space="preserve">          </w:t>
      </w:r>
      <w:r w:rsidRPr="00FC148A">
        <w:rPr>
          <w:sz w:val="28"/>
          <w:szCs w:val="28"/>
        </w:rPr>
        <w:t>Растениеводство — основная отрасль сельского хозяйства. От уровня его развития зависит не только удовлетворение потребности населения в соответствующих продуктах, но и состояние животноводства.</w:t>
      </w:r>
      <w:r>
        <w:rPr>
          <w:sz w:val="28"/>
          <w:szCs w:val="28"/>
        </w:rPr>
        <w:t xml:space="preserve"> Поэтому немаловажное значение имеет струк</w:t>
      </w:r>
      <w:r w:rsidR="00BB6C03">
        <w:rPr>
          <w:sz w:val="28"/>
          <w:szCs w:val="28"/>
        </w:rPr>
        <w:t>тура посевных п</w:t>
      </w:r>
      <w:r w:rsidR="007B14D6">
        <w:rPr>
          <w:sz w:val="28"/>
          <w:szCs w:val="28"/>
        </w:rPr>
        <w:t xml:space="preserve">лощадей </w:t>
      </w:r>
      <w:r w:rsidR="00BB6C03">
        <w:rPr>
          <w:sz w:val="28"/>
          <w:szCs w:val="28"/>
        </w:rPr>
        <w:t>табл.</w:t>
      </w:r>
      <w:r w:rsidR="007B14D6">
        <w:rPr>
          <w:sz w:val="28"/>
          <w:szCs w:val="28"/>
        </w:rPr>
        <w:t xml:space="preserve"> </w:t>
      </w:r>
      <w:r w:rsidR="00BB6C03">
        <w:rPr>
          <w:sz w:val="28"/>
          <w:szCs w:val="28"/>
        </w:rPr>
        <w:t>2</w:t>
      </w:r>
      <w:r w:rsidR="007B14D6">
        <w:rPr>
          <w:sz w:val="28"/>
          <w:szCs w:val="28"/>
        </w:rPr>
        <w:t>.2</w:t>
      </w:r>
      <w:r>
        <w:rPr>
          <w:sz w:val="28"/>
          <w:szCs w:val="28"/>
        </w:rPr>
        <w:t>.</w:t>
      </w:r>
    </w:p>
    <w:p w:rsidR="004C13AD" w:rsidRDefault="00BB6C03" w:rsidP="00C15029">
      <w:pPr>
        <w:pStyle w:val="3"/>
        <w:jc w:val="right"/>
        <w:rPr>
          <w:bCs/>
          <w:sz w:val="28"/>
          <w:szCs w:val="28"/>
        </w:rPr>
      </w:pPr>
      <w:r>
        <w:rPr>
          <w:bCs/>
          <w:sz w:val="28"/>
          <w:szCs w:val="28"/>
        </w:rPr>
        <w:t>Таблица 2</w:t>
      </w:r>
      <w:r w:rsidR="004C13AD">
        <w:rPr>
          <w:bCs/>
          <w:sz w:val="28"/>
          <w:szCs w:val="28"/>
        </w:rPr>
        <w:t>.2</w:t>
      </w:r>
    </w:p>
    <w:p w:rsidR="007902E0" w:rsidRDefault="004C13AD" w:rsidP="00516968">
      <w:pPr>
        <w:pStyle w:val="3"/>
        <w:jc w:val="center"/>
        <w:rPr>
          <w:bCs/>
          <w:sz w:val="28"/>
          <w:szCs w:val="28"/>
        </w:rPr>
      </w:pPr>
      <w:r w:rsidRPr="004C13AD">
        <w:rPr>
          <w:bCs/>
          <w:sz w:val="28"/>
          <w:szCs w:val="28"/>
        </w:rPr>
        <w:t>Структура посевных площадей в  СПК " Большеандреевский"</w:t>
      </w:r>
    </w:p>
    <w:tbl>
      <w:tblPr>
        <w:tblW w:w="9752" w:type="dxa"/>
        <w:tblInd w:w="103" w:type="dxa"/>
        <w:tblLayout w:type="fixed"/>
        <w:tblLook w:val="0000" w:firstRow="0" w:lastRow="0" w:firstColumn="0" w:lastColumn="0" w:noHBand="0" w:noVBand="0"/>
      </w:tblPr>
      <w:tblGrid>
        <w:gridCol w:w="2067"/>
        <w:gridCol w:w="1178"/>
        <w:gridCol w:w="967"/>
        <w:gridCol w:w="1193"/>
        <w:gridCol w:w="875"/>
        <w:gridCol w:w="1285"/>
        <w:gridCol w:w="1260"/>
        <w:gridCol w:w="927"/>
      </w:tblGrid>
      <w:tr w:rsidR="00244BE7">
        <w:trPr>
          <w:trHeight w:val="308"/>
        </w:trPr>
        <w:tc>
          <w:tcPr>
            <w:tcW w:w="2067" w:type="dxa"/>
            <w:vMerge w:val="restart"/>
            <w:tcBorders>
              <w:top w:val="single" w:sz="4" w:space="0" w:color="auto"/>
              <w:left w:val="single" w:sz="4" w:space="0" w:color="auto"/>
              <w:bottom w:val="single" w:sz="4" w:space="0" w:color="000000"/>
              <w:right w:val="nil"/>
            </w:tcBorders>
            <w:shd w:val="clear" w:color="auto" w:fill="auto"/>
            <w:noWrap/>
            <w:vAlign w:val="bottom"/>
          </w:tcPr>
          <w:p w:rsidR="00244BE7" w:rsidRDefault="00244BE7">
            <w:pPr>
              <w:jc w:val="center"/>
            </w:pPr>
            <w:r>
              <w:t>Культура</w:t>
            </w:r>
          </w:p>
        </w:tc>
        <w:tc>
          <w:tcPr>
            <w:tcW w:w="21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4BE7" w:rsidRDefault="00244BE7">
            <w:pPr>
              <w:jc w:val="center"/>
            </w:pPr>
            <w:r>
              <w:t>2007</w:t>
            </w:r>
          </w:p>
        </w:tc>
        <w:tc>
          <w:tcPr>
            <w:tcW w:w="2068" w:type="dxa"/>
            <w:gridSpan w:val="2"/>
            <w:tcBorders>
              <w:top w:val="single" w:sz="4" w:space="0" w:color="auto"/>
              <w:left w:val="nil"/>
              <w:bottom w:val="single" w:sz="4" w:space="0" w:color="auto"/>
              <w:right w:val="nil"/>
            </w:tcBorders>
            <w:shd w:val="clear" w:color="auto" w:fill="auto"/>
            <w:noWrap/>
            <w:vAlign w:val="bottom"/>
          </w:tcPr>
          <w:p w:rsidR="00244BE7" w:rsidRDefault="00244BE7">
            <w:pPr>
              <w:jc w:val="center"/>
            </w:pPr>
            <w:r>
              <w:t>2008</w:t>
            </w:r>
          </w:p>
        </w:tc>
        <w:tc>
          <w:tcPr>
            <w:tcW w:w="254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44BE7" w:rsidRDefault="00244BE7">
            <w:pPr>
              <w:jc w:val="center"/>
            </w:pPr>
            <w:r>
              <w:t>2009</w:t>
            </w:r>
          </w:p>
        </w:tc>
        <w:tc>
          <w:tcPr>
            <w:tcW w:w="92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244BE7" w:rsidRDefault="00244BE7">
            <w:pPr>
              <w:jc w:val="center"/>
            </w:pPr>
            <w:r>
              <w:t xml:space="preserve"> Темп роста</w:t>
            </w:r>
          </w:p>
        </w:tc>
      </w:tr>
      <w:tr w:rsidR="00244BE7">
        <w:trPr>
          <w:trHeight w:val="616"/>
        </w:trPr>
        <w:tc>
          <w:tcPr>
            <w:tcW w:w="2067" w:type="dxa"/>
            <w:vMerge/>
            <w:tcBorders>
              <w:top w:val="single" w:sz="4" w:space="0" w:color="auto"/>
              <w:left w:val="single" w:sz="4" w:space="0" w:color="auto"/>
              <w:bottom w:val="single" w:sz="4" w:space="0" w:color="000000"/>
              <w:right w:val="nil"/>
            </w:tcBorders>
            <w:vAlign w:val="center"/>
          </w:tcPr>
          <w:p w:rsidR="00244BE7" w:rsidRDefault="00244BE7"/>
        </w:tc>
        <w:tc>
          <w:tcPr>
            <w:tcW w:w="1178" w:type="dxa"/>
            <w:tcBorders>
              <w:top w:val="nil"/>
              <w:left w:val="single" w:sz="4" w:space="0" w:color="auto"/>
              <w:bottom w:val="single" w:sz="4" w:space="0" w:color="auto"/>
              <w:right w:val="single" w:sz="4" w:space="0" w:color="auto"/>
            </w:tcBorders>
            <w:shd w:val="clear" w:color="auto" w:fill="auto"/>
            <w:vAlign w:val="bottom"/>
          </w:tcPr>
          <w:p w:rsidR="00244BE7" w:rsidRDefault="00244BE7">
            <w:pPr>
              <w:jc w:val="center"/>
            </w:pPr>
            <w:r>
              <w:t>Площадь, га</w:t>
            </w:r>
          </w:p>
        </w:tc>
        <w:tc>
          <w:tcPr>
            <w:tcW w:w="967" w:type="dxa"/>
            <w:tcBorders>
              <w:top w:val="nil"/>
              <w:left w:val="nil"/>
              <w:bottom w:val="single" w:sz="4" w:space="0" w:color="auto"/>
              <w:right w:val="single" w:sz="4" w:space="0" w:color="auto"/>
            </w:tcBorders>
            <w:shd w:val="clear" w:color="auto" w:fill="auto"/>
            <w:vAlign w:val="bottom"/>
          </w:tcPr>
          <w:p w:rsidR="00244BE7" w:rsidRDefault="00244BE7">
            <w:pPr>
              <w:jc w:val="center"/>
            </w:pPr>
            <w:r>
              <w:t>В % к итогу</w:t>
            </w:r>
          </w:p>
        </w:tc>
        <w:tc>
          <w:tcPr>
            <w:tcW w:w="1193" w:type="dxa"/>
            <w:tcBorders>
              <w:top w:val="nil"/>
              <w:left w:val="nil"/>
              <w:bottom w:val="single" w:sz="4" w:space="0" w:color="auto"/>
              <w:right w:val="nil"/>
            </w:tcBorders>
            <w:shd w:val="clear" w:color="auto" w:fill="auto"/>
            <w:vAlign w:val="bottom"/>
          </w:tcPr>
          <w:p w:rsidR="00244BE7" w:rsidRDefault="00244BE7">
            <w:pPr>
              <w:jc w:val="center"/>
            </w:pPr>
            <w:r>
              <w:t>Площадь, га</w:t>
            </w:r>
          </w:p>
        </w:tc>
        <w:tc>
          <w:tcPr>
            <w:tcW w:w="875" w:type="dxa"/>
            <w:tcBorders>
              <w:top w:val="nil"/>
              <w:left w:val="single" w:sz="4" w:space="0" w:color="auto"/>
              <w:bottom w:val="single" w:sz="4" w:space="0" w:color="auto"/>
              <w:right w:val="single" w:sz="4" w:space="0" w:color="auto"/>
            </w:tcBorders>
            <w:shd w:val="clear" w:color="auto" w:fill="auto"/>
            <w:vAlign w:val="bottom"/>
          </w:tcPr>
          <w:p w:rsidR="00244BE7" w:rsidRDefault="00244BE7">
            <w:pPr>
              <w:jc w:val="center"/>
            </w:pPr>
            <w:r>
              <w:t>В % к итогу</w:t>
            </w:r>
          </w:p>
        </w:tc>
        <w:tc>
          <w:tcPr>
            <w:tcW w:w="1285" w:type="dxa"/>
            <w:tcBorders>
              <w:top w:val="nil"/>
              <w:left w:val="nil"/>
              <w:bottom w:val="single" w:sz="4" w:space="0" w:color="auto"/>
              <w:right w:val="single" w:sz="4" w:space="0" w:color="auto"/>
            </w:tcBorders>
            <w:shd w:val="clear" w:color="auto" w:fill="auto"/>
            <w:vAlign w:val="bottom"/>
          </w:tcPr>
          <w:p w:rsidR="00244BE7" w:rsidRDefault="00244BE7">
            <w:pPr>
              <w:jc w:val="center"/>
            </w:pPr>
            <w:r>
              <w:t>Площадь, га</w:t>
            </w:r>
          </w:p>
        </w:tc>
        <w:tc>
          <w:tcPr>
            <w:tcW w:w="1260" w:type="dxa"/>
            <w:tcBorders>
              <w:top w:val="nil"/>
              <w:left w:val="nil"/>
              <w:bottom w:val="single" w:sz="4" w:space="0" w:color="auto"/>
              <w:right w:val="single" w:sz="4" w:space="0" w:color="auto"/>
            </w:tcBorders>
            <w:shd w:val="clear" w:color="auto" w:fill="auto"/>
            <w:vAlign w:val="bottom"/>
          </w:tcPr>
          <w:p w:rsidR="00244BE7" w:rsidRDefault="00244BE7">
            <w:pPr>
              <w:jc w:val="center"/>
            </w:pPr>
            <w:r>
              <w:t>В % к итогу</w:t>
            </w:r>
          </w:p>
        </w:tc>
        <w:tc>
          <w:tcPr>
            <w:tcW w:w="927" w:type="dxa"/>
            <w:vMerge/>
            <w:tcBorders>
              <w:top w:val="single" w:sz="4" w:space="0" w:color="auto"/>
              <w:left w:val="single" w:sz="4" w:space="0" w:color="auto"/>
              <w:bottom w:val="single" w:sz="4" w:space="0" w:color="000000"/>
              <w:right w:val="single" w:sz="4" w:space="0" w:color="auto"/>
            </w:tcBorders>
            <w:vAlign w:val="center"/>
          </w:tcPr>
          <w:p w:rsidR="00244BE7" w:rsidRDefault="00244BE7"/>
        </w:tc>
      </w:tr>
      <w:tr w:rsidR="00244BE7">
        <w:trPr>
          <w:trHeight w:val="308"/>
        </w:trPr>
        <w:tc>
          <w:tcPr>
            <w:tcW w:w="2067" w:type="dxa"/>
            <w:tcBorders>
              <w:top w:val="nil"/>
              <w:left w:val="single" w:sz="4" w:space="0" w:color="auto"/>
              <w:bottom w:val="nil"/>
              <w:right w:val="nil"/>
            </w:tcBorders>
            <w:shd w:val="clear" w:color="auto" w:fill="auto"/>
            <w:noWrap/>
            <w:vAlign w:val="bottom"/>
          </w:tcPr>
          <w:p w:rsidR="00244BE7" w:rsidRDefault="00244BE7">
            <w:r>
              <w:t>Озимые</w:t>
            </w:r>
          </w:p>
        </w:tc>
        <w:tc>
          <w:tcPr>
            <w:tcW w:w="1178" w:type="dxa"/>
            <w:tcBorders>
              <w:top w:val="nil"/>
              <w:left w:val="single" w:sz="4" w:space="0" w:color="auto"/>
              <w:bottom w:val="nil"/>
              <w:right w:val="single" w:sz="4" w:space="0" w:color="auto"/>
            </w:tcBorders>
            <w:shd w:val="clear" w:color="auto" w:fill="auto"/>
            <w:vAlign w:val="bottom"/>
          </w:tcPr>
          <w:p w:rsidR="00244BE7" w:rsidRDefault="00244BE7">
            <w:pPr>
              <w:jc w:val="center"/>
            </w:pPr>
            <w:r>
              <w:t>170</w:t>
            </w:r>
          </w:p>
        </w:tc>
        <w:tc>
          <w:tcPr>
            <w:tcW w:w="967" w:type="dxa"/>
            <w:tcBorders>
              <w:top w:val="nil"/>
              <w:left w:val="nil"/>
              <w:bottom w:val="nil"/>
              <w:right w:val="single" w:sz="4" w:space="0" w:color="auto"/>
            </w:tcBorders>
            <w:shd w:val="clear" w:color="auto" w:fill="auto"/>
            <w:vAlign w:val="bottom"/>
          </w:tcPr>
          <w:p w:rsidR="00244BE7" w:rsidRDefault="00244BE7">
            <w:pPr>
              <w:jc w:val="center"/>
            </w:pPr>
            <w:r>
              <w:t>24, 6</w:t>
            </w:r>
          </w:p>
        </w:tc>
        <w:tc>
          <w:tcPr>
            <w:tcW w:w="1193" w:type="dxa"/>
            <w:tcBorders>
              <w:top w:val="nil"/>
              <w:left w:val="nil"/>
              <w:bottom w:val="nil"/>
              <w:right w:val="nil"/>
            </w:tcBorders>
            <w:shd w:val="clear" w:color="auto" w:fill="auto"/>
            <w:vAlign w:val="bottom"/>
          </w:tcPr>
          <w:p w:rsidR="00244BE7" w:rsidRDefault="00244BE7">
            <w:pPr>
              <w:jc w:val="center"/>
            </w:pPr>
            <w:r>
              <w:t>246</w:t>
            </w:r>
          </w:p>
        </w:tc>
        <w:tc>
          <w:tcPr>
            <w:tcW w:w="875" w:type="dxa"/>
            <w:tcBorders>
              <w:top w:val="nil"/>
              <w:left w:val="single" w:sz="4" w:space="0" w:color="auto"/>
              <w:bottom w:val="nil"/>
              <w:right w:val="single" w:sz="4" w:space="0" w:color="auto"/>
            </w:tcBorders>
            <w:shd w:val="clear" w:color="auto" w:fill="auto"/>
            <w:vAlign w:val="bottom"/>
          </w:tcPr>
          <w:p w:rsidR="00244BE7" w:rsidRDefault="00244BE7">
            <w:pPr>
              <w:jc w:val="center"/>
            </w:pPr>
            <w:r>
              <w:t>20, 2</w:t>
            </w:r>
          </w:p>
        </w:tc>
        <w:tc>
          <w:tcPr>
            <w:tcW w:w="1285" w:type="dxa"/>
            <w:tcBorders>
              <w:top w:val="nil"/>
              <w:left w:val="nil"/>
              <w:bottom w:val="nil"/>
              <w:right w:val="single" w:sz="4" w:space="0" w:color="auto"/>
            </w:tcBorders>
            <w:shd w:val="clear" w:color="auto" w:fill="auto"/>
            <w:vAlign w:val="bottom"/>
          </w:tcPr>
          <w:p w:rsidR="00244BE7" w:rsidRDefault="00244BE7">
            <w:pPr>
              <w:jc w:val="center"/>
            </w:pPr>
            <w:r>
              <w:t>250</w:t>
            </w:r>
          </w:p>
        </w:tc>
        <w:tc>
          <w:tcPr>
            <w:tcW w:w="1260" w:type="dxa"/>
            <w:tcBorders>
              <w:top w:val="nil"/>
              <w:left w:val="nil"/>
              <w:bottom w:val="nil"/>
              <w:right w:val="single" w:sz="4" w:space="0" w:color="auto"/>
            </w:tcBorders>
            <w:shd w:val="clear" w:color="auto" w:fill="auto"/>
            <w:vAlign w:val="bottom"/>
          </w:tcPr>
          <w:p w:rsidR="00244BE7" w:rsidRDefault="00244BE7">
            <w:pPr>
              <w:jc w:val="center"/>
            </w:pPr>
            <w:r>
              <w:t>25, 5</w:t>
            </w:r>
          </w:p>
        </w:tc>
        <w:tc>
          <w:tcPr>
            <w:tcW w:w="927" w:type="dxa"/>
            <w:tcBorders>
              <w:top w:val="nil"/>
              <w:left w:val="nil"/>
              <w:bottom w:val="nil"/>
              <w:right w:val="single" w:sz="4" w:space="0" w:color="auto"/>
            </w:tcBorders>
            <w:shd w:val="clear" w:color="auto" w:fill="auto"/>
            <w:vAlign w:val="bottom"/>
          </w:tcPr>
          <w:p w:rsidR="00244BE7" w:rsidRDefault="00244BE7">
            <w:pPr>
              <w:jc w:val="center"/>
            </w:pPr>
            <w:r>
              <w:t>103, 7</w:t>
            </w:r>
          </w:p>
        </w:tc>
      </w:tr>
      <w:tr w:rsidR="00244BE7">
        <w:trPr>
          <w:trHeight w:val="308"/>
        </w:trPr>
        <w:tc>
          <w:tcPr>
            <w:tcW w:w="2067" w:type="dxa"/>
            <w:tcBorders>
              <w:top w:val="nil"/>
              <w:left w:val="single" w:sz="4" w:space="0" w:color="auto"/>
              <w:bottom w:val="nil"/>
              <w:right w:val="nil"/>
            </w:tcBorders>
            <w:shd w:val="clear" w:color="auto" w:fill="auto"/>
            <w:noWrap/>
            <w:vAlign w:val="bottom"/>
          </w:tcPr>
          <w:p w:rsidR="00244BE7" w:rsidRDefault="00244BE7">
            <w:r>
              <w:t>Яровые</w:t>
            </w:r>
          </w:p>
        </w:tc>
        <w:tc>
          <w:tcPr>
            <w:tcW w:w="1178" w:type="dxa"/>
            <w:tcBorders>
              <w:top w:val="nil"/>
              <w:left w:val="single" w:sz="4" w:space="0" w:color="auto"/>
              <w:bottom w:val="nil"/>
              <w:right w:val="single" w:sz="4" w:space="0" w:color="auto"/>
            </w:tcBorders>
            <w:shd w:val="clear" w:color="auto" w:fill="auto"/>
            <w:vAlign w:val="bottom"/>
          </w:tcPr>
          <w:p w:rsidR="00244BE7" w:rsidRDefault="00244BE7">
            <w:pPr>
              <w:jc w:val="center"/>
            </w:pPr>
            <w:r>
              <w:t>290</w:t>
            </w:r>
          </w:p>
        </w:tc>
        <w:tc>
          <w:tcPr>
            <w:tcW w:w="967" w:type="dxa"/>
            <w:tcBorders>
              <w:top w:val="nil"/>
              <w:left w:val="nil"/>
              <w:bottom w:val="nil"/>
              <w:right w:val="single" w:sz="4" w:space="0" w:color="auto"/>
            </w:tcBorders>
            <w:shd w:val="clear" w:color="auto" w:fill="auto"/>
            <w:vAlign w:val="bottom"/>
          </w:tcPr>
          <w:p w:rsidR="00244BE7" w:rsidRDefault="00244BE7">
            <w:pPr>
              <w:jc w:val="center"/>
            </w:pPr>
            <w:r>
              <w:t>42, 0</w:t>
            </w:r>
          </w:p>
        </w:tc>
        <w:tc>
          <w:tcPr>
            <w:tcW w:w="1193" w:type="dxa"/>
            <w:tcBorders>
              <w:top w:val="nil"/>
              <w:left w:val="nil"/>
              <w:bottom w:val="nil"/>
              <w:right w:val="nil"/>
            </w:tcBorders>
            <w:shd w:val="clear" w:color="auto" w:fill="auto"/>
            <w:vAlign w:val="bottom"/>
          </w:tcPr>
          <w:p w:rsidR="00244BE7" w:rsidRDefault="00244BE7">
            <w:pPr>
              <w:jc w:val="center"/>
            </w:pPr>
            <w:r>
              <w:t>267</w:t>
            </w:r>
          </w:p>
        </w:tc>
        <w:tc>
          <w:tcPr>
            <w:tcW w:w="875" w:type="dxa"/>
            <w:tcBorders>
              <w:top w:val="nil"/>
              <w:left w:val="single" w:sz="4" w:space="0" w:color="auto"/>
              <w:bottom w:val="nil"/>
              <w:right w:val="single" w:sz="4" w:space="0" w:color="auto"/>
            </w:tcBorders>
            <w:shd w:val="clear" w:color="auto" w:fill="auto"/>
            <w:vAlign w:val="bottom"/>
          </w:tcPr>
          <w:p w:rsidR="00244BE7" w:rsidRDefault="00244BE7">
            <w:pPr>
              <w:jc w:val="center"/>
            </w:pPr>
            <w:r>
              <w:t>21, 9</w:t>
            </w:r>
          </w:p>
        </w:tc>
        <w:tc>
          <w:tcPr>
            <w:tcW w:w="1285" w:type="dxa"/>
            <w:tcBorders>
              <w:top w:val="nil"/>
              <w:left w:val="nil"/>
              <w:bottom w:val="nil"/>
              <w:right w:val="single" w:sz="4" w:space="0" w:color="auto"/>
            </w:tcBorders>
            <w:shd w:val="clear" w:color="auto" w:fill="auto"/>
            <w:vAlign w:val="bottom"/>
          </w:tcPr>
          <w:p w:rsidR="00244BE7" w:rsidRDefault="00244BE7">
            <w:pPr>
              <w:jc w:val="center"/>
            </w:pPr>
            <w:r>
              <w:t>260</w:t>
            </w:r>
          </w:p>
        </w:tc>
        <w:tc>
          <w:tcPr>
            <w:tcW w:w="1260" w:type="dxa"/>
            <w:tcBorders>
              <w:top w:val="nil"/>
              <w:left w:val="nil"/>
              <w:bottom w:val="nil"/>
              <w:right w:val="single" w:sz="4" w:space="0" w:color="auto"/>
            </w:tcBorders>
            <w:shd w:val="clear" w:color="auto" w:fill="auto"/>
            <w:vAlign w:val="bottom"/>
          </w:tcPr>
          <w:p w:rsidR="00244BE7" w:rsidRDefault="00244BE7">
            <w:pPr>
              <w:jc w:val="center"/>
            </w:pPr>
            <w:r>
              <w:t>26, 5</w:t>
            </w:r>
          </w:p>
        </w:tc>
        <w:tc>
          <w:tcPr>
            <w:tcW w:w="927" w:type="dxa"/>
            <w:tcBorders>
              <w:top w:val="nil"/>
              <w:left w:val="nil"/>
              <w:bottom w:val="nil"/>
              <w:right w:val="single" w:sz="4" w:space="0" w:color="auto"/>
            </w:tcBorders>
            <w:shd w:val="clear" w:color="auto" w:fill="auto"/>
            <w:vAlign w:val="bottom"/>
          </w:tcPr>
          <w:p w:rsidR="00244BE7" w:rsidRDefault="00244BE7">
            <w:pPr>
              <w:jc w:val="center"/>
            </w:pPr>
            <w:r>
              <w:t>63,1</w:t>
            </w:r>
          </w:p>
        </w:tc>
      </w:tr>
      <w:tr w:rsidR="00244BE7">
        <w:trPr>
          <w:trHeight w:val="308"/>
        </w:trPr>
        <w:tc>
          <w:tcPr>
            <w:tcW w:w="2067" w:type="dxa"/>
            <w:tcBorders>
              <w:top w:val="nil"/>
              <w:left w:val="single" w:sz="4" w:space="0" w:color="auto"/>
              <w:bottom w:val="nil"/>
              <w:right w:val="nil"/>
            </w:tcBorders>
            <w:shd w:val="clear" w:color="auto" w:fill="auto"/>
            <w:noWrap/>
            <w:vAlign w:val="bottom"/>
          </w:tcPr>
          <w:p w:rsidR="00244BE7" w:rsidRDefault="00244BE7">
            <w:r>
              <w:t>Зернобобовые</w:t>
            </w:r>
          </w:p>
        </w:tc>
        <w:tc>
          <w:tcPr>
            <w:tcW w:w="1178" w:type="dxa"/>
            <w:tcBorders>
              <w:top w:val="nil"/>
              <w:left w:val="single" w:sz="4" w:space="0" w:color="auto"/>
              <w:bottom w:val="nil"/>
              <w:right w:val="single" w:sz="4" w:space="0" w:color="auto"/>
            </w:tcBorders>
            <w:shd w:val="clear" w:color="auto" w:fill="auto"/>
            <w:vAlign w:val="bottom"/>
          </w:tcPr>
          <w:p w:rsidR="00244BE7" w:rsidRDefault="00244BE7">
            <w:pPr>
              <w:jc w:val="center"/>
            </w:pPr>
            <w:r>
              <w:t>20</w:t>
            </w:r>
          </w:p>
        </w:tc>
        <w:tc>
          <w:tcPr>
            <w:tcW w:w="967" w:type="dxa"/>
            <w:tcBorders>
              <w:top w:val="nil"/>
              <w:left w:val="nil"/>
              <w:bottom w:val="nil"/>
              <w:right w:val="single" w:sz="4" w:space="0" w:color="auto"/>
            </w:tcBorders>
            <w:shd w:val="clear" w:color="auto" w:fill="auto"/>
            <w:vAlign w:val="bottom"/>
          </w:tcPr>
          <w:p w:rsidR="00244BE7" w:rsidRDefault="00244BE7">
            <w:pPr>
              <w:jc w:val="center"/>
            </w:pPr>
            <w:r>
              <w:t>2, 9</w:t>
            </w:r>
          </w:p>
        </w:tc>
        <w:tc>
          <w:tcPr>
            <w:tcW w:w="1193" w:type="dxa"/>
            <w:tcBorders>
              <w:top w:val="nil"/>
              <w:left w:val="nil"/>
              <w:bottom w:val="nil"/>
              <w:right w:val="nil"/>
            </w:tcBorders>
            <w:shd w:val="clear" w:color="auto" w:fill="auto"/>
            <w:vAlign w:val="bottom"/>
          </w:tcPr>
          <w:p w:rsidR="00244BE7" w:rsidRDefault="00244BE7">
            <w:pPr>
              <w:jc w:val="center"/>
            </w:pPr>
            <w:r>
              <w:t>260</w:t>
            </w:r>
          </w:p>
        </w:tc>
        <w:tc>
          <w:tcPr>
            <w:tcW w:w="875" w:type="dxa"/>
            <w:tcBorders>
              <w:top w:val="nil"/>
              <w:left w:val="single" w:sz="4" w:space="0" w:color="auto"/>
              <w:bottom w:val="nil"/>
              <w:right w:val="single" w:sz="4" w:space="0" w:color="auto"/>
            </w:tcBorders>
            <w:shd w:val="clear" w:color="auto" w:fill="auto"/>
            <w:vAlign w:val="bottom"/>
          </w:tcPr>
          <w:p w:rsidR="00244BE7" w:rsidRDefault="00244BE7">
            <w:pPr>
              <w:jc w:val="center"/>
            </w:pPr>
            <w:r>
              <w:t>21, 3</w:t>
            </w:r>
          </w:p>
        </w:tc>
        <w:tc>
          <w:tcPr>
            <w:tcW w:w="1285" w:type="dxa"/>
            <w:tcBorders>
              <w:top w:val="nil"/>
              <w:left w:val="nil"/>
              <w:bottom w:val="nil"/>
              <w:right w:val="single" w:sz="4" w:space="0" w:color="auto"/>
            </w:tcBorders>
            <w:shd w:val="clear" w:color="auto" w:fill="auto"/>
            <w:vAlign w:val="bottom"/>
          </w:tcPr>
          <w:p w:rsidR="00244BE7" w:rsidRDefault="00244BE7">
            <w:pPr>
              <w:jc w:val="center"/>
            </w:pPr>
            <w:r>
              <w:t>20</w:t>
            </w:r>
          </w:p>
        </w:tc>
        <w:tc>
          <w:tcPr>
            <w:tcW w:w="1260" w:type="dxa"/>
            <w:tcBorders>
              <w:top w:val="nil"/>
              <w:left w:val="nil"/>
              <w:bottom w:val="nil"/>
              <w:right w:val="single" w:sz="4" w:space="0" w:color="auto"/>
            </w:tcBorders>
            <w:shd w:val="clear" w:color="auto" w:fill="auto"/>
            <w:vAlign w:val="bottom"/>
          </w:tcPr>
          <w:p w:rsidR="00244BE7" w:rsidRDefault="00244BE7">
            <w:pPr>
              <w:jc w:val="center"/>
            </w:pPr>
            <w:r>
              <w:t>2, 1</w:t>
            </w:r>
          </w:p>
        </w:tc>
        <w:tc>
          <w:tcPr>
            <w:tcW w:w="927" w:type="dxa"/>
            <w:tcBorders>
              <w:top w:val="nil"/>
              <w:left w:val="nil"/>
              <w:bottom w:val="nil"/>
              <w:right w:val="single" w:sz="4" w:space="0" w:color="auto"/>
            </w:tcBorders>
            <w:shd w:val="clear" w:color="auto" w:fill="auto"/>
            <w:vAlign w:val="bottom"/>
          </w:tcPr>
          <w:p w:rsidR="00244BE7" w:rsidRDefault="00244BE7">
            <w:pPr>
              <w:jc w:val="center"/>
            </w:pPr>
            <w:r>
              <w:t>72, 4</w:t>
            </w:r>
          </w:p>
        </w:tc>
      </w:tr>
      <w:tr w:rsidR="00244BE7">
        <w:trPr>
          <w:trHeight w:val="308"/>
        </w:trPr>
        <w:tc>
          <w:tcPr>
            <w:tcW w:w="2067" w:type="dxa"/>
            <w:tcBorders>
              <w:top w:val="nil"/>
              <w:left w:val="single" w:sz="4" w:space="0" w:color="auto"/>
              <w:bottom w:val="nil"/>
              <w:right w:val="nil"/>
            </w:tcBorders>
            <w:shd w:val="clear" w:color="auto" w:fill="auto"/>
            <w:noWrap/>
            <w:vAlign w:val="bottom"/>
          </w:tcPr>
          <w:p w:rsidR="00244BE7" w:rsidRDefault="00244BE7">
            <w:r>
              <w:t>Многолетние травы</w:t>
            </w:r>
          </w:p>
        </w:tc>
        <w:tc>
          <w:tcPr>
            <w:tcW w:w="1178" w:type="dxa"/>
            <w:tcBorders>
              <w:top w:val="nil"/>
              <w:left w:val="single" w:sz="4" w:space="0" w:color="auto"/>
              <w:bottom w:val="nil"/>
              <w:right w:val="single" w:sz="4" w:space="0" w:color="auto"/>
            </w:tcBorders>
            <w:shd w:val="clear" w:color="auto" w:fill="auto"/>
            <w:vAlign w:val="bottom"/>
          </w:tcPr>
          <w:p w:rsidR="00244BE7" w:rsidRDefault="00244BE7">
            <w:pPr>
              <w:jc w:val="center"/>
            </w:pPr>
            <w:r>
              <w:t>100</w:t>
            </w:r>
          </w:p>
        </w:tc>
        <w:tc>
          <w:tcPr>
            <w:tcW w:w="967" w:type="dxa"/>
            <w:tcBorders>
              <w:top w:val="nil"/>
              <w:left w:val="nil"/>
              <w:bottom w:val="nil"/>
              <w:right w:val="single" w:sz="4" w:space="0" w:color="auto"/>
            </w:tcBorders>
            <w:shd w:val="clear" w:color="auto" w:fill="auto"/>
            <w:vAlign w:val="bottom"/>
          </w:tcPr>
          <w:p w:rsidR="00244BE7" w:rsidRDefault="00244BE7">
            <w:pPr>
              <w:jc w:val="center"/>
            </w:pPr>
            <w:r>
              <w:t>14, 5</w:t>
            </w:r>
          </w:p>
        </w:tc>
        <w:tc>
          <w:tcPr>
            <w:tcW w:w="1193" w:type="dxa"/>
            <w:tcBorders>
              <w:top w:val="nil"/>
              <w:left w:val="nil"/>
              <w:bottom w:val="nil"/>
              <w:right w:val="nil"/>
            </w:tcBorders>
            <w:shd w:val="clear" w:color="auto" w:fill="auto"/>
            <w:vAlign w:val="bottom"/>
          </w:tcPr>
          <w:p w:rsidR="00244BE7" w:rsidRDefault="00244BE7">
            <w:pPr>
              <w:jc w:val="center"/>
            </w:pPr>
            <w:r>
              <w:t>330</w:t>
            </w:r>
          </w:p>
        </w:tc>
        <w:tc>
          <w:tcPr>
            <w:tcW w:w="875" w:type="dxa"/>
            <w:tcBorders>
              <w:top w:val="nil"/>
              <w:left w:val="single" w:sz="4" w:space="0" w:color="auto"/>
              <w:bottom w:val="nil"/>
              <w:right w:val="single" w:sz="4" w:space="0" w:color="auto"/>
            </w:tcBorders>
            <w:shd w:val="clear" w:color="auto" w:fill="auto"/>
            <w:vAlign w:val="bottom"/>
          </w:tcPr>
          <w:p w:rsidR="00244BE7" w:rsidRDefault="00244BE7">
            <w:pPr>
              <w:jc w:val="center"/>
            </w:pPr>
            <w:r>
              <w:t>27,1</w:t>
            </w:r>
          </w:p>
        </w:tc>
        <w:tc>
          <w:tcPr>
            <w:tcW w:w="1285" w:type="dxa"/>
            <w:tcBorders>
              <w:top w:val="nil"/>
              <w:left w:val="nil"/>
              <w:bottom w:val="nil"/>
              <w:right w:val="single" w:sz="4" w:space="0" w:color="auto"/>
            </w:tcBorders>
            <w:shd w:val="clear" w:color="auto" w:fill="auto"/>
            <w:vAlign w:val="bottom"/>
          </w:tcPr>
          <w:p w:rsidR="00244BE7" w:rsidRDefault="00244BE7">
            <w:pPr>
              <w:jc w:val="center"/>
            </w:pPr>
            <w:r>
              <w:t>330</w:t>
            </w:r>
          </w:p>
        </w:tc>
        <w:tc>
          <w:tcPr>
            <w:tcW w:w="1260" w:type="dxa"/>
            <w:tcBorders>
              <w:top w:val="nil"/>
              <w:left w:val="nil"/>
              <w:bottom w:val="nil"/>
              <w:right w:val="single" w:sz="4" w:space="0" w:color="auto"/>
            </w:tcBorders>
            <w:shd w:val="clear" w:color="auto" w:fill="auto"/>
            <w:vAlign w:val="bottom"/>
          </w:tcPr>
          <w:p w:rsidR="00244BE7" w:rsidRDefault="00244BE7">
            <w:pPr>
              <w:jc w:val="center"/>
            </w:pPr>
            <w:r>
              <w:t>33, 7</w:t>
            </w:r>
          </w:p>
        </w:tc>
        <w:tc>
          <w:tcPr>
            <w:tcW w:w="927" w:type="dxa"/>
            <w:tcBorders>
              <w:top w:val="nil"/>
              <w:left w:val="nil"/>
              <w:bottom w:val="nil"/>
              <w:right w:val="single" w:sz="4" w:space="0" w:color="auto"/>
            </w:tcBorders>
            <w:shd w:val="clear" w:color="auto" w:fill="auto"/>
            <w:vAlign w:val="bottom"/>
          </w:tcPr>
          <w:p w:rsidR="00244BE7" w:rsidRDefault="00244BE7">
            <w:pPr>
              <w:jc w:val="center"/>
            </w:pPr>
            <w:r>
              <w:t>232,4</w:t>
            </w:r>
          </w:p>
        </w:tc>
      </w:tr>
      <w:tr w:rsidR="00244BE7">
        <w:trPr>
          <w:trHeight w:val="308"/>
        </w:trPr>
        <w:tc>
          <w:tcPr>
            <w:tcW w:w="2067" w:type="dxa"/>
            <w:tcBorders>
              <w:top w:val="nil"/>
              <w:left w:val="single" w:sz="4" w:space="0" w:color="auto"/>
              <w:bottom w:val="nil"/>
              <w:right w:val="nil"/>
            </w:tcBorders>
            <w:shd w:val="clear" w:color="auto" w:fill="auto"/>
            <w:noWrap/>
            <w:vAlign w:val="bottom"/>
          </w:tcPr>
          <w:p w:rsidR="00244BE7" w:rsidRDefault="00244BE7">
            <w:r>
              <w:t>Однолетние травы</w:t>
            </w:r>
          </w:p>
        </w:tc>
        <w:tc>
          <w:tcPr>
            <w:tcW w:w="1178" w:type="dxa"/>
            <w:tcBorders>
              <w:top w:val="nil"/>
              <w:left w:val="single" w:sz="4" w:space="0" w:color="auto"/>
              <w:bottom w:val="nil"/>
              <w:right w:val="single" w:sz="4" w:space="0" w:color="auto"/>
            </w:tcBorders>
            <w:shd w:val="clear" w:color="auto" w:fill="auto"/>
            <w:vAlign w:val="bottom"/>
          </w:tcPr>
          <w:p w:rsidR="00244BE7" w:rsidRDefault="00244BE7">
            <w:pPr>
              <w:jc w:val="center"/>
            </w:pPr>
            <w:r>
              <w:t>110</w:t>
            </w:r>
          </w:p>
        </w:tc>
        <w:tc>
          <w:tcPr>
            <w:tcW w:w="967" w:type="dxa"/>
            <w:tcBorders>
              <w:top w:val="nil"/>
              <w:left w:val="nil"/>
              <w:bottom w:val="nil"/>
              <w:right w:val="single" w:sz="4" w:space="0" w:color="auto"/>
            </w:tcBorders>
            <w:shd w:val="clear" w:color="auto" w:fill="auto"/>
            <w:vAlign w:val="bottom"/>
          </w:tcPr>
          <w:p w:rsidR="00244BE7" w:rsidRDefault="00244BE7">
            <w:pPr>
              <w:jc w:val="center"/>
            </w:pPr>
            <w:r>
              <w:t>16</w:t>
            </w:r>
          </w:p>
        </w:tc>
        <w:tc>
          <w:tcPr>
            <w:tcW w:w="1193" w:type="dxa"/>
            <w:tcBorders>
              <w:top w:val="nil"/>
              <w:left w:val="nil"/>
              <w:bottom w:val="nil"/>
              <w:right w:val="nil"/>
            </w:tcBorders>
            <w:shd w:val="clear" w:color="auto" w:fill="auto"/>
            <w:vAlign w:val="bottom"/>
          </w:tcPr>
          <w:p w:rsidR="00244BE7" w:rsidRDefault="00244BE7">
            <w:pPr>
              <w:jc w:val="center"/>
            </w:pPr>
            <w:r>
              <w:t>116</w:t>
            </w:r>
          </w:p>
        </w:tc>
        <w:tc>
          <w:tcPr>
            <w:tcW w:w="875" w:type="dxa"/>
            <w:tcBorders>
              <w:top w:val="nil"/>
              <w:left w:val="single" w:sz="4" w:space="0" w:color="auto"/>
              <w:bottom w:val="nil"/>
              <w:right w:val="single" w:sz="4" w:space="0" w:color="auto"/>
            </w:tcBorders>
            <w:shd w:val="clear" w:color="auto" w:fill="auto"/>
            <w:vAlign w:val="bottom"/>
          </w:tcPr>
          <w:p w:rsidR="00244BE7" w:rsidRDefault="00244BE7">
            <w:pPr>
              <w:jc w:val="center"/>
            </w:pPr>
            <w:r>
              <w:t>9, 5</w:t>
            </w:r>
          </w:p>
        </w:tc>
        <w:tc>
          <w:tcPr>
            <w:tcW w:w="1285" w:type="dxa"/>
            <w:tcBorders>
              <w:top w:val="nil"/>
              <w:left w:val="nil"/>
              <w:bottom w:val="nil"/>
              <w:right w:val="single" w:sz="4" w:space="0" w:color="auto"/>
            </w:tcBorders>
            <w:shd w:val="clear" w:color="auto" w:fill="auto"/>
            <w:vAlign w:val="bottom"/>
          </w:tcPr>
          <w:p w:rsidR="00244BE7" w:rsidRDefault="00244BE7">
            <w:pPr>
              <w:jc w:val="center"/>
            </w:pPr>
            <w:r>
              <w:t>120</w:t>
            </w:r>
          </w:p>
        </w:tc>
        <w:tc>
          <w:tcPr>
            <w:tcW w:w="1260" w:type="dxa"/>
            <w:tcBorders>
              <w:top w:val="nil"/>
              <w:left w:val="nil"/>
              <w:bottom w:val="nil"/>
              <w:right w:val="single" w:sz="4" w:space="0" w:color="auto"/>
            </w:tcBorders>
            <w:shd w:val="clear" w:color="auto" w:fill="auto"/>
            <w:vAlign w:val="bottom"/>
          </w:tcPr>
          <w:p w:rsidR="00244BE7" w:rsidRDefault="00244BE7">
            <w:pPr>
              <w:jc w:val="center"/>
            </w:pPr>
            <w:r>
              <w:t>12, 2</w:t>
            </w:r>
          </w:p>
        </w:tc>
        <w:tc>
          <w:tcPr>
            <w:tcW w:w="927" w:type="dxa"/>
            <w:tcBorders>
              <w:top w:val="nil"/>
              <w:left w:val="nil"/>
              <w:bottom w:val="nil"/>
              <w:right w:val="single" w:sz="4" w:space="0" w:color="auto"/>
            </w:tcBorders>
            <w:shd w:val="clear" w:color="auto" w:fill="auto"/>
            <w:vAlign w:val="bottom"/>
          </w:tcPr>
          <w:p w:rsidR="00244BE7" w:rsidRDefault="00244BE7">
            <w:pPr>
              <w:jc w:val="center"/>
            </w:pPr>
            <w:r>
              <w:t>76,3</w:t>
            </w:r>
          </w:p>
        </w:tc>
      </w:tr>
      <w:tr w:rsidR="00244BE7">
        <w:trPr>
          <w:trHeight w:val="308"/>
        </w:trPr>
        <w:tc>
          <w:tcPr>
            <w:tcW w:w="2067" w:type="dxa"/>
            <w:tcBorders>
              <w:top w:val="nil"/>
              <w:left w:val="single" w:sz="4" w:space="0" w:color="auto"/>
              <w:bottom w:val="single" w:sz="4" w:space="0" w:color="auto"/>
              <w:right w:val="nil"/>
            </w:tcBorders>
            <w:shd w:val="clear" w:color="auto" w:fill="auto"/>
            <w:noWrap/>
            <w:vAlign w:val="bottom"/>
          </w:tcPr>
          <w:p w:rsidR="00244BE7" w:rsidRDefault="00244BE7">
            <w:pPr>
              <w:jc w:val="center"/>
            </w:pPr>
            <w:r>
              <w:t>Итого</w:t>
            </w:r>
          </w:p>
        </w:tc>
        <w:tc>
          <w:tcPr>
            <w:tcW w:w="1178" w:type="dxa"/>
            <w:tcBorders>
              <w:top w:val="nil"/>
              <w:left w:val="single" w:sz="4" w:space="0" w:color="auto"/>
              <w:bottom w:val="single" w:sz="4" w:space="0" w:color="auto"/>
              <w:right w:val="nil"/>
            </w:tcBorders>
            <w:shd w:val="clear" w:color="auto" w:fill="auto"/>
            <w:vAlign w:val="bottom"/>
          </w:tcPr>
          <w:p w:rsidR="00244BE7" w:rsidRDefault="00244BE7">
            <w:pPr>
              <w:jc w:val="center"/>
            </w:pPr>
            <w:r>
              <w:t>690</w:t>
            </w:r>
          </w:p>
        </w:tc>
        <w:tc>
          <w:tcPr>
            <w:tcW w:w="967" w:type="dxa"/>
            <w:tcBorders>
              <w:top w:val="nil"/>
              <w:left w:val="single" w:sz="4" w:space="0" w:color="auto"/>
              <w:bottom w:val="single" w:sz="4" w:space="0" w:color="auto"/>
              <w:right w:val="single" w:sz="4" w:space="0" w:color="auto"/>
            </w:tcBorders>
            <w:shd w:val="clear" w:color="auto" w:fill="auto"/>
            <w:vAlign w:val="bottom"/>
          </w:tcPr>
          <w:p w:rsidR="00244BE7" w:rsidRDefault="00244BE7">
            <w:pPr>
              <w:jc w:val="center"/>
            </w:pPr>
            <w:r>
              <w:t>100</w:t>
            </w:r>
          </w:p>
        </w:tc>
        <w:tc>
          <w:tcPr>
            <w:tcW w:w="1193" w:type="dxa"/>
            <w:tcBorders>
              <w:top w:val="nil"/>
              <w:left w:val="nil"/>
              <w:bottom w:val="single" w:sz="4" w:space="0" w:color="auto"/>
              <w:right w:val="nil"/>
            </w:tcBorders>
            <w:shd w:val="clear" w:color="auto" w:fill="auto"/>
            <w:vAlign w:val="bottom"/>
          </w:tcPr>
          <w:p w:rsidR="00244BE7" w:rsidRDefault="00244BE7">
            <w:pPr>
              <w:jc w:val="center"/>
            </w:pPr>
            <w:r>
              <w:t>1219</w:t>
            </w:r>
          </w:p>
        </w:tc>
        <w:tc>
          <w:tcPr>
            <w:tcW w:w="875" w:type="dxa"/>
            <w:tcBorders>
              <w:top w:val="nil"/>
              <w:left w:val="single" w:sz="4" w:space="0" w:color="auto"/>
              <w:bottom w:val="single" w:sz="4" w:space="0" w:color="auto"/>
              <w:right w:val="single" w:sz="4" w:space="0" w:color="auto"/>
            </w:tcBorders>
            <w:shd w:val="clear" w:color="auto" w:fill="auto"/>
            <w:vAlign w:val="bottom"/>
          </w:tcPr>
          <w:p w:rsidR="00244BE7" w:rsidRDefault="00244BE7">
            <w:pPr>
              <w:jc w:val="center"/>
            </w:pPr>
            <w:r>
              <w:t>100</w:t>
            </w:r>
          </w:p>
        </w:tc>
        <w:tc>
          <w:tcPr>
            <w:tcW w:w="1285" w:type="dxa"/>
            <w:tcBorders>
              <w:top w:val="nil"/>
              <w:left w:val="nil"/>
              <w:bottom w:val="single" w:sz="4" w:space="0" w:color="auto"/>
              <w:right w:val="single" w:sz="4" w:space="0" w:color="auto"/>
            </w:tcBorders>
            <w:shd w:val="clear" w:color="auto" w:fill="auto"/>
            <w:vAlign w:val="bottom"/>
          </w:tcPr>
          <w:p w:rsidR="00244BE7" w:rsidRDefault="00244BE7">
            <w:pPr>
              <w:jc w:val="center"/>
            </w:pPr>
            <w:r>
              <w:t>980</w:t>
            </w:r>
          </w:p>
        </w:tc>
        <w:tc>
          <w:tcPr>
            <w:tcW w:w="1260" w:type="dxa"/>
            <w:tcBorders>
              <w:top w:val="nil"/>
              <w:left w:val="nil"/>
              <w:bottom w:val="single" w:sz="4" w:space="0" w:color="auto"/>
              <w:right w:val="single" w:sz="4" w:space="0" w:color="auto"/>
            </w:tcBorders>
            <w:shd w:val="clear" w:color="auto" w:fill="auto"/>
            <w:vAlign w:val="bottom"/>
          </w:tcPr>
          <w:p w:rsidR="00244BE7" w:rsidRDefault="00244BE7">
            <w:pPr>
              <w:jc w:val="center"/>
            </w:pPr>
            <w:r>
              <w:t>100</w:t>
            </w:r>
          </w:p>
        </w:tc>
        <w:tc>
          <w:tcPr>
            <w:tcW w:w="927" w:type="dxa"/>
            <w:tcBorders>
              <w:top w:val="nil"/>
              <w:left w:val="nil"/>
              <w:bottom w:val="single" w:sz="4" w:space="0" w:color="auto"/>
              <w:right w:val="single" w:sz="4" w:space="0" w:color="auto"/>
            </w:tcBorders>
            <w:shd w:val="clear" w:color="auto" w:fill="auto"/>
            <w:vAlign w:val="bottom"/>
          </w:tcPr>
          <w:p w:rsidR="00244BE7" w:rsidRDefault="00244BE7">
            <w:pPr>
              <w:jc w:val="center"/>
            </w:pPr>
            <w:r>
              <w:t>142</w:t>
            </w:r>
          </w:p>
        </w:tc>
      </w:tr>
    </w:tbl>
    <w:p w:rsidR="00244BE7" w:rsidRDefault="00244BE7" w:rsidP="00516968">
      <w:pPr>
        <w:pStyle w:val="3"/>
        <w:jc w:val="center"/>
        <w:rPr>
          <w:bCs/>
          <w:sz w:val="28"/>
          <w:szCs w:val="28"/>
        </w:rPr>
      </w:pPr>
    </w:p>
    <w:p w:rsidR="00516968" w:rsidRDefault="00C74124" w:rsidP="00516968">
      <w:pPr>
        <w:tabs>
          <w:tab w:val="left" w:pos="8505"/>
        </w:tabs>
        <w:spacing w:line="360" w:lineRule="auto"/>
        <w:jc w:val="both"/>
        <w:rPr>
          <w:sz w:val="28"/>
          <w:szCs w:val="28"/>
        </w:rPr>
      </w:pPr>
      <w:r>
        <w:rPr>
          <w:sz w:val="28"/>
          <w:szCs w:val="28"/>
        </w:rPr>
        <w:t xml:space="preserve">         </w:t>
      </w:r>
      <w:r w:rsidR="00516968">
        <w:rPr>
          <w:sz w:val="28"/>
          <w:szCs w:val="28"/>
        </w:rPr>
        <w:t xml:space="preserve">Анализируя </w:t>
      </w:r>
      <w:r w:rsidR="000359B3">
        <w:rPr>
          <w:sz w:val="28"/>
          <w:szCs w:val="28"/>
        </w:rPr>
        <w:t xml:space="preserve"> </w:t>
      </w:r>
      <w:r w:rsidR="00516968">
        <w:rPr>
          <w:sz w:val="28"/>
          <w:szCs w:val="28"/>
        </w:rPr>
        <w:t>данные таблицы мы видим, что посевная площадь в 2009 году по сравнению с</w:t>
      </w:r>
      <w:r w:rsidR="00244BE7">
        <w:rPr>
          <w:sz w:val="28"/>
          <w:szCs w:val="28"/>
        </w:rPr>
        <w:t xml:space="preserve"> 2007 годом  увеличилась на </w:t>
      </w:r>
      <w:smartTag w:uri="urn:schemas-microsoft-com:office:smarttags" w:element="metricconverter">
        <w:smartTagPr>
          <w:attr w:name="ProductID" w:val="290 га"/>
        </w:smartTagPr>
        <w:r w:rsidR="00244BE7">
          <w:rPr>
            <w:sz w:val="28"/>
            <w:szCs w:val="28"/>
          </w:rPr>
          <w:t>290</w:t>
        </w:r>
        <w:r w:rsidR="00516968">
          <w:rPr>
            <w:sz w:val="28"/>
            <w:szCs w:val="28"/>
          </w:rPr>
          <w:t xml:space="preserve"> га</w:t>
        </w:r>
      </w:smartTag>
      <w:r w:rsidR="00516968">
        <w:rPr>
          <w:sz w:val="28"/>
          <w:szCs w:val="28"/>
        </w:rPr>
        <w:t xml:space="preserve">, это произошло, главным образом, из-за увеличения площади </w:t>
      </w:r>
      <w:r w:rsidR="00244BE7">
        <w:rPr>
          <w:sz w:val="28"/>
          <w:szCs w:val="28"/>
        </w:rPr>
        <w:t xml:space="preserve">озимых, а также </w:t>
      </w:r>
      <w:r w:rsidR="00516968">
        <w:rPr>
          <w:sz w:val="28"/>
          <w:szCs w:val="28"/>
        </w:rPr>
        <w:t xml:space="preserve"> многолетних трав в 2 раза,</w:t>
      </w:r>
      <w:r w:rsidR="007B14D6">
        <w:rPr>
          <w:sz w:val="28"/>
          <w:szCs w:val="28"/>
        </w:rPr>
        <w:t xml:space="preserve"> </w:t>
      </w:r>
      <w:r w:rsidR="00516968">
        <w:rPr>
          <w:sz w:val="28"/>
          <w:szCs w:val="28"/>
        </w:rPr>
        <w:t xml:space="preserve">на </w:t>
      </w:r>
      <w:r w:rsidR="00244BE7">
        <w:rPr>
          <w:sz w:val="28"/>
          <w:szCs w:val="28"/>
        </w:rPr>
        <w:t xml:space="preserve">232, </w:t>
      </w:r>
      <w:smartTag w:uri="urn:schemas-microsoft-com:office:smarttags" w:element="metricconverter">
        <w:smartTagPr>
          <w:attr w:name="ProductID" w:val="4 га"/>
        </w:smartTagPr>
        <w:r w:rsidR="00244BE7">
          <w:rPr>
            <w:sz w:val="28"/>
            <w:szCs w:val="28"/>
          </w:rPr>
          <w:t>4</w:t>
        </w:r>
        <w:r w:rsidR="00516968">
          <w:rPr>
            <w:sz w:val="28"/>
            <w:szCs w:val="28"/>
          </w:rPr>
          <w:t xml:space="preserve"> га</w:t>
        </w:r>
      </w:smartTag>
      <w:r w:rsidR="00516968">
        <w:rPr>
          <w:sz w:val="28"/>
          <w:szCs w:val="28"/>
        </w:rPr>
        <w:t xml:space="preserve"> </w:t>
      </w:r>
      <w:r w:rsidR="00244BE7">
        <w:rPr>
          <w:sz w:val="28"/>
          <w:szCs w:val="28"/>
        </w:rPr>
        <w:t>.</w:t>
      </w:r>
      <w:r w:rsidR="00516968">
        <w:rPr>
          <w:sz w:val="28"/>
          <w:szCs w:val="28"/>
        </w:rPr>
        <w:t>Структура посевных площадей наглядно представлена на рис 2.2</w:t>
      </w:r>
    </w:p>
    <w:p w:rsidR="007211B6" w:rsidRPr="00C74124" w:rsidRDefault="001143EE" w:rsidP="007211B6">
      <w:pPr>
        <w:tabs>
          <w:tab w:val="left" w:pos="8505"/>
        </w:tabs>
        <w:spacing w:line="360" w:lineRule="auto"/>
        <w:ind w:firstLine="540"/>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37.25pt">
            <v:imagedata r:id="rId7" o:title=""/>
          </v:shape>
        </w:pict>
      </w:r>
    </w:p>
    <w:p w:rsidR="00516968" w:rsidRPr="00516968" w:rsidRDefault="007211B6" w:rsidP="007211B6">
      <w:pPr>
        <w:tabs>
          <w:tab w:val="left" w:pos="8505"/>
        </w:tabs>
        <w:spacing w:line="360" w:lineRule="auto"/>
        <w:jc w:val="both"/>
        <w:rPr>
          <w:sz w:val="28"/>
          <w:szCs w:val="28"/>
        </w:rPr>
      </w:pPr>
      <w:r>
        <w:rPr>
          <w:sz w:val="28"/>
          <w:szCs w:val="28"/>
        </w:rPr>
        <w:t xml:space="preserve"> </w:t>
      </w:r>
    </w:p>
    <w:p w:rsidR="000120D4" w:rsidRPr="00516968" w:rsidRDefault="000120D4" w:rsidP="00B16F43">
      <w:pPr>
        <w:tabs>
          <w:tab w:val="left" w:pos="8505"/>
        </w:tabs>
        <w:spacing w:line="360" w:lineRule="auto"/>
        <w:rPr>
          <w:sz w:val="28"/>
          <w:szCs w:val="28"/>
        </w:rPr>
      </w:pPr>
      <w:r>
        <w:rPr>
          <w:sz w:val="28"/>
          <w:szCs w:val="28"/>
        </w:rPr>
        <w:t xml:space="preserve">Рис 2.2 </w:t>
      </w:r>
      <w:r w:rsidR="00516968">
        <w:rPr>
          <w:sz w:val="28"/>
          <w:szCs w:val="28"/>
        </w:rPr>
        <w:t>Структура посевных площадей за 2009 год</w:t>
      </w:r>
    </w:p>
    <w:p w:rsidR="000359B3" w:rsidRDefault="000359B3" w:rsidP="00A17923">
      <w:pPr>
        <w:shd w:val="clear" w:color="auto" w:fill="FFFFFF"/>
        <w:autoSpaceDE w:val="0"/>
        <w:autoSpaceDN w:val="0"/>
        <w:adjustRightInd w:val="0"/>
        <w:spacing w:line="360" w:lineRule="auto"/>
        <w:jc w:val="both"/>
        <w:rPr>
          <w:color w:val="000000"/>
          <w:sz w:val="28"/>
          <w:szCs w:val="28"/>
        </w:rPr>
      </w:pPr>
    </w:p>
    <w:p w:rsidR="00A17923" w:rsidRDefault="00C74124" w:rsidP="00A17923">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w:t>
      </w:r>
      <w:r w:rsidR="00A17923">
        <w:rPr>
          <w:color w:val="000000"/>
          <w:sz w:val="28"/>
          <w:szCs w:val="28"/>
        </w:rPr>
        <w:t>Для эффективного использования земельных угодий необходимо достаточное количество трудовых ресурсов. В состав трудовых ресурсов входит население, обладающее необходимыми физическими данными, знаниями, опытом в данной отрасли. Обеспеченность предприятия нужными трудовыми ресурсами их рациональное использование имеет большое значение для увеличения объемов продукции и повышения эффективности производства.</w:t>
      </w:r>
    </w:p>
    <w:p w:rsidR="00D70907" w:rsidRDefault="00516968" w:rsidP="00BF0AB8">
      <w:pPr>
        <w:shd w:val="clear" w:color="auto" w:fill="FFFFFF"/>
        <w:autoSpaceDE w:val="0"/>
        <w:autoSpaceDN w:val="0"/>
        <w:adjustRightInd w:val="0"/>
        <w:spacing w:line="360" w:lineRule="auto"/>
        <w:jc w:val="center"/>
        <w:rPr>
          <w:sz w:val="28"/>
          <w:szCs w:val="28"/>
        </w:rPr>
      </w:pPr>
      <w:r>
        <w:rPr>
          <w:sz w:val="28"/>
          <w:szCs w:val="28"/>
        </w:rPr>
        <w:t>Эффективность использования трудовых ресурсов в</w:t>
      </w:r>
      <w:r w:rsidR="000359B3">
        <w:rPr>
          <w:sz w:val="28"/>
          <w:szCs w:val="28"/>
        </w:rPr>
        <w:t xml:space="preserve"> СПК</w:t>
      </w:r>
      <w:r>
        <w:rPr>
          <w:sz w:val="28"/>
          <w:szCs w:val="28"/>
        </w:rPr>
        <w:t>«Большеандреевский» представлена в таблице 2.3.</w:t>
      </w:r>
    </w:p>
    <w:p w:rsidR="00516968" w:rsidRDefault="00BB6C03" w:rsidP="00D70907">
      <w:pPr>
        <w:shd w:val="clear" w:color="auto" w:fill="FFFFFF"/>
        <w:autoSpaceDE w:val="0"/>
        <w:autoSpaceDN w:val="0"/>
        <w:adjustRightInd w:val="0"/>
        <w:spacing w:line="360" w:lineRule="auto"/>
        <w:jc w:val="right"/>
        <w:rPr>
          <w:sz w:val="28"/>
          <w:szCs w:val="28"/>
        </w:rPr>
      </w:pPr>
      <w:r>
        <w:rPr>
          <w:sz w:val="28"/>
          <w:szCs w:val="28"/>
        </w:rPr>
        <w:t>Таблица 2</w:t>
      </w:r>
      <w:r w:rsidR="00A17923">
        <w:rPr>
          <w:sz w:val="28"/>
          <w:szCs w:val="28"/>
        </w:rPr>
        <w:t>.3.</w:t>
      </w:r>
    </w:p>
    <w:p w:rsidR="000359B3" w:rsidRDefault="00A17923" w:rsidP="00D70907">
      <w:pPr>
        <w:shd w:val="clear" w:color="auto" w:fill="FFFFFF"/>
        <w:autoSpaceDE w:val="0"/>
        <w:autoSpaceDN w:val="0"/>
        <w:adjustRightInd w:val="0"/>
        <w:spacing w:line="360" w:lineRule="auto"/>
        <w:jc w:val="center"/>
        <w:rPr>
          <w:sz w:val="28"/>
          <w:szCs w:val="28"/>
        </w:rPr>
      </w:pPr>
      <w:r w:rsidRPr="00DD3A20">
        <w:rPr>
          <w:sz w:val="28"/>
          <w:szCs w:val="28"/>
        </w:rPr>
        <w:t>Эффективность</w:t>
      </w:r>
      <w:r w:rsidR="000359B3">
        <w:rPr>
          <w:sz w:val="28"/>
          <w:szCs w:val="28"/>
        </w:rPr>
        <w:t xml:space="preserve"> использования трудовых ресурсов</w:t>
      </w:r>
    </w:p>
    <w:p w:rsidR="00516968" w:rsidRDefault="00A17923" w:rsidP="000359B3">
      <w:pPr>
        <w:jc w:val="center"/>
        <w:rPr>
          <w:sz w:val="28"/>
          <w:szCs w:val="28"/>
        </w:rPr>
      </w:pPr>
      <w:r w:rsidRPr="00DD3A20">
        <w:rPr>
          <w:sz w:val="28"/>
          <w:szCs w:val="28"/>
        </w:rPr>
        <w:t>в</w:t>
      </w:r>
      <w:r w:rsidR="000359B3" w:rsidRPr="000359B3">
        <w:rPr>
          <w:sz w:val="28"/>
          <w:szCs w:val="28"/>
        </w:rPr>
        <w:t xml:space="preserve"> </w:t>
      </w:r>
      <w:r w:rsidR="000359B3" w:rsidRPr="00516968">
        <w:rPr>
          <w:sz w:val="28"/>
          <w:szCs w:val="28"/>
        </w:rPr>
        <w:t>СПК " Большеандреевский"</w:t>
      </w:r>
    </w:p>
    <w:tbl>
      <w:tblPr>
        <w:tblW w:w="95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8"/>
        <w:gridCol w:w="1218"/>
        <w:gridCol w:w="1235"/>
        <w:gridCol w:w="1015"/>
        <w:gridCol w:w="1031"/>
      </w:tblGrid>
      <w:tr w:rsidR="00A17923">
        <w:trPr>
          <w:trHeight w:val="430"/>
        </w:trPr>
        <w:tc>
          <w:tcPr>
            <w:tcW w:w="5088" w:type="dxa"/>
            <w:shd w:val="clear" w:color="auto" w:fill="auto"/>
            <w:noWrap/>
            <w:vAlign w:val="center"/>
          </w:tcPr>
          <w:p w:rsidR="00A17923" w:rsidRDefault="00A17923">
            <w:pPr>
              <w:jc w:val="center"/>
            </w:pPr>
            <w:r>
              <w:t>Показатель</w:t>
            </w:r>
          </w:p>
        </w:tc>
        <w:tc>
          <w:tcPr>
            <w:tcW w:w="1218" w:type="dxa"/>
            <w:shd w:val="clear" w:color="auto" w:fill="auto"/>
            <w:noWrap/>
            <w:vAlign w:val="center"/>
          </w:tcPr>
          <w:p w:rsidR="00A17923" w:rsidRDefault="00A17923">
            <w:pPr>
              <w:jc w:val="center"/>
            </w:pPr>
            <w:r>
              <w:t xml:space="preserve">2007 </w:t>
            </w:r>
          </w:p>
        </w:tc>
        <w:tc>
          <w:tcPr>
            <w:tcW w:w="1235" w:type="dxa"/>
            <w:shd w:val="clear" w:color="auto" w:fill="auto"/>
            <w:noWrap/>
            <w:vAlign w:val="center"/>
          </w:tcPr>
          <w:p w:rsidR="00A17923" w:rsidRDefault="00A17923">
            <w:pPr>
              <w:jc w:val="center"/>
            </w:pPr>
            <w:r>
              <w:t xml:space="preserve">2008 </w:t>
            </w:r>
          </w:p>
        </w:tc>
        <w:tc>
          <w:tcPr>
            <w:tcW w:w="1015" w:type="dxa"/>
            <w:shd w:val="clear" w:color="auto" w:fill="auto"/>
            <w:noWrap/>
            <w:vAlign w:val="center"/>
          </w:tcPr>
          <w:p w:rsidR="00A17923" w:rsidRDefault="00516968">
            <w:pPr>
              <w:jc w:val="center"/>
            </w:pPr>
            <w:r>
              <w:t xml:space="preserve">2009 </w:t>
            </w:r>
          </w:p>
        </w:tc>
        <w:tc>
          <w:tcPr>
            <w:tcW w:w="1031" w:type="dxa"/>
            <w:shd w:val="clear" w:color="auto" w:fill="auto"/>
            <w:vAlign w:val="center"/>
          </w:tcPr>
          <w:p w:rsidR="00A17923" w:rsidRDefault="00516968">
            <w:pPr>
              <w:jc w:val="center"/>
            </w:pPr>
            <w:r>
              <w:t xml:space="preserve">Темп роста </w:t>
            </w:r>
            <w:r w:rsidR="00A17923">
              <w:t>в %</w:t>
            </w:r>
          </w:p>
        </w:tc>
      </w:tr>
      <w:tr w:rsidR="00516968">
        <w:trPr>
          <w:trHeight w:val="1826"/>
        </w:trPr>
        <w:tc>
          <w:tcPr>
            <w:tcW w:w="5088" w:type="dxa"/>
            <w:shd w:val="clear" w:color="auto" w:fill="auto"/>
            <w:noWrap/>
            <w:vAlign w:val="bottom"/>
          </w:tcPr>
          <w:p w:rsidR="00516968" w:rsidRDefault="00516968">
            <w:r>
              <w:t>Среднегодовая численность всего, чел.</w:t>
            </w:r>
          </w:p>
          <w:p w:rsidR="00516968" w:rsidRDefault="00516968">
            <w:r>
              <w:t>в том числе работники, занятые в с.-х., чел.</w:t>
            </w:r>
          </w:p>
          <w:p w:rsidR="00516968" w:rsidRDefault="00516968">
            <w:r>
              <w:t xml:space="preserve">Удельный вес работников занятых в с.-х. в общей </w:t>
            </w:r>
          </w:p>
          <w:p w:rsidR="00516968" w:rsidRDefault="00516968" w:rsidP="00161ADA">
            <w:r>
              <w:t>численности, %</w:t>
            </w:r>
          </w:p>
          <w:p w:rsidR="00516968" w:rsidRDefault="00516968">
            <w:r>
              <w:t>Отработано всеми работниками:</w:t>
            </w:r>
          </w:p>
          <w:p w:rsidR="00516968" w:rsidRDefault="00516968">
            <w:r>
              <w:t>тыс. чел.-ч.</w:t>
            </w:r>
          </w:p>
          <w:p w:rsidR="00516968" w:rsidRDefault="00516968">
            <w:r>
              <w:t>тыс. чел-дней</w:t>
            </w:r>
          </w:p>
          <w:p w:rsidR="00516968" w:rsidRDefault="00516968">
            <w:r>
              <w:t>Отработано 1  работником за год, дней</w:t>
            </w:r>
          </w:p>
          <w:p w:rsidR="00516968" w:rsidRDefault="00516968" w:rsidP="00CF0CE6">
            <w:r>
              <w:t>Средняя продолжительность рабочего дня</w:t>
            </w:r>
          </w:p>
        </w:tc>
        <w:tc>
          <w:tcPr>
            <w:tcW w:w="1218" w:type="dxa"/>
            <w:shd w:val="clear" w:color="auto" w:fill="auto"/>
            <w:vAlign w:val="center"/>
          </w:tcPr>
          <w:p w:rsidR="00516968" w:rsidRDefault="00516968">
            <w:pPr>
              <w:jc w:val="center"/>
            </w:pPr>
            <w:r>
              <w:t>36,0</w:t>
            </w:r>
          </w:p>
          <w:p w:rsidR="00516968" w:rsidRDefault="00516968">
            <w:pPr>
              <w:jc w:val="center"/>
            </w:pPr>
            <w:r>
              <w:t>36,0</w:t>
            </w:r>
          </w:p>
          <w:p w:rsidR="00516968" w:rsidRDefault="00516968">
            <w:pPr>
              <w:jc w:val="center"/>
            </w:pPr>
            <w:r>
              <w:t> </w:t>
            </w:r>
          </w:p>
          <w:p w:rsidR="00516968" w:rsidRDefault="00516968" w:rsidP="00161ADA">
            <w:pPr>
              <w:jc w:val="center"/>
            </w:pPr>
            <w:r>
              <w:t>100,0</w:t>
            </w:r>
          </w:p>
          <w:p w:rsidR="00516968" w:rsidRDefault="00516968">
            <w:pPr>
              <w:jc w:val="center"/>
            </w:pPr>
            <w:r>
              <w:t> </w:t>
            </w:r>
          </w:p>
          <w:p w:rsidR="00516968" w:rsidRDefault="00516968">
            <w:pPr>
              <w:jc w:val="center"/>
            </w:pPr>
            <w:r>
              <w:t>72,0</w:t>
            </w:r>
          </w:p>
          <w:p w:rsidR="00516968" w:rsidRDefault="00516968">
            <w:pPr>
              <w:jc w:val="center"/>
            </w:pPr>
            <w:r>
              <w:t>10,0</w:t>
            </w:r>
          </w:p>
          <w:p w:rsidR="00516968" w:rsidRDefault="00516968">
            <w:pPr>
              <w:jc w:val="center"/>
            </w:pPr>
            <w:r>
              <w:t>27, 78</w:t>
            </w:r>
          </w:p>
          <w:p w:rsidR="00516968" w:rsidRDefault="00516968" w:rsidP="00CF0CE6">
            <w:pPr>
              <w:jc w:val="center"/>
            </w:pPr>
            <w:r>
              <w:t>5, 55</w:t>
            </w:r>
          </w:p>
        </w:tc>
        <w:tc>
          <w:tcPr>
            <w:tcW w:w="1235" w:type="dxa"/>
            <w:shd w:val="clear" w:color="auto" w:fill="auto"/>
            <w:vAlign w:val="center"/>
          </w:tcPr>
          <w:p w:rsidR="00516968" w:rsidRDefault="00516968">
            <w:pPr>
              <w:jc w:val="center"/>
            </w:pPr>
            <w:r>
              <w:t>38,0</w:t>
            </w:r>
          </w:p>
          <w:p w:rsidR="00516968" w:rsidRDefault="00516968">
            <w:pPr>
              <w:jc w:val="center"/>
            </w:pPr>
            <w:r>
              <w:t>38,0</w:t>
            </w:r>
          </w:p>
          <w:p w:rsidR="00516968" w:rsidRDefault="00516968">
            <w:pPr>
              <w:jc w:val="center"/>
            </w:pPr>
            <w:r>
              <w:t> </w:t>
            </w:r>
          </w:p>
          <w:p w:rsidR="00516968" w:rsidRDefault="00516968" w:rsidP="00161ADA">
            <w:pPr>
              <w:jc w:val="center"/>
            </w:pPr>
            <w:r>
              <w:t>100,0</w:t>
            </w:r>
          </w:p>
          <w:p w:rsidR="00516968" w:rsidRDefault="00516968">
            <w:pPr>
              <w:jc w:val="center"/>
            </w:pPr>
            <w:r>
              <w:t> </w:t>
            </w:r>
          </w:p>
          <w:p w:rsidR="00516968" w:rsidRDefault="00516968">
            <w:pPr>
              <w:jc w:val="center"/>
            </w:pPr>
            <w:r>
              <w:t>66,0</w:t>
            </w:r>
          </w:p>
          <w:p w:rsidR="00516968" w:rsidRDefault="00516968">
            <w:pPr>
              <w:jc w:val="center"/>
            </w:pPr>
            <w:r>
              <w:t>10,0</w:t>
            </w:r>
          </w:p>
          <w:p w:rsidR="00516968" w:rsidRDefault="00516968">
            <w:pPr>
              <w:jc w:val="center"/>
            </w:pPr>
            <w:r>
              <w:t>26,3</w:t>
            </w:r>
          </w:p>
          <w:p w:rsidR="00516968" w:rsidRDefault="00516968" w:rsidP="00CF0CE6">
            <w:pPr>
              <w:jc w:val="center"/>
            </w:pPr>
            <w:r>
              <w:t>4, 82</w:t>
            </w:r>
          </w:p>
        </w:tc>
        <w:tc>
          <w:tcPr>
            <w:tcW w:w="1015" w:type="dxa"/>
            <w:shd w:val="clear" w:color="auto" w:fill="auto"/>
            <w:vAlign w:val="center"/>
          </w:tcPr>
          <w:p w:rsidR="00516968" w:rsidRDefault="00516968">
            <w:pPr>
              <w:jc w:val="center"/>
            </w:pPr>
            <w:r>
              <w:t>105,0</w:t>
            </w:r>
          </w:p>
          <w:p w:rsidR="00516968" w:rsidRDefault="00516968">
            <w:pPr>
              <w:jc w:val="center"/>
            </w:pPr>
            <w:r>
              <w:t>103,0</w:t>
            </w:r>
          </w:p>
          <w:p w:rsidR="00516968" w:rsidRDefault="00516968">
            <w:pPr>
              <w:jc w:val="center"/>
            </w:pPr>
            <w:r>
              <w:t> </w:t>
            </w:r>
          </w:p>
          <w:p w:rsidR="00516968" w:rsidRDefault="00516968" w:rsidP="00161ADA">
            <w:pPr>
              <w:jc w:val="center"/>
            </w:pPr>
            <w:r>
              <w:t>98</w:t>
            </w:r>
          </w:p>
          <w:p w:rsidR="00516968" w:rsidRDefault="00516968">
            <w:pPr>
              <w:jc w:val="center"/>
            </w:pPr>
            <w:r>
              <w:t> </w:t>
            </w:r>
          </w:p>
          <w:p w:rsidR="00516968" w:rsidRDefault="00516968">
            <w:pPr>
              <w:jc w:val="center"/>
            </w:pPr>
            <w:r>
              <w:t>195,0</w:t>
            </w:r>
          </w:p>
          <w:p w:rsidR="00516968" w:rsidRDefault="00516968">
            <w:pPr>
              <w:jc w:val="center"/>
            </w:pPr>
            <w:r>
              <w:t>38,0</w:t>
            </w:r>
          </w:p>
          <w:p w:rsidR="00516968" w:rsidRDefault="00516968" w:rsidP="00CF0CE6">
            <w:pPr>
              <w:jc w:val="center"/>
            </w:pPr>
            <w:r>
              <w:t>36,2</w:t>
            </w:r>
          </w:p>
          <w:p w:rsidR="00516968" w:rsidRDefault="00516968" w:rsidP="00CF0CE6">
            <w:pPr>
              <w:jc w:val="center"/>
            </w:pPr>
            <w:r>
              <w:t>4, 83</w:t>
            </w:r>
          </w:p>
        </w:tc>
        <w:tc>
          <w:tcPr>
            <w:tcW w:w="1031" w:type="dxa"/>
            <w:shd w:val="clear" w:color="auto" w:fill="auto"/>
            <w:vAlign w:val="center"/>
          </w:tcPr>
          <w:p w:rsidR="00516968" w:rsidRDefault="00516968">
            <w:pPr>
              <w:jc w:val="center"/>
            </w:pPr>
            <w:r>
              <w:t>291</w:t>
            </w:r>
          </w:p>
          <w:p w:rsidR="00516968" w:rsidRDefault="00516968">
            <w:pPr>
              <w:jc w:val="center"/>
            </w:pPr>
            <w:r>
              <w:t>286</w:t>
            </w:r>
          </w:p>
          <w:p w:rsidR="00516968" w:rsidRDefault="00516968">
            <w:pPr>
              <w:jc w:val="center"/>
            </w:pPr>
            <w:r>
              <w:t> </w:t>
            </w:r>
          </w:p>
          <w:p w:rsidR="00516968" w:rsidRDefault="00516968" w:rsidP="00161ADA">
            <w:pPr>
              <w:jc w:val="center"/>
            </w:pPr>
            <w:r>
              <w:t>98</w:t>
            </w:r>
          </w:p>
          <w:p w:rsidR="00516968" w:rsidRDefault="00516968">
            <w:pPr>
              <w:jc w:val="center"/>
            </w:pPr>
            <w:r>
              <w:t> </w:t>
            </w:r>
          </w:p>
          <w:p w:rsidR="00516968" w:rsidRDefault="00516968">
            <w:pPr>
              <w:jc w:val="center"/>
            </w:pPr>
            <w:r>
              <w:t>27</w:t>
            </w:r>
          </w:p>
          <w:p w:rsidR="00516968" w:rsidRDefault="00516968">
            <w:pPr>
              <w:jc w:val="center"/>
            </w:pPr>
            <w:r>
              <w:t>380</w:t>
            </w:r>
          </w:p>
          <w:p w:rsidR="00516968" w:rsidRDefault="00516968">
            <w:pPr>
              <w:jc w:val="center"/>
            </w:pPr>
            <w:r>
              <w:t>130</w:t>
            </w:r>
          </w:p>
          <w:p w:rsidR="00516968" w:rsidRDefault="00516968" w:rsidP="00CF0CE6">
            <w:pPr>
              <w:jc w:val="center"/>
            </w:pPr>
            <w:r>
              <w:t>87</w:t>
            </w:r>
          </w:p>
        </w:tc>
      </w:tr>
    </w:tbl>
    <w:p w:rsidR="007902E0" w:rsidRDefault="007902E0" w:rsidP="007902E0">
      <w:pPr>
        <w:pStyle w:val="3"/>
        <w:jc w:val="center"/>
        <w:rPr>
          <w:bCs/>
          <w:sz w:val="28"/>
          <w:szCs w:val="28"/>
        </w:rPr>
      </w:pPr>
    </w:p>
    <w:p w:rsidR="00DD3A20" w:rsidRDefault="00C74124" w:rsidP="00DD3A20">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w:t>
      </w:r>
      <w:r w:rsidR="00D70907">
        <w:rPr>
          <w:color w:val="000000"/>
          <w:sz w:val="28"/>
          <w:szCs w:val="28"/>
        </w:rPr>
        <w:t xml:space="preserve">  </w:t>
      </w:r>
      <w:r w:rsidR="00516968">
        <w:rPr>
          <w:color w:val="000000"/>
          <w:sz w:val="28"/>
          <w:szCs w:val="28"/>
        </w:rPr>
        <w:t>Из данных таблицы 2</w:t>
      </w:r>
      <w:r w:rsidR="00DD3A20">
        <w:rPr>
          <w:color w:val="000000"/>
          <w:sz w:val="28"/>
          <w:szCs w:val="28"/>
        </w:rPr>
        <w:t>.3. следует, что в СПК « Большеандреевский» общая численность работников за последние 3 года увеличилась почти в 3 раза и составила в 2009 году 105 человек. За это время снизилась численность работников занятых в сельском хозяйстве на 2 человека  и составила 98 человек или 98</w:t>
      </w:r>
      <w:r w:rsidR="007B14D6">
        <w:rPr>
          <w:color w:val="000000"/>
          <w:sz w:val="28"/>
          <w:szCs w:val="28"/>
        </w:rPr>
        <w:t xml:space="preserve"> </w:t>
      </w:r>
      <w:r w:rsidR="00DD3A20">
        <w:rPr>
          <w:color w:val="000000"/>
          <w:sz w:val="28"/>
          <w:szCs w:val="28"/>
        </w:rPr>
        <w:t xml:space="preserve">% от общей численности. </w:t>
      </w:r>
    </w:p>
    <w:p w:rsidR="000C5CD5" w:rsidRDefault="007B14D6" w:rsidP="007B14D6">
      <w:pPr>
        <w:spacing w:line="360" w:lineRule="auto"/>
        <w:jc w:val="both"/>
        <w:rPr>
          <w:sz w:val="28"/>
          <w:szCs w:val="28"/>
        </w:rPr>
      </w:pPr>
      <w:r>
        <w:rPr>
          <w:bCs/>
          <w:sz w:val="28"/>
          <w:szCs w:val="28"/>
        </w:rPr>
        <w:t xml:space="preserve">     </w:t>
      </w:r>
      <w:r w:rsidR="00C74124">
        <w:rPr>
          <w:bCs/>
          <w:sz w:val="28"/>
          <w:szCs w:val="28"/>
        </w:rPr>
        <w:t xml:space="preserve">      </w:t>
      </w:r>
      <w:r w:rsidR="00D70907">
        <w:rPr>
          <w:bCs/>
          <w:sz w:val="28"/>
          <w:szCs w:val="28"/>
        </w:rPr>
        <w:t xml:space="preserve"> </w:t>
      </w:r>
      <w:r w:rsidR="000C5CD5">
        <w:rPr>
          <w:sz w:val="28"/>
          <w:szCs w:val="28"/>
        </w:rPr>
        <w:t>О материально-технической базе СПК «Большеандреевск</w:t>
      </w:r>
      <w:r w:rsidR="00BB6C03">
        <w:rPr>
          <w:sz w:val="28"/>
          <w:szCs w:val="28"/>
        </w:rPr>
        <w:t>ий»</w:t>
      </w:r>
      <w:r w:rsidR="000359B3">
        <w:rPr>
          <w:sz w:val="28"/>
          <w:szCs w:val="28"/>
        </w:rPr>
        <w:t xml:space="preserve"> </w:t>
      </w:r>
      <w:r w:rsidR="00BB6C03">
        <w:rPr>
          <w:sz w:val="28"/>
          <w:szCs w:val="28"/>
        </w:rPr>
        <w:t>можно судить по таблице 2.4</w:t>
      </w:r>
      <w:r w:rsidR="000C5CD5">
        <w:rPr>
          <w:sz w:val="28"/>
          <w:szCs w:val="28"/>
        </w:rPr>
        <w:t>. Благодаря материально-технической основе, в первую очередь системе машин, появляется возможность применять индустриальные методы производства, облегчать условия и повышать производительность труда.</w:t>
      </w:r>
    </w:p>
    <w:p w:rsidR="00BA3D85" w:rsidRDefault="00D70907" w:rsidP="000C5CD5">
      <w:pPr>
        <w:spacing w:line="360" w:lineRule="auto"/>
        <w:jc w:val="both"/>
        <w:rPr>
          <w:sz w:val="28"/>
          <w:szCs w:val="28"/>
        </w:rPr>
      </w:pPr>
      <w:r>
        <w:rPr>
          <w:sz w:val="28"/>
          <w:szCs w:val="28"/>
        </w:rPr>
        <w:t xml:space="preserve">           </w:t>
      </w:r>
      <w:r w:rsidR="000C5CD5">
        <w:rPr>
          <w:sz w:val="28"/>
          <w:szCs w:val="28"/>
        </w:rPr>
        <w:t xml:space="preserve">Наличие основных производственных фондов в отчетном году по сравнению с базисным увеличились на 1, 9  % и составили в 2009 году 1617 рублей. </w:t>
      </w:r>
    </w:p>
    <w:p w:rsidR="00D70907" w:rsidRDefault="00EE0428" w:rsidP="00EE0428">
      <w:pPr>
        <w:spacing w:line="360" w:lineRule="auto"/>
        <w:rPr>
          <w:sz w:val="28"/>
          <w:szCs w:val="28"/>
        </w:rPr>
      </w:pPr>
      <w:r>
        <w:rPr>
          <w:sz w:val="28"/>
          <w:szCs w:val="28"/>
        </w:rPr>
        <w:t xml:space="preserve">           </w:t>
      </w:r>
      <w:r w:rsidR="000C5CD5">
        <w:rPr>
          <w:sz w:val="28"/>
          <w:szCs w:val="28"/>
        </w:rPr>
        <w:t xml:space="preserve">Наличие основных производственных фондов сельскохозяйственного назначения на </w:t>
      </w:r>
      <w:smartTag w:uri="urn:schemas-microsoft-com:office:smarttags" w:element="metricconverter">
        <w:smartTagPr>
          <w:attr w:name="ProductID" w:val="100 га"/>
        </w:smartTagPr>
        <w:r w:rsidR="000C5CD5">
          <w:rPr>
            <w:sz w:val="28"/>
            <w:szCs w:val="28"/>
          </w:rPr>
          <w:t>100 га</w:t>
        </w:r>
      </w:smartTag>
      <w:r w:rsidR="000C5CD5">
        <w:rPr>
          <w:sz w:val="28"/>
          <w:szCs w:val="28"/>
        </w:rPr>
        <w:t xml:space="preserve"> сельскохозяйственных угодий в отчетном году по сравнению</w:t>
      </w:r>
      <w:r w:rsidR="000359B3">
        <w:rPr>
          <w:sz w:val="28"/>
          <w:szCs w:val="28"/>
        </w:rPr>
        <w:t xml:space="preserve"> с базисным снизились на 21,3 </w:t>
      </w:r>
      <w:r w:rsidR="000C5CD5">
        <w:rPr>
          <w:sz w:val="28"/>
          <w:szCs w:val="28"/>
        </w:rPr>
        <w:t>% и составили в 2009 году 165 тыс. руб. На одного работника ос</w:t>
      </w:r>
      <w:r w:rsidR="00863CA5">
        <w:rPr>
          <w:sz w:val="28"/>
          <w:szCs w:val="28"/>
        </w:rPr>
        <w:t>новные средства снизились на 0,9</w:t>
      </w:r>
      <w:r w:rsidR="000C5CD5">
        <w:rPr>
          <w:sz w:val="28"/>
          <w:szCs w:val="28"/>
        </w:rPr>
        <w:t xml:space="preserve"> %</w:t>
      </w:r>
      <w:r w:rsidR="007B14D6">
        <w:rPr>
          <w:sz w:val="28"/>
          <w:szCs w:val="28"/>
        </w:rPr>
        <w:t xml:space="preserve">. </w:t>
      </w:r>
      <w:r w:rsidR="000C5CD5">
        <w:rPr>
          <w:sz w:val="28"/>
          <w:szCs w:val="28"/>
        </w:rPr>
        <w:t xml:space="preserve">Наличие энергетических средств на </w:t>
      </w:r>
      <w:smartTag w:uri="urn:schemas-microsoft-com:office:smarttags" w:element="metricconverter">
        <w:smartTagPr>
          <w:attr w:name="ProductID" w:val="100 га"/>
        </w:smartTagPr>
        <w:r w:rsidR="000C5CD5">
          <w:rPr>
            <w:sz w:val="28"/>
            <w:szCs w:val="28"/>
          </w:rPr>
          <w:t>100 га</w:t>
        </w:r>
      </w:smartTag>
      <w:r w:rsidR="000C5CD5">
        <w:rPr>
          <w:sz w:val="28"/>
          <w:szCs w:val="28"/>
        </w:rPr>
        <w:t xml:space="preserve"> пос</w:t>
      </w:r>
      <w:r w:rsidR="00863CA5">
        <w:rPr>
          <w:sz w:val="28"/>
          <w:szCs w:val="28"/>
        </w:rPr>
        <w:t>евной площади снизились на 11,2</w:t>
      </w:r>
      <w:r w:rsidR="000C5CD5">
        <w:rPr>
          <w:sz w:val="28"/>
          <w:szCs w:val="28"/>
        </w:rPr>
        <w:t xml:space="preserve"> % , на одного среднегодово</w:t>
      </w:r>
      <w:r w:rsidR="00863CA5">
        <w:rPr>
          <w:sz w:val="28"/>
          <w:szCs w:val="28"/>
        </w:rPr>
        <w:t>го работника увеличились на 11, 8</w:t>
      </w:r>
      <w:r w:rsidR="007B14D6">
        <w:rPr>
          <w:sz w:val="28"/>
          <w:szCs w:val="28"/>
        </w:rPr>
        <w:t xml:space="preserve"> </w:t>
      </w:r>
      <w:r w:rsidR="000C5CD5">
        <w:rPr>
          <w:sz w:val="28"/>
          <w:szCs w:val="28"/>
        </w:rPr>
        <w:t>%  и с</w:t>
      </w:r>
      <w:r w:rsidR="00863CA5">
        <w:rPr>
          <w:sz w:val="28"/>
          <w:szCs w:val="28"/>
        </w:rPr>
        <w:t xml:space="preserve">оставили в 2009 году </w:t>
      </w:r>
      <w:smartTag w:uri="urn:schemas-microsoft-com:office:smarttags" w:element="metricconverter">
        <w:smartTagPr>
          <w:attr w:name="ProductID" w:val="45,75 л"/>
        </w:smartTagPr>
        <w:r w:rsidR="00863CA5">
          <w:rPr>
            <w:sz w:val="28"/>
            <w:szCs w:val="28"/>
          </w:rPr>
          <w:t>45,</w:t>
        </w:r>
        <w:r w:rsidR="000C5CD5">
          <w:rPr>
            <w:sz w:val="28"/>
            <w:szCs w:val="28"/>
          </w:rPr>
          <w:t>75 л</w:t>
        </w:r>
      </w:smartTag>
      <w:r w:rsidR="000C5CD5">
        <w:rPr>
          <w:sz w:val="28"/>
          <w:szCs w:val="28"/>
        </w:rPr>
        <w:t>.с.</w:t>
      </w:r>
    </w:p>
    <w:p w:rsidR="000C5CD5" w:rsidRDefault="00BB6C03" w:rsidP="001109C4">
      <w:pPr>
        <w:spacing w:line="360" w:lineRule="auto"/>
        <w:jc w:val="right"/>
        <w:rPr>
          <w:sz w:val="28"/>
          <w:szCs w:val="28"/>
        </w:rPr>
      </w:pPr>
      <w:r>
        <w:rPr>
          <w:sz w:val="28"/>
          <w:szCs w:val="28"/>
        </w:rPr>
        <w:t>Таблица 2.4.</w:t>
      </w:r>
    </w:p>
    <w:p w:rsidR="007B14D6" w:rsidRDefault="000C5CD5" w:rsidP="00863CA5">
      <w:pPr>
        <w:spacing w:line="360" w:lineRule="auto"/>
        <w:jc w:val="center"/>
        <w:rPr>
          <w:sz w:val="28"/>
          <w:szCs w:val="28"/>
        </w:rPr>
      </w:pPr>
      <w:r w:rsidRPr="00946CA1">
        <w:rPr>
          <w:sz w:val="28"/>
          <w:szCs w:val="28"/>
        </w:rPr>
        <w:t>Характеристика состояния развития материально-т</w:t>
      </w:r>
      <w:r>
        <w:rPr>
          <w:sz w:val="28"/>
          <w:szCs w:val="28"/>
        </w:rPr>
        <w:t>ехнической базы</w:t>
      </w:r>
    </w:p>
    <w:p w:rsidR="000C5CD5" w:rsidRPr="00946CA1" w:rsidRDefault="000C5CD5" w:rsidP="00863CA5">
      <w:pPr>
        <w:spacing w:line="360" w:lineRule="auto"/>
        <w:jc w:val="center"/>
        <w:rPr>
          <w:sz w:val="28"/>
          <w:szCs w:val="28"/>
        </w:rPr>
      </w:pPr>
      <w:r>
        <w:rPr>
          <w:sz w:val="28"/>
          <w:szCs w:val="28"/>
        </w:rPr>
        <w:t>в СПК «Большеандреевский»</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6"/>
        <w:gridCol w:w="1229"/>
        <w:gridCol w:w="1246"/>
        <w:gridCol w:w="1031"/>
        <w:gridCol w:w="1035"/>
      </w:tblGrid>
      <w:tr w:rsidR="000C5CD5" w:rsidRPr="00D70907">
        <w:trPr>
          <w:trHeight w:val="243"/>
        </w:trPr>
        <w:tc>
          <w:tcPr>
            <w:tcW w:w="5136" w:type="dxa"/>
            <w:shd w:val="clear" w:color="auto" w:fill="auto"/>
            <w:vAlign w:val="center"/>
          </w:tcPr>
          <w:p w:rsidR="000C5CD5" w:rsidRPr="00D70907" w:rsidRDefault="000C5CD5" w:rsidP="00817A79">
            <w:pPr>
              <w:jc w:val="center"/>
            </w:pPr>
            <w:r w:rsidRPr="00D70907">
              <w:t>Показатель</w:t>
            </w:r>
          </w:p>
        </w:tc>
        <w:tc>
          <w:tcPr>
            <w:tcW w:w="1229" w:type="dxa"/>
            <w:shd w:val="clear" w:color="auto" w:fill="auto"/>
            <w:noWrap/>
            <w:vAlign w:val="center"/>
          </w:tcPr>
          <w:p w:rsidR="000C5CD5" w:rsidRPr="00D70907" w:rsidRDefault="000C5CD5" w:rsidP="00817A79">
            <w:pPr>
              <w:jc w:val="center"/>
            </w:pPr>
            <w:r w:rsidRPr="00D70907">
              <w:t xml:space="preserve">2007 </w:t>
            </w:r>
          </w:p>
        </w:tc>
        <w:tc>
          <w:tcPr>
            <w:tcW w:w="1246" w:type="dxa"/>
            <w:shd w:val="clear" w:color="auto" w:fill="auto"/>
            <w:noWrap/>
            <w:vAlign w:val="center"/>
          </w:tcPr>
          <w:p w:rsidR="000C5CD5" w:rsidRPr="00D70907" w:rsidRDefault="000C5CD5" w:rsidP="00817A79">
            <w:pPr>
              <w:jc w:val="center"/>
            </w:pPr>
            <w:r w:rsidRPr="00D70907">
              <w:t xml:space="preserve">2008 </w:t>
            </w:r>
          </w:p>
        </w:tc>
        <w:tc>
          <w:tcPr>
            <w:tcW w:w="1031" w:type="dxa"/>
            <w:shd w:val="clear" w:color="auto" w:fill="auto"/>
            <w:noWrap/>
            <w:vAlign w:val="center"/>
          </w:tcPr>
          <w:p w:rsidR="000C5CD5" w:rsidRPr="00D70907" w:rsidRDefault="000C5CD5" w:rsidP="00817A79">
            <w:pPr>
              <w:jc w:val="center"/>
            </w:pPr>
            <w:r w:rsidRPr="00D70907">
              <w:t xml:space="preserve">2009 </w:t>
            </w:r>
          </w:p>
        </w:tc>
        <w:tc>
          <w:tcPr>
            <w:tcW w:w="1035" w:type="dxa"/>
            <w:shd w:val="clear" w:color="auto" w:fill="auto"/>
            <w:vAlign w:val="center"/>
          </w:tcPr>
          <w:p w:rsidR="000C5CD5" w:rsidRPr="00D70907" w:rsidRDefault="007B14D6" w:rsidP="00817A79">
            <w:pPr>
              <w:jc w:val="center"/>
            </w:pPr>
            <w:r w:rsidRPr="00D70907">
              <w:t xml:space="preserve">Темп роста </w:t>
            </w:r>
            <w:r w:rsidR="000C5CD5" w:rsidRPr="00D70907">
              <w:t xml:space="preserve"> в %</w:t>
            </w:r>
          </w:p>
        </w:tc>
      </w:tr>
      <w:tr w:rsidR="007B14D6" w:rsidRPr="00D70907">
        <w:trPr>
          <w:trHeight w:val="951"/>
        </w:trPr>
        <w:tc>
          <w:tcPr>
            <w:tcW w:w="5136" w:type="dxa"/>
            <w:shd w:val="clear" w:color="auto" w:fill="auto"/>
            <w:noWrap/>
            <w:vAlign w:val="bottom"/>
          </w:tcPr>
          <w:p w:rsidR="007B14D6" w:rsidRPr="00D70907" w:rsidRDefault="007B14D6" w:rsidP="00817A79">
            <w:r w:rsidRPr="00D70907">
              <w:t>Наличие основных производственных фондов</w:t>
            </w:r>
          </w:p>
          <w:p w:rsidR="007B14D6" w:rsidRPr="00D70907" w:rsidRDefault="007B14D6" w:rsidP="00817A79">
            <w:r w:rsidRPr="00D70907">
              <w:t>с.-х. назначения, тыс. руб. - всего</w:t>
            </w:r>
          </w:p>
          <w:p w:rsidR="007B14D6" w:rsidRPr="00D70907" w:rsidRDefault="007B14D6" w:rsidP="00817A79">
            <w:r w:rsidRPr="00D70907">
              <w:t xml:space="preserve"> - на </w:t>
            </w:r>
            <w:smartTag w:uri="urn:schemas-microsoft-com:office:smarttags" w:element="metricconverter">
              <w:smartTagPr>
                <w:attr w:name="ProductID" w:val="100 га"/>
              </w:smartTagPr>
              <w:r w:rsidRPr="00D70907">
                <w:t>100 га</w:t>
              </w:r>
            </w:smartTag>
            <w:r w:rsidRPr="00D70907">
              <w:t xml:space="preserve"> с.-х. угодий</w:t>
            </w:r>
          </w:p>
          <w:p w:rsidR="007B14D6" w:rsidRPr="00D70907" w:rsidRDefault="007B14D6" w:rsidP="00817A79">
            <w:r w:rsidRPr="00D70907">
              <w:t xml:space="preserve"> - на 1 среднегодового работника</w:t>
            </w:r>
          </w:p>
          <w:p w:rsidR="007B14D6" w:rsidRPr="00D70907" w:rsidRDefault="007B14D6" w:rsidP="00817A79">
            <w:r w:rsidRPr="00D70907">
              <w:t>Наличие энергетических средств, л.с. - всего</w:t>
            </w:r>
          </w:p>
          <w:p w:rsidR="007B14D6" w:rsidRPr="00D70907" w:rsidRDefault="007B14D6" w:rsidP="00817A79">
            <w:r w:rsidRPr="00D70907">
              <w:t xml:space="preserve"> - на </w:t>
            </w:r>
            <w:smartTag w:uri="urn:schemas-microsoft-com:office:smarttags" w:element="metricconverter">
              <w:smartTagPr>
                <w:attr w:name="ProductID" w:val="100 га"/>
              </w:smartTagPr>
              <w:r w:rsidRPr="00D70907">
                <w:t>100 га</w:t>
              </w:r>
            </w:smartTag>
            <w:r w:rsidRPr="00D70907">
              <w:t xml:space="preserve"> посевной площади</w:t>
            </w:r>
          </w:p>
          <w:p w:rsidR="007B14D6" w:rsidRPr="00D70907" w:rsidRDefault="007B14D6" w:rsidP="00817A79">
            <w:r w:rsidRPr="00D70907">
              <w:t xml:space="preserve"> - на 1 среднегодового работника</w:t>
            </w:r>
          </w:p>
        </w:tc>
        <w:tc>
          <w:tcPr>
            <w:tcW w:w="1229" w:type="dxa"/>
            <w:shd w:val="clear" w:color="auto" w:fill="auto"/>
            <w:vAlign w:val="center"/>
          </w:tcPr>
          <w:p w:rsidR="007B14D6" w:rsidRPr="00D70907" w:rsidRDefault="007B14D6" w:rsidP="00817A79">
            <w:pPr>
              <w:jc w:val="center"/>
            </w:pPr>
            <w:r w:rsidRPr="00D70907">
              <w:t> </w:t>
            </w:r>
          </w:p>
          <w:p w:rsidR="007B14D6" w:rsidRPr="00D70907" w:rsidRDefault="007B14D6" w:rsidP="00817A79">
            <w:pPr>
              <w:jc w:val="center"/>
            </w:pPr>
            <w:r w:rsidRPr="00D70907">
              <w:t>1587, 5</w:t>
            </w:r>
          </w:p>
          <w:p w:rsidR="007B14D6" w:rsidRPr="00D70907" w:rsidRDefault="007B14D6" w:rsidP="00817A79">
            <w:pPr>
              <w:jc w:val="center"/>
            </w:pPr>
            <w:r w:rsidRPr="00D70907">
              <w:t>209, 71</w:t>
            </w:r>
          </w:p>
          <w:p w:rsidR="007B14D6" w:rsidRPr="00D70907" w:rsidRDefault="007B14D6" w:rsidP="00817A79">
            <w:pPr>
              <w:jc w:val="center"/>
            </w:pPr>
            <w:r w:rsidRPr="00D70907">
              <w:t>44, 10</w:t>
            </w:r>
          </w:p>
          <w:p w:rsidR="007B14D6" w:rsidRPr="00D70907" w:rsidRDefault="007B14D6" w:rsidP="00817A79">
            <w:pPr>
              <w:jc w:val="center"/>
            </w:pPr>
            <w:r w:rsidRPr="00D70907">
              <w:t>1473,00</w:t>
            </w:r>
          </w:p>
          <w:p w:rsidR="007B14D6" w:rsidRPr="00D70907" w:rsidRDefault="007B14D6" w:rsidP="00817A79">
            <w:pPr>
              <w:jc w:val="center"/>
            </w:pPr>
            <w:r w:rsidRPr="00D70907">
              <w:t>194, 58</w:t>
            </w:r>
          </w:p>
          <w:p w:rsidR="007B14D6" w:rsidRPr="00D70907" w:rsidRDefault="007B14D6" w:rsidP="00817A79">
            <w:pPr>
              <w:jc w:val="center"/>
            </w:pPr>
            <w:r w:rsidRPr="00D70907">
              <w:t>40, 92</w:t>
            </w:r>
          </w:p>
        </w:tc>
        <w:tc>
          <w:tcPr>
            <w:tcW w:w="1246" w:type="dxa"/>
            <w:shd w:val="clear" w:color="auto" w:fill="auto"/>
            <w:vAlign w:val="center"/>
          </w:tcPr>
          <w:p w:rsidR="007B14D6" w:rsidRPr="00D70907" w:rsidRDefault="007B14D6" w:rsidP="00817A79">
            <w:pPr>
              <w:jc w:val="center"/>
            </w:pPr>
            <w:r w:rsidRPr="00D70907">
              <w:t> </w:t>
            </w:r>
          </w:p>
          <w:p w:rsidR="007B14D6" w:rsidRPr="00D70907" w:rsidRDefault="007B14D6" w:rsidP="00817A79">
            <w:pPr>
              <w:jc w:val="center"/>
            </w:pPr>
            <w:r w:rsidRPr="00D70907">
              <w:t>1726,00</w:t>
            </w:r>
          </w:p>
          <w:p w:rsidR="007B14D6" w:rsidRPr="00D70907" w:rsidRDefault="007B14D6" w:rsidP="00817A79">
            <w:pPr>
              <w:jc w:val="center"/>
            </w:pPr>
            <w:r w:rsidRPr="00D70907">
              <w:t>228,00</w:t>
            </w:r>
          </w:p>
          <w:p w:rsidR="007B14D6" w:rsidRPr="00D70907" w:rsidRDefault="007B14D6" w:rsidP="00817A79">
            <w:pPr>
              <w:jc w:val="center"/>
            </w:pPr>
            <w:r w:rsidRPr="00D70907">
              <w:t>45, 42</w:t>
            </w:r>
          </w:p>
          <w:p w:rsidR="007B14D6" w:rsidRPr="00D70907" w:rsidRDefault="007B14D6" w:rsidP="00817A79">
            <w:pPr>
              <w:jc w:val="center"/>
            </w:pPr>
            <w:r w:rsidRPr="00D70907">
              <w:t>1473,00</w:t>
            </w:r>
          </w:p>
          <w:p w:rsidR="007B14D6" w:rsidRPr="00D70907" w:rsidRDefault="007B14D6" w:rsidP="00817A79">
            <w:pPr>
              <w:jc w:val="center"/>
            </w:pPr>
            <w:r w:rsidRPr="00D70907">
              <w:t>194, 58</w:t>
            </w:r>
          </w:p>
          <w:p w:rsidR="007B14D6" w:rsidRPr="00D70907" w:rsidRDefault="007B14D6" w:rsidP="00817A79">
            <w:pPr>
              <w:jc w:val="center"/>
            </w:pPr>
            <w:r w:rsidRPr="00D70907">
              <w:t>40, 92</w:t>
            </w:r>
          </w:p>
        </w:tc>
        <w:tc>
          <w:tcPr>
            <w:tcW w:w="1031" w:type="dxa"/>
            <w:shd w:val="clear" w:color="auto" w:fill="auto"/>
            <w:vAlign w:val="center"/>
          </w:tcPr>
          <w:p w:rsidR="007B14D6" w:rsidRPr="00D70907" w:rsidRDefault="007B14D6" w:rsidP="00817A79">
            <w:pPr>
              <w:jc w:val="center"/>
            </w:pPr>
            <w:r w:rsidRPr="00D70907">
              <w:t> </w:t>
            </w:r>
          </w:p>
          <w:p w:rsidR="007B14D6" w:rsidRPr="00D70907" w:rsidRDefault="007B14D6" w:rsidP="00817A79">
            <w:pPr>
              <w:jc w:val="center"/>
            </w:pPr>
            <w:r w:rsidRPr="00D70907">
              <w:t>1617,00</w:t>
            </w:r>
          </w:p>
          <w:p w:rsidR="007B14D6" w:rsidRPr="00D70907" w:rsidRDefault="007B14D6" w:rsidP="00817A79">
            <w:pPr>
              <w:jc w:val="center"/>
            </w:pPr>
            <w:r w:rsidRPr="00D70907">
              <w:t>165,00</w:t>
            </w:r>
          </w:p>
          <w:p w:rsidR="007B14D6" w:rsidRPr="00D70907" w:rsidRDefault="007B14D6" w:rsidP="00817A79">
            <w:pPr>
              <w:jc w:val="center"/>
            </w:pPr>
            <w:r w:rsidRPr="00D70907">
              <w:t>43, 70</w:t>
            </w:r>
          </w:p>
          <w:p w:rsidR="007B14D6" w:rsidRPr="00D70907" w:rsidRDefault="007B14D6" w:rsidP="00817A79">
            <w:pPr>
              <w:jc w:val="center"/>
            </w:pPr>
            <w:r w:rsidRPr="00D70907">
              <w:t>1693,00</w:t>
            </w:r>
          </w:p>
          <w:p w:rsidR="007B14D6" w:rsidRPr="00D70907" w:rsidRDefault="007B14D6" w:rsidP="00817A79">
            <w:pPr>
              <w:jc w:val="center"/>
            </w:pPr>
            <w:r w:rsidRPr="00D70907">
              <w:t>172, 80</w:t>
            </w:r>
          </w:p>
          <w:p w:rsidR="007B14D6" w:rsidRPr="00D70907" w:rsidRDefault="007B14D6" w:rsidP="00817A79">
            <w:pPr>
              <w:jc w:val="center"/>
            </w:pPr>
            <w:r w:rsidRPr="00D70907">
              <w:t>45, 75</w:t>
            </w:r>
          </w:p>
        </w:tc>
        <w:tc>
          <w:tcPr>
            <w:tcW w:w="1035" w:type="dxa"/>
            <w:shd w:val="clear" w:color="auto" w:fill="auto"/>
            <w:vAlign w:val="center"/>
          </w:tcPr>
          <w:p w:rsidR="007B14D6" w:rsidRPr="00D70907" w:rsidRDefault="007B14D6" w:rsidP="00817A79">
            <w:pPr>
              <w:jc w:val="center"/>
            </w:pPr>
            <w:r w:rsidRPr="00D70907">
              <w:t> </w:t>
            </w:r>
          </w:p>
          <w:p w:rsidR="007B14D6" w:rsidRPr="00D70907" w:rsidRDefault="007B14D6" w:rsidP="00817A79">
            <w:pPr>
              <w:jc w:val="center"/>
            </w:pPr>
            <w:r w:rsidRPr="00D70907">
              <w:t>101, 9</w:t>
            </w:r>
          </w:p>
          <w:p w:rsidR="007B14D6" w:rsidRPr="00D70907" w:rsidRDefault="007B14D6" w:rsidP="00817A79">
            <w:pPr>
              <w:jc w:val="center"/>
            </w:pPr>
            <w:r w:rsidRPr="00D70907">
              <w:t>78, 7</w:t>
            </w:r>
          </w:p>
          <w:p w:rsidR="007B14D6" w:rsidRPr="00D70907" w:rsidRDefault="007B14D6" w:rsidP="00817A79">
            <w:pPr>
              <w:jc w:val="center"/>
            </w:pPr>
            <w:r w:rsidRPr="00D70907">
              <w:t>99, 1</w:t>
            </w:r>
          </w:p>
          <w:p w:rsidR="007B14D6" w:rsidRPr="00D70907" w:rsidRDefault="007B14D6" w:rsidP="00817A79">
            <w:pPr>
              <w:jc w:val="center"/>
            </w:pPr>
            <w:r w:rsidRPr="00D70907">
              <w:t>114, 9</w:t>
            </w:r>
          </w:p>
          <w:p w:rsidR="007B14D6" w:rsidRPr="00D70907" w:rsidRDefault="007B14D6" w:rsidP="00817A79">
            <w:pPr>
              <w:jc w:val="center"/>
            </w:pPr>
            <w:r w:rsidRPr="00D70907">
              <w:t>88, 8</w:t>
            </w:r>
          </w:p>
          <w:p w:rsidR="007B14D6" w:rsidRPr="00D70907" w:rsidRDefault="007B14D6" w:rsidP="00817A79">
            <w:pPr>
              <w:jc w:val="center"/>
            </w:pPr>
            <w:r w:rsidRPr="00D70907">
              <w:t>111, 8</w:t>
            </w:r>
          </w:p>
        </w:tc>
      </w:tr>
    </w:tbl>
    <w:p w:rsidR="00EE0428" w:rsidRDefault="00D70907" w:rsidP="00D70907">
      <w:pPr>
        <w:pStyle w:val="30"/>
        <w:spacing w:line="360" w:lineRule="auto"/>
        <w:ind w:left="0"/>
        <w:rPr>
          <w:sz w:val="28"/>
          <w:szCs w:val="28"/>
        </w:rPr>
      </w:pPr>
      <w:r>
        <w:rPr>
          <w:sz w:val="28"/>
          <w:szCs w:val="28"/>
        </w:rPr>
        <w:t xml:space="preserve">           </w:t>
      </w:r>
    </w:p>
    <w:p w:rsidR="00863CA5" w:rsidRPr="001109C4" w:rsidRDefault="00EE0428" w:rsidP="001109C4">
      <w:pPr>
        <w:spacing w:line="360" w:lineRule="auto"/>
        <w:rPr>
          <w:sz w:val="28"/>
          <w:szCs w:val="28"/>
        </w:rPr>
      </w:pPr>
      <w:r w:rsidRPr="009915CE">
        <w:rPr>
          <w:sz w:val="28"/>
          <w:szCs w:val="28"/>
        </w:rPr>
        <w:t>Любое предприятие заинтересовано в увеличение доли основных средств, а также повышение их производственных качеств, что спо</w:t>
      </w:r>
      <w:r w:rsidR="006E2AD9">
        <w:rPr>
          <w:sz w:val="28"/>
          <w:szCs w:val="28"/>
        </w:rPr>
        <w:t xml:space="preserve">собствует увеличению продукции, а </w:t>
      </w:r>
      <w:r w:rsidRPr="009915CE">
        <w:rPr>
          <w:sz w:val="28"/>
          <w:szCs w:val="28"/>
        </w:rPr>
        <w:t>следовательно делает деятельность работы предприятия более рентабельной. Для того, чтобы узнать наличие основных средст</w:t>
      </w:r>
      <w:r>
        <w:rPr>
          <w:sz w:val="28"/>
          <w:szCs w:val="28"/>
        </w:rPr>
        <w:t>в на предприятии, а также, каку</w:t>
      </w:r>
      <w:r w:rsidRPr="009915CE">
        <w:rPr>
          <w:sz w:val="28"/>
          <w:szCs w:val="28"/>
        </w:rPr>
        <w:t>ю долю они занимают в процессе производства, нужно рассмотреть их состав и структуру что и бу</w:t>
      </w:r>
      <w:r>
        <w:rPr>
          <w:sz w:val="28"/>
          <w:szCs w:val="28"/>
        </w:rPr>
        <w:t>дет рассмотрено нами в таблице 2.5.</w:t>
      </w:r>
      <w:r w:rsidR="00AE1462">
        <w:rPr>
          <w:color w:val="000000"/>
          <w:sz w:val="28"/>
          <w:szCs w:val="28"/>
        </w:rPr>
        <w:t xml:space="preserve"> </w:t>
      </w:r>
    </w:p>
    <w:p w:rsidR="006E2AD9" w:rsidRPr="006A0014" w:rsidRDefault="006E2AD9" w:rsidP="006E2AD9">
      <w:pPr>
        <w:spacing w:line="360" w:lineRule="auto"/>
        <w:ind w:firstLine="709"/>
        <w:jc w:val="both"/>
        <w:rPr>
          <w:sz w:val="28"/>
          <w:szCs w:val="28"/>
        </w:rPr>
      </w:pPr>
      <w:r w:rsidRPr="006A0014">
        <w:rPr>
          <w:sz w:val="28"/>
          <w:szCs w:val="28"/>
        </w:rPr>
        <w:t>Анализируя данные таблицы видно, что стоимость основных средств за исследуемый период в СПК «Больш</w:t>
      </w:r>
      <w:r>
        <w:rPr>
          <w:sz w:val="28"/>
          <w:szCs w:val="28"/>
        </w:rPr>
        <w:t xml:space="preserve">еандреевский» увеличилась на 26 тыс. руб. или 1, 6 </w:t>
      </w:r>
      <w:r w:rsidRPr="006A0014">
        <w:rPr>
          <w:sz w:val="28"/>
          <w:szCs w:val="28"/>
        </w:rPr>
        <w:t>% и в 2009 году составил 1380</w:t>
      </w:r>
      <w:r>
        <w:rPr>
          <w:sz w:val="28"/>
          <w:szCs w:val="28"/>
        </w:rPr>
        <w:t xml:space="preserve"> тыс. руб</w:t>
      </w:r>
      <w:r w:rsidRPr="006A0014">
        <w:rPr>
          <w:sz w:val="28"/>
          <w:szCs w:val="28"/>
        </w:rPr>
        <w:t>.</w:t>
      </w:r>
    </w:p>
    <w:p w:rsidR="006E2AD9" w:rsidRPr="006A0014" w:rsidRDefault="006E2AD9" w:rsidP="006E2AD9">
      <w:pPr>
        <w:spacing w:line="360" w:lineRule="auto"/>
        <w:ind w:firstLine="709"/>
        <w:jc w:val="both"/>
        <w:rPr>
          <w:sz w:val="28"/>
          <w:szCs w:val="28"/>
        </w:rPr>
      </w:pPr>
      <w:r w:rsidRPr="006A0014">
        <w:rPr>
          <w:sz w:val="28"/>
          <w:szCs w:val="28"/>
        </w:rPr>
        <w:t>Наибольший показатель  в структуре стоимости основных средств занимают продуктивный скот – 66,4</w:t>
      </w:r>
      <w:r>
        <w:rPr>
          <w:sz w:val="28"/>
          <w:szCs w:val="28"/>
        </w:rPr>
        <w:t xml:space="preserve"> % или 917 тыс. руб., что на 161 тыс. руб. или 40, 3 % больше уровня 2007</w:t>
      </w:r>
      <w:r w:rsidRPr="006A0014">
        <w:rPr>
          <w:sz w:val="28"/>
          <w:szCs w:val="28"/>
        </w:rPr>
        <w:t xml:space="preserve"> года.</w:t>
      </w:r>
    </w:p>
    <w:p w:rsidR="006E2AD9" w:rsidRDefault="006E2AD9" w:rsidP="006E2AD9">
      <w:pPr>
        <w:spacing w:line="360" w:lineRule="auto"/>
        <w:rPr>
          <w:sz w:val="28"/>
          <w:szCs w:val="28"/>
        </w:rPr>
      </w:pPr>
      <w:r>
        <w:rPr>
          <w:sz w:val="28"/>
          <w:szCs w:val="28"/>
        </w:rPr>
        <w:t xml:space="preserve">          </w:t>
      </w:r>
      <w:r w:rsidRPr="006A0014">
        <w:rPr>
          <w:sz w:val="28"/>
          <w:szCs w:val="28"/>
        </w:rPr>
        <w:t xml:space="preserve">Наименьший показатель в структуре стоимости основных средств занимают производственный и хозяйственный инвентарь – 3,7 % или 49 тыс. руб., что на 42 </w:t>
      </w:r>
      <w:r>
        <w:rPr>
          <w:sz w:val="28"/>
          <w:szCs w:val="28"/>
        </w:rPr>
        <w:t>тыс. руб. или 9 раз больше уровня 2007</w:t>
      </w:r>
      <w:r w:rsidRPr="006A0014">
        <w:rPr>
          <w:sz w:val="28"/>
          <w:szCs w:val="28"/>
        </w:rPr>
        <w:t xml:space="preserve"> года.</w:t>
      </w:r>
    </w:p>
    <w:p w:rsidR="00AE1462" w:rsidRDefault="00AE1462" w:rsidP="00AE1462">
      <w:pPr>
        <w:shd w:val="clear" w:color="auto" w:fill="FFFFFF"/>
        <w:autoSpaceDE w:val="0"/>
        <w:autoSpaceDN w:val="0"/>
        <w:adjustRightInd w:val="0"/>
        <w:spacing w:line="360" w:lineRule="auto"/>
        <w:jc w:val="center"/>
        <w:rPr>
          <w:sz w:val="28"/>
          <w:szCs w:val="28"/>
        </w:rPr>
      </w:pPr>
    </w:p>
    <w:p w:rsidR="00AE1462" w:rsidRDefault="00AE1462" w:rsidP="00AE1462">
      <w:pPr>
        <w:shd w:val="clear" w:color="auto" w:fill="FFFFFF"/>
        <w:autoSpaceDE w:val="0"/>
        <w:autoSpaceDN w:val="0"/>
        <w:adjustRightInd w:val="0"/>
        <w:spacing w:line="360" w:lineRule="auto"/>
        <w:jc w:val="right"/>
        <w:rPr>
          <w:sz w:val="28"/>
          <w:szCs w:val="28"/>
        </w:rPr>
      </w:pPr>
      <w:r>
        <w:rPr>
          <w:sz w:val="28"/>
          <w:szCs w:val="28"/>
        </w:rPr>
        <w:t>Таблица 2.5</w:t>
      </w:r>
    </w:p>
    <w:p w:rsidR="00AE1462" w:rsidRPr="00EE0428" w:rsidRDefault="00AE1462" w:rsidP="00AE1462">
      <w:pPr>
        <w:shd w:val="clear" w:color="auto" w:fill="FFFFFF"/>
        <w:autoSpaceDE w:val="0"/>
        <w:autoSpaceDN w:val="0"/>
        <w:adjustRightInd w:val="0"/>
        <w:spacing w:line="360" w:lineRule="auto"/>
        <w:jc w:val="center"/>
        <w:rPr>
          <w:color w:val="000000"/>
          <w:sz w:val="28"/>
          <w:szCs w:val="28"/>
        </w:rPr>
      </w:pPr>
      <w:r w:rsidRPr="00C91774">
        <w:rPr>
          <w:sz w:val="28"/>
          <w:szCs w:val="28"/>
        </w:rPr>
        <w:t>Динамика структуры основных фондов в   СПК</w:t>
      </w:r>
      <w:r>
        <w:rPr>
          <w:sz w:val="28"/>
          <w:szCs w:val="28"/>
        </w:rPr>
        <w:t xml:space="preserve"> </w:t>
      </w:r>
      <w:r w:rsidRPr="00C91774">
        <w:rPr>
          <w:sz w:val="28"/>
          <w:szCs w:val="28"/>
        </w:rPr>
        <w:t>»Большеандреевский»</w:t>
      </w:r>
    </w:p>
    <w:tbl>
      <w:tblPr>
        <w:tblpPr w:leftFromText="180" w:rightFromText="180" w:vertAnchor="text" w:horzAnchor="margin" w:tblpY="547"/>
        <w:tblW w:w="9669" w:type="dxa"/>
        <w:tblLook w:val="0000" w:firstRow="0" w:lastRow="0" w:firstColumn="0" w:lastColumn="0" w:noHBand="0" w:noVBand="0"/>
      </w:tblPr>
      <w:tblGrid>
        <w:gridCol w:w="2683"/>
        <w:gridCol w:w="1117"/>
        <w:gridCol w:w="1133"/>
        <w:gridCol w:w="1019"/>
        <w:gridCol w:w="897"/>
        <w:gridCol w:w="1019"/>
        <w:gridCol w:w="905"/>
        <w:gridCol w:w="896"/>
      </w:tblGrid>
      <w:tr w:rsidR="00AE1462">
        <w:trPr>
          <w:trHeight w:val="396"/>
        </w:trPr>
        <w:tc>
          <w:tcPr>
            <w:tcW w:w="26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E1462" w:rsidRPr="001109C4" w:rsidRDefault="00AE1462" w:rsidP="00AE1462">
            <w:pPr>
              <w:jc w:val="center"/>
            </w:pPr>
            <w:r w:rsidRPr="001109C4">
              <w:t>Показатель</w:t>
            </w:r>
          </w:p>
        </w:tc>
        <w:tc>
          <w:tcPr>
            <w:tcW w:w="2250" w:type="dxa"/>
            <w:gridSpan w:val="2"/>
            <w:tcBorders>
              <w:top w:val="single" w:sz="4" w:space="0" w:color="auto"/>
              <w:left w:val="nil"/>
              <w:bottom w:val="single" w:sz="4" w:space="0" w:color="auto"/>
              <w:right w:val="single" w:sz="4" w:space="0" w:color="auto"/>
            </w:tcBorders>
            <w:shd w:val="clear" w:color="auto" w:fill="auto"/>
            <w:noWrap/>
            <w:vAlign w:val="bottom"/>
          </w:tcPr>
          <w:p w:rsidR="00AE1462" w:rsidRPr="001109C4" w:rsidRDefault="00AE1462" w:rsidP="00AE1462">
            <w:pPr>
              <w:jc w:val="center"/>
            </w:pPr>
            <w:r w:rsidRPr="001109C4">
              <w:t>2007</w:t>
            </w:r>
          </w:p>
        </w:tc>
        <w:tc>
          <w:tcPr>
            <w:tcW w:w="1916" w:type="dxa"/>
            <w:gridSpan w:val="2"/>
            <w:tcBorders>
              <w:top w:val="single" w:sz="4" w:space="0" w:color="auto"/>
              <w:left w:val="nil"/>
              <w:bottom w:val="single" w:sz="4" w:space="0" w:color="auto"/>
              <w:right w:val="single" w:sz="4" w:space="0" w:color="auto"/>
            </w:tcBorders>
            <w:shd w:val="clear" w:color="auto" w:fill="auto"/>
            <w:noWrap/>
            <w:vAlign w:val="bottom"/>
          </w:tcPr>
          <w:p w:rsidR="00AE1462" w:rsidRPr="001109C4" w:rsidRDefault="00AE1462" w:rsidP="00AE1462">
            <w:pPr>
              <w:jc w:val="center"/>
            </w:pPr>
            <w:r w:rsidRPr="001109C4">
              <w:t>2008</w:t>
            </w:r>
          </w:p>
        </w:tc>
        <w:tc>
          <w:tcPr>
            <w:tcW w:w="1924" w:type="dxa"/>
            <w:gridSpan w:val="2"/>
            <w:tcBorders>
              <w:top w:val="single" w:sz="4" w:space="0" w:color="auto"/>
              <w:left w:val="nil"/>
              <w:bottom w:val="single" w:sz="4" w:space="0" w:color="auto"/>
              <w:right w:val="single" w:sz="4" w:space="0" w:color="auto"/>
            </w:tcBorders>
            <w:shd w:val="clear" w:color="auto" w:fill="auto"/>
            <w:noWrap/>
            <w:vAlign w:val="bottom"/>
          </w:tcPr>
          <w:p w:rsidR="00AE1462" w:rsidRPr="001109C4" w:rsidRDefault="00AE1462" w:rsidP="00AE1462">
            <w:pPr>
              <w:jc w:val="center"/>
            </w:pPr>
            <w:r w:rsidRPr="001109C4">
              <w:t>2009</w:t>
            </w:r>
          </w:p>
        </w:tc>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E1462" w:rsidRPr="001109C4" w:rsidRDefault="00AE1462" w:rsidP="00AE1462">
            <w:pPr>
              <w:jc w:val="center"/>
            </w:pPr>
            <w:r w:rsidRPr="001109C4">
              <w:t>Темп роста %</w:t>
            </w:r>
          </w:p>
        </w:tc>
      </w:tr>
      <w:tr w:rsidR="00AE1462">
        <w:trPr>
          <w:trHeight w:val="1629"/>
        </w:trPr>
        <w:tc>
          <w:tcPr>
            <w:tcW w:w="2683" w:type="dxa"/>
            <w:vMerge/>
            <w:tcBorders>
              <w:top w:val="single" w:sz="4" w:space="0" w:color="auto"/>
              <w:left w:val="single" w:sz="4" w:space="0" w:color="auto"/>
              <w:bottom w:val="single" w:sz="4" w:space="0" w:color="000000"/>
              <w:right w:val="single" w:sz="4" w:space="0" w:color="auto"/>
            </w:tcBorders>
            <w:vAlign w:val="center"/>
          </w:tcPr>
          <w:p w:rsidR="00AE1462" w:rsidRPr="001109C4" w:rsidRDefault="00AE1462" w:rsidP="00AE1462"/>
        </w:tc>
        <w:tc>
          <w:tcPr>
            <w:tcW w:w="1117" w:type="dxa"/>
            <w:tcBorders>
              <w:top w:val="nil"/>
              <w:left w:val="nil"/>
              <w:bottom w:val="single" w:sz="4" w:space="0" w:color="auto"/>
              <w:right w:val="single" w:sz="4" w:space="0" w:color="auto"/>
            </w:tcBorders>
            <w:shd w:val="clear" w:color="auto" w:fill="auto"/>
            <w:vAlign w:val="center"/>
          </w:tcPr>
          <w:p w:rsidR="00AE1462" w:rsidRPr="001109C4" w:rsidRDefault="00AE1462" w:rsidP="00AE1462">
            <w:pPr>
              <w:jc w:val="center"/>
            </w:pPr>
            <w:r w:rsidRPr="001109C4">
              <w:t>сумма, тыс.руб.</w:t>
            </w:r>
          </w:p>
        </w:tc>
        <w:tc>
          <w:tcPr>
            <w:tcW w:w="1133" w:type="dxa"/>
            <w:tcBorders>
              <w:top w:val="nil"/>
              <w:left w:val="nil"/>
              <w:bottom w:val="single" w:sz="4" w:space="0" w:color="auto"/>
              <w:right w:val="single" w:sz="4" w:space="0" w:color="auto"/>
            </w:tcBorders>
            <w:shd w:val="clear" w:color="auto" w:fill="auto"/>
            <w:vAlign w:val="center"/>
          </w:tcPr>
          <w:p w:rsidR="00AE1462" w:rsidRPr="001109C4" w:rsidRDefault="00AE1462" w:rsidP="00AE1462">
            <w:pPr>
              <w:jc w:val="center"/>
            </w:pPr>
            <w:r w:rsidRPr="001109C4">
              <w:t>В % к итогу</w:t>
            </w:r>
          </w:p>
        </w:tc>
        <w:tc>
          <w:tcPr>
            <w:tcW w:w="1019" w:type="dxa"/>
            <w:tcBorders>
              <w:top w:val="nil"/>
              <w:left w:val="nil"/>
              <w:bottom w:val="single" w:sz="4" w:space="0" w:color="auto"/>
              <w:right w:val="single" w:sz="4" w:space="0" w:color="auto"/>
            </w:tcBorders>
            <w:shd w:val="clear" w:color="auto" w:fill="auto"/>
            <w:vAlign w:val="center"/>
          </w:tcPr>
          <w:p w:rsidR="00AE1462" w:rsidRPr="001109C4" w:rsidRDefault="00AE1462" w:rsidP="00AE1462">
            <w:pPr>
              <w:jc w:val="center"/>
            </w:pPr>
            <w:r w:rsidRPr="001109C4">
              <w:t>сумма, тыс. руб.</w:t>
            </w:r>
          </w:p>
        </w:tc>
        <w:tc>
          <w:tcPr>
            <w:tcW w:w="897" w:type="dxa"/>
            <w:tcBorders>
              <w:top w:val="nil"/>
              <w:left w:val="nil"/>
              <w:bottom w:val="single" w:sz="4" w:space="0" w:color="auto"/>
              <w:right w:val="single" w:sz="4" w:space="0" w:color="auto"/>
            </w:tcBorders>
            <w:shd w:val="clear" w:color="auto" w:fill="auto"/>
            <w:vAlign w:val="center"/>
          </w:tcPr>
          <w:p w:rsidR="00AE1462" w:rsidRPr="001109C4" w:rsidRDefault="00AE1462" w:rsidP="00AE1462">
            <w:pPr>
              <w:jc w:val="center"/>
            </w:pPr>
            <w:r w:rsidRPr="001109C4">
              <w:t>В % к итогу</w:t>
            </w:r>
          </w:p>
        </w:tc>
        <w:tc>
          <w:tcPr>
            <w:tcW w:w="1019" w:type="dxa"/>
            <w:tcBorders>
              <w:top w:val="nil"/>
              <w:left w:val="nil"/>
              <w:bottom w:val="single" w:sz="4" w:space="0" w:color="auto"/>
              <w:right w:val="single" w:sz="4" w:space="0" w:color="auto"/>
            </w:tcBorders>
            <w:shd w:val="clear" w:color="auto" w:fill="auto"/>
            <w:vAlign w:val="center"/>
          </w:tcPr>
          <w:p w:rsidR="00AE1462" w:rsidRPr="001109C4" w:rsidRDefault="00AE1462" w:rsidP="00AE1462">
            <w:pPr>
              <w:jc w:val="center"/>
            </w:pPr>
            <w:r w:rsidRPr="001109C4">
              <w:t>сумма, тыс. руб.</w:t>
            </w:r>
          </w:p>
        </w:tc>
        <w:tc>
          <w:tcPr>
            <w:tcW w:w="905" w:type="dxa"/>
            <w:tcBorders>
              <w:top w:val="nil"/>
              <w:left w:val="nil"/>
              <w:bottom w:val="single" w:sz="4" w:space="0" w:color="auto"/>
              <w:right w:val="single" w:sz="4" w:space="0" w:color="auto"/>
            </w:tcBorders>
            <w:shd w:val="clear" w:color="auto" w:fill="auto"/>
            <w:vAlign w:val="center"/>
          </w:tcPr>
          <w:p w:rsidR="00AE1462" w:rsidRPr="001109C4" w:rsidRDefault="00AE1462" w:rsidP="00AE1462">
            <w:pPr>
              <w:jc w:val="center"/>
            </w:pPr>
            <w:r w:rsidRPr="001109C4">
              <w:t>В % к итогу</w:t>
            </w:r>
          </w:p>
        </w:tc>
        <w:tc>
          <w:tcPr>
            <w:tcW w:w="896" w:type="dxa"/>
            <w:vMerge/>
            <w:tcBorders>
              <w:top w:val="single" w:sz="4" w:space="0" w:color="auto"/>
              <w:left w:val="single" w:sz="4" w:space="0" w:color="auto"/>
              <w:bottom w:val="single" w:sz="4" w:space="0" w:color="000000"/>
              <w:right w:val="single" w:sz="4" w:space="0" w:color="auto"/>
            </w:tcBorders>
            <w:vAlign w:val="center"/>
          </w:tcPr>
          <w:p w:rsidR="00AE1462" w:rsidRPr="001109C4" w:rsidRDefault="00AE1462" w:rsidP="00AE1462"/>
        </w:tc>
      </w:tr>
      <w:tr w:rsidR="00AE1462">
        <w:trPr>
          <w:trHeight w:val="524"/>
        </w:trPr>
        <w:tc>
          <w:tcPr>
            <w:tcW w:w="2683" w:type="dxa"/>
            <w:tcBorders>
              <w:top w:val="nil"/>
              <w:left w:val="single" w:sz="4" w:space="0" w:color="auto"/>
              <w:bottom w:val="nil"/>
              <w:right w:val="single" w:sz="4" w:space="0" w:color="auto"/>
            </w:tcBorders>
            <w:shd w:val="clear" w:color="auto" w:fill="auto"/>
            <w:noWrap/>
            <w:vAlign w:val="bottom"/>
          </w:tcPr>
          <w:p w:rsidR="00AE1462" w:rsidRPr="001109C4" w:rsidRDefault="00AE1462" w:rsidP="00AE1462">
            <w:r w:rsidRPr="001109C4">
              <w:t>Здания</w:t>
            </w:r>
          </w:p>
        </w:tc>
        <w:tc>
          <w:tcPr>
            <w:tcW w:w="1117"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100,00</w:t>
            </w:r>
          </w:p>
        </w:tc>
        <w:tc>
          <w:tcPr>
            <w:tcW w:w="1133"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6, 3</w:t>
            </w:r>
          </w:p>
        </w:tc>
        <w:tc>
          <w:tcPr>
            <w:tcW w:w="1019"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100,00</w:t>
            </w:r>
          </w:p>
        </w:tc>
        <w:tc>
          <w:tcPr>
            <w:tcW w:w="897"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rPr>
                <w:rFonts w:eastAsia="MS Mincho"/>
              </w:rPr>
              <w:t>5, 4</w:t>
            </w:r>
          </w:p>
        </w:tc>
        <w:tc>
          <w:tcPr>
            <w:tcW w:w="1019"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100,00</w:t>
            </w:r>
          </w:p>
        </w:tc>
        <w:tc>
          <w:tcPr>
            <w:tcW w:w="905"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7, 2</w:t>
            </w:r>
          </w:p>
        </w:tc>
        <w:tc>
          <w:tcPr>
            <w:tcW w:w="896"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114,30</w:t>
            </w:r>
          </w:p>
        </w:tc>
      </w:tr>
      <w:tr w:rsidR="00AE1462">
        <w:trPr>
          <w:trHeight w:val="311"/>
        </w:trPr>
        <w:tc>
          <w:tcPr>
            <w:tcW w:w="2683" w:type="dxa"/>
            <w:tcBorders>
              <w:top w:val="nil"/>
              <w:left w:val="single" w:sz="4" w:space="0" w:color="auto"/>
              <w:bottom w:val="nil"/>
              <w:right w:val="single" w:sz="4" w:space="0" w:color="auto"/>
            </w:tcBorders>
            <w:shd w:val="clear" w:color="auto" w:fill="auto"/>
            <w:noWrap/>
            <w:vAlign w:val="bottom"/>
          </w:tcPr>
          <w:p w:rsidR="00AE1462" w:rsidRPr="001109C4" w:rsidRDefault="00AE1462" w:rsidP="00AE1462">
            <w:r w:rsidRPr="001109C4">
              <w:t>Машины и оборудование</w:t>
            </w:r>
          </w:p>
        </w:tc>
        <w:tc>
          <w:tcPr>
            <w:tcW w:w="1117"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297,00</w:t>
            </w:r>
          </w:p>
        </w:tc>
        <w:tc>
          <w:tcPr>
            <w:tcW w:w="1133"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18, 6</w:t>
            </w:r>
          </w:p>
        </w:tc>
        <w:tc>
          <w:tcPr>
            <w:tcW w:w="1019"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297,00</w:t>
            </w:r>
          </w:p>
        </w:tc>
        <w:tc>
          <w:tcPr>
            <w:tcW w:w="897"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rPr>
                <w:rFonts w:eastAsia="MS Mincho"/>
              </w:rPr>
              <w:t>16,00</w:t>
            </w:r>
          </w:p>
        </w:tc>
        <w:tc>
          <w:tcPr>
            <w:tcW w:w="1019"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148,00</w:t>
            </w:r>
          </w:p>
        </w:tc>
        <w:tc>
          <w:tcPr>
            <w:tcW w:w="905"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10, 7</w:t>
            </w:r>
          </w:p>
        </w:tc>
        <w:tc>
          <w:tcPr>
            <w:tcW w:w="896"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58, 0</w:t>
            </w:r>
          </w:p>
        </w:tc>
      </w:tr>
      <w:tr w:rsidR="00AE1462">
        <w:trPr>
          <w:trHeight w:val="298"/>
        </w:trPr>
        <w:tc>
          <w:tcPr>
            <w:tcW w:w="2683" w:type="dxa"/>
            <w:tcBorders>
              <w:top w:val="nil"/>
              <w:left w:val="single" w:sz="4" w:space="0" w:color="auto"/>
              <w:bottom w:val="nil"/>
              <w:right w:val="single" w:sz="4" w:space="0" w:color="auto"/>
            </w:tcBorders>
            <w:shd w:val="clear" w:color="auto" w:fill="auto"/>
            <w:noWrap/>
            <w:vAlign w:val="bottom"/>
          </w:tcPr>
          <w:p w:rsidR="00AE1462" w:rsidRPr="001109C4" w:rsidRDefault="00AE1462" w:rsidP="00AE1462">
            <w:r w:rsidRPr="001109C4">
              <w:t>Транспортные средства</w:t>
            </w:r>
          </w:p>
        </w:tc>
        <w:tc>
          <w:tcPr>
            <w:tcW w:w="1117"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438,00</w:t>
            </w:r>
          </w:p>
        </w:tc>
        <w:tc>
          <w:tcPr>
            <w:tcW w:w="1133"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27, 4</w:t>
            </w:r>
          </w:p>
        </w:tc>
        <w:tc>
          <w:tcPr>
            <w:tcW w:w="1019"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241,00</w:t>
            </w:r>
          </w:p>
        </w:tc>
        <w:tc>
          <w:tcPr>
            <w:tcW w:w="897"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rPr>
                <w:rFonts w:eastAsia="MS Mincho"/>
              </w:rPr>
              <w:t>13,00</w:t>
            </w:r>
          </w:p>
        </w:tc>
        <w:tc>
          <w:tcPr>
            <w:tcW w:w="1019"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166,00</w:t>
            </w:r>
          </w:p>
        </w:tc>
        <w:tc>
          <w:tcPr>
            <w:tcW w:w="905"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12,00</w:t>
            </w:r>
          </w:p>
        </w:tc>
        <w:tc>
          <w:tcPr>
            <w:tcW w:w="896"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43, 8</w:t>
            </w:r>
          </w:p>
        </w:tc>
      </w:tr>
      <w:tr w:rsidR="00AE1462">
        <w:trPr>
          <w:trHeight w:val="298"/>
        </w:trPr>
        <w:tc>
          <w:tcPr>
            <w:tcW w:w="2683" w:type="dxa"/>
            <w:tcBorders>
              <w:top w:val="nil"/>
              <w:left w:val="single" w:sz="4" w:space="0" w:color="auto"/>
              <w:bottom w:val="nil"/>
              <w:right w:val="single" w:sz="4" w:space="0" w:color="auto"/>
            </w:tcBorders>
            <w:shd w:val="clear" w:color="auto" w:fill="auto"/>
            <w:noWrap/>
            <w:vAlign w:val="bottom"/>
          </w:tcPr>
          <w:p w:rsidR="00AE1462" w:rsidRPr="001109C4" w:rsidRDefault="00AE1462" w:rsidP="00AE1462">
            <w:r w:rsidRPr="001109C4">
              <w:t>Инвентарь</w:t>
            </w:r>
          </w:p>
        </w:tc>
        <w:tc>
          <w:tcPr>
            <w:tcW w:w="1117"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7,00</w:t>
            </w:r>
          </w:p>
        </w:tc>
        <w:tc>
          <w:tcPr>
            <w:tcW w:w="1133"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0, 4</w:t>
            </w:r>
          </w:p>
        </w:tc>
        <w:tc>
          <w:tcPr>
            <w:tcW w:w="1019"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7,00</w:t>
            </w:r>
          </w:p>
        </w:tc>
        <w:tc>
          <w:tcPr>
            <w:tcW w:w="897"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rPr>
                <w:rFonts w:eastAsia="MS Mincho"/>
              </w:rPr>
              <w:t>0, 4</w:t>
            </w:r>
          </w:p>
        </w:tc>
        <w:tc>
          <w:tcPr>
            <w:tcW w:w="1019"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49,00</w:t>
            </w:r>
          </w:p>
        </w:tc>
        <w:tc>
          <w:tcPr>
            <w:tcW w:w="905"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3,7</w:t>
            </w:r>
          </w:p>
        </w:tc>
        <w:tc>
          <w:tcPr>
            <w:tcW w:w="896"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900,00</w:t>
            </w:r>
          </w:p>
        </w:tc>
      </w:tr>
      <w:tr w:rsidR="00AE1462">
        <w:trPr>
          <w:trHeight w:val="298"/>
        </w:trPr>
        <w:tc>
          <w:tcPr>
            <w:tcW w:w="2683" w:type="dxa"/>
            <w:tcBorders>
              <w:top w:val="nil"/>
              <w:left w:val="single" w:sz="4" w:space="0" w:color="auto"/>
              <w:bottom w:val="nil"/>
              <w:right w:val="single" w:sz="4" w:space="0" w:color="auto"/>
            </w:tcBorders>
            <w:shd w:val="clear" w:color="auto" w:fill="auto"/>
            <w:noWrap/>
            <w:vAlign w:val="bottom"/>
          </w:tcPr>
          <w:p w:rsidR="00AE1462" w:rsidRPr="001109C4" w:rsidRDefault="00AE1462" w:rsidP="00AE1462">
            <w:r w:rsidRPr="001109C4">
              <w:t>Продуктивный  скот</w:t>
            </w:r>
          </w:p>
        </w:tc>
        <w:tc>
          <w:tcPr>
            <w:tcW w:w="1117"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756,00</w:t>
            </w:r>
          </w:p>
        </w:tc>
        <w:tc>
          <w:tcPr>
            <w:tcW w:w="1133"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47, 3</w:t>
            </w:r>
          </w:p>
        </w:tc>
        <w:tc>
          <w:tcPr>
            <w:tcW w:w="1019"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1209,00</w:t>
            </w:r>
          </w:p>
        </w:tc>
        <w:tc>
          <w:tcPr>
            <w:tcW w:w="897"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rPr>
                <w:rFonts w:eastAsia="MS Mincho"/>
              </w:rPr>
              <w:t>65,20</w:t>
            </w:r>
          </w:p>
        </w:tc>
        <w:tc>
          <w:tcPr>
            <w:tcW w:w="1019"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917,00</w:t>
            </w:r>
          </w:p>
        </w:tc>
        <w:tc>
          <w:tcPr>
            <w:tcW w:w="905"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66, 4</w:t>
            </w:r>
          </w:p>
        </w:tc>
        <w:tc>
          <w:tcPr>
            <w:tcW w:w="896" w:type="dxa"/>
            <w:tcBorders>
              <w:top w:val="nil"/>
              <w:left w:val="nil"/>
              <w:bottom w:val="nil"/>
              <w:right w:val="single" w:sz="4" w:space="0" w:color="auto"/>
            </w:tcBorders>
            <w:shd w:val="clear" w:color="auto" w:fill="auto"/>
            <w:vAlign w:val="center"/>
          </w:tcPr>
          <w:p w:rsidR="00AE1462" w:rsidRPr="001109C4" w:rsidRDefault="00AE1462" w:rsidP="00AE1462">
            <w:pPr>
              <w:jc w:val="center"/>
            </w:pPr>
            <w:r w:rsidRPr="001109C4">
              <w:t>140,30</w:t>
            </w:r>
          </w:p>
        </w:tc>
      </w:tr>
      <w:tr w:rsidR="00AE1462">
        <w:trPr>
          <w:trHeight w:val="340"/>
        </w:trPr>
        <w:tc>
          <w:tcPr>
            <w:tcW w:w="2683" w:type="dxa"/>
            <w:tcBorders>
              <w:top w:val="nil"/>
              <w:left w:val="single" w:sz="4" w:space="0" w:color="auto"/>
              <w:bottom w:val="single" w:sz="4" w:space="0" w:color="auto"/>
              <w:right w:val="single" w:sz="4" w:space="0" w:color="auto"/>
            </w:tcBorders>
            <w:shd w:val="clear" w:color="auto" w:fill="auto"/>
            <w:noWrap/>
            <w:vAlign w:val="bottom"/>
          </w:tcPr>
          <w:p w:rsidR="00AE1462" w:rsidRPr="001109C4" w:rsidRDefault="00AE1462" w:rsidP="00AE1462">
            <w:r w:rsidRPr="001109C4">
              <w:t>Итого:</w:t>
            </w:r>
          </w:p>
        </w:tc>
        <w:tc>
          <w:tcPr>
            <w:tcW w:w="1117" w:type="dxa"/>
            <w:tcBorders>
              <w:top w:val="nil"/>
              <w:left w:val="nil"/>
              <w:bottom w:val="single" w:sz="4" w:space="0" w:color="auto"/>
              <w:right w:val="single" w:sz="4" w:space="0" w:color="auto"/>
            </w:tcBorders>
            <w:shd w:val="clear" w:color="auto" w:fill="auto"/>
            <w:vAlign w:val="center"/>
          </w:tcPr>
          <w:p w:rsidR="00AE1462" w:rsidRPr="001109C4" w:rsidRDefault="00AE1462" w:rsidP="00AE1462">
            <w:pPr>
              <w:jc w:val="center"/>
            </w:pPr>
            <w:r w:rsidRPr="001109C4">
              <w:t>1598,00</w:t>
            </w:r>
          </w:p>
        </w:tc>
        <w:tc>
          <w:tcPr>
            <w:tcW w:w="1133" w:type="dxa"/>
            <w:tcBorders>
              <w:top w:val="nil"/>
              <w:left w:val="nil"/>
              <w:bottom w:val="single" w:sz="4" w:space="0" w:color="auto"/>
              <w:right w:val="single" w:sz="4" w:space="0" w:color="auto"/>
            </w:tcBorders>
            <w:shd w:val="clear" w:color="auto" w:fill="auto"/>
            <w:vAlign w:val="center"/>
          </w:tcPr>
          <w:p w:rsidR="00AE1462" w:rsidRPr="001109C4" w:rsidRDefault="00AE1462" w:rsidP="00AE1462">
            <w:pPr>
              <w:jc w:val="center"/>
            </w:pPr>
            <w:r w:rsidRPr="001109C4">
              <w:t>100,00</w:t>
            </w:r>
          </w:p>
        </w:tc>
        <w:tc>
          <w:tcPr>
            <w:tcW w:w="1019" w:type="dxa"/>
            <w:tcBorders>
              <w:top w:val="nil"/>
              <w:left w:val="nil"/>
              <w:bottom w:val="single" w:sz="4" w:space="0" w:color="auto"/>
              <w:right w:val="single" w:sz="4" w:space="0" w:color="auto"/>
            </w:tcBorders>
            <w:shd w:val="clear" w:color="auto" w:fill="auto"/>
            <w:vAlign w:val="center"/>
          </w:tcPr>
          <w:p w:rsidR="00AE1462" w:rsidRPr="001109C4" w:rsidRDefault="00AE1462" w:rsidP="00AE1462">
            <w:pPr>
              <w:jc w:val="center"/>
            </w:pPr>
            <w:r w:rsidRPr="001109C4">
              <w:t>1854,00</w:t>
            </w:r>
          </w:p>
        </w:tc>
        <w:tc>
          <w:tcPr>
            <w:tcW w:w="897" w:type="dxa"/>
            <w:tcBorders>
              <w:top w:val="nil"/>
              <w:left w:val="nil"/>
              <w:bottom w:val="single" w:sz="4" w:space="0" w:color="auto"/>
              <w:right w:val="single" w:sz="4" w:space="0" w:color="auto"/>
            </w:tcBorders>
            <w:shd w:val="clear" w:color="auto" w:fill="auto"/>
            <w:vAlign w:val="center"/>
          </w:tcPr>
          <w:p w:rsidR="00AE1462" w:rsidRPr="001109C4" w:rsidRDefault="00AE1462" w:rsidP="00AE1462">
            <w:pPr>
              <w:jc w:val="center"/>
            </w:pPr>
            <w:r w:rsidRPr="001109C4">
              <w:rPr>
                <w:rFonts w:eastAsia="MS Mincho"/>
              </w:rPr>
              <w:t>100,00</w:t>
            </w:r>
          </w:p>
        </w:tc>
        <w:tc>
          <w:tcPr>
            <w:tcW w:w="1019" w:type="dxa"/>
            <w:tcBorders>
              <w:top w:val="nil"/>
              <w:left w:val="nil"/>
              <w:bottom w:val="single" w:sz="4" w:space="0" w:color="auto"/>
              <w:right w:val="single" w:sz="4" w:space="0" w:color="auto"/>
            </w:tcBorders>
            <w:shd w:val="clear" w:color="auto" w:fill="auto"/>
            <w:vAlign w:val="center"/>
          </w:tcPr>
          <w:p w:rsidR="00AE1462" w:rsidRPr="001109C4" w:rsidRDefault="00AE1462" w:rsidP="00AE1462">
            <w:pPr>
              <w:jc w:val="center"/>
            </w:pPr>
            <w:r w:rsidRPr="001109C4">
              <w:t>1380,00</w:t>
            </w:r>
          </w:p>
        </w:tc>
        <w:tc>
          <w:tcPr>
            <w:tcW w:w="905" w:type="dxa"/>
            <w:tcBorders>
              <w:top w:val="nil"/>
              <w:left w:val="nil"/>
              <w:bottom w:val="single" w:sz="4" w:space="0" w:color="auto"/>
              <w:right w:val="single" w:sz="4" w:space="0" w:color="auto"/>
            </w:tcBorders>
            <w:shd w:val="clear" w:color="auto" w:fill="auto"/>
            <w:vAlign w:val="center"/>
          </w:tcPr>
          <w:p w:rsidR="00AE1462" w:rsidRPr="001109C4" w:rsidRDefault="00AE1462" w:rsidP="00AE1462">
            <w:pPr>
              <w:jc w:val="center"/>
            </w:pPr>
            <w:r w:rsidRPr="001109C4">
              <w:t>100,00</w:t>
            </w:r>
          </w:p>
        </w:tc>
        <w:tc>
          <w:tcPr>
            <w:tcW w:w="896" w:type="dxa"/>
            <w:tcBorders>
              <w:top w:val="nil"/>
              <w:left w:val="nil"/>
              <w:bottom w:val="single" w:sz="4" w:space="0" w:color="auto"/>
              <w:right w:val="single" w:sz="4" w:space="0" w:color="auto"/>
            </w:tcBorders>
            <w:shd w:val="clear" w:color="auto" w:fill="auto"/>
            <w:vAlign w:val="center"/>
          </w:tcPr>
          <w:p w:rsidR="00AE1462" w:rsidRPr="001109C4" w:rsidRDefault="00AE1462" w:rsidP="00AE1462">
            <w:pPr>
              <w:jc w:val="center"/>
            </w:pPr>
            <w:r w:rsidRPr="001109C4">
              <w:t>101, 6</w:t>
            </w:r>
          </w:p>
        </w:tc>
      </w:tr>
    </w:tbl>
    <w:p w:rsidR="00AE1462" w:rsidRDefault="00AE1462" w:rsidP="006E2AD9">
      <w:pPr>
        <w:spacing w:line="360" w:lineRule="auto"/>
        <w:rPr>
          <w:sz w:val="28"/>
          <w:szCs w:val="28"/>
        </w:rPr>
      </w:pPr>
    </w:p>
    <w:p w:rsidR="009D703E" w:rsidRDefault="006E2AD9" w:rsidP="009D703E">
      <w:pPr>
        <w:spacing w:line="360" w:lineRule="auto"/>
        <w:rPr>
          <w:sz w:val="28"/>
          <w:szCs w:val="28"/>
        </w:rPr>
      </w:pPr>
      <w:r>
        <w:rPr>
          <w:sz w:val="28"/>
          <w:szCs w:val="28"/>
        </w:rPr>
        <w:t xml:space="preserve">         </w:t>
      </w:r>
      <w:r w:rsidR="009D703E">
        <w:rPr>
          <w:sz w:val="28"/>
          <w:szCs w:val="28"/>
        </w:rPr>
        <w:t>Рассмотрим эффективность использ</w:t>
      </w:r>
      <w:r w:rsidR="00866D29">
        <w:rPr>
          <w:sz w:val="28"/>
          <w:szCs w:val="28"/>
        </w:rPr>
        <w:t>ования основных средств в СПК «</w:t>
      </w:r>
      <w:r w:rsidR="009D703E">
        <w:rPr>
          <w:sz w:val="28"/>
          <w:szCs w:val="28"/>
        </w:rPr>
        <w:t>Большеандреевский» в таблице 2.6</w:t>
      </w:r>
    </w:p>
    <w:p w:rsidR="009D703E" w:rsidRDefault="009D703E" w:rsidP="006E2AD9">
      <w:pPr>
        <w:jc w:val="right"/>
        <w:rPr>
          <w:sz w:val="28"/>
          <w:szCs w:val="28"/>
        </w:rPr>
      </w:pPr>
      <w:r>
        <w:rPr>
          <w:color w:val="000000"/>
          <w:sz w:val="28"/>
          <w:szCs w:val="28"/>
        </w:rPr>
        <w:t>Таблица 2.6</w:t>
      </w:r>
    </w:p>
    <w:p w:rsidR="009D703E" w:rsidRPr="00047DD9" w:rsidRDefault="009D703E" w:rsidP="009D703E">
      <w:pPr>
        <w:jc w:val="center"/>
        <w:rPr>
          <w:sz w:val="28"/>
          <w:szCs w:val="28"/>
        </w:rPr>
      </w:pPr>
      <w:r w:rsidRPr="00047DD9">
        <w:rPr>
          <w:sz w:val="28"/>
          <w:szCs w:val="28"/>
        </w:rPr>
        <w:t>Эффективность использования основных средств</w:t>
      </w:r>
    </w:p>
    <w:p w:rsidR="009D703E" w:rsidRPr="00047DD9" w:rsidRDefault="009D703E" w:rsidP="009D703E">
      <w:pPr>
        <w:jc w:val="center"/>
        <w:rPr>
          <w:sz w:val="28"/>
          <w:szCs w:val="28"/>
        </w:rPr>
      </w:pPr>
      <w:r w:rsidRPr="00047DD9">
        <w:rPr>
          <w:sz w:val="28"/>
          <w:szCs w:val="28"/>
        </w:rPr>
        <w:t>в СПК «Большеандреевский»</w:t>
      </w:r>
    </w:p>
    <w:p w:rsidR="009D703E" w:rsidRPr="00047DD9" w:rsidRDefault="009D703E" w:rsidP="009D703E">
      <w:pPr>
        <w:jc w:val="center"/>
        <w:rPr>
          <w:sz w:val="28"/>
          <w:szCs w:val="28"/>
        </w:rPr>
      </w:pPr>
    </w:p>
    <w:tbl>
      <w:tblPr>
        <w:tblW w:w="947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831"/>
        <w:gridCol w:w="831"/>
        <w:gridCol w:w="810"/>
        <w:gridCol w:w="1757"/>
        <w:gridCol w:w="1213"/>
      </w:tblGrid>
      <w:tr w:rsidR="009D703E" w:rsidRPr="00047DD9">
        <w:trPr>
          <w:trHeight w:val="496"/>
        </w:trPr>
        <w:tc>
          <w:tcPr>
            <w:tcW w:w="4036" w:type="dxa"/>
            <w:tcBorders>
              <w:top w:val="single" w:sz="4" w:space="0" w:color="auto"/>
              <w:left w:val="single" w:sz="4" w:space="0" w:color="auto"/>
              <w:bottom w:val="single" w:sz="4" w:space="0" w:color="auto"/>
              <w:right w:val="single" w:sz="4" w:space="0" w:color="auto"/>
            </w:tcBorders>
          </w:tcPr>
          <w:p w:rsidR="009D703E" w:rsidRPr="00047DD9" w:rsidRDefault="009D703E" w:rsidP="009D703E">
            <w:pPr>
              <w:jc w:val="center"/>
              <w:rPr>
                <w:rFonts w:eastAsia="MS Mincho"/>
              </w:rPr>
            </w:pPr>
          </w:p>
          <w:p w:rsidR="009D703E" w:rsidRPr="00047DD9" w:rsidRDefault="00866D29" w:rsidP="009D703E">
            <w:pPr>
              <w:jc w:val="center"/>
              <w:rPr>
                <w:rFonts w:eastAsia="MS Mincho"/>
              </w:rPr>
            </w:pPr>
            <w:r>
              <w:rPr>
                <w:rFonts w:eastAsia="MS Mincho"/>
              </w:rPr>
              <w:t>Показатель</w:t>
            </w:r>
          </w:p>
        </w:tc>
        <w:tc>
          <w:tcPr>
            <w:tcW w:w="831" w:type="dxa"/>
            <w:tcBorders>
              <w:top w:val="single" w:sz="4" w:space="0" w:color="auto"/>
              <w:left w:val="single" w:sz="4" w:space="0" w:color="auto"/>
              <w:bottom w:val="single" w:sz="4" w:space="0" w:color="auto"/>
              <w:right w:val="single" w:sz="4" w:space="0" w:color="auto"/>
            </w:tcBorders>
          </w:tcPr>
          <w:p w:rsidR="009D703E" w:rsidRPr="00047DD9" w:rsidRDefault="009D703E" w:rsidP="009D703E">
            <w:pPr>
              <w:jc w:val="center"/>
              <w:rPr>
                <w:rFonts w:eastAsia="MS Mincho"/>
              </w:rPr>
            </w:pPr>
          </w:p>
          <w:p w:rsidR="009D703E" w:rsidRPr="00047DD9" w:rsidRDefault="009D703E" w:rsidP="009D703E">
            <w:pPr>
              <w:jc w:val="center"/>
              <w:rPr>
                <w:rFonts w:eastAsia="MS Mincho"/>
              </w:rPr>
            </w:pPr>
            <w:r w:rsidRPr="00047DD9">
              <w:rPr>
                <w:rFonts w:eastAsia="MS Mincho"/>
              </w:rPr>
              <w:t>2007</w:t>
            </w:r>
          </w:p>
        </w:tc>
        <w:tc>
          <w:tcPr>
            <w:tcW w:w="831" w:type="dxa"/>
            <w:tcBorders>
              <w:top w:val="single" w:sz="4" w:space="0" w:color="auto"/>
              <w:left w:val="single" w:sz="4" w:space="0" w:color="auto"/>
              <w:bottom w:val="single" w:sz="4" w:space="0" w:color="auto"/>
              <w:right w:val="single" w:sz="4" w:space="0" w:color="auto"/>
            </w:tcBorders>
          </w:tcPr>
          <w:p w:rsidR="009D703E" w:rsidRPr="00047DD9" w:rsidRDefault="009D703E" w:rsidP="009D703E">
            <w:pPr>
              <w:jc w:val="center"/>
              <w:rPr>
                <w:rFonts w:eastAsia="MS Mincho"/>
              </w:rPr>
            </w:pPr>
          </w:p>
          <w:p w:rsidR="009D703E" w:rsidRPr="00047DD9" w:rsidRDefault="009D703E" w:rsidP="009D703E">
            <w:pPr>
              <w:jc w:val="center"/>
              <w:rPr>
                <w:rFonts w:eastAsia="MS Mincho"/>
              </w:rPr>
            </w:pPr>
            <w:r w:rsidRPr="00047DD9">
              <w:rPr>
                <w:rFonts w:eastAsia="MS Mincho"/>
              </w:rPr>
              <w:t>2008</w:t>
            </w:r>
          </w:p>
        </w:tc>
        <w:tc>
          <w:tcPr>
            <w:tcW w:w="810" w:type="dxa"/>
            <w:tcBorders>
              <w:top w:val="single" w:sz="4" w:space="0" w:color="auto"/>
              <w:left w:val="single" w:sz="4" w:space="0" w:color="auto"/>
              <w:bottom w:val="single" w:sz="4" w:space="0" w:color="auto"/>
              <w:right w:val="single" w:sz="4" w:space="0" w:color="auto"/>
            </w:tcBorders>
          </w:tcPr>
          <w:p w:rsidR="009D703E" w:rsidRPr="00047DD9" w:rsidRDefault="009D703E" w:rsidP="009D703E">
            <w:pPr>
              <w:jc w:val="center"/>
              <w:rPr>
                <w:rFonts w:eastAsia="MS Mincho"/>
              </w:rPr>
            </w:pPr>
          </w:p>
          <w:p w:rsidR="009D703E" w:rsidRPr="00047DD9" w:rsidRDefault="009D703E" w:rsidP="009D703E">
            <w:pPr>
              <w:jc w:val="center"/>
              <w:rPr>
                <w:rFonts w:eastAsia="MS Mincho"/>
              </w:rPr>
            </w:pPr>
            <w:r w:rsidRPr="00047DD9">
              <w:rPr>
                <w:rFonts w:eastAsia="MS Mincho"/>
              </w:rPr>
              <w:t>2009</w:t>
            </w:r>
          </w:p>
        </w:tc>
        <w:tc>
          <w:tcPr>
            <w:tcW w:w="1757" w:type="dxa"/>
            <w:tcBorders>
              <w:top w:val="single" w:sz="4" w:space="0" w:color="auto"/>
              <w:left w:val="single" w:sz="4" w:space="0" w:color="auto"/>
              <w:bottom w:val="single" w:sz="4" w:space="0" w:color="auto"/>
              <w:right w:val="single" w:sz="4" w:space="0" w:color="auto"/>
            </w:tcBorders>
          </w:tcPr>
          <w:p w:rsidR="009D703E" w:rsidRPr="00047DD9" w:rsidRDefault="009D703E" w:rsidP="009D703E">
            <w:pPr>
              <w:jc w:val="center"/>
              <w:rPr>
                <w:rFonts w:eastAsia="MS Mincho"/>
              </w:rPr>
            </w:pPr>
            <w:r w:rsidRPr="00047DD9">
              <w:rPr>
                <w:rFonts w:eastAsia="MS Mincho"/>
              </w:rPr>
              <w:t>Отклонение,</w:t>
            </w:r>
          </w:p>
          <w:p w:rsidR="009D703E" w:rsidRPr="00047DD9" w:rsidRDefault="009D703E" w:rsidP="009D703E">
            <w:pPr>
              <w:jc w:val="center"/>
              <w:rPr>
                <w:rFonts w:eastAsia="MS Mincho"/>
              </w:rPr>
            </w:pPr>
            <w:r w:rsidRPr="00047DD9">
              <w:rPr>
                <w:rFonts w:eastAsia="MS Mincho"/>
              </w:rPr>
              <w:t xml:space="preserve">тыс. руб. </w:t>
            </w:r>
          </w:p>
        </w:tc>
        <w:tc>
          <w:tcPr>
            <w:tcW w:w="1213" w:type="dxa"/>
            <w:tcBorders>
              <w:top w:val="single" w:sz="4" w:space="0" w:color="auto"/>
              <w:left w:val="single" w:sz="4" w:space="0" w:color="auto"/>
              <w:bottom w:val="single" w:sz="4" w:space="0" w:color="auto"/>
              <w:right w:val="single" w:sz="4" w:space="0" w:color="auto"/>
            </w:tcBorders>
          </w:tcPr>
          <w:p w:rsidR="009D703E" w:rsidRPr="00047DD9" w:rsidRDefault="009D703E" w:rsidP="009D703E">
            <w:pPr>
              <w:jc w:val="center"/>
              <w:rPr>
                <w:rFonts w:eastAsia="MS Mincho"/>
              </w:rPr>
            </w:pPr>
            <w:r w:rsidRPr="00047DD9">
              <w:rPr>
                <w:rFonts w:eastAsia="MS Mincho"/>
              </w:rPr>
              <w:t>Темп роста,</w:t>
            </w:r>
          </w:p>
          <w:p w:rsidR="009D703E" w:rsidRPr="00047DD9" w:rsidRDefault="009D703E" w:rsidP="009D703E">
            <w:pPr>
              <w:jc w:val="center"/>
              <w:rPr>
                <w:rFonts w:eastAsia="MS Mincho"/>
              </w:rPr>
            </w:pPr>
            <w:r w:rsidRPr="00047DD9">
              <w:rPr>
                <w:rFonts w:eastAsia="MS Mincho"/>
              </w:rPr>
              <w:t xml:space="preserve"> %</w:t>
            </w:r>
          </w:p>
        </w:tc>
      </w:tr>
      <w:tr w:rsidR="009D703E" w:rsidRPr="00047DD9">
        <w:trPr>
          <w:trHeight w:val="1368"/>
        </w:trPr>
        <w:tc>
          <w:tcPr>
            <w:tcW w:w="4036" w:type="dxa"/>
            <w:tcBorders>
              <w:top w:val="single" w:sz="4" w:space="0" w:color="auto"/>
              <w:left w:val="single" w:sz="4" w:space="0" w:color="auto"/>
              <w:bottom w:val="single" w:sz="4" w:space="0" w:color="auto"/>
              <w:right w:val="single" w:sz="4" w:space="0" w:color="auto"/>
            </w:tcBorders>
          </w:tcPr>
          <w:p w:rsidR="009D703E" w:rsidRPr="00047DD9" w:rsidRDefault="009D703E" w:rsidP="009D703E">
            <w:pPr>
              <w:rPr>
                <w:rFonts w:eastAsia="MS Mincho"/>
              </w:rPr>
            </w:pPr>
            <w:r w:rsidRPr="00047DD9">
              <w:rPr>
                <w:rFonts w:eastAsia="MS Mincho"/>
              </w:rPr>
              <w:t>Среднегодовая стоимость основных фондов, тыс. руб.</w:t>
            </w:r>
          </w:p>
          <w:p w:rsidR="009D703E" w:rsidRPr="00047DD9" w:rsidRDefault="009D703E" w:rsidP="009D703E">
            <w:pPr>
              <w:rPr>
                <w:rFonts w:eastAsia="MS Mincho"/>
              </w:rPr>
            </w:pPr>
            <w:r w:rsidRPr="00047DD9">
              <w:rPr>
                <w:rFonts w:eastAsia="MS Mincho"/>
              </w:rPr>
              <w:t>Денежная выручка, тыс. руб.</w:t>
            </w:r>
          </w:p>
          <w:p w:rsidR="009D703E" w:rsidRPr="00047DD9" w:rsidRDefault="009D703E" w:rsidP="009D703E">
            <w:pPr>
              <w:rPr>
                <w:rFonts w:eastAsia="MS Mincho"/>
              </w:rPr>
            </w:pPr>
            <w:r w:rsidRPr="00047DD9">
              <w:rPr>
                <w:rFonts w:eastAsia="MS Mincho"/>
              </w:rPr>
              <w:t>Фондоотдача, руб.</w:t>
            </w:r>
          </w:p>
          <w:p w:rsidR="009D703E" w:rsidRPr="00047DD9" w:rsidRDefault="009D703E" w:rsidP="009D703E">
            <w:pPr>
              <w:rPr>
                <w:rFonts w:eastAsia="MS Mincho"/>
              </w:rPr>
            </w:pPr>
            <w:r w:rsidRPr="00047DD9">
              <w:rPr>
                <w:rFonts w:eastAsia="MS Mincho"/>
              </w:rPr>
              <w:t>Фондоёмкость, руб.</w:t>
            </w:r>
          </w:p>
          <w:p w:rsidR="009D703E" w:rsidRPr="00047DD9" w:rsidRDefault="009D703E" w:rsidP="009D703E">
            <w:pPr>
              <w:rPr>
                <w:rFonts w:eastAsia="MS Mincho"/>
              </w:rPr>
            </w:pPr>
            <w:r w:rsidRPr="00047DD9">
              <w:rPr>
                <w:rFonts w:eastAsia="MS Mincho"/>
              </w:rPr>
              <w:t>Прибыль (убыток) до налогообложения, тыс. руб.</w:t>
            </w:r>
          </w:p>
        </w:tc>
        <w:tc>
          <w:tcPr>
            <w:tcW w:w="831" w:type="dxa"/>
            <w:tcBorders>
              <w:top w:val="single" w:sz="4" w:space="0" w:color="auto"/>
              <w:left w:val="single" w:sz="4" w:space="0" w:color="auto"/>
              <w:bottom w:val="single" w:sz="4" w:space="0" w:color="auto"/>
              <w:right w:val="single" w:sz="4" w:space="0" w:color="auto"/>
            </w:tcBorders>
          </w:tcPr>
          <w:p w:rsidR="009D703E" w:rsidRPr="00047DD9" w:rsidRDefault="009D703E" w:rsidP="009D703E">
            <w:pPr>
              <w:jc w:val="center"/>
              <w:rPr>
                <w:rFonts w:eastAsia="MS Mincho"/>
              </w:rPr>
            </w:pPr>
          </w:p>
          <w:p w:rsidR="009D703E" w:rsidRPr="00047DD9" w:rsidRDefault="009D703E" w:rsidP="009D703E">
            <w:pPr>
              <w:jc w:val="center"/>
              <w:rPr>
                <w:rFonts w:eastAsia="MS Mincho"/>
              </w:rPr>
            </w:pPr>
            <w:r w:rsidRPr="00047DD9">
              <w:rPr>
                <w:rFonts w:eastAsia="MS Mincho"/>
              </w:rPr>
              <w:t>1588</w:t>
            </w:r>
          </w:p>
          <w:p w:rsidR="009D703E" w:rsidRPr="00047DD9" w:rsidRDefault="009D703E" w:rsidP="009D703E">
            <w:pPr>
              <w:jc w:val="center"/>
              <w:rPr>
                <w:rFonts w:eastAsia="MS Mincho"/>
              </w:rPr>
            </w:pPr>
            <w:r w:rsidRPr="00047DD9">
              <w:rPr>
                <w:rFonts w:eastAsia="MS Mincho"/>
              </w:rPr>
              <w:t>6258</w:t>
            </w:r>
          </w:p>
          <w:p w:rsidR="009D703E" w:rsidRPr="00047DD9" w:rsidRDefault="009D703E" w:rsidP="009D703E">
            <w:pPr>
              <w:jc w:val="center"/>
              <w:rPr>
                <w:rFonts w:eastAsia="MS Mincho"/>
              </w:rPr>
            </w:pPr>
            <w:r w:rsidRPr="00047DD9">
              <w:rPr>
                <w:rFonts w:eastAsia="MS Mincho"/>
              </w:rPr>
              <w:t>3,9</w:t>
            </w:r>
          </w:p>
          <w:p w:rsidR="009D703E" w:rsidRPr="00047DD9" w:rsidRDefault="009D703E" w:rsidP="009D703E">
            <w:pPr>
              <w:jc w:val="center"/>
              <w:rPr>
                <w:rFonts w:eastAsia="MS Mincho"/>
              </w:rPr>
            </w:pPr>
            <w:r w:rsidRPr="00047DD9">
              <w:rPr>
                <w:rFonts w:eastAsia="MS Mincho"/>
              </w:rPr>
              <w:t>0,25</w:t>
            </w:r>
          </w:p>
          <w:p w:rsidR="009D703E" w:rsidRPr="00047DD9" w:rsidRDefault="009D703E" w:rsidP="009D703E">
            <w:pPr>
              <w:jc w:val="center"/>
              <w:rPr>
                <w:rFonts w:eastAsia="MS Mincho"/>
              </w:rPr>
            </w:pPr>
          </w:p>
          <w:p w:rsidR="009D703E" w:rsidRPr="00047DD9" w:rsidRDefault="009D703E" w:rsidP="009D703E">
            <w:pPr>
              <w:rPr>
                <w:rFonts w:eastAsia="MS Mincho"/>
              </w:rPr>
            </w:pPr>
            <w:r w:rsidRPr="00047DD9">
              <w:rPr>
                <w:rFonts w:eastAsia="MS Mincho"/>
              </w:rPr>
              <w:t>331</w:t>
            </w:r>
          </w:p>
        </w:tc>
        <w:tc>
          <w:tcPr>
            <w:tcW w:w="831" w:type="dxa"/>
            <w:tcBorders>
              <w:top w:val="single" w:sz="4" w:space="0" w:color="auto"/>
              <w:left w:val="single" w:sz="4" w:space="0" w:color="auto"/>
              <w:bottom w:val="single" w:sz="4" w:space="0" w:color="auto"/>
              <w:right w:val="single" w:sz="4" w:space="0" w:color="auto"/>
            </w:tcBorders>
          </w:tcPr>
          <w:p w:rsidR="009D703E" w:rsidRPr="00047DD9" w:rsidRDefault="009D703E" w:rsidP="009D703E">
            <w:pPr>
              <w:jc w:val="center"/>
              <w:rPr>
                <w:rFonts w:eastAsia="MS Mincho"/>
              </w:rPr>
            </w:pPr>
          </w:p>
          <w:p w:rsidR="009D703E" w:rsidRPr="00047DD9" w:rsidRDefault="009D703E" w:rsidP="009D703E">
            <w:pPr>
              <w:jc w:val="center"/>
              <w:rPr>
                <w:rFonts w:eastAsia="MS Mincho"/>
              </w:rPr>
            </w:pPr>
            <w:r w:rsidRPr="00047DD9">
              <w:rPr>
                <w:rFonts w:eastAsia="MS Mincho"/>
              </w:rPr>
              <w:t>1726</w:t>
            </w:r>
          </w:p>
          <w:p w:rsidR="009D703E" w:rsidRPr="00047DD9" w:rsidRDefault="009D703E" w:rsidP="009D703E">
            <w:pPr>
              <w:jc w:val="center"/>
              <w:rPr>
                <w:rFonts w:eastAsia="MS Mincho"/>
              </w:rPr>
            </w:pPr>
            <w:r w:rsidRPr="00047DD9">
              <w:rPr>
                <w:rFonts w:eastAsia="MS Mincho"/>
              </w:rPr>
              <w:t>6732</w:t>
            </w:r>
          </w:p>
          <w:p w:rsidR="009D703E" w:rsidRPr="00047DD9" w:rsidRDefault="009D703E" w:rsidP="009D703E">
            <w:pPr>
              <w:jc w:val="center"/>
              <w:rPr>
                <w:rFonts w:eastAsia="MS Mincho"/>
              </w:rPr>
            </w:pPr>
            <w:r w:rsidRPr="00047DD9">
              <w:rPr>
                <w:rFonts w:eastAsia="MS Mincho"/>
              </w:rPr>
              <w:t>3,9</w:t>
            </w:r>
          </w:p>
          <w:p w:rsidR="009D703E" w:rsidRPr="00047DD9" w:rsidRDefault="009D703E" w:rsidP="009D703E">
            <w:pPr>
              <w:jc w:val="center"/>
              <w:rPr>
                <w:rFonts w:eastAsia="MS Mincho"/>
              </w:rPr>
            </w:pPr>
            <w:r w:rsidRPr="00047DD9">
              <w:rPr>
                <w:rFonts w:eastAsia="MS Mincho"/>
              </w:rPr>
              <w:t>0,26</w:t>
            </w:r>
          </w:p>
          <w:p w:rsidR="009D703E" w:rsidRPr="00047DD9" w:rsidRDefault="009D703E" w:rsidP="009D703E">
            <w:pPr>
              <w:jc w:val="center"/>
              <w:rPr>
                <w:rFonts w:eastAsia="MS Mincho"/>
              </w:rPr>
            </w:pPr>
          </w:p>
          <w:p w:rsidR="009D703E" w:rsidRPr="00047DD9" w:rsidRDefault="009D703E" w:rsidP="009D703E">
            <w:pPr>
              <w:jc w:val="center"/>
              <w:rPr>
                <w:rFonts w:eastAsia="MS Mincho"/>
              </w:rPr>
            </w:pPr>
            <w:r w:rsidRPr="00047DD9">
              <w:rPr>
                <w:rFonts w:eastAsia="MS Mincho"/>
              </w:rPr>
              <w:t>51</w:t>
            </w:r>
          </w:p>
        </w:tc>
        <w:tc>
          <w:tcPr>
            <w:tcW w:w="810" w:type="dxa"/>
            <w:tcBorders>
              <w:top w:val="single" w:sz="4" w:space="0" w:color="auto"/>
              <w:left w:val="single" w:sz="4" w:space="0" w:color="auto"/>
              <w:bottom w:val="single" w:sz="4" w:space="0" w:color="auto"/>
              <w:right w:val="single" w:sz="4" w:space="0" w:color="auto"/>
            </w:tcBorders>
          </w:tcPr>
          <w:p w:rsidR="009D703E" w:rsidRPr="00047DD9" w:rsidRDefault="009D703E" w:rsidP="009D703E">
            <w:pPr>
              <w:jc w:val="center"/>
              <w:rPr>
                <w:rFonts w:eastAsia="MS Mincho"/>
              </w:rPr>
            </w:pPr>
          </w:p>
          <w:p w:rsidR="009D703E" w:rsidRPr="00047DD9" w:rsidRDefault="009D703E" w:rsidP="009D703E">
            <w:pPr>
              <w:jc w:val="center"/>
              <w:rPr>
                <w:rFonts w:eastAsia="MS Mincho"/>
              </w:rPr>
            </w:pPr>
            <w:r w:rsidRPr="00047DD9">
              <w:rPr>
                <w:rFonts w:eastAsia="MS Mincho"/>
              </w:rPr>
              <w:t>1617</w:t>
            </w:r>
          </w:p>
          <w:p w:rsidR="009D703E" w:rsidRPr="00047DD9" w:rsidRDefault="009D703E" w:rsidP="009D703E">
            <w:pPr>
              <w:jc w:val="center"/>
              <w:rPr>
                <w:rFonts w:eastAsia="MS Mincho"/>
              </w:rPr>
            </w:pPr>
            <w:r w:rsidRPr="00047DD9">
              <w:rPr>
                <w:rFonts w:eastAsia="MS Mincho"/>
              </w:rPr>
              <w:t>7590</w:t>
            </w:r>
          </w:p>
          <w:p w:rsidR="009D703E" w:rsidRPr="00047DD9" w:rsidRDefault="009D703E" w:rsidP="009D703E">
            <w:pPr>
              <w:jc w:val="center"/>
              <w:rPr>
                <w:rFonts w:eastAsia="MS Mincho"/>
              </w:rPr>
            </w:pPr>
            <w:r w:rsidRPr="00047DD9">
              <w:rPr>
                <w:rFonts w:eastAsia="MS Mincho"/>
              </w:rPr>
              <w:t>4,7</w:t>
            </w:r>
          </w:p>
          <w:p w:rsidR="009D703E" w:rsidRPr="00047DD9" w:rsidRDefault="009D703E" w:rsidP="009D703E">
            <w:pPr>
              <w:jc w:val="center"/>
              <w:rPr>
                <w:rFonts w:eastAsia="MS Mincho"/>
              </w:rPr>
            </w:pPr>
            <w:r w:rsidRPr="00047DD9">
              <w:rPr>
                <w:rFonts w:eastAsia="MS Mincho"/>
              </w:rPr>
              <w:t>0,21</w:t>
            </w:r>
          </w:p>
          <w:p w:rsidR="009D703E" w:rsidRPr="00047DD9" w:rsidRDefault="009D703E" w:rsidP="009D703E">
            <w:pPr>
              <w:jc w:val="center"/>
              <w:rPr>
                <w:rFonts w:eastAsia="MS Mincho"/>
              </w:rPr>
            </w:pPr>
          </w:p>
          <w:p w:rsidR="009D703E" w:rsidRPr="00047DD9" w:rsidRDefault="009D703E" w:rsidP="009D703E">
            <w:pPr>
              <w:jc w:val="center"/>
              <w:rPr>
                <w:rFonts w:eastAsia="MS Mincho"/>
              </w:rPr>
            </w:pPr>
            <w:r w:rsidRPr="00047DD9">
              <w:rPr>
                <w:rFonts w:eastAsia="MS Mincho"/>
              </w:rPr>
              <w:t>435</w:t>
            </w:r>
          </w:p>
        </w:tc>
        <w:tc>
          <w:tcPr>
            <w:tcW w:w="1757" w:type="dxa"/>
            <w:tcBorders>
              <w:top w:val="single" w:sz="4" w:space="0" w:color="auto"/>
              <w:left w:val="single" w:sz="4" w:space="0" w:color="auto"/>
              <w:bottom w:val="single" w:sz="4" w:space="0" w:color="auto"/>
              <w:right w:val="single" w:sz="4" w:space="0" w:color="auto"/>
            </w:tcBorders>
          </w:tcPr>
          <w:p w:rsidR="009D703E" w:rsidRPr="00047DD9" w:rsidRDefault="009D703E" w:rsidP="009D703E">
            <w:pPr>
              <w:jc w:val="center"/>
              <w:rPr>
                <w:rFonts w:eastAsia="MS Mincho"/>
              </w:rPr>
            </w:pPr>
          </w:p>
          <w:p w:rsidR="009D703E" w:rsidRDefault="009D703E" w:rsidP="009D703E">
            <w:pPr>
              <w:jc w:val="center"/>
              <w:rPr>
                <w:rFonts w:eastAsia="MS Mincho"/>
              </w:rPr>
            </w:pPr>
            <w:r>
              <w:rPr>
                <w:rFonts w:eastAsia="MS Mincho"/>
              </w:rPr>
              <w:t>29</w:t>
            </w:r>
          </w:p>
          <w:p w:rsidR="009D703E" w:rsidRDefault="009D703E" w:rsidP="009D703E">
            <w:pPr>
              <w:jc w:val="center"/>
              <w:rPr>
                <w:rFonts w:eastAsia="MS Mincho"/>
              </w:rPr>
            </w:pPr>
            <w:r>
              <w:rPr>
                <w:rFonts w:eastAsia="MS Mincho"/>
              </w:rPr>
              <w:t>1332</w:t>
            </w:r>
          </w:p>
          <w:p w:rsidR="009D703E" w:rsidRDefault="009D703E" w:rsidP="009D703E">
            <w:pPr>
              <w:jc w:val="center"/>
              <w:rPr>
                <w:rFonts w:eastAsia="MS Mincho"/>
              </w:rPr>
            </w:pPr>
            <w:r>
              <w:rPr>
                <w:rFonts w:eastAsia="MS Mincho"/>
              </w:rPr>
              <w:t>0, 8</w:t>
            </w:r>
          </w:p>
          <w:p w:rsidR="009D703E" w:rsidRDefault="009D703E" w:rsidP="009D703E">
            <w:pPr>
              <w:jc w:val="center"/>
              <w:rPr>
                <w:rFonts w:eastAsia="MS Mincho"/>
              </w:rPr>
            </w:pPr>
            <w:r>
              <w:rPr>
                <w:rFonts w:eastAsia="MS Mincho"/>
              </w:rPr>
              <w:t>-0, 04</w:t>
            </w:r>
          </w:p>
          <w:p w:rsidR="009D703E" w:rsidRDefault="009D703E" w:rsidP="009D703E">
            <w:pPr>
              <w:jc w:val="center"/>
              <w:rPr>
                <w:rFonts w:eastAsia="MS Mincho"/>
              </w:rPr>
            </w:pPr>
          </w:p>
          <w:p w:rsidR="009D703E" w:rsidRPr="00047DD9" w:rsidRDefault="009D703E" w:rsidP="009D703E">
            <w:pPr>
              <w:jc w:val="center"/>
              <w:rPr>
                <w:rFonts w:eastAsia="MS Mincho"/>
              </w:rPr>
            </w:pPr>
            <w:r>
              <w:rPr>
                <w:rFonts w:eastAsia="MS Mincho"/>
              </w:rPr>
              <w:t>104</w:t>
            </w:r>
          </w:p>
        </w:tc>
        <w:tc>
          <w:tcPr>
            <w:tcW w:w="1213" w:type="dxa"/>
            <w:tcBorders>
              <w:top w:val="single" w:sz="4" w:space="0" w:color="auto"/>
              <w:left w:val="single" w:sz="4" w:space="0" w:color="auto"/>
              <w:bottom w:val="single" w:sz="4" w:space="0" w:color="auto"/>
              <w:right w:val="single" w:sz="4" w:space="0" w:color="auto"/>
            </w:tcBorders>
          </w:tcPr>
          <w:p w:rsidR="009D703E" w:rsidRPr="00047DD9" w:rsidRDefault="009D703E" w:rsidP="009D703E">
            <w:pPr>
              <w:jc w:val="center"/>
              <w:rPr>
                <w:rFonts w:eastAsia="MS Mincho"/>
              </w:rPr>
            </w:pPr>
          </w:p>
          <w:p w:rsidR="009D703E" w:rsidRDefault="009D703E" w:rsidP="009D703E">
            <w:pPr>
              <w:jc w:val="center"/>
              <w:rPr>
                <w:rFonts w:eastAsia="MS Mincho"/>
              </w:rPr>
            </w:pPr>
            <w:r>
              <w:rPr>
                <w:rFonts w:eastAsia="MS Mincho"/>
              </w:rPr>
              <w:t>101, 8</w:t>
            </w:r>
          </w:p>
          <w:p w:rsidR="009D703E" w:rsidRDefault="009D703E" w:rsidP="009D703E">
            <w:pPr>
              <w:jc w:val="center"/>
              <w:rPr>
                <w:rFonts w:eastAsia="MS Mincho"/>
              </w:rPr>
            </w:pPr>
            <w:r>
              <w:rPr>
                <w:rFonts w:eastAsia="MS Mincho"/>
              </w:rPr>
              <w:t>121, 3</w:t>
            </w:r>
          </w:p>
          <w:p w:rsidR="009D703E" w:rsidRDefault="009D703E" w:rsidP="009D703E">
            <w:pPr>
              <w:jc w:val="center"/>
              <w:rPr>
                <w:rFonts w:eastAsia="MS Mincho"/>
              </w:rPr>
            </w:pPr>
            <w:r>
              <w:rPr>
                <w:rFonts w:eastAsia="MS Mincho"/>
              </w:rPr>
              <w:t>120, 5</w:t>
            </w:r>
          </w:p>
          <w:p w:rsidR="009D703E" w:rsidRDefault="009D703E" w:rsidP="009D703E">
            <w:pPr>
              <w:jc w:val="center"/>
              <w:rPr>
                <w:rFonts w:eastAsia="MS Mincho"/>
              </w:rPr>
            </w:pPr>
            <w:r>
              <w:rPr>
                <w:rFonts w:eastAsia="MS Mincho"/>
              </w:rPr>
              <w:t>84</w:t>
            </w:r>
          </w:p>
          <w:p w:rsidR="009D703E" w:rsidRDefault="009D703E" w:rsidP="009D703E">
            <w:pPr>
              <w:jc w:val="center"/>
              <w:rPr>
                <w:rFonts w:eastAsia="MS Mincho"/>
              </w:rPr>
            </w:pPr>
          </w:p>
          <w:p w:rsidR="009D703E" w:rsidRPr="00047DD9" w:rsidRDefault="009D703E" w:rsidP="009D703E">
            <w:pPr>
              <w:jc w:val="center"/>
              <w:rPr>
                <w:rFonts w:eastAsia="MS Mincho"/>
              </w:rPr>
            </w:pPr>
            <w:r>
              <w:rPr>
                <w:rFonts w:eastAsia="MS Mincho"/>
              </w:rPr>
              <w:t>131, 4</w:t>
            </w:r>
          </w:p>
        </w:tc>
      </w:tr>
    </w:tbl>
    <w:p w:rsidR="009D703E" w:rsidRDefault="009D703E" w:rsidP="009D703E">
      <w:pPr>
        <w:spacing w:line="360" w:lineRule="auto"/>
        <w:ind w:firstLine="851"/>
        <w:jc w:val="both"/>
        <w:rPr>
          <w:sz w:val="28"/>
          <w:szCs w:val="28"/>
        </w:rPr>
      </w:pPr>
    </w:p>
    <w:p w:rsidR="009D703E" w:rsidRPr="00047DD9" w:rsidRDefault="006E2AD9" w:rsidP="006E2AD9">
      <w:pPr>
        <w:spacing w:line="360" w:lineRule="auto"/>
        <w:jc w:val="both"/>
        <w:rPr>
          <w:sz w:val="28"/>
          <w:szCs w:val="28"/>
        </w:rPr>
      </w:pPr>
      <w:r>
        <w:rPr>
          <w:sz w:val="28"/>
          <w:szCs w:val="28"/>
        </w:rPr>
        <w:t xml:space="preserve">        </w:t>
      </w:r>
      <w:r w:rsidR="009D703E" w:rsidRPr="00047DD9">
        <w:rPr>
          <w:sz w:val="28"/>
          <w:szCs w:val="28"/>
        </w:rPr>
        <w:t xml:space="preserve">Из таблицы видно, что  среднегодовая стоимость основных фондов в СПК «Большеандреевский» увеличилась за период с </w:t>
      </w:r>
      <w:r w:rsidR="009D703E">
        <w:rPr>
          <w:sz w:val="28"/>
          <w:szCs w:val="28"/>
        </w:rPr>
        <w:t xml:space="preserve">2007-2009 года на 29 тыс. руб. или 1, 8 </w:t>
      </w:r>
      <w:r w:rsidR="009D703E" w:rsidRPr="00047DD9">
        <w:rPr>
          <w:sz w:val="28"/>
          <w:szCs w:val="28"/>
        </w:rPr>
        <w:t xml:space="preserve"> % и в 2009 году составила 1617 тыс. руб.</w:t>
      </w:r>
    </w:p>
    <w:p w:rsidR="006E2AD9" w:rsidRDefault="006E2AD9" w:rsidP="006E2AD9">
      <w:pPr>
        <w:spacing w:line="360" w:lineRule="auto"/>
        <w:jc w:val="both"/>
        <w:rPr>
          <w:sz w:val="28"/>
          <w:szCs w:val="28"/>
        </w:rPr>
      </w:pPr>
      <w:r>
        <w:rPr>
          <w:sz w:val="28"/>
          <w:szCs w:val="28"/>
        </w:rPr>
        <w:t xml:space="preserve">        </w:t>
      </w:r>
      <w:r w:rsidR="00866D29">
        <w:rPr>
          <w:sz w:val="28"/>
          <w:szCs w:val="28"/>
        </w:rPr>
        <w:t xml:space="preserve">Выручка от реализации основных средств </w:t>
      </w:r>
      <w:r w:rsidR="009D703E" w:rsidRPr="00047DD9">
        <w:rPr>
          <w:sz w:val="28"/>
          <w:szCs w:val="28"/>
        </w:rPr>
        <w:t xml:space="preserve"> в 2009 году соста</w:t>
      </w:r>
      <w:r w:rsidR="009D703E">
        <w:rPr>
          <w:sz w:val="28"/>
          <w:szCs w:val="28"/>
        </w:rPr>
        <w:t>вила 7590 тыс. руб., что на 1332</w:t>
      </w:r>
      <w:r w:rsidR="009D703E" w:rsidRPr="00047DD9">
        <w:rPr>
          <w:sz w:val="28"/>
          <w:szCs w:val="28"/>
        </w:rPr>
        <w:t xml:space="preserve"> тыс. руб. больше уровня 200</w:t>
      </w:r>
      <w:r w:rsidR="009D703E">
        <w:rPr>
          <w:sz w:val="28"/>
          <w:szCs w:val="28"/>
        </w:rPr>
        <w:t>7</w:t>
      </w:r>
      <w:r w:rsidR="009D703E" w:rsidRPr="00047DD9">
        <w:rPr>
          <w:sz w:val="28"/>
          <w:szCs w:val="28"/>
        </w:rPr>
        <w:t xml:space="preserve"> года. Фондоотдача за исследуемый период увеличилас</w:t>
      </w:r>
      <w:r w:rsidR="009D703E">
        <w:rPr>
          <w:sz w:val="28"/>
          <w:szCs w:val="28"/>
        </w:rPr>
        <w:t>ь на 0, 8</w:t>
      </w:r>
      <w:r w:rsidR="009D703E" w:rsidRPr="00047DD9">
        <w:rPr>
          <w:sz w:val="28"/>
          <w:szCs w:val="28"/>
        </w:rPr>
        <w:t xml:space="preserve"> рубля или </w:t>
      </w:r>
      <w:r w:rsidR="009D703E">
        <w:rPr>
          <w:sz w:val="28"/>
          <w:szCs w:val="28"/>
        </w:rPr>
        <w:t xml:space="preserve">20, 5 </w:t>
      </w:r>
      <w:r w:rsidR="009D703E" w:rsidRPr="00047DD9">
        <w:rPr>
          <w:sz w:val="28"/>
          <w:szCs w:val="28"/>
        </w:rPr>
        <w:t>% и в 2009 году составила 4,7 рублей. Это означает, что на 1 рубль стоимости основных фондов приходится в отчетном году 4,7 рубля денежной выручки.</w:t>
      </w:r>
    </w:p>
    <w:p w:rsidR="009D703E" w:rsidRDefault="006E2AD9" w:rsidP="006E2AD9">
      <w:pPr>
        <w:spacing w:line="360" w:lineRule="auto"/>
        <w:jc w:val="both"/>
        <w:rPr>
          <w:sz w:val="28"/>
          <w:szCs w:val="28"/>
        </w:rPr>
      </w:pPr>
      <w:r>
        <w:rPr>
          <w:sz w:val="28"/>
          <w:szCs w:val="28"/>
        </w:rPr>
        <w:t xml:space="preserve">          </w:t>
      </w:r>
      <w:r w:rsidR="009D703E" w:rsidRPr="00047DD9">
        <w:rPr>
          <w:sz w:val="28"/>
          <w:szCs w:val="28"/>
        </w:rPr>
        <w:t>Фондоемкость в 2009 году</w:t>
      </w:r>
      <w:r w:rsidR="009D703E">
        <w:rPr>
          <w:sz w:val="28"/>
          <w:szCs w:val="28"/>
        </w:rPr>
        <w:t xml:space="preserve"> составила 0,</w:t>
      </w:r>
      <w:r w:rsidR="00866D29">
        <w:rPr>
          <w:sz w:val="28"/>
          <w:szCs w:val="28"/>
        </w:rPr>
        <w:t xml:space="preserve">21 рубль, что на 16 % или 0, 04 </w:t>
      </w:r>
      <w:r w:rsidR="009D703E">
        <w:rPr>
          <w:sz w:val="28"/>
          <w:szCs w:val="28"/>
        </w:rPr>
        <w:t>рубля</w:t>
      </w:r>
      <w:r w:rsidR="009D703E" w:rsidRPr="00047DD9">
        <w:rPr>
          <w:sz w:val="28"/>
          <w:szCs w:val="28"/>
        </w:rPr>
        <w:t xml:space="preserve"> меньше уров</w:t>
      </w:r>
      <w:r w:rsidR="009D703E">
        <w:rPr>
          <w:sz w:val="28"/>
          <w:szCs w:val="28"/>
        </w:rPr>
        <w:t>ня 2007</w:t>
      </w:r>
      <w:r w:rsidR="009D703E" w:rsidRPr="00047DD9">
        <w:rPr>
          <w:sz w:val="28"/>
          <w:szCs w:val="28"/>
        </w:rPr>
        <w:t xml:space="preserve"> года. Это означает, что на 1 рубль денежной вы</w:t>
      </w:r>
      <w:r w:rsidR="009D703E">
        <w:rPr>
          <w:sz w:val="28"/>
          <w:szCs w:val="28"/>
        </w:rPr>
        <w:t>ручки приходи</w:t>
      </w:r>
      <w:r w:rsidR="00866D29">
        <w:rPr>
          <w:sz w:val="28"/>
          <w:szCs w:val="28"/>
        </w:rPr>
        <w:t>тся 0,04</w:t>
      </w:r>
      <w:r w:rsidR="009D703E">
        <w:rPr>
          <w:sz w:val="28"/>
          <w:szCs w:val="28"/>
        </w:rPr>
        <w:t xml:space="preserve"> рубля</w:t>
      </w:r>
      <w:r w:rsidR="009D703E" w:rsidRPr="00047DD9">
        <w:rPr>
          <w:sz w:val="28"/>
          <w:szCs w:val="28"/>
        </w:rPr>
        <w:t xml:space="preserve"> стоимости основных фондов. </w:t>
      </w:r>
    </w:p>
    <w:p w:rsidR="00BA3D85" w:rsidRDefault="00DB7A8A" w:rsidP="00F2078D">
      <w:pPr>
        <w:spacing w:line="360" w:lineRule="auto"/>
        <w:jc w:val="both"/>
        <w:rPr>
          <w:sz w:val="28"/>
          <w:szCs w:val="28"/>
        </w:rPr>
      </w:pPr>
      <w:r>
        <w:rPr>
          <w:color w:val="000000"/>
          <w:sz w:val="28"/>
          <w:szCs w:val="28"/>
        </w:rPr>
        <w:t xml:space="preserve">          </w:t>
      </w:r>
      <w:r w:rsidR="00AD0250" w:rsidRPr="00AD0250">
        <w:rPr>
          <w:color w:val="000000"/>
          <w:sz w:val="28"/>
          <w:szCs w:val="28"/>
        </w:rPr>
        <w:t xml:space="preserve">Основным источником поступления денежных средств на предприятие является реализация сельскохозяйственной </w:t>
      </w:r>
      <w:r w:rsidR="006B1B95">
        <w:rPr>
          <w:color w:val="000000"/>
          <w:sz w:val="28"/>
          <w:szCs w:val="28"/>
        </w:rPr>
        <w:t xml:space="preserve">продукции. Реализация продукции </w:t>
      </w:r>
      <w:r w:rsidR="00AD0250" w:rsidRPr="00AD0250">
        <w:rPr>
          <w:color w:val="000000"/>
          <w:sz w:val="28"/>
          <w:szCs w:val="28"/>
        </w:rPr>
        <w:t>находит свое отражение в денежной выручке. Чем больше предприяти</w:t>
      </w:r>
      <w:r w:rsidR="006B1B95">
        <w:rPr>
          <w:color w:val="000000"/>
          <w:sz w:val="28"/>
          <w:szCs w:val="28"/>
        </w:rPr>
        <w:t xml:space="preserve">е </w:t>
      </w:r>
      <w:r w:rsidR="00AD0250" w:rsidRPr="00AD0250">
        <w:rPr>
          <w:color w:val="000000"/>
          <w:sz w:val="28"/>
          <w:szCs w:val="28"/>
        </w:rPr>
        <w:t xml:space="preserve">реализует продукции, высокого качества по выгодной цене, тем больше оно получит денежной выручке. Изучим структуру товарной продукции по </w:t>
      </w:r>
      <w:r w:rsidR="006B1B95" w:rsidRPr="00AD0250">
        <w:rPr>
          <w:color w:val="000000"/>
          <w:sz w:val="28"/>
          <w:szCs w:val="28"/>
        </w:rPr>
        <w:t>денежной выручке и определим специализацию СПК «Большеандреевский»</w:t>
      </w:r>
      <w:r w:rsidR="006B1B95" w:rsidRPr="00AD0250">
        <w:rPr>
          <w:sz w:val="28"/>
          <w:szCs w:val="28"/>
        </w:rPr>
        <w:t xml:space="preserve"> </w:t>
      </w:r>
      <w:r w:rsidR="00BA3D85">
        <w:rPr>
          <w:sz w:val="28"/>
          <w:szCs w:val="28"/>
        </w:rPr>
        <w:t>.</w:t>
      </w:r>
      <w:r w:rsidR="006B1B95" w:rsidRPr="00AD0250">
        <w:rPr>
          <w:sz w:val="28"/>
          <w:szCs w:val="28"/>
        </w:rPr>
        <w:t xml:space="preserve">  </w:t>
      </w:r>
      <w:r w:rsidR="003E125C">
        <w:rPr>
          <w:sz w:val="28"/>
          <w:szCs w:val="28"/>
        </w:rPr>
        <w:t xml:space="preserve">      </w:t>
      </w:r>
    </w:p>
    <w:p w:rsidR="006B1B95" w:rsidRPr="004478B7" w:rsidRDefault="006B1B95" w:rsidP="006E2AD9">
      <w:pPr>
        <w:spacing w:line="360" w:lineRule="auto"/>
        <w:jc w:val="right"/>
        <w:rPr>
          <w:sz w:val="28"/>
        </w:rPr>
      </w:pPr>
      <w:r>
        <w:rPr>
          <w:sz w:val="28"/>
          <w:szCs w:val="28"/>
        </w:rPr>
        <w:t>Таблица 2.7</w:t>
      </w:r>
    </w:p>
    <w:tbl>
      <w:tblPr>
        <w:tblpPr w:leftFromText="180" w:rightFromText="180" w:vertAnchor="text" w:horzAnchor="margin" w:tblpY="1063"/>
        <w:tblW w:w="9666" w:type="dxa"/>
        <w:tblLook w:val="0000" w:firstRow="0" w:lastRow="0" w:firstColumn="0" w:lastColumn="0" w:noHBand="0" w:noVBand="0"/>
      </w:tblPr>
      <w:tblGrid>
        <w:gridCol w:w="2626"/>
        <w:gridCol w:w="1176"/>
        <w:gridCol w:w="1112"/>
        <w:gridCol w:w="1264"/>
        <w:gridCol w:w="1112"/>
        <w:gridCol w:w="1264"/>
        <w:gridCol w:w="1112"/>
      </w:tblGrid>
      <w:tr w:rsidR="00BA3D85">
        <w:trPr>
          <w:trHeight w:val="72"/>
        </w:trPr>
        <w:tc>
          <w:tcPr>
            <w:tcW w:w="26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3D85" w:rsidRPr="006E2AD9" w:rsidRDefault="00BA3D85" w:rsidP="006E2AD9">
            <w:pPr>
              <w:jc w:val="center"/>
            </w:pPr>
            <w:r w:rsidRPr="006E2AD9">
              <w:t>Продукция</w:t>
            </w:r>
          </w:p>
        </w:tc>
        <w:tc>
          <w:tcPr>
            <w:tcW w:w="2288" w:type="dxa"/>
            <w:gridSpan w:val="2"/>
            <w:tcBorders>
              <w:top w:val="single" w:sz="4" w:space="0" w:color="auto"/>
              <w:left w:val="nil"/>
              <w:bottom w:val="single" w:sz="4" w:space="0" w:color="auto"/>
              <w:right w:val="single" w:sz="4" w:space="0" w:color="auto"/>
            </w:tcBorders>
            <w:shd w:val="clear" w:color="auto" w:fill="auto"/>
            <w:noWrap/>
            <w:vAlign w:val="bottom"/>
          </w:tcPr>
          <w:p w:rsidR="00BA3D85" w:rsidRPr="006E2AD9" w:rsidRDefault="00BA3D85" w:rsidP="006E2AD9">
            <w:pPr>
              <w:jc w:val="center"/>
            </w:pPr>
            <w:r w:rsidRPr="006E2AD9">
              <w:t>2007</w:t>
            </w:r>
          </w:p>
        </w:tc>
        <w:tc>
          <w:tcPr>
            <w:tcW w:w="2376" w:type="dxa"/>
            <w:gridSpan w:val="2"/>
            <w:tcBorders>
              <w:top w:val="single" w:sz="4" w:space="0" w:color="auto"/>
              <w:left w:val="nil"/>
              <w:bottom w:val="single" w:sz="4" w:space="0" w:color="auto"/>
              <w:right w:val="single" w:sz="4" w:space="0" w:color="auto"/>
            </w:tcBorders>
            <w:shd w:val="clear" w:color="auto" w:fill="auto"/>
            <w:noWrap/>
            <w:vAlign w:val="bottom"/>
          </w:tcPr>
          <w:p w:rsidR="00BA3D85" w:rsidRPr="006E2AD9" w:rsidRDefault="00BA3D85" w:rsidP="006E2AD9">
            <w:pPr>
              <w:jc w:val="center"/>
            </w:pPr>
            <w:r w:rsidRPr="006E2AD9">
              <w:t>2008</w:t>
            </w:r>
          </w:p>
        </w:tc>
        <w:tc>
          <w:tcPr>
            <w:tcW w:w="2376" w:type="dxa"/>
            <w:gridSpan w:val="2"/>
            <w:tcBorders>
              <w:top w:val="single" w:sz="4" w:space="0" w:color="auto"/>
              <w:left w:val="nil"/>
              <w:bottom w:val="single" w:sz="4" w:space="0" w:color="auto"/>
              <w:right w:val="single" w:sz="4" w:space="0" w:color="auto"/>
            </w:tcBorders>
            <w:shd w:val="clear" w:color="auto" w:fill="auto"/>
            <w:noWrap/>
            <w:vAlign w:val="bottom"/>
          </w:tcPr>
          <w:p w:rsidR="00BA3D85" w:rsidRPr="006E2AD9" w:rsidRDefault="00BA3D85" w:rsidP="006E2AD9">
            <w:pPr>
              <w:jc w:val="center"/>
            </w:pPr>
            <w:r w:rsidRPr="006E2AD9">
              <w:t>2009</w:t>
            </w:r>
          </w:p>
        </w:tc>
      </w:tr>
      <w:tr w:rsidR="00BA3D85">
        <w:trPr>
          <w:trHeight w:val="638"/>
        </w:trPr>
        <w:tc>
          <w:tcPr>
            <w:tcW w:w="2626" w:type="dxa"/>
            <w:vMerge/>
            <w:tcBorders>
              <w:top w:val="single" w:sz="4" w:space="0" w:color="auto"/>
              <w:left w:val="single" w:sz="4" w:space="0" w:color="auto"/>
              <w:bottom w:val="single" w:sz="4" w:space="0" w:color="000000"/>
              <w:right w:val="single" w:sz="4" w:space="0" w:color="auto"/>
            </w:tcBorders>
            <w:vAlign w:val="center"/>
          </w:tcPr>
          <w:p w:rsidR="00BA3D85" w:rsidRPr="006E2AD9" w:rsidRDefault="00BA3D85" w:rsidP="006E2AD9">
            <w:pPr>
              <w:jc w:val="center"/>
            </w:pPr>
          </w:p>
        </w:tc>
        <w:tc>
          <w:tcPr>
            <w:tcW w:w="1176" w:type="dxa"/>
            <w:tcBorders>
              <w:top w:val="nil"/>
              <w:left w:val="nil"/>
              <w:bottom w:val="single" w:sz="4" w:space="0" w:color="auto"/>
              <w:right w:val="single" w:sz="4" w:space="0" w:color="auto"/>
            </w:tcBorders>
            <w:shd w:val="clear" w:color="auto" w:fill="auto"/>
            <w:vAlign w:val="center"/>
          </w:tcPr>
          <w:p w:rsidR="00BA3D85" w:rsidRPr="006E2AD9" w:rsidRDefault="00BA3D85" w:rsidP="006E2AD9">
            <w:pPr>
              <w:jc w:val="center"/>
            </w:pPr>
            <w:r w:rsidRPr="006E2AD9">
              <w:t>тыс. руб.</w:t>
            </w:r>
          </w:p>
        </w:tc>
        <w:tc>
          <w:tcPr>
            <w:tcW w:w="1112" w:type="dxa"/>
            <w:tcBorders>
              <w:top w:val="nil"/>
              <w:left w:val="nil"/>
              <w:bottom w:val="single" w:sz="4" w:space="0" w:color="auto"/>
              <w:right w:val="single" w:sz="4" w:space="0" w:color="auto"/>
            </w:tcBorders>
            <w:shd w:val="clear" w:color="auto" w:fill="auto"/>
            <w:vAlign w:val="center"/>
          </w:tcPr>
          <w:p w:rsidR="00BA3D85" w:rsidRPr="006E2AD9" w:rsidRDefault="00BA3D85" w:rsidP="006E2AD9">
            <w:pPr>
              <w:jc w:val="center"/>
            </w:pPr>
            <w:r w:rsidRPr="006E2AD9">
              <w:t>В % к итогу</w:t>
            </w:r>
          </w:p>
        </w:tc>
        <w:tc>
          <w:tcPr>
            <w:tcW w:w="1264" w:type="dxa"/>
            <w:tcBorders>
              <w:top w:val="nil"/>
              <w:left w:val="nil"/>
              <w:bottom w:val="single" w:sz="4" w:space="0" w:color="auto"/>
              <w:right w:val="single" w:sz="4" w:space="0" w:color="auto"/>
            </w:tcBorders>
            <w:shd w:val="clear" w:color="auto" w:fill="auto"/>
            <w:vAlign w:val="center"/>
          </w:tcPr>
          <w:p w:rsidR="00BA3D85" w:rsidRPr="006E2AD9" w:rsidRDefault="00BA3D85" w:rsidP="006E2AD9">
            <w:pPr>
              <w:jc w:val="center"/>
            </w:pPr>
            <w:r w:rsidRPr="006E2AD9">
              <w:t>тыс. руб.</w:t>
            </w:r>
          </w:p>
        </w:tc>
        <w:tc>
          <w:tcPr>
            <w:tcW w:w="1112" w:type="dxa"/>
            <w:tcBorders>
              <w:top w:val="nil"/>
              <w:left w:val="nil"/>
              <w:bottom w:val="single" w:sz="4" w:space="0" w:color="auto"/>
              <w:right w:val="single" w:sz="4" w:space="0" w:color="auto"/>
            </w:tcBorders>
            <w:shd w:val="clear" w:color="auto" w:fill="auto"/>
            <w:vAlign w:val="center"/>
          </w:tcPr>
          <w:p w:rsidR="00BA3D85" w:rsidRPr="006E2AD9" w:rsidRDefault="00BA3D85" w:rsidP="006E2AD9">
            <w:pPr>
              <w:jc w:val="center"/>
            </w:pPr>
            <w:r w:rsidRPr="006E2AD9">
              <w:t>В % к итогу</w:t>
            </w:r>
          </w:p>
        </w:tc>
        <w:tc>
          <w:tcPr>
            <w:tcW w:w="1264" w:type="dxa"/>
            <w:tcBorders>
              <w:top w:val="nil"/>
              <w:left w:val="nil"/>
              <w:bottom w:val="single" w:sz="4" w:space="0" w:color="auto"/>
              <w:right w:val="single" w:sz="4" w:space="0" w:color="auto"/>
            </w:tcBorders>
            <w:shd w:val="clear" w:color="auto" w:fill="auto"/>
            <w:vAlign w:val="center"/>
          </w:tcPr>
          <w:p w:rsidR="00BA3D85" w:rsidRPr="006E2AD9" w:rsidRDefault="00BA3D85" w:rsidP="006E2AD9">
            <w:pPr>
              <w:jc w:val="center"/>
            </w:pPr>
            <w:r w:rsidRPr="006E2AD9">
              <w:t>тыс. руб.</w:t>
            </w:r>
          </w:p>
        </w:tc>
        <w:tc>
          <w:tcPr>
            <w:tcW w:w="1112" w:type="dxa"/>
            <w:tcBorders>
              <w:top w:val="nil"/>
              <w:left w:val="nil"/>
              <w:bottom w:val="single" w:sz="4" w:space="0" w:color="auto"/>
              <w:right w:val="single" w:sz="4" w:space="0" w:color="auto"/>
            </w:tcBorders>
            <w:shd w:val="clear" w:color="auto" w:fill="auto"/>
            <w:vAlign w:val="center"/>
          </w:tcPr>
          <w:p w:rsidR="00BA3D85" w:rsidRPr="006E2AD9" w:rsidRDefault="00BA3D85" w:rsidP="006E2AD9">
            <w:pPr>
              <w:jc w:val="center"/>
            </w:pPr>
            <w:r w:rsidRPr="006E2AD9">
              <w:t>В % к итогу</w:t>
            </w:r>
          </w:p>
        </w:tc>
      </w:tr>
      <w:tr w:rsidR="00BA3D85" w:rsidRPr="006B1B95">
        <w:trPr>
          <w:trHeight w:val="69"/>
        </w:trPr>
        <w:tc>
          <w:tcPr>
            <w:tcW w:w="2626" w:type="dxa"/>
            <w:tcBorders>
              <w:top w:val="nil"/>
              <w:left w:val="single" w:sz="4" w:space="0" w:color="auto"/>
              <w:bottom w:val="nil"/>
              <w:right w:val="single" w:sz="4" w:space="0" w:color="auto"/>
            </w:tcBorders>
            <w:shd w:val="clear" w:color="auto" w:fill="auto"/>
            <w:noWrap/>
            <w:vAlign w:val="bottom"/>
          </w:tcPr>
          <w:p w:rsidR="00BA3D85" w:rsidRPr="006E2AD9" w:rsidRDefault="00BA3D85" w:rsidP="006E2AD9">
            <w:pPr>
              <w:jc w:val="center"/>
            </w:pPr>
            <w:r w:rsidRPr="006E2AD9">
              <w:t>Зерновые</w:t>
            </w:r>
          </w:p>
        </w:tc>
        <w:tc>
          <w:tcPr>
            <w:tcW w:w="1176"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1904,00</w:t>
            </w:r>
          </w:p>
        </w:tc>
        <w:tc>
          <w:tcPr>
            <w:tcW w:w="1112"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100,00</w:t>
            </w:r>
          </w:p>
        </w:tc>
        <w:tc>
          <w:tcPr>
            <w:tcW w:w="1264"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1922,00</w:t>
            </w:r>
          </w:p>
        </w:tc>
        <w:tc>
          <w:tcPr>
            <w:tcW w:w="1112"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100,00</w:t>
            </w:r>
          </w:p>
        </w:tc>
        <w:tc>
          <w:tcPr>
            <w:tcW w:w="1264"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2812,00</w:t>
            </w:r>
          </w:p>
        </w:tc>
        <w:tc>
          <w:tcPr>
            <w:tcW w:w="1112" w:type="dxa"/>
            <w:tcBorders>
              <w:top w:val="nil"/>
              <w:left w:val="nil"/>
              <w:bottom w:val="nil"/>
              <w:right w:val="single" w:sz="4" w:space="0" w:color="auto"/>
            </w:tcBorders>
            <w:shd w:val="clear" w:color="auto" w:fill="auto"/>
            <w:noWrap/>
            <w:vAlign w:val="bottom"/>
          </w:tcPr>
          <w:p w:rsidR="00BA3D85" w:rsidRPr="006E2AD9" w:rsidRDefault="00BA3D85" w:rsidP="00DB7A8A">
            <w:pPr>
              <w:jc w:val="center"/>
            </w:pPr>
            <w:r w:rsidRPr="006E2AD9">
              <w:t>100,00</w:t>
            </w:r>
          </w:p>
        </w:tc>
      </w:tr>
      <w:tr w:rsidR="00BA3D85" w:rsidRPr="006B1B95">
        <w:trPr>
          <w:trHeight w:val="72"/>
        </w:trPr>
        <w:tc>
          <w:tcPr>
            <w:tcW w:w="2626" w:type="dxa"/>
            <w:tcBorders>
              <w:top w:val="nil"/>
              <w:left w:val="single" w:sz="4" w:space="0" w:color="auto"/>
              <w:bottom w:val="nil"/>
              <w:right w:val="single" w:sz="4" w:space="0" w:color="auto"/>
            </w:tcBorders>
            <w:shd w:val="clear" w:color="auto" w:fill="auto"/>
            <w:noWrap/>
            <w:vAlign w:val="bottom"/>
          </w:tcPr>
          <w:p w:rsidR="00BA3D85" w:rsidRPr="006E2AD9" w:rsidRDefault="00BA3D85" w:rsidP="006E2AD9">
            <w:pPr>
              <w:jc w:val="center"/>
              <w:rPr>
                <w:bCs/>
              </w:rPr>
            </w:pPr>
            <w:r w:rsidRPr="006E2AD9">
              <w:rPr>
                <w:bCs/>
              </w:rPr>
              <w:t>Итого продукции растеневодства</w:t>
            </w:r>
          </w:p>
        </w:tc>
        <w:tc>
          <w:tcPr>
            <w:tcW w:w="1176"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1904,00</w:t>
            </w:r>
          </w:p>
        </w:tc>
        <w:tc>
          <w:tcPr>
            <w:tcW w:w="1112" w:type="dxa"/>
            <w:tcBorders>
              <w:top w:val="nil"/>
              <w:left w:val="nil"/>
              <w:bottom w:val="nil"/>
              <w:right w:val="single" w:sz="4" w:space="0" w:color="auto"/>
            </w:tcBorders>
            <w:shd w:val="clear" w:color="auto" w:fill="auto"/>
            <w:noWrap/>
            <w:vAlign w:val="bottom"/>
          </w:tcPr>
          <w:p w:rsidR="00BA3D85" w:rsidRPr="006E2AD9" w:rsidRDefault="00DB7A8A" w:rsidP="006E2AD9">
            <w:pPr>
              <w:jc w:val="center"/>
            </w:pPr>
            <w:r>
              <w:t>29,91</w:t>
            </w:r>
          </w:p>
        </w:tc>
        <w:tc>
          <w:tcPr>
            <w:tcW w:w="1264"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1922,00</w:t>
            </w:r>
          </w:p>
        </w:tc>
        <w:tc>
          <w:tcPr>
            <w:tcW w:w="1112"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27,60</w:t>
            </w:r>
          </w:p>
        </w:tc>
        <w:tc>
          <w:tcPr>
            <w:tcW w:w="1264" w:type="dxa"/>
            <w:tcBorders>
              <w:top w:val="nil"/>
              <w:left w:val="nil"/>
              <w:bottom w:val="nil"/>
              <w:right w:val="single" w:sz="4" w:space="0" w:color="auto"/>
            </w:tcBorders>
            <w:shd w:val="clear" w:color="auto" w:fill="auto"/>
            <w:noWrap/>
            <w:vAlign w:val="bottom"/>
          </w:tcPr>
          <w:p w:rsidR="00BA3D85" w:rsidRPr="006E2AD9" w:rsidRDefault="00D570BC" w:rsidP="006E2AD9">
            <w:pPr>
              <w:jc w:val="center"/>
            </w:pPr>
            <w:r>
              <w:t>2944, 00</w:t>
            </w:r>
          </w:p>
        </w:tc>
        <w:tc>
          <w:tcPr>
            <w:tcW w:w="1112" w:type="dxa"/>
            <w:tcBorders>
              <w:top w:val="nil"/>
              <w:left w:val="nil"/>
              <w:bottom w:val="nil"/>
              <w:right w:val="single" w:sz="4" w:space="0" w:color="auto"/>
            </w:tcBorders>
            <w:shd w:val="clear" w:color="auto" w:fill="auto"/>
            <w:noWrap/>
            <w:vAlign w:val="bottom"/>
          </w:tcPr>
          <w:p w:rsidR="00BA3D85" w:rsidRPr="006E2AD9" w:rsidRDefault="00DB7A8A" w:rsidP="00DB7A8A">
            <w:pPr>
              <w:jc w:val="center"/>
            </w:pPr>
            <w:r>
              <w:t>38, 9</w:t>
            </w:r>
          </w:p>
        </w:tc>
      </w:tr>
      <w:tr w:rsidR="00BA3D85" w:rsidRPr="006B1B95">
        <w:trPr>
          <w:trHeight w:val="72"/>
        </w:trPr>
        <w:tc>
          <w:tcPr>
            <w:tcW w:w="2626" w:type="dxa"/>
            <w:tcBorders>
              <w:top w:val="nil"/>
              <w:left w:val="single" w:sz="4" w:space="0" w:color="auto"/>
              <w:bottom w:val="nil"/>
              <w:right w:val="single" w:sz="4" w:space="0" w:color="auto"/>
            </w:tcBorders>
            <w:shd w:val="clear" w:color="auto" w:fill="auto"/>
            <w:noWrap/>
            <w:vAlign w:val="bottom"/>
          </w:tcPr>
          <w:p w:rsidR="00BA3D85" w:rsidRPr="006E2AD9" w:rsidRDefault="00BA3D85" w:rsidP="006E2AD9">
            <w:pPr>
              <w:jc w:val="center"/>
            </w:pPr>
            <w:r w:rsidRPr="006E2AD9">
              <w:t>Крупный рогатый скот</w:t>
            </w:r>
          </w:p>
        </w:tc>
        <w:tc>
          <w:tcPr>
            <w:tcW w:w="1176"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238,00</w:t>
            </w:r>
          </w:p>
        </w:tc>
        <w:tc>
          <w:tcPr>
            <w:tcW w:w="1112"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5,34</w:t>
            </w:r>
          </w:p>
        </w:tc>
        <w:tc>
          <w:tcPr>
            <w:tcW w:w="1264"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345,00</w:t>
            </w:r>
          </w:p>
        </w:tc>
        <w:tc>
          <w:tcPr>
            <w:tcW w:w="1112"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6,84</w:t>
            </w:r>
          </w:p>
        </w:tc>
        <w:tc>
          <w:tcPr>
            <w:tcW w:w="1264"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1215,00</w:t>
            </w:r>
          </w:p>
        </w:tc>
        <w:tc>
          <w:tcPr>
            <w:tcW w:w="1112" w:type="dxa"/>
            <w:tcBorders>
              <w:top w:val="nil"/>
              <w:left w:val="nil"/>
              <w:bottom w:val="nil"/>
              <w:right w:val="single" w:sz="4" w:space="0" w:color="auto"/>
            </w:tcBorders>
            <w:shd w:val="clear" w:color="auto" w:fill="auto"/>
            <w:noWrap/>
            <w:vAlign w:val="bottom"/>
          </w:tcPr>
          <w:p w:rsidR="00BA3D85" w:rsidRPr="006E2AD9" w:rsidRDefault="00DB7A8A" w:rsidP="00DB7A8A">
            <w:pPr>
              <w:jc w:val="center"/>
            </w:pPr>
            <w:r>
              <w:t>26, 28</w:t>
            </w:r>
          </w:p>
        </w:tc>
      </w:tr>
      <w:tr w:rsidR="00BA3D85" w:rsidRPr="006B1B95">
        <w:trPr>
          <w:trHeight w:val="72"/>
        </w:trPr>
        <w:tc>
          <w:tcPr>
            <w:tcW w:w="2626" w:type="dxa"/>
            <w:tcBorders>
              <w:top w:val="nil"/>
              <w:left w:val="single" w:sz="4" w:space="0" w:color="auto"/>
              <w:bottom w:val="nil"/>
              <w:right w:val="single" w:sz="4" w:space="0" w:color="auto"/>
            </w:tcBorders>
            <w:shd w:val="clear" w:color="auto" w:fill="auto"/>
            <w:noWrap/>
            <w:vAlign w:val="bottom"/>
          </w:tcPr>
          <w:p w:rsidR="00BA3D85" w:rsidRPr="006E2AD9" w:rsidRDefault="00BA3D85" w:rsidP="006E2AD9">
            <w:pPr>
              <w:jc w:val="center"/>
            </w:pPr>
            <w:r w:rsidRPr="006E2AD9">
              <w:t>Итого скот и птица в животной массе</w:t>
            </w:r>
          </w:p>
        </w:tc>
        <w:tc>
          <w:tcPr>
            <w:tcW w:w="1176"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238,00</w:t>
            </w:r>
          </w:p>
        </w:tc>
        <w:tc>
          <w:tcPr>
            <w:tcW w:w="1112"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5,34</w:t>
            </w:r>
          </w:p>
        </w:tc>
        <w:tc>
          <w:tcPr>
            <w:tcW w:w="1264"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345,00</w:t>
            </w:r>
          </w:p>
        </w:tc>
        <w:tc>
          <w:tcPr>
            <w:tcW w:w="1112"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6,84</w:t>
            </w:r>
          </w:p>
        </w:tc>
        <w:tc>
          <w:tcPr>
            <w:tcW w:w="1264"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1215,00</w:t>
            </w:r>
          </w:p>
        </w:tc>
        <w:tc>
          <w:tcPr>
            <w:tcW w:w="1112" w:type="dxa"/>
            <w:tcBorders>
              <w:top w:val="nil"/>
              <w:left w:val="nil"/>
              <w:bottom w:val="nil"/>
              <w:right w:val="single" w:sz="4" w:space="0" w:color="auto"/>
            </w:tcBorders>
            <w:shd w:val="clear" w:color="auto" w:fill="auto"/>
            <w:noWrap/>
            <w:vAlign w:val="bottom"/>
          </w:tcPr>
          <w:p w:rsidR="00BA3D85" w:rsidRPr="006E2AD9" w:rsidRDefault="00DB7A8A" w:rsidP="00DB7A8A">
            <w:pPr>
              <w:jc w:val="center"/>
            </w:pPr>
            <w:r>
              <w:t>26, 28</w:t>
            </w:r>
          </w:p>
        </w:tc>
      </w:tr>
      <w:tr w:rsidR="00BA3D85" w:rsidRPr="006B1B95">
        <w:trPr>
          <w:trHeight w:val="72"/>
        </w:trPr>
        <w:tc>
          <w:tcPr>
            <w:tcW w:w="2626" w:type="dxa"/>
            <w:tcBorders>
              <w:top w:val="nil"/>
              <w:left w:val="single" w:sz="4" w:space="0" w:color="auto"/>
              <w:bottom w:val="nil"/>
              <w:right w:val="single" w:sz="4" w:space="0" w:color="auto"/>
            </w:tcBorders>
            <w:shd w:val="clear" w:color="auto" w:fill="auto"/>
            <w:noWrap/>
            <w:vAlign w:val="bottom"/>
          </w:tcPr>
          <w:p w:rsidR="00BA3D85" w:rsidRPr="006E2AD9" w:rsidRDefault="00BA3D85" w:rsidP="006E2AD9">
            <w:pPr>
              <w:jc w:val="center"/>
            </w:pPr>
            <w:r w:rsidRPr="006E2AD9">
              <w:t>Молоко цельное</w:t>
            </w:r>
          </w:p>
        </w:tc>
        <w:tc>
          <w:tcPr>
            <w:tcW w:w="1176"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3985,00</w:t>
            </w:r>
          </w:p>
        </w:tc>
        <w:tc>
          <w:tcPr>
            <w:tcW w:w="1112"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89,33</w:t>
            </w:r>
          </w:p>
        </w:tc>
        <w:tc>
          <w:tcPr>
            <w:tcW w:w="1264"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4183,00</w:t>
            </w:r>
          </w:p>
        </w:tc>
        <w:tc>
          <w:tcPr>
            <w:tcW w:w="1112"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82,98</w:t>
            </w:r>
          </w:p>
        </w:tc>
        <w:tc>
          <w:tcPr>
            <w:tcW w:w="1264"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3304,00</w:t>
            </w:r>
          </w:p>
        </w:tc>
        <w:tc>
          <w:tcPr>
            <w:tcW w:w="1112" w:type="dxa"/>
            <w:tcBorders>
              <w:top w:val="nil"/>
              <w:left w:val="nil"/>
              <w:bottom w:val="nil"/>
              <w:right w:val="single" w:sz="4" w:space="0" w:color="auto"/>
            </w:tcBorders>
            <w:shd w:val="clear" w:color="auto" w:fill="auto"/>
            <w:noWrap/>
            <w:vAlign w:val="bottom"/>
          </w:tcPr>
          <w:p w:rsidR="00BA3D85" w:rsidRPr="006E2AD9" w:rsidRDefault="00DB7A8A" w:rsidP="00DB7A8A">
            <w:pPr>
              <w:jc w:val="center"/>
            </w:pPr>
            <w:r>
              <w:t>71, 45</w:t>
            </w:r>
          </w:p>
        </w:tc>
      </w:tr>
      <w:tr w:rsidR="00BA3D85" w:rsidRPr="006B1B95">
        <w:trPr>
          <w:trHeight w:val="777"/>
        </w:trPr>
        <w:tc>
          <w:tcPr>
            <w:tcW w:w="2626" w:type="dxa"/>
            <w:tcBorders>
              <w:top w:val="nil"/>
              <w:left w:val="single" w:sz="4" w:space="0" w:color="auto"/>
              <w:bottom w:val="nil"/>
              <w:right w:val="single" w:sz="4" w:space="0" w:color="auto"/>
            </w:tcBorders>
            <w:shd w:val="clear" w:color="auto" w:fill="auto"/>
            <w:noWrap/>
            <w:vAlign w:val="bottom"/>
          </w:tcPr>
          <w:p w:rsidR="00BA3D85" w:rsidRPr="006E2AD9" w:rsidRDefault="00BA3D85" w:rsidP="006E2AD9">
            <w:pPr>
              <w:jc w:val="center"/>
            </w:pPr>
            <w:r w:rsidRPr="006E2AD9">
              <w:t>Продукция животноводства собственного производства,</w:t>
            </w:r>
          </w:p>
        </w:tc>
        <w:tc>
          <w:tcPr>
            <w:tcW w:w="1176"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p>
        </w:tc>
        <w:tc>
          <w:tcPr>
            <w:tcW w:w="1112"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p>
        </w:tc>
        <w:tc>
          <w:tcPr>
            <w:tcW w:w="1264"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p>
        </w:tc>
        <w:tc>
          <w:tcPr>
            <w:tcW w:w="1112"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p>
        </w:tc>
        <w:tc>
          <w:tcPr>
            <w:tcW w:w="1264"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p>
        </w:tc>
        <w:tc>
          <w:tcPr>
            <w:tcW w:w="1112" w:type="dxa"/>
            <w:tcBorders>
              <w:top w:val="nil"/>
              <w:left w:val="nil"/>
              <w:bottom w:val="nil"/>
              <w:right w:val="single" w:sz="4" w:space="0" w:color="auto"/>
            </w:tcBorders>
            <w:shd w:val="clear" w:color="auto" w:fill="auto"/>
            <w:noWrap/>
            <w:vAlign w:val="bottom"/>
          </w:tcPr>
          <w:p w:rsidR="00BA3D85" w:rsidRPr="006E2AD9" w:rsidRDefault="00BA3D85" w:rsidP="00DB7A8A">
            <w:pPr>
              <w:jc w:val="center"/>
            </w:pPr>
          </w:p>
        </w:tc>
      </w:tr>
      <w:tr w:rsidR="00BA3D85" w:rsidRPr="006B1B95">
        <w:trPr>
          <w:trHeight w:val="72"/>
        </w:trPr>
        <w:tc>
          <w:tcPr>
            <w:tcW w:w="2626" w:type="dxa"/>
            <w:tcBorders>
              <w:top w:val="nil"/>
              <w:left w:val="single" w:sz="4" w:space="0" w:color="auto"/>
              <w:bottom w:val="nil"/>
              <w:right w:val="single" w:sz="4" w:space="0" w:color="auto"/>
            </w:tcBorders>
            <w:shd w:val="clear" w:color="auto" w:fill="auto"/>
            <w:noWrap/>
            <w:vAlign w:val="bottom"/>
          </w:tcPr>
          <w:p w:rsidR="00BA3D85" w:rsidRPr="006E2AD9" w:rsidRDefault="00BA3D85" w:rsidP="006E2AD9">
            <w:pPr>
              <w:jc w:val="center"/>
            </w:pPr>
            <w:r w:rsidRPr="006E2AD9">
              <w:t>реализованная в перработанном виде</w:t>
            </w:r>
          </w:p>
        </w:tc>
        <w:tc>
          <w:tcPr>
            <w:tcW w:w="1176"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w:t>
            </w:r>
          </w:p>
        </w:tc>
        <w:tc>
          <w:tcPr>
            <w:tcW w:w="1112"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w:t>
            </w:r>
          </w:p>
        </w:tc>
        <w:tc>
          <w:tcPr>
            <w:tcW w:w="1264"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168,00</w:t>
            </w:r>
          </w:p>
        </w:tc>
        <w:tc>
          <w:tcPr>
            <w:tcW w:w="1112"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3,33</w:t>
            </w:r>
          </w:p>
        </w:tc>
        <w:tc>
          <w:tcPr>
            <w:tcW w:w="1264"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92,00</w:t>
            </w:r>
          </w:p>
        </w:tc>
        <w:tc>
          <w:tcPr>
            <w:tcW w:w="1112" w:type="dxa"/>
            <w:tcBorders>
              <w:top w:val="nil"/>
              <w:left w:val="nil"/>
              <w:bottom w:val="nil"/>
              <w:right w:val="single" w:sz="4" w:space="0" w:color="auto"/>
            </w:tcBorders>
            <w:shd w:val="clear" w:color="auto" w:fill="auto"/>
            <w:noWrap/>
            <w:vAlign w:val="bottom"/>
          </w:tcPr>
          <w:p w:rsidR="00BA3D85" w:rsidRPr="006E2AD9" w:rsidRDefault="00DB7A8A" w:rsidP="00DB7A8A">
            <w:pPr>
              <w:jc w:val="center"/>
            </w:pPr>
            <w:r>
              <w:t>1,99</w:t>
            </w:r>
          </w:p>
        </w:tc>
      </w:tr>
      <w:tr w:rsidR="00BA3D85" w:rsidRPr="006B1B95">
        <w:trPr>
          <w:trHeight w:val="72"/>
        </w:trPr>
        <w:tc>
          <w:tcPr>
            <w:tcW w:w="2626" w:type="dxa"/>
            <w:vMerge w:val="restart"/>
            <w:tcBorders>
              <w:top w:val="nil"/>
              <w:left w:val="single" w:sz="4" w:space="0" w:color="auto"/>
              <w:right w:val="single" w:sz="4" w:space="0" w:color="auto"/>
            </w:tcBorders>
            <w:shd w:val="clear" w:color="auto" w:fill="auto"/>
            <w:noWrap/>
            <w:vAlign w:val="bottom"/>
          </w:tcPr>
          <w:p w:rsidR="00BA3D85" w:rsidRPr="006E2AD9" w:rsidRDefault="00BA3D85" w:rsidP="006E2AD9">
            <w:pPr>
              <w:jc w:val="center"/>
              <w:rPr>
                <w:bCs/>
              </w:rPr>
            </w:pPr>
            <w:r w:rsidRPr="006E2AD9">
              <w:rPr>
                <w:bCs/>
              </w:rPr>
              <w:t>Итого продукция животноводства</w:t>
            </w:r>
          </w:p>
          <w:p w:rsidR="00BA3D85" w:rsidRPr="006E2AD9" w:rsidRDefault="00BA3D85" w:rsidP="006E2AD9">
            <w:pPr>
              <w:jc w:val="center"/>
              <w:rPr>
                <w:bCs/>
              </w:rPr>
            </w:pPr>
            <w:r w:rsidRPr="006E2AD9">
              <w:rPr>
                <w:bCs/>
              </w:rPr>
              <w:t>Всего по организации</w:t>
            </w:r>
          </w:p>
        </w:tc>
        <w:tc>
          <w:tcPr>
            <w:tcW w:w="1176"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4461,00</w:t>
            </w:r>
          </w:p>
        </w:tc>
        <w:tc>
          <w:tcPr>
            <w:tcW w:w="1112"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70,09</w:t>
            </w:r>
          </w:p>
        </w:tc>
        <w:tc>
          <w:tcPr>
            <w:tcW w:w="1264"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5041,00</w:t>
            </w:r>
          </w:p>
        </w:tc>
        <w:tc>
          <w:tcPr>
            <w:tcW w:w="1112" w:type="dxa"/>
            <w:tcBorders>
              <w:top w:val="nil"/>
              <w:left w:val="nil"/>
              <w:bottom w:val="nil"/>
              <w:right w:val="single" w:sz="4" w:space="0" w:color="auto"/>
            </w:tcBorders>
            <w:shd w:val="clear" w:color="auto" w:fill="auto"/>
            <w:noWrap/>
            <w:vAlign w:val="bottom"/>
          </w:tcPr>
          <w:p w:rsidR="00BA3D85" w:rsidRPr="006E2AD9" w:rsidRDefault="00BA3D85" w:rsidP="006E2AD9">
            <w:pPr>
              <w:jc w:val="center"/>
            </w:pPr>
            <w:r w:rsidRPr="006E2AD9">
              <w:t>72,40</w:t>
            </w:r>
          </w:p>
        </w:tc>
        <w:tc>
          <w:tcPr>
            <w:tcW w:w="1264" w:type="dxa"/>
            <w:tcBorders>
              <w:top w:val="nil"/>
              <w:left w:val="nil"/>
              <w:bottom w:val="nil"/>
              <w:right w:val="single" w:sz="4" w:space="0" w:color="auto"/>
            </w:tcBorders>
            <w:shd w:val="clear" w:color="auto" w:fill="auto"/>
            <w:noWrap/>
            <w:vAlign w:val="bottom"/>
          </w:tcPr>
          <w:p w:rsidR="00BA3D85" w:rsidRPr="006E2AD9" w:rsidRDefault="00D570BC" w:rsidP="006E2AD9">
            <w:pPr>
              <w:jc w:val="center"/>
            </w:pPr>
            <w:r>
              <w:t>4624</w:t>
            </w:r>
            <w:r w:rsidR="00BA3D85" w:rsidRPr="006E2AD9">
              <w:t>,00</w:t>
            </w:r>
          </w:p>
        </w:tc>
        <w:tc>
          <w:tcPr>
            <w:tcW w:w="1112" w:type="dxa"/>
            <w:tcBorders>
              <w:top w:val="nil"/>
              <w:left w:val="nil"/>
              <w:bottom w:val="nil"/>
              <w:right w:val="single" w:sz="4" w:space="0" w:color="auto"/>
            </w:tcBorders>
            <w:shd w:val="clear" w:color="auto" w:fill="auto"/>
            <w:noWrap/>
            <w:vAlign w:val="bottom"/>
          </w:tcPr>
          <w:p w:rsidR="00BA3D85" w:rsidRPr="006E2AD9" w:rsidRDefault="00DB7A8A" w:rsidP="00DB7A8A">
            <w:pPr>
              <w:jc w:val="center"/>
            </w:pPr>
            <w:r>
              <w:t>61, 10</w:t>
            </w:r>
          </w:p>
        </w:tc>
      </w:tr>
      <w:tr w:rsidR="00BA3D85" w:rsidRPr="006B1B95">
        <w:trPr>
          <w:trHeight w:val="72"/>
        </w:trPr>
        <w:tc>
          <w:tcPr>
            <w:tcW w:w="2626" w:type="dxa"/>
            <w:vMerge/>
            <w:tcBorders>
              <w:left w:val="single" w:sz="4" w:space="0" w:color="auto"/>
              <w:bottom w:val="single" w:sz="4" w:space="0" w:color="auto"/>
              <w:right w:val="single" w:sz="4" w:space="0" w:color="auto"/>
            </w:tcBorders>
            <w:shd w:val="clear" w:color="auto" w:fill="auto"/>
            <w:noWrap/>
            <w:vAlign w:val="bottom"/>
          </w:tcPr>
          <w:p w:rsidR="00BA3D85" w:rsidRPr="006E2AD9" w:rsidRDefault="00BA3D85" w:rsidP="006E2AD9">
            <w:pPr>
              <w:jc w:val="center"/>
              <w:rPr>
                <w:bCs/>
              </w:rPr>
            </w:pPr>
          </w:p>
        </w:tc>
        <w:tc>
          <w:tcPr>
            <w:tcW w:w="1176" w:type="dxa"/>
            <w:tcBorders>
              <w:top w:val="nil"/>
              <w:left w:val="nil"/>
              <w:bottom w:val="single" w:sz="4" w:space="0" w:color="auto"/>
              <w:right w:val="single" w:sz="4" w:space="0" w:color="auto"/>
            </w:tcBorders>
            <w:shd w:val="clear" w:color="auto" w:fill="auto"/>
            <w:noWrap/>
            <w:vAlign w:val="bottom"/>
          </w:tcPr>
          <w:p w:rsidR="00BA3D85" w:rsidRPr="006E2AD9" w:rsidRDefault="00BA3D85" w:rsidP="006E2AD9">
            <w:pPr>
              <w:jc w:val="center"/>
            </w:pPr>
            <w:r w:rsidRPr="006E2AD9">
              <w:t>6365,00</w:t>
            </w:r>
          </w:p>
        </w:tc>
        <w:tc>
          <w:tcPr>
            <w:tcW w:w="1112" w:type="dxa"/>
            <w:tcBorders>
              <w:top w:val="nil"/>
              <w:left w:val="nil"/>
              <w:bottom w:val="single" w:sz="4" w:space="0" w:color="auto"/>
              <w:right w:val="single" w:sz="4" w:space="0" w:color="auto"/>
            </w:tcBorders>
            <w:shd w:val="clear" w:color="auto" w:fill="auto"/>
            <w:noWrap/>
            <w:vAlign w:val="bottom"/>
          </w:tcPr>
          <w:p w:rsidR="00BA3D85" w:rsidRPr="006E2AD9" w:rsidRDefault="00BA3D85" w:rsidP="006E2AD9">
            <w:pPr>
              <w:jc w:val="center"/>
            </w:pPr>
            <w:r w:rsidRPr="006E2AD9">
              <w:t>100,00</w:t>
            </w:r>
          </w:p>
        </w:tc>
        <w:tc>
          <w:tcPr>
            <w:tcW w:w="1264" w:type="dxa"/>
            <w:tcBorders>
              <w:top w:val="nil"/>
              <w:left w:val="nil"/>
              <w:bottom w:val="single" w:sz="4" w:space="0" w:color="auto"/>
              <w:right w:val="single" w:sz="4" w:space="0" w:color="auto"/>
            </w:tcBorders>
            <w:shd w:val="clear" w:color="auto" w:fill="auto"/>
            <w:noWrap/>
            <w:vAlign w:val="bottom"/>
          </w:tcPr>
          <w:p w:rsidR="00BA3D85" w:rsidRPr="006E2AD9" w:rsidRDefault="00BA3D85" w:rsidP="006E2AD9">
            <w:pPr>
              <w:jc w:val="center"/>
            </w:pPr>
            <w:r w:rsidRPr="006E2AD9">
              <w:t>6963,00</w:t>
            </w:r>
          </w:p>
        </w:tc>
        <w:tc>
          <w:tcPr>
            <w:tcW w:w="1112" w:type="dxa"/>
            <w:tcBorders>
              <w:top w:val="nil"/>
              <w:left w:val="nil"/>
              <w:bottom w:val="single" w:sz="4" w:space="0" w:color="auto"/>
              <w:right w:val="single" w:sz="4" w:space="0" w:color="auto"/>
            </w:tcBorders>
            <w:shd w:val="clear" w:color="auto" w:fill="auto"/>
            <w:noWrap/>
            <w:vAlign w:val="bottom"/>
          </w:tcPr>
          <w:p w:rsidR="00BA3D85" w:rsidRPr="006E2AD9" w:rsidRDefault="00BA3D85" w:rsidP="006E2AD9">
            <w:pPr>
              <w:jc w:val="center"/>
            </w:pPr>
            <w:r w:rsidRPr="006E2AD9">
              <w:t>100,00</w:t>
            </w:r>
          </w:p>
        </w:tc>
        <w:tc>
          <w:tcPr>
            <w:tcW w:w="1264" w:type="dxa"/>
            <w:tcBorders>
              <w:top w:val="nil"/>
              <w:left w:val="nil"/>
              <w:bottom w:val="single" w:sz="4" w:space="0" w:color="auto"/>
              <w:right w:val="single" w:sz="4" w:space="0" w:color="auto"/>
            </w:tcBorders>
            <w:shd w:val="clear" w:color="auto" w:fill="auto"/>
            <w:noWrap/>
            <w:vAlign w:val="bottom"/>
          </w:tcPr>
          <w:p w:rsidR="00BA3D85" w:rsidRPr="006E2AD9" w:rsidRDefault="00D570BC" w:rsidP="006E2AD9">
            <w:pPr>
              <w:jc w:val="center"/>
            </w:pPr>
            <w:r>
              <w:t>7568, 00</w:t>
            </w:r>
          </w:p>
        </w:tc>
        <w:tc>
          <w:tcPr>
            <w:tcW w:w="1112" w:type="dxa"/>
            <w:tcBorders>
              <w:top w:val="nil"/>
              <w:left w:val="nil"/>
              <w:bottom w:val="single" w:sz="4" w:space="0" w:color="auto"/>
              <w:right w:val="single" w:sz="4" w:space="0" w:color="auto"/>
            </w:tcBorders>
            <w:shd w:val="clear" w:color="auto" w:fill="auto"/>
            <w:noWrap/>
            <w:vAlign w:val="bottom"/>
          </w:tcPr>
          <w:p w:rsidR="00BA3D85" w:rsidRPr="006E2AD9" w:rsidRDefault="00BA3D85" w:rsidP="006E2AD9">
            <w:pPr>
              <w:jc w:val="center"/>
            </w:pPr>
            <w:r w:rsidRPr="006E2AD9">
              <w:t>100,00</w:t>
            </w:r>
          </w:p>
        </w:tc>
      </w:tr>
    </w:tbl>
    <w:p w:rsidR="006E2AD9" w:rsidRDefault="006E2AD9" w:rsidP="00D570BC">
      <w:pPr>
        <w:spacing w:line="480" w:lineRule="auto"/>
        <w:jc w:val="center"/>
        <w:rPr>
          <w:sz w:val="28"/>
          <w:szCs w:val="28"/>
        </w:rPr>
      </w:pPr>
      <w:r w:rsidRPr="002C52A9">
        <w:rPr>
          <w:sz w:val="28"/>
          <w:szCs w:val="28"/>
        </w:rPr>
        <w:t>Специализация сельского хозяйства</w:t>
      </w:r>
      <w:r>
        <w:rPr>
          <w:sz w:val="28"/>
          <w:szCs w:val="28"/>
        </w:rPr>
        <w:t xml:space="preserve"> в СПК « Большеандреевский»</w:t>
      </w:r>
      <w:r w:rsidR="00D570BC">
        <w:rPr>
          <w:sz w:val="28"/>
          <w:szCs w:val="28"/>
        </w:rPr>
        <w:t>.</w:t>
      </w:r>
    </w:p>
    <w:p w:rsidR="00DB7A8A" w:rsidRDefault="00DB7A8A" w:rsidP="004478B7">
      <w:pPr>
        <w:pStyle w:val="3"/>
        <w:spacing w:line="360" w:lineRule="auto"/>
        <w:rPr>
          <w:sz w:val="28"/>
          <w:szCs w:val="28"/>
        </w:rPr>
      </w:pPr>
      <w:r>
        <w:rPr>
          <w:sz w:val="28"/>
          <w:szCs w:val="28"/>
        </w:rPr>
        <w:t xml:space="preserve">  </w:t>
      </w:r>
    </w:p>
    <w:p w:rsidR="004478B7" w:rsidRPr="00AD0250" w:rsidRDefault="00DB7A8A" w:rsidP="004478B7">
      <w:pPr>
        <w:pStyle w:val="3"/>
        <w:spacing w:line="360" w:lineRule="auto"/>
        <w:rPr>
          <w:sz w:val="28"/>
          <w:szCs w:val="28"/>
        </w:rPr>
      </w:pPr>
      <w:r>
        <w:rPr>
          <w:sz w:val="28"/>
          <w:szCs w:val="28"/>
        </w:rPr>
        <w:t xml:space="preserve">          </w:t>
      </w:r>
      <w:r w:rsidR="004478B7">
        <w:rPr>
          <w:sz w:val="28"/>
          <w:szCs w:val="28"/>
        </w:rPr>
        <w:t>Из показателей таблицы 2.7</w:t>
      </w:r>
      <w:r w:rsidR="004478B7" w:rsidRPr="00AD0250">
        <w:rPr>
          <w:sz w:val="28"/>
          <w:szCs w:val="28"/>
        </w:rPr>
        <w:t>. видно, что выручка за посл</w:t>
      </w:r>
      <w:r>
        <w:rPr>
          <w:sz w:val="28"/>
          <w:szCs w:val="28"/>
        </w:rPr>
        <w:t>едние 3 года увеличилась на 1203</w:t>
      </w:r>
      <w:r w:rsidR="004478B7" w:rsidRPr="00AD0250">
        <w:rPr>
          <w:sz w:val="28"/>
          <w:szCs w:val="28"/>
        </w:rPr>
        <w:t xml:space="preserve"> тыс. руб</w:t>
      </w:r>
      <w:r>
        <w:rPr>
          <w:sz w:val="28"/>
          <w:szCs w:val="28"/>
        </w:rPr>
        <w:t>лей и составила в 2009 году 7568</w:t>
      </w:r>
      <w:r w:rsidR="004478B7" w:rsidRPr="00AD0250">
        <w:rPr>
          <w:sz w:val="28"/>
          <w:szCs w:val="28"/>
        </w:rPr>
        <w:t xml:space="preserve"> тыс. рублей.</w:t>
      </w:r>
    </w:p>
    <w:p w:rsidR="004478B7" w:rsidRDefault="004478B7" w:rsidP="004478B7">
      <w:pPr>
        <w:spacing w:line="360" w:lineRule="auto"/>
        <w:jc w:val="both"/>
        <w:rPr>
          <w:sz w:val="28"/>
        </w:rPr>
      </w:pPr>
      <w:r>
        <w:rPr>
          <w:sz w:val="28"/>
        </w:rPr>
        <w:t xml:space="preserve">            В структуре товарной продукции в 2009 году наибольший удельный вес занимает выручка от реализации молока, и составила 3304 тыс. рублей, что м</w:t>
      </w:r>
      <w:r w:rsidR="00DB7A8A">
        <w:rPr>
          <w:sz w:val="28"/>
        </w:rPr>
        <w:t>еньше уровня 2007 года на 17, 1</w:t>
      </w:r>
      <w:r>
        <w:rPr>
          <w:sz w:val="28"/>
        </w:rPr>
        <w:t xml:space="preserve"> %. Немного меньше выручка от реализации </w:t>
      </w:r>
      <w:r w:rsidR="00506D20">
        <w:rPr>
          <w:sz w:val="28"/>
        </w:rPr>
        <w:t>мяса, что составляет 26, 28</w:t>
      </w:r>
      <w:r>
        <w:rPr>
          <w:sz w:val="28"/>
        </w:rPr>
        <w:t xml:space="preserve"> % в общей структуре. Выручка от реализации зерна в 2009 году составила 2812 тыс</w:t>
      </w:r>
      <w:r w:rsidR="003E125C">
        <w:rPr>
          <w:sz w:val="28"/>
        </w:rPr>
        <w:t>.</w:t>
      </w:r>
      <w:r>
        <w:rPr>
          <w:sz w:val="28"/>
        </w:rPr>
        <w:t xml:space="preserve"> руб, что по сравнению с 2007 годом больше на 908 тыс.руб. Отсюда следует, что хозяйство имеет молочно-мясное направление.</w:t>
      </w:r>
    </w:p>
    <w:p w:rsidR="00860636" w:rsidRDefault="003E125C" w:rsidP="003E125C">
      <w:pPr>
        <w:spacing w:line="360" w:lineRule="auto"/>
        <w:jc w:val="both"/>
        <w:rPr>
          <w:sz w:val="28"/>
          <w:szCs w:val="28"/>
        </w:rPr>
      </w:pPr>
      <w:r>
        <w:rPr>
          <w:sz w:val="28"/>
          <w:szCs w:val="28"/>
        </w:rPr>
        <w:t xml:space="preserve">         </w:t>
      </w:r>
      <w:r w:rsidR="00BB139C">
        <w:rPr>
          <w:sz w:val="28"/>
          <w:szCs w:val="28"/>
        </w:rPr>
        <w:t xml:space="preserve">Валовое </w:t>
      </w:r>
      <w:r w:rsidR="00BB139C" w:rsidRPr="00563AF4">
        <w:rPr>
          <w:sz w:val="28"/>
          <w:szCs w:val="28"/>
        </w:rPr>
        <w:t>производство - это общий объем продукции, полученный в хозяйстве со всей засеянной площади за определенный период, обычно за год. Изучив изменение в динамике посевной площади и урожайности зерновых и кормовых культур, необходимо проанализировать изменение валового сбора данных культур для выявления, в какой мере больше влияет изменения урожайности, площади посевов и их структуры на валовой сбор.</w:t>
      </w:r>
    </w:p>
    <w:p w:rsidR="00BA3D85" w:rsidRDefault="00BA3D85" w:rsidP="00860636">
      <w:pPr>
        <w:spacing w:line="360" w:lineRule="auto"/>
        <w:ind w:firstLine="709"/>
        <w:jc w:val="right"/>
        <w:rPr>
          <w:sz w:val="28"/>
          <w:szCs w:val="28"/>
        </w:rPr>
      </w:pPr>
    </w:p>
    <w:p w:rsidR="00BB139C" w:rsidRDefault="00BB139C" w:rsidP="00860636">
      <w:pPr>
        <w:spacing w:line="360" w:lineRule="auto"/>
        <w:ind w:firstLine="709"/>
        <w:jc w:val="right"/>
        <w:rPr>
          <w:sz w:val="28"/>
          <w:szCs w:val="28"/>
        </w:rPr>
      </w:pPr>
      <w:r>
        <w:rPr>
          <w:sz w:val="28"/>
          <w:szCs w:val="28"/>
        </w:rPr>
        <w:t>Таблица</w:t>
      </w:r>
      <w:r w:rsidR="009D703E">
        <w:rPr>
          <w:sz w:val="28"/>
          <w:szCs w:val="28"/>
        </w:rPr>
        <w:t xml:space="preserve"> 2.8</w:t>
      </w:r>
    </w:p>
    <w:p w:rsidR="00BE5091" w:rsidRDefault="00BB139C" w:rsidP="00BE5091">
      <w:pPr>
        <w:jc w:val="center"/>
        <w:rPr>
          <w:sz w:val="28"/>
          <w:szCs w:val="28"/>
        </w:rPr>
      </w:pPr>
      <w:r w:rsidRPr="00D21435">
        <w:rPr>
          <w:sz w:val="28"/>
          <w:szCs w:val="28"/>
        </w:rPr>
        <w:t>Производство валовой продукции сельскохозяйственных культур</w:t>
      </w:r>
    </w:p>
    <w:p w:rsidR="00BB139C" w:rsidRDefault="00BE5091" w:rsidP="00860636">
      <w:pPr>
        <w:jc w:val="center"/>
        <w:rPr>
          <w:sz w:val="28"/>
          <w:szCs w:val="28"/>
        </w:rPr>
      </w:pPr>
      <w:r>
        <w:rPr>
          <w:sz w:val="28"/>
          <w:szCs w:val="28"/>
        </w:rPr>
        <w:t>в СПК « Большеандреевский»</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4"/>
        <w:gridCol w:w="2197"/>
        <w:gridCol w:w="1522"/>
        <w:gridCol w:w="1175"/>
        <w:gridCol w:w="1393"/>
      </w:tblGrid>
      <w:tr w:rsidR="00BB139C">
        <w:trPr>
          <w:trHeight w:val="891"/>
        </w:trPr>
        <w:tc>
          <w:tcPr>
            <w:tcW w:w="3564" w:type="dxa"/>
            <w:shd w:val="clear" w:color="auto" w:fill="auto"/>
            <w:vAlign w:val="center"/>
          </w:tcPr>
          <w:p w:rsidR="00BB139C" w:rsidRPr="00506D20" w:rsidRDefault="00BB139C" w:rsidP="00817A79">
            <w:pPr>
              <w:jc w:val="center"/>
            </w:pPr>
            <w:r w:rsidRPr="00506D20">
              <w:t>Культура</w:t>
            </w:r>
          </w:p>
        </w:tc>
        <w:tc>
          <w:tcPr>
            <w:tcW w:w="2197" w:type="dxa"/>
            <w:shd w:val="clear" w:color="auto" w:fill="auto"/>
            <w:vAlign w:val="center"/>
          </w:tcPr>
          <w:p w:rsidR="00BB139C" w:rsidRPr="00506D20" w:rsidRDefault="00BB139C" w:rsidP="00817A79">
            <w:pPr>
              <w:jc w:val="center"/>
            </w:pPr>
            <w:r w:rsidRPr="00506D20">
              <w:t xml:space="preserve">2007 </w:t>
            </w:r>
          </w:p>
        </w:tc>
        <w:tc>
          <w:tcPr>
            <w:tcW w:w="1522" w:type="dxa"/>
            <w:shd w:val="clear" w:color="auto" w:fill="auto"/>
            <w:vAlign w:val="center"/>
          </w:tcPr>
          <w:p w:rsidR="00BB139C" w:rsidRPr="00506D20" w:rsidRDefault="00BB139C" w:rsidP="00817A79">
            <w:pPr>
              <w:jc w:val="center"/>
            </w:pPr>
            <w:r w:rsidRPr="00506D20">
              <w:t xml:space="preserve">2008 </w:t>
            </w:r>
          </w:p>
        </w:tc>
        <w:tc>
          <w:tcPr>
            <w:tcW w:w="1175" w:type="dxa"/>
            <w:shd w:val="clear" w:color="auto" w:fill="auto"/>
            <w:vAlign w:val="center"/>
          </w:tcPr>
          <w:p w:rsidR="00BB139C" w:rsidRPr="00506D20" w:rsidRDefault="00860636" w:rsidP="00817A79">
            <w:pPr>
              <w:jc w:val="center"/>
            </w:pPr>
            <w:r w:rsidRPr="00506D20">
              <w:t xml:space="preserve">2009 </w:t>
            </w:r>
          </w:p>
        </w:tc>
        <w:tc>
          <w:tcPr>
            <w:tcW w:w="1393" w:type="dxa"/>
            <w:shd w:val="clear" w:color="auto" w:fill="auto"/>
            <w:vAlign w:val="center"/>
          </w:tcPr>
          <w:p w:rsidR="00BB139C" w:rsidRPr="00506D20" w:rsidRDefault="00860636" w:rsidP="00817A79">
            <w:pPr>
              <w:jc w:val="center"/>
            </w:pPr>
            <w:r w:rsidRPr="00506D20">
              <w:t xml:space="preserve"> Темп роста </w:t>
            </w:r>
            <w:r w:rsidR="00BB139C" w:rsidRPr="00506D20">
              <w:t xml:space="preserve">в % </w:t>
            </w:r>
          </w:p>
        </w:tc>
      </w:tr>
      <w:tr w:rsidR="003E125C">
        <w:trPr>
          <w:trHeight w:val="1609"/>
        </w:trPr>
        <w:tc>
          <w:tcPr>
            <w:tcW w:w="3564" w:type="dxa"/>
            <w:shd w:val="clear" w:color="auto" w:fill="auto"/>
            <w:noWrap/>
            <w:vAlign w:val="bottom"/>
          </w:tcPr>
          <w:p w:rsidR="003E125C" w:rsidRPr="00506D20" w:rsidRDefault="003E125C" w:rsidP="00817A79">
            <w:pPr>
              <w:jc w:val="center"/>
            </w:pPr>
            <w:r w:rsidRPr="00506D20">
              <w:t>Зерновые и зернобобовые</w:t>
            </w:r>
          </w:p>
          <w:p w:rsidR="003E125C" w:rsidRPr="00506D20" w:rsidRDefault="003E125C" w:rsidP="00817A79">
            <w:pPr>
              <w:jc w:val="center"/>
            </w:pPr>
            <w:r w:rsidRPr="00506D20">
              <w:t>Многолетние травы</w:t>
            </w:r>
          </w:p>
          <w:p w:rsidR="003E125C" w:rsidRPr="00506D20" w:rsidRDefault="003E125C" w:rsidP="00817A79">
            <w:pPr>
              <w:jc w:val="center"/>
            </w:pPr>
            <w:r w:rsidRPr="00506D20">
              <w:t>Сено</w:t>
            </w:r>
          </w:p>
          <w:p w:rsidR="003E125C" w:rsidRPr="00506D20" w:rsidRDefault="003E125C" w:rsidP="00817A79">
            <w:pPr>
              <w:jc w:val="center"/>
            </w:pPr>
            <w:r w:rsidRPr="00506D20">
              <w:t>Однолетние травы</w:t>
            </w:r>
          </w:p>
          <w:p w:rsidR="003E125C" w:rsidRPr="00506D20" w:rsidRDefault="003E125C" w:rsidP="00817A79">
            <w:pPr>
              <w:jc w:val="center"/>
            </w:pPr>
            <w:r w:rsidRPr="00506D20">
              <w:t>зелёная масса</w:t>
            </w:r>
          </w:p>
        </w:tc>
        <w:tc>
          <w:tcPr>
            <w:tcW w:w="2197" w:type="dxa"/>
            <w:shd w:val="clear" w:color="auto" w:fill="auto"/>
            <w:noWrap/>
            <w:vAlign w:val="bottom"/>
          </w:tcPr>
          <w:p w:rsidR="003E125C" w:rsidRPr="00506D20" w:rsidRDefault="003E125C" w:rsidP="00817A79">
            <w:pPr>
              <w:jc w:val="center"/>
            </w:pPr>
            <w:r w:rsidRPr="00506D20">
              <w:t>8382,00</w:t>
            </w:r>
          </w:p>
          <w:p w:rsidR="003E125C" w:rsidRPr="00506D20" w:rsidRDefault="003E125C" w:rsidP="00817A79">
            <w:pPr>
              <w:jc w:val="center"/>
            </w:pPr>
            <w:r w:rsidRPr="00506D20">
              <w:t>100,00</w:t>
            </w:r>
          </w:p>
          <w:p w:rsidR="003E125C" w:rsidRPr="00506D20" w:rsidRDefault="003E125C" w:rsidP="00817A79">
            <w:pPr>
              <w:jc w:val="center"/>
            </w:pPr>
            <w:r w:rsidRPr="00506D20">
              <w:t>3650,00</w:t>
            </w:r>
          </w:p>
          <w:p w:rsidR="003E125C" w:rsidRPr="00506D20" w:rsidRDefault="003E125C" w:rsidP="00817A79">
            <w:pPr>
              <w:jc w:val="center"/>
            </w:pPr>
            <w:r w:rsidRPr="00506D20">
              <w:t>110,00</w:t>
            </w:r>
          </w:p>
          <w:p w:rsidR="003E125C" w:rsidRPr="00506D20" w:rsidRDefault="003E125C" w:rsidP="00817A79">
            <w:pPr>
              <w:jc w:val="center"/>
            </w:pPr>
            <w:r w:rsidRPr="00506D20">
              <w:t>13100,00</w:t>
            </w:r>
          </w:p>
        </w:tc>
        <w:tc>
          <w:tcPr>
            <w:tcW w:w="1522" w:type="dxa"/>
            <w:shd w:val="clear" w:color="auto" w:fill="auto"/>
            <w:noWrap/>
            <w:vAlign w:val="bottom"/>
          </w:tcPr>
          <w:p w:rsidR="003E125C" w:rsidRPr="00506D20" w:rsidRDefault="003E125C" w:rsidP="00817A79">
            <w:pPr>
              <w:jc w:val="center"/>
            </w:pPr>
            <w:r w:rsidRPr="00506D20">
              <w:t>10325,00</w:t>
            </w:r>
          </w:p>
          <w:p w:rsidR="003E125C" w:rsidRPr="00506D20" w:rsidRDefault="003E125C" w:rsidP="00817A79">
            <w:pPr>
              <w:jc w:val="center"/>
            </w:pPr>
            <w:r w:rsidRPr="00506D20">
              <w:t>330,00</w:t>
            </w:r>
          </w:p>
          <w:p w:rsidR="003E125C" w:rsidRPr="00506D20" w:rsidRDefault="003E125C" w:rsidP="00817A79">
            <w:pPr>
              <w:jc w:val="center"/>
            </w:pPr>
            <w:r w:rsidRPr="00506D20">
              <w:t>3950,00</w:t>
            </w:r>
          </w:p>
          <w:p w:rsidR="003E125C" w:rsidRPr="00506D20" w:rsidRDefault="003E125C" w:rsidP="00817A79">
            <w:pPr>
              <w:jc w:val="center"/>
            </w:pPr>
            <w:r w:rsidRPr="00506D20">
              <w:t>116,00</w:t>
            </w:r>
          </w:p>
          <w:p w:rsidR="003E125C" w:rsidRPr="00506D20" w:rsidRDefault="003E125C" w:rsidP="00817A79">
            <w:pPr>
              <w:jc w:val="center"/>
            </w:pPr>
            <w:r w:rsidRPr="00506D20">
              <w:t>11125,00</w:t>
            </w:r>
          </w:p>
        </w:tc>
        <w:tc>
          <w:tcPr>
            <w:tcW w:w="1175" w:type="dxa"/>
            <w:shd w:val="clear" w:color="auto" w:fill="auto"/>
            <w:noWrap/>
            <w:vAlign w:val="bottom"/>
          </w:tcPr>
          <w:p w:rsidR="003E125C" w:rsidRPr="00506D20" w:rsidRDefault="003E125C" w:rsidP="00817A79">
            <w:pPr>
              <w:jc w:val="center"/>
            </w:pPr>
            <w:r w:rsidRPr="00506D20">
              <w:t>14013,00</w:t>
            </w:r>
          </w:p>
          <w:p w:rsidR="003E125C" w:rsidRPr="00506D20" w:rsidRDefault="003E125C" w:rsidP="00817A79">
            <w:pPr>
              <w:jc w:val="center"/>
            </w:pPr>
            <w:r w:rsidRPr="00506D20">
              <w:t>330,00</w:t>
            </w:r>
          </w:p>
          <w:p w:rsidR="003E125C" w:rsidRPr="00506D20" w:rsidRDefault="003E125C" w:rsidP="00817A79">
            <w:pPr>
              <w:jc w:val="center"/>
            </w:pPr>
            <w:r w:rsidRPr="00506D20">
              <w:t>4350,00</w:t>
            </w:r>
          </w:p>
          <w:p w:rsidR="003E125C" w:rsidRPr="00506D20" w:rsidRDefault="003E125C" w:rsidP="00817A79">
            <w:pPr>
              <w:jc w:val="center"/>
            </w:pPr>
            <w:r w:rsidRPr="00506D20">
              <w:t>120,00</w:t>
            </w:r>
          </w:p>
          <w:p w:rsidR="003E125C" w:rsidRPr="00506D20" w:rsidRDefault="003E125C" w:rsidP="00817A79">
            <w:pPr>
              <w:jc w:val="center"/>
            </w:pPr>
            <w:r w:rsidRPr="00506D20">
              <w:t>12000,00</w:t>
            </w:r>
          </w:p>
        </w:tc>
        <w:tc>
          <w:tcPr>
            <w:tcW w:w="1393" w:type="dxa"/>
            <w:shd w:val="clear" w:color="auto" w:fill="auto"/>
            <w:noWrap/>
            <w:vAlign w:val="bottom"/>
          </w:tcPr>
          <w:p w:rsidR="003E125C" w:rsidRPr="00506D20" w:rsidRDefault="003E125C" w:rsidP="00817A79">
            <w:pPr>
              <w:jc w:val="center"/>
            </w:pPr>
            <w:r w:rsidRPr="00506D20">
              <w:t>167,18</w:t>
            </w:r>
          </w:p>
          <w:p w:rsidR="003E125C" w:rsidRPr="00506D20" w:rsidRDefault="003E125C" w:rsidP="00817A79">
            <w:pPr>
              <w:jc w:val="center"/>
            </w:pPr>
            <w:r w:rsidRPr="00506D20">
              <w:t>330,00</w:t>
            </w:r>
          </w:p>
          <w:p w:rsidR="003E125C" w:rsidRPr="00506D20" w:rsidRDefault="003E125C" w:rsidP="00817A79">
            <w:pPr>
              <w:jc w:val="center"/>
            </w:pPr>
            <w:r w:rsidRPr="00506D20">
              <w:t>119,18</w:t>
            </w:r>
          </w:p>
          <w:p w:rsidR="003E125C" w:rsidRPr="00506D20" w:rsidRDefault="003E125C" w:rsidP="00817A79">
            <w:pPr>
              <w:jc w:val="center"/>
            </w:pPr>
            <w:r w:rsidRPr="00506D20">
              <w:t>109,09</w:t>
            </w:r>
          </w:p>
          <w:p w:rsidR="003E125C" w:rsidRPr="00506D20" w:rsidRDefault="003E125C" w:rsidP="00817A79">
            <w:pPr>
              <w:jc w:val="center"/>
            </w:pPr>
            <w:r w:rsidRPr="00506D20">
              <w:t>91,60</w:t>
            </w:r>
          </w:p>
        </w:tc>
      </w:tr>
    </w:tbl>
    <w:p w:rsidR="00BB139C" w:rsidRDefault="00BB139C" w:rsidP="00BB139C">
      <w:pPr>
        <w:jc w:val="center"/>
        <w:rPr>
          <w:sz w:val="28"/>
          <w:szCs w:val="28"/>
        </w:rPr>
      </w:pPr>
    </w:p>
    <w:p w:rsidR="00A31A71" w:rsidRPr="00BB139C" w:rsidRDefault="00506D20" w:rsidP="00BB139C">
      <w:pPr>
        <w:spacing w:line="360" w:lineRule="auto"/>
        <w:ind w:firstLine="709"/>
        <w:jc w:val="both"/>
        <w:rPr>
          <w:sz w:val="28"/>
          <w:szCs w:val="28"/>
        </w:rPr>
      </w:pPr>
      <w:r>
        <w:rPr>
          <w:sz w:val="28"/>
          <w:szCs w:val="28"/>
        </w:rPr>
        <w:t xml:space="preserve">  </w:t>
      </w:r>
      <w:r w:rsidR="00BB139C" w:rsidRPr="00CA0262">
        <w:rPr>
          <w:sz w:val="28"/>
          <w:szCs w:val="28"/>
        </w:rPr>
        <w:t xml:space="preserve">Рост посевной площади зерновых и зернобобовых культур в хозяйстве и одновременное увеличение урожайности привело к повышению валового сбора зерновых и зернобобовых культур в СПК «Большеандреевский» </w:t>
      </w:r>
      <w:r w:rsidR="00BB139C">
        <w:rPr>
          <w:sz w:val="28"/>
          <w:szCs w:val="28"/>
        </w:rPr>
        <w:t>на 67, 18%  и в 2009 году составил 14013 ц, также произошло существенное возрастание валового сбора многолетних трав в 3 р</w:t>
      </w:r>
      <w:r w:rsidR="003E125C">
        <w:rPr>
          <w:sz w:val="28"/>
          <w:szCs w:val="28"/>
        </w:rPr>
        <w:t xml:space="preserve">аза и в 2009 году составил 330 ц. </w:t>
      </w:r>
      <w:r w:rsidR="00BB139C">
        <w:rPr>
          <w:sz w:val="28"/>
          <w:szCs w:val="28"/>
        </w:rPr>
        <w:t>Валовый сбор однолетних трав в 2009 году составил 120 ц., что больше на 10 ц, чем в 2007 году</w:t>
      </w:r>
      <w:r w:rsidR="003E125C">
        <w:rPr>
          <w:sz w:val="28"/>
          <w:szCs w:val="28"/>
        </w:rPr>
        <w:t>.</w:t>
      </w:r>
    </w:p>
    <w:p w:rsidR="00F77E0E" w:rsidRDefault="00BB139C" w:rsidP="00F77E0E">
      <w:pPr>
        <w:shd w:val="clear" w:color="auto" w:fill="FFFFFF"/>
        <w:autoSpaceDE w:val="0"/>
        <w:autoSpaceDN w:val="0"/>
        <w:adjustRightInd w:val="0"/>
        <w:spacing w:line="360" w:lineRule="auto"/>
        <w:jc w:val="both"/>
        <w:rPr>
          <w:color w:val="000000"/>
          <w:sz w:val="28"/>
          <w:szCs w:val="29"/>
        </w:rPr>
      </w:pPr>
      <w:r>
        <w:rPr>
          <w:color w:val="000000"/>
          <w:sz w:val="28"/>
          <w:szCs w:val="29"/>
        </w:rPr>
        <w:t>Финансовые результаты - это обобщение работы хозяйства в целом за год. При анализе финансовых результатов делают общую оценку финансового состояния хозяйства.</w:t>
      </w:r>
      <w:r w:rsidR="00056C67">
        <w:rPr>
          <w:color w:val="000000"/>
          <w:sz w:val="28"/>
          <w:szCs w:val="29"/>
        </w:rPr>
        <w:t xml:space="preserve"> </w:t>
      </w:r>
    </w:p>
    <w:p w:rsidR="00506D20" w:rsidRDefault="00506D20" w:rsidP="00BA3D85">
      <w:pPr>
        <w:shd w:val="clear" w:color="auto" w:fill="FFFFFF"/>
        <w:autoSpaceDE w:val="0"/>
        <w:autoSpaceDN w:val="0"/>
        <w:adjustRightInd w:val="0"/>
        <w:spacing w:line="360" w:lineRule="auto"/>
        <w:jc w:val="right"/>
        <w:rPr>
          <w:color w:val="000000"/>
          <w:sz w:val="28"/>
          <w:szCs w:val="29"/>
        </w:rPr>
      </w:pPr>
    </w:p>
    <w:p w:rsidR="00BB139C" w:rsidRDefault="00056C67" w:rsidP="00BA3D85">
      <w:pPr>
        <w:shd w:val="clear" w:color="auto" w:fill="FFFFFF"/>
        <w:autoSpaceDE w:val="0"/>
        <w:autoSpaceDN w:val="0"/>
        <w:adjustRightInd w:val="0"/>
        <w:spacing w:line="360" w:lineRule="auto"/>
        <w:jc w:val="right"/>
        <w:rPr>
          <w:color w:val="000000"/>
          <w:sz w:val="28"/>
          <w:szCs w:val="29"/>
        </w:rPr>
      </w:pPr>
      <w:r>
        <w:rPr>
          <w:color w:val="000000"/>
          <w:sz w:val="28"/>
          <w:szCs w:val="29"/>
        </w:rPr>
        <w:t xml:space="preserve">Таблица </w:t>
      </w:r>
      <w:r w:rsidR="009D703E">
        <w:rPr>
          <w:color w:val="000000"/>
          <w:sz w:val="28"/>
          <w:szCs w:val="29"/>
        </w:rPr>
        <w:t>2.9</w:t>
      </w:r>
      <w:r w:rsidR="00BB6C03">
        <w:rPr>
          <w:color w:val="000000"/>
          <w:sz w:val="28"/>
          <w:szCs w:val="29"/>
        </w:rPr>
        <w:t>.</w:t>
      </w:r>
    </w:p>
    <w:p w:rsidR="00BB139C" w:rsidRDefault="00056C67" w:rsidP="003E125C">
      <w:pPr>
        <w:pStyle w:val="3"/>
        <w:rPr>
          <w:bCs/>
          <w:sz w:val="28"/>
          <w:szCs w:val="28"/>
        </w:rPr>
      </w:pPr>
      <w:r>
        <w:rPr>
          <w:sz w:val="28"/>
          <w:szCs w:val="28"/>
        </w:rPr>
        <w:t>Динамика финансовых результатов хозяйствования</w:t>
      </w:r>
      <w:r w:rsidR="00BE5091">
        <w:rPr>
          <w:sz w:val="28"/>
          <w:szCs w:val="28"/>
        </w:rPr>
        <w:t xml:space="preserve"> СПК «Большеандревский»</w:t>
      </w:r>
    </w:p>
    <w:tbl>
      <w:tblPr>
        <w:tblW w:w="9581" w:type="dxa"/>
        <w:tblInd w:w="93" w:type="dxa"/>
        <w:tblLook w:val="0000" w:firstRow="0" w:lastRow="0" w:firstColumn="0" w:lastColumn="0" w:noHBand="0" w:noVBand="0"/>
      </w:tblPr>
      <w:tblGrid>
        <w:gridCol w:w="4850"/>
        <w:gridCol w:w="1160"/>
        <w:gridCol w:w="1177"/>
        <w:gridCol w:w="966"/>
        <w:gridCol w:w="1428"/>
      </w:tblGrid>
      <w:tr w:rsidR="00056C67">
        <w:trPr>
          <w:trHeight w:val="341"/>
        </w:trPr>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rsidR="00056C67" w:rsidRPr="00506D20" w:rsidRDefault="00056C67" w:rsidP="00823048">
            <w:r w:rsidRPr="00506D20">
              <w:t>Показатель</w:t>
            </w:r>
          </w:p>
        </w:tc>
        <w:tc>
          <w:tcPr>
            <w:tcW w:w="1160" w:type="dxa"/>
            <w:tcBorders>
              <w:top w:val="single" w:sz="4" w:space="0" w:color="auto"/>
              <w:left w:val="nil"/>
              <w:bottom w:val="single" w:sz="4" w:space="0" w:color="auto"/>
              <w:right w:val="single" w:sz="4" w:space="0" w:color="auto"/>
            </w:tcBorders>
            <w:shd w:val="clear" w:color="auto" w:fill="auto"/>
            <w:vAlign w:val="center"/>
          </w:tcPr>
          <w:p w:rsidR="00056C67" w:rsidRPr="00506D20" w:rsidRDefault="00056C67" w:rsidP="00823048">
            <w:r w:rsidRPr="00506D20">
              <w:t xml:space="preserve">2007 </w:t>
            </w:r>
          </w:p>
        </w:tc>
        <w:tc>
          <w:tcPr>
            <w:tcW w:w="1177" w:type="dxa"/>
            <w:tcBorders>
              <w:top w:val="single" w:sz="4" w:space="0" w:color="auto"/>
              <w:left w:val="nil"/>
              <w:bottom w:val="single" w:sz="4" w:space="0" w:color="auto"/>
              <w:right w:val="single" w:sz="4" w:space="0" w:color="auto"/>
            </w:tcBorders>
            <w:shd w:val="clear" w:color="auto" w:fill="auto"/>
            <w:vAlign w:val="center"/>
          </w:tcPr>
          <w:p w:rsidR="00056C67" w:rsidRPr="00506D20" w:rsidRDefault="00056C67" w:rsidP="00823048">
            <w:r w:rsidRPr="00506D20">
              <w:t xml:space="preserve">2008 </w:t>
            </w:r>
          </w:p>
        </w:tc>
        <w:tc>
          <w:tcPr>
            <w:tcW w:w="966" w:type="dxa"/>
            <w:tcBorders>
              <w:top w:val="single" w:sz="4" w:space="0" w:color="auto"/>
              <w:left w:val="nil"/>
              <w:bottom w:val="single" w:sz="4" w:space="0" w:color="auto"/>
              <w:right w:val="single" w:sz="4" w:space="0" w:color="auto"/>
            </w:tcBorders>
            <w:shd w:val="clear" w:color="auto" w:fill="auto"/>
            <w:vAlign w:val="center"/>
          </w:tcPr>
          <w:p w:rsidR="00056C67" w:rsidRPr="00506D20" w:rsidRDefault="003E125C" w:rsidP="00823048">
            <w:r w:rsidRPr="00506D20">
              <w:t>2009</w:t>
            </w:r>
          </w:p>
        </w:tc>
        <w:tc>
          <w:tcPr>
            <w:tcW w:w="1428" w:type="dxa"/>
            <w:tcBorders>
              <w:top w:val="single" w:sz="4" w:space="0" w:color="auto"/>
              <w:left w:val="nil"/>
              <w:bottom w:val="single" w:sz="4" w:space="0" w:color="auto"/>
              <w:right w:val="single" w:sz="4" w:space="0" w:color="auto"/>
            </w:tcBorders>
            <w:shd w:val="clear" w:color="auto" w:fill="auto"/>
            <w:vAlign w:val="center"/>
          </w:tcPr>
          <w:p w:rsidR="00056C67" w:rsidRPr="00506D20" w:rsidRDefault="00056C67" w:rsidP="00823048">
            <w:r w:rsidRPr="00506D20">
              <w:t>Изменение ( +,-)</w:t>
            </w:r>
          </w:p>
        </w:tc>
      </w:tr>
      <w:tr w:rsidR="00056C67">
        <w:trPr>
          <w:trHeight w:val="341"/>
        </w:trPr>
        <w:tc>
          <w:tcPr>
            <w:tcW w:w="4850" w:type="dxa"/>
            <w:tcBorders>
              <w:top w:val="nil"/>
              <w:left w:val="single" w:sz="4" w:space="0" w:color="auto"/>
              <w:right w:val="single" w:sz="4" w:space="0" w:color="auto"/>
            </w:tcBorders>
            <w:shd w:val="clear" w:color="auto" w:fill="auto"/>
            <w:noWrap/>
            <w:vAlign w:val="bottom"/>
          </w:tcPr>
          <w:p w:rsidR="00056C67" w:rsidRPr="00506D20" w:rsidRDefault="00056C67" w:rsidP="00823048">
            <w:r w:rsidRPr="00506D20">
              <w:t>Выручка всего, тыс. руб.</w:t>
            </w:r>
          </w:p>
          <w:p w:rsidR="00056C67" w:rsidRPr="00506D20" w:rsidRDefault="00056C67" w:rsidP="00823048">
            <w:r w:rsidRPr="00506D20">
              <w:t>в том числе продукция:</w:t>
            </w:r>
          </w:p>
        </w:tc>
        <w:tc>
          <w:tcPr>
            <w:tcW w:w="1160" w:type="dxa"/>
            <w:tcBorders>
              <w:top w:val="nil"/>
              <w:left w:val="nil"/>
              <w:right w:val="single" w:sz="4" w:space="0" w:color="auto"/>
            </w:tcBorders>
            <w:shd w:val="clear" w:color="auto" w:fill="auto"/>
            <w:noWrap/>
            <w:vAlign w:val="bottom"/>
          </w:tcPr>
          <w:p w:rsidR="00056C67" w:rsidRPr="00506D20" w:rsidRDefault="00102196" w:rsidP="00AE0A32">
            <w:pPr>
              <w:jc w:val="center"/>
            </w:pPr>
            <w:r w:rsidRPr="00506D20">
              <w:t>6258</w:t>
            </w:r>
          </w:p>
        </w:tc>
        <w:tc>
          <w:tcPr>
            <w:tcW w:w="1177" w:type="dxa"/>
            <w:tcBorders>
              <w:top w:val="nil"/>
              <w:left w:val="nil"/>
              <w:right w:val="single" w:sz="4" w:space="0" w:color="auto"/>
            </w:tcBorders>
            <w:shd w:val="clear" w:color="auto" w:fill="auto"/>
            <w:noWrap/>
            <w:vAlign w:val="bottom"/>
          </w:tcPr>
          <w:p w:rsidR="00056C67" w:rsidRPr="00506D20" w:rsidRDefault="00052824" w:rsidP="00AE0A32">
            <w:pPr>
              <w:jc w:val="center"/>
            </w:pPr>
            <w:r w:rsidRPr="00506D20">
              <w:t>6732</w:t>
            </w:r>
          </w:p>
        </w:tc>
        <w:tc>
          <w:tcPr>
            <w:tcW w:w="966" w:type="dxa"/>
            <w:tcBorders>
              <w:top w:val="nil"/>
              <w:left w:val="nil"/>
              <w:right w:val="single" w:sz="4" w:space="0" w:color="auto"/>
            </w:tcBorders>
            <w:shd w:val="clear" w:color="auto" w:fill="auto"/>
            <w:noWrap/>
            <w:vAlign w:val="bottom"/>
          </w:tcPr>
          <w:p w:rsidR="00056C67" w:rsidRPr="00506D20" w:rsidRDefault="00052824" w:rsidP="00AE0A32">
            <w:pPr>
              <w:jc w:val="center"/>
            </w:pPr>
            <w:r w:rsidRPr="00506D20">
              <w:t>75</w:t>
            </w:r>
            <w:r w:rsidR="00506D20">
              <w:t>68</w:t>
            </w:r>
          </w:p>
        </w:tc>
        <w:tc>
          <w:tcPr>
            <w:tcW w:w="1428" w:type="dxa"/>
            <w:tcBorders>
              <w:top w:val="nil"/>
              <w:left w:val="nil"/>
              <w:right w:val="single" w:sz="4" w:space="0" w:color="auto"/>
            </w:tcBorders>
            <w:shd w:val="clear" w:color="auto" w:fill="auto"/>
            <w:noWrap/>
            <w:vAlign w:val="bottom"/>
          </w:tcPr>
          <w:p w:rsidR="00056C67" w:rsidRPr="00506D20" w:rsidRDefault="001544BA" w:rsidP="00AE0A32">
            <w:pPr>
              <w:jc w:val="center"/>
            </w:pPr>
            <w:r w:rsidRPr="00506D20">
              <w:t>13</w:t>
            </w:r>
            <w:r w:rsidR="00506D20">
              <w:t>10</w:t>
            </w:r>
          </w:p>
        </w:tc>
      </w:tr>
      <w:tr w:rsidR="00056C67">
        <w:trPr>
          <w:trHeight w:val="171"/>
        </w:trPr>
        <w:tc>
          <w:tcPr>
            <w:tcW w:w="4850" w:type="dxa"/>
            <w:tcBorders>
              <w:top w:val="nil"/>
              <w:left w:val="single" w:sz="4" w:space="0" w:color="auto"/>
              <w:bottom w:val="nil"/>
              <w:right w:val="single" w:sz="4" w:space="0" w:color="auto"/>
            </w:tcBorders>
            <w:shd w:val="clear" w:color="auto" w:fill="auto"/>
            <w:noWrap/>
            <w:vAlign w:val="bottom"/>
          </w:tcPr>
          <w:p w:rsidR="00056C67" w:rsidRPr="00506D20" w:rsidRDefault="00056C67" w:rsidP="00823048">
            <w:r w:rsidRPr="00506D20">
              <w:t xml:space="preserve">  растеневодства</w:t>
            </w:r>
          </w:p>
        </w:tc>
        <w:tc>
          <w:tcPr>
            <w:tcW w:w="1160" w:type="dxa"/>
            <w:tcBorders>
              <w:top w:val="nil"/>
              <w:left w:val="nil"/>
              <w:bottom w:val="nil"/>
              <w:right w:val="single" w:sz="4" w:space="0" w:color="auto"/>
            </w:tcBorders>
            <w:shd w:val="clear" w:color="auto" w:fill="auto"/>
            <w:noWrap/>
            <w:vAlign w:val="bottom"/>
          </w:tcPr>
          <w:p w:rsidR="00056C67" w:rsidRPr="00506D20" w:rsidRDefault="00102196" w:rsidP="00AE0A32">
            <w:pPr>
              <w:jc w:val="center"/>
            </w:pPr>
            <w:r w:rsidRPr="00506D20">
              <w:t>2010</w:t>
            </w:r>
          </w:p>
        </w:tc>
        <w:tc>
          <w:tcPr>
            <w:tcW w:w="1177" w:type="dxa"/>
            <w:tcBorders>
              <w:top w:val="nil"/>
              <w:left w:val="nil"/>
              <w:bottom w:val="nil"/>
              <w:right w:val="single" w:sz="4" w:space="0" w:color="auto"/>
            </w:tcBorders>
            <w:shd w:val="clear" w:color="auto" w:fill="auto"/>
            <w:noWrap/>
            <w:vAlign w:val="bottom"/>
          </w:tcPr>
          <w:p w:rsidR="00056C67" w:rsidRPr="00506D20" w:rsidRDefault="00052824" w:rsidP="00AE0A32">
            <w:pPr>
              <w:jc w:val="center"/>
            </w:pPr>
            <w:r w:rsidRPr="00506D20">
              <w:t>2012</w:t>
            </w:r>
          </w:p>
        </w:tc>
        <w:tc>
          <w:tcPr>
            <w:tcW w:w="966" w:type="dxa"/>
            <w:tcBorders>
              <w:top w:val="nil"/>
              <w:left w:val="nil"/>
              <w:bottom w:val="nil"/>
              <w:right w:val="single" w:sz="4" w:space="0" w:color="auto"/>
            </w:tcBorders>
            <w:shd w:val="clear" w:color="auto" w:fill="auto"/>
            <w:noWrap/>
            <w:vAlign w:val="bottom"/>
          </w:tcPr>
          <w:p w:rsidR="00056C67" w:rsidRPr="00506D20" w:rsidRDefault="00052824" w:rsidP="00AE0A32">
            <w:pPr>
              <w:jc w:val="center"/>
            </w:pPr>
            <w:r w:rsidRPr="00506D20">
              <w:t>2944</w:t>
            </w:r>
          </w:p>
        </w:tc>
        <w:tc>
          <w:tcPr>
            <w:tcW w:w="1428" w:type="dxa"/>
            <w:tcBorders>
              <w:top w:val="nil"/>
              <w:left w:val="nil"/>
              <w:bottom w:val="nil"/>
              <w:right w:val="single" w:sz="4" w:space="0" w:color="auto"/>
            </w:tcBorders>
            <w:shd w:val="clear" w:color="auto" w:fill="auto"/>
            <w:noWrap/>
            <w:vAlign w:val="bottom"/>
          </w:tcPr>
          <w:p w:rsidR="00056C67" w:rsidRPr="00506D20" w:rsidRDefault="001544BA" w:rsidP="00AE0A32">
            <w:pPr>
              <w:jc w:val="center"/>
            </w:pPr>
            <w:r w:rsidRPr="00506D20">
              <w:t>934</w:t>
            </w:r>
          </w:p>
        </w:tc>
      </w:tr>
      <w:tr w:rsidR="00056C67">
        <w:trPr>
          <w:trHeight w:val="171"/>
        </w:trPr>
        <w:tc>
          <w:tcPr>
            <w:tcW w:w="4850" w:type="dxa"/>
            <w:tcBorders>
              <w:top w:val="nil"/>
              <w:left w:val="single" w:sz="4" w:space="0" w:color="auto"/>
              <w:bottom w:val="nil"/>
              <w:right w:val="single" w:sz="4" w:space="0" w:color="auto"/>
            </w:tcBorders>
            <w:shd w:val="clear" w:color="auto" w:fill="auto"/>
            <w:noWrap/>
            <w:vAlign w:val="bottom"/>
          </w:tcPr>
          <w:p w:rsidR="00056C67" w:rsidRPr="00506D20" w:rsidRDefault="00056C67" w:rsidP="00823048">
            <w:r w:rsidRPr="00506D20">
              <w:t xml:space="preserve">  животноводства</w:t>
            </w:r>
          </w:p>
        </w:tc>
        <w:tc>
          <w:tcPr>
            <w:tcW w:w="1160" w:type="dxa"/>
            <w:tcBorders>
              <w:top w:val="nil"/>
              <w:left w:val="nil"/>
              <w:bottom w:val="nil"/>
              <w:right w:val="single" w:sz="4" w:space="0" w:color="auto"/>
            </w:tcBorders>
            <w:shd w:val="clear" w:color="auto" w:fill="auto"/>
            <w:noWrap/>
            <w:vAlign w:val="bottom"/>
          </w:tcPr>
          <w:p w:rsidR="00056C67" w:rsidRPr="00506D20" w:rsidRDefault="00102196" w:rsidP="00AE0A32">
            <w:pPr>
              <w:jc w:val="center"/>
            </w:pPr>
            <w:r w:rsidRPr="00506D20">
              <w:t>4224</w:t>
            </w:r>
          </w:p>
        </w:tc>
        <w:tc>
          <w:tcPr>
            <w:tcW w:w="1177" w:type="dxa"/>
            <w:tcBorders>
              <w:top w:val="nil"/>
              <w:left w:val="nil"/>
              <w:bottom w:val="nil"/>
              <w:right w:val="single" w:sz="4" w:space="0" w:color="auto"/>
            </w:tcBorders>
            <w:shd w:val="clear" w:color="auto" w:fill="auto"/>
            <w:noWrap/>
            <w:vAlign w:val="bottom"/>
          </w:tcPr>
          <w:p w:rsidR="00056C67" w:rsidRPr="00506D20" w:rsidRDefault="00052824" w:rsidP="00AE0A32">
            <w:pPr>
              <w:jc w:val="center"/>
            </w:pPr>
            <w:r w:rsidRPr="00506D20">
              <w:t>4705</w:t>
            </w:r>
          </w:p>
        </w:tc>
        <w:tc>
          <w:tcPr>
            <w:tcW w:w="966" w:type="dxa"/>
            <w:tcBorders>
              <w:top w:val="nil"/>
              <w:left w:val="nil"/>
              <w:bottom w:val="nil"/>
              <w:right w:val="single" w:sz="4" w:space="0" w:color="auto"/>
            </w:tcBorders>
            <w:shd w:val="clear" w:color="auto" w:fill="auto"/>
            <w:noWrap/>
            <w:vAlign w:val="bottom"/>
          </w:tcPr>
          <w:p w:rsidR="00056C67" w:rsidRPr="00506D20" w:rsidRDefault="00052824" w:rsidP="00AE0A32">
            <w:pPr>
              <w:jc w:val="center"/>
            </w:pPr>
            <w:r w:rsidRPr="00506D20">
              <w:t>4624</w:t>
            </w:r>
          </w:p>
        </w:tc>
        <w:tc>
          <w:tcPr>
            <w:tcW w:w="1428" w:type="dxa"/>
            <w:tcBorders>
              <w:top w:val="nil"/>
              <w:left w:val="nil"/>
              <w:bottom w:val="nil"/>
              <w:right w:val="single" w:sz="4" w:space="0" w:color="auto"/>
            </w:tcBorders>
            <w:shd w:val="clear" w:color="auto" w:fill="auto"/>
            <w:noWrap/>
            <w:vAlign w:val="bottom"/>
          </w:tcPr>
          <w:p w:rsidR="00056C67" w:rsidRPr="00506D20" w:rsidRDefault="001544BA" w:rsidP="00AE0A32">
            <w:pPr>
              <w:jc w:val="center"/>
            </w:pPr>
            <w:r w:rsidRPr="00506D20">
              <w:t>400</w:t>
            </w:r>
          </w:p>
        </w:tc>
      </w:tr>
      <w:tr w:rsidR="00056C67">
        <w:trPr>
          <w:trHeight w:val="392"/>
        </w:trPr>
        <w:tc>
          <w:tcPr>
            <w:tcW w:w="4850" w:type="dxa"/>
            <w:tcBorders>
              <w:top w:val="nil"/>
              <w:left w:val="single" w:sz="4" w:space="0" w:color="auto"/>
              <w:right w:val="single" w:sz="4" w:space="0" w:color="auto"/>
            </w:tcBorders>
            <w:shd w:val="clear" w:color="auto" w:fill="auto"/>
            <w:noWrap/>
            <w:vAlign w:val="bottom"/>
          </w:tcPr>
          <w:p w:rsidR="00056C67" w:rsidRPr="00506D20" w:rsidRDefault="00056C67" w:rsidP="00823048">
            <w:r w:rsidRPr="00506D20">
              <w:t>Себестоимость всего, тыс. руб.</w:t>
            </w:r>
          </w:p>
          <w:p w:rsidR="00056C67" w:rsidRPr="00506D20" w:rsidRDefault="00056C67" w:rsidP="00823048">
            <w:r w:rsidRPr="00506D20">
              <w:t>в том числе пр</w:t>
            </w:r>
            <w:r w:rsidR="003E125C" w:rsidRPr="00506D20">
              <w:t>о</w:t>
            </w:r>
            <w:r w:rsidRPr="00506D20">
              <w:t xml:space="preserve">дукция: </w:t>
            </w:r>
          </w:p>
          <w:p w:rsidR="00056C67" w:rsidRPr="00506D20" w:rsidRDefault="00056C67" w:rsidP="00823048">
            <w:r w:rsidRPr="00506D20">
              <w:t xml:space="preserve">  растеневодства</w:t>
            </w:r>
          </w:p>
        </w:tc>
        <w:tc>
          <w:tcPr>
            <w:tcW w:w="1160" w:type="dxa"/>
            <w:tcBorders>
              <w:top w:val="nil"/>
              <w:left w:val="nil"/>
              <w:right w:val="single" w:sz="4" w:space="0" w:color="auto"/>
            </w:tcBorders>
            <w:shd w:val="clear" w:color="auto" w:fill="auto"/>
            <w:noWrap/>
            <w:vAlign w:val="bottom"/>
          </w:tcPr>
          <w:p w:rsidR="00056C67" w:rsidRPr="00506D20" w:rsidRDefault="00102196" w:rsidP="00AE0A32">
            <w:pPr>
              <w:jc w:val="center"/>
            </w:pPr>
            <w:r w:rsidRPr="00506D20">
              <w:t>5735</w:t>
            </w:r>
          </w:p>
          <w:p w:rsidR="00102196" w:rsidRPr="00506D20" w:rsidRDefault="00102196" w:rsidP="00AE0A32">
            <w:pPr>
              <w:jc w:val="center"/>
            </w:pPr>
            <w:r w:rsidRPr="00506D20">
              <w:t>1856</w:t>
            </w:r>
          </w:p>
        </w:tc>
        <w:tc>
          <w:tcPr>
            <w:tcW w:w="1177" w:type="dxa"/>
            <w:tcBorders>
              <w:top w:val="nil"/>
              <w:left w:val="nil"/>
              <w:right w:val="single" w:sz="4" w:space="0" w:color="auto"/>
            </w:tcBorders>
            <w:shd w:val="clear" w:color="auto" w:fill="auto"/>
            <w:noWrap/>
            <w:vAlign w:val="bottom"/>
          </w:tcPr>
          <w:p w:rsidR="00056C67" w:rsidRPr="00506D20" w:rsidRDefault="00052824" w:rsidP="00AE0A32">
            <w:pPr>
              <w:jc w:val="center"/>
            </w:pPr>
            <w:r w:rsidRPr="00506D20">
              <w:t>6923</w:t>
            </w:r>
          </w:p>
          <w:p w:rsidR="00052824" w:rsidRPr="00506D20" w:rsidRDefault="00052824" w:rsidP="00AE0A32">
            <w:pPr>
              <w:jc w:val="center"/>
            </w:pPr>
            <w:r w:rsidRPr="00506D20">
              <w:t>1996</w:t>
            </w:r>
          </w:p>
        </w:tc>
        <w:tc>
          <w:tcPr>
            <w:tcW w:w="966" w:type="dxa"/>
            <w:tcBorders>
              <w:top w:val="nil"/>
              <w:left w:val="nil"/>
              <w:right w:val="single" w:sz="4" w:space="0" w:color="auto"/>
            </w:tcBorders>
            <w:shd w:val="clear" w:color="auto" w:fill="auto"/>
            <w:noWrap/>
            <w:vAlign w:val="bottom"/>
          </w:tcPr>
          <w:p w:rsidR="00056C67" w:rsidRPr="00506D20" w:rsidRDefault="00052824" w:rsidP="00BE1EEF">
            <w:r w:rsidRPr="00506D20">
              <w:t>8606</w:t>
            </w:r>
          </w:p>
          <w:p w:rsidR="00052824" w:rsidRPr="00506D20" w:rsidRDefault="00052824" w:rsidP="00BE1EEF">
            <w:r w:rsidRPr="00506D20">
              <w:t>2841</w:t>
            </w:r>
          </w:p>
        </w:tc>
        <w:tc>
          <w:tcPr>
            <w:tcW w:w="1428" w:type="dxa"/>
            <w:tcBorders>
              <w:top w:val="nil"/>
              <w:left w:val="nil"/>
              <w:right w:val="single" w:sz="4" w:space="0" w:color="auto"/>
            </w:tcBorders>
            <w:shd w:val="clear" w:color="auto" w:fill="auto"/>
            <w:noWrap/>
            <w:vAlign w:val="bottom"/>
          </w:tcPr>
          <w:p w:rsidR="00056C67" w:rsidRPr="00506D20" w:rsidRDefault="001544BA" w:rsidP="00AE0A32">
            <w:pPr>
              <w:jc w:val="center"/>
            </w:pPr>
            <w:r w:rsidRPr="00506D20">
              <w:t>2871</w:t>
            </w:r>
          </w:p>
          <w:p w:rsidR="001544BA" w:rsidRPr="00506D20" w:rsidRDefault="001544BA" w:rsidP="00AE0A32">
            <w:pPr>
              <w:jc w:val="center"/>
            </w:pPr>
            <w:r w:rsidRPr="00506D20">
              <w:t>985</w:t>
            </w:r>
          </w:p>
        </w:tc>
      </w:tr>
      <w:tr w:rsidR="00056C67">
        <w:trPr>
          <w:trHeight w:val="171"/>
        </w:trPr>
        <w:tc>
          <w:tcPr>
            <w:tcW w:w="4850" w:type="dxa"/>
            <w:tcBorders>
              <w:top w:val="nil"/>
              <w:left w:val="single" w:sz="4" w:space="0" w:color="auto"/>
              <w:bottom w:val="nil"/>
              <w:right w:val="single" w:sz="4" w:space="0" w:color="auto"/>
            </w:tcBorders>
            <w:shd w:val="clear" w:color="auto" w:fill="auto"/>
            <w:noWrap/>
            <w:vAlign w:val="bottom"/>
          </w:tcPr>
          <w:p w:rsidR="00056C67" w:rsidRPr="00506D20" w:rsidRDefault="00056C67" w:rsidP="00823048">
            <w:r w:rsidRPr="00506D20">
              <w:t xml:space="preserve">  животноводства</w:t>
            </w:r>
          </w:p>
        </w:tc>
        <w:tc>
          <w:tcPr>
            <w:tcW w:w="1160" w:type="dxa"/>
            <w:tcBorders>
              <w:top w:val="nil"/>
              <w:left w:val="nil"/>
              <w:bottom w:val="nil"/>
              <w:right w:val="single" w:sz="4" w:space="0" w:color="auto"/>
            </w:tcBorders>
            <w:shd w:val="clear" w:color="auto" w:fill="auto"/>
            <w:noWrap/>
            <w:vAlign w:val="bottom"/>
          </w:tcPr>
          <w:p w:rsidR="00056C67" w:rsidRPr="00506D20" w:rsidRDefault="00102196" w:rsidP="00AE0A32">
            <w:pPr>
              <w:jc w:val="center"/>
            </w:pPr>
            <w:r w:rsidRPr="00506D20">
              <w:t>3864</w:t>
            </w:r>
          </w:p>
        </w:tc>
        <w:tc>
          <w:tcPr>
            <w:tcW w:w="1177" w:type="dxa"/>
            <w:tcBorders>
              <w:top w:val="nil"/>
              <w:left w:val="nil"/>
              <w:bottom w:val="nil"/>
              <w:right w:val="single" w:sz="4" w:space="0" w:color="auto"/>
            </w:tcBorders>
            <w:shd w:val="clear" w:color="auto" w:fill="auto"/>
            <w:noWrap/>
            <w:vAlign w:val="bottom"/>
          </w:tcPr>
          <w:p w:rsidR="00056C67" w:rsidRPr="00506D20" w:rsidRDefault="00052824" w:rsidP="00AE0A32">
            <w:pPr>
              <w:jc w:val="center"/>
            </w:pPr>
            <w:r w:rsidRPr="00506D20">
              <w:t>4898</w:t>
            </w:r>
          </w:p>
        </w:tc>
        <w:tc>
          <w:tcPr>
            <w:tcW w:w="966" w:type="dxa"/>
            <w:tcBorders>
              <w:top w:val="nil"/>
              <w:left w:val="nil"/>
              <w:bottom w:val="nil"/>
              <w:right w:val="single" w:sz="4" w:space="0" w:color="auto"/>
            </w:tcBorders>
            <w:shd w:val="clear" w:color="auto" w:fill="auto"/>
            <w:noWrap/>
            <w:vAlign w:val="bottom"/>
          </w:tcPr>
          <w:p w:rsidR="00056C67" w:rsidRPr="00506D20" w:rsidRDefault="00052824" w:rsidP="00AE0A32">
            <w:pPr>
              <w:jc w:val="center"/>
            </w:pPr>
            <w:r w:rsidRPr="00506D20">
              <w:t>5744</w:t>
            </w:r>
          </w:p>
        </w:tc>
        <w:tc>
          <w:tcPr>
            <w:tcW w:w="1428" w:type="dxa"/>
            <w:tcBorders>
              <w:top w:val="nil"/>
              <w:left w:val="nil"/>
              <w:bottom w:val="nil"/>
              <w:right w:val="single" w:sz="4" w:space="0" w:color="auto"/>
            </w:tcBorders>
            <w:shd w:val="clear" w:color="auto" w:fill="auto"/>
            <w:noWrap/>
            <w:vAlign w:val="bottom"/>
          </w:tcPr>
          <w:p w:rsidR="00056C67" w:rsidRPr="00506D20" w:rsidRDefault="001544BA" w:rsidP="00AE0A32">
            <w:pPr>
              <w:jc w:val="center"/>
            </w:pPr>
            <w:r w:rsidRPr="00506D20">
              <w:t>1880</w:t>
            </w:r>
          </w:p>
        </w:tc>
      </w:tr>
      <w:tr w:rsidR="00056C67">
        <w:trPr>
          <w:trHeight w:val="337"/>
        </w:trPr>
        <w:tc>
          <w:tcPr>
            <w:tcW w:w="4850" w:type="dxa"/>
            <w:tcBorders>
              <w:top w:val="nil"/>
              <w:left w:val="single" w:sz="4" w:space="0" w:color="auto"/>
              <w:right w:val="single" w:sz="4" w:space="0" w:color="auto"/>
            </w:tcBorders>
            <w:shd w:val="clear" w:color="auto" w:fill="auto"/>
            <w:noWrap/>
            <w:vAlign w:val="bottom"/>
          </w:tcPr>
          <w:p w:rsidR="00056C67" w:rsidRPr="00506D20" w:rsidRDefault="00056C67" w:rsidP="00823048">
            <w:r w:rsidRPr="00506D20">
              <w:t>Прибыль всего, тыс. руб.</w:t>
            </w:r>
          </w:p>
          <w:p w:rsidR="00056C67" w:rsidRPr="00506D20" w:rsidRDefault="00056C67" w:rsidP="00823048">
            <w:r w:rsidRPr="00506D20">
              <w:t>в том числе продукция:</w:t>
            </w:r>
          </w:p>
        </w:tc>
        <w:tc>
          <w:tcPr>
            <w:tcW w:w="1160" w:type="dxa"/>
            <w:tcBorders>
              <w:top w:val="nil"/>
              <w:left w:val="nil"/>
              <w:right w:val="single" w:sz="4" w:space="0" w:color="auto"/>
            </w:tcBorders>
            <w:shd w:val="clear" w:color="auto" w:fill="auto"/>
            <w:noWrap/>
            <w:vAlign w:val="bottom"/>
          </w:tcPr>
          <w:p w:rsidR="00056C67" w:rsidRPr="00506D20" w:rsidRDefault="00102196" w:rsidP="00AE0A32">
            <w:pPr>
              <w:jc w:val="center"/>
            </w:pPr>
            <w:r w:rsidRPr="00506D20">
              <w:t>523</w:t>
            </w:r>
          </w:p>
        </w:tc>
        <w:tc>
          <w:tcPr>
            <w:tcW w:w="1177" w:type="dxa"/>
            <w:tcBorders>
              <w:top w:val="nil"/>
              <w:left w:val="nil"/>
              <w:right w:val="single" w:sz="4" w:space="0" w:color="auto"/>
            </w:tcBorders>
            <w:shd w:val="clear" w:color="auto" w:fill="auto"/>
            <w:noWrap/>
            <w:vAlign w:val="bottom"/>
          </w:tcPr>
          <w:p w:rsidR="00056C67" w:rsidRPr="00506D20" w:rsidRDefault="00052824" w:rsidP="00AE0A32">
            <w:pPr>
              <w:jc w:val="center"/>
            </w:pPr>
            <w:r w:rsidRPr="00506D20">
              <w:t>-191</w:t>
            </w:r>
          </w:p>
        </w:tc>
        <w:tc>
          <w:tcPr>
            <w:tcW w:w="966" w:type="dxa"/>
            <w:tcBorders>
              <w:top w:val="nil"/>
              <w:left w:val="nil"/>
              <w:right w:val="single" w:sz="4" w:space="0" w:color="auto"/>
            </w:tcBorders>
            <w:shd w:val="clear" w:color="auto" w:fill="auto"/>
            <w:noWrap/>
            <w:vAlign w:val="bottom"/>
          </w:tcPr>
          <w:p w:rsidR="00056C67" w:rsidRPr="00506D20" w:rsidRDefault="0038365A" w:rsidP="00AE0A32">
            <w:pPr>
              <w:jc w:val="center"/>
            </w:pPr>
            <w:r w:rsidRPr="00506D20">
              <w:t>-1018</w:t>
            </w:r>
          </w:p>
        </w:tc>
        <w:tc>
          <w:tcPr>
            <w:tcW w:w="1428" w:type="dxa"/>
            <w:tcBorders>
              <w:top w:val="nil"/>
              <w:left w:val="nil"/>
              <w:right w:val="single" w:sz="4" w:space="0" w:color="auto"/>
            </w:tcBorders>
            <w:shd w:val="clear" w:color="auto" w:fill="auto"/>
            <w:noWrap/>
            <w:vAlign w:val="bottom"/>
          </w:tcPr>
          <w:p w:rsidR="00056C67" w:rsidRPr="00506D20" w:rsidRDefault="001544BA" w:rsidP="00AE0A32">
            <w:pPr>
              <w:jc w:val="center"/>
            </w:pPr>
            <w:r w:rsidRPr="00506D20">
              <w:t>-495</w:t>
            </w:r>
          </w:p>
        </w:tc>
      </w:tr>
      <w:tr w:rsidR="00056C67">
        <w:trPr>
          <w:trHeight w:val="171"/>
        </w:trPr>
        <w:tc>
          <w:tcPr>
            <w:tcW w:w="4850" w:type="dxa"/>
            <w:tcBorders>
              <w:top w:val="nil"/>
              <w:left w:val="single" w:sz="4" w:space="0" w:color="auto"/>
              <w:bottom w:val="nil"/>
              <w:right w:val="single" w:sz="4" w:space="0" w:color="auto"/>
            </w:tcBorders>
            <w:shd w:val="clear" w:color="auto" w:fill="auto"/>
            <w:noWrap/>
            <w:vAlign w:val="bottom"/>
          </w:tcPr>
          <w:p w:rsidR="00056C67" w:rsidRPr="00506D20" w:rsidRDefault="00056C67" w:rsidP="00823048">
            <w:r w:rsidRPr="00506D20">
              <w:t xml:space="preserve">  растеневодства</w:t>
            </w:r>
          </w:p>
        </w:tc>
        <w:tc>
          <w:tcPr>
            <w:tcW w:w="1160" w:type="dxa"/>
            <w:tcBorders>
              <w:top w:val="nil"/>
              <w:left w:val="nil"/>
              <w:bottom w:val="nil"/>
              <w:right w:val="single" w:sz="4" w:space="0" w:color="auto"/>
            </w:tcBorders>
            <w:shd w:val="clear" w:color="auto" w:fill="auto"/>
            <w:noWrap/>
            <w:vAlign w:val="bottom"/>
          </w:tcPr>
          <w:p w:rsidR="00056C67" w:rsidRPr="00506D20" w:rsidRDefault="00102196" w:rsidP="00AE0A32">
            <w:pPr>
              <w:jc w:val="center"/>
            </w:pPr>
            <w:r w:rsidRPr="00506D20">
              <w:t>154</w:t>
            </w:r>
          </w:p>
        </w:tc>
        <w:tc>
          <w:tcPr>
            <w:tcW w:w="1177" w:type="dxa"/>
            <w:tcBorders>
              <w:top w:val="nil"/>
              <w:left w:val="nil"/>
              <w:bottom w:val="nil"/>
              <w:right w:val="single" w:sz="4" w:space="0" w:color="auto"/>
            </w:tcBorders>
            <w:shd w:val="clear" w:color="auto" w:fill="auto"/>
            <w:noWrap/>
            <w:vAlign w:val="bottom"/>
          </w:tcPr>
          <w:p w:rsidR="00056C67" w:rsidRPr="00506D20" w:rsidRDefault="00052824" w:rsidP="00AE0A32">
            <w:pPr>
              <w:jc w:val="center"/>
            </w:pPr>
            <w:r w:rsidRPr="00506D20">
              <w:t>16</w:t>
            </w:r>
          </w:p>
        </w:tc>
        <w:tc>
          <w:tcPr>
            <w:tcW w:w="966" w:type="dxa"/>
            <w:tcBorders>
              <w:top w:val="nil"/>
              <w:left w:val="nil"/>
              <w:bottom w:val="nil"/>
              <w:right w:val="single" w:sz="4" w:space="0" w:color="auto"/>
            </w:tcBorders>
            <w:shd w:val="clear" w:color="auto" w:fill="auto"/>
            <w:noWrap/>
            <w:vAlign w:val="bottom"/>
          </w:tcPr>
          <w:p w:rsidR="00056C67" w:rsidRPr="00506D20" w:rsidRDefault="0038365A" w:rsidP="00AE0A32">
            <w:pPr>
              <w:jc w:val="center"/>
            </w:pPr>
            <w:r w:rsidRPr="00506D20">
              <w:t>103</w:t>
            </w:r>
          </w:p>
        </w:tc>
        <w:tc>
          <w:tcPr>
            <w:tcW w:w="1428" w:type="dxa"/>
            <w:tcBorders>
              <w:top w:val="nil"/>
              <w:left w:val="nil"/>
              <w:bottom w:val="nil"/>
              <w:right w:val="single" w:sz="4" w:space="0" w:color="auto"/>
            </w:tcBorders>
            <w:shd w:val="clear" w:color="auto" w:fill="auto"/>
            <w:noWrap/>
            <w:vAlign w:val="bottom"/>
          </w:tcPr>
          <w:p w:rsidR="00056C67" w:rsidRPr="00506D20" w:rsidRDefault="001544BA" w:rsidP="00AE0A32">
            <w:pPr>
              <w:jc w:val="center"/>
            </w:pPr>
            <w:r w:rsidRPr="00506D20">
              <w:t>-51</w:t>
            </w:r>
          </w:p>
        </w:tc>
      </w:tr>
      <w:tr w:rsidR="00056C67">
        <w:trPr>
          <w:trHeight w:val="171"/>
        </w:trPr>
        <w:tc>
          <w:tcPr>
            <w:tcW w:w="4850" w:type="dxa"/>
            <w:tcBorders>
              <w:top w:val="nil"/>
              <w:left w:val="single" w:sz="4" w:space="0" w:color="auto"/>
              <w:bottom w:val="nil"/>
              <w:right w:val="single" w:sz="4" w:space="0" w:color="auto"/>
            </w:tcBorders>
            <w:shd w:val="clear" w:color="auto" w:fill="auto"/>
            <w:noWrap/>
            <w:vAlign w:val="bottom"/>
          </w:tcPr>
          <w:p w:rsidR="00056C67" w:rsidRPr="00506D20" w:rsidRDefault="00056C67" w:rsidP="00823048">
            <w:r w:rsidRPr="00506D20">
              <w:t xml:space="preserve">  животноводства</w:t>
            </w:r>
          </w:p>
        </w:tc>
        <w:tc>
          <w:tcPr>
            <w:tcW w:w="1160" w:type="dxa"/>
            <w:tcBorders>
              <w:top w:val="nil"/>
              <w:left w:val="nil"/>
              <w:bottom w:val="nil"/>
              <w:right w:val="single" w:sz="4" w:space="0" w:color="auto"/>
            </w:tcBorders>
            <w:shd w:val="clear" w:color="auto" w:fill="auto"/>
            <w:noWrap/>
            <w:vAlign w:val="bottom"/>
          </w:tcPr>
          <w:p w:rsidR="00056C67" w:rsidRPr="00506D20" w:rsidRDefault="00102196" w:rsidP="00AE0A32">
            <w:pPr>
              <w:jc w:val="center"/>
            </w:pPr>
            <w:r w:rsidRPr="00506D20">
              <w:t>360</w:t>
            </w:r>
          </w:p>
        </w:tc>
        <w:tc>
          <w:tcPr>
            <w:tcW w:w="1177" w:type="dxa"/>
            <w:tcBorders>
              <w:top w:val="nil"/>
              <w:left w:val="nil"/>
              <w:bottom w:val="nil"/>
              <w:right w:val="single" w:sz="4" w:space="0" w:color="auto"/>
            </w:tcBorders>
            <w:shd w:val="clear" w:color="auto" w:fill="auto"/>
            <w:noWrap/>
            <w:vAlign w:val="bottom"/>
          </w:tcPr>
          <w:p w:rsidR="00056C67" w:rsidRPr="00506D20" w:rsidRDefault="00052824" w:rsidP="00AE0A32">
            <w:pPr>
              <w:jc w:val="center"/>
            </w:pPr>
            <w:r w:rsidRPr="00506D20">
              <w:t>-193</w:t>
            </w:r>
          </w:p>
        </w:tc>
        <w:tc>
          <w:tcPr>
            <w:tcW w:w="966" w:type="dxa"/>
            <w:tcBorders>
              <w:top w:val="nil"/>
              <w:left w:val="nil"/>
              <w:bottom w:val="nil"/>
              <w:right w:val="single" w:sz="4" w:space="0" w:color="auto"/>
            </w:tcBorders>
            <w:shd w:val="clear" w:color="auto" w:fill="auto"/>
            <w:noWrap/>
            <w:vAlign w:val="bottom"/>
          </w:tcPr>
          <w:p w:rsidR="00056C67" w:rsidRPr="00506D20" w:rsidRDefault="0038365A" w:rsidP="00AE0A32">
            <w:pPr>
              <w:jc w:val="center"/>
            </w:pPr>
            <w:r w:rsidRPr="00506D20">
              <w:t>-1120</w:t>
            </w:r>
          </w:p>
        </w:tc>
        <w:tc>
          <w:tcPr>
            <w:tcW w:w="1428" w:type="dxa"/>
            <w:tcBorders>
              <w:top w:val="nil"/>
              <w:left w:val="nil"/>
              <w:bottom w:val="nil"/>
              <w:right w:val="single" w:sz="4" w:space="0" w:color="auto"/>
            </w:tcBorders>
            <w:shd w:val="clear" w:color="auto" w:fill="auto"/>
            <w:noWrap/>
            <w:vAlign w:val="bottom"/>
          </w:tcPr>
          <w:p w:rsidR="00056C67" w:rsidRPr="00506D20" w:rsidRDefault="001544BA" w:rsidP="00AE0A32">
            <w:pPr>
              <w:jc w:val="center"/>
            </w:pPr>
            <w:r w:rsidRPr="00506D20">
              <w:t>-760</w:t>
            </w:r>
          </w:p>
        </w:tc>
      </w:tr>
      <w:tr w:rsidR="00056C67">
        <w:trPr>
          <w:trHeight w:val="337"/>
        </w:trPr>
        <w:tc>
          <w:tcPr>
            <w:tcW w:w="4850" w:type="dxa"/>
            <w:tcBorders>
              <w:top w:val="nil"/>
              <w:left w:val="single" w:sz="4" w:space="0" w:color="auto"/>
              <w:right w:val="single" w:sz="4" w:space="0" w:color="auto"/>
            </w:tcBorders>
            <w:shd w:val="clear" w:color="auto" w:fill="auto"/>
            <w:noWrap/>
            <w:vAlign w:val="bottom"/>
          </w:tcPr>
          <w:p w:rsidR="00056C67" w:rsidRPr="00506D20" w:rsidRDefault="00056C67" w:rsidP="00823048">
            <w:r w:rsidRPr="00506D20">
              <w:t>Рентабельность в целом, %</w:t>
            </w:r>
          </w:p>
          <w:p w:rsidR="00056C67" w:rsidRPr="00506D20" w:rsidRDefault="00056C67" w:rsidP="00823048">
            <w:r w:rsidRPr="00506D20">
              <w:t>в том числе продукция:</w:t>
            </w:r>
          </w:p>
        </w:tc>
        <w:tc>
          <w:tcPr>
            <w:tcW w:w="1160" w:type="dxa"/>
            <w:tcBorders>
              <w:top w:val="nil"/>
              <w:left w:val="nil"/>
              <w:right w:val="single" w:sz="4" w:space="0" w:color="auto"/>
            </w:tcBorders>
            <w:shd w:val="clear" w:color="auto" w:fill="auto"/>
            <w:noWrap/>
            <w:vAlign w:val="bottom"/>
          </w:tcPr>
          <w:p w:rsidR="00056C67" w:rsidRPr="00506D20" w:rsidRDefault="00102196" w:rsidP="00AE0A32">
            <w:pPr>
              <w:jc w:val="center"/>
            </w:pPr>
            <w:r w:rsidRPr="00506D20">
              <w:t>9, 1</w:t>
            </w:r>
          </w:p>
        </w:tc>
        <w:tc>
          <w:tcPr>
            <w:tcW w:w="1177" w:type="dxa"/>
            <w:tcBorders>
              <w:top w:val="nil"/>
              <w:left w:val="nil"/>
              <w:right w:val="single" w:sz="4" w:space="0" w:color="auto"/>
            </w:tcBorders>
            <w:shd w:val="clear" w:color="auto" w:fill="auto"/>
            <w:noWrap/>
            <w:vAlign w:val="bottom"/>
          </w:tcPr>
          <w:p w:rsidR="00056C67" w:rsidRPr="00506D20" w:rsidRDefault="00052824" w:rsidP="00AE0A32">
            <w:pPr>
              <w:jc w:val="center"/>
            </w:pPr>
            <w:r w:rsidRPr="00506D20">
              <w:t>-2, 8</w:t>
            </w:r>
          </w:p>
        </w:tc>
        <w:tc>
          <w:tcPr>
            <w:tcW w:w="966" w:type="dxa"/>
            <w:tcBorders>
              <w:top w:val="nil"/>
              <w:left w:val="nil"/>
              <w:right w:val="single" w:sz="4" w:space="0" w:color="auto"/>
            </w:tcBorders>
            <w:shd w:val="clear" w:color="auto" w:fill="auto"/>
            <w:noWrap/>
            <w:vAlign w:val="bottom"/>
          </w:tcPr>
          <w:p w:rsidR="00056C67" w:rsidRPr="00506D20" w:rsidRDefault="0038365A" w:rsidP="00AE0A32">
            <w:pPr>
              <w:jc w:val="center"/>
            </w:pPr>
            <w:r w:rsidRPr="00506D20">
              <w:t>-11, 8</w:t>
            </w:r>
          </w:p>
        </w:tc>
        <w:tc>
          <w:tcPr>
            <w:tcW w:w="1428" w:type="dxa"/>
            <w:tcBorders>
              <w:top w:val="nil"/>
              <w:left w:val="nil"/>
              <w:right w:val="single" w:sz="4" w:space="0" w:color="auto"/>
            </w:tcBorders>
            <w:shd w:val="clear" w:color="auto" w:fill="auto"/>
            <w:noWrap/>
            <w:vAlign w:val="bottom"/>
          </w:tcPr>
          <w:p w:rsidR="00056C67" w:rsidRPr="00506D20" w:rsidRDefault="001544BA" w:rsidP="00AE0A32">
            <w:pPr>
              <w:jc w:val="center"/>
            </w:pPr>
            <w:r w:rsidRPr="00506D20">
              <w:t>-2,7</w:t>
            </w:r>
          </w:p>
        </w:tc>
      </w:tr>
      <w:tr w:rsidR="00056C67">
        <w:trPr>
          <w:trHeight w:val="171"/>
        </w:trPr>
        <w:tc>
          <w:tcPr>
            <w:tcW w:w="4850" w:type="dxa"/>
            <w:tcBorders>
              <w:top w:val="nil"/>
              <w:left w:val="single" w:sz="4" w:space="0" w:color="auto"/>
              <w:bottom w:val="nil"/>
              <w:right w:val="single" w:sz="4" w:space="0" w:color="auto"/>
            </w:tcBorders>
            <w:shd w:val="clear" w:color="auto" w:fill="auto"/>
            <w:noWrap/>
            <w:vAlign w:val="bottom"/>
          </w:tcPr>
          <w:p w:rsidR="00056C67" w:rsidRPr="00506D20" w:rsidRDefault="00056C67" w:rsidP="00823048">
            <w:r w:rsidRPr="00506D20">
              <w:t xml:space="preserve">  растеневодства</w:t>
            </w:r>
          </w:p>
        </w:tc>
        <w:tc>
          <w:tcPr>
            <w:tcW w:w="1160" w:type="dxa"/>
            <w:tcBorders>
              <w:top w:val="nil"/>
              <w:left w:val="nil"/>
              <w:bottom w:val="nil"/>
              <w:right w:val="single" w:sz="4" w:space="0" w:color="auto"/>
            </w:tcBorders>
            <w:shd w:val="clear" w:color="auto" w:fill="auto"/>
            <w:noWrap/>
            <w:vAlign w:val="bottom"/>
          </w:tcPr>
          <w:p w:rsidR="00056C67" w:rsidRPr="00506D20" w:rsidRDefault="00102196" w:rsidP="00AE0A32">
            <w:pPr>
              <w:jc w:val="center"/>
            </w:pPr>
            <w:r w:rsidRPr="00506D20">
              <w:t>8,3</w:t>
            </w:r>
          </w:p>
        </w:tc>
        <w:tc>
          <w:tcPr>
            <w:tcW w:w="1177" w:type="dxa"/>
            <w:tcBorders>
              <w:top w:val="nil"/>
              <w:left w:val="nil"/>
              <w:bottom w:val="nil"/>
              <w:right w:val="single" w:sz="4" w:space="0" w:color="auto"/>
            </w:tcBorders>
            <w:shd w:val="clear" w:color="auto" w:fill="auto"/>
            <w:noWrap/>
            <w:vAlign w:val="bottom"/>
          </w:tcPr>
          <w:p w:rsidR="00056C67" w:rsidRPr="00506D20" w:rsidRDefault="00052824" w:rsidP="00AE0A32">
            <w:pPr>
              <w:jc w:val="center"/>
            </w:pPr>
            <w:r w:rsidRPr="00506D20">
              <w:t>0, 8</w:t>
            </w:r>
          </w:p>
        </w:tc>
        <w:tc>
          <w:tcPr>
            <w:tcW w:w="966" w:type="dxa"/>
            <w:tcBorders>
              <w:top w:val="nil"/>
              <w:left w:val="nil"/>
              <w:bottom w:val="nil"/>
              <w:right w:val="single" w:sz="4" w:space="0" w:color="auto"/>
            </w:tcBorders>
            <w:shd w:val="clear" w:color="auto" w:fill="auto"/>
            <w:noWrap/>
            <w:vAlign w:val="bottom"/>
          </w:tcPr>
          <w:p w:rsidR="00056C67" w:rsidRPr="00506D20" w:rsidRDefault="0038365A" w:rsidP="00AE0A32">
            <w:pPr>
              <w:jc w:val="center"/>
            </w:pPr>
            <w:r w:rsidRPr="00506D20">
              <w:t>3, 6</w:t>
            </w:r>
          </w:p>
        </w:tc>
        <w:tc>
          <w:tcPr>
            <w:tcW w:w="1428" w:type="dxa"/>
            <w:tcBorders>
              <w:top w:val="nil"/>
              <w:left w:val="nil"/>
              <w:bottom w:val="nil"/>
              <w:right w:val="single" w:sz="4" w:space="0" w:color="auto"/>
            </w:tcBorders>
            <w:shd w:val="clear" w:color="auto" w:fill="auto"/>
            <w:noWrap/>
            <w:vAlign w:val="bottom"/>
          </w:tcPr>
          <w:p w:rsidR="00056C67" w:rsidRPr="00506D20" w:rsidRDefault="001544BA" w:rsidP="00AE0A32">
            <w:pPr>
              <w:jc w:val="center"/>
            </w:pPr>
            <w:r w:rsidRPr="00506D20">
              <w:t>-4, 7</w:t>
            </w:r>
          </w:p>
        </w:tc>
      </w:tr>
      <w:tr w:rsidR="00056C67">
        <w:trPr>
          <w:trHeight w:val="171"/>
        </w:trPr>
        <w:tc>
          <w:tcPr>
            <w:tcW w:w="4850" w:type="dxa"/>
            <w:tcBorders>
              <w:top w:val="nil"/>
              <w:left w:val="single" w:sz="4" w:space="0" w:color="auto"/>
              <w:bottom w:val="nil"/>
              <w:right w:val="single" w:sz="4" w:space="0" w:color="auto"/>
            </w:tcBorders>
            <w:shd w:val="clear" w:color="auto" w:fill="auto"/>
            <w:noWrap/>
            <w:vAlign w:val="bottom"/>
          </w:tcPr>
          <w:p w:rsidR="00056C67" w:rsidRPr="00506D20" w:rsidRDefault="00056C67" w:rsidP="00823048">
            <w:r w:rsidRPr="00506D20">
              <w:t xml:space="preserve">  животноводства</w:t>
            </w:r>
          </w:p>
        </w:tc>
        <w:tc>
          <w:tcPr>
            <w:tcW w:w="1160" w:type="dxa"/>
            <w:tcBorders>
              <w:top w:val="nil"/>
              <w:left w:val="nil"/>
              <w:bottom w:val="nil"/>
              <w:right w:val="single" w:sz="4" w:space="0" w:color="auto"/>
            </w:tcBorders>
            <w:shd w:val="clear" w:color="auto" w:fill="auto"/>
            <w:noWrap/>
            <w:vAlign w:val="bottom"/>
          </w:tcPr>
          <w:p w:rsidR="00056C67" w:rsidRPr="00506D20" w:rsidRDefault="00102196" w:rsidP="00AE0A32">
            <w:pPr>
              <w:jc w:val="center"/>
            </w:pPr>
            <w:r w:rsidRPr="00506D20">
              <w:t>9, 3</w:t>
            </w:r>
          </w:p>
        </w:tc>
        <w:tc>
          <w:tcPr>
            <w:tcW w:w="1177" w:type="dxa"/>
            <w:tcBorders>
              <w:top w:val="nil"/>
              <w:left w:val="nil"/>
              <w:bottom w:val="nil"/>
              <w:right w:val="single" w:sz="4" w:space="0" w:color="auto"/>
            </w:tcBorders>
            <w:shd w:val="clear" w:color="auto" w:fill="auto"/>
            <w:noWrap/>
            <w:vAlign w:val="bottom"/>
          </w:tcPr>
          <w:p w:rsidR="00056C67" w:rsidRPr="00506D20" w:rsidRDefault="00052824" w:rsidP="00AE0A32">
            <w:pPr>
              <w:jc w:val="center"/>
            </w:pPr>
            <w:r w:rsidRPr="00506D20">
              <w:t>-3, 9</w:t>
            </w:r>
          </w:p>
        </w:tc>
        <w:tc>
          <w:tcPr>
            <w:tcW w:w="966" w:type="dxa"/>
            <w:tcBorders>
              <w:top w:val="nil"/>
              <w:left w:val="nil"/>
              <w:bottom w:val="nil"/>
              <w:right w:val="single" w:sz="4" w:space="0" w:color="auto"/>
            </w:tcBorders>
            <w:shd w:val="clear" w:color="auto" w:fill="auto"/>
            <w:noWrap/>
            <w:vAlign w:val="bottom"/>
          </w:tcPr>
          <w:p w:rsidR="00056C67" w:rsidRPr="00506D20" w:rsidRDefault="0038365A" w:rsidP="00AE0A32">
            <w:pPr>
              <w:jc w:val="center"/>
            </w:pPr>
            <w:r w:rsidRPr="00506D20">
              <w:t>-19, 5</w:t>
            </w:r>
          </w:p>
        </w:tc>
        <w:tc>
          <w:tcPr>
            <w:tcW w:w="1428" w:type="dxa"/>
            <w:tcBorders>
              <w:top w:val="nil"/>
              <w:left w:val="nil"/>
              <w:bottom w:val="nil"/>
              <w:right w:val="single" w:sz="4" w:space="0" w:color="auto"/>
            </w:tcBorders>
            <w:shd w:val="clear" w:color="auto" w:fill="auto"/>
            <w:noWrap/>
            <w:vAlign w:val="bottom"/>
          </w:tcPr>
          <w:p w:rsidR="00056C67" w:rsidRPr="00506D20" w:rsidRDefault="001544BA" w:rsidP="00AE0A32">
            <w:pPr>
              <w:jc w:val="center"/>
            </w:pPr>
            <w:r w:rsidRPr="00506D20">
              <w:t>-15, 6</w:t>
            </w:r>
          </w:p>
        </w:tc>
      </w:tr>
      <w:tr w:rsidR="00056C67">
        <w:trPr>
          <w:trHeight w:val="171"/>
        </w:trPr>
        <w:tc>
          <w:tcPr>
            <w:tcW w:w="4850" w:type="dxa"/>
            <w:tcBorders>
              <w:top w:val="nil"/>
              <w:left w:val="single" w:sz="4" w:space="0" w:color="auto"/>
              <w:bottom w:val="single" w:sz="4" w:space="0" w:color="auto"/>
              <w:right w:val="single" w:sz="4" w:space="0" w:color="auto"/>
            </w:tcBorders>
            <w:shd w:val="clear" w:color="auto" w:fill="auto"/>
            <w:noWrap/>
            <w:vAlign w:val="bottom"/>
          </w:tcPr>
          <w:p w:rsidR="00056C67" w:rsidRPr="00506D20" w:rsidRDefault="00056C67" w:rsidP="00823048">
            <w:r w:rsidRPr="00506D20">
              <w:t>Норма прибыли, %</w:t>
            </w:r>
          </w:p>
        </w:tc>
        <w:tc>
          <w:tcPr>
            <w:tcW w:w="1160" w:type="dxa"/>
            <w:tcBorders>
              <w:top w:val="nil"/>
              <w:left w:val="nil"/>
              <w:bottom w:val="single" w:sz="4" w:space="0" w:color="auto"/>
              <w:right w:val="single" w:sz="4" w:space="0" w:color="auto"/>
            </w:tcBorders>
            <w:shd w:val="clear" w:color="auto" w:fill="auto"/>
            <w:noWrap/>
            <w:vAlign w:val="bottom"/>
          </w:tcPr>
          <w:p w:rsidR="00056C67" w:rsidRPr="00506D20" w:rsidRDefault="00052824" w:rsidP="00AE0A32">
            <w:pPr>
              <w:jc w:val="center"/>
            </w:pPr>
            <w:r w:rsidRPr="00506D20">
              <w:t>11, 8</w:t>
            </w:r>
          </w:p>
        </w:tc>
        <w:tc>
          <w:tcPr>
            <w:tcW w:w="1177" w:type="dxa"/>
            <w:tcBorders>
              <w:top w:val="nil"/>
              <w:left w:val="nil"/>
              <w:bottom w:val="single" w:sz="4" w:space="0" w:color="auto"/>
              <w:right w:val="single" w:sz="4" w:space="0" w:color="auto"/>
            </w:tcBorders>
            <w:shd w:val="clear" w:color="auto" w:fill="auto"/>
            <w:noWrap/>
            <w:vAlign w:val="bottom"/>
          </w:tcPr>
          <w:p w:rsidR="00056C67" w:rsidRPr="00506D20" w:rsidRDefault="00052824" w:rsidP="00823048">
            <w:pPr>
              <w:jc w:val="center"/>
            </w:pPr>
            <w:r w:rsidRPr="00506D20">
              <w:t>-3, 5</w:t>
            </w:r>
          </w:p>
        </w:tc>
        <w:tc>
          <w:tcPr>
            <w:tcW w:w="966" w:type="dxa"/>
            <w:tcBorders>
              <w:top w:val="nil"/>
              <w:left w:val="nil"/>
              <w:bottom w:val="single" w:sz="4" w:space="0" w:color="auto"/>
              <w:right w:val="single" w:sz="4" w:space="0" w:color="auto"/>
            </w:tcBorders>
            <w:shd w:val="clear" w:color="auto" w:fill="auto"/>
            <w:noWrap/>
            <w:vAlign w:val="bottom"/>
          </w:tcPr>
          <w:p w:rsidR="00056C67" w:rsidRPr="00506D20" w:rsidRDefault="0038365A" w:rsidP="00AE0A32">
            <w:pPr>
              <w:jc w:val="center"/>
            </w:pPr>
            <w:r w:rsidRPr="00506D20">
              <w:t>-18, 2</w:t>
            </w:r>
          </w:p>
        </w:tc>
        <w:tc>
          <w:tcPr>
            <w:tcW w:w="1428" w:type="dxa"/>
            <w:tcBorders>
              <w:top w:val="nil"/>
              <w:left w:val="nil"/>
              <w:bottom w:val="single" w:sz="4" w:space="0" w:color="auto"/>
              <w:right w:val="single" w:sz="4" w:space="0" w:color="auto"/>
            </w:tcBorders>
            <w:shd w:val="clear" w:color="auto" w:fill="auto"/>
            <w:noWrap/>
            <w:vAlign w:val="bottom"/>
          </w:tcPr>
          <w:p w:rsidR="00056C67" w:rsidRPr="00506D20" w:rsidRDefault="001544BA" w:rsidP="00823048">
            <w:pPr>
              <w:jc w:val="center"/>
            </w:pPr>
            <w:r w:rsidRPr="00506D20">
              <w:t>-6, 4</w:t>
            </w:r>
          </w:p>
        </w:tc>
      </w:tr>
    </w:tbl>
    <w:p w:rsidR="00506D20" w:rsidRDefault="00506D20" w:rsidP="00BA3D85">
      <w:pPr>
        <w:tabs>
          <w:tab w:val="left" w:pos="1695"/>
        </w:tabs>
        <w:spacing w:line="360" w:lineRule="auto"/>
        <w:jc w:val="both"/>
        <w:rPr>
          <w:sz w:val="28"/>
          <w:szCs w:val="28"/>
        </w:rPr>
      </w:pPr>
    </w:p>
    <w:p w:rsidR="002B45E9" w:rsidRPr="0098117A" w:rsidRDefault="00506D20" w:rsidP="00BA3D85">
      <w:pPr>
        <w:tabs>
          <w:tab w:val="left" w:pos="1695"/>
        </w:tabs>
        <w:spacing w:line="360" w:lineRule="auto"/>
        <w:jc w:val="both"/>
        <w:rPr>
          <w:sz w:val="28"/>
          <w:szCs w:val="28"/>
        </w:rPr>
      </w:pPr>
      <w:r>
        <w:rPr>
          <w:sz w:val="28"/>
          <w:szCs w:val="28"/>
        </w:rPr>
        <w:t xml:space="preserve">          </w:t>
      </w:r>
      <w:r w:rsidR="002B45E9" w:rsidRPr="0098117A">
        <w:rPr>
          <w:sz w:val="28"/>
          <w:szCs w:val="28"/>
        </w:rPr>
        <w:t xml:space="preserve">Характеризуя основные результаты хозяйства можно отметить, что выручка от реализации сельскохозяйственной продукции за три предыдущих года </w:t>
      </w:r>
      <w:r>
        <w:rPr>
          <w:sz w:val="28"/>
          <w:szCs w:val="28"/>
        </w:rPr>
        <w:t>увеличилась на 1310</w:t>
      </w:r>
      <w:r w:rsidR="002B45E9">
        <w:rPr>
          <w:sz w:val="28"/>
          <w:szCs w:val="28"/>
        </w:rPr>
        <w:t xml:space="preserve"> тыс . руб</w:t>
      </w:r>
      <w:r w:rsidR="002B45E9" w:rsidRPr="0098117A">
        <w:rPr>
          <w:sz w:val="28"/>
          <w:szCs w:val="28"/>
        </w:rPr>
        <w:t>. Если в 200</w:t>
      </w:r>
      <w:r w:rsidR="002B45E9">
        <w:rPr>
          <w:sz w:val="28"/>
          <w:szCs w:val="28"/>
        </w:rPr>
        <w:t>7</w:t>
      </w:r>
      <w:r w:rsidR="002B45E9" w:rsidRPr="0098117A">
        <w:rPr>
          <w:sz w:val="28"/>
          <w:szCs w:val="28"/>
        </w:rPr>
        <w:t xml:space="preserve"> году она составляла </w:t>
      </w:r>
      <w:r w:rsidR="002B45E9">
        <w:rPr>
          <w:sz w:val="28"/>
          <w:szCs w:val="28"/>
        </w:rPr>
        <w:t>6258</w:t>
      </w:r>
      <w:r w:rsidR="002B45E9" w:rsidRPr="0098117A">
        <w:rPr>
          <w:sz w:val="28"/>
          <w:szCs w:val="28"/>
        </w:rPr>
        <w:t xml:space="preserve"> тыс. руб., то в 200</w:t>
      </w:r>
      <w:r w:rsidR="002B45E9">
        <w:rPr>
          <w:sz w:val="28"/>
          <w:szCs w:val="28"/>
        </w:rPr>
        <w:t>9</w:t>
      </w:r>
      <w:r w:rsidR="002B45E9" w:rsidRPr="0098117A">
        <w:rPr>
          <w:sz w:val="28"/>
          <w:szCs w:val="28"/>
        </w:rPr>
        <w:t xml:space="preserve"> году уже  была равна </w:t>
      </w:r>
      <w:r>
        <w:rPr>
          <w:sz w:val="28"/>
          <w:szCs w:val="28"/>
        </w:rPr>
        <w:t>7568</w:t>
      </w:r>
      <w:r w:rsidR="002B45E9" w:rsidRPr="0098117A">
        <w:rPr>
          <w:sz w:val="28"/>
          <w:szCs w:val="28"/>
        </w:rPr>
        <w:t xml:space="preserve"> тыс. руб. Общая выручка в основном складывается из выручки растениеводства (</w:t>
      </w:r>
      <w:r w:rsidR="001544BA">
        <w:rPr>
          <w:sz w:val="28"/>
          <w:szCs w:val="28"/>
        </w:rPr>
        <w:t>2944</w:t>
      </w:r>
      <w:r w:rsidR="002B45E9" w:rsidRPr="0098117A">
        <w:rPr>
          <w:sz w:val="28"/>
          <w:szCs w:val="28"/>
        </w:rPr>
        <w:t xml:space="preserve"> тыс. руб.) и животноводства (</w:t>
      </w:r>
      <w:r w:rsidR="001544BA">
        <w:rPr>
          <w:sz w:val="28"/>
          <w:szCs w:val="28"/>
        </w:rPr>
        <w:t>4624</w:t>
      </w:r>
      <w:r w:rsidR="002B45E9" w:rsidRPr="0098117A">
        <w:rPr>
          <w:sz w:val="28"/>
          <w:szCs w:val="28"/>
        </w:rPr>
        <w:t xml:space="preserve"> тыс. руб.), при этом в динамике трех последних лет доля растениеводства </w:t>
      </w:r>
      <w:r w:rsidR="001544BA">
        <w:rPr>
          <w:sz w:val="28"/>
          <w:szCs w:val="28"/>
        </w:rPr>
        <w:t xml:space="preserve"> и животноводства </w:t>
      </w:r>
      <w:r w:rsidR="002B45E9" w:rsidRPr="0098117A">
        <w:rPr>
          <w:sz w:val="28"/>
          <w:szCs w:val="28"/>
        </w:rPr>
        <w:t xml:space="preserve">в выручке хозяйства постепенно </w:t>
      </w:r>
      <w:r w:rsidR="001544BA">
        <w:rPr>
          <w:sz w:val="28"/>
          <w:szCs w:val="28"/>
        </w:rPr>
        <w:t>повышалась.</w:t>
      </w:r>
    </w:p>
    <w:p w:rsidR="002B45E9" w:rsidRPr="0098117A" w:rsidRDefault="002B45E9" w:rsidP="002B45E9">
      <w:pPr>
        <w:spacing w:line="360" w:lineRule="auto"/>
        <w:ind w:firstLine="709"/>
        <w:jc w:val="both"/>
        <w:rPr>
          <w:sz w:val="28"/>
          <w:szCs w:val="28"/>
        </w:rPr>
      </w:pPr>
      <w:r w:rsidRPr="0098117A">
        <w:rPr>
          <w:sz w:val="28"/>
          <w:szCs w:val="28"/>
        </w:rPr>
        <w:t>Вместе с этим, себестоимость реализованной продукции за</w:t>
      </w:r>
      <w:r w:rsidR="001544BA">
        <w:rPr>
          <w:sz w:val="28"/>
          <w:szCs w:val="28"/>
        </w:rPr>
        <w:t xml:space="preserve"> аналогичный период возросла на 2871 </w:t>
      </w:r>
      <w:r w:rsidRPr="0098117A">
        <w:rPr>
          <w:sz w:val="28"/>
          <w:szCs w:val="28"/>
        </w:rPr>
        <w:t xml:space="preserve"> тыс. руб., и в 200</w:t>
      </w:r>
      <w:r w:rsidR="001544BA">
        <w:rPr>
          <w:sz w:val="28"/>
          <w:szCs w:val="28"/>
        </w:rPr>
        <w:t>9</w:t>
      </w:r>
      <w:r w:rsidRPr="0098117A">
        <w:rPr>
          <w:sz w:val="28"/>
          <w:szCs w:val="28"/>
        </w:rPr>
        <w:t xml:space="preserve"> году составила </w:t>
      </w:r>
      <w:r w:rsidR="001544BA">
        <w:rPr>
          <w:sz w:val="28"/>
          <w:szCs w:val="28"/>
        </w:rPr>
        <w:t>8606</w:t>
      </w:r>
      <w:r w:rsidRPr="0098117A">
        <w:rPr>
          <w:sz w:val="28"/>
          <w:szCs w:val="28"/>
        </w:rPr>
        <w:t xml:space="preserve"> тыс. руб., в том числе себестоимости отраслей растениеводства и животноводства также </w:t>
      </w:r>
      <w:r>
        <w:rPr>
          <w:sz w:val="28"/>
          <w:szCs w:val="28"/>
        </w:rPr>
        <w:t>изменялась</w:t>
      </w:r>
      <w:r w:rsidR="001544BA">
        <w:rPr>
          <w:sz w:val="28"/>
          <w:szCs w:val="28"/>
        </w:rPr>
        <w:t xml:space="preserve"> и увеличилась </w:t>
      </w:r>
      <w:r w:rsidRPr="0098117A">
        <w:rPr>
          <w:sz w:val="28"/>
          <w:szCs w:val="28"/>
        </w:rPr>
        <w:t xml:space="preserve"> на </w:t>
      </w:r>
      <w:r w:rsidR="001544BA">
        <w:rPr>
          <w:sz w:val="28"/>
          <w:szCs w:val="28"/>
        </w:rPr>
        <w:t>985 и 1880</w:t>
      </w:r>
      <w:r>
        <w:rPr>
          <w:sz w:val="28"/>
          <w:szCs w:val="28"/>
        </w:rPr>
        <w:t xml:space="preserve"> </w:t>
      </w:r>
      <w:r w:rsidRPr="0098117A">
        <w:rPr>
          <w:sz w:val="28"/>
          <w:szCs w:val="28"/>
        </w:rPr>
        <w:t xml:space="preserve">тыс. руб. соответственно. </w:t>
      </w:r>
    </w:p>
    <w:p w:rsidR="002B45E9" w:rsidRDefault="002B45E9" w:rsidP="002B45E9">
      <w:pPr>
        <w:pStyle w:val="a3"/>
        <w:ind w:firstLine="709"/>
      </w:pPr>
      <w:r w:rsidRPr="0098117A">
        <w:t>В течение всех анализируемых лет с 200</w:t>
      </w:r>
      <w:r w:rsidR="001544BA">
        <w:t>7</w:t>
      </w:r>
      <w:r w:rsidRPr="0098117A">
        <w:t>года по 200</w:t>
      </w:r>
      <w:r w:rsidR="001544BA">
        <w:t>9</w:t>
      </w:r>
      <w:r w:rsidRPr="0098117A">
        <w:t xml:space="preserve"> год, организация получала</w:t>
      </w:r>
      <w:r>
        <w:t xml:space="preserve"> то прибыль, то</w:t>
      </w:r>
      <w:r w:rsidRPr="0098117A">
        <w:t xml:space="preserve"> </w:t>
      </w:r>
      <w:r>
        <w:t>убыток</w:t>
      </w:r>
      <w:r w:rsidRPr="0098117A">
        <w:t xml:space="preserve"> от реализации сельскохозяйственной продукции</w:t>
      </w:r>
      <w:r w:rsidR="001544BA">
        <w:t xml:space="preserve">. Если в </w:t>
      </w:r>
      <w:smartTag w:uri="urn:schemas-microsoft-com:office:smarttags" w:element="metricconverter">
        <w:smartTagPr>
          <w:attr w:name="ProductID" w:val="2007 г"/>
        </w:smartTagPr>
        <w:r w:rsidR="001544BA">
          <w:t>2007</w:t>
        </w:r>
        <w:r>
          <w:t xml:space="preserve"> г</w:t>
        </w:r>
      </w:smartTag>
      <w:r>
        <w:t>. была прибыль</w:t>
      </w:r>
      <w:r w:rsidRPr="0098117A">
        <w:t xml:space="preserve"> в размере </w:t>
      </w:r>
      <w:r w:rsidR="001544BA">
        <w:t>523</w:t>
      </w:r>
      <w:r w:rsidRPr="0098117A">
        <w:t xml:space="preserve"> тыс. руб.</w:t>
      </w:r>
      <w:r>
        <w:t>, то</w:t>
      </w:r>
      <w:r w:rsidRPr="0098117A">
        <w:t xml:space="preserve"> в 200</w:t>
      </w:r>
      <w:r w:rsidR="001544BA">
        <w:t xml:space="preserve">9 </w:t>
      </w:r>
      <w:r w:rsidRPr="0098117A">
        <w:t xml:space="preserve">году </w:t>
      </w:r>
      <w:r>
        <w:t>был убыток -</w:t>
      </w:r>
      <w:r w:rsidRPr="0098117A">
        <w:t xml:space="preserve"> </w:t>
      </w:r>
      <w:r w:rsidR="00AC6589">
        <w:t>1018</w:t>
      </w:r>
      <w:r w:rsidRPr="0098117A">
        <w:t xml:space="preserve"> тыс. руб. Это свидетельствует об уменьшении в</w:t>
      </w:r>
      <w:r w:rsidR="00AC6589">
        <w:t>еличины прибыли по годам на 495</w:t>
      </w:r>
      <w:r w:rsidRPr="0098117A">
        <w:t xml:space="preserve"> тыс. руб. произошло это в основном за счет увеличения величины себестоимости. При этом прибыль </w:t>
      </w:r>
      <w:r>
        <w:t xml:space="preserve">(убыток) </w:t>
      </w:r>
      <w:r w:rsidRPr="0098117A">
        <w:t xml:space="preserve">от основных отраслей хозяйствования изменялась по-разному. Так, если </w:t>
      </w:r>
      <w:r w:rsidR="00AC6589">
        <w:t xml:space="preserve">прибыль </w:t>
      </w:r>
      <w:r w:rsidRPr="0098117A">
        <w:t xml:space="preserve"> от растениеводства</w:t>
      </w:r>
      <w:r w:rsidR="00AC6589">
        <w:t xml:space="preserve">, которая </w:t>
      </w:r>
      <w:r w:rsidRPr="0098117A">
        <w:t>за эти годы</w:t>
      </w:r>
      <w:r w:rsidR="00AC6589">
        <w:t xml:space="preserve"> уменьшилась на 51</w:t>
      </w:r>
      <w:r w:rsidRPr="0098117A">
        <w:t xml:space="preserve"> тыс. руб., то от отрасли животноводства </w:t>
      </w:r>
      <w:r>
        <w:t>бы</w:t>
      </w:r>
      <w:r w:rsidR="00AC6589">
        <w:t>л</w:t>
      </w:r>
      <w:r>
        <w:t xml:space="preserve"> </w:t>
      </w:r>
      <w:r w:rsidR="00AC6589">
        <w:t>убыток, который увеличился на 760</w:t>
      </w:r>
      <w:r w:rsidRPr="0098117A">
        <w:t xml:space="preserve"> тыс. руб. </w:t>
      </w:r>
      <w:r w:rsidR="00AC6589">
        <w:t>и в 2009 году составил 1120 тыс.руб.</w:t>
      </w:r>
    </w:p>
    <w:p w:rsidR="006B2B0D" w:rsidRDefault="00F2078D" w:rsidP="00F2078D">
      <w:pPr>
        <w:spacing w:line="360" w:lineRule="auto"/>
        <w:jc w:val="both"/>
        <w:rPr>
          <w:sz w:val="28"/>
          <w:szCs w:val="28"/>
        </w:rPr>
      </w:pPr>
      <w:r>
        <w:rPr>
          <w:sz w:val="28"/>
          <w:szCs w:val="28"/>
        </w:rPr>
        <w:t xml:space="preserve">       </w:t>
      </w:r>
      <w:r w:rsidR="00506D20">
        <w:rPr>
          <w:sz w:val="28"/>
          <w:szCs w:val="28"/>
        </w:rPr>
        <w:t xml:space="preserve"> </w:t>
      </w:r>
      <w:r w:rsidR="006B2B0D">
        <w:rPr>
          <w:sz w:val="28"/>
          <w:szCs w:val="28"/>
        </w:rPr>
        <w:t xml:space="preserve">Уровень рентабельности показывает, что хозяйству  не удалось увеличить свою прибыль т. е. на 1 руб прибыли приходится 11 руб. 8 коп. затрат. </w:t>
      </w:r>
    </w:p>
    <w:p w:rsidR="006B2B0D" w:rsidRDefault="00F2078D" w:rsidP="00F2078D">
      <w:pPr>
        <w:pStyle w:val="a3"/>
        <w:ind w:firstLine="0"/>
      </w:pPr>
      <w:r>
        <w:t xml:space="preserve">        </w:t>
      </w:r>
      <w:r w:rsidR="006B2B0D">
        <w:t>Рассмотрим динамику структуры пассивов в СПК « Большеандреевский»</w:t>
      </w:r>
    </w:p>
    <w:p w:rsidR="00BB6C03" w:rsidRDefault="009D703E" w:rsidP="00506D20">
      <w:pPr>
        <w:spacing w:line="360" w:lineRule="auto"/>
        <w:jc w:val="right"/>
        <w:rPr>
          <w:sz w:val="28"/>
          <w:szCs w:val="28"/>
        </w:rPr>
      </w:pPr>
      <w:r>
        <w:rPr>
          <w:sz w:val="28"/>
          <w:szCs w:val="28"/>
        </w:rPr>
        <w:t>Таблица 2.10</w:t>
      </w:r>
    </w:p>
    <w:p w:rsidR="00BB6C03" w:rsidRDefault="00BB6C03" w:rsidP="00BB6C03">
      <w:pPr>
        <w:spacing w:line="360" w:lineRule="auto"/>
        <w:ind w:firstLine="720"/>
        <w:jc w:val="center"/>
        <w:rPr>
          <w:sz w:val="28"/>
          <w:szCs w:val="28"/>
        </w:rPr>
      </w:pPr>
      <w:r>
        <w:rPr>
          <w:sz w:val="28"/>
          <w:szCs w:val="28"/>
        </w:rPr>
        <w:t>Динамика структуры пассивов в СПК « Большеандреевский»</w:t>
      </w:r>
    </w:p>
    <w:tbl>
      <w:tblPr>
        <w:tblpPr w:leftFromText="180" w:rightFromText="180" w:vertAnchor="text" w:horzAnchor="margin" w:tblpY="173"/>
        <w:tblW w:w="9676" w:type="dxa"/>
        <w:tblLook w:val="0000" w:firstRow="0" w:lastRow="0" w:firstColumn="0" w:lastColumn="0" w:noHBand="0" w:noVBand="0"/>
      </w:tblPr>
      <w:tblGrid>
        <w:gridCol w:w="5499"/>
        <w:gridCol w:w="960"/>
        <w:gridCol w:w="854"/>
        <w:gridCol w:w="1018"/>
        <w:gridCol w:w="1345"/>
      </w:tblGrid>
      <w:tr w:rsidR="00BB6C03">
        <w:trPr>
          <w:trHeight w:val="144"/>
        </w:trPr>
        <w:tc>
          <w:tcPr>
            <w:tcW w:w="549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BB6C03" w:rsidRPr="00506D20" w:rsidRDefault="00BB6C03" w:rsidP="00BB6C03">
            <w:r w:rsidRPr="00506D20">
              <w:t>Коэффициент</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BB6C03" w:rsidRPr="00506D20" w:rsidRDefault="00BB6C03" w:rsidP="00BB6C03">
            <w:pPr>
              <w:jc w:val="right"/>
            </w:pPr>
            <w:r w:rsidRPr="00506D20">
              <w:t>2007</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BB6C03" w:rsidRPr="00506D20" w:rsidRDefault="00BB6C03" w:rsidP="00BB6C03">
            <w:pPr>
              <w:jc w:val="right"/>
            </w:pPr>
            <w:r w:rsidRPr="00506D20">
              <w:t>2008</w:t>
            </w:r>
          </w:p>
        </w:tc>
        <w:tc>
          <w:tcPr>
            <w:tcW w:w="1018" w:type="dxa"/>
            <w:tcBorders>
              <w:top w:val="single" w:sz="4" w:space="0" w:color="auto"/>
              <w:left w:val="nil"/>
              <w:bottom w:val="single" w:sz="4" w:space="0" w:color="auto"/>
              <w:right w:val="single" w:sz="4" w:space="0" w:color="auto"/>
            </w:tcBorders>
            <w:shd w:val="clear" w:color="auto" w:fill="auto"/>
            <w:noWrap/>
            <w:vAlign w:val="bottom"/>
          </w:tcPr>
          <w:p w:rsidR="00BB6C03" w:rsidRPr="00506D20" w:rsidRDefault="00BB6C03" w:rsidP="00BB6C03">
            <w:pPr>
              <w:jc w:val="right"/>
            </w:pPr>
            <w:r w:rsidRPr="00506D20">
              <w:t>2009</w:t>
            </w:r>
          </w:p>
        </w:tc>
        <w:tc>
          <w:tcPr>
            <w:tcW w:w="1345" w:type="dxa"/>
            <w:tcBorders>
              <w:top w:val="single" w:sz="4" w:space="0" w:color="auto"/>
              <w:left w:val="nil"/>
              <w:bottom w:val="single" w:sz="4" w:space="0" w:color="auto"/>
              <w:right w:val="single" w:sz="4" w:space="0" w:color="auto"/>
            </w:tcBorders>
            <w:shd w:val="clear" w:color="auto" w:fill="auto"/>
            <w:noWrap/>
            <w:vAlign w:val="bottom"/>
          </w:tcPr>
          <w:p w:rsidR="00BB6C03" w:rsidRPr="00506D20" w:rsidRDefault="00BB6C03" w:rsidP="00BB6C03">
            <w:r w:rsidRPr="00506D20">
              <w:t>изменение (+-)</w:t>
            </w:r>
          </w:p>
        </w:tc>
      </w:tr>
      <w:tr w:rsidR="00BB6C03">
        <w:trPr>
          <w:trHeight w:val="144"/>
        </w:trPr>
        <w:tc>
          <w:tcPr>
            <w:tcW w:w="5499" w:type="dxa"/>
            <w:tcBorders>
              <w:top w:val="nil"/>
              <w:left w:val="single" w:sz="4" w:space="0" w:color="auto"/>
              <w:bottom w:val="nil"/>
              <w:right w:val="single" w:sz="4" w:space="0" w:color="000000"/>
            </w:tcBorders>
            <w:shd w:val="clear" w:color="auto" w:fill="auto"/>
            <w:noWrap/>
            <w:vAlign w:val="bottom"/>
          </w:tcPr>
          <w:p w:rsidR="00BB6C03" w:rsidRPr="00506D20" w:rsidRDefault="00BB6C03" w:rsidP="00BB6C03">
            <w:r w:rsidRPr="00506D20">
              <w:t>Коэффициент концентрации собственного капитала</w:t>
            </w:r>
          </w:p>
        </w:tc>
        <w:tc>
          <w:tcPr>
            <w:tcW w:w="960" w:type="dxa"/>
            <w:tcBorders>
              <w:top w:val="nil"/>
              <w:left w:val="nil"/>
              <w:bottom w:val="nil"/>
              <w:right w:val="single" w:sz="4" w:space="0" w:color="auto"/>
            </w:tcBorders>
            <w:shd w:val="clear" w:color="auto" w:fill="auto"/>
            <w:noWrap/>
            <w:vAlign w:val="bottom"/>
          </w:tcPr>
          <w:p w:rsidR="00BB6C03" w:rsidRPr="00506D20" w:rsidRDefault="003B4048" w:rsidP="00BB6C03">
            <w:pPr>
              <w:jc w:val="center"/>
            </w:pPr>
            <w:r w:rsidRPr="00506D20">
              <w:t>0,295</w:t>
            </w:r>
          </w:p>
        </w:tc>
        <w:tc>
          <w:tcPr>
            <w:tcW w:w="854" w:type="dxa"/>
            <w:tcBorders>
              <w:top w:val="nil"/>
              <w:left w:val="nil"/>
              <w:bottom w:val="nil"/>
              <w:right w:val="single" w:sz="4" w:space="0" w:color="auto"/>
            </w:tcBorders>
            <w:shd w:val="clear" w:color="auto" w:fill="auto"/>
            <w:noWrap/>
            <w:vAlign w:val="bottom"/>
          </w:tcPr>
          <w:p w:rsidR="00BB6C03" w:rsidRPr="00506D20" w:rsidRDefault="001D2EA6" w:rsidP="00BB6C03">
            <w:pPr>
              <w:jc w:val="center"/>
            </w:pPr>
            <w:r w:rsidRPr="00506D20">
              <w:t>0, 275</w:t>
            </w:r>
          </w:p>
        </w:tc>
        <w:tc>
          <w:tcPr>
            <w:tcW w:w="1018" w:type="dxa"/>
            <w:tcBorders>
              <w:top w:val="nil"/>
              <w:left w:val="nil"/>
              <w:bottom w:val="nil"/>
              <w:right w:val="single" w:sz="4" w:space="0" w:color="auto"/>
            </w:tcBorders>
            <w:shd w:val="clear" w:color="auto" w:fill="auto"/>
            <w:noWrap/>
            <w:vAlign w:val="bottom"/>
          </w:tcPr>
          <w:p w:rsidR="00BB6C03" w:rsidRPr="00506D20" w:rsidRDefault="001D2EA6" w:rsidP="00BB6C03">
            <w:pPr>
              <w:jc w:val="center"/>
            </w:pPr>
            <w:r w:rsidRPr="00506D20">
              <w:t>0, 243</w:t>
            </w:r>
          </w:p>
        </w:tc>
        <w:tc>
          <w:tcPr>
            <w:tcW w:w="1345" w:type="dxa"/>
            <w:tcBorders>
              <w:top w:val="nil"/>
              <w:left w:val="nil"/>
              <w:bottom w:val="nil"/>
              <w:right w:val="single" w:sz="4" w:space="0" w:color="auto"/>
            </w:tcBorders>
            <w:shd w:val="clear" w:color="auto" w:fill="auto"/>
            <w:noWrap/>
            <w:vAlign w:val="bottom"/>
          </w:tcPr>
          <w:p w:rsidR="00BB6C03" w:rsidRPr="00506D20" w:rsidRDefault="002D2368" w:rsidP="00BB6C03">
            <w:pPr>
              <w:jc w:val="center"/>
            </w:pPr>
            <w:r w:rsidRPr="00506D20">
              <w:t>-0, 052</w:t>
            </w:r>
          </w:p>
        </w:tc>
      </w:tr>
      <w:tr w:rsidR="00BB6C03">
        <w:trPr>
          <w:trHeight w:val="144"/>
        </w:trPr>
        <w:tc>
          <w:tcPr>
            <w:tcW w:w="5499" w:type="dxa"/>
            <w:tcBorders>
              <w:top w:val="nil"/>
              <w:left w:val="single" w:sz="4" w:space="0" w:color="auto"/>
              <w:bottom w:val="nil"/>
              <w:right w:val="single" w:sz="4" w:space="0" w:color="auto"/>
            </w:tcBorders>
            <w:shd w:val="clear" w:color="auto" w:fill="auto"/>
            <w:noWrap/>
            <w:vAlign w:val="bottom"/>
          </w:tcPr>
          <w:p w:rsidR="00BB6C03" w:rsidRPr="00506D20" w:rsidRDefault="00BB6C03" w:rsidP="00BB6C03">
            <w:r w:rsidRPr="00506D20">
              <w:t xml:space="preserve">Коэффициент финансовой зависимости </w:t>
            </w:r>
          </w:p>
          <w:p w:rsidR="00BB6C03" w:rsidRPr="00506D20" w:rsidRDefault="00BB6C03" w:rsidP="00BB6C03">
            <w:pPr>
              <w:jc w:val="center"/>
            </w:pPr>
            <w:r w:rsidRPr="00506D20">
              <w:t> </w:t>
            </w:r>
          </w:p>
        </w:tc>
        <w:tc>
          <w:tcPr>
            <w:tcW w:w="960" w:type="dxa"/>
            <w:tcBorders>
              <w:top w:val="nil"/>
              <w:left w:val="nil"/>
              <w:bottom w:val="nil"/>
              <w:right w:val="single" w:sz="4" w:space="0" w:color="auto"/>
            </w:tcBorders>
            <w:shd w:val="clear" w:color="auto" w:fill="auto"/>
            <w:noWrap/>
            <w:vAlign w:val="bottom"/>
          </w:tcPr>
          <w:p w:rsidR="00BB6C03" w:rsidRPr="00506D20" w:rsidRDefault="003B4048" w:rsidP="00BB6C03">
            <w:pPr>
              <w:jc w:val="center"/>
            </w:pPr>
            <w:r w:rsidRPr="00506D20">
              <w:t>0, 353</w:t>
            </w:r>
          </w:p>
        </w:tc>
        <w:tc>
          <w:tcPr>
            <w:tcW w:w="854" w:type="dxa"/>
            <w:tcBorders>
              <w:top w:val="nil"/>
              <w:left w:val="nil"/>
              <w:bottom w:val="nil"/>
              <w:right w:val="single" w:sz="4" w:space="0" w:color="auto"/>
            </w:tcBorders>
            <w:shd w:val="clear" w:color="auto" w:fill="auto"/>
            <w:noWrap/>
            <w:vAlign w:val="bottom"/>
          </w:tcPr>
          <w:p w:rsidR="00BB6C03" w:rsidRPr="00506D20" w:rsidRDefault="001D2EA6" w:rsidP="00BB6C03">
            <w:pPr>
              <w:jc w:val="center"/>
            </w:pPr>
            <w:r w:rsidRPr="00506D20">
              <w:t>0,726</w:t>
            </w:r>
          </w:p>
        </w:tc>
        <w:tc>
          <w:tcPr>
            <w:tcW w:w="1018" w:type="dxa"/>
            <w:tcBorders>
              <w:top w:val="nil"/>
              <w:left w:val="nil"/>
              <w:bottom w:val="nil"/>
              <w:right w:val="single" w:sz="4" w:space="0" w:color="auto"/>
            </w:tcBorders>
            <w:shd w:val="clear" w:color="auto" w:fill="auto"/>
            <w:noWrap/>
            <w:vAlign w:val="bottom"/>
          </w:tcPr>
          <w:p w:rsidR="00BB6C03" w:rsidRPr="00506D20" w:rsidRDefault="001D2EA6" w:rsidP="00BB6C03">
            <w:pPr>
              <w:jc w:val="center"/>
            </w:pPr>
            <w:r w:rsidRPr="00506D20">
              <w:t>0,758</w:t>
            </w:r>
          </w:p>
        </w:tc>
        <w:tc>
          <w:tcPr>
            <w:tcW w:w="1345" w:type="dxa"/>
            <w:tcBorders>
              <w:top w:val="nil"/>
              <w:left w:val="nil"/>
              <w:bottom w:val="nil"/>
              <w:right w:val="single" w:sz="4" w:space="0" w:color="auto"/>
            </w:tcBorders>
            <w:shd w:val="clear" w:color="auto" w:fill="auto"/>
            <w:noWrap/>
            <w:vAlign w:val="bottom"/>
          </w:tcPr>
          <w:p w:rsidR="00BB6C03" w:rsidRPr="00506D20" w:rsidRDefault="002D2368" w:rsidP="00BB6C03">
            <w:pPr>
              <w:jc w:val="center"/>
            </w:pPr>
            <w:r w:rsidRPr="00506D20">
              <w:t>0, 405</w:t>
            </w:r>
          </w:p>
        </w:tc>
      </w:tr>
      <w:tr w:rsidR="00BB6C03">
        <w:trPr>
          <w:trHeight w:val="144"/>
        </w:trPr>
        <w:tc>
          <w:tcPr>
            <w:tcW w:w="5499" w:type="dxa"/>
            <w:tcBorders>
              <w:top w:val="nil"/>
              <w:left w:val="single" w:sz="4" w:space="0" w:color="auto"/>
              <w:bottom w:val="nil"/>
              <w:right w:val="single" w:sz="4" w:space="0" w:color="auto"/>
            </w:tcBorders>
            <w:shd w:val="clear" w:color="auto" w:fill="auto"/>
            <w:noWrap/>
            <w:vAlign w:val="bottom"/>
          </w:tcPr>
          <w:p w:rsidR="00BB6C03" w:rsidRPr="00506D20" w:rsidRDefault="00BB6C03" w:rsidP="00BB6C03">
            <w:r w:rsidRPr="00506D20">
              <w:t>Коэффициент текущей задолженности</w:t>
            </w:r>
          </w:p>
          <w:p w:rsidR="00BB6C03" w:rsidRPr="00506D20" w:rsidRDefault="00BB6C03" w:rsidP="00BB6C03">
            <w:pPr>
              <w:jc w:val="center"/>
            </w:pPr>
            <w:r w:rsidRPr="00506D20">
              <w:t> </w:t>
            </w:r>
          </w:p>
        </w:tc>
        <w:tc>
          <w:tcPr>
            <w:tcW w:w="960" w:type="dxa"/>
            <w:tcBorders>
              <w:top w:val="nil"/>
              <w:left w:val="nil"/>
              <w:bottom w:val="nil"/>
              <w:right w:val="single" w:sz="4" w:space="0" w:color="auto"/>
            </w:tcBorders>
            <w:shd w:val="clear" w:color="auto" w:fill="auto"/>
            <w:noWrap/>
            <w:vAlign w:val="bottom"/>
          </w:tcPr>
          <w:p w:rsidR="00BB6C03" w:rsidRPr="00506D20" w:rsidRDefault="003B4048" w:rsidP="00BB6C03">
            <w:pPr>
              <w:jc w:val="center"/>
            </w:pPr>
            <w:r w:rsidRPr="00506D20">
              <w:t>0, 353</w:t>
            </w:r>
          </w:p>
        </w:tc>
        <w:tc>
          <w:tcPr>
            <w:tcW w:w="854" w:type="dxa"/>
            <w:tcBorders>
              <w:top w:val="nil"/>
              <w:left w:val="nil"/>
              <w:bottom w:val="nil"/>
              <w:right w:val="single" w:sz="4" w:space="0" w:color="auto"/>
            </w:tcBorders>
            <w:shd w:val="clear" w:color="auto" w:fill="auto"/>
            <w:noWrap/>
            <w:vAlign w:val="bottom"/>
          </w:tcPr>
          <w:p w:rsidR="00BB6C03" w:rsidRPr="00506D20" w:rsidRDefault="001D2EA6" w:rsidP="00BB6C03">
            <w:pPr>
              <w:jc w:val="center"/>
            </w:pPr>
            <w:r w:rsidRPr="00506D20">
              <w:t>0,726</w:t>
            </w:r>
          </w:p>
        </w:tc>
        <w:tc>
          <w:tcPr>
            <w:tcW w:w="1018" w:type="dxa"/>
            <w:tcBorders>
              <w:top w:val="nil"/>
              <w:left w:val="nil"/>
              <w:bottom w:val="nil"/>
              <w:right w:val="single" w:sz="4" w:space="0" w:color="auto"/>
            </w:tcBorders>
            <w:shd w:val="clear" w:color="auto" w:fill="auto"/>
            <w:noWrap/>
            <w:vAlign w:val="bottom"/>
          </w:tcPr>
          <w:p w:rsidR="00BB6C03" w:rsidRPr="00506D20" w:rsidRDefault="001D2EA6" w:rsidP="00BB6C03">
            <w:pPr>
              <w:jc w:val="center"/>
            </w:pPr>
            <w:r w:rsidRPr="00506D20">
              <w:t>0, 758</w:t>
            </w:r>
          </w:p>
        </w:tc>
        <w:tc>
          <w:tcPr>
            <w:tcW w:w="1345" w:type="dxa"/>
            <w:tcBorders>
              <w:top w:val="nil"/>
              <w:left w:val="nil"/>
              <w:bottom w:val="nil"/>
              <w:right w:val="single" w:sz="4" w:space="0" w:color="auto"/>
            </w:tcBorders>
            <w:shd w:val="clear" w:color="auto" w:fill="auto"/>
            <w:noWrap/>
            <w:vAlign w:val="bottom"/>
          </w:tcPr>
          <w:p w:rsidR="00BB6C03" w:rsidRPr="00506D20" w:rsidRDefault="002D2368" w:rsidP="00BB6C03">
            <w:pPr>
              <w:jc w:val="center"/>
            </w:pPr>
            <w:r w:rsidRPr="00506D20">
              <w:t>0, 405</w:t>
            </w:r>
          </w:p>
        </w:tc>
      </w:tr>
      <w:tr w:rsidR="00BB6C03">
        <w:trPr>
          <w:trHeight w:val="144"/>
        </w:trPr>
        <w:tc>
          <w:tcPr>
            <w:tcW w:w="5499" w:type="dxa"/>
            <w:tcBorders>
              <w:top w:val="nil"/>
              <w:left w:val="single" w:sz="4" w:space="0" w:color="auto"/>
              <w:bottom w:val="nil"/>
              <w:right w:val="single" w:sz="4" w:space="0" w:color="000000"/>
            </w:tcBorders>
            <w:shd w:val="clear" w:color="auto" w:fill="auto"/>
            <w:noWrap/>
            <w:vAlign w:val="bottom"/>
          </w:tcPr>
          <w:p w:rsidR="00BB6C03" w:rsidRPr="00506D20" w:rsidRDefault="00BB6C03" w:rsidP="00BB6C03">
            <w:r w:rsidRPr="00506D20">
              <w:t>Коэффициент покрытия  долгов собственным капиталом</w:t>
            </w:r>
          </w:p>
        </w:tc>
        <w:tc>
          <w:tcPr>
            <w:tcW w:w="960" w:type="dxa"/>
            <w:tcBorders>
              <w:top w:val="nil"/>
              <w:left w:val="nil"/>
              <w:bottom w:val="nil"/>
              <w:right w:val="single" w:sz="4" w:space="0" w:color="auto"/>
            </w:tcBorders>
            <w:shd w:val="clear" w:color="auto" w:fill="auto"/>
            <w:noWrap/>
            <w:vAlign w:val="bottom"/>
          </w:tcPr>
          <w:p w:rsidR="00BB6C03" w:rsidRPr="00506D20" w:rsidRDefault="003B4048" w:rsidP="00BB6C03">
            <w:pPr>
              <w:jc w:val="center"/>
            </w:pPr>
            <w:r w:rsidRPr="00506D20">
              <w:t>0, 836</w:t>
            </w:r>
          </w:p>
        </w:tc>
        <w:tc>
          <w:tcPr>
            <w:tcW w:w="854" w:type="dxa"/>
            <w:tcBorders>
              <w:top w:val="nil"/>
              <w:left w:val="nil"/>
              <w:bottom w:val="nil"/>
              <w:right w:val="single" w:sz="4" w:space="0" w:color="auto"/>
            </w:tcBorders>
            <w:shd w:val="clear" w:color="auto" w:fill="auto"/>
            <w:noWrap/>
            <w:vAlign w:val="bottom"/>
          </w:tcPr>
          <w:p w:rsidR="00BB6C03" w:rsidRPr="00506D20" w:rsidRDefault="001D2EA6" w:rsidP="00BB6C03">
            <w:pPr>
              <w:jc w:val="center"/>
            </w:pPr>
            <w:r w:rsidRPr="00506D20">
              <w:t>0, 379</w:t>
            </w:r>
          </w:p>
        </w:tc>
        <w:tc>
          <w:tcPr>
            <w:tcW w:w="1018" w:type="dxa"/>
            <w:tcBorders>
              <w:top w:val="nil"/>
              <w:left w:val="nil"/>
              <w:bottom w:val="nil"/>
              <w:right w:val="single" w:sz="4" w:space="0" w:color="auto"/>
            </w:tcBorders>
            <w:shd w:val="clear" w:color="auto" w:fill="auto"/>
            <w:noWrap/>
            <w:vAlign w:val="bottom"/>
          </w:tcPr>
          <w:p w:rsidR="00BB6C03" w:rsidRPr="00506D20" w:rsidRDefault="002D2368" w:rsidP="00BB6C03">
            <w:pPr>
              <w:jc w:val="center"/>
            </w:pPr>
            <w:r w:rsidRPr="00506D20">
              <w:t>0, 320</w:t>
            </w:r>
          </w:p>
        </w:tc>
        <w:tc>
          <w:tcPr>
            <w:tcW w:w="1345" w:type="dxa"/>
            <w:tcBorders>
              <w:top w:val="nil"/>
              <w:left w:val="nil"/>
              <w:bottom w:val="nil"/>
              <w:right w:val="single" w:sz="4" w:space="0" w:color="auto"/>
            </w:tcBorders>
            <w:shd w:val="clear" w:color="auto" w:fill="auto"/>
            <w:noWrap/>
            <w:vAlign w:val="bottom"/>
          </w:tcPr>
          <w:p w:rsidR="005966A2" w:rsidRPr="00506D20" w:rsidRDefault="00B13DB3" w:rsidP="00BB6C03">
            <w:pPr>
              <w:jc w:val="center"/>
            </w:pPr>
            <w:r w:rsidRPr="00506D20">
              <w:t>-0, 516</w:t>
            </w:r>
          </w:p>
        </w:tc>
      </w:tr>
      <w:tr w:rsidR="00BB6C03">
        <w:trPr>
          <w:trHeight w:val="144"/>
        </w:trPr>
        <w:tc>
          <w:tcPr>
            <w:tcW w:w="5499" w:type="dxa"/>
            <w:tcBorders>
              <w:top w:val="nil"/>
              <w:left w:val="single" w:sz="4" w:space="0" w:color="auto"/>
              <w:right w:val="single" w:sz="4" w:space="0" w:color="auto"/>
            </w:tcBorders>
            <w:shd w:val="clear" w:color="auto" w:fill="auto"/>
            <w:noWrap/>
            <w:vAlign w:val="bottom"/>
          </w:tcPr>
          <w:p w:rsidR="00BB6C03" w:rsidRPr="00506D20" w:rsidRDefault="00BB6C03" w:rsidP="00BB6C03">
            <w:r w:rsidRPr="00506D20">
              <w:t>Коэффициент финансового левериджа</w:t>
            </w:r>
          </w:p>
          <w:p w:rsidR="00BB6C03" w:rsidRPr="00506D20" w:rsidRDefault="00BB6C03" w:rsidP="00BB6C03">
            <w:pPr>
              <w:jc w:val="center"/>
            </w:pPr>
            <w:r w:rsidRPr="00506D20">
              <w:t> </w:t>
            </w:r>
          </w:p>
        </w:tc>
        <w:tc>
          <w:tcPr>
            <w:tcW w:w="960" w:type="dxa"/>
            <w:tcBorders>
              <w:top w:val="nil"/>
              <w:left w:val="nil"/>
              <w:bottom w:val="nil"/>
              <w:right w:val="single" w:sz="4" w:space="0" w:color="auto"/>
            </w:tcBorders>
            <w:shd w:val="clear" w:color="auto" w:fill="auto"/>
            <w:noWrap/>
            <w:vAlign w:val="bottom"/>
          </w:tcPr>
          <w:p w:rsidR="00BB6C03" w:rsidRPr="00506D20" w:rsidRDefault="001D2EA6" w:rsidP="00BB6C03">
            <w:pPr>
              <w:jc w:val="center"/>
            </w:pPr>
            <w:r w:rsidRPr="00506D20">
              <w:t>1,196</w:t>
            </w:r>
          </w:p>
        </w:tc>
        <w:tc>
          <w:tcPr>
            <w:tcW w:w="854" w:type="dxa"/>
            <w:tcBorders>
              <w:top w:val="nil"/>
              <w:left w:val="nil"/>
              <w:bottom w:val="nil"/>
              <w:right w:val="single" w:sz="4" w:space="0" w:color="auto"/>
            </w:tcBorders>
            <w:shd w:val="clear" w:color="auto" w:fill="auto"/>
            <w:noWrap/>
            <w:vAlign w:val="bottom"/>
          </w:tcPr>
          <w:p w:rsidR="00BB6C03" w:rsidRPr="00506D20" w:rsidRDefault="001D2EA6" w:rsidP="00BB6C03">
            <w:pPr>
              <w:jc w:val="center"/>
            </w:pPr>
            <w:r w:rsidRPr="00506D20">
              <w:t>2, 642</w:t>
            </w:r>
          </w:p>
        </w:tc>
        <w:tc>
          <w:tcPr>
            <w:tcW w:w="1018" w:type="dxa"/>
            <w:tcBorders>
              <w:top w:val="nil"/>
              <w:left w:val="nil"/>
              <w:bottom w:val="nil"/>
              <w:right w:val="single" w:sz="4" w:space="0" w:color="auto"/>
            </w:tcBorders>
            <w:shd w:val="clear" w:color="auto" w:fill="auto"/>
            <w:noWrap/>
            <w:vAlign w:val="bottom"/>
          </w:tcPr>
          <w:p w:rsidR="00BB6C03" w:rsidRPr="00506D20" w:rsidRDefault="002D2368" w:rsidP="00BB6C03">
            <w:pPr>
              <w:jc w:val="center"/>
            </w:pPr>
            <w:r w:rsidRPr="00506D20">
              <w:t>3,12</w:t>
            </w:r>
            <w:r w:rsidR="00B13DB3" w:rsidRPr="00506D20">
              <w:t>0</w:t>
            </w:r>
          </w:p>
        </w:tc>
        <w:tc>
          <w:tcPr>
            <w:tcW w:w="1345" w:type="dxa"/>
            <w:tcBorders>
              <w:top w:val="nil"/>
              <w:left w:val="nil"/>
              <w:bottom w:val="nil"/>
              <w:right w:val="single" w:sz="4" w:space="0" w:color="auto"/>
            </w:tcBorders>
            <w:shd w:val="clear" w:color="auto" w:fill="auto"/>
            <w:noWrap/>
            <w:vAlign w:val="bottom"/>
          </w:tcPr>
          <w:p w:rsidR="00BB6C03" w:rsidRPr="00506D20" w:rsidRDefault="00B13DB3" w:rsidP="00BB6C03">
            <w:pPr>
              <w:jc w:val="center"/>
            </w:pPr>
            <w:r w:rsidRPr="00506D20">
              <w:t>1, 924</w:t>
            </w:r>
          </w:p>
        </w:tc>
      </w:tr>
      <w:tr w:rsidR="00BB6C03">
        <w:trPr>
          <w:trHeight w:val="144"/>
        </w:trPr>
        <w:tc>
          <w:tcPr>
            <w:tcW w:w="5499" w:type="dxa"/>
            <w:tcBorders>
              <w:top w:val="nil"/>
              <w:left w:val="single" w:sz="4" w:space="0" w:color="auto"/>
              <w:bottom w:val="single" w:sz="4" w:space="0" w:color="auto"/>
              <w:right w:val="nil"/>
            </w:tcBorders>
            <w:shd w:val="clear" w:color="auto" w:fill="auto"/>
            <w:noWrap/>
            <w:vAlign w:val="bottom"/>
          </w:tcPr>
          <w:p w:rsidR="00BB6C03" w:rsidRPr="00506D20" w:rsidRDefault="00BB6C03" w:rsidP="00BB6C03">
            <w:r w:rsidRPr="00506D20">
              <w:t>Коэффициент долгосрочной  финансовой задолженности</w:t>
            </w:r>
          </w:p>
        </w:tc>
        <w:tc>
          <w:tcPr>
            <w:tcW w:w="960" w:type="dxa"/>
            <w:tcBorders>
              <w:top w:val="nil"/>
              <w:left w:val="single" w:sz="4" w:space="0" w:color="auto"/>
              <w:bottom w:val="single" w:sz="4" w:space="0" w:color="auto"/>
              <w:right w:val="nil"/>
            </w:tcBorders>
            <w:shd w:val="clear" w:color="auto" w:fill="auto"/>
            <w:noWrap/>
            <w:vAlign w:val="bottom"/>
          </w:tcPr>
          <w:p w:rsidR="00BB6C03" w:rsidRPr="00506D20" w:rsidRDefault="001D2EA6" w:rsidP="00BB6C03">
            <w:pPr>
              <w:jc w:val="center"/>
            </w:pPr>
            <w:r w:rsidRPr="00506D20">
              <w:t>0, 295</w:t>
            </w:r>
          </w:p>
        </w:tc>
        <w:tc>
          <w:tcPr>
            <w:tcW w:w="854" w:type="dxa"/>
            <w:tcBorders>
              <w:top w:val="nil"/>
              <w:left w:val="single" w:sz="4" w:space="0" w:color="auto"/>
              <w:bottom w:val="single" w:sz="4" w:space="0" w:color="auto"/>
              <w:right w:val="nil"/>
            </w:tcBorders>
            <w:shd w:val="clear" w:color="auto" w:fill="auto"/>
            <w:noWrap/>
            <w:vAlign w:val="bottom"/>
          </w:tcPr>
          <w:p w:rsidR="00BB6C03" w:rsidRPr="00506D20" w:rsidRDefault="001D2EA6" w:rsidP="00BB6C03">
            <w:pPr>
              <w:jc w:val="center"/>
            </w:pPr>
            <w:r w:rsidRPr="00506D20">
              <w:t>0, 275</w:t>
            </w:r>
          </w:p>
        </w:tc>
        <w:tc>
          <w:tcPr>
            <w:tcW w:w="1018" w:type="dxa"/>
            <w:tcBorders>
              <w:top w:val="nil"/>
              <w:left w:val="single" w:sz="4" w:space="0" w:color="auto"/>
              <w:bottom w:val="single" w:sz="4" w:space="0" w:color="auto"/>
              <w:right w:val="single" w:sz="4" w:space="0" w:color="auto"/>
            </w:tcBorders>
            <w:shd w:val="clear" w:color="auto" w:fill="auto"/>
            <w:noWrap/>
            <w:vAlign w:val="bottom"/>
          </w:tcPr>
          <w:p w:rsidR="00BB6C03" w:rsidRPr="00506D20" w:rsidRDefault="002D2368" w:rsidP="00BB6C03">
            <w:pPr>
              <w:jc w:val="center"/>
            </w:pPr>
            <w:r w:rsidRPr="00506D20">
              <w:t>0, 243</w:t>
            </w:r>
          </w:p>
        </w:tc>
        <w:tc>
          <w:tcPr>
            <w:tcW w:w="1345" w:type="dxa"/>
            <w:tcBorders>
              <w:top w:val="nil"/>
              <w:left w:val="nil"/>
              <w:bottom w:val="single" w:sz="4" w:space="0" w:color="auto"/>
              <w:right w:val="single" w:sz="4" w:space="0" w:color="auto"/>
            </w:tcBorders>
            <w:shd w:val="clear" w:color="auto" w:fill="auto"/>
            <w:noWrap/>
            <w:vAlign w:val="bottom"/>
          </w:tcPr>
          <w:p w:rsidR="00BB6C03" w:rsidRPr="00506D20" w:rsidRDefault="00B13DB3" w:rsidP="00BB6C03">
            <w:pPr>
              <w:jc w:val="center"/>
            </w:pPr>
            <w:r w:rsidRPr="00506D20">
              <w:t>-0, 052</w:t>
            </w:r>
          </w:p>
        </w:tc>
      </w:tr>
    </w:tbl>
    <w:p w:rsidR="00B64110" w:rsidRDefault="00B64110" w:rsidP="00B64110">
      <w:pPr>
        <w:shd w:val="clear" w:color="auto" w:fill="FFFFFF"/>
        <w:autoSpaceDE w:val="0"/>
        <w:autoSpaceDN w:val="0"/>
        <w:adjustRightInd w:val="0"/>
        <w:spacing w:line="360" w:lineRule="auto"/>
        <w:ind w:firstLine="720"/>
        <w:jc w:val="both"/>
        <w:rPr>
          <w:color w:val="000000"/>
          <w:sz w:val="28"/>
          <w:szCs w:val="28"/>
        </w:rPr>
      </w:pPr>
      <w:r>
        <w:rPr>
          <w:color w:val="000000"/>
          <w:sz w:val="28"/>
          <w:szCs w:val="28"/>
        </w:rPr>
        <w:t xml:space="preserve"> </w:t>
      </w:r>
    </w:p>
    <w:p w:rsidR="00F2078D" w:rsidRDefault="00B64110" w:rsidP="00B64110">
      <w:pPr>
        <w:shd w:val="clear" w:color="auto" w:fill="FFFFFF"/>
        <w:autoSpaceDE w:val="0"/>
        <w:autoSpaceDN w:val="0"/>
        <w:adjustRightInd w:val="0"/>
        <w:spacing w:line="360" w:lineRule="auto"/>
        <w:ind w:firstLine="720"/>
        <w:jc w:val="both"/>
        <w:rPr>
          <w:color w:val="000000"/>
          <w:sz w:val="28"/>
          <w:szCs w:val="28"/>
        </w:rPr>
      </w:pPr>
      <w:r w:rsidRPr="00CB0DDF">
        <w:rPr>
          <w:color w:val="000000"/>
          <w:sz w:val="28"/>
          <w:szCs w:val="28"/>
        </w:rPr>
        <w:t>Исходя из да</w:t>
      </w:r>
      <w:r>
        <w:rPr>
          <w:color w:val="000000"/>
          <w:sz w:val="28"/>
          <w:szCs w:val="28"/>
        </w:rPr>
        <w:t>нных представленных в таблице 2.10</w:t>
      </w:r>
      <w:r w:rsidRPr="00CB0DDF">
        <w:rPr>
          <w:color w:val="000000"/>
          <w:sz w:val="28"/>
          <w:szCs w:val="28"/>
        </w:rPr>
        <w:t xml:space="preserve">, можно сделать вывод, что за период с </w:t>
      </w:r>
      <w:smartTag w:uri="urn:schemas-microsoft-com:office:smarttags" w:element="metricconverter">
        <w:smartTagPr>
          <w:attr w:name="ProductID" w:val="2007 г"/>
        </w:smartTagPr>
        <w:r w:rsidRPr="00CB0DDF">
          <w:rPr>
            <w:color w:val="000000"/>
            <w:sz w:val="28"/>
            <w:szCs w:val="28"/>
          </w:rPr>
          <w:t>2007 г</w:t>
        </w:r>
      </w:smartTag>
      <w:r w:rsidRPr="00CB0DDF">
        <w:rPr>
          <w:color w:val="000000"/>
          <w:sz w:val="28"/>
          <w:szCs w:val="28"/>
        </w:rPr>
        <w:t xml:space="preserve">. по </w:t>
      </w:r>
      <w:smartTag w:uri="urn:schemas-microsoft-com:office:smarttags" w:element="metricconverter">
        <w:smartTagPr>
          <w:attr w:name="ProductID" w:val="2009 г"/>
        </w:smartTagPr>
        <w:r w:rsidRPr="00CB0DDF">
          <w:rPr>
            <w:color w:val="000000"/>
            <w:sz w:val="28"/>
            <w:szCs w:val="28"/>
          </w:rPr>
          <w:t>2009 г</w:t>
        </w:r>
      </w:smartTag>
      <w:r w:rsidRPr="00CB0DDF">
        <w:rPr>
          <w:color w:val="000000"/>
          <w:sz w:val="28"/>
          <w:szCs w:val="28"/>
        </w:rPr>
        <w:t xml:space="preserve">. в </w:t>
      </w:r>
      <w:r>
        <w:rPr>
          <w:color w:val="000000"/>
          <w:sz w:val="28"/>
          <w:szCs w:val="28"/>
        </w:rPr>
        <w:t xml:space="preserve">СПК « Большеандреевский» </w:t>
      </w:r>
      <w:r w:rsidRPr="00CB0DDF">
        <w:rPr>
          <w:color w:val="000000"/>
          <w:sz w:val="28"/>
          <w:szCs w:val="28"/>
        </w:rPr>
        <w:t xml:space="preserve">коэффициент концентрации собственного капитала </w:t>
      </w:r>
      <w:r>
        <w:rPr>
          <w:color w:val="000000"/>
          <w:sz w:val="28"/>
          <w:szCs w:val="28"/>
        </w:rPr>
        <w:t xml:space="preserve">увеличился на </w:t>
      </w:r>
      <w:r w:rsidR="00B13DB3">
        <w:rPr>
          <w:color w:val="000000"/>
          <w:sz w:val="28"/>
          <w:szCs w:val="28"/>
        </w:rPr>
        <w:t>0, 052</w:t>
      </w:r>
      <w:r>
        <w:rPr>
          <w:color w:val="000000"/>
          <w:sz w:val="28"/>
          <w:szCs w:val="28"/>
        </w:rPr>
        <w:t xml:space="preserve"> и в отчетном году составил 0,24</w:t>
      </w:r>
      <w:r w:rsidR="00B13DB3">
        <w:rPr>
          <w:color w:val="000000"/>
          <w:sz w:val="28"/>
          <w:szCs w:val="28"/>
        </w:rPr>
        <w:t>3</w:t>
      </w:r>
      <w:r w:rsidRPr="00CB0DDF">
        <w:rPr>
          <w:color w:val="000000"/>
          <w:sz w:val="28"/>
          <w:szCs w:val="28"/>
        </w:rPr>
        <w:t>. Это означает, что на 1 руб. всех сре</w:t>
      </w:r>
      <w:r>
        <w:rPr>
          <w:color w:val="000000"/>
          <w:sz w:val="28"/>
          <w:szCs w:val="28"/>
        </w:rPr>
        <w:t xml:space="preserve">дств предприятия приходится </w:t>
      </w:r>
      <w:r w:rsidR="00B13DB3">
        <w:rPr>
          <w:color w:val="000000"/>
          <w:sz w:val="28"/>
          <w:szCs w:val="28"/>
        </w:rPr>
        <w:t>24 , 3</w:t>
      </w:r>
      <w:r w:rsidRPr="00CB0DDF">
        <w:rPr>
          <w:color w:val="000000"/>
          <w:sz w:val="28"/>
          <w:szCs w:val="28"/>
        </w:rPr>
        <w:t xml:space="preserve"> коп. собственного капитала. Можно сказать, что финансовая устойчивость </w:t>
      </w:r>
      <w:r>
        <w:rPr>
          <w:color w:val="000000"/>
          <w:sz w:val="28"/>
          <w:szCs w:val="28"/>
        </w:rPr>
        <w:t xml:space="preserve">СПК « Большеандреевский» </w:t>
      </w:r>
      <w:r w:rsidRPr="00CB0DDF">
        <w:rPr>
          <w:color w:val="000000"/>
          <w:sz w:val="28"/>
          <w:szCs w:val="28"/>
        </w:rPr>
        <w:t xml:space="preserve">во многом зависит от инвесторов и </w:t>
      </w:r>
    </w:p>
    <w:p w:rsidR="00B64110" w:rsidRPr="00CB0DDF" w:rsidRDefault="00B64110" w:rsidP="00506D20">
      <w:pPr>
        <w:shd w:val="clear" w:color="auto" w:fill="FFFFFF"/>
        <w:autoSpaceDE w:val="0"/>
        <w:autoSpaceDN w:val="0"/>
        <w:adjustRightInd w:val="0"/>
        <w:spacing w:line="360" w:lineRule="auto"/>
        <w:jc w:val="both"/>
        <w:rPr>
          <w:color w:val="000000"/>
          <w:sz w:val="28"/>
          <w:szCs w:val="28"/>
        </w:rPr>
      </w:pPr>
      <w:r w:rsidRPr="00CB0DDF">
        <w:rPr>
          <w:color w:val="000000"/>
          <w:sz w:val="28"/>
          <w:szCs w:val="28"/>
        </w:rPr>
        <w:t>кредиторов. Снижение коэффициента можно рассматривать как отрицательный факт в работе предприятия.</w:t>
      </w:r>
    </w:p>
    <w:p w:rsidR="005966A2" w:rsidRDefault="00506D20" w:rsidP="00506D20">
      <w:pPr>
        <w:shd w:val="clear" w:color="auto" w:fill="FFFFFF"/>
        <w:autoSpaceDE w:val="0"/>
        <w:autoSpaceDN w:val="0"/>
        <w:adjustRightInd w:val="0"/>
        <w:spacing w:line="360" w:lineRule="auto"/>
        <w:jc w:val="both"/>
        <w:rPr>
          <w:color w:val="000000"/>
          <w:sz w:val="28"/>
          <w:szCs w:val="28"/>
        </w:rPr>
      </w:pPr>
      <w:r>
        <w:rPr>
          <w:color w:val="000000"/>
          <w:sz w:val="28"/>
          <w:szCs w:val="28"/>
        </w:rPr>
        <w:t xml:space="preserve">          </w:t>
      </w:r>
      <w:r w:rsidR="00B64110" w:rsidRPr="00CB0DDF">
        <w:rPr>
          <w:color w:val="000000"/>
          <w:sz w:val="28"/>
          <w:szCs w:val="28"/>
        </w:rPr>
        <w:t xml:space="preserve">Коэффициент финансовой зависимости в 2009г. по сравнению с 2007 годом </w:t>
      </w:r>
      <w:r w:rsidR="00B13DB3">
        <w:rPr>
          <w:color w:val="000000"/>
          <w:sz w:val="28"/>
          <w:szCs w:val="28"/>
        </w:rPr>
        <w:t>увеличился на 0, 405 и составил 0,758</w:t>
      </w:r>
      <w:r w:rsidR="00B64110" w:rsidRPr="00CB0DDF">
        <w:rPr>
          <w:color w:val="000000"/>
          <w:sz w:val="28"/>
          <w:szCs w:val="28"/>
        </w:rPr>
        <w:t xml:space="preserve"> это значит, что 1 руб. хозяйственных средств п</w:t>
      </w:r>
      <w:r w:rsidR="00B13DB3">
        <w:rPr>
          <w:color w:val="000000"/>
          <w:sz w:val="28"/>
          <w:szCs w:val="28"/>
        </w:rPr>
        <w:t>риходится 7, 58</w:t>
      </w:r>
      <w:r w:rsidR="00B64110" w:rsidRPr="00CB0DDF">
        <w:rPr>
          <w:color w:val="000000"/>
          <w:sz w:val="28"/>
          <w:szCs w:val="28"/>
        </w:rPr>
        <w:t xml:space="preserve"> коп. заемного капитала.</w:t>
      </w:r>
      <w:r w:rsidR="00B64110" w:rsidRPr="00CB0DDF">
        <w:rPr>
          <w:color w:val="000000"/>
          <w:sz w:val="32"/>
          <w:szCs w:val="32"/>
        </w:rPr>
        <w:t xml:space="preserve"> </w:t>
      </w:r>
    </w:p>
    <w:p w:rsidR="00B64110" w:rsidRPr="00CB0DDF" w:rsidRDefault="00B64110" w:rsidP="00B64110">
      <w:pPr>
        <w:shd w:val="clear" w:color="auto" w:fill="FFFFFF"/>
        <w:autoSpaceDE w:val="0"/>
        <w:autoSpaceDN w:val="0"/>
        <w:adjustRightInd w:val="0"/>
        <w:spacing w:line="360" w:lineRule="auto"/>
        <w:ind w:firstLine="720"/>
        <w:jc w:val="both"/>
        <w:rPr>
          <w:color w:val="000000"/>
          <w:sz w:val="28"/>
          <w:szCs w:val="28"/>
        </w:rPr>
      </w:pPr>
      <w:r w:rsidRPr="00CB0DDF">
        <w:rPr>
          <w:color w:val="000000"/>
          <w:sz w:val="28"/>
          <w:szCs w:val="28"/>
        </w:rPr>
        <w:t xml:space="preserve">Коэффициент текущей задолженности в </w:t>
      </w:r>
      <w:smartTag w:uri="urn:schemas-microsoft-com:office:smarttags" w:element="metricconverter">
        <w:smartTagPr>
          <w:attr w:name="ProductID" w:val="2009 г"/>
        </w:smartTagPr>
        <w:r w:rsidRPr="00CB0DDF">
          <w:rPr>
            <w:color w:val="000000"/>
            <w:sz w:val="28"/>
            <w:szCs w:val="28"/>
          </w:rPr>
          <w:t>2009 г</w:t>
        </w:r>
      </w:smartTag>
      <w:r w:rsidR="00B13DB3">
        <w:rPr>
          <w:color w:val="000000"/>
          <w:sz w:val="28"/>
          <w:szCs w:val="28"/>
        </w:rPr>
        <w:t>. составил 0,758</w:t>
      </w:r>
      <w:r w:rsidRPr="00CB0DDF">
        <w:rPr>
          <w:color w:val="000000"/>
          <w:sz w:val="28"/>
          <w:szCs w:val="28"/>
        </w:rPr>
        <w:t>. Можно сказать, что на всю сто</w:t>
      </w:r>
      <w:r w:rsidR="00B13DB3">
        <w:rPr>
          <w:color w:val="000000"/>
          <w:sz w:val="28"/>
          <w:szCs w:val="28"/>
        </w:rPr>
        <w:t xml:space="preserve">имость имущества приходится 75, 8 </w:t>
      </w:r>
      <w:r w:rsidRPr="00CB0DDF">
        <w:rPr>
          <w:color w:val="000000"/>
          <w:sz w:val="28"/>
          <w:szCs w:val="28"/>
        </w:rPr>
        <w:t>% краткосрочных обязательств.</w:t>
      </w:r>
    </w:p>
    <w:p w:rsidR="00B64110" w:rsidRPr="00CB0DDF" w:rsidRDefault="00B64110" w:rsidP="00B64110">
      <w:pPr>
        <w:shd w:val="clear" w:color="auto" w:fill="FFFFFF"/>
        <w:autoSpaceDE w:val="0"/>
        <w:autoSpaceDN w:val="0"/>
        <w:adjustRightInd w:val="0"/>
        <w:spacing w:line="360" w:lineRule="auto"/>
        <w:ind w:firstLine="720"/>
        <w:jc w:val="both"/>
        <w:rPr>
          <w:color w:val="000000"/>
          <w:sz w:val="28"/>
          <w:szCs w:val="28"/>
        </w:rPr>
      </w:pPr>
      <w:r w:rsidRPr="00CB0DDF">
        <w:rPr>
          <w:color w:val="000000"/>
          <w:sz w:val="28"/>
          <w:szCs w:val="28"/>
        </w:rPr>
        <w:t>Коэффициент долго</w:t>
      </w:r>
      <w:r w:rsidR="00B13DB3">
        <w:rPr>
          <w:color w:val="000000"/>
          <w:sz w:val="28"/>
          <w:szCs w:val="28"/>
        </w:rPr>
        <w:t xml:space="preserve">срочной финансовой задолженности </w:t>
      </w:r>
      <w:r w:rsidRPr="00CB0DDF">
        <w:rPr>
          <w:color w:val="000000"/>
          <w:sz w:val="28"/>
          <w:szCs w:val="28"/>
        </w:rPr>
        <w:t xml:space="preserve"> в 2009 году по сравнению с</w:t>
      </w:r>
      <w:r w:rsidR="005966A2">
        <w:rPr>
          <w:color w:val="000000"/>
          <w:sz w:val="28"/>
          <w:szCs w:val="28"/>
        </w:rPr>
        <w:t xml:space="preserve"> 2007 годом </w:t>
      </w:r>
      <w:r w:rsidR="00B13DB3">
        <w:rPr>
          <w:color w:val="000000"/>
          <w:sz w:val="28"/>
          <w:szCs w:val="28"/>
        </w:rPr>
        <w:t xml:space="preserve"> уменьшился </w:t>
      </w:r>
      <w:r w:rsidR="005966A2">
        <w:rPr>
          <w:color w:val="000000"/>
          <w:sz w:val="28"/>
          <w:szCs w:val="28"/>
        </w:rPr>
        <w:t>и</w:t>
      </w:r>
      <w:r w:rsidR="00B13DB3">
        <w:rPr>
          <w:color w:val="000000"/>
          <w:sz w:val="28"/>
          <w:szCs w:val="28"/>
        </w:rPr>
        <w:t xml:space="preserve"> в 2009 году  составил 0, 052</w:t>
      </w:r>
      <w:r w:rsidRPr="00CB0DDF">
        <w:rPr>
          <w:color w:val="000000"/>
          <w:sz w:val="28"/>
          <w:szCs w:val="28"/>
        </w:rPr>
        <w:t xml:space="preserve">. Таким образом, на </w:t>
      </w:r>
      <w:r w:rsidR="005966A2">
        <w:rPr>
          <w:color w:val="000000"/>
          <w:sz w:val="28"/>
          <w:szCs w:val="28"/>
        </w:rPr>
        <w:t>1</w:t>
      </w:r>
      <w:r w:rsidR="00B13DB3">
        <w:rPr>
          <w:color w:val="000000"/>
          <w:sz w:val="28"/>
          <w:szCs w:val="28"/>
        </w:rPr>
        <w:t xml:space="preserve"> руб. имущества приходится 52</w:t>
      </w:r>
      <w:r w:rsidRPr="00CB0DDF">
        <w:rPr>
          <w:color w:val="000000"/>
          <w:sz w:val="28"/>
          <w:szCs w:val="28"/>
        </w:rPr>
        <w:t xml:space="preserve"> коп. суммы собственного капитала и долгосрочных обязательств. </w:t>
      </w:r>
    </w:p>
    <w:p w:rsidR="00B64110" w:rsidRPr="00CB0DDF" w:rsidRDefault="00B64110" w:rsidP="00B64110">
      <w:pPr>
        <w:shd w:val="clear" w:color="auto" w:fill="FFFFFF"/>
        <w:autoSpaceDE w:val="0"/>
        <w:autoSpaceDN w:val="0"/>
        <w:adjustRightInd w:val="0"/>
        <w:spacing w:line="360" w:lineRule="auto"/>
        <w:ind w:firstLine="720"/>
        <w:jc w:val="both"/>
        <w:rPr>
          <w:color w:val="000000"/>
          <w:sz w:val="28"/>
          <w:szCs w:val="28"/>
        </w:rPr>
      </w:pPr>
      <w:r w:rsidRPr="00CB0DDF">
        <w:rPr>
          <w:color w:val="000000"/>
          <w:sz w:val="28"/>
          <w:szCs w:val="28"/>
        </w:rPr>
        <w:t>Коэффициент покрытия долгов собственным капи</w:t>
      </w:r>
      <w:r w:rsidR="005966A2">
        <w:rPr>
          <w:color w:val="000000"/>
          <w:sz w:val="28"/>
          <w:szCs w:val="28"/>
        </w:rPr>
        <w:t>т</w:t>
      </w:r>
      <w:r w:rsidR="00B13DB3">
        <w:rPr>
          <w:color w:val="000000"/>
          <w:sz w:val="28"/>
          <w:szCs w:val="28"/>
        </w:rPr>
        <w:t>алом в 2009 году составил 0,320</w:t>
      </w:r>
      <w:r w:rsidRPr="00CB0DDF">
        <w:rPr>
          <w:color w:val="000000"/>
          <w:sz w:val="28"/>
          <w:szCs w:val="28"/>
        </w:rPr>
        <w:t>. То есть на 1 руб. за</w:t>
      </w:r>
      <w:r w:rsidR="00B13DB3">
        <w:rPr>
          <w:color w:val="000000"/>
          <w:sz w:val="28"/>
          <w:szCs w:val="28"/>
        </w:rPr>
        <w:t>емного капитала приходится 32</w:t>
      </w:r>
      <w:r w:rsidRPr="00CB0DDF">
        <w:rPr>
          <w:color w:val="000000"/>
          <w:sz w:val="28"/>
          <w:szCs w:val="28"/>
        </w:rPr>
        <w:t xml:space="preserve"> руб. собственного капитала. По сравнению с 2007 годом </w:t>
      </w:r>
      <w:r w:rsidR="00B13DB3">
        <w:rPr>
          <w:color w:val="000000"/>
          <w:sz w:val="28"/>
          <w:szCs w:val="28"/>
        </w:rPr>
        <w:t>коэффициент уменьшился на 0,516</w:t>
      </w:r>
    </w:p>
    <w:p w:rsidR="00B64110" w:rsidRPr="00316DB0" w:rsidRDefault="00B64110" w:rsidP="00B64110">
      <w:pPr>
        <w:shd w:val="clear" w:color="auto" w:fill="FFFFFF"/>
        <w:autoSpaceDE w:val="0"/>
        <w:autoSpaceDN w:val="0"/>
        <w:adjustRightInd w:val="0"/>
        <w:spacing w:line="360" w:lineRule="auto"/>
        <w:ind w:firstLine="720"/>
        <w:jc w:val="both"/>
        <w:rPr>
          <w:color w:val="000000"/>
          <w:sz w:val="28"/>
          <w:szCs w:val="28"/>
        </w:rPr>
      </w:pPr>
      <w:r w:rsidRPr="00CB0DDF">
        <w:rPr>
          <w:color w:val="000000"/>
          <w:sz w:val="28"/>
          <w:szCs w:val="28"/>
        </w:rPr>
        <w:t>Коэффициент финансового левер</w:t>
      </w:r>
      <w:r w:rsidR="00B13DB3">
        <w:rPr>
          <w:color w:val="000000"/>
          <w:sz w:val="28"/>
          <w:szCs w:val="28"/>
        </w:rPr>
        <w:t>иджа составил 3,120</w:t>
      </w:r>
      <w:r w:rsidRPr="00CB0DDF">
        <w:rPr>
          <w:color w:val="000000"/>
          <w:sz w:val="28"/>
          <w:szCs w:val="28"/>
        </w:rPr>
        <w:t>. Можно сказать, что на 1 руб. соб</w:t>
      </w:r>
      <w:r w:rsidR="00B13DB3">
        <w:rPr>
          <w:color w:val="000000"/>
          <w:sz w:val="28"/>
          <w:szCs w:val="28"/>
        </w:rPr>
        <w:t>ственных средств приходится 31, 2</w:t>
      </w:r>
      <w:r w:rsidRPr="00CB0DDF">
        <w:rPr>
          <w:color w:val="000000"/>
          <w:sz w:val="28"/>
          <w:szCs w:val="28"/>
        </w:rPr>
        <w:t xml:space="preserve"> коп. заемных средств. Данный коэффициент по сравнению</w:t>
      </w:r>
      <w:r w:rsidR="005966A2">
        <w:rPr>
          <w:color w:val="000000"/>
          <w:sz w:val="28"/>
          <w:szCs w:val="28"/>
        </w:rPr>
        <w:t xml:space="preserve"> с</w:t>
      </w:r>
      <w:r w:rsidR="005E5B79">
        <w:rPr>
          <w:color w:val="000000"/>
          <w:sz w:val="28"/>
          <w:szCs w:val="28"/>
        </w:rPr>
        <w:t xml:space="preserve"> 2007 годом увеличился на 1, 924.</w:t>
      </w:r>
    </w:p>
    <w:p w:rsidR="00BB6C03" w:rsidRDefault="005966A2" w:rsidP="005966A2">
      <w:pPr>
        <w:pStyle w:val="a3"/>
        <w:ind w:firstLine="0"/>
      </w:pPr>
      <w:r>
        <w:t>Динамика показателей ликвидности в СПК « Большеандреевскийй»</w:t>
      </w:r>
    </w:p>
    <w:p w:rsidR="005E5B79" w:rsidRDefault="009D703E" w:rsidP="005E5B79">
      <w:pPr>
        <w:pStyle w:val="3"/>
        <w:tabs>
          <w:tab w:val="left" w:pos="2130"/>
        </w:tabs>
        <w:jc w:val="right"/>
        <w:rPr>
          <w:bCs/>
          <w:sz w:val="28"/>
          <w:szCs w:val="28"/>
        </w:rPr>
      </w:pPr>
      <w:r>
        <w:rPr>
          <w:bCs/>
          <w:sz w:val="28"/>
          <w:szCs w:val="28"/>
        </w:rPr>
        <w:t>Таблица 2 .11</w:t>
      </w:r>
    </w:p>
    <w:p w:rsidR="00BB139C" w:rsidRDefault="005E5B79" w:rsidP="005E5B79">
      <w:pPr>
        <w:pStyle w:val="3"/>
        <w:tabs>
          <w:tab w:val="left" w:pos="2130"/>
        </w:tabs>
        <w:jc w:val="center"/>
        <w:rPr>
          <w:bCs/>
          <w:sz w:val="28"/>
          <w:szCs w:val="28"/>
        </w:rPr>
      </w:pPr>
      <w:r w:rsidRPr="005E5B79">
        <w:rPr>
          <w:bCs/>
          <w:sz w:val="28"/>
          <w:szCs w:val="28"/>
        </w:rPr>
        <w:t xml:space="preserve"> </w:t>
      </w:r>
      <w:r>
        <w:rPr>
          <w:bCs/>
          <w:sz w:val="28"/>
          <w:szCs w:val="28"/>
        </w:rPr>
        <w:t>Динамика показателей ликвидности</w:t>
      </w:r>
    </w:p>
    <w:tbl>
      <w:tblPr>
        <w:tblpPr w:leftFromText="180" w:rightFromText="180" w:vertAnchor="text" w:horzAnchor="margin" w:tblpY="353"/>
        <w:tblW w:w="9669" w:type="dxa"/>
        <w:tblLayout w:type="fixed"/>
        <w:tblLook w:val="0000" w:firstRow="0" w:lastRow="0" w:firstColumn="0" w:lastColumn="0" w:noHBand="0" w:noVBand="0"/>
      </w:tblPr>
      <w:tblGrid>
        <w:gridCol w:w="3086"/>
        <w:gridCol w:w="1507"/>
        <w:gridCol w:w="964"/>
        <w:gridCol w:w="979"/>
        <w:gridCol w:w="1728"/>
        <w:gridCol w:w="1405"/>
      </w:tblGrid>
      <w:tr w:rsidR="005E5B79">
        <w:trPr>
          <w:trHeight w:val="645"/>
        </w:trPr>
        <w:tc>
          <w:tcPr>
            <w:tcW w:w="3086" w:type="dxa"/>
            <w:tcBorders>
              <w:top w:val="single" w:sz="4" w:space="0" w:color="auto"/>
              <w:left w:val="single" w:sz="4" w:space="0" w:color="auto"/>
              <w:bottom w:val="single" w:sz="4" w:space="0" w:color="auto"/>
              <w:right w:val="nil"/>
            </w:tcBorders>
            <w:shd w:val="clear" w:color="auto" w:fill="auto"/>
            <w:noWrap/>
            <w:vAlign w:val="bottom"/>
          </w:tcPr>
          <w:p w:rsidR="005E5B79" w:rsidRDefault="005E5B79" w:rsidP="005E5B79">
            <w:pPr>
              <w:jc w:val="center"/>
            </w:pPr>
            <w:r>
              <w:t>Показатель</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5B79" w:rsidRDefault="005E5B79" w:rsidP="005E5B79">
            <w:pPr>
              <w:jc w:val="center"/>
            </w:pPr>
            <w:r>
              <w:t>2007</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5E5B79" w:rsidRDefault="005E5B79" w:rsidP="005E5B79">
            <w:pPr>
              <w:jc w:val="center"/>
            </w:pPr>
            <w:r>
              <w:t>2008</w:t>
            </w:r>
          </w:p>
        </w:tc>
        <w:tc>
          <w:tcPr>
            <w:tcW w:w="979" w:type="dxa"/>
            <w:tcBorders>
              <w:top w:val="single" w:sz="4" w:space="0" w:color="auto"/>
              <w:left w:val="nil"/>
              <w:bottom w:val="single" w:sz="4" w:space="0" w:color="auto"/>
              <w:right w:val="single" w:sz="4" w:space="0" w:color="auto"/>
            </w:tcBorders>
            <w:shd w:val="clear" w:color="auto" w:fill="auto"/>
            <w:noWrap/>
            <w:vAlign w:val="bottom"/>
          </w:tcPr>
          <w:p w:rsidR="005E5B79" w:rsidRDefault="005E5B79" w:rsidP="005E5B79">
            <w:pPr>
              <w:jc w:val="center"/>
            </w:pPr>
            <w:r>
              <w:t>2009</w:t>
            </w:r>
          </w:p>
        </w:tc>
        <w:tc>
          <w:tcPr>
            <w:tcW w:w="1728" w:type="dxa"/>
            <w:tcBorders>
              <w:top w:val="single" w:sz="4" w:space="0" w:color="auto"/>
              <w:left w:val="nil"/>
              <w:bottom w:val="single" w:sz="4" w:space="0" w:color="auto"/>
              <w:right w:val="single" w:sz="4" w:space="0" w:color="auto"/>
            </w:tcBorders>
            <w:shd w:val="clear" w:color="auto" w:fill="auto"/>
            <w:vAlign w:val="bottom"/>
          </w:tcPr>
          <w:p w:rsidR="005E5B79" w:rsidRDefault="005E5B79" w:rsidP="005E5B79">
            <w:pPr>
              <w:jc w:val="center"/>
            </w:pPr>
            <w:r>
              <w:t>нормативное значение</w:t>
            </w:r>
          </w:p>
        </w:tc>
        <w:tc>
          <w:tcPr>
            <w:tcW w:w="1405" w:type="dxa"/>
            <w:tcBorders>
              <w:top w:val="single" w:sz="4" w:space="0" w:color="auto"/>
              <w:left w:val="nil"/>
              <w:bottom w:val="single" w:sz="4" w:space="0" w:color="auto"/>
              <w:right w:val="single" w:sz="4" w:space="0" w:color="auto"/>
            </w:tcBorders>
            <w:shd w:val="clear" w:color="auto" w:fill="auto"/>
            <w:noWrap/>
            <w:vAlign w:val="bottom"/>
          </w:tcPr>
          <w:p w:rsidR="005E5B79" w:rsidRDefault="005E5B79" w:rsidP="005E5B79">
            <w:pPr>
              <w:jc w:val="center"/>
            </w:pPr>
            <w:r>
              <w:t>изменение</w:t>
            </w:r>
          </w:p>
        </w:tc>
      </w:tr>
      <w:tr w:rsidR="005E5B79">
        <w:trPr>
          <w:trHeight w:val="322"/>
        </w:trPr>
        <w:tc>
          <w:tcPr>
            <w:tcW w:w="3086" w:type="dxa"/>
            <w:tcBorders>
              <w:top w:val="nil"/>
              <w:left w:val="single" w:sz="4" w:space="0" w:color="auto"/>
              <w:bottom w:val="nil"/>
              <w:right w:val="nil"/>
            </w:tcBorders>
            <w:shd w:val="clear" w:color="auto" w:fill="auto"/>
            <w:noWrap/>
            <w:vAlign w:val="bottom"/>
          </w:tcPr>
          <w:p w:rsidR="005E5B79" w:rsidRDefault="005E5B79" w:rsidP="005E5B79">
            <w:r>
              <w:t xml:space="preserve">Коэффициент текущей леквидности </w:t>
            </w:r>
          </w:p>
        </w:tc>
        <w:tc>
          <w:tcPr>
            <w:tcW w:w="1507" w:type="dxa"/>
            <w:tcBorders>
              <w:top w:val="nil"/>
              <w:left w:val="single" w:sz="4" w:space="0" w:color="auto"/>
              <w:bottom w:val="nil"/>
              <w:right w:val="single" w:sz="4" w:space="0" w:color="auto"/>
            </w:tcBorders>
            <w:shd w:val="clear" w:color="auto" w:fill="auto"/>
            <w:noWrap/>
            <w:vAlign w:val="bottom"/>
          </w:tcPr>
          <w:p w:rsidR="005E5B79" w:rsidRDefault="005E5B79" w:rsidP="002A1021">
            <w:pPr>
              <w:jc w:val="center"/>
            </w:pPr>
            <w:r>
              <w:t>1, 086</w:t>
            </w:r>
          </w:p>
        </w:tc>
        <w:tc>
          <w:tcPr>
            <w:tcW w:w="964" w:type="dxa"/>
            <w:tcBorders>
              <w:top w:val="nil"/>
              <w:left w:val="nil"/>
              <w:bottom w:val="nil"/>
              <w:right w:val="single" w:sz="4" w:space="0" w:color="auto"/>
            </w:tcBorders>
            <w:shd w:val="clear" w:color="auto" w:fill="auto"/>
            <w:noWrap/>
            <w:vAlign w:val="bottom"/>
          </w:tcPr>
          <w:p w:rsidR="005E5B79" w:rsidRDefault="005E5B79" w:rsidP="005E5B79">
            <w:r>
              <w:t xml:space="preserve">1, </w:t>
            </w:r>
            <w:r w:rsidR="002A1021">
              <w:t>100</w:t>
            </w:r>
          </w:p>
        </w:tc>
        <w:tc>
          <w:tcPr>
            <w:tcW w:w="979" w:type="dxa"/>
            <w:tcBorders>
              <w:top w:val="nil"/>
              <w:left w:val="nil"/>
              <w:bottom w:val="nil"/>
              <w:right w:val="single" w:sz="4" w:space="0" w:color="auto"/>
            </w:tcBorders>
            <w:shd w:val="clear" w:color="auto" w:fill="auto"/>
            <w:noWrap/>
            <w:vAlign w:val="bottom"/>
          </w:tcPr>
          <w:p w:rsidR="005E5B79" w:rsidRDefault="005E5B79" w:rsidP="005E5B79">
            <w:r>
              <w:t>1, 087</w:t>
            </w:r>
          </w:p>
        </w:tc>
        <w:tc>
          <w:tcPr>
            <w:tcW w:w="1728" w:type="dxa"/>
            <w:tcBorders>
              <w:top w:val="nil"/>
              <w:left w:val="nil"/>
              <w:bottom w:val="nil"/>
              <w:right w:val="single" w:sz="4" w:space="0" w:color="auto"/>
            </w:tcBorders>
            <w:shd w:val="clear" w:color="auto" w:fill="auto"/>
            <w:noWrap/>
            <w:vAlign w:val="bottom"/>
          </w:tcPr>
          <w:p w:rsidR="005E5B79" w:rsidRDefault="005E5B79" w:rsidP="002A1021">
            <w:pPr>
              <w:jc w:val="center"/>
            </w:pPr>
            <w:r>
              <w:t>2, 00</w:t>
            </w:r>
          </w:p>
        </w:tc>
        <w:tc>
          <w:tcPr>
            <w:tcW w:w="1405" w:type="dxa"/>
            <w:tcBorders>
              <w:top w:val="nil"/>
              <w:left w:val="nil"/>
              <w:bottom w:val="nil"/>
              <w:right w:val="single" w:sz="4" w:space="0" w:color="auto"/>
            </w:tcBorders>
            <w:shd w:val="clear" w:color="auto" w:fill="auto"/>
            <w:noWrap/>
            <w:vAlign w:val="bottom"/>
          </w:tcPr>
          <w:p w:rsidR="005E5B79" w:rsidRDefault="002A1021" w:rsidP="002A1021">
            <w:pPr>
              <w:jc w:val="center"/>
            </w:pPr>
            <w:r>
              <w:t>0, 001</w:t>
            </w:r>
          </w:p>
        </w:tc>
      </w:tr>
      <w:tr w:rsidR="005E5B79">
        <w:trPr>
          <w:trHeight w:val="322"/>
        </w:trPr>
        <w:tc>
          <w:tcPr>
            <w:tcW w:w="3086" w:type="dxa"/>
            <w:tcBorders>
              <w:top w:val="nil"/>
              <w:left w:val="single" w:sz="4" w:space="0" w:color="auto"/>
              <w:bottom w:val="nil"/>
              <w:right w:val="nil"/>
            </w:tcBorders>
            <w:shd w:val="clear" w:color="auto" w:fill="auto"/>
            <w:noWrap/>
            <w:vAlign w:val="bottom"/>
          </w:tcPr>
          <w:p w:rsidR="005E5B79" w:rsidRDefault="005E5B79" w:rsidP="005E5B79">
            <w:r>
              <w:t>Коэффициент быстрой ликвидности</w:t>
            </w:r>
          </w:p>
        </w:tc>
        <w:tc>
          <w:tcPr>
            <w:tcW w:w="1507" w:type="dxa"/>
            <w:tcBorders>
              <w:top w:val="nil"/>
              <w:left w:val="single" w:sz="4" w:space="0" w:color="auto"/>
              <w:bottom w:val="nil"/>
              <w:right w:val="single" w:sz="4" w:space="0" w:color="auto"/>
            </w:tcBorders>
            <w:shd w:val="clear" w:color="auto" w:fill="auto"/>
            <w:noWrap/>
            <w:vAlign w:val="bottom"/>
          </w:tcPr>
          <w:p w:rsidR="005E5B79" w:rsidRDefault="005E5B79" w:rsidP="002A1021">
            <w:pPr>
              <w:jc w:val="center"/>
            </w:pPr>
            <w:r>
              <w:t xml:space="preserve">0, </w:t>
            </w:r>
            <w:r w:rsidR="002A1021">
              <w:t>035</w:t>
            </w:r>
          </w:p>
        </w:tc>
        <w:tc>
          <w:tcPr>
            <w:tcW w:w="964" w:type="dxa"/>
            <w:tcBorders>
              <w:top w:val="nil"/>
              <w:left w:val="nil"/>
              <w:bottom w:val="nil"/>
              <w:right w:val="single" w:sz="4" w:space="0" w:color="auto"/>
            </w:tcBorders>
            <w:shd w:val="clear" w:color="auto" w:fill="auto"/>
            <w:noWrap/>
            <w:vAlign w:val="bottom"/>
          </w:tcPr>
          <w:p w:rsidR="005E5B79" w:rsidRDefault="005E5B79" w:rsidP="005E5B79">
            <w:r>
              <w:t xml:space="preserve">0, </w:t>
            </w:r>
            <w:r w:rsidR="002A1021">
              <w:t>108</w:t>
            </w:r>
          </w:p>
        </w:tc>
        <w:tc>
          <w:tcPr>
            <w:tcW w:w="979" w:type="dxa"/>
            <w:tcBorders>
              <w:top w:val="nil"/>
              <w:left w:val="nil"/>
              <w:bottom w:val="nil"/>
              <w:right w:val="single" w:sz="4" w:space="0" w:color="auto"/>
            </w:tcBorders>
            <w:shd w:val="clear" w:color="auto" w:fill="auto"/>
            <w:noWrap/>
            <w:vAlign w:val="bottom"/>
          </w:tcPr>
          <w:p w:rsidR="005E5B79" w:rsidRDefault="005E5B79" w:rsidP="005E5B79">
            <w:r>
              <w:t>0, 154</w:t>
            </w:r>
          </w:p>
        </w:tc>
        <w:tc>
          <w:tcPr>
            <w:tcW w:w="1728" w:type="dxa"/>
            <w:tcBorders>
              <w:top w:val="nil"/>
              <w:left w:val="nil"/>
              <w:bottom w:val="nil"/>
              <w:right w:val="single" w:sz="4" w:space="0" w:color="auto"/>
            </w:tcBorders>
            <w:shd w:val="clear" w:color="auto" w:fill="auto"/>
            <w:noWrap/>
            <w:vAlign w:val="bottom"/>
          </w:tcPr>
          <w:p w:rsidR="005E5B79" w:rsidRDefault="005E5B79" w:rsidP="002A1021">
            <w:pPr>
              <w:jc w:val="center"/>
            </w:pPr>
            <w:r>
              <w:t>1, 00</w:t>
            </w:r>
          </w:p>
        </w:tc>
        <w:tc>
          <w:tcPr>
            <w:tcW w:w="1405" w:type="dxa"/>
            <w:tcBorders>
              <w:top w:val="nil"/>
              <w:left w:val="nil"/>
              <w:bottom w:val="nil"/>
              <w:right w:val="single" w:sz="4" w:space="0" w:color="auto"/>
            </w:tcBorders>
            <w:shd w:val="clear" w:color="auto" w:fill="auto"/>
            <w:noWrap/>
            <w:vAlign w:val="bottom"/>
          </w:tcPr>
          <w:p w:rsidR="005E5B79" w:rsidRDefault="002A1021" w:rsidP="002A1021">
            <w:pPr>
              <w:jc w:val="center"/>
            </w:pPr>
            <w:r>
              <w:t>0, 119</w:t>
            </w:r>
          </w:p>
        </w:tc>
      </w:tr>
      <w:tr w:rsidR="005E5B79">
        <w:trPr>
          <w:trHeight w:val="322"/>
        </w:trPr>
        <w:tc>
          <w:tcPr>
            <w:tcW w:w="3086" w:type="dxa"/>
            <w:tcBorders>
              <w:top w:val="nil"/>
              <w:left w:val="single" w:sz="4" w:space="0" w:color="auto"/>
              <w:bottom w:val="single" w:sz="4" w:space="0" w:color="auto"/>
              <w:right w:val="nil"/>
            </w:tcBorders>
            <w:shd w:val="clear" w:color="auto" w:fill="auto"/>
            <w:noWrap/>
            <w:vAlign w:val="bottom"/>
          </w:tcPr>
          <w:p w:rsidR="005E5B79" w:rsidRDefault="005E5B79" w:rsidP="005E5B79">
            <w:r>
              <w:t>Коэффициент  абсолютной ликвидности</w:t>
            </w:r>
          </w:p>
        </w:tc>
        <w:tc>
          <w:tcPr>
            <w:tcW w:w="1507" w:type="dxa"/>
            <w:tcBorders>
              <w:top w:val="nil"/>
              <w:left w:val="single" w:sz="4" w:space="0" w:color="auto"/>
              <w:bottom w:val="single" w:sz="4" w:space="0" w:color="auto"/>
              <w:right w:val="single" w:sz="4" w:space="0" w:color="auto"/>
            </w:tcBorders>
            <w:shd w:val="clear" w:color="auto" w:fill="auto"/>
            <w:noWrap/>
            <w:vAlign w:val="bottom"/>
          </w:tcPr>
          <w:p w:rsidR="005E5B79" w:rsidRDefault="005E5B79" w:rsidP="002A1021">
            <w:pPr>
              <w:jc w:val="center"/>
            </w:pPr>
            <w:r>
              <w:t>0,</w:t>
            </w:r>
            <w:r w:rsidR="002A1021">
              <w:t>035</w:t>
            </w:r>
          </w:p>
        </w:tc>
        <w:tc>
          <w:tcPr>
            <w:tcW w:w="964" w:type="dxa"/>
            <w:tcBorders>
              <w:top w:val="nil"/>
              <w:left w:val="nil"/>
              <w:bottom w:val="single" w:sz="4" w:space="0" w:color="auto"/>
              <w:right w:val="single" w:sz="4" w:space="0" w:color="auto"/>
            </w:tcBorders>
            <w:shd w:val="clear" w:color="auto" w:fill="auto"/>
            <w:noWrap/>
            <w:vAlign w:val="bottom"/>
          </w:tcPr>
          <w:p w:rsidR="005E5B79" w:rsidRDefault="005E5B79" w:rsidP="005E5B79">
            <w:r>
              <w:t xml:space="preserve">0, </w:t>
            </w:r>
            <w:r w:rsidR="002A1021">
              <w:t>108</w:t>
            </w:r>
          </w:p>
        </w:tc>
        <w:tc>
          <w:tcPr>
            <w:tcW w:w="979" w:type="dxa"/>
            <w:tcBorders>
              <w:top w:val="nil"/>
              <w:left w:val="nil"/>
              <w:bottom w:val="single" w:sz="4" w:space="0" w:color="auto"/>
              <w:right w:val="single" w:sz="4" w:space="0" w:color="auto"/>
            </w:tcBorders>
            <w:shd w:val="clear" w:color="auto" w:fill="auto"/>
            <w:noWrap/>
            <w:vAlign w:val="bottom"/>
          </w:tcPr>
          <w:p w:rsidR="005E5B79" w:rsidRDefault="005E5B79" w:rsidP="005E5B79">
            <w:r>
              <w:t>0, 154</w:t>
            </w:r>
          </w:p>
        </w:tc>
        <w:tc>
          <w:tcPr>
            <w:tcW w:w="1728" w:type="dxa"/>
            <w:tcBorders>
              <w:top w:val="nil"/>
              <w:left w:val="nil"/>
              <w:bottom w:val="single" w:sz="4" w:space="0" w:color="auto"/>
              <w:right w:val="single" w:sz="4" w:space="0" w:color="auto"/>
            </w:tcBorders>
            <w:shd w:val="clear" w:color="auto" w:fill="auto"/>
            <w:noWrap/>
            <w:vAlign w:val="bottom"/>
          </w:tcPr>
          <w:p w:rsidR="005E5B79" w:rsidRDefault="005E5B79" w:rsidP="002A1021">
            <w:pPr>
              <w:jc w:val="center"/>
            </w:pPr>
            <w:r>
              <w:t>0, 20</w:t>
            </w:r>
          </w:p>
        </w:tc>
        <w:tc>
          <w:tcPr>
            <w:tcW w:w="1405" w:type="dxa"/>
            <w:tcBorders>
              <w:top w:val="nil"/>
              <w:left w:val="nil"/>
              <w:bottom w:val="single" w:sz="4" w:space="0" w:color="auto"/>
              <w:right w:val="single" w:sz="4" w:space="0" w:color="auto"/>
            </w:tcBorders>
            <w:shd w:val="clear" w:color="auto" w:fill="auto"/>
            <w:noWrap/>
            <w:vAlign w:val="bottom"/>
          </w:tcPr>
          <w:p w:rsidR="005E5B79" w:rsidRDefault="005E5B79" w:rsidP="002A1021">
            <w:pPr>
              <w:jc w:val="center"/>
            </w:pPr>
            <w:r>
              <w:t xml:space="preserve">0, </w:t>
            </w:r>
            <w:r w:rsidR="002A1021">
              <w:t>119</w:t>
            </w:r>
          </w:p>
        </w:tc>
      </w:tr>
    </w:tbl>
    <w:p w:rsidR="00BE5091" w:rsidRDefault="00BE5091" w:rsidP="005966A2">
      <w:pPr>
        <w:shd w:val="clear" w:color="auto" w:fill="FFFFFF"/>
        <w:autoSpaceDE w:val="0"/>
        <w:autoSpaceDN w:val="0"/>
        <w:adjustRightInd w:val="0"/>
        <w:spacing w:line="360" w:lineRule="auto"/>
        <w:ind w:firstLine="720"/>
        <w:jc w:val="both"/>
        <w:rPr>
          <w:color w:val="000000"/>
          <w:sz w:val="28"/>
          <w:szCs w:val="28"/>
        </w:rPr>
      </w:pPr>
    </w:p>
    <w:p w:rsidR="00D07A63" w:rsidRDefault="005966A2" w:rsidP="005966A2">
      <w:pPr>
        <w:shd w:val="clear" w:color="auto" w:fill="FFFFFF"/>
        <w:autoSpaceDE w:val="0"/>
        <w:autoSpaceDN w:val="0"/>
        <w:adjustRightInd w:val="0"/>
        <w:spacing w:line="360" w:lineRule="auto"/>
        <w:ind w:firstLine="720"/>
        <w:jc w:val="both"/>
        <w:rPr>
          <w:color w:val="000000"/>
          <w:sz w:val="28"/>
          <w:szCs w:val="28"/>
        </w:rPr>
      </w:pPr>
      <w:r w:rsidRPr="00CB0DDF">
        <w:rPr>
          <w:color w:val="000000"/>
          <w:sz w:val="28"/>
          <w:szCs w:val="28"/>
        </w:rPr>
        <w:t xml:space="preserve">Рассмотрев данные таблицы можно сделать вывод, что за исследуемый период с </w:t>
      </w:r>
      <w:smartTag w:uri="urn:schemas-microsoft-com:office:smarttags" w:element="metricconverter">
        <w:smartTagPr>
          <w:attr w:name="ProductID" w:val="2007 г"/>
        </w:smartTagPr>
        <w:r w:rsidRPr="00CB0DDF">
          <w:rPr>
            <w:color w:val="000000"/>
            <w:sz w:val="28"/>
            <w:szCs w:val="28"/>
          </w:rPr>
          <w:t>2007 г</w:t>
        </w:r>
      </w:smartTag>
      <w:r w:rsidRPr="00CB0DDF">
        <w:rPr>
          <w:color w:val="000000"/>
          <w:sz w:val="28"/>
          <w:szCs w:val="28"/>
        </w:rPr>
        <w:t xml:space="preserve">. по </w:t>
      </w:r>
      <w:smartTag w:uri="urn:schemas-microsoft-com:office:smarttags" w:element="metricconverter">
        <w:smartTagPr>
          <w:attr w:name="ProductID" w:val="2009 г"/>
        </w:smartTagPr>
        <w:r w:rsidRPr="00CB0DDF">
          <w:rPr>
            <w:color w:val="000000"/>
            <w:sz w:val="28"/>
            <w:szCs w:val="28"/>
          </w:rPr>
          <w:t>2009 г</w:t>
        </w:r>
      </w:smartTag>
      <w:r w:rsidRPr="00CB0DDF">
        <w:rPr>
          <w:color w:val="000000"/>
          <w:sz w:val="28"/>
          <w:szCs w:val="28"/>
        </w:rPr>
        <w:t xml:space="preserve">. в </w:t>
      </w:r>
      <w:r>
        <w:rPr>
          <w:color w:val="000000"/>
          <w:sz w:val="28"/>
          <w:szCs w:val="28"/>
        </w:rPr>
        <w:t xml:space="preserve">СПК «Большеандреевский» </w:t>
      </w:r>
      <w:r w:rsidRPr="00CB0DDF">
        <w:rPr>
          <w:color w:val="000000"/>
          <w:sz w:val="28"/>
          <w:szCs w:val="28"/>
        </w:rPr>
        <w:t>коэффициент текущей ликвидност</w:t>
      </w:r>
      <w:r w:rsidR="00D07A63">
        <w:rPr>
          <w:color w:val="000000"/>
          <w:sz w:val="28"/>
          <w:szCs w:val="28"/>
        </w:rPr>
        <w:t>и</w:t>
      </w:r>
      <w:r w:rsidR="002A1021">
        <w:rPr>
          <w:color w:val="000000"/>
          <w:sz w:val="28"/>
          <w:szCs w:val="28"/>
        </w:rPr>
        <w:t xml:space="preserve"> в отчетном году составил 1, 087</w:t>
      </w:r>
      <w:r w:rsidRPr="00CB0DDF">
        <w:rPr>
          <w:color w:val="000000"/>
          <w:sz w:val="28"/>
          <w:szCs w:val="28"/>
        </w:rPr>
        <w:t>. Данный показатель</w:t>
      </w:r>
      <w:r w:rsidR="00D07A63">
        <w:rPr>
          <w:color w:val="000000"/>
          <w:sz w:val="28"/>
          <w:szCs w:val="28"/>
        </w:rPr>
        <w:t xml:space="preserve"> не</w:t>
      </w:r>
      <w:r w:rsidRPr="00CB0DDF">
        <w:rPr>
          <w:color w:val="000000"/>
          <w:sz w:val="28"/>
          <w:szCs w:val="28"/>
        </w:rPr>
        <w:t xml:space="preserve"> превышает нормативное значение, это говорит о том, что организ</w:t>
      </w:r>
      <w:r w:rsidR="00D07A63">
        <w:rPr>
          <w:color w:val="000000"/>
          <w:sz w:val="28"/>
          <w:szCs w:val="28"/>
        </w:rPr>
        <w:t xml:space="preserve">ация использует свое имущество </w:t>
      </w:r>
      <w:r w:rsidRPr="00CB0DDF">
        <w:rPr>
          <w:color w:val="000000"/>
          <w:sz w:val="28"/>
          <w:szCs w:val="28"/>
        </w:rPr>
        <w:t>эффективно. Отсюда можно сделать вывод, что на 1 руб. краткосрочн</w:t>
      </w:r>
      <w:r w:rsidR="00D07A63">
        <w:rPr>
          <w:color w:val="000000"/>
          <w:sz w:val="28"/>
          <w:szCs w:val="28"/>
        </w:rPr>
        <w:t>ы</w:t>
      </w:r>
      <w:r w:rsidR="002A1021">
        <w:rPr>
          <w:color w:val="000000"/>
          <w:sz w:val="28"/>
          <w:szCs w:val="28"/>
        </w:rPr>
        <w:t>х обязательств приходится 1,087</w:t>
      </w:r>
      <w:r w:rsidRPr="00CB0DDF">
        <w:rPr>
          <w:color w:val="000000"/>
          <w:sz w:val="28"/>
          <w:szCs w:val="28"/>
        </w:rPr>
        <w:t xml:space="preserve"> руб. оборотных активов организации. Коэффициент по сравнению с 2007 годом </w:t>
      </w:r>
      <w:r w:rsidR="002A1021">
        <w:rPr>
          <w:color w:val="000000"/>
          <w:sz w:val="28"/>
          <w:szCs w:val="28"/>
        </w:rPr>
        <w:t>увеличился  на 0, 001</w:t>
      </w:r>
      <w:r w:rsidR="00D07A63">
        <w:rPr>
          <w:color w:val="000000"/>
          <w:sz w:val="28"/>
          <w:szCs w:val="28"/>
        </w:rPr>
        <w:t>.</w:t>
      </w:r>
    </w:p>
    <w:p w:rsidR="00D07A63" w:rsidRDefault="005966A2" w:rsidP="005966A2">
      <w:pPr>
        <w:shd w:val="clear" w:color="auto" w:fill="FFFFFF"/>
        <w:autoSpaceDE w:val="0"/>
        <w:autoSpaceDN w:val="0"/>
        <w:adjustRightInd w:val="0"/>
        <w:spacing w:line="360" w:lineRule="auto"/>
        <w:ind w:firstLine="720"/>
        <w:jc w:val="both"/>
        <w:rPr>
          <w:color w:val="000000"/>
          <w:sz w:val="28"/>
          <w:szCs w:val="28"/>
        </w:rPr>
      </w:pPr>
      <w:r w:rsidRPr="00CB0DDF">
        <w:rPr>
          <w:color w:val="000000"/>
          <w:sz w:val="28"/>
          <w:szCs w:val="28"/>
        </w:rPr>
        <w:t>Коэффициент быстрой ликв</w:t>
      </w:r>
      <w:r w:rsidR="002A1021">
        <w:rPr>
          <w:color w:val="000000"/>
          <w:sz w:val="28"/>
          <w:szCs w:val="28"/>
        </w:rPr>
        <w:t>идности в 2009 году равен 0,154,</w:t>
      </w:r>
      <w:r w:rsidRPr="00CB0DDF">
        <w:rPr>
          <w:color w:val="000000"/>
          <w:sz w:val="28"/>
          <w:szCs w:val="28"/>
        </w:rPr>
        <w:t xml:space="preserve"> значение показателя ниже нормативного, отсюда можно сказать, что организация неплатежеспособна. Кроме того, на 1 руб. краткосрочных обязательств приходи</w:t>
      </w:r>
      <w:r w:rsidR="002A1021">
        <w:rPr>
          <w:color w:val="000000"/>
          <w:sz w:val="28"/>
          <w:szCs w:val="28"/>
        </w:rPr>
        <w:t>тся 0,154 коп</w:t>
      </w:r>
      <w:r w:rsidRPr="00CB0DDF">
        <w:rPr>
          <w:color w:val="000000"/>
          <w:sz w:val="28"/>
          <w:szCs w:val="28"/>
        </w:rPr>
        <w:t xml:space="preserve">. суммы денежных средств, краткосрочных финансовых вложений и дебиторской задолженности. В динамике показатель </w:t>
      </w:r>
      <w:r w:rsidR="002A1021">
        <w:rPr>
          <w:color w:val="000000"/>
          <w:sz w:val="28"/>
          <w:szCs w:val="28"/>
        </w:rPr>
        <w:t xml:space="preserve"> увеличился на 0,119</w:t>
      </w:r>
    </w:p>
    <w:p w:rsidR="005966A2" w:rsidRPr="00CB0DDF" w:rsidRDefault="005966A2" w:rsidP="005966A2">
      <w:pPr>
        <w:shd w:val="clear" w:color="auto" w:fill="FFFFFF"/>
        <w:autoSpaceDE w:val="0"/>
        <w:autoSpaceDN w:val="0"/>
        <w:adjustRightInd w:val="0"/>
        <w:spacing w:line="360" w:lineRule="auto"/>
        <w:ind w:firstLine="720"/>
        <w:jc w:val="both"/>
        <w:rPr>
          <w:color w:val="000000"/>
          <w:sz w:val="28"/>
          <w:szCs w:val="28"/>
        </w:rPr>
      </w:pPr>
      <w:r w:rsidRPr="00CB0DDF">
        <w:rPr>
          <w:color w:val="000000"/>
          <w:sz w:val="28"/>
          <w:szCs w:val="28"/>
        </w:rPr>
        <w:t xml:space="preserve">Коэффициент абсолютной ликвидности в </w:t>
      </w:r>
      <w:smartTag w:uri="urn:schemas-microsoft-com:office:smarttags" w:element="metricconverter">
        <w:smartTagPr>
          <w:attr w:name="ProductID" w:val="2009 г"/>
        </w:smartTagPr>
        <w:r w:rsidRPr="00CB0DDF">
          <w:rPr>
            <w:color w:val="000000"/>
            <w:sz w:val="28"/>
            <w:szCs w:val="28"/>
          </w:rPr>
          <w:t>2009 г</w:t>
        </w:r>
      </w:smartTag>
      <w:r w:rsidR="002A1021">
        <w:rPr>
          <w:color w:val="000000"/>
          <w:sz w:val="28"/>
          <w:szCs w:val="28"/>
        </w:rPr>
        <w:t>. составил 0,154</w:t>
      </w:r>
      <w:r w:rsidR="00D07A63">
        <w:rPr>
          <w:color w:val="000000"/>
          <w:sz w:val="28"/>
          <w:szCs w:val="28"/>
        </w:rPr>
        <w:t>. Данный коэффициент ниже</w:t>
      </w:r>
      <w:r w:rsidRPr="00CB0DDF">
        <w:rPr>
          <w:color w:val="000000"/>
          <w:sz w:val="28"/>
          <w:szCs w:val="28"/>
        </w:rPr>
        <w:t xml:space="preserve"> нормативного значения, что говорит о том, что организация является </w:t>
      </w:r>
      <w:r w:rsidR="00D07A63">
        <w:rPr>
          <w:color w:val="000000"/>
          <w:sz w:val="28"/>
          <w:szCs w:val="28"/>
        </w:rPr>
        <w:t>не</w:t>
      </w:r>
      <w:r w:rsidRPr="00CB0DDF">
        <w:rPr>
          <w:color w:val="000000"/>
          <w:sz w:val="28"/>
          <w:szCs w:val="28"/>
        </w:rPr>
        <w:t>платежеспособной. Так же можно сказать, что на 1 руб. краткосроч</w:t>
      </w:r>
      <w:r w:rsidR="002A1021">
        <w:rPr>
          <w:color w:val="000000"/>
          <w:sz w:val="28"/>
          <w:szCs w:val="28"/>
        </w:rPr>
        <w:t>ных обязательств приходится 0,154</w:t>
      </w:r>
      <w:r w:rsidRPr="00CB0DDF">
        <w:rPr>
          <w:color w:val="000000"/>
          <w:sz w:val="28"/>
          <w:szCs w:val="28"/>
        </w:rPr>
        <w:t xml:space="preserve"> коп. денежных средств и краткосрочных финансовых обязательств. </w:t>
      </w:r>
    </w:p>
    <w:p w:rsidR="00D90723" w:rsidRPr="00D90723" w:rsidRDefault="00D90723" w:rsidP="00D90723">
      <w:pPr>
        <w:pStyle w:val="a7"/>
        <w:spacing w:line="360" w:lineRule="auto"/>
        <w:rPr>
          <w:sz w:val="28"/>
          <w:szCs w:val="28"/>
        </w:rPr>
      </w:pPr>
      <w:r>
        <w:t xml:space="preserve">          </w:t>
      </w:r>
      <w:r w:rsidRPr="00D90723">
        <w:rPr>
          <w:sz w:val="28"/>
          <w:szCs w:val="28"/>
        </w:rPr>
        <w:t>Из данного раз</w:t>
      </w:r>
      <w:r>
        <w:rPr>
          <w:sz w:val="28"/>
          <w:szCs w:val="28"/>
        </w:rPr>
        <w:t xml:space="preserve">дела следует, что в СПК «Большеандреевский» </w:t>
      </w:r>
      <w:r w:rsidRPr="00D90723">
        <w:rPr>
          <w:sz w:val="28"/>
          <w:szCs w:val="28"/>
        </w:rPr>
        <w:t xml:space="preserve"> общая земельная площадь за последние 3 года</w:t>
      </w:r>
      <w:r w:rsidR="001109C4">
        <w:rPr>
          <w:sz w:val="28"/>
          <w:szCs w:val="28"/>
        </w:rPr>
        <w:t xml:space="preserve"> увеличилась на </w:t>
      </w:r>
      <w:smartTag w:uri="urn:schemas-microsoft-com:office:smarttags" w:element="metricconverter">
        <w:smartTagPr>
          <w:attr w:name="ProductID" w:val="232,4 га"/>
        </w:smartTagPr>
        <w:r w:rsidR="001109C4">
          <w:rPr>
            <w:sz w:val="28"/>
            <w:szCs w:val="28"/>
          </w:rPr>
          <w:t>232,4</w:t>
        </w:r>
        <w:r>
          <w:rPr>
            <w:sz w:val="28"/>
            <w:szCs w:val="28"/>
          </w:rPr>
          <w:t xml:space="preserve"> га</w:t>
        </w:r>
      </w:smartTag>
      <w:r w:rsidRPr="00D90723">
        <w:rPr>
          <w:sz w:val="28"/>
          <w:szCs w:val="28"/>
        </w:rPr>
        <w:t>.</w:t>
      </w:r>
      <w:r>
        <w:rPr>
          <w:sz w:val="28"/>
          <w:szCs w:val="28"/>
        </w:rPr>
        <w:t xml:space="preserve">Общая численность работников за последние 3 года увеличилась почти в 3 раза и составила в 2009 году 105 человек, что говорит о положительном </w:t>
      </w:r>
      <w:r w:rsidRPr="00D90723">
        <w:rPr>
          <w:sz w:val="28"/>
          <w:szCs w:val="28"/>
        </w:rPr>
        <w:t>моменте в деятельности организации.</w:t>
      </w:r>
      <w:r>
        <w:rPr>
          <w:sz w:val="28"/>
          <w:szCs w:val="28"/>
        </w:rPr>
        <w:t xml:space="preserve"> Общая стоимость основных средств на протяжении трех последних лет увеличилась на 26 тыс .руб.</w:t>
      </w:r>
      <w:r w:rsidRPr="00D90723">
        <w:rPr>
          <w:sz w:val="28"/>
          <w:szCs w:val="28"/>
        </w:rPr>
        <w:t xml:space="preserve"> </w:t>
      </w:r>
      <w:r w:rsidR="00222B3C">
        <w:rPr>
          <w:sz w:val="28"/>
          <w:szCs w:val="28"/>
        </w:rPr>
        <w:t xml:space="preserve">В 2009 году  по сравнению с 2007 годом  СПК « Большеандреевский» получил  убыток 1018 </w:t>
      </w:r>
      <w:r w:rsidRPr="00D90723">
        <w:rPr>
          <w:sz w:val="28"/>
          <w:szCs w:val="28"/>
        </w:rPr>
        <w:t xml:space="preserve"> тыс.руб. в виду того, что полная себестоимость превышает выручку от реализации </w:t>
      </w:r>
      <w:r w:rsidR="00222B3C">
        <w:rPr>
          <w:sz w:val="28"/>
          <w:szCs w:val="28"/>
        </w:rPr>
        <w:t>.</w:t>
      </w:r>
    </w:p>
    <w:p w:rsidR="005966A2" w:rsidRPr="0065339D" w:rsidRDefault="005966A2" w:rsidP="005966A2">
      <w:pPr>
        <w:spacing w:line="360" w:lineRule="auto"/>
        <w:jc w:val="both"/>
        <w:rPr>
          <w:sz w:val="28"/>
          <w:szCs w:val="28"/>
        </w:rPr>
      </w:pPr>
    </w:p>
    <w:p w:rsidR="00BB139C" w:rsidRDefault="00BB139C" w:rsidP="007902E0">
      <w:pPr>
        <w:pStyle w:val="3"/>
        <w:jc w:val="center"/>
        <w:rPr>
          <w:bCs/>
          <w:sz w:val="28"/>
          <w:szCs w:val="28"/>
        </w:rPr>
      </w:pPr>
    </w:p>
    <w:p w:rsidR="0085374E" w:rsidRDefault="0085374E" w:rsidP="009D703E">
      <w:pPr>
        <w:pStyle w:val="3"/>
        <w:spacing w:line="360" w:lineRule="auto"/>
        <w:rPr>
          <w:bCs/>
          <w:sz w:val="28"/>
          <w:szCs w:val="28"/>
        </w:rPr>
      </w:pPr>
    </w:p>
    <w:p w:rsidR="0085374E" w:rsidRDefault="0085374E" w:rsidP="0085374E">
      <w:pPr>
        <w:pStyle w:val="3"/>
        <w:rPr>
          <w:bCs/>
          <w:sz w:val="28"/>
          <w:szCs w:val="28"/>
        </w:rPr>
      </w:pPr>
    </w:p>
    <w:p w:rsidR="0085374E" w:rsidRDefault="0085374E" w:rsidP="0085374E">
      <w:pPr>
        <w:pStyle w:val="3"/>
        <w:rPr>
          <w:bCs/>
          <w:sz w:val="28"/>
          <w:szCs w:val="28"/>
        </w:rPr>
      </w:pPr>
    </w:p>
    <w:p w:rsidR="0085374E" w:rsidRDefault="0085374E" w:rsidP="0085374E">
      <w:pPr>
        <w:pStyle w:val="3"/>
        <w:rPr>
          <w:bCs/>
          <w:sz w:val="28"/>
          <w:szCs w:val="28"/>
        </w:rPr>
      </w:pPr>
    </w:p>
    <w:p w:rsidR="0085374E" w:rsidRPr="00BA3D85" w:rsidRDefault="0085374E" w:rsidP="004F79B1">
      <w:pPr>
        <w:pStyle w:val="a3"/>
        <w:tabs>
          <w:tab w:val="left" w:pos="5580"/>
          <w:tab w:val="left" w:pos="6120"/>
          <w:tab w:val="left" w:pos="6480"/>
        </w:tabs>
        <w:ind w:firstLine="0"/>
        <w:jc w:val="center"/>
        <w:rPr>
          <w:bCs/>
        </w:rPr>
      </w:pPr>
      <w:r w:rsidRPr="00222B3C">
        <w:rPr>
          <w:b/>
          <w:bCs/>
        </w:rPr>
        <w:t>3</w:t>
      </w:r>
      <w:r w:rsidRPr="00BA3D85">
        <w:rPr>
          <w:bCs/>
        </w:rPr>
        <w:t xml:space="preserve">. АНАЛИЗ </w:t>
      </w:r>
      <w:r w:rsidR="0012725F" w:rsidRPr="00BA3D85">
        <w:rPr>
          <w:bCs/>
        </w:rPr>
        <w:t>ЭФФЕКТИВНОСТИ</w:t>
      </w:r>
      <w:r w:rsidRPr="00BA3D85">
        <w:rPr>
          <w:bCs/>
        </w:rPr>
        <w:t xml:space="preserve"> ПРОИЗВОДСТВА ПРОДУКЦИИ   РАСТЕНИЕВОДСТВА</w:t>
      </w:r>
      <w:r w:rsidR="00222B3C" w:rsidRPr="00BA3D85">
        <w:rPr>
          <w:bCs/>
        </w:rPr>
        <w:t xml:space="preserve"> В СПК « БОЛЬШЕАНДРЕЕВСКИЙ»</w:t>
      </w:r>
    </w:p>
    <w:p w:rsidR="0085374E" w:rsidRDefault="0085374E" w:rsidP="0085374E">
      <w:pPr>
        <w:spacing w:line="360" w:lineRule="auto"/>
        <w:jc w:val="both"/>
        <w:rPr>
          <w:sz w:val="28"/>
          <w:szCs w:val="28"/>
        </w:rPr>
      </w:pPr>
    </w:p>
    <w:p w:rsidR="0085374E" w:rsidRPr="00437647" w:rsidRDefault="00506D20" w:rsidP="0085374E">
      <w:pPr>
        <w:spacing w:line="360" w:lineRule="auto"/>
        <w:jc w:val="both"/>
        <w:rPr>
          <w:sz w:val="28"/>
          <w:szCs w:val="28"/>
        </w:rPr>
      </w:pPr>
      <w:r>
        <w:rPr>
          <w:sz w:val="28"/>
          <w:szCs w:val="28"/>
        </w:rPr>
        <w:t xml:space="preserve">           </w:t>
      </w:r>
      <w:r w:rsidR="0085374E" w:rsidRPr="00437647">
        <w:rPr>
          <w:sz w:val="28"/>
          <w:szCs w:val="28"/>
        </w:rPr>
        <w:t>На первом этапе анализа производства зерна необходимо получить представление о динамике основных его показателей и факторов, оказывающих влияние на него.</w:t>
      </w:r>
    </w:p>
    <w:p w:rsidR="0085374E" w:rsidRPr="00437647" w:rsidRDefault="0085374E" w:rsidP="0085374E">
      <w:pPr>
        <w:spacing w:line="360" w:lineRule="auto"/>
        <w:ind w:firstLine="709"/>
        <w:jc w:val="both"/>
        <w:rPr>
          <w:sz w:val="28"/>
          <w:szCs w:val="28"/>
        </w:rPr>
      </w:pPr>
      <w:r w:rsidRPr="00437647">
        <w:rPr>
          <w:sz w:val="28"/>
          <w:szCs w:val="28"/>
        </w:rPr>
        <w:t xml:space="preserve">Одним из важнейших показателей характеризующих эффективность производства зерновых культур является урожайность. </w:t>
      </w:r>
    </w:p>
    <w:p w:rsidR="0085374E" w:rsidRPr="00437647" w:rsidRDefault="0085374E" w:rsidP="0085374E">
      <w:pPr>
        <w:spacing w:line="360" w:lineRule="auto"/>
        <w:ind w:firstLine="709"/>
        <w:jc w:val="both"/>
        <w:rPr>
          <w:sz w:val="28"/>
          <w:szCs w:val="28"/>
        </w:rPr>
      </w:pPr>
      <w:r w:rsidRPr="00437647">
        <w:rPr>
          <w:sz w:val="28"/>
          <w:szCs w:val="28"/>
        </w:rPr>
        <w:t xml:space="preserve">Выращивание урожая и формирование урожайности – сложный и длительный материальных процесс, связанный с действием многих факторов. Их можно разделить на две большие группы: природные и климатические. Природные факторы включают в себя состояние и качество почв, метеорологические и климатические условия произрастания культур. </w:t>
      </w:r>
    </w:p>
    <w:p w:rsidR="0085374E" w:rsidRPr="00437647" w:rsidRDefault="0085374E" w:rsidP="0085374E">
      <w:pPr>
        <w:pStyle w:val="3"/>
        <w:spacing w:line="360" w:lineRule="auto"/>
        <w:rPr>
          <w:sz w:val="28"/>
          <w:szCs w:val="28"/>
        </w:rPr>
      </w:pPr>
      <w:r w:rsidRPr="00437647">
        <w:rPr>
          <w:sz w:val="28"/>
          <w:szCs w:val="28"/>
        </w:rPr>
        <w:t xml:space="preserve">Сущность почвенного плодородия характеризуется способностью почвы обеспечивать потребности растения необходимыми питательными веществами, в течение всех периодов роста и развития сельскохозяйственных культур. Плодородие почвы реализуется только в процессе ее сельскохозяйственного использования, результатом которого является произведенная продукция. Прямым показателем экономического плодородия выступает урожайность культур. </w:t>
      </w:r>
    </w:p>
    <w:p w:rsidR="0085374E" w:rsidRPr="00222B3C" w:rsidRDefault="0085374E" w:rsidP="00222B3C">
      <w:pPr>
        <w:spacing w:line="360" w:lineRule="auto"/>
        <w:jc w:val="both"/>
        <w:rPr>
          <w:sz w:val="28"/>
          <w:szCs w:val="28"/>
        </w:rPr>
      </w:pPr>
      <w:r w:rsidRPr="00222B3C">
        <w:rPr>
          <w:sz w:val="28"/>
          <w:szCs w:val="28"/>
        </w:rPr>
        <w:t xml:space="preserve">        Производственно-экономические факторы создаются людьми в процессе их хозяйственной деятельности в рамках определенных территорий.</w:t>
      </w:r>
    </w:p>
    <w:p w:rsidR="0085374E" w:rsidRPr="00437647" w:rsidRDefault="0085374E" w:rsidP="0085374E">
      <w:pPr>
        <w:spacing w:line="360" w:lineRule="auto"/>
        <w:jc w:val="both"/>
        <w:rPr>
          <w:sz w:val="28"/>
          <w:szCs w:val="28"/>
        </w:rPr>
      </w:pPr>
      <w:r w:rsidRPr="00437647">
        <w:rPr>
          <w:sz w:val="28"/>
          <w:szCs w:val="28"/>
        </w:rPr>
        <w:t xml:space="preserve">Этапом анализа производства зерна является изучение урожайности, т.е. ее изменение за анализируемый период, оказывающая непосредственное влияние на размер валового сбора зерна. </w:t>
      </w:r>
    </w:p>
    <w:p w:rsidR="0085374E" w:rsidRDefault="0085374E" w:rsidP="0085374E">
      <w:pPr>
        <w:spacing w:line="360" w:lineRule="auto"/>
        <w:jc w:val="both"/>
        <w:rPr>
          <w:sz w:val="28"/>
        </w:rPr>
      </w:pPr>
      <w:r>
        <w:rPr>
          <w:sz w:val="28"/>
        </w:rPr>
        <w:t xml:space="preserve">        </w:t>
      </w:r>
      <w:r>
        <w:rPr>
          <w:b/>
          <w:bCs/>
          <w:sz w:val="28"/>
          <w:szCs w:val="28"/>
        </w:rPr>
        <w:t xml:space="preserve">  </w:t>
      </w:r>
      <w:r>
        <w:rPr>
          <w:sz w:val="28"/>
        </w:rPr>
        <w:t>Состояние зернового хозяйства характеризуется валовыми сборами зерна. Валовые сборы зерна значительно колеблются по годам, что в определенной мере связанно с природными и климатическими условиями производства зерновых культур, а так же недостатками в организации обеспечения хозяйств материально-техническими ресурсами.</w:t>
      </w:r>
    </w:p>
    <w:p w:rsidR="0085374E" w:rsidRDefault="0085374E" w:rsidP="00222B3C">
      <w:pPr>
        <w:spacing w:line="360" w:lineRule="auto"/>
        <w:jc w:val="right"/>
        <w:rPr>
          <w:sz w:val="28"/>
        </w:rPr>
      </w:pPr>
      <w:r>
        <w:rPr>
          <w:sz w:val="28"/>
        </w:rPr>
        <w:t xml:space="preserve">                                                                                                             Таблица 3.1.</w:t>
      </w:r>
    </w:p>
    <w:p w:rsidR="0085374E" w:rsidRDefault="0085374E" w:rsidP="0085374E">
      <w:pPr>
        <w:spacing w:line="360" w:lineRule="auto"/>
        <w:jc w:val="center"/>
        <w:rPr>
          <w:sz w:val="28"/>
        </w:rPr>
      </w:pPr>
      <w:r>
        <w:rPr>
          <w:sz w:val="28"/>
        </w:rPr>
        <w:t>Динамика валового сбора зерна в СПК «Большеандреевский»</w:t>
      </w:r>
    </w:p>
    <w:tbl>
      <w:tblPr>
        <w:tblpPr w:leftFromText="180" w:rightFromText="180" w:vertAnchor="text" w:horzAnchor="margin" w:tblpY="287"/>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240"/>
        <w:gridCol w:w="1147"/>
        <w:gridCol w:w="1147"/>
        <w:gridCol w:w="1147"/>
        <w:gridCol w:w="1687"/>
        <w:gridCol w:w="1485"/>
      </w:tblGrid>
      <w:tr w:rsidR="0085374E">
        <w:trPr>
          <w:trHeight w:val="1249"/>
        </w:trPr>
        <w:tc>
          <w:tcPr>
            <w:tcW w:w="3240" w:type="dxa"/>
            <w:tcBorders>
              <w:bottom w:val="single" w:sz="4" w:space="0" w:color="auto"/>
            </w:tcBorders>
          </w:tcPr>
          <w:p w:rsidR="0085374E" w:rsidRDefault="00506D20" w:rsidP="009E6052">
            <w:pPr>
              <w:pStyle w:val="2"/>
              <w:spacing w:line="360" w:lineRule="auto"/>
              <w:jc w:val="center"/>
              <w:rPr>
                <w:sz w:val="24"/>
                <w:lang w:val="ru-RU"/>
              </w:rPr>
            </w:pPr>
            <w:r>
              <w:rPr>
                <w:sz w:val="24"/>
                <w:lang w:val="ru-RU"/>
              </w:rPr>
              <w:t>Показатель</w:t>
            </w:r>
          </w:p>
        </w:tc>
        <w:tc>
          <w:tcPr>
            <w:tcW w:w="1147" w:type="dxa"/>
            <w:tcBorders>
              <w:bottom w:val="single" w:sz="4" w:space="0" w:color="auto"/>
            </w:tcBorders>
          </w:tcPr>
          <w:p w:rsidR="0085374E" w:rsidRDefault="0085374E" w:rsidP="009E6052">
            <w:pPr>
              <w:spacing w:line="360" w:lineRule="auto"/>
              <w:jc w:val="center"/>
            </w:pPr>
          </w:p>
          <w:p w:rsidR="0085374E" w:rsidRDefault="0085374E" w:rsidP="009E6052">
            <w:pPr>
              <w:spacing w:line="360" w:lineRule="auto"/>
              <w:jc w:val="center"/>
            </w:pPr>
            <w:r>
              <w:t>2007</w:t>
            </w:r>
          </w:p>
        </w:tc>
        <w:tc>
          <w:tcPr>
            <w:tcW w:w="1147" w:type="dxa"/>
            <w:tcBorders>
              <w:bottom w:val="single" w:sz="4" w:space="0" w:color="auto"/>
            </w:tcBorders>
          </w:tcPr>
          <w:p w:rsidR="0085374E" w:rsidRDefault="0085374E" w:rsidP="009E6052">
            <w:pPr>
              <w:spacing w:line="360" w:lineRule="auto"/>
              <w:jc w:val="center"/>
            </w:pPr>
          </w:p>
          <w:p w:rsidR="0085374E" w:rsidRDefault="0085374E" w:rsidP="009E6052">
            <w:pPr>
              <w:spacing w:line="360" w:lineRule="auto"/>
              <w:jc w:val="center"/>
            </w:pPr>
            <w:r>
              <w:t>2008</w:t>
            </w:r>
          </w:p>
        </w:tc>
        <w:tc>
          <w:tcPr>
            <w:tcW w:w="1147" w:type="dxa"/>
            <w:tcBorders>
              <w:bottom w:val="single" w:sz="4" w:space="0" w:color="auto"/>
            </w:tcBorders>
          </w:tcPr>
          <w:p w:rsidR="0085374E" w:rsidRDefault="0085374E" w:rsidP="009E6052">
            <w:pPr>
              <w:spacing w:line="360" w:lineRule="auto"/>
            </w:pPr>
          </w:p>
          <w:p w:rsidR="0085374E" w:rsidRDefault="0085374E" w:rsidP="009E6052">
            <w:pPr>
              <w:spacing w:line="360" w:lineRule="auto"/>
            </w:pPr>
            <w:r>
              <w:t>2009</w:t>
            </w:r>
          </w:p>
        </w:tc>
        <w:tc>
          <w:tcPr>
            <w:tcW w:w="1687" w:type="dxa"/>
            <w:tcBorders>
              <w:bottom w:val="single" w:sz="4" w:space="0" w:color="auto"/>
            </w:tcBorders>
          </w:tcPr>
          <w:p w:rsidR="0085374E" w:rsidRDefault="0085374E" w:rsidP="009E6052">
            <w:pPr>
              <w:spacing w:line="360" w:lineRule="auto"/>
              <w:jc w:val="center"/>
            </w:pPr>
            <w:r>
              <w:t>В среднем за 3 года</w:t>
            </w:r>
          </w:p>
        </w:tc>
        <w:tc>
          <w:tcPr>
            <w:tcW w:w="1485" w:type="dxa"/>
            <w:tcBorders>
              <w:bottom w:val="single" w:sz="4" w:space="0" w:color="auto"/>
            </w:tcBorders>
          </w:tcPr>
          <w:p w:rsidR="0085374E" w:rsidRDefault="0085374E" w:rsidP="009E6052">
            <w:pPr>
              <w:spacing w:line="360" w:lineRule="auto"/>
              <w:jc w:val="center"/>
            </w:pPr>
            <w:r>
              <w:t>Темп роста,</w:t>
            </w:r>
          </w:p>
          <w:p w:rsidR="0085374E" w:rsidRDefault="0085374E" w:rsidP="009E6052">
            <w:pPr>
              <w:spacing w:line="360" w:lineRule="auto"/>
              <w:jc w:val="center"/>
            </w:pPr>
            <w:r>
              <w:t xml:space="preserve"> %</w:t>
            </w:r>
          </w:p>
        </w:tc>
      </w:tr>
      <w:tr w:rsidR="00222B3C">
        <w:trPr>
          <w:trHeight w:val="1803"/>
        </w:trPr>
        <w:tc>
          <w:tcPr>
            <w:tcW w:w="3240" w:type="dxa"/>
            <w:tcBorders>
              <w:top w:val="single" w:sz="4" w:space="0" w:color="auto"/>
            </w:tcBorders>
          </w:tcPr>
          <w:p w:rsidR="00222B3C" w:rsidRDefault="00222B3C" w:rsidP="009E6052">
            <w:pPr>
              <w:spacing w:line="360" w:lineRule="auto"/>
            </w:pPr>
            <w:r>
              <w:t>Произведено зерна всего, ц</w:t>
            </w:r>
          </w:p>
          <w:p w:rsidR="00222B3C" w:rsidRDefault="00222B3C" w:rsidP="009E6052">
            <w:pPr>
              <w:spacing w:line="360" w:lineRule="auto"/>
            </w:pPr>
            <w:r>
              <w:t xml:space="preserve">- на </w:t>
            </w:r>
            <w:smartTag w:uri="urn:schemas-microsoft-com:office:smarttags" w:element="metricconverter">
              <w:smartTagPr>
                <w:attr w:name="ProductID" w:val="100 га"/>
              </w:smartTagPr>
              <w:r>
                <w:t>100 га</w:t>
              </w:r>
            </w:smartTag>
            <w:r>
              <w:t xml:space="preserve"> пашни, ц</w:t>
            </w:r>
          </w:p>
          <w:p w:rsidR="00222B3C" w:rsidRDefault="00222B3C" w:rsidP="009E6052">
            <w:pPr>
              <w:spacing w:line="360" w:lineRule="auto"/>
            </w:pPr>
            <w:r>
              <w:t>- на 1 чел/час, ц</w:t>
            </w:r>
          </w:p>
          <w:p w:rsidR="00222B3C" w:rsidRDefault="00222B3C" w:rsidP="00222B3C">
            <w:pPr>
              <w:spacing w:line="360" w:lineRule="auto"/>
            </w:pPr>
            <w:r>
              <w:t>- на 1 работника, ц</w:t>
            </w:r>
          </w:p>
        </w:tc>
        <w:tc>
          <w:tcPr>
            <w:tcW w:w="1147" w:type="dxa"/>
            <w:tcBorders>
              <w:top w:val="single" w:sz="4" w:space="0" w:color="auto"/>
            </w:tcBorders>
          </w:tcPr>
          <w:p w:rsidR="00222B3C" w:rsidRDefault="00222B3C" w:rsidP="009E6052">
            <w:pPr>
              <w:spacing w:line="360" w:lineRule="auto"/>
              <w:jc w:val="center"/>
            </w:pPr>
            <w:r>
              <w:t>8382</w:t>
            </w:r>
          </w:p>
          <w:p w:rsidR="00222B3C" w:rsidRDefault="00222B3C" w:rsidP="009E6052">
            <w:pPr>
              <w:spacing w:line="360" w:lineRule="auto"/>
              <w:jc w:val="center"/>
            </w:pPr>
            <w:r>
              <w:t>1107, 3</w:t>
            </w:r>
          </w:p>
          <w:p w:rsidR="00222B3C" w:rsidRDefault="00222B3C" w:rsidP="009E6052">
            <w:pPr>
              <w:spacing w:line="360" w:lineRule="auto"/>
              <w:jc w:val="center"/>
            </w:pPr>
            <w:r>
              <w:t>116, 4</w:t>
            </w:r>
          </w:p>
          <w:p w:rsidR="00222B3C" w:rsidRDefault="00222B3C" w:rsidP="00222B3C">
            <w:pPr>
              <w:spacing w:line="360" w:lineRule="auto"/>
              <w:jc w:val="center"/>
            </w:pPr>
            <w:r>
              <w:t>232, 8</w:t>
            </w:r>
          </w:p>
        </w:tc>
        <w:tc>
          <w:tcPr>
            <w:tcW w:w="1147" w:type="dxa"/>
            <w:tcBorders>
              <w:top w:val="single" w:sz="4" w:space="0" w:color="auto"/>
            </w:tcBorders>
          </w:tcPr>
          <w:p w:rsidR="00222B3C" w:rsidRDefault="00222B3C" w:rsidP="009E6052">
            <w:pPr>
              <w:spacing w:line="360" w:lineRule="auto"/>
              <w:jc w:val="center"/>
            </w:pPr>
            <w:r>
              <w:t>10325</w:t>
            </w:r>
          </w:p>
          <w:p w:rsidR="00222B3C" w:rsidRDefault="00222B3C" w:rsidP="009E6052">
            <w:pPr>
              <w:spacing w:line="360" w:lineRule="auto"/>
              <w:jc w:val="center"/>
            </w:pPr>
            <w:r>
              <w:t>1057, 8</w:t>
            </w:r>
          </w:p>
          <w:p w:rsidR="00222B3C" w:rsidRDefault="00222B3C" w:rsidP="009E6052">
            <w:pPr>
              <w:spacing w:line="360" w:lineRule="auto"/>
              <w:jc w:val="center"/>
            </w:pPr>
            <w:r>
              <w:t>156, 4</w:t>
            </w:r>
          </w:p>
          <w:p w:rsidR="00222B3C" w:rsidRDefault="00222B3C" w:rsidP="00222B3C">
            <w:pPr>
              <w:spacing w:line="360" w:lineRule="auto"/>
              <w:jc w:val="center"/>
            </w:pPr>
            <w:r>
              <w:t>271, 7</w:t>
            </w:r>
          </w:p>
        </w:tc>
        <w:tc>
          <w:tcPr>
            <w:tcW w:w="1147" w:type="dxa"/>
            <w:tcBorders>
              <w:top w:val="single" w:sz="4" w:space="0" w:color="auto"/>
            </w:tcBorders>
          </w:tcPr>
          <w:p w:rsidR="00222B3C" w:rsidRDefault="00222B3C" w:rsidP="009E6052">
            <w:pPr>
              <w:spacing w:line="360" w:lineRule="auto"/>
              <w:jc w:val="center"/>
            </w:pPr>
            <w:r>
              <w:t>14013</w:t>
            </w:r>
          </w:p>
          <w:p w:rsidR="00222B3C" w:rsidRDefault="00222B3C" w:rsidP="009E6052">
            <w:pPr>
              <w:spacing w:line="360" w:lineRule="auto"/>
              <w:jc w:val="center"/>
            </w:pPr>
            <w:r>
              <w:t>1429, 9</w:t>
            </w:r>
          </w:p>
          <w:p w:rsidR="00222B3C" w:rsidRDefault="00222B3C" w:rsidP="009E6052">
            <w:pPr>
              <w:spacing w:line="360" w:lineRule="auto"/>
              <w:jc w:val="center"/>
            </w:pPr>
            <w:r>
              <w:t>197, 4</w:t>
            </w:r>
          </w:p>
          <w:p w:rsidR="00222B3C" w:rsidRDefault="00222B3C" w:rsidP="00222B3C">
            <w:pPr>
              <w:spacing w:line="360" w:lineRule="auto"/>
              <w:jc w:val="center"/>
            </w:pPr>
            <w:r>
              <w:t>378, 7</w:t>
            </w:r>
          </w:p>
        </w:tc>
        <w:tc>
          <w:tcPr>
            <w:tcW w:w="1687" w:type="dxa"/>
            <w:tcBorders>
              <w:top w:val="single" w:sz="4" w:space="0" w:color="auto"/>
            </w:tcBorders>
          </w:tcPr>
          <w:p w:rsidR="00222B3C" w:rsidRDefault="00222B3C" w:rsidP="009E6052">
            <w:pPr>
              <w:spacing w:line="360" w:lineRule="auto"/>
              <w:jc w:val="center"/>
            </w:pPr>
            <w:r>
              <w:t>10906, 6</w:t>
            </w:r>
          </w:p>
          <w:p w:rsidR="00222B3C" w:rsidRDefault="00222B3C" w:rsidP="009E6052">
            <w:pPr>
              <w:spacing w:line="360" w:lineRule="auto"/>
              <w:jc w:val="center"/>
            </w:pPr>
            <w:r>
              <w:t>1198, 3</w:t>
            </w:r>
          </w:p>
          <w:p w:rsidR="00222B3C" w:rsidRDefault="00222B3C" w:rsidP="009E6052">
            <w:pPr>
              <w:spacing w:line="360" w:lineRule="auto"/>
              <w:jc w:val="center"/>
            </w:pPr>
            <w:r>
              <w:t>156, 7</w:t>
            </w:r>
          </w:p>
          <w:p w:rsidR="00222B3C" w:rsidRDefault="00222B3C" w:rsidP="00222B3C">
            <w:pPr>
              <w:spacing w:line="360" w:lineRule="auto"/>
              <w:jc w:val="center"/>
            </w:pPr>
            <w:r>
              <w:t>294, 4</w:t>
            </w:r>
          </w:p>
        </w:tc>
        <w:tc>
          <w:tcPr>
            <w:tcW w:w="1485" w:type="dxa"/>
            <w:tcBorders>
              <w:top w:val="single" w:sz="4" w:space="0" w:color="auto"/>
            </w:tcBorders>
          </w:tcPr>
          <w:p w:rsidR="00222B3C" w:rsidRDefault="00222B3C" w:rsidP="009E6052">
            <w:pPr>
              <w:spacing w:line="360" w:lineRule="auto"/>
              <w:jc w:val="center"/>
            </w:pPr>
            <w:r>
              <w:t>167, 2</w:t>
            </w:r>
          </w:p>
          <w:p w:rsidR="00222B3C" w:rsidRDefault="00222B3C" w:rsidP="009E6052">
            <w:pPr>
              <w:spacing w:line="360" w:lineRule="auto"/>
              <w:jc w:val="center"/>
            </w:pPr>
            <w:r>
              <w:t>129, 1</w:t>
            </w:r>
          </w:p>
          <w:p w:rsidR="00222B3C" w:rsidRDefault="00222B3C" w:rsidP="009E6052">
            <w:pPr>
              <w:spacing w:line="360" w:lineRule="auto"/>
              <w:jc w:val="center"/>
            </w:pPr>
            <w:r>
              <w:t>169, 6</w:t>
            </w:r>
          </w:p>
          <w:p w:rsidR="00222B3C" w:rsidRDefault="00222B3C" w:rsidP="00222B3C">
            <w:pPr>
              <w:spacing w:line="360" w:lineRule="auto"/>
              <w:jc w:val="center"/>
            </w:pPr>
            <w:r>
              <w:t>162, 7</w:t>
            </w:r>
          </w:p>
        </w:tc>
      </w:tr>
    </w:tbl>
    <w:p w:rsidR="00506D20" w:rsidRDefault="00506D20" w:rsidP="0085374E">
      <w:pPr>
        <w:spacing w:line="360" w:lineRule="auto"/>
        <w:jc w:val="both"/>
        <w:rPr>
          <w:sz w:val="28"/>
          <w:szCs w:val="28"/>
        </w:rPr>
      </w:pPr>
    </w:p>
    <w:p w:rsidR="0085374E" w:rsidRDefault="00506D20" w:rsidP="0085374E">
      <w:pPr>
        <w:spacing w:line="360" w:lineRule="auto"/>
        <w:jc w:val="both"/>
        <w:rPr>
          <w:sz w:val="28"/>
          <w:szCs w:val="28"/>
        </w:rPr>
      </w:pPr>
      <w:r>
        <w:rPr>
          <w:sz w:val="28"/>
          <w:szCs w:val="28"/>
        </w:rPr>
        <w:t xml:space="preserve">            </w:t>
      </w:r>
      <w:r w:rsidR="0085374E" w:rsidRPr="002B7FBD">
        <w:rPr>
          <w:sz w:val="28"/>
          <w:szCs w:val="28"/>
        </w:rPr>
        <w:t>Анализируя данные таблицы</w:t>
      </w:r>
      <w:r w:rsidR="0085374E">
        <w:rPr>
          <w:sz w:val="28"/>
          <w:szCs w:val="28"/>
        </w:rPr>
        <w:t>,</w:t>
      </w:r>
      <w:r w:rsidR="0085374E" w:rsidRPr="002B7FBD">
        <w:rPr>
          <w:sz w:val="28"/>
          <w:szCs w:val="28"/>
        </w:rPr>
        <w:t xml:space="preserve"> можно сделать вывод</w:t>
      </w:r>
      <w:r w:rsidR="0085374E">
        <w:rPr>
          <w:sz w:val="28"/>
          <w:szCs w:val="28"/>
        </w:rPr>
        <w:t>,</w:t>
      </w:r>
      <w:r w:rsidR="0085374E" w:rsidRPr="002B7FBD">
        <w:rPr>
          <w:sz w:val="28"/>
          <w:szCs w:val="28"/>
        </w:rPr>
        <w:t xml:space="preserve"> что за исследуемый период в </w:t>
      </w:r>
      <w:r w:rsidR="0085374E">
        <w:rPr>
          <w:sz w:val="28"/>
          <w:szCs w:val="28"/>
        </w:rPr>
        <w:t>СПК « Большеандреевский» производство зерна повысилось на 67, 2 %</w:t>
      </w:r>
      <w:r w:rsidR="00222B3C">
        <w:rPr>
          <w:sz w:val="28"/>
          <w:szCs w:val="28"/>
        </w:rPr>
        <w:t xml:space="preserve"> </w:t>
      </w:r>
      <w:r w:rsidR="0085374E">
        <w:rPr>
          <w:sz w:val="28"/>
          <w:szCs w:val="28"/>
        </w:rPr>
        <w:t>и составило в 2009 году 14013 ц.</w:t>
      </w:r>
      <w:r w:rsidR="000F6F42">
        <w:rPr>
          <w:sz w:val="28"/>
          <w:szCs w:val="28"/>
        </w:rPr>
        <w:t xml:space="preserve"> </w:t>
      </w:r>
      <w:r w:rsidR="0085374E">
        <w:rPr>
          <w:sz w:val="28"/>
          <w:szCs w:val="28"/>
        </w:rPr>
        <w:t xml:space="preserve">В расчете на </w:t>
      </w:r>
      <w:smartTag w:uri="urn:schemas-microsoft-com:office:smarttags" w:element="metricconverter">
        <w:smartTagPr>
          <w:attr w:name="ProductID" w:val="100 га"/>
        </w:smartTagPr>
        <w:r w:rsidR="0085374E">
          <w:rPr>
            <w:sz w:val="28"/>
            <w:szCs w:val="28"/>
          </w:rPr>
          <w:t>100 га</w:t>
        </w:r>
      </w:smartTag>
      <w:r w:rsidR="0085374E">
        <w:rPr>
          <w:sz w:val="28"/>
          <w:szCs w:val="28"/>
        </w:rPr>
        <w:t xml:space="preserve"> пашни производство зерна увеличилось  на 29, 1</w:t>
      </w:r>
      <w:r w:rsidR="00222B3C">
        <w:rPr>
          <w:sz w:val="28"/>
          <w:szCs w:val="28"/>
        </w:rPr>
        <w:t xml:space="preserve"> </w:t>
      </w:r>
      <w:r w:rsidR="0085374E">
        <w:rPr>
          <w:sz w:val="28"/>
          <w:szCs w:val="28"/>
        </w:rPr>
        <w:t>% в 2009 году по сравнению с 2007 годом составило 1429,9ц.</w:t>
      </w:r>
      <w:r w:rsidR="000F6F42">
        <w:rPr>
          <w:sz w:val="28"/>
          <w:szCs w:val="28"/>
        </w:rPr>
        <w:t xml:space="preserve"> </w:t>
      </w:r>
      <w:r w:rsidR="0085374E">
        <w:rPr>
          <w:sz w:val="28"/>
          <w:szCs w:val="28"/>
        </w:rPr>
        <w:t xml:space="preserve">В расчете на </w:t>
      </w:r>
      <w:r w:rsidR="00222B3C">
        <w:rPr>
          <w:sz w:val="28"/>
          <w:szCs w:val="28"/>
        </w:rPr>
        <w:t xml:space="preserve"> </w:t>
      </w:r>
      <w:r w:rsidR="0085374E">
        <w:rPr>
          <w:sz w:val="28"/>
          <w:szCs w:val="28"/>
        </w:rPr>
        <w:t>1 чел/час</w:t>
      </w:r>
      <w:r w:rsidR="00222B3C">
        <w:rPr>
          <w:sz w:val="28"/>
          <w:szCs w:val="28"/>
        </w:rPr>
        <w:t xml:space="preserve"> </w:t>
      </w:r>
      <w:r w:rsidR="0085374E">
        <w:rPr>
          <w:sz w:val="28"/>
          <w:szCs w:val="28"/>
        </w:rPr>
        <w:t xml:space="preserve"> производство </w:t>
      </w:r>
      <w:r w:rsidR="00222B3C">
        <w:rPr>
          <w:sz w:val="28"/>
          <w:szCs w:val="28"/>
        </w:rPr>
        <w:t xml:space="preserve"> </w:t>
      </w:r>
      <w:r w:rsidR="0085374E">
        <w:rPr>
          <w:sz w:val="28"/>
          <w:szCs w:val="28"/>
        </w:rPr>
        <w:t>увеличилось</w:t>
      </w:r>
      <w:r w:rsidR="00222B3C">
        <w:rPr>
          <w:sz w:val="28"/>
          <w:szCs w:val="28"/>
        </w:rPr>
        <w:t xml:space="preserve"> </w:t>
      </w:r>
      <w:r w:rsidR="0085374E">
        <w:rPr>
          <w:sz w:val="28"/>
          <w:szCs w:val="28"/>
        </w:rPr>
        <w:t xml:space="preserve"> и составило в 20</w:t>
      </w:r>
      <w:r w:rsidR="00222B3C">
        <w:rPr>
          <w:sz w:val="28"/>
          <w:szCs w:val="28"/>
        </w:rPr>
        <w:t>09 году 197,</w:t>
      </w:r>
      <w:r w:rsidR="0085374E">
        <w:rPr>
          <w:sz w:val="28"/>
          <w:szCs w:val="28"/>
        </w:rPr>
        <w:t xml:space="preserve"> 4 ц.</w:t>
      </w:r>
      <w:r w:rsidR="000F6F42">
        <w:rPr>
          <w:sz w:val="28"/>
          <w:szCs w:val="28"/>
        </w:rPr>
        <w:t xml:space="preserve"> </w:t>
      </w:r>
      <w:r w:rsidR="0085374E">
        <w:rPr>
          <w:sz w:val="28"/>
          <w:szCs w:val="28"/>
        </w:rPr>
        <w:t>В расчете на 1 работника произв</w:t>
      </w:r>
      <w:r w:rsidR="00222B3C">
        <w:rPr>
          <w:sz w:val="28"/>
          <w:szCs w:val="28"/>
        </w:rPr>
        <w:t>одство зерна увеличилось на 62,</w:t>
      </w:r>
      <w:r w:rsidR="0085374E">
        <w:rPr>
          <w:sz w:val="28"/>
          <w:szCs w:val="28"/>
        </w:rPr>
        <w:t>7</w:t>
      </w:r>
      <w:r w:rsidR="00222B3C">
        <w:rPr>
          <w:sz w:val="28"/>
          <w:szCs w:val="28"/>
        </w:rPr>
        <w:t xml:space="preserve"> </w:t>
      </w:r>
      <w:r w:rsidR="0085374E">
        <w:rPr>
          <w:sz w:val="28"/>
          <w:szCs w:val="28"/>
        </w:rPr>
        <w:t>% и составило в 2009 году  378, 8ц.</w:t>
      </w:r>
    </w:p>
    <w:p w:rsidR="0085374E" w:rsidRDefault="00506D20" w:rsidP="0085374E">
      <w:pPr>
        <w:spacing w:line="360" w:lineRule="auto"/>
        <w:jc w:val="both"/>
        <w:rPr>
          <w:sz w:val="28"/>
          <w:szCs w:val="28"/>
        </w:rPr>
      </w:pPr>
      <w:r>
        <w:rPr>
          <w:sz w:val="28"/>
          <w:szCs w:val="28"/>
        </w:rPr>
        <w:t xml:space="preserve">            </w:t>
      </w:r>
      <w:r w:rsidR="0085374E">
        <w:rPr>
          <w:sz w:val="28"/>
          <w:szCs w:val="28"/>
        </w:rPr>
        <w:t>Для более полного анализа фактов производства зерна можно привести сравнительные данные, например, сравнить урожайность передовых хозяйств по Нижегородской области с урожайностью в СПК « Большеандреевский»</w:t>
      </w:r>
    </w:p>
    <w:p w:rsidR="00506D20" w:rsidRDefault="0085374E" w:rsidP="00506D20">
      <w:pPr>
        <w:spacing w:line="360" w:lineRule="auto"/>
        <w:ind w:firstLine="540"/>
        <w:jc w:val="both"/>
        <w:rPr>
          <w:sz w:val="28"/>
          <w:szCs w:val="28"/>
        </w:rPr>
      </w:pPr>
      <w:r>
        <w:rPr>
          <w:b/>
          <w:bCs/>
          <w:sz w:val="28"/>
          <w:szCs w:val="28"/>
        </w:rPr>
        <w:t xml:space="preserve">     </w:t>
      </w:r>
      <w:r w:rsidR="00506D20" w:rsidRPr="00090C58">
        <w:rPr>
          <w:sz w:val="28"/>
          <w:szCs w:val="28"/>
        </w:rPr>
        <w:t xml:space="preserve">Сравнивая урожайность зерновых культур </w:t>
      </w:r>
      <w:r w:rsidR="00506D20">
        <w:rPr>
          <w:sz w:val="28"/>
          <w:szCs w:val="28"/>
        </w:rPr>
        <w:t>СПК «Большеандреевский» в 2009году</w:t>
      </w:r>
      <w:r w:rsidR="00506D20" w:rsidRPr="00090C58">
        <w:rPr>
          <w:sz w:val="28"/>
          <w:szCs w:val="28"/>
        </w:rPr>
        <w:t xml:space="preserve"> с </w:t>
      </w:r>
      <w:r w:rsidR="00506D20">
        <w:rPr>
          <w:sz w:val="28"/>
          <w:szCs w:val="28"/>
        </w:rPr>
        <w:t>урожайностью хозяйств Нижегородской области СПК «Большеандреевский»</w:t>
      </w:r>
      <w:r w:rsidR="00506D20" w:rsidRPr="00090C58">
        <w:rPr>
          <w:sz w:val="28"/>
          <w:szCs w:val="28"/>
        </w:rPr>
        <w:t xml:space="preserve"> занимает </w:t>
      </w:r>
      <w:r w:rsidR="00506D20">
        <w:rPr>
          <w:sz w:val="28"/>
          <w:szCs w:val="28"/>
        </w:rPr>
        <w:t>четвертое место</w:t>
      </w:r>
      <w:r w:rsidR="00506D20" w:rsidRPr="00090C58">
        <w:rPr>
          <w:sz w:val="28"/>
          <w:szCs w:val="28"/>
        </w:rPr>
        <w:t xml:space="preserve"> с урожайностью </w:t>
      </w:r>
      <w:r w:rsidR="00506D20">
        <w:rPr>
          <w:sz w:val="28"/>
          <w:szCs w:val="28"/>
        </w:rPr>
        <w:t>26, 4</w:t>
      </w:r>
      <w:r w:rsidR="00506D20" w:rsidRPr="00090C58">
        <w:rPr>
          <w:sz w:val="28"/>
          <w:szCs w:val="28"/>
        </w:rPr>
        <w:t xml:space="preserve"> ц/га, </w:t>
      </w:r>
      <w:r w:rsidR="00506D20">
        <w:rPr>
          <w:sz w:val="28"/>
          <w:szCs w:val="28"/>
        </w:rPr>
        <w:t xml:space="preserve">первое же место занимает ЗАО « Горбатовское» </w:t>
      </w:r>
      <w:r w:rsidR="00506D20" w:rsidRPr="00090C58">
        <w:rPr>
          <w:sz w:val="28"/>
          <w:szCs w:val="28"/>
        </w:rPr>
        <w:t xml:space="preserve">с урожайностью </w:t>
      </w:r>
      <w:r w:rsidR="00506D20">
        <w:rPr>
          <w:sz w:val="28"/>
          <w:szCs w:val="28"/>
        </w:rPr>
        <w:t>40, 1</w:t>
      </w:r>
      <w:r w:rsidR="00506D20" w:rsidRPr="00090C58">
        <w:rPr>
          <w:sz w:val="28"/>
          <w:szCs w:val="28"/>
        </w:rPr>
        <w:t xml:space="preserve"> ц/га, </w:t>
      </w:r>
      <w:r w:rsidR="00506D20">
        <w:rPr>
          <w:sz w:val="28"/>
          <w:szCs w:val="28"/>
        </w:rPr>
        <w:t>что на 51, 9 % больше, чем в рассматриваемом хозяйстве. Средняя урожайность на 1 хозяйство Нижегородской области составила в 2009 году 30,4 ц/га, что на 15, 2% выше, чем в рассматриваемом хозяйстве.</w:t>
      </w:r>
    </w:p>
    <w:p w:rsidR="00A55630" w:rsidRPr="00090C58" w:rsidRDefault="00A55630" w:rsidP="00A55630">
      <w:pPr>
        <w:spacing w:line="360" w:lineRule="auto"/>
        <w:ind w:firstLine="900"/>
        <w:jc w:val="both"/>
        <w:rPr>
          <w:sz w:val="28"/>
          <w:szCs w:val="28"/>
        </w:rPr>
      </w:pPr>
      <w:r>
        <w:rPr>
          <w:sz w:val="28"/>
          <w:szCs w:val="28"/>
        </w:rPr>
        <w:t>Урожайность зерна СПК « Большеандреевский» в совокупности с урожайностью передовых хозяйств Нижегородской области представлена в табл.3.2.</w:t>
      </w:r>
    </w:p>
    <w:p w:rsidR="0085374E" w:rsidRDefault="0085374E" w:rsidP="00A55630">
      <w:pPr>
        <w:pStyle w:val="FR1"/>
        <w:spacing w:before="0"/>
        <w:ind w:right="-26"/>
        <w:contextualSpacing/>
        <w:rPr>
          <w:b w:val="0"/>
          <w:bCs w:val="0"/>
          <w:sz w:val="28"/>
          <w:szCs w:val="28"/>
        </w:rPr>
      </w:pPr>
      <w:r>
        <w:rPr>
          <w:b w:val="0"/>
          <w:bCs w:val="0"/>
          <w:sz w:val="28"/>
          <w:szCs w:val="28"/>
        </w:rPr>
        <w:t xml:space="preserve">                                                    </w:t>
      </w:r>
      <w:r w:rsidR="00DB37A2">
        <w:rPr>
          <w:b w:val="0"/>
          <w:bCs w:val="0"/>
          <w:sz w:val="28"/>
          <w:szCs w:val="28"/>
        </w:rPr>
        <w:t xml:space="preserve">                             </w:t>
      </w:r>
      <w:r>
        <w:rPr>
          <w:b w:val="0"/>
          <w:bCs w:val="0"/>
          <w:sz w:val="28"/>
          <w:szCs w:val="28"/>
        </w:rPr>
        <w:t>Таблица 3.2</w:t>
      </w:r>
    </w:p>
    <w:p w:rsidR="0085374E" w:rsidRDefault="0085374E" w:rsidP="00A55630">
      <w:pPr>
        <w:spacing w:line="360" w:lineRule="auto"/>
        <w:jc w:val="center"/>
        <w:rPr>
          <w:sz w:val="28"/>
          <w:szCs w:val="28"/>
        </w:rPr>
      </w:pPr>
      <w:r>
        <w:rPr>
          <w:sz w:val="28"/>
          <w:szCs w:val="28"/>
        </w:rPr>
        <w:t xml:space="preserve">Урожайность зерна  СПК « Большеандреевский» в совокупности </w:t>
      </w:r>
    </w:p>
    <w:p w:rsidR="0085374E" w:rsidRDefault="0085374E" w:rsidP="0085374E">
      <w:pPr>
        <w:spacing w:line="360" w:lineRule="auto"/>
        <w:jc w:val="center"/>
        <w:rPr>
          <w:sz w:val="28"/>
          <w:szCs w:val="28"/>
        </w:rPr>
      </w:pPr>
      <w:r>
        <w:rPr>
          <w:sz w:val="28"/>
          <w:szCs w:val="28"/>
        </w:rPr>
        <w:t xml:space="preserve">с урожайностью передовых хозяйств Нижегородской области                                                      </w:t>
      </w:r>
    </w:p>
    <w:tbl>
      <w:tblPr>
        <w:tblW w:w="9756" w:type="dxa"/>
        <w:tblInd w:w="93" w:type="dxa"/>
        <w:tblLook w:val="0000" w:firstRow="0" w:lastRow="0" w:firstColumn="0" w:lastColumn="0" w:noHBand="0" w:noVBand="0"/>
      </w:tblPr>
      <w:tblGrid>
        <w:gridCol w:w="3564"/>
        <w:gridCol w:w="2430"/>
        <w:gridCol w:w="3762"/>
      </w:tblGrid>
      <w:tr w:rsidR="00DB37A2" w:rsidRPr="00DB37A2">
        <w:trPr>
          <w:trHeight w:val="2"/>
        </w:trPr>
        <w:tc>
          <w:tcPr>
            <w:tcW w:w="3564" w:type="dxa"/>
            <w:tcBorders>
              <w:top w:val="single" w:sz="4" w:space="0" w:color="auto"/>
              <w:left w:val="single" w:sz="4" w:space="0" w:color="auto"/>
              <w:bottom w:val="single" w:sz="4" w:space="0" w:color="auto"/>
              <w:right w:val="single" w:sz="4" w:space="0" w:color="auto"/>
            </w:tcBorders>
            <w:shd w:val="clear" w:color="auto" w:fill="auto"/>
            <w:vAlign w:val="center"/>
          </w:tcPr>
          <w:p w:rsidR="0085374E" w:rsidRPr="00506D20" w:rsidRDefault="0085374E" w:rsidP="009E6052">
            <w:pPr>
              <w:jc w:val="center"/>
            </w:pPr>
            <w:r w:rsidRPr="00506D20">
              <w:t>Наименование организации</w:t>
            </w:r>
          </w:p>
        </w:tc>
        <w:tc>
          <w:tcPr>
            <w:tcW w:w="2430" w:type="dxa"/>
            <w:tcBorders>
              <w:top w:val="single" w:sz="4" w:space="0" w:color="auto"/>
              <w:left w:val="nil"/>
              <w:bottom w:val="single" w:sz="4" w:space="0" w:color="auto"/>
              <w:right w:val="single" w:sz="4" w:space="0" w:color="auto"/>
            </w:tcBorders>
            <w:shd w:val="clear" w:color="auto" w:fill="auto"/>
            <w:vAlign w:val="center"/>
          </w:tcPr>
          <w:p w:rsidR="0085374E" w:rsidRPr="00506D20" w:rsidRDefault="0085374E" w:rsidP="009E6052">
            <w:pPr>
              <w:jc w:val="center"/>
            </w:pPr>
            <w:r w:rsidRPr="00506D20">
              <w:t>Урожайность зерновых, ц/га</w:t>
            </w:r>
          </w:p>
        </w:tc>
        <w:tc>
          <w:tcPr>
            <w:tcW w:w="3762" w:type="dxa"/>
            <w:tcBorders>
              <w:top w:val="single" w:sz="4" w:space="0" w:color="auto"/>
              <w:left w:val="nil"/>
              <w:bottom w:val="single" w:sz="4" w:space="0" w:color="auto"/>
              <w:right w:val="single" w:sz="4" w:space="0" w:color="auto"/>
            </w:tcBorders>
            <w:shd w:val="clear" w:color="auto" w:fill="auto"/>
            <w:vAlign w:val="center"/>
          </w:tcPr>
          <w:p w:rsidR="0085374E" w:rsidRPr="00506D20" w:rsidRDefault="0085374E" w:rsidP="009E6052">
            <w:pPr>
              <w:jc w:val="center"/>
            </w:pPr>
            <w:r w:rsidRPr="00506D20">
              <w:t>В % к изучаемому предприятию</w:t>
            </w:r>
          </w:p>
        </w:tc>
      </w:tr>
      <w:tr w:rsidR="00DB37A2" w:rsidRPr="00DB37A2">
        <w:trPr>
          <w:trHeight w:val="2"/>
        </w:trPr>
        <w:tc>
          <w:tcPr>
            <w:tcW w:w="3564" w:type="dxa"/>
            <w:tcBorders>
              <w:top w:val="nil"/>
              <w:left w:val="single" w:sz="4" w:space="0" w:color="auto"/>
              <w:right w:val="nil"/>
            </w:tcBorders>
            <w:shd w:val="clear" w:color="auto" w:fill="auto"/>
          </w:tcPr>
          <w:p w:rsidR="00DB37A2" w:rsidRPr="00506D20" w:rsidRDefault="00DB37A2" w:rsidP="00DB37A2">
            <w:r w:rsidRPr="00506D20">
              <w:t>СПК «Большеандреевский»</w:t>
            </w:r>
          </w:p>
          <w:p w:rsidR="00DB37A2" w:rsidRPr="00506D20" w:rsidRDefault="00DB37A2" w:rsidP="00DB37A2">
            <w:r w:rsidRPr="00506D20">
              <w:t>Княгининский район</w:t>
            </w:r>
          </w:p>
          <w:p w:rsidR="00DB37A2" w:rsidRPr="00506D20" w:rsidRDefault="00DB37A2" w:rsidP="00DB37A2">
            <w:r w:rsidRPr="00506D20">
              <w:t>ООО“Алга”, Краснооктябрьский район</w:t>
            </w:r>
          </w:p>
        </w:tc>
        <w:tc>
          <w:tcPr>
            <w:tcW w:w="2430" w:type="dxa"/>
            <w:tcBorders>
              <w:top w:val="nil"/>
              <w:left w:val="single" w:sz="4" w:space="0" w:color="auto"/>
              <w:right w:val="single" w:sz="4" w:space="0" w:color="auto"/>
            </w:tcBorders>
            <w:shd w:val="clear" w:color="auto" w:fill="auto"/>
          </w:tcPr>
          <w:p w:rsidR="00DB37A2" w:rsidRPr="00506D20" w:rsidRDefault="00DB37A2" w:rsidP="00AE1462">
            <w:pPr>
              <w:jc w:val="center"/>
            </w:pPr>
            <w:r w:rsidRPr="00506D20">
              <w:t>26, 4</w:t>
            </w:r>
          </w:p>
          <w:p w:rsidR="00DB37A2" w:rsidRPr="00506D20" w:rsidRDefault="00DB37A2" w:rsidP="00DB37A2">
            <w:pPr>
              <w:jc w:val="center"/>
            </w:pPr>
          </w:p>
          <w:p w:rsidR="00AE1462" w:rsidRDefault="00AE1462" w:rsidP="00DB37A2">
            <w:pPr>
              <w:jc w:val="center"/>
            </w:pPr>
          </w:p>
          <w:p w:rsidR="00DB37A2" w:rsidRPr="00506D20" w:rsidRDefault="00DB37A2" w:rsidP="00DB37A2">
            <w:pPr>
              <w:jc w:val="center"/>
            </w:pPr>
            <w:r w:rsidRPr="00506D20">
              <w:t>27, 8</w:t>
            </w:r>
          </w:p>
        </w:tc>
        <w:tc>
          <w:tcPr>
            <w:tcW w:w="3762" w:type="dxa"/>
            <w:tcBorders>
              <w:top w:val="nil"/>
              <w:left w:val="nil"/>
              <w:right w:val="single" w:sz="4" w:space="0" w:color="auto"/>
            </w:tcBorders>
            <w:shd w:val="clear" w:color="auto" w:fill="auto"/>
            <w:vAlign w:val="center"/>
          </w:tcPr>
          <w:p w:rsidR="00DB37A2" w:rsidRPr="00506D20" w:rsidRDefault="00DB37A2" w:rsidP="00DB37A2">
            <w:pPr>
              <w:jc w:val="center"/>
            </w:pPr>
            <w:r w:rsidRPr="00506D20">
              <w:t>100</w:t>
            </w:r>
          </w:p>
          <w:p w:rsidR="00DB37A2" w:rsidRPr="00506D20" w:rsidRDefault="00DB37A2" w:rsidP="00DB37A2">
            <w:pPr>
              <w:jc w:val="center"/>
            </w:pPr>
          </w:p>
          <w:p w:rsidR="00DB37A2" w:rsidRPr="00506D20" w:rsidRDefault="00DB37A2" w:rsidP="00DB37A2">
            <w:pPr>
              <w:jc w:val="center"/>
            </w:pPr>
          </w:p>
          <w:p w:rsidR="00DB37A2" w:rsidRPr="00506D20" w:rsidRDefault="00DB37A2" w:rsidP="00DB37A2">
            <w:pPr>
              <w:jc w:val="center"/>
            </w:pPr>
            <w:r w:rsidRPr="00506D20">
              <w:t>105, 3</w:t>
            </w:r>
          </w:p>
        </w:tc>
      </w:tr>
      <w:tr w:rsidR="00DB37A2" w:rsidRPr="00DB37A2">
        <w:trPr>
          <w:trHeight w:val="1194"/>
        </w:trPr>
        <w:tc>
          <w:tcPr>
            <w:tcW w:w="3564" w:type="dxa"/>
            <w:tcBorders>
              <w:top w:val="nil"/>
              <w:left w:val="single" w:sz="8" w:space="0" w:color="auto"/>
              <w:right w:val="nil"/>
            </w:tcBorders>
            <w:shd w:val="clear" w:color="auto" w:fill="auto"/>
          </w:tcPr>
          <w:p w:rsidR="00DB37A2" w:rsidRPr="00506D20" w:rsidRDefault="00DB37A2" w:rsidP="00DB37A2">
            <w:r w:rsidRPr="00506D20">
              <w:t>СПК “Красная звезда”, Шатковский район</w:t>
            </w:r>
          </w:p>
          <w:p w:rsidR="00DB37A2" w:rsidRPr="00506D20" w:rsidRDefault="00DB37A2" w:rsidP="00DB37A2">
            <w:r w:rsidRPr="00506D20">
              <w:t>ЗАО “Нива”, Лысковский район</w:t>
            </w:r>
          </w:p>
          <w:p w:rsidR="00DB37A2" w:rsidRPr="00506D20" w:rsidRDefault="00DB37A2" w:rsidP="00DB37A2"/>
        </w:tc>
        <w:tc>
          <w:tcPr>
            <w:tcW w:w="2430" w:type="dxa"/>
            <w:tcBorders>
              <w:top w:val="nil"/>
              <w:left w:val="single" w:sz="4" w:space="0" w:color="auto"/>
              <w:right w:val="single" w:sz="4" w:space="0" w:color="auto"/>
            </w:tcBorders>
            <w:shd w:val="clear" w:color="auto" w:fill="auto"/>
          </w:tcPr>
          <w:p w:rsidR="00AE1462" w:rsidRDefault="00AE1462" w:rsidP="00DB37A2">
            <w:pPr>
              <w:jc w:val="center"/>
            </w:pPr>
          </w:p>
          <w:p w:rsidR="00DB37A2" w:rsidRPr="00506D20" w:rsidRDefault="00DB37A2" w:rsidP="00AE1462">
            <w:pPr>
              <w:jc w:val="center"/>
            </w:pPr>
            <w:r w:rsidRPr="00506D20">
              <w:t>19, 7</w:t>
            </w:r>
          </w:p>
          <w:p w:rsidR="00DB37A2" w:rsidRPr="00506D20" w:rsidRDefault="00DB37A2" w:rsidP="00AE1462">
            <w:pPr>
              <w:jc w:val="center"/>
            </w:pPr>
          </w:p>
          <w:p w:rsidR="00DB37A2" w:rsidRPr="00506D20" w:rsidRDefault="00DB37A2" w:rsidP="00AE1462">
            <w:pPr>
              <w:jc w:val="center"/>
            </w:pPr>
            <w:r w:rsidRPr="00506D20">
              <w:t>38, 2</w:t>
            </w:r>
          </w:p>
        </w:tc>
        <w:tc>
          <w:tcPr>
            <w:tcW w:w="3762" w:type="dxa"/>
            <w:tcBorders>
              <w:top w:val="nil"/>
              <w:left w:val="nil"/>
              <w:right w:val="single" w:sz="4" w:space="0" w:color="auto"/>
            </w:tcBorders>
            <w:shd w:val="clear" w:color="auto" w:fill="auto"/>
            <w:vAlign w:val="center"/>
          </w:tcPr>
          <w:p w:rsidR="00DB37A2" w:rsidRPr="00506D20" w:rsidRDefault="00DB37A2" w:rsidP="00DB37A2">
            <w:pPr>
              <w:jc w:val="center"/>
            </w:pPr>
            <w:r w:rsidRPr="00506D20">
              <w:t>74, 6</w:t>
            </w:r>
          </w:p>
          <w:p w:rsidR="00DB37A2" w:rsidRPr="00506D20" w:rsidRDefault="00DB37A2" w:rsidP="00DB37A2">
            <w:pPr>
              <w:jc w:val="center"/>
            </w:pPr>
          </w:p>
          <w:p w:rsidR="00DB37A2" w:rsidRPr="00506D20" w:rsidRDefault="00DB37A2" w:rsidP="00DB37A2">
            <w:pPr>
              <w:jc w:val="center"/>
            </w:pPr>
          </w:p>
          <w:p w:rsidR="00DB37A2" w:rsidRPr="00506D20" w:rsidRDefault="00DB37A2" w:rsidP="00DB37A2">
            <w:pPr>
              <w:jc w:val="center"/>
            </w:pPr>
            <w:r w:rsidRPr="00506D20">
              <w:t>144, 6</w:t>
            </w:r>
          </w:p>
        </w:tc>
      </w:tr>
      <w:tr w:rsidR="00DB37A2" w:rsidRPr="00DB37A2">
        <w:trPr>
          <w:trHeight w:val="3"/>
        </w:trPr>
        <w:tc>
          <w:tcPr>
            <w:tcW w:w="3564" w:type="dxa"/>
            <w:tcBorders>
              <w:top w:val="nil"/>
              <w:left w:val="single" w:sz="8" w:space="0" w:color="auto"/>
              <w:bottom w:val="single" w:sz="4" w:space="0" w:color="auto"/>
              <w:right w:val="nil"/>
            </w:tcBorders>
            <w:shd w:val="clear" w:color="auto" w:fill="auto"/>
          </w:tcPr>
          <w:p w:rsidR="00DB37A2" w:rsidRPr="00506D20" w:rsidRDefault="00DB37A2" w:rsidP="00DB37A2">
            <w:r w:rsidRPr="00506D20">
              <w:t>ЗАО“Горбатовское”, Павловский район</w:t>
            </w:r>
          </w:p>
          <w:p w:rsidR="00DB37A2" w:rsidRPr="00506D20" w:rsidRDefault="00DB37A2" w:rsidP="00DB37A2"/>
          <w:p w:rsidR="00DB37A2" w:rsidRPr="00506D20" w:rsidRDefault="00DB37A2" w:rsidP="00DB37A2">
            <w:r w:rsidRPr="00506D20">
              <w:t>В среднем на 1 хозяйство Нижегородской области</w:t>
            </w:r>
          </w:p>
        </w:tc>
        <w:tc>
          <w:tcPr>
            <w:tcW w:w="2430" w:type="dxa"/>
            <w:tcBorders>
              <w:top w:val="nil"/>
              <w:left w:val="single" w:sz="4" w:space="0" w:color="auto"/>
              <w:bottom w:val="single" w:sz="4" w:space="0" w:color="auto"/>
              <w:right w:val="single" w:sz="4" w:space="0" w:color="auto"/>
            </w:tcBorders>
            <w:shd w:val="clear" w:color="auto" w:fill="auto"/>
          </w:tcPr>
          <w:p w:rsidR="00DB37A2" w:rsidRPr="00506D20" w:rsidRDefault="00DB37A2" w:rsidP="00DB37A2">
            <w:pPr>
              <w:jc w:val="center"/>
            </w:pPr>
            <w:r w:rsidRPr="00506D20">
              <w:t>40,1</w:t>
            </w:r>
          </w:p>
          <w:p w:rsidR="00DB37A2" w:rsidRPr="00506D20" w:rsidRDefault="00DB37A2" w:rsidP="00DB37A2">
            <w:pPr>
              <w:jc w:val="center"/>
              <w:rPr>
                <w:rFonts w:ascii="Arial" w:hAnsi="Arial" w:cs="Arial"/>
              </w:rPr>
            </w:pPr>
          </w:p>
          <w:p w:rsidR="00DB37A2" w:rsidRPr="00506D20" w:rsidRDefault="00DB37A2" w:rsidP="00DB37A2">
            <w:pPr>
              <w:jc w:val="center"/>
              <w:rPr>
                <w:rFonts w:ascii="Arial" w:hAnsi="Arial" w:cs="Arial"/>
              </w:rPr>
            </w:pPr>
          </w:p>
          <w:p w:rsidR="00DB37A2" w:rsidRPr="00506D20" w:rsidRDefault="00DB37A2" w:rsidP="00DB37A2">
            <w:pPr>
              <w:jc w:val="center"/>
              <w:rPr>
                <w:rFonts w:ascii="Arial" w:hAnsi="Arial" w:cs="Arial"/>
              </w:rPr>
            </w:pPr>
          </w:p>
          <w:p w:rsidR="00DB37A2" w:rsidRPr="00506D20" w:rsidRDefault="00DB37A2" w:rsidP="00DB37A2">
            <w:pPr>
              <w:jc w:val="center"/>
              <w:rPr>
                <w:rFonts w:ascii="Arial" w:hAnsi="Arial" w:cs="Arial"/>
              </w:rPr>
            </w:pPr>
          </w:p>
          <w:p w:rsidR="00DB37A2" w:rsidRPr="00506D20" w:rsidRDefault="00DB37A2" w:rsidP="00DB37A2">
            <w:pPr>
              <w:jc w:val="center"/>
            </w:pPr>
            <w:r w:rsidRPr="00506D20">
              <w:rPr>
                <w:rFonts w:ascii="Arial" w:hAnsi="Arial" w:cs="Arial"/>
              </w:rPr>
              <w:t>30, 4</w:t>
            </w:r>
          </w:p>
        </w:tc>
        <w:tc>
          <w:tcPr>
            <w:tcW w:w="3762" w:type="dxa"/>
            <w:tcBorders>
              <w:top w:val="nil"/>
              <w:left w:val="nil"/>
              <w:bottom w:val="single" w:sz="4" w:space="0" w:color="auto"/>
              <w:right w:val="single" w:sz="4" w:space="0" w:color="auto"/>
            </w:tcBorders>
            <w:shd w:val="clear" w:color="auto" w:fill="auto"/>
            <w:noWrap/>
            <w:vAlign w:val="bottom"/>
          </w:tcPr>
          <w:p w:rsidR="00DB37A2" w:rsidRPr="00506D20" w:rsidRDefault="00DB37A2" w:rsidP="00DB37A2">
            <w:pPr>
              <w:jc w:val="center"/>
            </w:pPr>
            <w:r w:rsidRPr="00506D20">
              <w:t>151, 9</w:t>
            </w:r>
          </w:p>
          <w:p w:rsidR="00DB37A2" w:rsidRPr="00506D20" w:rsidRDefault="00DB37A2" w:rsidP="00DB37A2">
            <w:pPr>
              <w:jc w:val="center"/>
            </w:pPr>
          </w:p>
          <w:p w:rsidR="00DB37A2" w:rsidRPr="00506D20" w:rsidRDefault="00DB37A2" w:rsidP="00DB37A2">
            <w:pPr>
              <w:jc w:val="center"/>
            </w:pPr>
          </w:p>
          <w:p w:rsidR="00DB37A2" w:rsidRPr="00506D20" w:rsidRDefault="00DB37A2" w:rsidP="00DB37A2">
            <w:pPr>
              <w:jc w:val="center"/>
            </w:pPr>
          </w:p>
          <w:p w:rsidR="00DB37A2" w:rsidRPr="00506D20" w:rsidRDefault="00DB37A2" w:rsidP="00DB37A2">
            <w:pPr>
              <w:jc w:val="center"/>
            </w:pPr>
          </w:p>
          <w:p w:rsidR="00DB37A2" w:rsidRPr="00506D20" w:rsidRDefault="00DB37A2" w:rsidP="00DB37A2">
            <w:pPr>
              <w:jc w:val="center"/>
            </w:pPr>
            <w:r w:rsidRPr="00506D20">
              <w:t>115, 2</w:t>
            </w:r>
          </w:p>
        </w:tc>
      </w:tr>
    </w:tbl>
    <w:p w:rsidR="00BE5091" w:rsidRDefault="00BE5091" w:rsidP="0085374E">
      <w:pPr>
        <w:spacing w:line="360" w:lineRule="auto"/>
        <w:ind w:firstLine="540"/>
        <w:jc w:val="both"/>
        <w:rPr>
          <w:sz w:val="28"/>
          <w:szCs w:val="28"/>
        </w:rPr>
      </w:pPr>
    </w:p>
    <w:p w:rsidR="0085374E" w:rsidRPr="00090C58" w:rsidRDefault="00A55630" w:rsidP="0085374E">
      <w:pPr>
        <w:spacing w:line="360" w:lineRule="auto"/>
        <w:ind w:firstLine="540"/>
        <w:jc w:val="both"/>
        <w:rPr>
          <w:sz w:val="28"/>
          <w:szCs w:val="28"/>
        </w:rPr>
      </w:pPr>
      <w:r>
        <w:rPr>
          <w:sz w:val="28"/>
          <w:szCs w:val="28"/>
        </w:rPr>
        <w:t xml:space="preserve">   </w:t>
      </w:r>
      <w:r w:rsidR="0085374E" w:rsidRPr="00090C58">
        <w:rPr>
          <w:sz w:val="28"/>
          <w:szCs w:val="28"/>
        </w:rPr>
        <w:t xml:space="preserve">Сравнивая урожайность зерновых культур </w:t>
      </w:r>
      <w:r w:rsidR="0085374E">
        <w:rPr>
          <w:sz w:val="28"/>
          <w:szCs w:val="28"/>
        </w:rPr>
        <w:t>СПК «Большеандреевский» в 2009году</w:t>
      </w:r>
      <w:r w:rsidR="0085374E" w:rsidRPr="00090C58">
        <w:rPr>
          <w:sz w:val="28"/>
          <w:szCs w:val="28"/>
        </w:rPr>
        <w:t xml:space="preserve"> с </w:t>
      </w:r>
      <w:r w:rsidR="0085374E">
        <w:rPr>
          <w:sz w:val="28"/>
          <w:szCs w:val="28"/>
        </w:rPr>
        <w:t>урожайностью хозяйств Нижегородской области СПК «Большеандреевский»</w:t>
      </w:r>
      <w:r w:rsidR="0085374E" w:rsidRPr="00090C58">
        <w:rPr>
          <w:sz w:val="28"/>
          <w:szCs w:val="28"/>
        </w:rPr>
        <w:t xml:space="preserve"> занимает </w:t>
      </w:r>
      <w:r w:rsidR="0085374E">
        <w:rPr>
          <w:sz w:val="28"/>
          <w:szCs w:val="28"/>
        </w:rPr>
        <w:t>четвертое место</w:t>
      </w:r>
      <w:r w:rsidR="0085374E" w:rsidRPr="00090C58">
        <w:rPr>
          <w:sz w:val="28"/>
          <w:szCs w:val="28"/>
        </w:rPr>
        <w:t xml:space="preserve"> с урожайностью </w:t>
      </w:r>
      <w:r w:rsidR="0085374E">
        <w:rPr>
          <w:sz w:val="28"/>
          <w:szCs w:val="28"/>
        </w:rPr>
        <w:t>26, 4</w:t>
      </w:r>
      <w:r w:rsidR="0085374E" w:rsidRPr="00090C58">
        <w:rPr>
          <w:sz w:val="28"/>
          <w:szCs w:val="28"/>
        </w:rPr>
        <w:t xml:space="preserve"> ц/га, </w:t>
      </w:r>
      <w:r w:rsidR="00417FAB">
        <w:rPr>
          <w:sz w:val="28"/>
          <w:szCs w:val="28"/>
        </w:rPr>
        <w:t>первое же место занимает ЗАО</w:t>
      </w:r>
      <w:r w:rsidR="0085374E">
        <w:rPr>
          <w:sz w:val="28"/>
          <w:szCs w:val="28"/>
        </w:rPr>
        <w:t xml:space="preserve"> « Горбатовское» </w:t>
      </w:r>
      <w:r w:rsidR="0085374E" w:rsidRPr="00090C58">
        <w:rPr>
          <w:sz w:val="28"/>
          <w:szCs w:val="28"/>
        </w:rPr>
        <w:t xml:space="preserve">с урожайностью </w:t>
      </w:r>
      <w:r w:rsidR="0085374E">
        <w:rPr>
          <w:sz w:val="28"/>
          <w:szCs w:val="28"/>
        </w:rPr>
        <w:t>40, 1</w:t>
      </w:r>
      <w:r w:rsidR="0085374E" w:rsidRPr="00090C58">
        <w:rPr>
          <w:sz w:val="28"/>
          <w:szCs w:val="28"/>
        </w:rPr>
        <w:t xml:space="preserve"> ц/га, </w:t>
      </w:r>
      <w:r w:rsidR="0085374E">
        <w:rPr>
          <w:sz w:val="28"/>
          <w:szCs w:val="28"/>
        </w:rPr>
        <w:t>что на 51, 9 % больше, чем в рассматриваемом хозяйстве. Средняя урожайность на 1 хозяйство Нижегородской области составила в 2009 году 30,4 ц/га, что на 15, 2% выше, чем в рассматриваемом хозяйстве.</w:t>
      </w:r>
    </w:p>
    <w:p w:rsidR="0085374E" w:rsidRDefault="0085374E" w:rsidP="0085374E">
      <w:pPr>
        <w:pStyle w:val="3"/>
        <w:spacing w:line="360" w:lineRule="auto"/>
        <w:rPr>
          <w:sz w:val="28"/>
          <w:szCs w:val="28"/>
        </w:rPr>
      </w:pPr>
      <w:r>
        <w:rPr>
          <w:sz w:val="28"/>
          <w:szCs w:val="28"/>
        </w:rPr>
        <w:t xml:space="preserve">     </w:t>
      </w:r>
      <w:r w:rsidR="00A55630">
        <w:rPr>
          <w:b/>
          <w:bCs/>
          <w:color w:val="000000"/>
          <w:sz w:val="28"/>
          <w:szCs w:val="28"/>
        </w:rPr>
        <w:t xml:space="preserve">     </w:t>
      </w:r>
      <w:r w:rsidRPr="008862A6">
        <w:rPr>
          <w:sz w:val="28"/>
          <w:szCs w:val="28"/>
        </w:rPr>
        <w:t>Факторный анализ необходим для определения степени влияния количественного и качественного факторов на результативный показатель, для этого рассмотрим показатели нижеприведенной таблицы.</w:t>
      </w:r>
    </w:p>
    <w:p w:rsidR="00A55630" w:rsidRDefault="00A55630" w:rsidP="00A55630">
      <w:pPr>
        <w:pStyle w:val="3"/>
        <w:spacing w:line="360" w:lineRule="auto"/>
        <w:rPr>
          <w:sz w:val="28"/>
          <w:szCs w:val="28"/>
        </w:rPr>
      </w:pPr>
      <w:r>
        <w:rPr>
          <w:sz w:val="28"/>
          <w:szCs w:val="28"/>
        </w:rPr>
        <w:t xml:space="preserve">           Из </w:t>
      </w:r>
      <w:r w:rsidRPr="008862A6">
        <w:rPr>
          <w:sz w:val="28"/>
          <w:szCs w:val="28"/>
        </w:rPr>
        <w:t>таблицы</w:t>
      </w:r>
      <w:r>
        <w:rPr>
          <w:sz w:val="28"/>
          <w:szCs w:val="28"/>
        </w:rPr>
        <w:t xml:space="preserve"> 3.3</w:t>
      </w:r>
      <w:r w:rsidRPr="008862A6">
        <w:rPr>
          <w:sz w:val="28"/>
          <w:szCs w:val="28"/>
        </w:rPr>
        <w:t xml:space="preserve"> видно, что в СПК «  Большеандреевский» валовое произво</w:t>
      </w:r>
      <w:r>
        <w:rPr>
          <w:sz w:val="28"/>
          <w:szCs w:val="28"/>
        </w:rPr>
        <w:t xml:space="preserve">дство зерна в </w:t>
      </w:r>
      <w:r w:rsidRPr="008862A6">
        <w:rPr>
          <w:sz w:val="28"/>
          <w:szCs w:val="28"/>
        </w:rPr>
        <w:t>20</w:t>
      </w:r>
      <w:r>
        <w:rPr>
          <w:sz w:val="28"/>
          <w:szCs w:val="28"/>
        </w:rPr>
        <w:t>09 году  по сравнению с  2007 годом  увеличилось на</w:t>
      </w:r>
    </w:p>
    <w:p w:rsidR="00A55630" w:rsidRPr="008862A6" w:rsidRDefault="00A55630" w:rsidP="00A55630">
      <w:pPr>
        <w:pStyle w:val="3"/>
        <w:spacing w:line="360" w:lineRule="auto"/>
        <w:rPr>
          <w:sz w:val="28"/>
          <w:szCs w:val="28"/>
        </w:rPr>
      </w:pPr>
      <w:r>
        <w:rPr>
          <w:sz w:val="28"/>
          <w:szCs w:val="28"/>
        </w:rPr>
        <w:t xml:space="preserve">8, 9 ц. Это произошло за счет изменения  </w:t>
      </w:r>
      <w:r w:rsidRPr="008862A6">
        <w:rPr>
          <w:sz w:val="28"/>
          <w:szCs w:val="28"/>
        </w:rPr>
        <w:t xml:space="preserve"> урожайности, </w:t>
      </w:r>
      <w:r>
        <w:rPr>
          <w:sz w:val="28"/>
          <w:szCs w:val="28"/>
        </w:rPr>
        <w:t xml:space="preserve">на 563 ц /га, </w:t>
      </w:r>
      <w:r w:rsidRPr="008862A6">
        <w:rPr>
          <w:sz w:val="28"/>
          <w:szCs w:val="28"/>
        </w:rPr>
        <w:t xml:space="preserve">в результате чего валовое производство увеличилось на 10, 6 ц. </w:t>
      </w:r>
      <w:r>
        <w:rPr>
          <w:sz w:val="28"/>
          <w:szCs w:val="28"/>
        </w:rPr>
        <w:t xml:space="preserve">В свою очередь, посевная площадь увеличилась на 50га , в результате чего валовое производство снизилось на 1, </w:t>
      </w:r>
      <w:smartTag w:uri="urn:schemas-microsoft-com:office:smarttags" w:element="metricconverter">
        <w:smartTagPr>
          <w:attr w:name="ProductID" w:val="7 га"/>
        </w:smartTagPr>
        <w:r>
          <w:rPr>
            <w:sz w:val="28"/>
            <w:szCs w:val="28"/>
          </w:rPr>
          <w:t>7 га</w:t>
        </w:r>
      </w:smartTag>
      <w:r>
        <w:rPr>
          <w:sz w:val="28"/>
          <w:szCs w:val="28"/>
        </w:rPr>
        <w:t xml:space="preserve"> .Главным фактором на формирование валовой продукции в большей степени повлиял качественный фактор- урожайность.</w:t>
      </w:r>
    </w:p>
    <w:p w:rsidR="0085374E" w:rsidRPr="00417FAB" w:rsidRDefault="0085374E" w:rsidP="00A55630">
      <w:pPr>
        <w:pStyle w:val="3"/>
        <w:jc w:val="right"/>
        <w:rPr>
          <w:sz w:val="28"/>
          <w:szCs w:val="28"/>
        </w:rPr>
      </w:pPr>
      <w:r w:rsidRPr="00417FAB">
        <w:rPr>
          <w:sz w:val="28"/>
          <w:szCs w:val="28"/>
        </w:rPr>
        <w:t>Таблица 3.3.</w:t>
      </w:r>
    </w:p>
    <w:p w:rsidR="0085374E" w:rsidRPr="00417FAB" w:rsidRDefault="0085374E" w:rsidP="00417FAB">
      <w:pPr>
        <w:pStyle w:val="3"/>
        <w:rPr>
          <w:sz w:val="28"/>
          <w:szCs w:val="28"/>
        </w:rPr>
      </w:pPr>
      <w:r w:rsidRPr="00417FAB">
        <w:rPr>
          <w:sz w:val="28"/>
          <w:szCs w:val="28"/>
        </w:rPr>
        <w:t>Факторный анализ валового производства зерна в СПК «  Большеандреевский»</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912"/>
        <w:gridCol w:w="970"/>
        <w:gridCol w:w="797"/>
        <w:gridCol w:w="1026"/>
        <w:gridCol w:w="1026"/>
        <w:gridCol w:w="914"/>
        <w:gridCol w:w="1059"/>
        <w:gridCol w:w="900"/>
        <w:gridCol w:w="1291"/>
      </w:tblGrid>
      <w:tr w:rsidR="0085374E">
        <w:trPr>
          <w:trHeight w:val="1182"/>
        </w:trPr>
        <w:tc>
          <w:tcPr>
            <w:tcW w:w="1876" w:type="dxa"/>
            <w:gridSpan w:val="2"/>
          </w:tcPr>
          <w:p w:rsidR="0085374E" w:rsidRDefault="0085374E" w:rsidP="009E6052">
            <w:pPr>
              <w:spacing w:line="360" w:lineRule="auto"/>
              <w:jc w:val="center"/>
            </w:pPr>
            <w:r>
              <w:t>Урожайность, ц\га</w:t>
            </w:r>
          </w:p>
        </w:tc>
        <w:tc>
          <w:tcPr>
            <w:tcW w:w="1767" w:type="dxa"/>
            <w:gridSpan w:val="2"/>
          </w:tcPr>
          <w:p w:rsidR="0085374E" w:rsidRDefault="0085374E" w:rsidP="009E6052">
            <w:pPr>
              <w:spacing w:line="360" w:lineRule="auto"/>
              <w:jc w:val="center"/>
            </w:pPr>
            <w:r>
              <w:t>Посевная площадь,</w:t>
            </w:r>
          </w:p>
          <w:p w:rsidR="0085374E" w:rsidRDefault="0085374E" w:rsidP="009E6052">
            <w:pPr>
              <w:spacing w:line="360" w:lineRule="auto"/>
              <w:jc w:val="center"/>
            </w:pPr>
            <w:r>
              <w:t xml:space="preserve"> га</w:t>
            </w:r>
          </w:p>
        </w:tc>
        <w:tc>
          <w:tcPr>
            <w:tcW w:w="2966" w:type="dxa"/>
            <w:gridSpan w:val="3"/>
          </w:tcPr>
          <w:p w:rsidR="0085374E" w:rsidRDefault="0085374E" w:rsidP="009E6052">
            <w:pPr>
              <w:spacing w:line="360" w:lineRule="auto"/>
              <w:jc w:val="center"/>
            </w:pPr>
            <w:r>
              <w:t>Валовое производство зерна, ц</w:t>
            </w:r>
          </w:p>
        </w:tc>
        <w:tc>
          <w:tcPr>
            <w:tcW w:w="3250" w:type="dxa"/>
            <w:gridSpan w:val="3"/>
          </w:tcPr>
          <w:p w:rsidR="0085374E" w:rsidRDefault="0085374E" w:rsidP="009E6052">
            <w:pPr>
              <w:spacing w:line="360" w:lineRule="auto"/>
              <w:jc w:val="center"/>
            </w:pPr>
            <w:r>
              <w:t>Отклонение</w:t>
            </w:r>
          </w:p>
        </w:tc>
      </w:tr>
      <w:tr w:rsidR="0085374E">
        <w:trPr>
          <w:trHeight w:val="1187"/>
        </w:trPr>
        <w:tc>
          <w:tcPr>
            <w:tcW w:w="964" w:type="dxa"/>
          </w:tcPr>
          <w:p w:rsidR="0085374E" w:rsidRDefault="00A55630" w:rsidP="009E6052">
            <w:pPr>
              <w:spacing w:line="360" w:lineRule="auto"/>
              <w:jc w:val="center"/>
            </w:pPr>
            <w:r>
              <w:t>2007</w:t>
            </w:r>
          </w:p>
        </w:tc>
        <w:tc>
          <w:tcPr>
            <w:tcW w:w="912" w:type="dxa"/>
          </w:tcPr>
          <w:p w:rsidR="0085374E" w:rsidRDefault="00A55630" w:rsidP="009E6052">
            <w:pPr>
              <w:spacing w:line="360" w:lineRule="auto"/>
              <w:jc w:val="center"/>
            </w:pPr>
            <w:r>
              <w:t>2009</w:t>
            </w:r>
          </w:p>
        </w:tc>
        <w:tc>
          <w:tcPr>
            <w:tcW w:w="970" w:type="dxa"/>
          </w:tcPr>
          <w:p w:rsidR="0085374E" w:rsidRDefault="00A55630" w:rsidP="009E6052">
            <w:pPr>
              <w:spacing w:line="360" w:lineRule="auto"/>
              <w:jc w:val="center"/>
            </w:pPr>
            <w:r>
              <w:t>2007</w:t>
            </w:r>
          </w:p>
        </w:tc>
        <w:tc>
          <w:tcPr>
            <w:tcW w:w="797" w:type="dxa"/>
          </w:tcPr>
          <w:p w:rsidR="0085374E" w:rsidRDefault="00A55630" w:rsidP="009E6052">
            <w:pPr>
              <w:spacing w:line="360" w:lineRule="auto"/>
              <w:jc w:val="center"/>
            </w:pPr>
            <w:r>
              <w:t>2009</w:t>
            </w:r>
          </w:p>
        </w:tc>
        <w:tc>
          <w:tcPr>
            <w:tcW w:w="1026" w:type="dxa"/>
          </w:tcPr>
          <w:p w:rsidR="0085374E" w:rsidRDefault="00A55630" w:rsidP="009E6052">
            <w:pPr>
              <w:spacing w:line="360" w:lineRule="auto"/>
              <w:jc w:val="center"/>
            </w:pPr>
            <w:r>
              <w:t>2007</w:t>
            </w:r>
          </w:p>
        </w:tc>
        <w:tc>
          <w:tcPr>
            <w:tcW w:w="1026" w:type="dxa"/>
          </w:tcPr>
          <w:p w:rsidR="0085374E" w:rsidRDefault="00A55630" w:rsidP="009E6052">
            <w:pPr>
              <w:spacing w:line="360" w:lineRule="auto"/>
              <w:jc w:val="center"/>
            </w:pPr>
            <w:r>
              <w:t>2009</w:t>
            </w:r>
          </w:p>
        </w:tc>
        <w:tc>
          <w:tcPr>
            <w:tcW w:w="914" w:type="dxa"/>
          </w:tcPr>
          <w:p w:rsidR="0085374E" w:rsidRDefault="0085374E" w:rsidP="009E6052">
            <w:pPr>
              <w:spacing w:line="360" w:lineRule="auto"/>
              <w:jc w:val="center"/>
            </w:pPr>
            <w:r>
              <w:t>Условный</w:t>
            </w:r>
          </w:p>
        </w:tc>
        <w:tc>
          <w:tcPr>
            <w:tcW w:w="1059" w:type="dxa"/>
          </w:tcPr>
          <w:p w:rsidR="0085374E" w:rsidRDefault="00417FAB" w:rsidP="00417FAB">
            <w:pPr>
              <w:spacing w:line="360" w:lineRule="auto"/>
            </w:pPr>
            <w:r>
              <w:t>Общее</w:t>
            </w:r>
          </w:p>
        </w:tc>
        <w:tc>
          <w:tcPr>
            <w:tcW w:w="900" w:type="dxa"/>
          </w:tcPr>
          <w:p w:rsidR="0085374E" w:rsidRDefault="00417FAB" w:rsidP="004319EE">
            <w:pPr>
              <w:spacing w:line="360" w:lineRule="auto"/>
              <w:jc w:val="center"/>
            </w:pPr>
            <w:r>
              <w:t>Урож</w:t>
            </w:r>
            <w:r w:rsidR="004319EE">
              <w:t>-ть</w:t>
            </w:r>
          </w:p>
        </w:tc>
        <w:tc>
          <w:tcPr>
            <w:tcW w:w="1291" w:type="dxa"/>
          </w:tcPr>
          <w:p w:rsidR="0085374E" w:rsidRPr="00A55630" w:rsidRDefault="00A55630" w:rsidP="00417FAB">
            <w:pPr>
              <w:spacing w:line="360" w:lineRule="auto"/>
              <w:rPr>
                <w:sz w:val="22"/>
                <w:szCs w:val="22"/>
              </w:rPr>
            </w:pPr>
            <w:r>
              <w:rPr>
                <w:sz w:val="22"/>
                <w:szCs w:val="22"/>
              </w:rPr>
              <w:t>Посевн</w:t>
            </w:r>
            <w:r w:rsidR="004319EE">
              <w:rPr>
                <w:sz w:val="22"/>
                <w:szCs w:val="22"/>
              </w:rPr>
              <w:t>ые</w:t>
            </w:r>
            <w:r w:rsidRPr="00A55630">
              <w:rPr>
                <w:sz w:val="22"/>
                <w:szCs w:val="22"/>
              </w:rPr>
              <w:t xml:space="preserve"> пл</w:t>
            </w:r>
            <w:r>
              <w:rPr>
                <w:sz w:val="22"/>
                <w:szCs w:val="22"/>
              </w:rPr>
              <w:t>ощади</w:t>
            </w:r>
          </w:p>
        </w:tc>
      </w:tr>
      <w:tr w:rsidR="0085374E">
        <w:trPr>
          <w:trHeight w:val="785"/>
        </w:trPr>
        <w:tc>
          <w:tcPr>
            <w:tcW w:w="964" w:type="dxa"/>
          </w:tcPr>
          <w:p w:rsidR="0085374E" w:rsidRDefault="0085374E" w:rsidP="009E6052">
            <w:pPr>
              <w:spacing w:line="360" w:lineRule="auto"/>
              <w:jc w:val="both"/>
            </w:pPr>
            <w:r>
              <w:t>8382</w:t>
            </w:r>
          </w:p>
        </w:tc>
        <w:tc>
          <w:tcPr>
            <w:tcW w:w="912" w:type="dxa"/>
          </w:tcPr>
          <w:p w:rsidR="0085374E" w:rsidRDefault="0085374E" w:rsidP="009E6052">
            <w:pPr>
              <w:spacing w:line="360" w:lineRule="auto"/>
              <w:jc w:val="both"/>
            </w:pPr>
            <w:r>
              <w:t>14013</w:t>
            </w:r>
          </w:p>
        </w:tc>
        <w:tc>
          <w:tcPr>
            <w:tcW w:w="970" w:type="dxa"/>
          </w:tcPr>
          <w:p w:rsidR="0085374E" w:rsidRDefault="0085374E" w:rsidP="009E6052">
            <w:pPr>
              <w:spacing w:line="360" w:lineRule="auto"/>
              <w:jc w:val="both"/>
            </w:pPr>
            <w:r>
              <w:t>480</w:t>
            </w:r>
          </w:p>
        </w:tc>
        <w:tc>
          <w:tcPr>
            <w:tcW w:w="797" w:type="dxa"/>
          </w:tcPr>
          <w:p w:rsidR="0085374E" w:rsidRDefault="0085374E" w:rsidP="009E6052">
            <w:pPr>
              <w:spacing w:line="360" w:lineRule="auto"/>
              <w:jc w:val="both"/>
            </w:pPr>
            <w:r>
              <w:t>530</w:t>
            </w:r>
          </w:p>
        </w:tc>
        <w:tc>
          <w:tcPr>
            <w:tcW w:w="1026" w:type="dxa"/>
          </w:tcPr>
          <w:p w:rsidR="0085374E" w:rsidRDefault="00417FAB" w:rsidP="009E6052">
            <w:pPr>
              <w:spacing w:line="360" w:lineRule="auto"/>
              <w:jc w:val="both"/>
            </w:pPr>
            <w:r>
              <w:t>17</w:t>
            </w:r>
            <w:r w:rsidR="0085374E">
              <w:t>, 5</w:t>
            </w:r>
          </w:p>
        </w:tc>
        <w:tc>
          <w:tcPr>
            <w:tcW w:w="1026" w:type="dxa"/>
          </w:tcPr>
          <w:p w:rsidR="0085374E" w:rsidRDefault="0085374E" w:rsidP="009E6052">
            <w:pPr>
              <w:spacing w:line="360" w:lineRule="auto"/>
              <w:jc w:val="both"/>
            </w:pPr>
            <w:r>
              <w:t>26, 4</w:t>
            </w:r>
          </w:p>
        </w:tc>
        <w:tc>
          <w:tcPr>
            <w:tcW w:w="914" w:type="dxa"/>
          </w:tcPr>
          <w:p w:rsidR="0085374E" w:rsidRDefault="0085374E" w:rsidP="009E6052">
            <w:pPr>
              <w:spacing w:line="360" w:lineRule="auto"/>
              <w:jc w:val="both"/>
            </w:pPr>
            <w:r>
              <w:t>15, 8</w:t>
            </w:r>
          </w:p>
        </w:tc>
        <w:tc>
          <w:tcPr>
            <w:tcW w:w="1059" w:type="dxa"/>
          </w:tcPr>
          <w:p w:rsidR="0085374E" w:rsidRDefault="00417FAB" w:rsidP="009E6052">
            <w:pPr>
              <w:spacing w:line="360" w:lineRule="auto"/>
              <w:jc w:val="both"/>
            </w:pPr>
            <w:r>
              <w:t>8, 9</w:t>
            </w:r>
          </w:p>
        </w:tc>
        <w:tc>
          <w:tcPr>
            <w:tcW w:w="900" w:type="dxa"/>
          </w:tcPr>
          <w:p w:rsidR="0085374E" w:rsidRDefault="00417FAB" w:rsidP="009E6052">
            <w:pPr>
              <w:spacing w:line="360" w:lineRule="auto"/>
              <w:jc w:val="both"/>
            </w:pPr>
            <w:r>
              <w:t>10, 6</w:t>
            </w:r>
          </w:p>
        </w:tc>
        <w:tc>
          <w:tcPr>
            <w:tcW w:w="1291" w:type="dxa"/>
          </w:tcPr>
          <w:p w:rsidR="0085374E" w:rsidRDefault="00417FAB" w:rsidP="009E6052">
            <w:pPr>
              <w:spacing w:line="360" w:lineRule="auto"/>
              <w:jc w:val="both"/>
            </w:pPr>
            <w:r>
              <w:t>1, 7</w:t>
            </w:r>
          </w:p>
        </w:tc>
      </w:tr>
    </w:tbl>
    <w:p w:rsidR="0085374E" w:rsidRDefault="0085374E" w:rsidP="0085374E">
      <w:pPr>
        <w:pStyle w:val="a3"/>
        <w:rPr>
          <w:b/>
          <w:bCs/>
        </w:rPr>
      </w:pPr>
    </w:p>
    <w:p w:rsidR="00A55630" w:rsidRDefault="0085374E" w:rsidP="0085374E">
      <w:pPr>
        <w:pStyle w:val="3"/>
        <w:spacing w:line="360" w:lineRule="auto"/>
        <w:rPr>
          <w:sz w:val="28"/>
          <w:szCs w:val="28"/>
        </w:rPr>
      </w:pPr>
      <w:r w:rsidRPr="008862A6">
        <w:rPr>
          <w:b/>
          <w:bCs/>
          <w:color w:val="000000"/>
          <w:sz w:val="28"/>
          <w:szCs w:val="28"/>
        </w:rPr>
        <w:t xml:space="preserve">          </w:t>
      </w:r>
      <w:r w:rsidRPr="008862A6">
        <w:rPr>
          <w:sz w:val="28"/>
          <w:szCs w:val="28"/>
        </w:rPr>
        <w:t xml:space="preserve"> Из данной таблицы видно, что в СПК «  Большеандреевский» валовое произво</w:t>
      </w:r>
      <w:r w:rsidR="00417FAB">
        <w:rPr>
          <w:sz w:val="28"/>
          <w:szCs w:val="28"/>
        </w:rPr>
        <w:t xml:space="preserve">дство зерна в </w:t>
      </w:r>
      <w:r w:rsidRPr="008862A6">
        <w:rPr>
          <w:sz w:val="28"/>
          <w:szCs w:val="28"/>
        </w:rPr>
        <w:t>20</w:t>
      </w:r>
      <w:r w:rsidR="00417FAB">
        <w:rPr>
          <w:sz w:val="28"/>
          <w:szCs w:val="28"/>
        </w:rPr>
        <w:t>09 году  по сравнению с  2007 годом  увеличилось на</w:t>
      </w:r>
    </w:p>
    <w:p w:rsidR="0085374E" w:rsidRPr="008862A6" w:rsidRDefault="00417FAB" w:rsidP="0085374E">
      <w:pPr>
        <w:pStyle w:val="3"/>
        <w:spacing w:line="360" w:lineRule="auto"/>
        <w:rPr>
          <w:sz w:val="28"/>
          <w:szCs w:val="28"/>
        </w:rPr>
      </w:pPr>
      <w:r>
        <w:rPr>
          <w:sz w:val="28"/>
          <w:szCs w:val="28"/>
        </w:rPr>
        <w:t xml:space="preserve">8, 9 ц. Это произошло за счет изменения  </w:t>
      </w:r>
      <w:r w:rsidR="0085374E" w:rsidRPr="008862A6">
        <w:rPr>
          <w:sz w:val="28"/>
          <w:szCs w:val="28"/>
        </w:rPr>
        <w:t xml:space="preserve"> урожайности, </w:t>
      </w:r>
      <w:r>
        <w:rPr>
          <w:sz w:val="28"/>
          <w:szCs w:val="28"/>
        </w:rPr>
        <w:t xml:space="preserve">на 563 ц /га, </w:t>
      </w:r>
      <w:r w:rsidR="0085374E" w:rsidRPr="008862A6">
        <w:rPr>
          <w:sz w:val="28"/>
          <w:szCs w:val="28"/>
        </w:rPr>
        <w:t xml:space="preserve">в результате чего валовое производство увеличилось на 10, 6 ц. </w:t>
      </w:r>
      <w:r>
        <w:rPr>
          <w:sz w:val="28"/>
          <w:szCs w:val="28"/>
        </w:rPr>
        <w:t xml:space="preserve">В свою очередь, посевная площадь увеличилась на </w:t>
      </w:r>
      <w:smartTag w:uri="urn:schemas-microsoft-com:office:smarttags" w:element="metricconverter">
        <w:smartTagPr>
          <w:attr w:name="ProductID" w:val="50 га"/>
        </w:smartTagPr>
        <w:r>
          <w:rPr>
            <w:sz w:val="28"/>
            <w:szCs w:val="28"/>
          </w:rPr>
          <w:t>50</w:t>
        </w:r>
        <w:r w:rsidR="004319EE">
          <w:rPr>
            <w:sz w:val="28"/>
            <w:szCs w:val="28"/>
          </w:rPr>
          <w:t xml:space="preserve"> </w:t>
        </w:r>
        <w:r>
          <w:rPr>
            <w:sz w:val="28"/>
            <w:szCs w:val="28"/>
          </w:rPr>
          <w:t>га</w:t>
        </w:r>
      </w:smartTag>
      <w:r w:rsidR="004F79B1">
        <w:rPr>
          <w:sz w:val="28"/>
          <w:szCs w:val="28"/>
        </w:rPr>
        <w:t xml:space="preserve"> , в результате чего валовое </w:t>
      </w:r>
      <w:r>
        <w:rPr>
          <w:sz w:val="28"/>
          <w:szCs w:val="28"/>
        </w:rPr>
        <w:t xml:space="preserve">производство снизилось на 1, </w:t>
      </w:r>
      <w:smartTag w:uri="urn:schemas-microsoft-com:office:smarttags" w:element="metricconverter">
        <w:smartTagPr>
          <w:attr w:name="ProductID" w:val="7 га"/>
        </w:smartTagPr>
        <w:r>
          <w:rPr>
            <w:sz w:val="28"/>
            <w:szCs w:val="28"/>
          </w:rPr>
          <w:t>7 га</w:t>
        </w:r>
      </w:smartTag>
      <w:r>
        <w:rPr>
          <w:sz w:val="28"/>
          <w:szCs w:val="28"/>
        </w:rPr>
        <w:t xml:space="preserve"> .Главным фактором на формирование валовой продукции в большей степени повлиял качественный фактор- урожайность.</w:t>
      </w:r>
    </w:p>
    <w:p w:rsidR="0085374E" w:rsidRDefault="004319EE" w:rsidP="00BA3D85">
      <w:pPr>
        <w:spacing w:line="360" w:lineRule="auto"/>
        <w:jc w:val="both"/>
        <w:rPr>
          <w:sz w:val="28"/>
          <w:szCs w:val="28"/>
        </w:rPr>
      </w:pPr>
      <w:r>
        <w:rPr>
          <w:sz w:val="28"/>
          <w:szCs w:val="28"/>
        </w:rPr>
        <w:t xml:space="preserve">           </w:t>
      </w:r>
      <w:r w:rsidR="0085374E">
        <w:rPr>
          <w:sz w:val="28"/>
          <w:szCs w:val="28"/>
        </w:rPr>
        <w:t xml:space="preserve">Эффективность сельскохозяйственного производства – результативность финансово – хозяйственной деятельности хозяйствующего субъекта в сельском хозяйстве, способность обеспечивать достижение высоких показателей производительности, экономичности, доходности, качества продукции. Критерием данного вида эффективности является максимальное получение сельскохозяйственной продукции при наименьших затратах живого и овеществленного труда. </w:t>
      </w:r>
    </w:p>
    <w:p w:rsidR="00417FAB" w:rsidRDefault="0085374E" w:rsidP="0085374E">
      <w:pPr>
        <w:pStyle w:val="a4"/>
        <w:tabs>
          <w:tab w:val="clear" w:pos="4677"/>
          <w:tab w:val="clear" w:pos="9355"/>
        </w:tabs>
        <w:spacing w:line="360" w:lineRule="auto"/>
        <w:ind w:firstLine="720"/>
        <w:jc w:val="both"/>
        <w:rPr>
          <w:sz w:val="28"/>
          <w:szCs w:val="28"/>
        </w:rPr>
      </w:pPr>
      <w:r>
        <w:rPr>
          <w:sz w:val="28"/>
          <w:szCs w:val="28"/>
        </w:rPr>
        <w:t xml:space="preserve">Для оценки экономической эффективности производства зерна в  </w:t>
      </w:r>
    </w:p>
    <w:p w:rsidR="0085374E" w:rsidRDefault="0085374E" w:rsidP="00417FAB">
      <w:pPr>
        <w:pStyle w:val="a4"/>
        <w:tabs>
          <w:tab w:val="clear" w:pos="4677"/>
          <w:tab w:val="clear" w:pos="9355"/>
        </w:tabs>
        <w:spacing w:line="360" w:lineRule="auto"/>
        <w:jc w:val="both"/>
        <w:rPr>
          <w:sz w:val="28"/>
          <w:szCs w:val="28"/>
        </w:rPr>
      </w:pPr>
      <w:r>
        <w:rPr>
          <w:sz w:val="28"/>
          <w:szCs w:val="28"/>
        </w:rPr>
        <w:t xml:space="preserve">СПК « Большеандреевский» </w:t>
      </w:r>
      <w:r>
        <w:rPr>
          <w:color w:val="000000"/>
          <w:sz w:val="28"/>
          <w:szCs w:val="28"/>
        </w:rPr>
        <w:t>необходимо рассмотреть ,динамику себестоимости.</w:t>
      </w:r>
    </w:p>
    <w:p w:rsidR="0085374E" w:rsidRPr="008862A6" w:rsidRDefault="0085374E" w:rsidP="00417FAB">
      <w:pPr>
        <w:pStyle w:val="3"/>
        <w:jc w:val="right"/>
        <w:rPr>
          <w:sz w:val="28"/>
          <w:szCs w:val="28"/>
        </w:rPr>
      </w:pPr>
      <w:r>
        <w:rPr>
          <w:sz w:val="28"/>
          <w:szCs w:val="28"/>
        </w:rPr>
        <w:t>Таблица 3.</w:t>
      </w:r>
      <w:r w:rsidRPr="008862A6">
        <w:rPr>
          <w:sz w:val="28"/>
          <w:szCs w:val="28"/>
        </w:rPr>
        <w:t>4.</w:t>
      </w:r>
    </w:p>
    <w:p w:rsidR="0085374E" w:rsidRDefault="0085374E" w:rsidP="0085374E">
      <w:pPr>
        <w:pStyle w:val="a4"/>
        <w:tabs>
          <w:tab w:val="clear" w:pos="4677"/>
          <w:tab w:val="clear" w:pos="9355"/>
        </w:tabs>
        <w:spacing w:line="360" w:lineRule="auto"/>
        <w:ind w:firstLine="720"/>
        <w:jc w:val="center"/>
        <w:rPr>
          <w:sz w:val="28"/>
          <w:szCs w:val="28"/>
        </w:rPr>
      </w:pPr>
      <w:r>
        <w:rPr>
          <w:sz w:val="28"/>
          <w:szCs w:val="28"/>
        </w:rPr>
        <w:t xml:space="preserve">Динамика себестоимости единицы продукции, зерна </w:t>
      </w:r>
    </w:p>
    <w:p w:rsidR="0085374E" w:rsidRDefault="0085374E" w:rsidP="0085374E">
      <w:pPr>
        <w:pStyle w:val="a4"/>
        <w:tabs>
          <w:tab w:val="clear" w:pos="4677"/>
          <w:tab w:val="clear" w:pos="9355"/>
        </w:tabs>
        <w:spacing w:line="360" w:lineRule="auto"/>
        <w:ind w:firstLine="720"/>
        <w:jc w:val="center"/>
        <w:rPr>
          <w:sz w:val="28"/>
          <w:szCs w:val="28"/>
        </w:rPr>
      </w:pPr>
      <w:r>
        <w:rPr>
          <w:sz w:val="28"/>
          <w:szCs w:val="28"/>
        </w:rPr>
        <w:t>в</w:t>
      </w:r>
      <w:r w:rsidRPr="008862A6">
        <w:rPr>
          <w:sz w:val="28"/>
          <w:szCs w:val="28"/>
        </w:rPr>
        <w:t xml:space="preserve"> </w:t>
      </w:r>
      <w:r>
        <w:rPr>
          <w:sz w:val="28"/>
          <w:szCs w:val="28"/>
        </w:rPr>
        <w:t xml:space="preserve">СПК « Большеандреевский»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1971"/>
        <w:gridCol w:w="1971"/>
        <w:gridCol w:w="1971"/>
        <w:gridCol w:w="1971"/>
      </w:tblGrid>
      <w:tr w:rsidR="0085374E">
        <w:tc>
          <w:tcPr>
            <w:tcW w:w="1970" w:type="dxa"/>
          </w:tcPr>
          <w:p w:rsidR="0085374E" w:rsidRDefault="0085374E" w:rsidP="009E6052">
            <w:pPr>
              <w:pStyle w:val="a4"/>
              <w:tabs>
                <w:tab w:val="clear" w:pos="4677"/>
                <w:tab w:val="clear" w:pos="9355"/>
              </w:tabs>
              <w:spacing w:line="360" w:lineRule="auto"/>
              <w:jc w:val="center"/>
              <w:rPr>
                <w:szCs w:val="28"/>
              </w:rPr>
            </w:pPr>
            <w:r>
              <w:rPr>
                <w:szCs w:val="28"/>
              </w:rPr>
              <w:t>Показа</w:t>
            </w:r>
            <w:r w:rsidR="004319EE">
              <w:rPr>
                <w:szCs w:val="28"/>
              </w:rPr>
              <w:t>тель</w:t>
            </w:r>
          </w:p>
        </w:tc>
        <w:tc>
          <w:tcPr>
            <w:tcW w:w="1971" w:type="dxa"/>
          </w:tcPr>
          <w:p w:rsidR="0085374E" w:rsidRDefault="0085374E" w:rsidP="009E6052">
            <w:pPr>
              <w:pStyle w:val="a4"/>
              <w:tabs>
                <w:tab w:val="clear" w:pos="4677"/>
                <w:tab w:val="clear" w:pos="9355"/>
              </w:tabs>
              <w:spacing w:line="360" w:lineRule="auto"/>
              <w:jc w:val="center"/>
              <w:rPr>
                <w:szCs w:val="28"/>
              </w:rPr>
            </w:pPr>
            <w:r>
              <w:rPr>
                <w:szCs w:val="28"/>
              </w:rPr>
              <w:t>2007</w:t>
            </w:r>
          </w:p>
        </w:tc>
        <w:tc>
          <w:tcPr>
            <w:tcW w:w="1971" w:type="dxa"/>
          </w:tcPr>
          <w:p w:rsidR="0085374E" w:rsidRDefault="0085374E" w:rsidP="009E6052">
            <w:pPr>
              <w:pStyle w:val="a4"/>
              <w:tabs>
                <w:tab w:val="clear" w:pos="4677"/>
                <w:tab w:val="clear" w:pos="9355"/>
              </w:tabs>
              <w:spacing w:line="360" w:lineRule="auto"/>
              <w:jc w:val="center"/>
              <w:rPr>
                <w:szCs w:val="28"/>
              </w:rPr>
            </w:pPr>
            <w:r>
              <w:rPr>
                <w:szCs w:val="28"/>
              </w:rPr>
              <w:t>2008</w:t>
            </w:r>
          </w:p>
        </w:tc>
        <w:tc>
          <w:tcPr>
            <w:tcW w:w="1971" w:type="dxa"/>
          </w:tcPr>
          <w:p w:rsidR="0085374E" w:rsidRDefault="0085374E" w:rsidP="009E6052">
            <w:pPr>
              <w:pStyle w:val="a4"/>
              <w:tabs>
                <w:tab w:val="clear" w:pos="4677"/>
                <w:tab w:val="clear" w:pos="9355"/>
              </w:tabs>
              <w:spacing w:line="360" w:lineRule="auto"/>
              <w:jc w:val="center"/>
              <w:rPr>
                <w:szCs w:val="28"/>
              </w:rPr>
            </w:pPr>
            <w:r>
              <w:rPr>
                <w:szCs w:val="28"/>
              </w:rPr>
              <w:t>2009</w:t>
            </w:r>
          </w:p>
        </w:tc>
        <w:tc>
          <w:tcPr>
            <w:tcW w:w="1971" w:type="dxa"/>
          </w:tcPr>
          <w:p w:rsidR="0085374E" w:rsidRDefault="0085374E" w:rsidP="009E6052">
            <w:pPr>
              <w:pStyle w:val="a4"/>
              <w:tabs>
                <w:tab w:val="clear" w:pos="4677"/>
                <w:tab w:val="clear" w:pos="9355"/>
              </w:tabs>
              <w:spacing w:line="360" w:lineRule="auto"/>
              <w:jc w:val="center"/>
              <w:rPr>
                <w:szCs w:val="28"/>
              </w:rPr>
            </w:pPr>
            <w:r>
              <w:rPr>
                <w:szCs w:val="28"/>
              </w:rPr>
              <w:t>Темп роста, %</w:t>
            </w:r>
          </w:p>
        </w:tc>
      </w:tr>
      <w:tr w:rsidR="0085374E">
        <w:tc>
          <w:tcPr>
            <w:tcW w:w="1970" w:type="dxa"/>
          </w:tcPr>
          <w:p w:rsidR="0085374E" w:rsidRDefault="0085374E" w:rsidP="009E6052">
            <w:pPr>
              <w:pStyle w:val="a4"/>
              <w:tabs>
                <w:tab w:val="clear" w:pos="4677"/>
                <w:tab w:val="clear" w:pos="9355"/>
              </w:tabs>
              <w:spacing w:line="360" w:lineRule="auto"/>
              <w:jc w:val="center"/>
              <w:rPr>
                <w:szCs w:val="28"/>
              </w:rPr>
            </w:pPr>
            <w:r>
              <w:rPr>
                <w:szCs w:val="28"/>
              </w:rPr>
              <w:t>Зерно</w:t>
            </w:r>
          </w:p>
        </w:tc>
        <w:tc>
          <w:tcPr>
            <w:tcW w:w="1971" w:type="dxa"/>
          </w:tcPr>
          <w:p w:rsidR="0085374E" w:rsidRDefault="0085374E" w:rsidP="009E6052">
            <w:pPr>
              <w:pStyle w:val="a4"/>
              <w:tabs>
                <w:tab w:val="clear" w:pos="4677"/>
                <w:tab w:val="clear" w:pos="9355"/>
              </w:tabs>
              <w:spacing w:line="360" w:lineRule="auto"/>
              <w:jc w:val="center"/>
              <w:rPr>
                <w:szCs w:val="28"/>
              </w:rPr>
            </w:pPr>
            <w:r>
              <w:rPr>
                <w:szCs w:val="28"/>
              </w:rPr>
              <w:t>3503</w:t>
            </w:r>
          </w:p>
        </w:tc>
        <w:tc>
          <w:tcPr>
            <w:tcW w:w="1971" w:type="dxa"/>
          </w:tcPr>
          <w:p w:rsidR="0085374E" w:rsidRDefault="0085374E" w:rsidP="009E6052">
            <w:pPr>
              <w:pStyle w:val="a4"/>
              <w:tabs>
                <w:tab w:val="clear" w:pos="4677"/>
                <w:tab w:val="clear" w:pos="9355"/>
              </w:tabs>
              <w:spacing w:line="360" w:lineRule="auto"/>
              <w:jc w:val="center"/>
              <w:rPr>
                <w:szCs w:val="28"/>
              </w:rPr>
            </w:pPr>
            <w:r>
              <w:rPr>
                <w:szCs w:val="28"/>
              </w:rPr>
              <w:t>4575</w:t>
            </w:r>
          </w:p>
        </w:tc>
        <w:tc>
          <w:tcPr>
            <w:tcW w:w="1971" w:type="dxa"/>
          </w:tcPr>
          <w:p w:rsidR="0085374E" w:rsidRDefault="0085374E" w:rsidP="009E6052">
            <w:pPr>
              <w:pStyle w:val="a4"/>
              <w:tabs>
                <w:tab w:val="clear" w:pos="4677"/>
                <w:tab w:val="clear" w:pos="9355"/>
              </w:tabs>
              <w:spacing w:line="360" w:lineRule="auto"/>
              <w:jc w:val="center"/>
              <w:rPr>
                <w:szCs w:val="28"/>
              </w:rPr>
            </w:pPr>
            <w:r>
              <w:rPr>
                <w:szCs w:val="28"/>
              </w:rPr>
              <w:t>3421</w:t>
            </w:r>
          </w:p>
        </w:tc>
        <w:tc>
          <w:tcPr>
            <w:tcW w:w="1971" w:type="dxa"/>
          </w:tcPr>
          <w:p w:rsidR="0085374E" w:rsidRDefault="0085374E" w:rsidP="009E6052">
            <w:pPr>
              <w:pStyle w:val="a4"/>
              <w:tabs>
                <w:tab w:val="clear" w:pos="4677"/>
                <w:tab w:val="clear" w:pos="9355"/>
              </w:tabs>
              <w:spacing w:line="360" w:lineRule="auto"/>
              <w:jc w:val="center"/>
              <w:rPr>
                <w:szCs w:val="28"/>
              </w:rPr>
            </w:pPr>
            <w:r>
              <w:rPr>
                <w:szCs w:val="28"/>
              </w:rPr>
              <w:t>97, 7</w:t>
            </w:r>
          </w:p>
        </w:tc>
      </w:tr>
    </w:tbl>
    <w:p w:rsidR="0085374E" w:rsidRDefault="0085374E" w:rsidP="0085374E">
      <w:pPr>
        <w:pStyle w:val="a4"/>
        <w:tabs>
          <w:tab w:val="clear" w:pos="4677"/>
          <w:tab w:val="clear" w:pos="9355"/>
        </w:tabs>
        <w:spacing w:line="360" w:lineRule="auto"/>
        <w:ind w:firstLine="720"/>
        <w:jc w:val="center"/>
        <w:rPr>
          <w:sz w:val="28"/>
          <w:szCs w:val="28"/>
        </w:rPr>
      </w:pPr>
    </w:p>
    <w:p w:rsidR="0085374E" w:rsidRDefault="0085374E" w:rsidP="0085374E">
      <w:pPr>
        <w:pStyle w:val="a3"/>
      </w:pPr>
      <w:r>
        <w:t>Из данной таблицы можно делать вывод о том, что себестоимость 1 центнера зерна снизилась в 2009 году и составила 3421 руб., что на 2, 3  %  меньше чем в 2007 году.</w:t>
      </w:r>
    </w:p>
    <w:p w:rsidR="0085374E" w:rsidRDefault="0085374E" w:rsidP="0085374E">
      <w:pPr>
        <w:pStyle w:val="a3"/>
      </w:pPr>
      <w:r>
        <w:t>Рассмотрев все вышеприведенные показатели деятельности предприятия в целом и производства зерна в частности можно дать обобщающую оценку производства зерна в динамике за три последних года, рассмотрев рентабельность производства.</w:t>
      </w:r>
    </w:p>
    <w:p w:rsidR="0085374E" w:rsidRPr="008862A6" w:rsidRDefault="0085374E" w:rsidP="0085374E">
      <w:pPr>
        <w:pStyle w:val="a3"/>
        <w:jc w:val="right"/>
      </w:pPr>
      <w:r>
        <w:t>Таблица 3.5.</w:t>
      </w:r>
    </w:p>
    <w:p w:rsidR="0085374E" w:rsidRDefault="0085374E" w:rsidP="0085374E">
      <w:pPr>
        <w:pStyle w:val="a3"/>
        <w:jc w:val="center"/>
      </w:pPr>
      <w:r>
        <w:t>Динамика рентабельности производства зерна</w:t>
      </w:r>
    </w:p>
    <w:p w:rsidR="0085374E" w:rsidRDefault="0085374E" w:rsidP="0085374E">
      <w:pPr>
        <w:pStyle w:val="a3"/>
        <w:jc w:val="center"/>
      </w:pPr>
      <w:r>
        <w:t>в СПК « Большеандреевский»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2"/>
        <w:gridCol w:w="1783"/>
        <w:gridCol w:w="1861"/>
        <w:gridCol w:w="1861"/>
        <w:gridCol w:w="1924"/>
      </w:tblGrid>
      <w:tr w:rsidR="0085374E">
        <w:trPr>
          <w:jc w:val="center"/>
        </w:trPr>
        <w:tc>
          <w:tcPr>
            <w:tcW w:w="2142" w:type="dxa"/>
          </w:tcPr>
          <w:p w:rsidR="0085374E" w:rsidRDefault="004319EE" w:rsidP="009E6052">
            <w:pPr>
              <w:pStyle w:val="a4"/>
              <w:tabs>
                <w:tab w:val="clear" w:pos="4677"/>
                <w:tab w:val="clear" w:pos="9355"/>
              </w:tabs>
              <w:spacing w:line="360" w:lineRule="auto"/>
              <w:jc w:val="center"/>
              <w:rPr>
                <w:szCs w:val="28"/>
              </w:rPr>
            </w:pPr>
            <w:r>
              <w:rPr>
                <w:szCs w:val="28"/>
              </w:rPr>
              <w:t>Показатель</w:t>
            </w:r>
          </w:p>
        </w:tc>
        <w:tc>
          <w:tcPr>
            <w:tcW w:w="1783" w:type="dxa"/>
          </w:tcPr>
          <w:p w:rsidR="0085374E" w:rsidRDefault="0085374E" w:rsidP="009E6052">
            <w:pPr>
              <w:pStyle w:val="a4"/>
              <w:tabs>
                <w:tab w:val="clear" w:pos="4677"/>
                <w:tab w:val="clear" w:pos="9355"/>
              </w:tabs>
              <w:spacing w:line="360" w:lineRule="auto"/>
              <w:jc w:val="center"/>
              <w:rPr>
                <w:szCs w:val="28"/>
              </w:rPr>
            </w:pPr>
            <w:r>
              <w:rPr>
                <w:szCs w:val="28"/>
              </w:rPr>
              <w:t>2007</w:t>
            </w:r>
          </w:p>
        </w:tc>
        <w:tc>
          <w:tcPr>
            <w:tcW w:w="1861" w:type="dxa"/>
          </w:tcPr>
          <w:p w:rsidR="0085374E" w:rsidRDefault="0085374E" w:rsidP="009E6052">
            <w:pPr>
              <w:pStyle w:val="a4"/>
              <w:tabs>
                <w:tab w:val="clear" w:pos="4677"/>
                <w:tab w:val="clear" w:pos="9355"/>
              </w:tabs>
              <w:spacing w:line="360" w:lineRule="auto"/>
              <w:jc w:val="center"/>
              <w:rPr>
                <w:szCs w:val="28"/>
              </w:rPr>
            </w:pPr>
            <w:r>
              <w:rPr>
                <w:szCs w:val="28"/>
              </w:rPr>
              <w:t>2008</w:t>
            </w:r>
          </w:p>
        </w:tc>
        <w:tc>
          <w:tcPr>
            <w:tcW w:w="1861" w:type="dxa"/>
          </w:tcPr>
          <w:p w:rsidR="0085374E" w:rsidRDefault="0085374E" w:rsidP="009E6052">
            <w:pPr>
              <w:pStyle w:val="a4"/>
              <w:tabs>
                <w:tab w:val="clear" w:pos="4677"/>
                <w:tab w:val="clear" w:pos="9355"/>
              </w:tabs>
              <w:spacing w:line="360" w:lineRule="auto"/>
              <w:jc w:val="center"/>
              <w:rPr>
                <w:szCs w:val="28"/>
              </w:rPr>
            </w:pPr>
            <w:r>
              <w:rPr>
                <w:szCs w:val="28"/>
              </w:rPr>
              <w:t>2009</w:t>
            </w:r>
          </w:p>
        </w:tc>
        <w:tc>
          <w:tcPr>
            <w:tcW w:w="1924" w:type="dxa"/>
          </w:tcPr>
          <w:p w:rsidR="0085374E" w:rsidRDefault="0085374E" w:rsidP="009E6052">
            <w:pPr>
              <w:pStyle w:val="a4"/>
              <w:tabs>
                <w:tab w:val="clear" w:pos="4677"/>
                <w:tab w:val="clear" w:pos="9355"/>
              </w:tabs>
              <w:spacing w:line="360" w:lineRule="auto"/>
              <w:jc w:val="center"/>
              <w:rPr>
                <w:szCs w:val="28"/>
              </w:rPr>
            </w:pPr>
            <w:r>
              <w:rPr>
                <w:szCs w:val="28"/>
              </w:rPr>
              <w:t xml:space="preserve">Отклонение </w:t>
            </w:r>
          </w:p>
        </w:tc>
      </w:tr>
      <w:tr w:rsidR="0085374E">
        <w:trPr>
          <w:jc w:val="center"/>
        </w:trPr>
        <w:tc>
          <w:tcPr>
            <w:tcW w:w="2142" w:type="dxa"/>
          </w:tcPr>
          <w:p w:rsidR="0085374E" w:rsidRDefault="0085374E" w:rsidP="009E6052">
            <w:pPr>
              <w:pStyle w:val="a3"/>
              <w:ind w:firstLine="0"/>
              <w:jc w:val="center"/>
              <w:rPr>
                <w:sz w:val="24"/>
              </w:rPr>
            </w:pPr>
            <w:r>
              <w:rPr>
                <w:sz w:val="24"/>
              </w:rPr>
              <w:t>Рентабельность, %</w:t>
            </w:r>
          </w:p>
        </w:tc>
        <w:tc>
          <w:tcPr>
            <w:tcW w:w="1783" w:type="dxa"/>
            <w:vAlign w:val="bottom"/>
          </w:tcPr>
          <w:p w:rsidR="0085374E" w:rsidRDefault="0085374E" w:rsidP="009E6052">
            <w:pPr>
              <w:jc w:val="center"/>
            </w:pPr>
            <w:r>
              <w:t>8,37</w:t>
            </w:r>
          </w:p>
        </w:tc>
        <w:tc>
          <w:tcPr>
            <w:tcW w:w="1861" w:type="dxa"/>
            <w:vAlign w:val="bottom"/>
          </w:tcPr>
          <w:p w:rsidR="0085374E" w:rsidRDefault="0085374E" w:rsidP="009E6052">
            <w:pPr>
              <w:jc w:val="center"/>
            </w:pPr>
            <w:r>
              <w:t>0,10</w:t>
            </w:r>
          </w:p>
        </w:tc>
        <w:tc>
          <w:tcPr>
            <w:tcW w:w="1861" w:type="dxa"/>
            <w:vAlign w:val="bottom"/>
          </w:tcPr>
          <w:p w:rsidR="0085374E" w:rsidRDefault="0085374E" w:rsidP="009E6052">
            <w:pPr>
              <w:jc w:val="center"/>
            </w:pPr>
            <w:r>
              <w:t>18,60</w:t>
            </w:r>
          </w:p>
        </w:tc>
        <w:tc>
          <w:tcPr>
            <w:tcW w:w="1924" w:type="dxa"/>
            <w:vAlign w:val="bottom"/>
          </w:tcPr>
          <w:p w:rsidR="0085374E" w:rsidRDefault="0085374E" w:rsidP="009E6052">
            <w:pPr>
              <w:jc w:val="center"/>
            </w:pPr>
            <w:r>
              <w:t>10,24</w:t>
            </w:r>
          </w:p>
        </w:tc>
      </w:tr>
    </w:tbl>
    <w:p w:rsidR="0085374E" w:rsidRDefault="0085374E" w:rsidP="0085374E">
      <w:pPr>
        <w:pStyle w:val="a3"/>
      </w:pPr>
    </w:p>
    <w:p w:rsidR="0085374E" w:rsidRDefault="004319EE" w:rsidP="004319EE">
      <w:pPr>
        <w:spacing w:line="360" w:lineRule="auto"/>
        <w:jc w:val="both"/>
        <w:rPr>
          <w:sz w:val="28"/>
        </w:rPr>
      </w:pPr>
      <w:r>
        <w:rPr>
          <w:sz w:val="28"/>
        </w:rPr>
        <w:t xml:space="preserve">            </w:t>
      </w:r>
      <w:r w:rsidR="0085374E">
        <w:rPr>
          <w:sz w:val="28"/>
        </w:rPr>
        <w:t xml:space="preserve">Из данной таблицы можно сделать вывод о том, что производство зерна  в </w:t>
      </w:r>
      <w:r w:rsidR="0085374E">
        <w:rPr>
          <w:sz w:val="28"/>
          <w:szCs w:val="28"/>
        </w:rPr>
        <w:t>СПК « Большеандреевский» рентабельное, оно</w:t>
      </w:r>
      <w:r w:rsidR="0085374E">
        <w:rPr>
          <w:sz w:val="28"/>
        </w:rPr>
        <w:t xml:space="preserve"> повысилась на 10,24%, и в 2009 году составило 18,6 % </w:t>
      </w:r>
    </w:p>
    <w:p w:rsidR="004319EE" w:rsidRDefault="00F4526E" w:rsidP="0085374E">
      <w:pPr>
        <w:spacing w:line="360" w:lineRule="auto"/>
        <w:ind w:firstLine="720"/>
        <w:jc w:val="both"/>
        <w:rPr>
          <w:sz w:val="28"/>
          <w:szCs w:val="28"/>
        </w:rPr>
      </w:pPr>
      <w:r>
        <w:rPr>
          <w:sz w:val="28"/>
        </w:rPr>
        <w:t xml:space="preserve">В целом по данному разделу </w:t>
      </w:r>
      <w:r w:rsidR="0085374E">
        <w:rPr>
          <w:sz w:val="28"/>
        </w:rPr>
        <w:t xml:space="preserve">можно сделать вывод о том, что </w:t>
      </w:r>
      <w:r w:rsidR="0085374E">
        <w:rPr>
          <w:sz w:val="28"/>
          <w:szCs w:val="28"/>
        </w:rPr>
        <w:t xml:space="preserve">валовой </w:t>
      </w:r>
      <w:r w:rsidR="0085374E" w:rsidRPr="008862A6">
        <w:rPr>
          <w:sz w:val="28"/>
          <w:szCs w:val="28"/>
        </w:rPr>
        <w:t xml:space="preserve">сбор зерна в 2009 году по сравнению с </w:t>
      </w:r>
      <w:r w:rsidR="004319EE">
        <w:rPr>
          <w:sz w:val="28"/>
          <w:szCs w:val="28"/>
        </w:rPr>
        <w:t>2007 годом повысился на 67, 2 %.</w:t>
      </w:r>
    </w:p>
    <w:p w:rsidR="004319EE" w:rsidRDefault="004319EE" w:rsidP="0085374E">
      <w:pPr>
        <w:spacing w:line="360" w:lineRule="auto"/>
        <w:ind w:firstLine="720"/>
        <w:jc w:val="both"/>
        <w:rPr>
          <w:sz w:val="28"/>
          <w:szCs w:val="28"/>
        </w:rPr>
      </w:pPr>
      <w:r>
        <w:rPr>
          <w:sz w:val="28"/>
          <w:szCs w:val="28"/>
        </w:rPr>
        <w:t>С</w:t>
      </w:r>
      <w:r w:rsidR="00F4526E" w:rsidRPr="00090C58">
        <w:rPr>
          <w:sz w:val="28"/>
          <w:szCs w:val="28"/>
        </w:rPr>
        <w:t xml:space="preserve">равнивая урожайность зерновых культур </w:t>
      </w:r>
      <w:r w:rsidR="00F4526E">
        <w:rPr>
          <w:sz w:val="28"/>
          <w:szCs w:val="28"/>
        </w:rPr>
        <w:t>СПК «Большеандреевский» в 2009 году</w:t>
      </w:r>
      <w:r w:rsidR="00F4526E" w:rsidRPr="00090C58">
        <w:rPr>
          <w:sz w:val="28"/>
          <w:szCs w:val="28"/>
        </w:rPr>
        <w:t xml:space="preserve"> с </w:t>
      </w:r>
      <w:r w:rsidR="00F4526E">
        <w:rPr>
          <w:sz w:val="28"/>
          <w:szCs w:val="28"/>
        </w:rPr>
        <w:t>урожайностью хозяйств Нижегородской области СПК «Большеандреевский»</w:t>
      </w:r>
      <w:r w:rsidR="00F4526E" w:rsidRPr="00090C58">
        <w:rPr>
          <w:sz w:val="28"/>
          <w:szCs w:val="28"/>
        </w:rPr>
        <w:t xml:space="preserve"> занимает </w:t>
      </w:r>
      <w:r w:rsidR="00F4526E">
        <w:rPr>
          <w:sz w:val="28"/>
          <w:szCs w:val="28"/>
        </w:rPr>
        <w:t>четвертое место</w:t>
      </w:r>
      <w:r w:rsidR="00F4526E" w:rsidRPr="00090C58">
        <w:rPr>
          <w:sz w:val="28"/>
          <w:szCs w:val="28"/>
        </w:rPr>
        <w:t xml:space="preserve"> с урожайностью </w:t>
      </w:r>
      <w:r w:rsidR="00F4526E">
        <w:rPr>
          <w:sz w:val="28"/>
          <w:szCs w:val="28"/>
        </w:rPr>
        <w:t>26, 4</w:t>
      </w:r>
      <w:r>
        <w:rPr>
          <w:sz w:val="28"/>
          <w:szCs w:val="28"/>
        </w:rPr>
        <w:t xml:space="preserve"> ц/га.</w:t>
      </w:r>
    </w:p>
    <w:p w:rsidR="0085374E" w:rsidRDefault="004319EE" w:rsidP="0085374E">
      <w:pPr>
        <w:spacing w:line="360" w:lineRule="auto"/>
        <w:ind w:firstLine="720"/>
        <w:jc w:val="both"/>
        <w:rPr>
          <w:sz w:val="28"/>
          <w:szCs w:val="28"/>
        </w:rPr>
      </w:pPr>
      <w:r>
        <w:rPr>
          <w:sz w:val="28"/>
          <w:szCs w:val="28"/>
        </w:rPr>
        <w:t>С</w:t>
      </w:r>
      <w:r w:rsidR="0085374E" w:rsidRPr="008862A6">
        <w:rPr>
          <w:sz w:val="28"/>
          <w:szCs w:val="28"/>
        </w:rPr>
        <w:t>ебестоимость 1 центнера зерна снизилась в 2009 году и составила 3421 руб.</w:t>
      </w:r>
      <w:r w:rsidR="00F4526E">
        <w:rPr>
          <w:sz w:val="28"/>
          <w:szCs w:val="28"/>
        </w:rPr>
        <w:t>,</w:t>
      </w:r>
      <w:r w:rsidR="0085374E">
        <w:rPr>
          <w:sz w:val="28"/>
          <w:szCs w:val="28"/>
        </w:rPr>
        <w:t xml:space="preserve"> </w:t>
      </w:r>
      <w:r w:rsidR="0085374E">
        <w:rPr>
          <w:sz w:val="28"/>
        </w:rPr>
        <w:t xml:space="preserve"> производство зерна в </w:t>
      </w:r>
      <w:r w:rsidR="0085374E">
        <w:rPr>
          <w:sz w:val="28"/>
          <w:szCs w:val="28"/>
        </w:rPr>
        <w:t>СПК «Большеандреевский» рентабельное.</w:t>
      </w:r>
    </w:p>
    <w:p w:rsidR="00BE5091" w:rsidRDefault="0085374E" w:rsidP="00BE5091">
      <w:pPr>
        <w:spacing w:line="360" w:lineRule="auto"/>
        <w:ind w:firstLine="720"/>
        <w:jc w:val="both"/>
        <w:rPr>
          <w:sz w:val="28"/>
          <w:szCs w:val="28"/>
        </w:rPr>
      </w:pPr>
      <w:r>
        <w:rPr>
          <w:sz w:val="28"/>
          <w:szCs w:val="28"/>
        </w:rPr>
        <w:t xml:space="preserve">Большинство показателей характеризующих деятельность предприятия имеют положительные значения, что </w:t>
      </w:r>
      <w:r w:rsidR="00F4526E">
        <w:rPr>
          <w:sz w:val="28"/>
          <w:szCs w:val="28"/>
        </w:rPr>
        <w:t xml:space="preserve">с хорошей </w:t>
      </w:r>
      <w:r>
        <w:rPr>
          <w:sz w:val="28"/>
          <w:szCs w:val="28"/>
        </w:rPr>
        <w:t>стороны характеризуют  работу СПК  « Большеандреевский».</w:t>
      </w:r>
    </w:p>
    <w:p w:rsidR="00F4526E" w:rsidRDefault="00F4526E" w:rsidP="00BE5091">
      <w:pPr>
        <w:spacing w:line="360" w:lineRule="auto"/>
        <w:ind w:firstLine="720"/>
        <w:jc w:val="center"/>
        <w:rPr>
          <w:sz w:val="28"/>
        </w:rPr>
      </w:pPr>
    </w:p>
    <w:p w:rsidR="00F4526E" w:rsidRDefault="00F4526E" w:rsidP="00BE5091">
      <w:pPr>
        <w:spacing w:line="360" w:lineRule="auto"/>
        <w:ind w:firstLine="720"/>
        <w:jc w:val="center"/>
        <w:rPr>
          <w:sz w:val="28"/>
        </w:rPr>
      </w:pPr>
    </w:p>
    <w:p w:rsidR="00F4526E" w:rsidRDefault="00F4526E" w:rsidP="00BE5091">
      <w:pPr>
        <w:spacing w:line="360" w:lineRule="auto"/>
        <w:ind w:firstLine="720"/>
        <w:jc w:val="center"/>
        <w:rPr>
          <w:sz w:val="28"/>
        </w:rPr>
      </w:pPr>
    </w:p>
    <w:p w:rsidR="00F4526E" w:rsidRDefault="00F4526E" w:rsidP="00BE5091">
      <w:pPr>
        <w:spacing w:line="360" w:lineRule="auto"/>
        <w:ind w:firstLine="720"/>
        <w:jc w:val="center"/>
        <w:rPr>
          <w:sz w:val="28"/>
        </w:rPr>
      </w:pPr>
    </w:p>
    <w:p w:rsidR="00F4526E" w:rsidRDefault="00F4526E" w:rsidP="00BE5091">
      <w:pPr>
        <w:spacing w:line="360" w:lineRule="auto"/>
        <w:ind w:firstLine="720"/>
        <w:jc w:val="center"/>
        <w:rPr>
          <w:sz w:val="28"/>
        </w:rPr>
      </w:pPr>
    </w:p>
    <w:p w:rsidR="00F4526E" w:rsidRDefault="00F4526E" w:rsidP="00BE5091">
      <w:pPr>
        <w:spacing w:line="360" w:lineRule="auto"/>
        <w:ind w:firstLine="720"/>
        <w:jc w:val="center"/>
        <w:rPr>
          <w:sz w:val="28"/>
        </w:rPr>
      </w:pPr>
    </w:p>
    <w:p w:rsidR="00F4526E" w:rsidRDefault="00F4526E" w:rsidP="00BE5091">
      <w:pPr>
        <w:spacing w:line="360" w:lineRule="auto"/>
        <w:ind w:firstLine="720"/>
        <w:jc w:val="center"/>
        <w:rPr>
          <w:sz w:val="28"/>
        </w:rPr>
      </w:pPr>
    </w:p>
    <w:p w:rsidR="00F4526E" w:rsidRDefault="00F4526E" w:rsidP="00BE5091">
      <w:pPr>
        <w:spacing w:line="360" w:lineRule="auto"/>
        <w:ind w:firstLine="720"/>
        <w:jc w:val="center"/>
        <w:rPr>
          <w:sz w:val="28"/>
        </w:rPr>
      </w:pPr>
    </w:p>
    <w:p w:rsidR="00F4526E" w:rsidRDefault="00F4526E" w:rsidP="00BE5091">
      <w:pPr>
        <w:spacing w:line="360" w:lineRule="auto"/>
        <w:ind w:firstLine="720"/>
        <w:jc w:val="center"/>
        <w:rPr>
          <w:sz w:val="28"/>
        </w:rPr>
      </w:pPr>
    </w:p>
    <w:p w:rsidR="00F4526E" w:rsidRDefault="00F4526E" w:rsidP="00BE5091">
      <w:pPr>
        <w:spacing w:line="360" w:lineRule="auto"/>
        <w:ind w:firstLine="720"/>
        <w:jc w:val="center"/>
        <w:rPr>
          <w:sz w:val="28"/>
        </w:rPr>
      </w:pPr>
    </w:p>
    <w:p w:rsidR="00F4526E" w:rsidRDefault="00F4526E" w:rsidP="00BE5091">
      <w:pPr>
        <w:spacing w:line="360" w:lineRule="auto"/>
        <w:ind w:firstLine="720"/>
        <w:jc w:val="center"/>
        <w:rPr>
          <w:sz w:val="28"/>
        </w:rPr>
      </w:pPr>
    </w:p>
    <w:p w:rsidR="00BA3D85" w:rsidRDefault="00BA3D85" w:rsidP="00BA3D85">
      <w:pPr>
        <w:spacing w:line="360" w:lineRule="auto"/>
        <w:rPr>
          <w:sz w:val="28"/>
        </w:rPr>
      </w:pPr>
    </w:p>
    <w:p w:rsidR="000F6F42" w:rsidRDefault="000F6F42" w:rsidP="00BA3D85">
      <w:pPr>
        <w:spacing w:line="360" w:lineRule="auto"/>
        <w:jc w:val="center"/>
        <w:rPr>
          <w:sz w:val="28"/>
        </w:rPr>
      </w:pPr>
    </w:p>
    <w:p w:rsidR="000F6F42" w:rsidRDefault="000F6F42" w:rsidP="00BA3D85">
      <w:pPr>
        <w:spacing w:line="360" w:lineRule="auto"/>
        <w:jc w:val="center"/>
        <w:rPr>
          <w:sz w:val="28"/>
        </w:rPr>
      </w:pPr>
    </w:p>
    <w:p w:rsidR="000F6F42" w:rsidRDefault="000F6F42" w:rsidP="00BA3D85">
      <w:pPr>
        <w:spacing w:line="360" w:lineRule="auto"/>
        <w:jc w:val="center"/>
        <w:rPr>
          <w:sz w:val="28"/>
        </w:rPr>
      </w:pPr>
    </w:p>
    <w:p w:rsidR="004319EE" w:rsidRDefault="004319EE" w:rsidP="00BA3D85">
      <w:pPr>
        <w:spacing w:line="360" w:lineRule="auto"/>
        <w:jc w:val="center"/>
        <w:rPr>
          <w:sz w:val="28"/>
        </w:rPr>
      </w:pPr>
    </w:p>
    <w:p w:rsidR="004319EE" w:rsidRDefault="004319EE" w:rsidP="00BA3D85">
      <w:pPr>
        <w:spacing w:line="360" w:lineRule="auto"/>
        <w:jc w:val="center"/>
        <w:rPr>
          <w:sz w:val="28"/>
        </w:rPr>
      </w:pPr>
    </w:p>
    <w:p w:rsidR="004319EE" w:rsidRDefault="004319EE" w:rsidP="00BA3D85">
      <w:pPr>
        <w:spacing w:line="360" w:lineRule="auto"/>
        <w:jc w:val="center"/>
        <w:rPr>
          <w:sz w:val="28"/>
        </w:rPr>
      </w:pPr>
    </w:p>
    <w:p w:rsidR="004319EE" w:rsidRDefault="004319EE" w:rsidP="00BA3D85">
      <w:pPr>
        <w:spacing w:line="360" w:lineRule="auto"/>
        <w:jc w:val="center"/>
        <w:rPr>
          <w:sz w:val="28"/>
        </w:rPr>
      </w:pPr>
    </w:p>
    <w:p w:rsidR="004319EE" w:rsidRDefault="004319EE" w:rsidP="00BA3D85">
      <w:pPr>
        <w:spacing w:line="360" w:lineRule="auto"/>
        <w:jc w:val="center"/>
        <w:rPr>
          <w:sz w:val="28"/>
        </w:rPr>
      </w:pPr>
    </w:p>
    <w:p w:rsidR="004319EE" w:rsidRDefault="004319EE" w:rsidP="00BA3D85">
      <w:pPr>
        <w:spacing w:line="360" w:lineRule="auto"/>
        <w:jc w:val="center"/>
        <w:rPr>
          <w:sz w:val="28"/>
        </w:rPr>
      </w:pPr>
    </w:p>
    <w:p w:rsidR="004319EE" w:rsidRDefault="004319EE" w:rsidP="00BA3D85">
      <w:pPr>
        <w:spacing w:line="360" w:lineRule="auto"/>
        <w:jc w:val="center"/>
        <w:rPr>
          <w:sz w:val="28"/>
        </w:rPr>
      </w:pPr>
    </w:p>
    <w:p w:rsidR="004319EE" w:rsidRDefault="004319EE" w:rsidP="00BA3D85">
      <w:pPr>
        <w:spacing w:line="360" w:lineRule="auto"/>
        <w:jc w:val="center"/>
        <w:rPr>
          <w:sz w:val="28"/>
        </w:rPr>
      </w:pPr>
    </w:p>
    <w:p w:rsidR="004319EE" w:rsidRDefault="004319EE" w:rsidP="00BA3D85">
      <w:pPr>
        <w:spacing w:line="360" w:lineRule="auto"/>
        <w:jc w:val="center"/>
        <w:rPr>
          <w:sz w:val="28"/>
        </w:rPr>
      </w:pPr>
    </w:p>
    <w:p w:rsidR="004319EE" w:rsidRDefault="004319EE" w:rsidP="00BA3D85">
      <w:pPr>
        <w:spacing w:line="360" w:lineRule="auto"/>
        <w:jc w:val="center"/>
        <w:rPr>
          <w:sz w:val="28"/>
        </w:rPr>
      </w:pPr>
    </w:p>
    <w:p w:rsidR="004319EE" w:rsidRDefault="004319EE" w:rsidP="00BA3D85">
      <w:pPr>
        <w:spacing w:line="360" w:lineRule="auto"/>
        <w:jc w:val="center"/>
        <w:rPr>
          <w:sz w:val="28"/>
        </w:rPr>
      </w:pPr>
    </w:p>
    <w:p w:rsidR="0085374E" w:rsidRPr="00BE5091" w:rsidRDefault="0085374E" w:rsidP="004F79B1">
      <w:pPr>
        <w:spacing w:line="360" w:lineRule="auto"/>
        <w:jc w:val="center"/>
        <w:rPr>
          <w:sz w:val="28"/>
          <w:szCs w:val="28"/>
        </w:rPr>
      </w:pPr>
      <w:r>
        <w:rPr>
          <w:sz w:val="28"/>
        </w:rPr>
        <w:t>4. ОСНОВНЫЕ НАПРАВЛЕНИЯ ПОВЫШЕНИЯ ЭФФЕКТИВНОСТИ ПРОИЗВОДСТВА ЗЕРНА</w:t>
      </w:r>
    </w:p>
    <w:p w:rsidR="0085374E" w:rsidRDefault="0085374E" w:rsidP="0085374E">
      <w:pPr>
        <w:spacing w:line="360" w:lineRule="auto"/>
        <w:jc w:val="center"/>
        <w:rPr>
          <w:sz w:val="28"/>
        </w:rPr>
      </w:pPr>
    </w:p>
    <w:p w:rsidR="0085374E" w:rsidRDefault="004319EE" w:rsidP="0085374E">
      <w:pPr>
        <w:pStyle w:val="a4"/>
        <w:tabs>
          <w:tab w:val="clear" w:pos="4677"/>
          <w:tab w:val="clear" w:pos="9355"/>
        </w:tabs>
        <w:spacing w:line="360" w:lineRule="auto"/>
        <w:jc w:val="both"/>
        <w:rPr>
          <w:sz w:val="28"/>
          <w:szCs w:val="28"/>
        </w:rPr>
      </w:pPr>
      <w:r>
        <w:rPr>
          <w:sz w:val="28"/>
          <w:szCs w:val="28"/>
        </w:rPr>
        <w:t xml:space="preserve">           </w:t>
      </w:r>
      <w:r w:rsidR="0085374E">
        <w:rPr>
          <w:sz w:val="28"/>
          <w:szCs w:val="28"/>
        </w:rPr>
        <w:t>Для более эффективного производства и реализации зерна в СПК «Большеандреевский» хозяйству можно порекомендовать провести мероприятия по повышению экономической эффективности производства зерна.</w:t>
      </w:r>
    </w:p>
    <w:p w:rsidR="0085374E" w:rsidRDefault="0085374E" w:rsidP="0085374E">
      <w:pPr>
        <w:spacing w:line="360" w:lineRule="auto"/>
        <w:ind w:firstLine="720"/>
        <w:jc w:val="both"/>
        <w:rPr>
          <w:sz w:val="28"/>
          <w:szCs w:val="28"/>
        </w:rPr>
      </w:pPr>
      <w:r>
        <w:rPr>
          <w:sz w:val="28"/>
          <w:szCs w:val="28"/>
        </w:rPr>
        <w:t>Основными резервами увеличения производства зерновых культур и снижения себестоимости зерна является рост урожайности, расширение посевных площадей за счет полного  использования земли, недопущение гибели посевов, за счет внесения минеральных удобрений и за счет посева концентрированными семенами.</w:t>
      </w:r>
    </w:p>
    <w:p w:rsidR="0085374E" w:rsidRDefault="0085374E" w:rsidP="0085374E">
      <w:pPr>
        <w:spacing w:line="360" w:lineRule="auto"/>
        <w:ind w:firstLine="720"/>
        <w:jc w:val="both"/>
        <w:rPr>
          <w:sz w:val="28"/>
          <w:szCs w:val="28"/>
        </w:rPr>
      </w:pPr>
      <w:r>
        <w:rPr>
          <w:sz w:val="28"/>
          <w:szCs w:val="28"/>
        </w:rPr>
        <w:t xml:space="preserve">Следующими путями дальнейшего повышения эффективности производства в СПК « Большеандреевский» могут являться в основном методы организации, направленные на устранение различного рода потерь и сокращения производственных расходов, повышение производительности труда, изыскание средств для приобретения дополнительного количества техники, используемой при производстве продукции.  </w:t>
      </w:r>
    </w:p>
    <w:p w:rsidR="0085374E" w:rsidRDefault="0085374E" w:rsidP="0085374E">
      <w:pPr>
        <w:spacing w:line="360" w:lineRule="auto"/>
        <w:ind w:firstLine="720"/>
        <w:jc w:val="both"/>
        <w:rPr>
          <w:sz w:val="28"/>
          <w:szCs w:val="28"/>
        </w:rPr>
      </w:pPr>
      <w:r>
        <w:rPr>
          <w:sz w:val="28"/>
          <w:szCs w:val="28"/>
        </w:rPr>
        <w:t xml:space="preserve">Однако следует рассматривать возможности воздействия на урожайность, а через нее на себестоимость и далее на повышение эффективности производства зерновых, основываясь на изучении полученных уравнений связи. </w:t>
      </w:r>
    </w:p>
    <w:p w:rsidR="0085374E" w:rsidRDefault="0085374E" w:rsidP="0085374E">
      <w:pPr>
        <w:spacing w:line="360" w:lineRule="auto"/>
        <w:ind w:firstLine="720"/>
        <w:jc w:val="both"/>
        <w:rPr>
          <w:sz w:val="28"/>
          <w:szCs w:val="28"/>
        </w:rPr>
      </w:pPr>
      <w:r>
        <w:rPr>
          <w:sz w:val="28"/>
          <w:szCs w:val="28"/>
        </w:rPr>
        <w:t xml:space="preserve">Состояние производства в СПК « Большеандреевский» находится не на достаточном  высоком уровне организации. Не все имеющиеся трудовые и материальные ресурсы используются полностью и с полной отдачей. </w:t>
      </w:r>
    </w:p>
    <w:p w:rsidR="0085374E" w:rsidRDefault="0085374E" w:rsidP="0085374E">
      <w:pPr>
        <w:spacing w:line="360" w:lineRule="auto"/>
        <w:ind w:firstLine="720"/>
        <w:jc w:val="both"/>
        <w:rPr>
          <w:sz w:val="28"/>
          <w:szCs w:val="28"/>
        </w:rPr>
      </w:pPr>
      <w:r>
        <w:rPr>
          <w:sz w:val="28"/>
          <w:szCs w:val="28"/>
        </w:rPr>
        <w:t>Еще одним путем повышения эффективности производства зерна в</w:t>
      </w:r>
      <w:r w:rsidRPr="002E30B6">
        <w:rPr>
          <w:sz w:val="28"/>
          <w:szCs w:val="28"/>
        </w:rPr>
        <w:t xml:space="preserve"> </w:t>
      </w:r>
      <w:r>
        <w:rPr>
          <w:sz w:val="28"/>
          <w:szCs w:val="28"/>
        </w:rPr>
        <w:t xml:space="preserve">СПК « Большеандреевский», я считаю повышение материальной заинтересованности работников в своем труде. </w:t>
      </w:r>
    </w:p>
    <w:p w:rsidR="00487003" w:rsidRDefault="004319EE" w:rsidP="004319EE">
      <w:pPr>
        <w:spacing w:line="360" w:lineRule="auto"/>
        <w:jc w:val="both"/>
        <w:rPr>
          <w:sz w:val="28"/>
          <w:szCs w:val="28"/>
        </w:rPr>
      </w:pPr>
      <w:r>
        <w:rPr>
          <w:sz w:val="28"/>
          <w:szCs w:val="28"/>
        </w:rPr>
        <w:t xml:space="preserve">          </w:t>
      </w:r>
      <w:r w:rsidR="0085374E">
        <w:rPr>
          <w:sz w:val="28"/>
          <w:szCs w:val="28"/>
        </w:rPr>
        <w:t>Система материального поощрения за своевременное проведение полевых работ, качественный ремонт и т.д. хорошо зарекомендовала себя во всем мире. В</w:t>
      </w:r>
      <w:r w:rsidR="0085374E" w:rsidRPr="000E76B3">
        <w:rPr>
          <w:sz w:val="28"/>
          <w:szCs w:val="28"/>
        </w:rPr>
        <w:t xml:space="preserve"> </w:t>
      </w:r>
      <w:r w:rsidR="0085374E">
        <w:rPr>
          <w:sz w:val="28"/>
          <w:szCs w:val="28"/>
        </w:rPr>
        <w:t xml:space="preserve">СПК « Большеандреевский»,  ресурсы используются не полностью. Если использовать интенсивные методики возделывания каждой </w:t>
      </w:r>
    </w:p>
    <w:p w:rsidR="0085374E" w:rsidRDefault="0085374E" w:rsidP="00BA3D85">
      <w:pPr>
        <w:spacing w:line="360" w:lineRule="auto"/>
        <w:jc w:val="both"/>
        <w:rPr>
          <w:sz w:val="28"/>
          <w:szCs w:val="28"/>
        </w:rPr>
      </w:pPr>
      <w:r>
        <w:rPr>
          <w:sz w:val="28"/>
          <w:szCs w:val="28"/>
        </w:rPr>
        <w:t xml:space="preserve">культуры (полное соблюдение технологии, своевременное проведение всех работ, использование нужных химикатов и новых сортов зерновых), то урожайность значительно повысится. </w:t>
      </w:r>
    </w:p>
    <w:p w:rsidR="0085374E" w:rsidRDefault="0085374E" w:rsidP="0085374E">
      <w:pPr>
        <w:spacing w:line="360" w:lineRule="auto"/>
        <w:jc w:val="both"/>
        <w:rPr>
          <w:sz w:val="28"/>
          <w:szCs w:val="28"/>
        </w:rPr>
      </w:pPr>
      <w:r>
        <w:rPr>
          <w:sz w:val="28"/>
          <w:szCs w:val="28"/>
        </w:rPr>
        <w:t xml:space="preserve">Все предложенные мною рекомендации потребует от СПК «Большеандреевский»,  больших затрат, но со временем они окупятся. </w:t>
      </w:r>
    </w:p>
    <w:p w:rsidR="0085374E" w:rsidRDefault="0085374E" w:rsidP="0085374E">
      <w:pPr>
        <w:spacing w:line="360" w:lineRule="auto"/>
        <w:jc w:val="both"/>
        <w:rPr>
          <w:sz w:val="28"/>
        </w:rPr>
      </w:pPr>
      <w:r>
        <w:rPr>
          <w:sz w:val="28"/>
          <w:szCs w:val="28"/>
        </w:rPr>
        <w:t xml:space="preserve">        </w:t>
      </w:r>
      <w:r>
        <w:rPr>
          <w:sz w:val="28"/>
        </w:rPr>
        <w:t xml:space="preserve">  Далее рассмотрим обобщающие резервы производства зерна в </w:t>
      </w:r>
    </w:p>
    <w:p w:rsidR="0085374E" w:rsidRDefault="0085374E" w:rsidP="0085374E">
      <w:pPr>
        <w:spacing w:line="360" w:lineRule="auto"/>
        <w:jc w:val="both"/>
      </w:pPr>
      <w:r>
        <w:rPr>
          <w:sz w:val="28"/>
          <w:szCs w:val="28"/>
        </w:rPr>
        <w:t xml:space="preserve">СПК « Большеандреевский». </w:t>
      </w:r>
      <w:r>
        <w:rPr>
          <w:sz w:val="28"/>
        </w:rPr>
        <w:t>Выявление резервов увеличения продукции растениеводства должна осуществляться по следующим направлениям: расширение посевных площадей; улучшение их структуры и повышение урожайности сельскохозяйственных культур; применение наиболее рациональных схем размещения растений по лучшим предшественникам в системе севооборотов, позволяющих эффективно использовать землю и технику; поточное выполнение операций по отдельным технологическим стадиям (уборка урожая, очистка полей от соломы и т.д.); своевременное и качественное выполнение всех технологических приемов на основе комплексной механизации производства</w:t>
      </w:r>
      <w:r>
        <w:t>.</w:t>
      </w:r>
    </w:p>
    <w:p w:rsidR="0085374E" w:rsidRPr="00E00519" w:rsidRDefault="0085374E" w:rsidP="00E00519">
      <w:pPr>
        <w:pStyle w:val="3"/>
        <w:spacing w:line="360" w:lineRule="auto"/>
        <w:rPr>
          <w:sz w:val="28"/>
          <w:szCs w:val="28"/>
        </w:rPr>
      </w:pPr>
      <w:r w:rsidRPr="0085374E">
        <w:rPr>
          <w:sz w:val="28"/>
          <w:szCs w:val="28"/>
        </w:rPr>
        <w:t xml:space="preserve">  </w:t>
      </w:r>
      <w:r w:rsidR="004319EE">
        <w:rPr>
          <w:sz w:val="28"/>
          <w:szCs w:val="28"/>
        </w:rPr>
        <w:t xml:space="preserve">         </w:t>
      </w:r>
      <w:r w:rsidRPr="0085374E">
        <w:rPr>
          <w:sz w:val="28"/>
          <w:szCs w:val="28"/>
        </w:rPr>
        <w:t xml:space="preserve">Существенным резервом увеличения производства продукции растениеводства является улучшение структуры посевных площадей, то есть увеличение доли более урожайных культур в общей посевной площади. Для расчета величины этого резерва с начало необходимо разработать оптимальную структуру посевов для хозяйства с учетом всех его возможностей и ограничений. А после этого сравнить фактический объем продукции с возможным, который будет получен с той же общей фактической площади, при фактической урожайности культур, но при улучшенной структуре посевов. В СПК « Большеандреевский» имеется возможность увеличить долю озимых и яровых культур за счет сокращения доли зернобобовых культур, не изменяя общую посевную площадь.      </w:t>
      </w:r>
    </w:p>
    <w:p w:rsidR="00487003" w:rsidRDefault="00487003" w:rsidP="00E00519">
      <w:pPr>
        <w:pStyle w:val="3"/>
        <w:spacing w:line="360" w:lineRule="auto"/>
        <w:jc w:val="right"/>
        <w:rPr>
          <w:sz w:val="28"/>
          <w:szCs w:val="28"/>
        </w:rPr>
      </w:pPr>
    </w:p>
    <w:p w:rsidR="0085374E" w:rsidRPr="0085374E" w:rsidRDefault="007B1A2F" w:rsidP="00BA3D85">
      <w:pPr>
        <w:pStyle w:val="3"/>
        <w:spacing w:line="360" w:lineRule="auto"/>
        <w:jc w:val="right"/>
        <w:rPr>
          <w:sz w:val="28"/>
          <w:szCs w:val="28"/>
        </w:rPr>
      </w:pPr>
      <w:r>
        <w:rPr>
          <w:sz w:val="28"/>
          <w:szCs w:val="28"/>
        </w:rPr>
        <w:t>Таблица 4.1</w:t>
      </w:r>
      <w:r w:rsidR="0085374E" w:rsidRPr="0085374E">
        <w:rPr>
          <w:sz w:val="28"/>
          <w:szCs w:val="28"/>
        </w:rPr>
        <w:t>.</w:t>
      </w:r>
    </w:p>
    <w:p w:rsidR="0085374E" w:rsidRPr="0085374E" w:rsidRDefault="0085374E" w:rsidP="0085374E">
      <w:pPr>
        <w:pStyle w:val="3"/>
        <w:spacing w:line="360" w:lineRule="auto"/>
        <w:jc w:val="center"/>
        <w:rPr>
          <w:sz w:val="28"/>
          <w:szCs w:val="28"/>
        </w:rPr>
      </w:pPr>
      <w:r w:rsidRPr="0085374E">
        <w:rPr>
          <w:sz w:val="28"/>
          <w:szCs w:val="28"/>
        </w:rPr>
        <w:t>Резерв увеличения производства зерна за счет улучшения структуры посевов в СПК « Большеандреевский»</w:t>
      </w:r>
    </w:p>
    <w:p w:rsidR="0085374E" w:rsidRPr="0085374E" w:rsidRDefault="0085374E" w:rsidP="0085374E">
      <w:pPr>
        <w:pStyle w:val="3"/>
        <w:spacing w:line="360" w:lineRule="auto"/>
        <w:rPr>
          <w:sz w:val="28"/>
          <w:szCs w:val="28"/>
        </w:rPr>
      </w:pPr>
      <w:r w:rsidRPr="0085374E">
        <w:rPr>
          <w:sz w:val="28"/>
          <w:szCs w:val="28"/>
        </w:rPr>
        <w:t xml:space="preserve">      </w:t>
      </w:r>
    </w:p>
    <w:tbl>
      <w:tblPr>
        <w:tblW w:w="9751"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844"/>
        <w:gridCol w:w="923"/>
        <w:gridCol w:w="1038"/>
        <w:gridCol w:w="1096"/>
        <w:gridCol w:w="1211"/>
        <w:gridCol w:w="1628"/>
        <w:gridCol w:w="900"/>
        <w:gridCol w:w="1111"/>
      </w:tblGrid>
      <w:tr w:rsidR="0085374E" w:rsidRPr="0085374E">
        <w:trPr>
          <w:cantSplit/>
          <w:trHeight w:val="1813"/>
        </w:trPr>
        <w:tc>
          <w:tcPr>
            <w:tcW w:w="1844" w:type="dxa"/>
            <w:vMerge w:val="restart"/>
          </w:tcPr>
          <w:p w:rsidR="0085374E" w:rsidRPr="0085374E" w:rsidRDefault="0085374E" w:rsidP="0085374E">
            <w:pPr>
              <w:pStyle w:val="3"/>
              <w:spacing w:line="360" w:lineRule="auto"/>
              <w:rPr>
                <w:sz w:val="24"/>
                <w:szCs w:val="24"/>
              </w:rPr>
            </w:pPr>
          </w:p>
          <w:p w:rsidR="0085374E" w:rsidRPr="0085374E" w:rsidRDefault="0085374E" w:rsidP="0085374E">
            <w:pPr>
              <w:pStyle w:val="3"/>
              <w:spacing w:line="360" w:lineRule="auto"/>
              <w:rPr>
                <w:sz w:val="24"/>
                <w:szCs w:val="24"/>
              </w:rPr>
            </w:pPr>
          </w:p>
          <w:p w:rsidR="0085374E" w:rsidRPr="0085374E" w:rsidRDefault="0085374E" w:rsidP="0085374E">
            <w:pPr>
              <w:pStyle w:val="3"/>
              <w:spacing w:line="360" w:lineRule="auto"/>
              <w:rPr>
                <w:sz w:val="24"/>
                <w:szCs w:val="24"/>
              </w:rPr>
            </w:pPr>
          </w:p>
          <w:p w:rsidR="0085374E" w:rsidRPr="0085374E" w:rsidRDefault="0085374E" w:rsidP="0085374E">
            <w:pPr>
              <w:pStyle w:val="3"/>
              <w:spacing w:line="360" w:lineRule="auto"/>
              <w:rPr>
                <w:sz w:val="24"/>
                <w:szCs w:val="24"/>
              </w:rPr>
            </w:pPr>
            <w:r w:rsidRPr="0085374E">
              <w:rPr>
                <w:sz w:val="24"/>
                <w:szCs w:val="24"/>
              </w:rPr>
              <w:t>Культуры</w:t>
            </w:r>
          </w:p>
        </w:tc>
        <w:tc>
          <w:tcPr>
            <w:tcW w:w="1961" w:type="dxa"/>
            <w:gridSpan w:val="2"/>
            <w:tcBorders>
              <w:bottom w:val="single" w:sz="4" w:space="0" w:color="auto"/>
            </w:tcBorders>
          </w:tcPr>
          <w:p w:rsidR="0085374E" w:rsidRPr="0085374E" w:rsidRDefault="0085374E" w:rsidP="0085374E">
            <w:pPr>
              <w:pStyle w:val="3"/>
              <w:spacing w:line="360" w:lineRule="auto"/>
              <w:jc w:val="center"/>
              <w:rPr>
                <w:sz w:val="24"/>
                <w:szCs w:val="24"/>
              </w:rPr>
            </w:pPr>
          </w:p>
          <w:p w:rsidR="0085374E" w:rsidRPr="0085374E" w:rsidRDefault="0085374E" w:rsidP="0085374E">
            <w:pPr>
              <w:pStyle w:val="3"/>
              <w:spacing w:line="360" w:lineRule="auto"/>
              <w:jc w:val="center"/>
              <w:rPr>
                <w:sz w:val="24"/>
                <w:szCs w:val="24"/>
              </w:rPr>
            </w:pPr>
            <w:r w:rsidRPr="0085374E">
              <w:rPr>
                <w:sz w:val="24"/>
                <w:szCs w:val="24"/>
              </w:rPr>
              <w:t>Структура посевов,</w:t>
            </w:r>
          </w:p>
          <w:p w:rsidR="0085374E" w:rsidRPr="0085374E" w:rsidRDefault="0085374E" w:rsidP="0085374E">
            <w:pPr>
              <w:pStyle w:val="3"/>
              <w:spacing w:line="360" w:lineRule="auto"/>
              <w:jc w:val="center"/>
              <w:rPr>
                <w:sz w:val="24"/>
                <w:szCs w:val="24"/>
              </w:rPr>
            </w:pPr>
            <w:r w:rsidRPr="0085374E">
              <w:rPr>
                <w:sz w:val="24"/>
                <w:szCs w:val="24"/>
              </w:rPr>
              <w:t xml:space="preserve"> %</w:t>
            </w:r>
          </w:p>
        </w:tc>
        <w:tc>
          <w:tcPr>
            <w:tcW w:w="2307" w:type="dxa"/>
            <w:gridSpan w:val="2"/>
            <w:tcBorders>
              <w:bottom w:val="single" w:sz="4" w:space="0" w:color="auto"/>
            </w:tcBorders>
          </w:tcPr>
          <w:p w:rsidR="0085374E" w:rsidRPr="0085374E" w:rsidRDefault="0085374E" w:rsidP="0085374E">
            <w:pPr>
              <w:pStyle w:val="3"/>
              <w:spacing w:line="360" w:lineRule="auto"/>
              <w:jc w:val="center"/>
              <w:rPr>
                <w:sz w:val="24"/>
                <w:szCs w:val="24"/>
              </w:rPr>
            </w:pPr>
          </w:p>
          <w:p w:rsidR="0085374E" w:rsidRPr="0085374E" w:rsidRDefault="0085374E" w:rsidP="0085374E">
            <w:pPr>
              <w:pStyle w:val="3"/>
              <w:spacing w:line="360" w:lineRule="auto"/>
              <w:jc w:val="center"/>
              <w:rPr>
                <w:sz w:val="24"/>
                <w:szCs w:val="24"/>
              </w:rPr>
            </w:pPr>
            <w:r w:rsidRPr="0085374E">
              <w:rPr>
                <w:sz w:val="24"/>
                <w:szCs w:val="24"/>
              </w:rPr>
              <w:t>Посевная площадь,</w:t>
            </w:r>
          </w:p>
          <w:p w:rsidR="0085374E" w:rsidRPr="0085374E" w:rsidRDefault="0085374E" w:rsidP="0085374E">
            <w:pPr>
              <w:pStyle w:val="3"/>
              <w:spacing w:line="360" w:lineRule="auto"/>
              <w:jc w:val="center"/>
              <w:rPr>
                <w:sz w:val="24"/>
                <w:szCs w:val="24"/>
              </w:rPr>
            </w:pPr>
            <w:r w:rsidRPr="0085374E">
              <w:rPr>
                <w:sz w:val="24"/>
                <w:szCs w:val="24"/>
              </w:rPr>
              <w:t xml:space="preserve"> га</w:t>
            </w:r>
          </w:p>
        </w:tc>
        <w:tc>
          <w:tcPr>
            <w:tcW w:w="1628" w:type="dxa"/>
            <w:vMerge w:val="restart"/>
          </w:tcPr>
          <w:p w:rsidR="0085374E" w:rsidRPr="0085374E" w:rsidRDefault="0085374E" w:rsidP="0085374E">
            <w:pPr>
              <w:pStyle w:val="3"/>
              <w:spacing w:line="360" w:lineRule="auto"/>
              <w:jc w:val="center"/>
              <w:rPr>
                <w:sz w:val="24"/>
                <w:szCs w:val="24"/>
              </w:rPr>
            </w:pPr>
          </w:p>
          <w:p w:rsidR="0085374E" w:rsidRPr="0085374E" w:rsidRDefault="0085374E" w:rsidP="0085374E">
            <w:pPr>
              <w:pStyle w:val="3"/>
              <w:spacing w:line="360" w:lineRule="auto"/>
              <w:jc w:val="center"/>
              <w:rPr>
                <w:sz w:val="24"/>
                <w:szCs w:val="24"/>
              </w:rPr>
            </w:pPr>
            <w:r w:rsidRPr="0085374E">
              <w:rPr>
                <w:sz w:val="24"/>
                <w:szCs w:val="24"/>
              </w:rPr>
              <w:t>Фактическая урожайность, ц/га</w:t>
            </w:r>
          </w:p>
        </w:tc>
        <w:tc>
          <w:tcPr>
            <w:tcW w:w="2011" w:type="dxa"/>
            <w:gridSpan w:val="2"/>
            <w:tcBorders>
              <w:bottom w:val="single" w:sz="4" w:space="0" w:color="auto"/>
            </w:tcBorders>
          </w:tcPr>
          <w:p w:rsidR="0085374E" w:rsidRPr="0085374E" w:rsidRDefault="0085374E" w:rsidP="0085374E">
            <w:pPr>
              <w:pStyle w:val="3"/>
              <w:spacing w:line="360" w:lineRule="auto"/>
              <w:rPr>
                <w:sz w:val="24"/>
                <w:szCs w:val="24"/>
              </w:rPr>
            </w:pPr>
            <w:r w:rsidRPr="0085374E">
              <w:rPr>
                <w:sz w:val="24"/>
                <w:szCs w:val="24"/>
              </w:rPr>
              <w:t>Объем производства при структуре посевов, ц</w:t>
            </w:r>
          </w:p>
        </w:tc>
      </w:tr>
      <w:tr w:rsidR="0085374E" w:rsidRPr="0085374E">
        <w:trPr>
          <w:cantSplit/>
          <w:trHeight w:val="553"/>
        </w:trPr>
        <w:tc>
          <w:tcPr>
            <w:tcW w:w="1844" w:type="dxa"/>
            <w:vMerge/>
            <w:tcBorders>
              <w:bottom w:val="single" w:sz="4" w:space="0" w:color="auto"/>
            </w:tcBorders>
          </w:tcPr>
          <w:p w:rsidR="0085374E" w:rsidRPr="0085374E" w:rsidRDefault="0085374E" w:rsidP="0085374E">
            <w:pPr>
              <w:pStyle w:val="3"/>
              <w:spacing w:line="360" w:lineRule="auto"/>
              <w:rPr>
                <w:sz w:val="24"/>
                <w:szCs w:val="24"/>
              </w:rPr>
            </w:pPr>
          </w:p>
        </w:tc>
        <w:tc>
          <w:tcPr>
            <w:tcW w:w="923" w:type="dxa"/>
            <w:tcBorders>
              <w:top w:val="single" w:sz="4" w:space="0" w:color="auto"/>
              <w:bottom w:val="single" w:sz="4" w:space="0" w:color="auto"/>
            </w:tcBorders>
          </w:tcPr>
          <w:p w:rsidR="0085374E" w:rsidRPr="0085374E" w:rsidRDefault="0085374E" w:rsidP="0085374E">
            <w:pPr>
              <w:pStyle w:val="3"/>
              <w:spacing w:line="360" w:lineRule="auto"/>
              <w:rPr>
                <w:sz w:val="24"/>
                <w:szCs w:val="24"/>
              </w:rPr>
            </w:pPr>
            <w:r w:rsidRPr="0085374E">
              <w:rPr>
                <w:sz w:val="24"/>
                <w:szCs w:val="24"/>
              </w:rPr>
              <w:t>фактическая</w:t>
            </w:r>
          </w:p>
        </w:tc>
        <w:tc>
          <w:tcPr>
            <w:tcW w:w="1038" w:type="dxa"/>
            <w:tcBorders>
              <w:top w:val="single" w:sz="4" w:space="0" w:color="auto"/>
              <w:bottom w:val="single" w:sz="4" w:space="0" w:color="auto"/>
            </w:tcBorders>
          </w:tcPr>
          <w:p w:rsidR="0085374E" w:rsidRPr="0085374E" w:rsidRDefault="0085374E" w:rsidP="0085374E">
            <w:pPr>
              <w:pStyle w:val="3"/>
              <w:spacing w:line="360" w:lineRule="auto"/>
              <w:rPr>
                <w:sz w:val="24"/>
                <w:szCs w:val="24"/>
              </w:rPr>
            </w:pPr>
            <w:r w:rsidRPr="0085374E">
              <w:rPr>
                <w:sz w:val="24"/>
                <w:szCs w:val="24"/>
              </w:rPr>
              <w:t>возможная</w:t>
            </w:r>
          </w:p>
        </w:tc>
        <w:tc>
          <w:tcPr>
            <w:tcW w:w="1096" w:type="dxa"/>
            <w:tcBorders>
              <w:top w:val="single" w:sz="4" w:space="0" w:color="auto"/>
              <w:bottom w:val="single" w:sz="4" w:space="0" w:color="auto"/>
            </w:tcBorders>
          </w:tcPr>
          <w:p w:rsidR="0085374E" w:rsidRPr="0085374E" w:rsidRDefault="0085374E" w:rsidP="0085374E">
            <w:pPr>
              <w:pStyle w:val="3"/>
              <w:spacing w:line="360" w:lineRule="auto"/>
              <w:rPr>
                <w:sz w:val="24"/>
                <w:szCs w:val="24"/>
              </w:rPr>
            </w:pPr>
            <w:r w:rsidRPr="0085374E">
              <w:rPr>
                <w:sz w:val="24"/>
                <w:szCs w:val="24"/>
              </w:rPr>
              <w:t>фактическая</w:t>
            </w:r>
          </w:p>
        </w:tc>
        <w:tc>
          <w:tcPr>
            <w:tcW w:w="1211" w:type="dxa"/>
            <w:tcBorders>
              <w:top w:val="single" w:sz="4" w:space="0" w:color="auto"/>
              <w:bottom w:val="single" w:sz="4" w:space="0" w:color="auto"/>
            </w:tcBorders>
          </w:tcPr>
          <w:p w:rsidR="0085374E" w:rsidRPr="0085374E" w:rsidRDefault="0085374E" w:rsidP="0085374E">
            <w:pPr>
              <w:pStyle w:val="3"/>
              <w:spacing w:line="360" w:lineRule="auto"/>
              <w:rPr>
                <w:sz w:val="24"/>
                <w:szCs w:val="24"/>
              </w:rPr>
            </w:pPr>
            <w:r w:rsidRPr="0085374E">
              <w:rPr>
                <w:sz w:val="24"/>
                <w:szCs w:val="24"/>
              </w:rPr>
              <w:t>возможная</w:t>
            </w:r>
          </w:p>
        </w:tc>
        <w:tc>
          <w:tcPr>
            <w:tcW w:w="1628" w:type="dxa"/>
            <w:vMerge/>
            <w:tcBorders>
              <w:bottom w:val="single" w:sz="4" w:space="0" w:color="auto"/>
            </w:tcBorders>
          </w:tcPr>
          <w:p w:rsidR="0085374E" w:rsidRPr="0085374E" w:rsidRDefault="0085374E" w:rsidP="0085374E">
            <w:pPr>
              <w:pStyle w:val="3"/>
              <w:spacing w:line="360" w:lineRule="auto"/>
              <w:rPr>
                <w:sz w:val="24"/>
                <w:szCs w:val="24"/>
              </w:rPr>
            </w:pPr>
          </w:p>
        </w:tc>
        <w:tc>
          <w:tcPr>
            <w:tcW w:w="900" w:type="dxa"/>
            <w:tcBorders>
              <w:top w:val="single" w:sz="4" w:space="0" w:color="auto"/>
              <w:bottom w:val="single" w:sz="4" w:space="0" w:color="auto"/>
            </w:tcBorders>
          </w:tcPr>
          <w:p w:rsidR="0085374E" w:rsidRPr="0085374E" w:rsidRDefault="0085374E" w:rsidP="0085374E">
            <w:pPr>
              <w:pStyle w:val="3"/>
              <w:spacing w:line="360" w:lineRule="auto"/>
              <w:rPr>
                <w:sz w:val="24"/>
                <w:szCs w:val="24"/>
              </w:rPr>
            </w:pPr>
            <w:r w:rsidRPr="0085374E">
              <w:rPr>
                <w:sz w:val="24"/>
                <w:szCs w:val="24"/>
              </w:rPr>
              <w:t xml:space="preserve">фактическая </w:t>
            </w:r>
          </w:p>
        </w:tc>
        <w:tc>
          <w:tcPr>
            <w:tcW w:w="1111" w:type="dxa"/>
            <w:tcBorders>
              <w:top w:val="single" w:sz="4" w:space="0" w:color="auto"/>
              <w:bottom w:val="single" w:sz="4" w:space="0" w:color="auto"/>
            </w:tcBorders>
          </w:tcPr>
          <w:p w:rsidR="0085374E" w:rsidRPr="0085374E" w:rsidRDefault="0085374E" w:rsidP="0085374E">
            <w:pPr>
              <w:pStyle w:val="3"/>
              <w:spacing w:line="360" w:lineRule="auto"/>
              <w:rPr>
                <w:sz w:val="24"/>
                <w:szCs w:val="24"/>
              </w:rPr>
            </w:pPr>
            <w:r w:rsidRPr="0085374E">
              <w:rPr>
                <w:sz w:val="24"/>
                <w:szCs w:val="24"/>
              </w:rPr>
              <w:t>возможная</w:t>
            </w:r>
          </w:p>
        </w:tc>
      </w:tr>
      <w:tr w:rsidR="0085374E" w:rsidRPr="0085374E">
        <w:trPr>
          <w:trHeight w:val="267"/>
        </w:trPr>
        <w:tc>
          <w:tcPr>
            <w:tcW w:w="1844" w:type="dxa"/>
            <w:tcBorders>
              <w:top w:val="single" w:sz="4" w:space="0" w:color="auto"/>
              <w:bottom w:val="single" w:sz="4" w:space="0" w:color="auto"/>
            </w:tcBorders>
          </w:tcPr>
          <w:p w:rsidR="0085374E" w:rsidRPr="0085374E" w:rsidRDefault="0085374E" w:rsidP="0085374E">
            <w:pPr>
              <w:pStyle w:val="3"/>
              <w:spacing w:line="360" w:lineRule="auto"/>
              <w:rPr>
                <w:sz w:val="24"/>
                <w:szCs w:val="24"/>
              </w:rPr>
            </w:pPr>
            <w:r w:rsidRPr="0085374E">
              <w:rPr>
                <w:sz w:val="24"/>
                <w:szCs w:val="24"/>
              </w:rPr>
              <w:t>Озимые</w:t>
            </w:r>
          </w:p>
        </w:tc>
        <w:tc>
          <w:tcPr>
            <w:tcW w:w="923" w:type="dxa"/>
            <w:tcBorders>
              <w:top w:val="single" w:sz="4" w:space="0" w:color="auto"/>
              <w:bottom w:val="single" w:sz="4" w:space="0" w:color="auto"/>
            </w:tcBorders>
          </w:tcPr>
          <w:p w:rsidR="0085374E" w:rsidRPr="0085374E" w:rsidRDefault="00AE1462" w:rsidP="0085374E">
            <w:pPr>
              <w:pStyle w:val="3"/>
              <w:spacing w:line="360" w:lineRule="auto"/>
              <w:jc w:val="center"/>
              <w:rPr>
                <w:sz w:val="24"/>
                <w:szCs w:val="24"/>
              </w:rPr>
            </w:pPr>
            <w:r>
              <w:rPr>
                <w:sz w:val="24"/>
                <w:szCs w:val="24"/>
              </w:rPr>
              <w:t>47,2</w:t>
            </w:r>
          </w:p>
        </w:tc>
        <w:tc>
          <w:tcPr>
            <w:tcW w:w="1038" w:type="dxa"/>
            <w:tcBorders>
              <w:top w:val="single" w:sz="4" w:space="0" w:color="auto"/>
              <w:bottom w:val="single" w:sz="4" w:space="0" w:color="auto"/>
            </w:tcBorders>
          </w:tcPr>
          <w:p w:rsidR="0085374E" w:rsidRPr="0085374E" w:rsidRDefault="00AE1462" w:rsidP="0085374E">
            <w:pPr>
              <w:pStyle w:val="3"/>
              <w:spacing w:line="360" w:lineRule="auto"/>
              <w:jc w:val="center"/>
              <w:rPr>
                <w:sz w:val="24"/>
                <w:szCs w:val="24"/>
              </w:rPr>
            </w:pPr>
            <w:r>
              <w:rPr>
                <w:sz w:val="24"/>
                <w:szCs w:val="24"/>
              </w:rPr>
              <w:t>48</w:t>
            </w:r>
          </w:p>
        </w:tc>
        <w:tc>
          <w:tcPr>
            <w:tcW w:w="1096" w:type="dxa"/>
            <w:tcBorders>
              <w:top w:val="single" w:sz="4" w:space="0" w:color="auto"/>
              <w:bottom w:val="single" w:sz="4" w:space="0" w:color="auto"/>
            </w:tcBorders>
          </w:tcPr>
          <w:p w:rsidR="0085374E" w:rsidRPr="0085374E" w:rsidRDefault="0085374E" w:rsidP="0085374E">
            <w:pPr>
              <w:pStyle w:val="3"/>
              <w:spacing w:line="360" w:lineRule="auto"/>
              <w:jc w:val="center"/>
              <w:rPr>
                <w:sz w:val="24"/>
                <w:szCs w:val="24"/>
              </w:rPr>
            </w:pPr>
            <w:r w:rsidRPr="0085374E">
              <w:rPr>
                <w:sz w:val="24"/>
                <w:szCs w:val="24"/>
              </w:rPr>
              <w:t>250</w:t>
            </w:r>
          </w:p>
        </w:tc>
        <w:tc>
          <w:tcPr>
            <w:tcW w:w="1211" w:type="dxa"/>
            <w:tcBorders>
              <w:top w:val="single" w:sz="4" w:space="0" w:color="auto"/>
              <w:bottom w:val="single" w:sz="4" w:space="0" w:color="auto"/>
            </w:tcBorders>
          </w:tcPr>
          <w:p w:rsidR="0085374E" w:rsidRPr="0085374E" w:rsidRDefault="007B1A2F" w:rsidP="0085374E">
            <w:pPr>
              <w:pStyle w:val="3"/>
              <w:spacing w:line="360" w:lineRule="auto"/>
              <w:jc w:val="center"/>
              <w:rPr>
                <w:sz w:val="24"/>
                <w:szCs w:val="24"/>
              </w:rPr>
            </w:pPr>
            <w:r>
              <w:rPr>
                <w:sz w:val="24"/>
                <w:szCs w:val="24"/>
              </w:rPr>
              <w:t>2</w:t>
            </w:r>
            <w:r w:rsidR="00AE1462">
              <w:rPr>
                <w:sz w:val="24"/>
                <w:szCs w:val="24"/>
              </w:rPr>
              <w:t>55</w:t>
            </w:r>
          </w:p>
        </w:tc>
        <w:tc>
          <w:tcPr>
            <w:tcW w:w="1628" w:type="dxa"/>
            <w:tcBorders>
              <w:top w:val="single" w:sz="4" w:space="0" w:color="auto"/>
              <w:bottom w:val="single" w:sz="4" w:space="0" w:color="auto"/>
            </w:tcBorders>
          </w:tcPr>
          <w:p w:rsidR="0085374E" w:rsidRPr="0085374E" w:rsidRDefault="00AE1462" w:rsidP="00AE1462">
            <w:pPr>
              <w:pStyle w:val="3"/>
              <w:spacing w:line="360" w:lineRule="auto"/>
              <w:jc w:val="center"/>
              <w:rPr>
                <w:sz w:val="24"/>
                <w:szCs w:val="24"/>
              </w:rPr>
            </w:pPr>
            <w:r>
              <w:rPr>
                <w:sz w:val="24"/>
                <w:szCs w:val="24"/>
              </w:rPr>
              <w:t>25, 0</w:t>
            </w:r>
          </w:p>
        </w:tc>
        <w:tc>
          <w:tcPr>
            <w:tcW w:w="900" w:type="dxa"/>
            <w:tcBorders>
              <w:top w:val="single" w:sz="4" w:space="0" w:color="auto"/>
              <w:bottom w:val="single" w:sz="4" w:space="0" w:color="auto"/>
            </w:tcBorders>
          </w:tcPr>
          <w:p w:rsidR="0085374E" w:rsidRPr="0085374E" w:rsidRDefault="00AE1462" w:rsidP="0085374E">
            <w:pPr>
              <w:pStyle w:val="3"/>
              <w:spacing w:line="360" w:lineRule="auto"/>
              <w:jc w:val="center"/>
              <w:rPr>
                <w:sz w:val="24"/>
                <w:szCs w:val="24"/>
              </w:rPr>
            </w:pPr>
            <w:r>
              <w:rPr>
                <w:sz w:val="24"/>
                <w:szCs w:val="24"/>
              </w:rPr>
              <w:t>6250</w:t>
            </w:r>
          </w:p>
        </w:tc>
        <w:tc>
          <w:tcPr>
            <w:tcW w:w="1111" w:type="dxa"/>
            <w:tcBorders>
              <w:top w:val="single" w:sz="4" w:space="0" w:color="auto"/>
              <w:bottom w:val="single" w:sz="4" w:space="0" w:color="auto"/>
            </w:tcBorders>
          </w:tcPr>
          <w:p w:rsidR="0085374E" w:rsidRPr="0085374E" w:rsidRDefault="00AE1462" w:rsidP="00AE1462">
            <w:pPr>
              <w:pStyle w:val="3"/>
              <w:spacing w:line="360" w:lineRule="auto"/>
              <w:jc w:val="center"/>
              <w:rPr>
                <w:sz w:val="24"/>
                <w:szCs w:val="24"/>
              </w:rPr>
            </w:pPr>
            <w:r>
              <w:rPr>
                <w:sz w:val="24"/>
                <w:szCs w:val="24"/>
              </w:rPr>
              <w:t>6375</w:t>
            </w:r>
          </w:p>
        </w:tc>
      </w:tr>
      <w:tr w:rsidR="0085374E" w:rsidRPr="0085374E">
        <w:trPr>
          <w:trHeight w:val="307"/>
        </w:trPr>
        <w:tc>
          <w:tcPr>
            <w:tcW w:w="1844" w:type="dxa"/>
            <w:tcBorders>
              <w:top w:val="single" w:sz="4" w:space="0" w:color="auto"/>
              <w:bottom w:val="single" w:sz="4" w:space="0" w:color="auto"/>
            </w:tcBorders>
          </w:tcPr>
          <w:p w:rsidR="0085374E" w:rsidRPr="0085374E" w:rsidRDefault="0085374E" w:rsidP="0085374E">
            <w:pPr>
              <w:pStyle w:val="3"/>
              <w:spacing w:line="360" w:lineRule="auto"/>
              <w:rPr>
                <w:sz w:val="24"/>
                <w:szCs w:val="24"/>
              </w:rPr>
            </w:pPr>
            <w:r w:rsidRPr="0085374E">
              <w:rPr>
                <w:sz w:val="24"/>
                <w:szCs w:val="24"/>
              </w:rPr>
              <w:t>Яровые</w:t>
            </w:r>
          </w:p>
        </w:tc>
        <w:tc>
          <w:tcPr>
            <w:tcW w:w="923" w:type="dxa"/>
            <w:tcBorders>
              <w:top w:val="single" w:sz="4" w:space="0" w:color="auto"/>
              <w:bottom w:val="single" w:sz="4" w:space="0" w:color="auto"/>
            </w:tcBorders>
          </w:tcPr>
          <w:p w:rsidR="0085374E" w:rsidRPr="0085374E" w:rsidRDefault="00AE1462" w:rsidP="0085374E">
            <w:pPr>
              <w:pStyle w:val="3"/>
              <w:spacing w:line="360" w:lineRule="auto"/>
              <w:jc w:val="center"/>
              <w:rPr>
                <w:sz w:val="24"/>
                <w:szCs w:val="24"/>
              </w:rPr>
            </w:pPr>
            <w:r>
              <w:rPr>
                <w:sz w:val="24"/>
                <w:szCs w:val="24"/>
              </w:rPr>
              <w:t>49</w:t>
            </w:r>
          </w:p>
        </w:tc>
        <w:tc>
          <w:tcPr>
            <w:tcW w:w="1038" w:type="dxa"/>
            <w:tcBorders>
              <w:top w:val="single" w:sz="4" w:space="0" w:color="auto"/>
              <w:bottom w:val="single" w:sz="4" w:space="0" w:color="auto"/>
            </w:tcBorders>
          </w:tcPr>
          <w:p w:rsidR="0085374E" w:rsidRPr="0085374E" w:rsidRDefault="00AE1462" w:rsidP="0085374E">
            <w:pPr>
              <w:pStyle w:val="3"/>
              <w:spacing w:line="360" w:lineRule="auto"/>
              <w:jc w:val="center"/>
              <w:rPr>
                <w:sz w:val="24"/>
                <w:szCs w:val="24"/>
              </w:rPr>
            </w:pPr>
            <w:r>
              <w:rPr>
                <w:sz w:val="24"/>
                <w:szCs w:val="24"/>
              </w:rPr>
              <w:t>50</w:t>
            </w:r>
          </w:p>
        </w:tc>
        <w:tc>
          <w:tcPr>
            <w:tcW w:w="1096" w:type="dxa"/>
            <w:tcBorders>
              <w:top w:val="single" w:sz="4" w:space="0" w:color="auto"/>
              <w:bottom w:val="single" w:sz="4" w:space="0" w:color="auto"/>
            </w:tcBorders>
          </w:tcPr>
          <w:p w:rsidR="0085374E" w:rsidRPr="0085374E" w:rsidRDefault="0085374E" w:rsidP="0085374E">
            <w:pPr>
              <w:pStyle w:val="3"/>
              <w:spacing w:line="360" w:lineRule="auto"/>
              <w:jc w:val="center"/>
              <w:rPr>
                <w:sz w:val="24"/>
                <w:szCs w:val="24"/>
              </w:rPr>
            </w:pPr>
            <w:r w:rsidRPr="0085374E">
              <w:rPr>
                <w:sz w:val="24"/>
                <w:szCs w:val="24"/>
              </w:rPr>
              <w:t>260</w:t>
            </w:r>
          </w:p>
        </w:tc>
        <w:tc>
          <w:tcPr>
            <w:tcW w:w="1211" w:type="dxa"/>
            <w:tcBorders>
              <w:top w:val="single" w:sz="4" w:space="0" w:color="auto"/>
              <w:bottom w:val="single" w:sz="4" w:space="0" w:color="auto"/>
            </w:tcBorders>
          </w:tcPr>
          <w:p w:rsidR="0085374E" w:rsidRPr="0085374E" w:rsidRDefault="007B1A2F" w:rsidP="0085374E">
            <w:pPr>
              <w:pStyle w:val="3"/>
              <w:spacing w:line="360" w:lineRule="auto"/>
              <w:jc w:val="center"/>
              <w:rPr>
                <w:sz w:val="24"/>
                <w:szCs w:val="24"/>
              </w:rPr>
            </w:pPr>
            <w:r>
              <w:rPr>
                <w:sz w:val="24"/>
                <w:szCs w:val="24"/>
              </w:rPr>
              <w:t>2</w:t>
            </w:r>
            <w:r w:rsidR="00AE1462">
              <w:rPr>
                <w:sz w:val="24"/>
                <w:szCs w:val="24"/>
              </w:rPr>
              <w:t>70</w:t>
            </w:r>
          </w:p>
        </w:tc>
        <w:tc>
          <w:tcPr>
            <w:tcW w:w="1628" w:type="dxa"/>
            <w:tcBorders>
              <w:top w:val="single" w:sz="4" w:space="0" w:color="auto"/>
              <w:bottom w:val="single" w:sz="4" w:space="0" w:color="auto"/>
            </w:tcBorders>
          </w:tcPr>
          <w:p w:rsidR="0085374E" w:rsidRPr="0085374E" w:rsidRDefault="00AE1462" w:rsidP="00AE1462">
            <w:pPr>
              <w:pStyle w:val="3"/>
              <w:spacing w:line="360" w:lineRule="auto"/>
              <w:jc w:val="center"/>
              <w:rPr>
                <w:sz w:val="24"/>
                <w:szCs w:val="24"/>
              </w:rPr>
            </w:pPr>
            <w:r>
              <w:rPr>
                <w:sz w:val="24"/>
                <w:szCs w:val="24"/>
              </w:rPr>
              <w:t>26, 9</w:t>
            </w:r>
          </w:p>
        </w:tc>
        <w:tc>
          <w:tcPr>
            <w:tcW w:w="900" w:type="dxa"/>
            <w:tcBorders>
              <w:top w:val="single" w:sz="4" w:space="0" w:color="auto"/>
              <w:bottom w:val="single" w:sz="4" w:space="0" w:color="auto"/>
            </w:tcBorders>
          </w:tcPr>
          <w:p w:rsidR="0085374E" w:rsidRPr="0085374E" w:rsidRDefault="00AE1462" w:rsidP="0085374E">
            <w:pPr>
              <w:pStyle w:val="3"/>
              <w:spacing w:line="360" w:lineRule="auto"/>
              <w:jc w:val="center"/>
              <w:rPr>
                <w:sz w:val="24"/>
                <w:szCs w:val="24"/>
              </w:rPr>
            </w:pPr>
            <w:r>
              <w:rPr>
                <w:sz w:val="24"/>
                <w:szCs w:val="24"/>
              </w:rPr>
              <w:t>6994</w:t>
            </w:r>
          </w:p>
        </w:tc>
        <w:tc>
          <w:tcPr>
            <w:tcW w:w="1111" w:type="dxa"/>
            <w:tcBorders>
              <w:top w:val="single" w:sz="4" w:space="0" w:color="auto"/>
              <w:bottom w:val="single" w:sz="4" w:space="0" w:color="auto"/>
            </w:tcBorders>
          </w:tcPr>
          <w:p w:rsidR="0085374E" w:rsidRPr="0085374E" w:rsidRDefault="00AE1462" w:rsidP="00AE1462">
            <w:pPr>
              <w:pStyle w:val="3"/>
              <w:spacing w:line="360" w:lineRule="auto"/>
              <w:jc w:val="center"/>
              <w:rPr>
                <w:sz w:val="24"/>
                <w:szCs w:val="24"/>
              </w:rPr>
            </w:pPr>
            <w:r>
              <w:rPr>
                <w:sz w:val="24"/>
                <w:szCs w:val="24"/>
              </w:rPr>
              <w:t>7263</w:t>
            </w:r>
          </w:p>
        </w:tc>
      </w:tr>
      <w:tr w:rsidR="0085374E" w:rsidRPr="0085374E">
        <w:trPr>
          <w:trHeight w:val="344"/>
        </w:trPr>
        <w:tc>
          <w:tcPr>
            <w:tcW w:w="1844" w:type="dxa"/>
            <w:tcBorders>
              <w:top w:val="single" w:sz="4" w:space="0" w:color="auto"/>
              <w:bottom w:val="single" w:sz="4" w:space="0" w:color="auto"/>
            </w:tcBorders>
          </w:tcPr>
          <w:p w:rsidR="0085374E" w:rsidRPr="0085374E" w:rsidRDefault="0085374E" w:rsidP="0085374E">
            <w:pPr>
              <w:pStyle w:val="3"/>
              <w:spacing w:line="360" w:lineRule="auto"/>
              <w:rPr>
                <w:sz w:val="24"/>
                <w:szCs w:val="24"/>
              </w:rPr>
            </w:pPr>
            <w:r w:rsidRPr="0085374E">
              <w:rPr>
                <w:sz w:val="24"/>
                <w:szCs w:val="24"/>
              </w:rPr>
              <w:t>Зернобобовые</w:t>
            </w:r>
          </w:p>
        </w:tc>
        <w:tc>
          <w:tcPr>
            <w:tcW w:w="923" w:type="dxa"/>
            <w:tcBorders>
              <w:top w:val="single" w:sz="4" w:space="0" w:color="auto"/>
              <w:bottom w:val="single" w:sz="4" w:space="0" w:color="auto"/>
            </w:tcBorders>
          </w:tcPr>
          <w:p w:rsidR="0085374E" w:rsidRPr="0085374E" w:rsidRDefault="00AE1462" w:rsidP="0085374E">
            <w:pPr>
              <w:pStyle w:val="3"/>
              <w:spacing w:line="360" w:lineRule="auto"/>
              <w:jc w:val="center"/>
              <w:rPr>
                <w:sz w:val="24"/>
                <w:szCs w:val="24"/>
              </w:rPr>
            </w:pPr>
            <w:r>
              <w:rPr>
                <w:sz w:val="24"/>
                <w:szCs w:val="24"/>
              </w:rPr>
              <w:t>3,8</w:t>
            </w:r>
          </w:p>
        </w:tc>
        <w:tc>
          <w:tcPr>
            <w:tcW w:w="1038" w:type="dxa"/>
            <w:tcBorders>
              <w:top w:val="single" w:sz="4" w:space="0" w:color="auto"/>
              <w:bottom w:val="single" w:sz="4" w:space="0" w:color="auto"/>
            </w:tcBorders>
          </w:tcPr>
          <w:p w:rsidR="0085374E" w:rsidRPr="0085374E" w:rsidRDefault="00AE1462" w:rsidP="0085374E">
            <w:pPr>
              <w:pStyle w:val="3"/>
              <w:spacing w:line="360" w:lineRule="auto"/>
              <w:jc w:val="center"/>
              <w:rPr>
                <w:sz w:val="24"/>
                <w:szCs w:val="24"/>
              </w:rPr>
            </w:pPr>
            <w:r>
              <w:rPr>
                <w:sz w:val="24"/>
                <w:szCs w:val="24"/>
              </w:rPr>
              <w:t>2</w:t>
            </w:r>
          </w:p>
        </w:tc>
        <w:tc>
          <w:tcPr>
            <w:tcW w:w="1096" w:type="dxa"/>
            <w:tcBorders>
              <w:top w:val="single" w:sz="4" w:space="0" w:color="auto"/>
              <w:bottom w:val="single" w:sz="4" w:space="0" w:color="auto"/>
            </w:tcBorders>
          </w:tcPr>
          <w:p w:rsidR="0085374E" w:rsidRPr="0085374E" w:rsidRDefault="0085374E" w:rsidP="0085374E">
            <w:pPr>
              <w:pStyle w:val="3"/>
              <w:spacing w:line="360" w:lineRule="auto"/>
              <w:jc w:val="center"/>
              <w:rPr>
                <w:sz w:val="24"/>
                <w:szCs w:val="24"/>
              </w:rPr>
            </w:pPr>
            <w:r w:rsidRPr="0085374E">
              <w:rPr>
                <w:sz w:val="24"/>
                <w:szCs w:val="24"/>
              </w:rPr>
              <w:t>20</w:t>
            </w:r>
          </w:p>
        </w:tc>
        <w:tc>
          <w:tcPr>
            <w:tcW w:w="1211" w:type="dxa"/>
            <w:tcBorders>
              <w:top w:val="single" w:sz="4" w:space="0" w:color="auto"/>
              <w:bottom w:val="single" w:sz="4" w:space="0" w:color="auto"/>
            </w:tcBorders>
          </w:tcPr>
          <w:p w:rsidR="0085374E" w:rsidRPr="0085374E" w:rsidRDefault="005F6C57" w:rsidP="0085374E">
            <w:pPr>
              <w:pStyle w:val="3"/>
              <w:spacing w:line="360" w:lineRule="auto"/>
              <w:jc w:val="center"/>
              <w:rPr>
                <w:sz w:val="24"/>
                <w:szCs w:val="24"/>
              </w:rPr>
            </w:pPr>
            <w:r>
              <w:rPr>
                <w:sz w:val="24"/>
                <w:szCs w:val="24"/>
              </w:rPr>
              <w:t>5</w:t>
            </w:r>
            <w:r w:rsidR="0085374E" w:rsidRPr="0085374E">
              <w:rPr>
                <w:sz w:val="24"/>
                <w:szCs w:val="24"/>
              </w:rPr>
              <w:t xml:space="preserve">                                                  </w:t>
            </w:r>
          </w:p>
        </w:tc>
        <w:tc>
          <w:tcPr>
            <w:tcW w:w="1628" w:type="dxa"/>
            <w:tcBorders>
              <w:top w:val="single" w:sz="4" w:space="0" w:color="auto"/>
              <w:bottom w:val="single" w:sz="4" w:space="0" w:color="auto"/>
            </w:tcBorders>
          </w:tcPr>
          <w:p w:rsidR="0085374E" w:rsidRPr="0085374E" w:rsidRDefault="0085374E" w:rsidP="00AE1462">
            <w:pPr>
              <w:pStyle w:val="3"/>
              <w:spacing w:line="360" w:lineRule="auto"/>
              <w:jc w:val="center"/>
              <w:rPr>
                <w:sz w:val="24"/>
                <w:szCs w:val="24"/>
              </w:rPr>
            </w:pPr>
            <w:r w:rsidRPr="0085374E">
              <w:rPr>
                <w:sz w:val="24"/>
                <w:szCs w:val="24"/>
              </w:rPr>
              <w:t>23, 3</w:t>
            </w:r>
          </w:p>
        </w:tc>
        <w:tc>
          <w:tcPr>
            <w:tcW w:w="900" w:type="dxa"/>
            <w:tcBorders>
              <w:top w:val="single" w:sz="4" w:space="0" w:color="auto"/>
              <w:bottom w:val="single" w:sz="4" w:space="0" w:color="auto"/>
            </w:tcBorders>
          </w:tcPr>
          <w:p w:rsidR="0085374E" w:rsidRPr="0085374E" w:rsidRDefault="0085374E" w:rsidP="0085374E">
            <w:pPr>
              <w:pStyle w:val="3"/>
              <w:spacing w:line="360" w:lineRule="auto"/>
              <w:jc w:val="center"/>
              <w:rPr>
                <w:sz w:val="24"/>
                <w:szCs w:val="24"/>
              </w:rPr>
            </w:pPr>
            <w:r w:rsidRPr="0085374E">
              <w:rPr>
                <w:sz w:val="24"/>
                <w:szCs w:val="24"/>
              </w:rPr>
              <w:t>466</w:t>
            </w:r>
          </w:p>
        </w:tc>
        <w:tc>
          <w:tcPr>
            <w:tcW w:w="1111" w:type="dxa"/>
            <w:tcBorders>
              <w:top w:val="single" w:sz="4" w:space="0" w:color="auto"/>
              <w:bottom w:val="single" w:sz="4" w:space="0" w:color="auto"/>
            </w:tcBorders>
          </w:tcPr>
          <w:p w:rsidR="0085374E" w:rsidRPr="0085374E" w:rsidRDefault="005F6C57" w:rsidP="00AE1462">
            <w:pPr>
              <w:pStyle w:val="3"/>
              <w:spacing w:line="360" w:lineRule="auto"/>
              <w:jc w:val="center"/>
              <w:rPr>
                <w:sz w:val="24"/>
                <w:szCs w:val="24"/>
              </w:rPr>
            </w:pPr>
            <w:r>
              <w:rPr>
                <w:sz w:val="24"/>
                <w:szCs w:val="24"/>
              </w:rPr>
              <w:t>116, 5</w:t>
            </w:r>
          </w:p>
        </w:tc>
      </w:tr>
      <w:tr w:rsidR="0085374E" w:rsidRPr="0085374E">
        <w:trPr>
          <w:trHeight w:val="548"/>
        </w:trPr>
        <w:tc>
          <w:tcPr>
            <w:tcW w:w="1844" w:type="dxa"/>
            <w:tcBorders>
              <w:top w:val="single" w:sz="4" w:space="0" w:color="auto"/>
            </w:tcBorders>
          </w:tcPr>
          <w:p w:rsidR="0085374E" w:rsidRPr="0085374E" w:rsidRDefault="0085374E" w:rsidP="0085374E">
            <w:pPr>
              <w:pStyle w:val="3"/>
              <w:spacing w:line="360" w:lineRule="auto"/>
              <w:rPr>
                <w:sz w:val="24"/>
                <w:szCs w:val="24"/>
              </w:rPr>
            </w:pPr>
            <w:r w:rsidRPr="0085374E">
              <w:rPr>
                <w:sz w:val="24"/>
                <w:szCs w:val="24"/>
              </w:rPr>
              <w:t>Итого</w:t>
            </w:r>
          </w:p>
        </w:tc>
        <w:tc>
          <w:tcPr>
            <w:tcW w:w="923" w:type="dxa"/>
            <w:tcBorders>
              <w:top w:val="single" w:sz="4" w:space="0" w:color="auto"/>
            </w:tcBorders>
          </w:tcPr>
          <w:p w:rsidR="0085374E" w:rsidRPr="0085374E" w:rsidRDefault="0085374E" w:rsidP="0085374E">
            <w:pPr>
              <w:pStyle w:val="3"/>
              <w:spacing w:line="360" w:lineRule="auto"/>
              <w:rPr>
                <w:sz w:val="24"/>
                <w:szCs w:val="24"/>
              </w:rPr>
            </w:pPr>
            <w:r w:rsidRPr="0085374E">
              <w:rPr>
                <w:sz w:val="24"/>
                <w:szCs w:val="24"/>
              </w:rPr>
              <w:t>100</w:t>
            </w:r>
          </w:p>
        </w:tc>
        <w:tc>
          <w:tcPr>
            <w:tcW w:w="1038" w:type="dxa"/>
            <w:tcBorders>
              <w:top w:val="single" w:sz="4" w:space="0" w:color="auto"/>
            </w:tcBorders>
          </w:tcPr>
          <w:p w:rsidR="0085374E" w:rsidRPr="0085374E" w:rsidRDefault="0085374E" w:rsidP="0085374E">
            <w:pPr>
              <w:pStyle w:val="3"/>
              <w:spacing w:line="360" w:lineRule="auto"/>
              <w:jc w:val="center"/>
              <w:rPr>
                <w:sz w:val="24"/>
                <w:szCs w:val="24"/>
              </w:rPr>
            </w:pPr>
            <w:r w:rsidRPr="0085374E">
              <w:rPr>
                <w:sz w:val="24"/>
                <w:szCs w:val="24"/>
              </w:rPr>
              <w:t>100</w:t>
            </w:r>
          </w:p>
        </w:tc>
        <w:tc>
          <w:tcPr>
            <w:tcW w:w="1096" w:type="dxa"/>
            <w:tcBorders>
              <w:top w:val="single" w:sz="4" w:space="0" w:color="auto"/>
            </w:tcBorders>
          </w:tcPr>
          <w:p w:rsidR="0085374E" w:rsidRPr="0085374E" w:rsidRDefault="0085374E" w:rsidP="0085374E">
            <w:pPr>
              <w:pStyle w:val="3"/>
              <w:spacing w:line="360" w:lineRule="auto"/>
              <w:jc w:val="center"/>
              <w:rPr>
                <w:sz w:val="24"/>
                <w:szCs w:val="24"/>
              </w:rPr>
            </w:pPr>
            <w:r w:rsidRPr="0085374E">
              <w:rPr>
                <w:sz w:val="24"/>
                <w:szCs w:val="24"/>
              </w:rPr>
              <w:t>530</w:t>
            </w:r>
          </w:p>
        </w:tc>
        <w:tc>
          <w:tcPr>
            <w:tcW w:w="1211" w:type="dxa"/>
            <w:tcBorders>
              <w:top w:val="single" w:sz="4" w:space="0" w:color="auto"/>
            </w:tcBorders>
          </w:tcPr>
          <w:p w:rsidR="0085374E" w:rsidRPr="0085374E" w:rsidRDefault="007B1A2F" w:rsidP="0085374E">
            <w:pPr>
              <w:pStyle w:val="3"/>
              <w:spacing w:line="360" w:lineRule="auto"/>
              <w:jc w:val="center"/>
              <w:rPr>
                <w:sz w:val="24"/>
                <w:szCs w:val="24"/>
              </w:rPr>
            </w:pPr>
            <w:r>
              <w:rPr>
                <w:sz w:val="24"/>
                <w:szCs w:val="24"/>
              </w:rPr>
              <w:t>530</w:t>
            </w:r>
          </w:p>
        </w:tc>
        <w:tc>
          <w:tcPr>
            <w:tcW w:w="1628" w:type="dxa"/>
            <w:tcBorders>
              <w:top w:val="single" w:sz="4" w:space="0" w:color="auto"/>
            </w:tcBorders>
          </w:tcPr>
          <w:p w:rsidR="0085374E" w:rsidRPr="0085374E" w:rsidRDefault="0085374E" w:rsidP="0085374E">
            <w:pPr>
              <w:pStyle w:val="3"/>
              <w:spacing w:line="360" w:lineRule="auto"/>
              <w:jc w:val="center"/>
              <w:rPr>
                <w:sz w:val="24"/>
                <w:szCs w:val="24"/>
              </w:rPr>
            </w:pPr>
            <w:r w:rsidRPr="0085374E">
              <w:rPr>
                <w:sz w:val="24"/>
                <w:szCs w:val="24"/>
              </w:rPr>
              <w:t>-</w:t>
            </w:r>
          </w:p>
        </w:tc>
        <w:tc>
          <w:tcPr>
            <w:tcW w:w="900" w:type="dxa"/>
            <w:tcBorders>
              <w:top w:val="single" w:sz="4" w:space="0" w:color="auto"/>
            </w:tcBorders>
          </w:tcPr>
          <w:p w:rsidR="0085374E" w:rsidRPr="0085374E" w:rsidRDefault="00AE1462" w:rsidP="0085374E">
            <w:pPr>
              <w:pStyle w:val="3"/>
              <w:spacing w:line="360" w:lineRule="auto"/>
              <w:jc w:val="center"/>
              <w:rPr>
                <w:sz w:val="24"/>
                <w:szCs w:val="24"/>
              </w:rPr>
            </w:pPr>
            <w:r>
              <w:rPr>
                <w:sz w:val="24"/>
                <w:szCs w:val="24"/>
              </w:rPr>
              <w:t>13710</w:t>
            </w:r>
          </w:p>
        </w:tc>
        <w:tc>
          <w:tcPr>
            <w:tcW w:w="1111" w:type="dxa"/>
            <w:tcBorders>
              <w:top w:val="single" w:sz="4" w:space="0" w:color="auto"/>
            </w:tcBorders>
          </w:tcPr>
          <w:p w:rsidR="0085374E" w:rsidRPr="0085374E" w:rsidRDefault="005F6C57" w:rsidP="005F6C57">
            <w:pPr>
              <w:pStyle w:val="3"/>
              <w:spacing w:line="360" w:lineRule="auto"/>
              <w:jc w:val="center"/>
              <w:rPr>
                <w:sz w:val="24"/>
                <w:szCs w:val="24"/>
              </w:rPr>
            </w:pPr>
            <w:r>
              <w:rPr>
                <w:sz w:val="24"/>
                <w:szCs w:val="24"/>
              </w:rPr>
              <w:t>13</w:t>
            </w:r>
            <w:r w:rsidR="00AE1462">
              <w:rPr>
                <w:sz w:val="24"/>
                <w:szCs w:val="24"/>
              </w:rPr>
              <w:t>755</w:t>
            </w:r>
          </w:p>
        </w:tc>
      </w:tr>
    </w:tbl>
    <w:p w:rsidR="0085374E" w:rsidRPr="0085374E" w:rsidRDefault="0085374E" w:rsidP="0085374E">
      <w:pPr>
        <w:pStyle w:val="3"/>
        <w:spacing w:line="360" w:lineRule="auto"/>
        <w:rPr>
          <w:sz w:val="28"/>
          <w:szCs w:val="28"/>
        </w:rPr>
      </w:pPr>
    </w:p>
    <w:p w:rsidR="0085374E" w:rsidRPr="0085374E" w:rsidRDefault="00E81497" w:rsidP="0085374E">
      <w:pPr>
        <w:pStyle w:val="3"/>
        <w:spacing w:line="360" w:lineRule="auto"/>
        <w:rPr>
          <w:sz w:val="28"/>
          <w:szCs w:val="28"/>
        </w:rPr>
      </w:pPr>
      <w:r>
        <w:rPr>
          <w:sz w:val="28"/>
          <w:szCs w:val="28"/>
        </w:rPr>
        <w:t xml:space="preserve">  </w:t>
      </w:r>
      <w:r w:rsidR="0085374E" w:rsidRPr="0085374E">
        <w:rPr>
          <w:sz w:val="28"/>
          <w:szCs w:val="28"/>
        </w:rPr>
        <w:t>Таким образом, увел</w:t>
      </w:r>
      <w:r>
        <w:rPr>
          <w:sz w:val="28"/>
          <w:szCs w:val="28"/>
        </w:rPr>
        <w:t>ичение доли озимых культур в СПК«</w:t>
      </w:r>
      <w:r w:rsidR="0085374E" w:rsidRPr="0085374E">
        <w:rPr>
          <w:sz w:val="28"/>
          <w:szCs w:val="28"/>
        </w:rPr>
        <w:t>Большеандреевс</w:t>
      </w:r>
      <w:r w:rsidR="00AE1462">
        <w:rPr>
          <w:sz w:val="28"/>
          <w:szCs w:val="28"/>
        </w:rPr>
        <w:t xml:space="preserve">кий» до 48 %, яровых зерновых до 49 </w:t>
      </w:r>
      <w:r w:rsidR="0085374E" w:rsidRPr="0085374E">
        <w:rPr>
          <w:sz w:val="28"/>
          <w:szCs w:val="28"/>
        </w:rPr>
        <w:t>%, в общей земельной площади зерновых культур позволяет увеличить об</w:t>
      </w:r>
      <w:r w:rsidR="004319EE">
        <w:rPr>
          <w:sz w:val="28"/>
          <w:szCs w:val="28"/>
        </w:rPr>
        <w:t xml:space="preserve">ъем производства зерна на </w:t>
      </w:r>
      <w:r w:rsidR="00AE1462">
        <w:rPr>
          <w:sz w:val="28"/>
          <w:szCs w:val="28"/>
        </w:rPr>
        <w:t>45</w:t>
      </w:r>
      <w:r w:rsidR="0085374E" w:rsidRPr="0085374E">
        <w:rPr>
          <w:sz w:val="28"/>
          <w:szCs w:val="28"/>
        </w:rPr>
        <w:t xml:space="preserve"> центнеров </w:t>
      </w:r>
    </w:p>
    <w:p w:rsidR="0085374E" w:rsidRPr="004319EE" w:rsidRDefault="0085374E" w:rsidP="0085374E">
      <w:pPr>
        <w:pStyle w:val="3"/>
        <w:spacing w:line="360" w:lineRule="auto"/>
        <w:rPr>
          <w:sz w:val="28"/>
          <w:szCs w:val="28"/>
        </w:rPr>
      </w:pPr>
      <w:r w:rsidRPr="004319EE">
        <w:rPr>
          <w:sz w:val="28"/>
          <w:szCs w:val="28"/>
        </w:rPr>
        <w:t xml:space="preserve"> </w:t>
      </w:r>
      <w:r w:rsidRPr="004319EE">
        <w:rPr>
          <w:sz w:val="28"/>
          <w:szCs w:val="28"/>
          <w:lang w:val="en-US"/>
        </w:rPr>
        <w:t>V</w:t>
      </w:r>
      <w:r w:rsidRPr="004319EE">
        <w:rPr>
          <w:sz w:val="28"/>
          <w:szCs w:val="28"/>
        </w:rPr>
        <w:t>0 = П0 пост * Уф</w:t>
      </w:r>
    </w:p>
    <w:p w:rsidR="0085374E" w:rsidRPr="0085374E" w:rsidRDefault="0085374E" w:rsidP="0085374E">
      <w:pPr>
        <w:pStyle w:val="3"/>
        <w:spacing w:line="360" w:lineRule="auto"/>
        <w:rPr>
          <w:sz w:val="28"/>
          <w:szCs w:val="28"/>
        </w:rPr>
      </w:pPr>
      <w:r w:rsidRPr="0085374E">
        <w:rPr>
          <w:sz w:val="28"/>
          <w:szCs w:val="28"/>
        </w:rPr>
        <w:t xml:space="preserve"> </w:t>
      </w:r>
      <w:r w:rsidRPr="0085374E">
        <w:rPr>
          <w:sz w:val="28"/>
          <w:szCs w:val="28"/>
          <w:lang w:val="en-US"/>
        </w:rPr>
        <w:t>V</w:t>
      </w:r>
      <w:r w:rsidRPr="0085374E">
        <w:rPr>
          <w:sz w:val="28"/>
          <w:szCs w:val="28"/>
        </w:rPr>
        <w:t>0 – фактический объем производства при структуре посевов, (ц);</w:t>
      </w:r>
    </w:p>
    <w:p w:rsidR="0085374E" w:rsidRPr="0085374E" w:rsidRDefault="0085374E" w:rsidP="0085374E">
      <w:pPr>
        <w:pStyle w:val="3"/>
        <w:spacing w:line="360" w:lineRule="auto"/>
        <w:rPr>
          <w:sz w:val="28"/>
          <w:szCs w:val="28"/>
        </w:rPr>
      </w:pPr>
      <w:r w:rsidRPr="0085374E">
        <w:rPr>
          <w:sz w:val="28"/>
          <w:szCs w:val="28"/>
        </w:rPr>
        <w:t xml:space="preserve"> П0 пос – фактическая посевная площадь, (га);</w:t>
      </w:r>
    </w:p>
    <w:p w:rsidR="0085374E" w:rsidRPr="0085374E" w:rsidRDefault="0085374E" w:rsidP="0085374E">
      <w:pPr>
        <w:pStyle w:val="3"/>
        <w:spacing w:line="360" w:lineRule="auto"/>
        <w:rPr>
          <w:sz w:val="28"/>
          <w:szCs w:val="28"/>
        </w:rPr>
      </w:pPr>
      <w:r w:rsidRPr="0085374E">
        <w:rPr>
          <w:sz w:val="28"/>
          <w:szCs w:val="28"/>
        </w:rPr>
        <w:t xml:space="preserve"> Уф – фактическая урожайность, (ц/га).</w:t>
      </w:r>
    </w:p>
    <w:p w:rsidR="0085374E" w:rsidRPr="004319EE" w:rsidRDefault="005F6C57" w:rsidP="005F6C57">
      <w:pPr>
        <w:pStyle w:val="3"/>
        <w:spacing w:line="360" w:lineRule="auto"/>
        <w:rPr>
          <w:sz w:val="28"/>
          <w:szCs w:val="28"/>
        </w:rPr>
      </w:pPr>
      <w:r>
        <w:rPr>
          <w:sz w:val="28"/>
          <w:szCs w:val="28"/>
        </w:rPr>
        <w:t xml:space="preserve"> </w:t>
      </w:r>
      <w:r w:rsidR="0085374E" w:rsidRPr="004319EE">
        <w:rPr>
          <w:sz w:val="28"/>
          <w:szCs w:val="28"/>
          <w:lang w:val="en-US"/>
        </w:rPr>
        <w:t>V</w:t>
      </w:r>
      <w:r w:rsidR="0085374E" w:rsidRPr="004319EE">
        <w:rPr>
          <w:sz w:val="28"/>
          <w:szCs w:val="28"/>
        </w:rPr>
        <w:t>1 = П1 пос * Уф</w:t>
      </w:r>
    </w:p>
    <w:p w:rsidR="0085374E" w:rsidRPr="0085374E" w:rsidRDefault="0085374E" w:rsidP="0085374E">
      <w:pPr>
        <w:pStyle w:val="3"/>
        <w:spacing w:line="360" w:lineRule="auto"/>
        <w:rPr>
          <w:sz w:val="28"/>
          <w:szCs w:val="28"/>
        </w:rPr>
      </w:pPr>
      <w:r w:rsidRPr="0085374E">
        <w:rPr>
          <w:sz w:val="28"/>
          <w:szCs w:val="28"/>
        </w:rPr>
        <w:t xml:space="preserve"> </w:t>
      </w:r>
      <w:r w:rsidRPr="0085374E">
        <w:rPr>
          <w:sz w:val="28"/>
          <w:szCs w:val="28"/>
          <w:lang w:val="en-US"/>
        </w:rPr>
        <w:t>V</w:t>
      </w:r>
      <w:r w:rsidRPr="0085374E">
        <w:rPr>
          <w:sz w:val="28"/>
          <w:szCs w:val="28"/>
        </w:rPr>
        <w:t>1 – возможный объем производства при структуре посевов, (ц);</w:t>
      </w:r>
    </w:p>
    <w:p w:rsidR="0085374E" w:rsidRPr="0085374E" w:rsidRDefault="0085374E" w:rsidP="0085374E">
      <w:pPr>
        <w:pStyle w:val="3"/>
        <w:spacing w:line="360" w:lineRule="auto"/>
        <w:rPr>
          <w:sz w:val="28"/>
          <w:szCs w:val="28"/>
        </w:rPr>
      </w:pPr>
      <w:r w:rsidRPr="0085374E">
        <w:rPr>
          <w:sz w:val="28"/>
          <w:szCs w:val="28"/>
        </w:rPr>
        <w:t xml:space="preserve"> П1 пост – возможная посевная площадь, (га).</w:t>
      </w:r>
    </w:p>
    <w:p w:rsidR="00012E39" w:rsidRDefault="005F6C57" w:rsidP="005F6C57">
      <w:pPr>
        <w:pStyle w:val="3"/>
        <w:spacing w:line="360" w:lineRule="auto"/>
        <w:rPr>
          <w:sz w:val="28"/>
          <w:szCs w:val="28"/>
        </w:rPr>
      </w:pPr>
      <w:r>
        <w:rPr>
          <w:sz w:val="28"/>
          <w:szCs w:val="28"/>
        </w:rPr>
        <w:t xml:space="preserve">         </w:t>
      </w:r>
      <w:r w:rsidR="00012E39">
        <w:rPr>
          <w:sz w:val="28"/>
          <w:szCs w:val="28"/>
        </w:rPr>
        <w:t xml:space="preserve"> </w:t>
      </w:r>
    </w:p>
    <w:p w:rsidR="00012E39" w:rsidRDefault="00012E39" w:rsidP="005F6C57">
      <w:pPr>
        <w:pStyle w:val="3"/>
        <w:spacing w:line="360" w:lineRule="auto"/>
        <w:rPr>
          <w:sz w:val="28"/>
          <w:szCs w:val="28"/>
        </w:rPr>
      </w:pPr>
      <w:r>
        <w:rPr>
          <w:sz w:val="28"/>
          <w:szCs w:val="28"/>
        </w:rPr>
        <w:t xml:space="preserve">         </w:t>
      </w:r>
    </w:p>
    <w:p w:rsidR="0085374E" w:rsidRPr="0085374E" w:rsidRDefault="00012E39" w:rsidP="005F6C57">
      <w:pPr>
        <w:pStyle w:val="3"/>
        <w:spacing w:line="360" w:lineRule="auto"/>
        <w:rPr>
          <w:sz w:val="28"/>
          <w:szCs w:val="28"/>
        </w:rPr>
      </w:pPr>
      <w:r>
        <w:rPr>
          <w:sz w:val="28"/>
          <w:szCs w:val="28"/>
        </w:rPr>
        <w:t xml:space="preserve">          </w:t>
      </w:r>
      <w:r w:rsidR="005F6C57">
        <w:rPr>
          <w:sz w:val="28"/>
          <w:szCs w:val="28"/>
        </w:rPr>
        <w:t xml:space="preserve"> </w:t>
      </w:r>
      <w:r w:rsidR="0085374E" w:rsidRPr="0085374E">
        <w:rPr>
          <w:sz w:val="28"/>
          <w:szCs w:val="28"/>
        </w:rPr>
        <w:t>Основным резервом увеличения производства продукции растениеводства является рост урожайности сельскохозяйственных культур. Он может происходить за счет:</w:t>
      </w:r>
    </w:p>
    <w:p w:rsidR="0085374E" w:rsidRPr="0085374E" w:rsidRDefault="0085374E" w:rsidP="00F107B7">
      <w:pPr>
        <w:pStyle w:val="3"/>
        <w:numPr>
          <w:ilvl w:val="0"/>
          <w:numId w:val="4"/>
        </w:numPr>
        <w:spacing w:after="0" w:line="360" w:lineRule="auto"/>
        <w:ind w:hanging="435"/>
        <w:jc w:val="both"/>
        <w:rPr>
          <w:sz w:val="28"/>
          <w:szCs w:val="28"/>
        </w:rPr>
      </w:pPr>
      <w:r w:rsidRPr="0085374E">
        <w:rPr>
          <w:sz w:val="28"/>
          <w:szCs w:val="28"/>
        </w:rPr>
        <w:t>увеличение дозы внесения удобрений;</w:t>
      </w:r>
    </w:p>
    <w:p w:rsidR="0085374E" w:rsidRPr="0085374E" w:rsidRDefault="0085374E" w:rsidP="00F107B7">
      <w:pPr>
        <w:pStyle w:val="3"/>
        <w:numPr>
          <w:ilvl w:val="0"/>
          <w:numId w:val="4"/>
        </w:numPr>
        <w:spacing w:after="0" w:line="360" w:lineRule="auto"/>
        <w:ind w:hanging="435"/>
        <w:jc w:val="both"/>
        <w:rPr>
          <w:sz w:val="28"/>
          <w:szCs w:val="28"/>
        </w:rPr>
      </w:pPr>
      <w:r w:rsidRPr="0085374E">
        <w:rPr>
          <w:sz w:val="28"/>
          <w:szCs w:val="28"/>
        </w:rPr>
        <w:t>повышение их окупаемости;</w:t>
      </w:r>
    </w:p>
    <w:p w:rsidR="00E81497" w:rsidRDefault="0085374E" w:rsidP="00F107B7">
      <w:pPr>
        <w:pStyle w:val="3"/>
        <w:numPr>
          <w:ilvl w:val="0"/>
          <w:numId w:val="4"/>
        </w:numPr>
        <w:spacing w:after="0" w:line="360" w:lineRule="auto"/>
        <w:ind w:hanging="435"/>
        <w:jc w:val="both"/>
        <w:rPr>
          <w:sz w:val="28"/>
          <w:szCs w:val="28"/>
        </w:rPr>
      </w:pPr>
      <w:r w:rsidRPr="0085374E">
        <w:rPr>
          <w:sz w:val="28"/>
          <w:szCs w:val="28"/>
        </w:rPr>
        <w:t>сокращение потерь продукции при уборке урожая.</w:t>
      </w:r>
    </w:p>
    <w:p w:rsidR="0085374E" w:rsidRPr="0085374E" w:rsidRDefault="0085374E" w:rsidP="005F6C57">
      <w:pPr>
        <w:pStyle w:val="3"/>
        <w:spacing w:line="360" w:lineRule="auto"/>
        <w:ind w:left="75"/>
        <w:rPr>
          <w:sz w:val="28"/>
          <w:szCs w:val="28"/>
        </w:rPr>
      </w:pPr>
      <w:r w:rsidRPr="0085374E">
        <w:rPr>
          <w:sz w:val="28"/>
          <w:szCs w:val="28"/>
        </w:rPr>
        <w:t>Из выше приведенного следует, что эффективность работы в области растениеводства можно увели</w:t>
      </w:r>
      <w:r w:rsidR="00E81497">
        <w:rPr>
          <w:sz w:val="28"/>
          <w:szCs w:val="28"/>
        </w:rPr>
        <w:t xml:space="preserve">чить за счет  резерва увеличения производства зерна за счет улучшения структуры посевов </w:t>
      </w:r>
    </w:p>
    <w:p w:rsidR="00F107B7" w:rsidRDefault="005F6C57" w:rsidP="005F6C57">
      <w:pPr>
        <w:pStyle w:val="3"/>
        <w:spacing w:line="360" w:lineRule="auto"/>
        <w:ind w:left="75"/>
        <w:rPr>
          <w:sz w:val="28"/>
          <w:szCs w:val="28"/>
        </w:rPr>
      </w:pPr>
      <w:r>
        <w:rPr>
          <w:sz w:val="28"/>
          <w:szCs w:val="28"/>
        </w:rPr>
        <w:t xml:space="preserve">        </w:t>
      </w:r>
      <w:r w:rsidR="00F107B7">
        <w:rPr>
          <w:sz w:val="28"/>
          <w:szCs w:val="28"/>
        </w:rPr>
        <w:t xml:space="preserve"> </w:t>
      </w:r>
      <w:r w:rsidR="0085374E" w:rsidRPr="0085374E">
        <w:rPr>
          <w:sz w:val="28"/>
          <w:szCs w:val="28"/>
        </w:rPr>
        <w:t>Таким образом, орга</w:t>
      </w:r>
      <w:r w:rsidR="008E6320">
        <w:rPr>
          <w:sz w:val="28"/>
          <w:szCs w:val="28"/>
        </w:rPr>
        <w:t xml:space="preserve">низация за счет предложенного резерва </w:t>
      </w:r>
      <w:r w:rsidR="00F107B7">
        <w:rPr>
          <w:sz w:val="28"/>
          <w:szCs w:val="28"/>
        </w:rPr>
        <w:t xml:space="preserve"> может</w:t>
      </w:r>
    </w:p>
    <w:p w:rsidR="0085374E" w:rsidRPr="0085374E" w:rsidRDefault="0085374E" w:rsidP="005F6C57">
      <w:pPr>
        <w:pStyle w:val="3"/>
        <w:spacing w:line="360" w:lineRule="auto"/>
        <w:ind w:left="75"/>
        <w:rPr>
          <w:sz w:val="28"/>
          <w:szCs w:val="28"/>
        </w:rPr>
      </w:pPr>
      <w:r w:rsidRPr="0085374E">
        <w:rPr>
          <w:sz w:val="28"/>
          <w:szCs w:val="28"/>
        </w:rPr>
        <w:t>увеличить объ</w:t>
      </w:r>
      <w:r w:rsidR="00AE1462">
        <w:rPr>
          <w:sz w:val="28"/>
          <w:szCs w:val="28"/>
        </w:rPr>
        <w:t>ем производства зерна на 45</w:t>
      </w:r>
      <w:r w:rsidR="005F6C57">
        <w:rPr>
          <w:sz w:val="28"/>
          <w:szCs w:val="28"/>
        </w:rPr>
        <w:t xml:space="preserve"> </w:t>
      </w:r>
      <w:r w:rsidRPr="0085374E">
        <w:rPr>
          <w:sz w:val="28"/>
          <w:szCs w:val="28"/>
        </w:rPr>
        <w:t xml:space="preserve"> центнер, что внесет весомый вклад в эффективность деятельности.</w:t>
      </w:r>
    </w:p>
    <w:p w:rsidR="0085374E" w:rsidRPr="005F6C57" w:rsidRDefault="0085374E" w:rsidP="005F6C57">
      <w:pPr>
        <w:pStyle w:val="3"/>
        <w:spacing w:line="360" w:lineRule="auto"/>
        <w:rPr>
          <w:sz w:val="28"/>
          <w:szCs w:val="28"/>
        </w:rPr>
      </w:pPr>
      <w:r w:rsidRPr="005F6C57">
        <w:rPr>
          <w:sz w:val="28"/>
          <w:szCs w:val="28"/>
        </w:rPr>
        <w:t>В0 = В/</w:t>
      </w:r>
      <w:r w:rsidRPr="005F6C57">
        <w:rPr>
          <w:sz w:val="28"/>
          <w:szCs w:val="28"/>
          <w:lang w:val="en-US"/>
        </w:rPr>
        <w:t>V</w:t>
      </w:r>
      <w:r w:rsidRPr="005F6C57">
        <w:rPr>
          <w:sz w:val="28"/>
          <w:szCs w:val="28"/>
        </w:rPr>
        <w:t xml:space="preserve"> * 1000</w:t>
      </w:r>
    </w:p>
    <w:p w:rsidR="0085374E" w:rsidRPr="0085374E" w:rsidRDefault="0085374E" w:rsidP="00F107B7">
      <w:pPr>
        <w:pStyle w:val="3"/>
        <w:spacing w:line="360" w:lineRule="auto"/>
        <w:rPr>
          <w:sz w:val="28"/>
          <w:szCs w:val="28"/>
        </w:rPr>
      </w:pPr>
      <w:r w:rsidRPr="0085374E">
        <w:rPr>
          <w:sz w:val="28"/>
          <w:szCs w:val="28"/>
        </w:rPr>
        <w:t>В0 – выручка за 1 ц в отчетном году, (руб.);</w:t>
      </w:r>
    </w:p>
    <w:p w:rsidR="0085374E" w:rsidRPr="0085374E" w:rsidRDefault="0085374E" w:rsidP="005F6C57">
      <w:pPr>
        <w:pStyle w:val="3"/>
        <w:spacing w:line="360" w:lineRule="auto"/>
        <w:ind w:left="75" w:hanging="75"/>
        <w:rPr>
          <w:sz w:val="28"/>
          <w:szCs w:val="28"/>
        </w:rPr>
      </w:pPr>
      <w:r w:rsidRPr="0085374E">
        <w:rPr>
          <w:sz w:val="28"/>
          <w:szCs w:val="28"/>
        </w:rPr>
        <w:t>В – выручка от реализации продукции, (тыс. руб.);</w:t>
      </w:r>
    </w:p>
    <w:p w:rsidR="0085374E" w:rsidRPr="0085374E" w:rsidRDefault="00F107B7" w:rsidP="00F107B7">
      <w:pPr>
        <w:pStyle w:val="3"/>
        <w:spacing w:line="360" w:lineRule="auto"/>
        <w:rPr>
          <w:sz w:val="28"/>
          <w:szCs w:val="28"/>
        </w:rPr>
      </w:pPr>
      <w:r>
        <w:rPr>
          <w:sz w:val="28"/>
          <w:szCs w:val="28"/>
        </w:rPr>
        <w:t xml:space="preserve"> </w:t>
      </w:r>
      <w:r w:rsidR="0085374E" w:rsidRPr="0085374E">
        <w:rPr>
          <w:sz w:val="28"/>
          <w:szCs w:val="28"/>
          <w:lang w:val="en-US"/>
        </w:rPr>
        <w:t>V</w:t>
      </w:r>
      <w:r w:rsidR="0085374E" w:rsidRPr="0085374E">
        <w:rPr>
          <w:sz w:val="28"/>
          <w:szCs w:val="28"/>
        </w:rPr>
        <w:t xml:space="preserve"> – объем реализации зерна, (ц).</w:t>
      </w:r>
    </w:p>
    <w:p w:rsidR="0085374E" w:rsidRPr="005F6C57" w:rsidRDefault="0085374E" w:rsidP="005F6C57">
      <w:pPr>
        <w:pStyle w:val="3"/>
        <w:spacing w:line="360" w:lineRule="auto"/>
        <w:ind w:left="75"/>
        <w:rPr>
          <w:sz w:val="28"/>
          <w:szCs w:val="28"/>
        </w:rPr>
      </w:pPr>
      <w:r w:rsidRPr="005F6C57">
        <w:rPr>
          <w:sz w:val="28"/>
          <w:szCs w:val="28"/>
        </w:rPr>
        <w:t>В0 = 2812/2944* 1000 = 955, 2 руб.</w:t>
      </w:r>
    </w:p>
    <w:p w:rsidR="0085374E" w:rsidRPr="005F6C57" w:rsidRDefault="0085374E" w:rsidP="005F6C57">
      <w:pPr>
        <w:pStyle w:val="3"/>
        <w:spacing w:line="360" w:lineRule="auto"/>
        <w:ind w:left="75"/>
        <w:rPr>
          <w:sz w:val="28"/>
          <w:szCs w:val="28"/>
        </w:rPr>
      </w:pPr>
      <w:r w:rsidRPr="005F6C57">
        <w:rPr>
          <w:sz w:val="28"/>
          <w:szCs w:val="28"/>
        </w:rPr>
        <w:t>В1 = В0 * Рп</w:t>
      </w:r>
    </w:p>
    <w:p w:rsidR="0085374E" w:rsidRPr="0085374E" w:rsidRDefault="0085374E" w:rsidP="005F6C57">
      <w:pPr>
        <w:pStyle w:val="3"/>
        <w:spacing w:line="360" w:lineRule="auto"/>
        <w:ind w:left="75"/>
        <w:rPr>
          <w:sz w:val="28"/>
          <w:szCs w:val="28"/>
        </w:rPr>
      </w:pPr>
      <w:r w:rsidRPr="0085374E">
        <w:rPr>
          <w:sz w:val="28"/>
          <w:szCs w:val="28"/>
        </w:rPr>
        <w:t>В1 – выручка в планируемом проекте, (руб.);</w:t>
      </w:r>
    </w:p>
    <w:p w:rsidR="005F6C57" w:rsidRDefault="0085374E" w:rsidP="005F6C57">
      <w:pPr>
        <w:pStyle w:val="3"/>
        <w:spacing w:line="360" w:lineRule="auto"/>
        <w:ind w:left="75"/>
        <w:rPr>
          <w:sz w:val="28"/>
          <w:szCs w:val="28"/>
        </w:rPr>
      </w:pPr>
      <w:r w:rsidRPr="0085374E">
        <w:rPr>
          <w:sz w:val="28"/>
          <w:szCs w:val="28"/>
        </w:rPr>
        <w:t>Рп – резерв производства зерна, (ц).</w:t>
      </w:r>
    </w:p>
    <w:p w:rsidR="0085374E" w:rsidRPr="0085374E" w:rsidRDefault="00AE1462" w:rsidP="005F6C57">
      <w:pPr>
        <w:pStyle w:val="3"/>
        <w:spacing w:line="360" w:lineRule="auto"/>
        <w:ind w:left="75"/>
        <w:rPr>
          <w:sz w:val="28"/>
          <w:szCs w:val="28"/>
        </w:rPr>
      </w:pPr>
      <w:r>
        <w:rPr>
          <w:sz w:val="28"/>
          <w:szCs w:val="28"/>
        </w:rPr>
        <w:t>В1 = 955, 2 * 45</w:t>
      </w:r>
      <w:r w:rsidR="00D07038">
        <w:rPr>
          <w:sz w:val="28"/>
          <w:szCs w:val="28"/>
        </w:rPr>
        <w:t xml:space="preserve"> =42984</w:t>
      </w:r>
      <w:r w:rsidR="0085374E" w:rsidRPr="0085374E">
        <w:rPr>
          <w:sz w:val="28"/>
          <w:szCs w:val="28"/>
        </w:rPr>
        <w:t xml:space="preserve"> руб.</w:t>
      </w:r>
    </w:p>
    <w:p w:rsidR="0085374E" w:rsidRDefault="00F107B7" w:rsidP="005F6C57">
      <w:pPr>
        <w:pStyle w:val="3"/>
        <w:spacing w:line="360" w:lineRule="auto"/>
        <w:ind w:left="75"/>
        <w:rPr>
          <w:sz w:val="28"/>
          <w:szCs w:val="28"/>
        </w:rPr>
      </w:pPr>
      <w:r w:rsidRPr="00012E39">
        <w:rPr>
          <w:sz w:val="28"/>
          <w:szCs w:val="28"/>
        </w:rPr>
        <w:t xml:space="preserve">        </w:t>
      </w:r>
      <w:r w:rsidR="00991447" w:rsidRPr="00012E39">
        <w:rPr>
          <w:sz w:val="28"/>
          <w:szCs w:val="28"/>
        </w:rPr>
        <w:t xml:space="preserve"> </w:t>
      </w:r>
      <w:r w:rsidR="0085374E" w:rsidRPr="00012E39">
        <w:rPr>
          <w:sz w:val="28"/>
          <w:szCs w:val="28"/>
        </w:rPr>
        <w:t xml:space="preserve">С увеличением объемов производства зерна предприятие получит в планируемом проекте дополнительно </w:t>
      </w:r>
      <w:r w:rsidR="00D07038" w:rsidRPr="00012E39">
        <w:rPr>
          <w:sz w:val="28"/>
          <w:szCs w:val="28"/>
        </w:rPr>
        <w:t>42984</w:t>
      </w:r>
      <w:r w:rsidR="00B20D39">
        <w:rPr>
          <w:sz w:val="28"/>
          <w:szCs w:val="28"/>
        </w:rPr>
        <w:t xml:space="preserve"> </w:t>
      </w:r>
      <w:r w:rsidR="0085374E" w:rsidRPr="00012E39">
        <w:rPr>
          <w:sz w:val="28"/>
          <w:szCs w:val="28"/>
        </w:rPr>
        <w:t>рублей выручки.</w:t>
      </w:r>
    </w:p>
    <w:p w:rsidR="00B20D39" w:rsidRDefault="00B20D39" w:rsidP="005F6C57">
      <w:pPr>
        <w:pStyle w:val="3"/>
        <w:spacing w:line="360" w:lineRule="auto"/>
        <w:ind w:left="75"/>
        <w:rPr>
          <w:sz w:val="28"/>
          <w:szCs w:val="28"/>
        </w:rPr>
      </w:pPr>
      <w:r>
        <w:rPr>
          <w:sz w:val="28"/>
          <w:szCs w:val="28"/>
        </w:rPr>
        <w:t xml:space="preserve">         </w:t>
      </w:r>
      <w:r w:rsidR="00012E39">
        <w:rPr>
          <w:sz w:val="28"/>
          <w:szCs w:val="28"/>
        </w:rPr>
        <w:t>Экономические результаты эффективности производства зерна в СПК</w:t>
      </w:r>
    </w:p>
    <w:p w:rsidR="00012E39" w:rsidRPr="00012E39" w:rsidRDefault="00012E39" w:rsidP="00B20D39">
      <w:pPr>
        <w:pStyle w:val="3"/>
        <w:spacing w:line="360" w:lineRule="auto"/>
        <w:rPr>
          <w:sz w:val="28"/>
          <w:szCs w:val="28"/>
        </w:rPr>
      </w:pPr>
      <w:r>
        <w:rPr>
          <w:sz w:val="28"/>
          <w:szCs w:val="28"/>
        </w:rPr>
        <w:t xml:space="preserve"> « Бол</w:t>
      </w:r>
      <w:r w:rsidR="00B20D39">
        <w:rPr>
          <w:sz w:val="28"/>
          <w:szCs w:val="28"/>
        </w:rPr>
        <w:t xml:space="preserve">ьшеандреевский»  представлены в табл.4.2.   </w:t>
      </w:r>
    </w:p>
    <w:p w:rsidR="009D703E" w:rsidRPr="00012E39" w:rsidRDefault="00E17721" w:rsidP="00B20D39">
      <w:pPr>
        <w:pStyle w:val="3"/>
        <w:spacing w:line="360" w:lineRule="auto"/>
        <w:jc w:val="right"/>
        <w:rPr>
          <w:sz w:val="28"/>
          <w:szCs w:val="28"/>
        </w:rPr>
      </w:pPr>
      <w:r w:rsidRPr="00012E39">
        <w:rPr>
          <w:iCs/>
          <w:sz w:val="28"/>
          <w:szCs w:val="28"/>
        </w:rPr>
        <w:t>Таблица 4.2</w:t>
      </w:r>
    </w:p>
    <w:p w:rsidR="00E17721" w:rsidRPr="00E17721" w:rsidRDefault="00E17721" w:rsidP="00E17721">
      <w:pPr>
        <w:pStyle w:val="8"/>
        <w:jc w:val="center"/>
        <w:rPr>
          <w:i w:val="0"/>
          <w:sz w:val="28"/>
          <w:szCs w:val="28"/>
        </w:rPr>
      </w:pPr>
      <w:r w:rsidRPr="00E17721">
        <w:rPr>
          <w:i w:val="0"/>
          <w:sz w:val="28"/>
          <w:szCs w:val="28"/>
        </w:rPr>
        <w:t>Экономические результаты  эффективности  производства зерна</w:t>
      </w:r>
    </w:p>
    <w:p w:rsidR="009D703E" w:rsidRPr="00E17721" w:rsidRDefault="00E17721" w:rsidP="00E17721">
      <w:pPr>
        <w:pStyle w:val="8"/>
        <w:jc w:val="center"/>
        <w:rPr>
          <w:i w:val="0"/>
          <w:sz w:val="28"/>
          <w:szCs w:val="28"/>
        </w:rPr>
      </w:pPr>
      <w:r w:rsidRPr="00E17721">
        <w:rPr>
          <w:i w:val="0"/>
          <w:sz w:val="28"/>
          <w:szCs w:val="28"/>
        </w:rPr>
        <w:t>в СПК « Большеандреевский»</w:t>
      </w:r>
    </w:p>
    <w:tbl>
      <w:tblPr>
        <w:tblW w:w="9755" w:type="dxa"/>
        <w:tblInd w:w="103" w:type="dxa"/>
        <w:tblLook w:val="0000" w:firstRow="0" w:lastRow="0" w:firstColumn="0" w:lastColumn="0" w:noHBand="0" w:noVBand="0"/>
      </w:tblPr>
      <w:tblGrid>
        <w:gridCol w:w="4676"/>
        <w:gridCol w:w="1729"/>
        <w:gridCol w:w="1619"/>
        <w:gridCol w:w="1731"/>
      </w:tblGrid>
      <w:tr w:rsidR="004F79B1">
        <w:trPr>
          <w:trHeight w:val="660"/>
        </w:trPr>
        <w:tc>
          <w:tcPr>
            <w:tcW w:w="4676" w:type="dxa"/>
            <w:tcBorders>
              <w:top w:val="single" w:sz="4" w:space="0" w:color="auto"/>
              <w:left w:val="single" w:sz="4" w:space="0" w:color="auto"/>
              <w:bottom w:val="single" w:sz="4" w:space="0" w:color="auto"/>
              <w:right w:val="nil"/>
            </w:tcBorders>
            <w:shd w:val="clear" w:color="auto" w:fill="auto"/>
            <w:noWrap/>
            <w:vAlign w:val="bottom"/>
          </w:tcPr>
          <w:p w:rsidR="00E17721" w:rsidRDefault="00E17721">
            <w:pPr>
              <w:jc w:val="center"/>
            </w:pPr>
            <w:r>
              <w:t>Показатель</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bottom"/>
          </w:tcPr>
          <w:p w:rsidR="00E17721" w:rsidRDefault="00E17721">
            <w:pPr>
              <w:jc w:val="center"/>
            </w:pPr>
            <w:r>
              <w:t>Фактическое значение</w:t>
            </w:r>
          </w:p>
        </w:tc>
        <w:tc>
          <w:tcPr>
            <w:tcW w:w="1619" w:type="dxa"/>
            <w:tcBorders>
              <w:top w:val="single" w:sz="4" w:space="0" w:color="auto"/>
              <w:left w:val="nil"/>
              <w:bottom w:val="single" w:sz="4" w:space="0" w:color="auto"/>
              <w:right w:val="single" w:sz="4" w:space="0" w:color="auto"/>
            </w:tcBorders>
            <w:shd w:val="clear" w:color="auto" w:fill="auto"/>
            <w:vAlign w:val="bottom"/>
          </w:tcPr>
          <w:p w:rsidR="00E17721" w:rsidRDefault="00E17721">
            <w:pPr>
              <w:jc w:val="center"/>
            </w:pPr>
            <w:r>
              <w:t>Плановое значение</w:t>
            </w:r>
          </w:p>
        </w:tc>
        <w:tc>
          <w:tcPr>
            <w:tcW w:w="1731" w:type="dxa"/>
            <w:tcBorders>
              <w:top w:val="single" w:sz="4" w:space="0" w:color="auto"/>
              <w:left w:val="nil"/>
              <w:bottom w:val="single" w:sz="4" w:space="0" w:color="auto"/>
              <w:right w:val="single" w:sz="4" w:space="0" w:color="auto"/>
            </w:tcBorders>
            <w:shd w:val="clear" w:color="auto" w:fill="auto"/>
            <w:noWrap/>
            <w:vAlign w:val="bottom"/>
          </w:tcPr>
          <w:p w:rsidR="00E17721" w:rsidRDefault="00E17721">
            <w:pPr>
              <w:jc w:val="center"/>
            </w:pPr>
            <w:r>
              <w:t>Отклонение</w:t>
            </w:r>
          </w:p>
        </w:tc>
      </w:tr>
      <w:tr w:rsidR="00E17721">
        <w:trPr>
          <w:trHeight w:val="331"/>
        </w:trPr>
        <w:tc>
          <w:tcPr>
            <w:tcW w:w="4676" w:type="dxa"/>
            <w:tcBorders>
              <w:top w:val="nil"/>
              <w:left w:val="single" w:sz="4" w:space="0" w:color="auto"/>
              <w:bottom w:val="nil"/>
              <w:right w:val="nil"/>
            </w:tcBorders>
            <w:shd w:val="clear" w:color="auto" w:fill="auto"/>
            <w:noWrap/>
            <w:vAlign w:val="bottom"/>
          </w:tcPr>
          <w:p w:rsidR="00E17721" w:rsidRDefault="00E17721">
            <w:r>
              <w:t>Обьем производства., ц</w:t>
            </w:r>
          </w:p>
        </w:tc>
        <w:tc>
          <w:tcPr>
            <w:tcW w:w="1729" w:type="dxa"/>
            <w:tcBorders>
              <w:top w:val="nil"/>
              <w:left w:val="single" w:sz="4" w:space="0" w:color="auto"/>
              <w:bottom w:val="nil"/>
              <w:right w:val="single" w:sz="4" w:space="0" w:color="auto"/>
            </w:tcBorders>
            <w:shd w:val="clear" w:color="auto" w:fill="auto"/>
            <w:noWrap/>
            <w:vAlign w:val="bottom"/>
          </w:tcPr>
          <w:p w:rsidR="00E17721" w:rsidRDefault="00E17721">
            <w:pPr>
              <w:jc w:val="center"/>
            </w:pPr>
            <w:r>
              <w:t>6250</w:t>
            </w:r>
          </w:p>
        </w:tc>
        <w:tc>
          <w:tcPr>
            <w:tcW w:w="1619" w:type="dxa"/>
            <w:tcBorders>
              <w:top w:val="nil"/>
              <w:left w:val="nil"/>
              <w:bottom w:val="nil"/>
              <w:right w:val="single" w:sz="4" w:space="0" w:color="auto"/>
            </w:tcBorders>
            <w:shd w:val="clear" w:color="auto" w:fill="auto"/>
            <w:noWrap/>
            <w:vAlign w:val="bottom"/>
          </w:tcPr>
          <w:p w:rsidR="00E17721" w:rsidRDefault="00E17721">
            <w:pPr>
              <w:jc w:val="center"/>
            </w:pPr>
            <w:r>
              <w:t>6375</w:t>
            </w:r>
          </w:p>
        </w:tc>
        <w:tc>
          <w:tcPr>
            <w:tcW w:w="1731" w:type="dxa"/>
            <w:tcBorders>
              <w:top w:val="nil"/>
              <w:left w:val="nil"/>
              <w:bottom w:val="nil"/>
              <w:right w:val="single" w:sz="4" w:space="0" w:color="auto"/>
            </w:tcBorders>
            <w:shd w:val="clear" w:color="auto" w:fill="auto"/>
            <w:noWrap/>
            <w:vAlign w:val="bottom"/>
          </w:tcPr>
          <w:p w:rsidR="00E17721" w:rsidRDefault="00E17721">
            <w:pPr>
              <w:jc w:val="center"/>
            </w:pPr>
            <w:r>
              <w:t>125</w:t>
            </w:r>
          </w:p>
        </w:tc>
      </w:tr>
      <w:tr w:rsidR="00E17721">
        <w:trPr>
          <w:trHeight w:val="331"/>
        </w:trPr>
        <w:tc>
          <w:tcPr>
            <w:tcW w:w="4676" w:type="dxa"/>
            <w:tcBorders>
              <w:top w:val="nil"/>
              <w:left w:val="single" w:sz="4" w:space="0" w:color="auto"/>
              <w:bottom w:val="nil"/>
              <w:right w:val="nil"/>
            </w:tcBorders>
            <w:shd w:val="clear" w:color="auto" w:fill="auto"/>
            <w:noWrap/>
            <w:vAlign w:val="bottom"/>
          </w:tcPr>
          <w:p w:rsidR="00E17721" w:rsidRDefault="00E17721">
            <w:r>
              <w:t>Уровень товарности .,%</w:t>
            </w:r>
          </w:p>
        </w:tc>
        <w:tc>
          <w:tcPr>
            <w:tcW w:w="1729" w:type="dxa"/>
            <w:tcBorders>
              <w:top w:val="nil"/>
              <w:left w:val="single" w:sz="4" w:space="0" w:color="auto"/>
              <w:bottom w:val="nil"/>
              <w:right w:val="single" w:sz="4" w:space="0" w:color="auto"/>
            </w:tcBorders>
            <w:shd w:val="clear" w:color="auto" w:fill="auto"/>
            <w:noWrap/>
            <w:vAlign w:val="bottom"/>
          </w:tcPr>
          <w:p w:rsidR="00E17721" w:rsidRDefault="00E17721">
            <w:pPr>
              <w:jc w:val="center"/>
            </w:pPr>
            <w:r>
              <w:t>157, 9</w:t>
            </w:r>
          </w:p>
        </w:tc>
        <w:tc>
          <w:tcPr>
            <w:tcW w:w="1619" w:type="dxa"/>
            <w:tcBorders>
              <w:top w:val="nil"/>
              <w:left w:val="nil"/>
              <w:bottom w:val="nil"/>
              <w:right w:val="single" w:sz="4" w:space="0" w:color="auto"/>
            </w:tcBorders>
            <w:shd w:val="clear" w:color="auto" w:fill="auto"/>
            <w:noWrap/>
            <w:vAlign w:val="bottom"/>
          </w:tcPr>
          <w:p w:rsidR="00E17721" w:rsidRDefault="00E17721">
            <w:pPr>
              <w:jc w:val="center"/>
            </w:pPr>
            <w:r>
              <w:t>145, 4</w:t>
            </w:r>
          </w:p>
        </w:tc>
        <w:tc>
          <w:tcPr>
            <w:tcW w:w="1731" w:type="dxa"/>
            <w:tcBorders>
              <w:top w:val="nil"/>
              <w:left w:val="nil"/>
              <w:bottom w:val="nil"/>
              <w:right w:val="single" w:sz="4" w:space="0" w:color="auto"/>
            </w:tcBorders>
            <w:shd w:val="clear" w:color="auto" w:fill="auto"/>
            <w:noWrap/>
            <w:vAlign w:val="bottom"/>
          </w:tcPr>
          <w:p w:rsidR="00E17721" w:rsidRDefault="00E17721">
            <w:pPr>
              <w:jc w:val="center"/>
            </w:pPr>
            <w:r>
              <w:t>-12, 5</w:t>
            </w:r>
          </w:p>
        </w:tc>
      </w:tr>
      <w:tr w:rsidR="00E17721">
        <w:trPr>
          <w:trHeight w:val="331"/>
        </w:trPr>
        <w:tc>
          <w:tcPr>
            <w:tcW w:w="4676" w:type="dxa"/>
            <w:tcBorders>
              <w:top w:val="nil"/>
              <w:left w:val="single" w:sz="4" w:space="0" w:color="auto"/>
              <w:bottom w:val="nil"/>
              <w:right w:val="nil"/>
            </w:tcBorders>
            <w:shd w:val="clear" w:color="auto" w:fill="auto"/>
            <w:noWrap/>
            <w:vAlign w:val="bottom"/>
          </w:tcPr>
          <w:p w:rsidR="00E17721" w:rsidRDefault="00E17721">
            <w:r>
              <w:t xml:space="preserve"> Цена реализации., руб</w:t>
            </w:r>
          </w:p>
        </w:tc>
        <w:tc>
          <w:tcPr>
            <w:tcW w:w="1729" w:type="dxa"/>
            <w:tcBorders>
              <w:top w:val="nil"/>
              <w:left w:val="single" w:sz="4" w:space="0" w:color="auto"/>
              <w:bottom w:val="nil"/>
              <w:right w:val="single" w:sz="4" w:space="0" w:color="auto"/>
            </w:tcBorders>
            <w:shd w:val="clear" w:color="auto" w:fill="auto"/>
            <w:noWrap/>
            <w:vAlign w:val="bottom"/>
          </w:tcPr>
          <w:p w:rsidR="00E17721" w:rsidRDefault="00E17721">
            <w:pPr>
              <w:jc w:val="center"/>
            </w:pPr>
            <w:r>
              <w:t>30, 5</w:t>
            </w:r>
          </w:p>
        </w:tc>
        <w:tc>
          <w:tcPr>
            <w:tcW w:w="1619" w:type="dxa"/>
            <w:tcBorders>
              <w:top w:val="nil"/>
              <w:left w:val="nil"/>
              <w:bottom w:val="nil"/>
              <w:right w:val="single" w:sz="4" w:space="0" w:color="auto"/>
            </w:tcBorders>
            <w:shd w:val="clear" w:color="auto" w:fill="auto"/>
            <w:noWrap/>
            <w:vAlign w:val="bottom"/>
          </w:tcPr>
          <w:p w:rsidR="00E17721" w:rsidRDefault="00E17721">
            <w:pPr>
              <w:jc w:val="center"/>
            </w:pPr>
            <w:r>
              <w:t>46, 4</w:t>
            </w:r>
          </w:p>
        </w:tc>
        <w:tc>
          <w:tcPr>
            <w:tcW w:w="1731" w:type="dxa"/>
            <w:tcBorders>
              <w:top w:val="nil"/>
              <w:left w:val="nil"/>
              <w:bottom w:val="nil"/>
              <w:right w:val="single" w:sz="4" w:space="0" w:color="auto"/>
            </w:tcBorders>
            <w:shd w:val="clear" w:color="auto" w:fill="auto"/>
            <w:noWrap/>
            <w:vAlign w:val="bottom"/>
          </w:tcPr>
          <w:p w:rsidR="00E17721" w:rsidRDefault="00E17721">
            <w:pPr>
              <w:jc w:val="center"/>
            </w:pPr>
            <w:r>
              <w:t>15, 9</w:t>
            </w:r>
          </w:p>
        </w:tc>
      </w:tr>
      <w:tr w:rsidR="00E17721">
        <w:trPr>
          <w:trHeight w:val="331"/>
        </w:trPr>
        <w:tc>
          <w:tcPr>
            <w:tcW w:w="4676" w:type="dxa"/>
            <w:tcBorders>
              <w:top w:val="nil"/>
              <w:left w:val="single" w:sz="4" w:space="0" w:color="auto"/>
              <w:bottom w:val="nil"/>
              <w:right w:val="nil"/>
            </w:tcBorders>
            <w:shd w:val="clear" w:color="auto" w:fill="auto"/>
            <w:noWrap/>
            <w:vAlign w:val="bottom"/>
          </w:tcPr>
          <w:p w:rsidR="00E17721" w:rsidRDefault="00E17721">
            <w:r>
              <w:t>Полная с/с 1 ц, руб</w:t>
            </w:r>
          </w:p>
        </w:tc>
        <w:tc>
          <w:tcPr>
            <w:tcW w:w="1729" w:type="dxa"/>
            <w:tcBorders>
              <w:top w:val="nil"/>
              <w:left w:val="single" w:sz="4" w:space="0" w:color="auto"/>
              <w:bottom w:val="nil"/>
              <w:right w:val="single" w:sz="4" w:space="0" w:color="auto"/>
            </w:tcBorders>
            <w:shd w:val="clear" w:color="auto" w:fill="auto"/>
            <w:noWrap/>
            <w:vAlign w:val="bottom"/>
          </w:tcPr>
          <w:p w:rsidR="00E17721" w:rsidRDefault="00E17721">
            <w:pPr>
              <w:jc w:val="center"/>
            </w:pPr>
            <w:r>
              <w:t>29, 4</w:t>
            </w:r>
          </w:p>
        </w:tc>
        <w:tc>
          <w:tcPr>
            <w:tcW w:w="1619" w:type="dxa"/>
            <w:tcBorders>
              <w:top w:val="nil"/>
              <w:left w:val="nil"/>
              <w:bottom w:val="nil"/>
              <w:right w:val="single" w:sz="4" w:space="0" w:color="auto"/>
            </w:tcBorders>
            <w:shd w:val="clear" w:color="auto" w:fill="auto"/>
            <w:noWrap/>
            <w:vAlign w:val="bottom"/>
          </w:tcPr>
          <w:p w:rsidR="00E17721" w:rsidRDefault="00E17721">
            <w:pPr>
              <w:jc w:val="center"/>
            </w:pPr>
            <w:r>
              <w:t>43, 3</w:t>
            </w:r>
          </w:p>
        </w:tc>
        <w:tc>
          <w:tcPr>
            <w:tcW w:w="1731" w:type="dxa"/>
            <w:tcBorders>
              <w:top w:val="nil"/>
              <w:left w:val="nil"/>
              <w:bottom w:val="nil"/>
              <w:right w:val="single" w:sz="4" w:space="0" w:color="auto"/>
            </w:tcBorders>
            <w:shd w:val="clear" w:color="auto" w:fill="auto"/>
            <w:noWrap/>
            <w:vAlign w:val="bottom"/>
          </w:tcPr>
          <w:p w:rsidR="00E17721" w:rsidRDefault="00E17721">
            <w:pPr>
              <w:jc w:val="center"/>
            </w:pPr>
            <w:r>
              <w:t>13, 9</w:t>
            </w:r>
          </w:p>
        </w:tc>
      </w:tr>
      <w:tr w:rsidR="00E17721">
        <w:trPr>
          <w:trHeight w:val="393"/>
        </w:trPr>
        <w:tc>
          <w:tcPr>
            <w:tcW w:w="4676" w:type="dxa"/>
            <w:tcBorders>
              <w:top w:val="nil"/>
              <w:left w:val="single" w:sz="4" w:space="0" w:color="auto"/>
              <w:bottom w:val="nil"/>
              <w:right w:val="nil"/>
            </w:tcBorders>
            <w:shd w:val="clear" w:color="auto" w:fill="auto"/>
            <w:noWrap/>
            <w:vAlign w:val="bottom"/>
          </w:tcPr>
          <w:p w:rsidR="00E17721" w:rsidRDefault="00E17721">
            <w:r>
              <w:t>Выручка., тыс.руб</w:t>
            </w:r>
          </w:p>
        </w:tc>
        <w:tc>
          <w:tcPr>
            <w:tcW w:w="1729" w:type="dxa"/>
            <w:tcBorders>
              <w:top w:val="nil"/>
              <w:left w:val="single" w:sz="4" w:space="0" w:color="auto"/>
              <w:bottom w:val="nil"/>
              <w:right w:val="single" w:sz="4" w:space="0" w:color="auto"/>
            </w:tcBorders>
            <w:shd w:val="clear" w:color="auto" w:fill="auto"/>
            <w:noWrap/>
            <w:vAlign w:val="bottom"/>
          </w:tcPr>
          <w:p w:rsidR="00E17721" w:rsidRDefault="00E17721">
            <w:pPr>
              <w:jc w:val="center"/>
            </w:pPr>
            <w:r>
              <w:t>2944</w:t>
            </w:r>
          </w:p>
        </w:tc>
        <w:tc>
          <w:tcPr>
            <w:tcW w:w="1619" w:type="dxa"/>
            <w:tcBorders>
              <w:top w:val="nil"/>
              <w:left w:val="nil"/>
              <w:bottom w:val="nil"/>
              <w:right w:val="single" w:sz="4" w:space="0" w:color="auto"/>
            </w:tcBorders>
            <w:shd w:val="clear" w:color="auto" w:fill="auto"/>
            <w:noWrap/>
            <w:vAlign w:val="bottom"/>
          </w:tcPr>
          <w:p w:rsidR="00E17721" w:rsidRDefault="00E17721">
            <w:pPr>
              <w:jc w:val="center"/>
            </w:pPr>
            <w:r>
              <w:t>42984</w:t>
            </w:r>
          </w:p>
        </w:tc>
        <w:tc>
          <w:tcPr>
            <w:tcW w:w="1731" w:type="dxa"/>
            <w:tcBorders>
              <w:top w:val="nil"/>
              <w:left w:val="nil"/>
              <w:bottom w:val="nil"/>
              <w:right w:val="single" w:sz="4" w:space="0" w:color="auto"/>
            </w:tcBorders>
            <w:shd w:val="clear" w:color="auto" w:fill="auto"/>
            <w:noWrap/>
            <w:vAlign w:val="bottom"/>
          </w:tcPr>
          <w:p w:rsidR="00E17721" w:rsidRDefault="00E17721">
            <w:pPr>
              <w:jc w:val="center"/>
            </w:pPr>
            <w:r>
              <w:t>40040</w:t>
            </w:r>
          </w:p>
        </w:tc>
      </w:tr>
      <w:tr w:rsidR="00E17721">
        <w:trPr>
          <w:trHeight w:val="393"/>
        </w:trPr>
        <w:tc>
          <w:tcPr>
            <w:tcW w:w="4676" w:type="dxa"/>
            <w:tcBorders>
              <w:top w:val="nil"/>
              <w:left w:val="single" w:sz="4" w:space="0" w:color="auto"/>
              <w:bottom w:val="nil"/>
              <w:right w:val="nil"/>
            </w:tcBorders>
            <w:shd w:val="clear" w:color="auto" w:fill="auto"/>
            <w:noWrap/>
            <w:vAlign w:val="bottom"/>
          </w:tcPr>
          <w:p w:rsidR="00E17721" w:rsidRDefault="00E17721">
            <w:r>
              <w:t>Полная с/с. руб.</w:t>
            </w:r>
          </w:p>
        </w:tc>
        <w:tc>
          <w:tcPr>
            <w:tcW w:w="1729" w:type="dxa"/>
            <w:tcBorders>
              <w:top w:val="nil"/>
              <w:left w:val="single" w:sz="4" w:space="0" w:color="auto"/>
              <w:bottom w:val="nil"/>
              <w:right w:val="single" w:sz="4" w:space="0" w:color="auto"/>
            </w:tcBorders>
            <w:shd w:val="clear" w:color="auto" w:fill="auto"/>
            <w:noWrap/>
            <w:vAlign w:val="bottom"/>
          </w:tcPr>
          <w:p w:rsidR="00E17721" w:rsidRDefault="00E17721">
            <w:pPr>
              <w:jc w:val="center"/>
            </w:pPr>
            <w:r>
              <w:t>2725</w:t>
            </w:r>
          </w:p>
        </w:tc>
        <w:tc>
          <w:tcPr>
            <w:tcW w:w="1619" w:type="dxa"/>
            <w:tcBorders>
              <w:top w:val="nil"/>
              <w:left w:val="nil"/>
              <w:bottom w:val="nil"/>
              <w:right w:val="single" w:sz="4" w:space="0" w:color="auto"/>
            </w:tcBorders>
            <w:shd w:val="clear" w:color="auto" w:fill="auto"/>
            <w:noWrap/>
            <w:vAlign w:val="bottom"/>
          </w:tcPr>
          <w:p w:rsidR="00E17721" w:rsidRDefault="00E17721">
            <w:pPr>
              <w:jc w:val="center"/>
            </w:pPr>
            <w:r>
              <w:t>2700</w:t>
            </w:r>
          </w:p>
        </w:tc>
        <w:tc>
          <w:tcPr>
            <w:tcW w:w="1731" w:type="dxa"/>
            <w:tcBorders>
              <w:top w:val="nil"/>
              <w:left w:val="nil"/>
              <w:bottom w:val="nil"/>
              <w:right w:val="single" w:sz="4" w:space="0" w:color="auto"/>
            </w:tcBorders>
            <w:shd w:val="clear" w:color="auto" w:fill="auto"/>
            <w:noWrap/>
            <w:vAlign w:val="bottom"/>
          </w:tcPr>
          <w:p w:rsidR="00E17721" w:rsidRDefault="00E17721">
            <w:pPr>
              <w:jc w:val="center"/>
            </w:pPr>
            <w:r>
              <w:t>-25</w:t>
            </w:r>
          </w:p>
        </w:tc>
      </w:tr>
      <w:tr w:rsidR="00E17721">
        <w:trPr>
          <w:trHeight w:val="331"/>
        </w:trPr>
        <w:tc>
          <w:tcPr>
            <w:tcW w:w="4676" w:type="dxa"/>
            <w:tcBorders>
              <w:top w:val="nil"/>
              <w:left w:val="single" w:sz="4" w:space="0" w:color="auto"/>
              <w:bottom w:val="nil"/>
              <w:right w:val="nil"/>
            </w:tcBorders>
            <w:shd w:val="clear" w:color="auto" w:fill="auto"/>
            <w:noWrap/>
            <w:vAlign w:val="bottom"/>
          </w:tcPr>
          <w:p w:rsidR="00E17721" w:rsidRDefault="00E17721">
            <w:r>
              <w:t>Прибыль., т.ыс.руб.</w:t>
            </w:r>
          </w:p>
        </w:tc>
        <w:tc>
          <w:tcPr>
            <w:tcW w:w="1729" w:type="dxa"/>
            <w:tcBorders>
              <w:top w:val="nil"/>
              <w:left w:val="single" w:sz="4" w:space="0" w:color="auto"/>
              <w:bottom w:val="nil"/>
              <w:right w:val="single" w:sz="4" w:space="0" w:color="auto"/>
            </w:tcBorders>
            <w:shd w:val="clear" w:color="auto" w:fill="auto"/>
            <w:noWrap/>
            <w:vAlign w:val="bottom"/>
          </w:tcPr>
          <w:p w:rsidR="00E17721" w:rsidRDefault="00E17721">
            <w:pPr>
              <w:jc w:val="center"/>
            </w:pPr>
            <w:r>
              <w:t>219</w:t>
            </w:r>
          </w:p>
        </w:tc>
        <w:tc>
          <w:tcPr>
            <w:tcW w:w="1619" w:type="dxa"/>
            <w:tcBorders>
              <w:top w:val="nil"/>
              <w:left w:val="nil"/>
              <w:bottom w:val="nil"/>
              <w:right w:val="single" w:sz="4" w:space="0" w:color="auto"/>
            </w:tcBorders>
            <w:shd w:val="clear" w:color="auto" w:fill="auto"/>
            <w:noWrap/>
            <w:vAlign w:val="bottom"/>
          </w:tcPr>
          <w:p w:rsidR="00E17721" w:rsidRDefault="00E17721">
            <w:pPr>
              <w:jc w:val="center"/>
            </w:pPr>
            <w:r>
              <w:t>40284</w:t>
            </w:r>
          </w:p>
        </w:tc>
        <w:tc>
          <w:tcPr>
            <w:tcW w:w="1731" w:type="dxa"/>
            <w:tcBorders>
              <w:top w:val="nil"/>
              <w:left w:val="nil"/>
              <w:bottom w:val="nil"/>
              <w:right w:val="single" w:sz="4" w:space="0" w:color="auto"/>
            </w:tcBorders>
            <w:shd w:val="clear" w:color="auto" w:fill="auto"/>
            <w:noWrap/>
            <w:vAlign w:val="bottom"/>
          </w:tcPr>
          <w:p w:rsidR="00E17721" w:rsidRDefault="00E17721">
            <w:pPr>
              <w:jc w:val="center"/>
            </w:pPr>
            <w:r>
              <w:t>40065</w:t>
            </w:r>
          </w:p>
        </w:tc>
      </w:tr>
      <w:tr w:rsidR="00E17721">
        <w:trPr>
          <w:trHeight w:val="425"/>
        </w:trPr>
        <w:tc>
          <w:tcPr>
            <w:tcW w:w="4676" w:type="dxa"/>
            <w:tcBorders>
              <w:top w:val="nil"/>
              <w:left w:val="single" w:sz="4" w:space="0" w:color="auto"/>
              <w:bottom w:val="nil"/>
              <w:right w:val="nil"/>
            </w:tcBorders>
            <w:shd w:val="clear" w:color="auto" w:fill="auto"/>
            <w:noWrap/>
            <w:vAlign w:val="bottom"/>
          </w:tcPr>
          <w:p w:rsidR="00E17721" w:rsidRDefault="00E17721">
            <w:r>
              <w:t>Рентабельность производства, тыс.руб</w:t>
            </w:r>
          </w:p>
        </w:tc>
        <w:tc>
          <w:tcPr>
            <w:tcW w:w="1729" w:type="dxa"/>
            <w:tcBorders>
              <w:top w:val="nil"/>
              <w:left w:val="single" w:sz="4" w:space="0" w:color="auto"/>
              <w:bottom w:val="nil"/>
              <w:right w:val="single" w:sz="4" w:space="0" w:color="auto"/>
            </w:tcBorders>
            <w:shd w:val="clear" w:color="auto" w:fill="auto"/>
            <w:noWrap/>
            <w:vAlign w:val="bottom"/>
          </w:tcPr>
          <w:p w:rsidR="00E17721" w:rsidRDefault="00E17721">
            <w:pPr>
              <w:jc w:val="center"/>
            </w:pPr>
            <w:r>
              <w:t>8, 0</w:t>
            </w:r>
          </w:p>
        </w:tc>
        <w:tc>
          <w:tcPr>
            <w:tcW w:w="1619" w:type="dxa"/>
            <w:tcBorders>
              <w:top w:val="nil"/>
              <w:left w:val="nil"/>
              <w:bottom w:val="nil"/>
              <w:right w:val="single" w:sz="4" w:space="0" w:color="auto"/>
            </w:tcBorders>
            <w:shd w:val="clear" w:color="auto" w:fill="auto"/>
            <w:noWrap/>
            <w:vAlign w:val="bottom"/>
          </w:tcPr>
          <w:p w:rsidR="00E17721" w:rsidRDefault="00E17721">
            <w:pPr>
              <w:jc w:val="center"/>
            </w:pPr>
            <w:r>
              <w:t>14, 9</w:t>
            </w:r>
          </w:p>
        </w:tc>
        <w:tc>
          <w:tcPr>
            <w:tcW w:w="1731" w:type="dxa"/>
            <w:tcBorders>
              <w:top w:val="nil"/>
              <w:left w:val="nil"/>
              <w:bottom w:val="nil"/>
              <w:right w:val="single" w:sz="4" w:space="0" w:color="auto"/>
            </w:tcBorders>
            <w:shd w:val="clear" w:color="auto" w:fill="auto"/>
            <w:noWrap/>
            <w:vAlign w:val="bottom"/>
          </w:tcPr>
          <w:p w:rsidR="00E17721" w:rsidRDefault="00E17721">
            <w:pPr>
              <w:jc w:val="center"/>
            </w:pPr>
            <w:r>
              <w:t>6, 9</w:t>
            </w:r>
          </w:p>
        </w:tc>
      </w:tr>
      <w:tr w:rsidR="00E17721">
        <w:trPr>
          <w:trHeight w:val="331"/>
        </w:trPr>
        <w:tc>
          <w:tcPr>
            <w:tcW w:w="4676" w:type="dxa"/>
            <w:tcBorders>
              <w:top w:val="nil"/>
              <w:left w:val="single" w:sz="4" w:space="0" w:color="auto"/>
              <w:bottom w:val="single" w:sz="4" w:space="0" w:color="auto"/>
              <w:right w:val="nil"/>
            </w:tcBorders>
            <w:shd w:val="clear" w:color="auto" w:fill="auto"/>
            <w:noWrap/>
            <w:vAlign w:val="bottom"/>
          </w:tcPr>
          <w:p w:rsidR="00E17721" w:rsidRDefault="00E17721">
            <w:r>
              <w:t>Рентабельность продаж., тыс.руб</w:t>
            </w:r>
          </w:p>
        </w:tc>
        <w:tc>
          <w:tcPr>
            <w:tcW w:w="1729" w:type="dxa"/>
            <w:tcBorders>
              <w:top w:val="nil"/>
              <w:left w:val="single" w:sz="4" w:space="0" w:color="auto"/>
              <w:bottom w:val="single" w:sz="4" w:space="0" w:color="auto"/>
              <w:right w:val="single" w:sz="4" w:space="0" w:color="auto"/>
            </w:tcBorders>
            <w:shd w:val="clear" w:color="auto" w:fill="auto"/>
            <w:noWrap/>
            <w:vAlign w:val="bottom"/>
          </w:tcPr>
          <w:p w:rsidR="00E17721" w:rsidRDefault="00E17721">
            <w:pPr>
              <w:jc w:val="center"/>
            </w:pPr>
            <w:r>
              <w:t>7, 4</w:t>
            </w:r>
          </w:p>
        </w:tc>
        <w:tc>
          <w:tcPr>
            <w:tcW w:w="1619" w:type="dxa"/>
            <w:tcBorders>
              <w:top w:val="nil"/>
              <w:left w:val="nil"/>
              <w:bottom w:val="single" w:sz="4" w:space="0" w:color="auto"/>
              <w:right w:val="single" w:sz="4" w:space="0" w:color="auto"/>
            </w:tcBorders>
            <w:shd w:val="clear" w:color="auto" w:fill="auto"/>
            <w:noWrap/>
            <w:vAlign w:val="bottom"/>
          </w:tcPr>
          <w:p w:rsidR="00E17721" w:rsidRDefault="00E17721">
            <w:pPr>
              <w:jc w:val="center"/>
            </w:pPr>
            <w:r>
              <w:t>93, 7</w:t>
            </w:r>
          </w:p>
        </w:tc>
        <w:tc>
          <w:tcPr>
            <w:tcW w:w="1731" w:type="dxa"/>
            <w:tcBorders>
              <w:top w:val="nil"/>
              <w:left w:val="nil"/>
              <w:bottom w:val="single" w:sz="4" w:space="0" w:color="auto"/>
              <w:right w:val="single" w:sz="4" w:space="0" w:color="auto"/>
            </w:tcBorders>
            <w:shd w:val="clear" w:color="auto" w:fill="auto"/>
            <w:noWrap/>
            <w:vAlign w:val="bottom"/>
          </w:tcPr>
          <w:p w:rsidR="00E17721" w:rsidRDefault="00E17721">
            <w:pPr>
              <w:jc w:val="center"/>
            </w:pPr>
            <w:r>
              <w:t>86, 3</w:t>
            </w:r>
          </w:p>
        </w:tc>
      </w:tr>
    </w:tbl>
    <w:p w:rsidR="00B20D39" w:rsidRDefault="00B20D39" w:rsidP="00B20D39">
      <w:pPr>
        <w:spacing w:line="360" w:lineRule="auto"/>
        <w:jc w:val="both"/>
        <w:rPr>
          <w:sz w:val="28"/>
          <w:szCs w:val="28"/>
        </w:rPr>
      </w:pPr>
      <w:r>
        <w:rPr>
          <w:sz w:val="28"/>
          <w:szCs w:val="28"/>
        </w:rPr>
        <w:t xml:space="preserve">  </w:t>
      </w:r>
    </w:p>
    <w:p w:rsidR="00012E39" w:rsidRDefault="00B20D39" w:rsidP="00B20D39">
      <w:pPr>
        <w:spacing w:line="360" w:lineRule="auto"/>
        <w:ind w:firstLine="600"/>
        <w:jc w:val="both"/>
        <w:rPr>
          <w:sz w:val="28"/>
          <w:szCs w:val="28"/>
        </w:rPr>
      </w:pPr>
      <w:r>
        <w:rPr>
          <w:sz w:val="28"/>
          <w:szCs w:val="28"/>
        </w:rPr>
        <w:t>При проведении предложенного мною резерва , ц</w:t>
      </w:r>
      <w:r w:rsidR="00012E39" w:rsidRPr="00830F0F">
        <w:rPr>
          <w:sz w:val="28"/>
          <w:szCs w:val="28"/>
        </w:rPr>
        <w:t xml:space="preserve">ена реализации в </w:t>
      </w:r>
      <w:r>
        <w:rPr>
          <w:sz w:val="28"/>
          <w:szCs w:val="28"/>
        </w:rPr>
        <w:t xml:space="preserve"> планируемом  году возрастет 15 , 9 руб. В</w:t>
      </w:r>
      <w:r w:rsidR="00012E39" w:rsidRPr="00830F0F">
        <w:rPr>
          <w:sz w:val="28"/>
          <w:szCs w:val="28"/>
        </w:rPr>
        <w:t>ыручка от реализации</w:t>
      </w:r>
      <w:r>
        <w:rPr>
          <w:sz w:val="28"/>
          <w:szCs w:val="28"/>
        </w:rPr>
        <w:t xml:space="preserve"> в планируемом году</w:t>
      </w:r>
      <w:r w:rsidR="00012E39" w:rsidRPr="00830F0F">
        <w:rPr>
          <w:sz w:val="28"/>
          <w:szCs w:val="28"/>
        </w:rPr>
        <w:t xml:space="preserve"> </w:t>
      </w:r>
      <w:r>
        <w:rPr>
          <w:sz w:val="28"/>
          <w:szCs w:val="28"/>
        </w:rPr>
        <w:t>повысится по сравнению с 2009 годом на 40040 тыс.руб .</w:t>
      </w:r>
      <w:r w:rsidR="00012E39" w:rsidRPr="00830F0F">
        <w:rPr>
          <w:sz w:val="28"/>
          <w:szCs w:val="28"/>
        </w:rPr>
        <w:t>Прибыль от реали</w:t>
      </w:r>
      <w:r w:rsidR="0065097D">
        <w:rPr>
          <w:sz w:val="28"/>
          <w:szCs w:val="28"/>
        </w:rPr>
        <w:t>зации зерна составит 40284тыс.руб</w:t>
      </w:r>
      <w:r w:rsidR="00012E39" w:rsidRPr="00830F0F">
        <w:rPr>
          <w:sz w:val="28"/>
          <w:szCs w:val="28"/>
        </w:rPr>
        <w:t xml:space="preserve"> </w:t>
      </w:r>
      <w:r w:rsidR="0065097D">
        <w:rPr>
          <w:sz w:val="28"/>
          <w:szCs w:val="28"/>
        </w:rPr>
        <w:t>, что на 40065 тыс . руб . больше чем в 2009 году и все</w:t>
      </w:r>
      <w:r w:rsidR="00012E39" w:rsidRPr="00830F0F">
        <w:rPr>
          <w:sz w:val="28"/>
          <w:szCs w:val="28"/>
        </w:rPr>
        <w:t xml:space="preserve"> это является </w:t>
      </w:r>
      <w:r w:rsidR="00012E39">
        <w:rPr>
          <w:sz w:val="28"/>
          <w:szCs w:val="28"/>
        </w:rPr>
        <w:t>положительной</w:t>
      </w:r>
      <w:r w:rsidR="00012E39" w:rsidRPr="00830F0F">
        <w:rPr>
          <w:sz w:val="28"/>
          <w:szCs w:val="28"/>
        </w:rPr>
        <w:t xml:space="preserve"> тенденцией в деятельности данного предпри</w:t>
      </w:r>
      <w:r w:rsidR="00012E39">
        <w:rPr>
          <w:sz w:val="28"/>
          <w:szCs w:val="28"/>
        </w:rPr>
        <w:t>ятия, а конкретней в производстве и реализации зерна.</w:t>
      </w:r>
    </w:p>
    <w:p w:rsidR="00012E39" w:rsidRPr="00B20D39" w:rsidRDefault="00012E39" w:rsidP="00B20D39">
      <w:pPr>
        <w:spacing w:line="360" w:lineRule="auto"/>
        <w:ind w:firstLine="600"/>
        <w:jc w:val="both"/>
        <w:rPr>
          <w:sz w:val="28"/>
          <w:szCs w:val="28"/>
        </w:rPr>
      </w:pPr>
      <w:r w:rsidRPr="002351AA">
        <w:t xml:space="preserve"> </w:t>
      </w:r>
      <w:r w:rsidRPr="00B20D39">
        <w:rPr>
          <w:sz w:val="28"/>
          <w:szCs w:val="28"/>
        </w:rPr>
        <w:t xml:space="preserve">В данном разделе были рассмотрены основные направления повышения эффективности производства зерна в СПК « Большеандреевский». Состояние производства в СПК « Большеандреевский» находится не на достаточном  высоком уровне организации. Не все имеющиеся трудовые и материальные ресурсы используются полностью и с полной отдачей </w:t>
      </w:r>
      <w:r w:rsidR="0065097D">
        <w:rPr>
          <w:sz w:val="28"/>
          <w:szCs w:val="28"/>
        </w:rPr>
        <w:t>.</w:t>
      </w:r>
      <w:r w:rsidRPr="00B20D39">
        <w:rPr>
          <w:sz w:val="28"/>
          <w:szCs w:val="28"/>
        </w:rPr>
        <w:t>Существенным резервом увеличения производства продукции растениеводства является улучшение структуры посевных площадей, то есть увеличение доли более урожайных культур в общей посевной площади. Таким образом, организация за счет предложенного резерва  может увеличить объем производства зерна на 47 центнер, что внесет весомый вклад в эффективность деятельности и с увеличением объемов производства зерна предприятие получит в планируемом проекте дополнительно 42984 рублей выручки.</w:t>
      </w:r>
    </w:p>
    <w:p w:rsidR="009D703E" w:rsidRDefault="009D703E" w:rsidP="009D703E">
      <w:pPr>
        <w:pStyle w:val="8"/>
      </w:pPr>
    </w:p>
    <w:p w:rsidR="009D703E" w:rsidRPr="00BA3D85" w:rsidRDefault="00BA3D85" w:rsidP="0065097D">
      <w:pPr>
        <w:pStyle w:val="8"/>
        <w:spacing w:line="360" w:lineRule="auto"/>
        <w:jc w:val="center"/>
        <w:rPr>
          <w:i w:val="0"/>
          <w:sz w:val="28"/>
          <w:szCs w:val="28"/>
        </w:rPr>
      </w:pPr>
      <w:r>
        <w:rPr>
          <w:i w:val="0"/>
          <w:sz w:val="28"/>
          <w:szCs w:val="28"/>
        </w:rPr>
        <w:t>ВЫВОДЫ И ПРЕДЛОЖЕНИЯ</w:t>
      </w:r>
    </w:p>
    <w:p w:rsidR="009D703E" w:rsidRDefault="00F107B7" w:rsidP="009D703E">
      <w:pPr>
        <w:spacing w:line="360" w:lineRule="auto"/>
        <w:ind w:right="-1" w:firstLine="709"/>
        <w:jc w:val="both"/>
        <w:rPr>
          <w:sz w:val="28"/>
          <w:szCs w:val="28"/>
        </w:rPr>
      </w:pPr>
      <w:r>
        <w:rPr>
          <w:sz w:val="28"/>
          <w:szCs w:val="28"/>
        </w:rPr>
        <w:t xml:space="preserve"> </w:t>
      </w:r>
      <w:r w:rsidR="009D703E">
        <w:rPr>
          <w:sz w:val="28"/>
          <w:szCs w:val="28"/>
        </w:rPr>
        <w:t xml:space="preserve">СПК «Большеандреевский» находится в северо-западной части Княгининского района. Его удаленность от районного центра  составляет </w:t>
      </w:r>
      <w:smartTag w:uri="urn:schemas-microsoft-com:office:smarttags" w:element="metricconverter">
        <w:smartTagPr>
          <w:attr w:name="ProductID" w:val="15 км"/>
        </w:smartTagPr>
        <w:r w:rsidR="009D703E">
          <w:rPr>
            <w:sz w:val="28"/>
            <w:szCs w:val="28"/>
          </w:rPr>
          <w:t>15 км</w:t>
        </w:r>
      </w:smartTag>
      <w:r w:rsidR="009D703E">
        <w:rPr>
          <w:sz w:val="28"/>
          <w:szCs w:val="28"/>
        </w:rPr>
        <w:t xml:space="preserve">, </w:t>
      </w:r>
      <w:smartTag w:uri="urn:schemas-microsoft-com:office:smarttags" w:element="metricconverter">
        <w:smartTagPr>
          <w:attr w:name="ProductID" w:val="110 км"/>
        </w:smartTagPr>
        <w:r w:rsidR="009D703E">
          <w:rPr>
            <w:sz w:val="28"/>
            <w:szCs w:val="28"/>
          </w:rPr>
          <w:t>110 км</w:t>
        </w:r>
      </w:smartTag>
      <w:r w:rsidR="009D703E">
        <w:rPr>
          <w:sz w:val="28"/>
          <w:szCs w:val="28"/>
        </w:rPr>
        <w:t xml:space="preserve"> от областного центра – г. Н. Новгород и </w:t>
      </w:r>
      <w:smartTag w:uri="urn:schemas-microsoft-com:office:smarttags" w:element="metricconverter">
        <w:smartTagPr>
          <w:attr w:name="ProductID" w:val="80 км"/>
        </w:smartTagPr>
        <w:r w:rsidR="009D703E">
          <w:rPr>
            <w:sz w:val="28"/>
            <w:szCs w:val="28"/>
          </w:rPr>
          <w:t>80 км</w:t>
        </w:r>
      </w:smartTag>
      <w:r w:rsidR="009D703E">
        <w:rPr>
          <w:sz w:val="28"/>
          <w:szCs w:val="28"/>
        </w:rPr>
        <w:t xml:space="preserve"> от г. Сергач, где расположена ближайшая железнодорожная станция.</w:t>
      </w:r>
    </w:p>
    <w:p w:rsidR="009D703E" w:rsidRDefault="009D703E" w:rsidP="009D703E">
      <w:pPr>
        <w:spacing w:line="360" w:lineRule="auto"/>
        <w:ind w:right="-1"/>
        <w:jc w:val="both"/>
        <w:rPr>
          <w:sz w:val="28"/>
          <w:szCs w:val="28"/>
        </w:rPr>
      </w:pPr>
      <w:r>
        <w:rPr>
          <w:sz w:val="28"/>
          <w:szCs w:val="28"/>
        </w:rPr>
        <w:t xml:space="preserve">       </w:t>
      </w:r>
      <w:r w:rsidR="00F107B7">
        <w:rPr>
          <w:sz w:val="28"/>
          <w:szCs w:val="28"/>
        </w:rPr>
        <w:t xml:space="preserve">    </w:t>
      </w:r>
      <w:r>
        <w:rPr>
          <w:sz w:val="28"/>
          <w:szCs w:val="28"/>
        </w:rPr>
        <w:t xml:space="preserve">Данная местность обладает богатыми водными запасами. На ее территории находятся водоемы, озера, а также многочисленные родники. Всего пруды и водоемы занимают </w:t>
      </w:r>
      <w:smartTag w:uri="urn:schemas-microsoft-com:office:smarttags" w:element="metricconverter">
        <w:smartTagPr>
          <w:attr w:name="ProductID" w:val="20 га"/>
        </w:smartTagPr>
        <w:r>
          <w:rPr>
            <w:sz w:val="28"/>
            <w:szCs w:val="28"/>
          </w:rPr>
          <w:t>20 га</w:t>
        </w:r>
      </w:smartTag>
      <w:r>
        <w:rPr>
          <w:sz w:val="28"/>
          <w:szCs w:val="28"/>
        </w:rPr>
        <w:t>.</w:t>
      </w:r>
    </w:p>
    <w:p w:rsidR="009D703E" w:rsidRPr="009D703E" w:rsidRDefault="009D703E" w:rsidP="00650832">
      <w:pPr>
        <w:pStyle w:val="3"/>
        <w:spacing w:line="360" w:lineRule="auto"/>
        <w:ind w:left="-180" w:firstLine="180"/>
        <w:rPr>
          <w:sz w:val="28"/>
          <w:szCs w:val="28"/>
        </w:rPr>
      </w:pPr>
      <w:r>
        <w:rPr>
          <w:sz w:val="28"/>
          <w:szCs w:val="28"/>
        </w:rPr>
        <w:t xml:space="preserve">      </w:t>
      </w:r>
      <w:r w:rsidR="00F107B7">
        <w:rPr>
          <w:sz w:val="28"/>
          <w:szCs w:val="28"/>
        </w:rPr>
        <w:t xml:space="preserve">     </w:t>
      </w:r>
      <w:r w:rsidRPr="009D703E">
        <w:rPr>
          <w:sz w:val="28"/>
          <w:szCs w:val="28"/>
        </w:rPr>
        <w:t>Почвенный покров очень разнообразен, но в целом пригоден для механизированной обработке полей.</w:t>
      </w:r>
    </w:p>
    <w:p w:rsidR="009D703E" w:rsidRPr="009D703E" w:rsidRDefault="001B11C2" w:rsidP="009D703E">
      <w:pPr>
        <w:pStyle w:val="3"/>
        <w:spacing w:line="360" w:lineRule="auto"/>
        <w:rPr>
          <w:sz w:val="28"/>
          <w:szCs w:val="28"/>
        </w:rPr>
      </w:pPr>
      <w:r>
        <w:rPr>
          <w:sz w:val="28"/>
          <w:szCs w:val="28"/>
        </w:rPr>
        <w:t xml:space="preserve">           </w:t>
      </w:r>
      <w:r w:rsidR="009D703E" w:rsidRPr="009D703E">
        <w:rPr>
          <w:sz w:val="28"/>
          <w:szCs w:val="28"/>
        </w:rPr>
        <w:t xml:space="preserve">В первом разделе данной курсовой работы были рассмотрены мнения различных ученых экономистов по изучаемой проблеме. </w:t>
      </w:r>
    </w:p>
    <w:p w:rsidR="009D703E" w:rsidRPr="009D703E" w:rsidRDefault="00650832" w:rsidP="009D703E">
      <w:pPr>
        <w:pStyle w:val="3"/>
        <w:spacing w:line="360" w:lineRule="auto"/>
        <w:rPr>
          <w:sz w:val="28"/>
          <w:szCs w:val="28"/>
        </w:rPr>
      </w:pPr>
      <w:r>
        <w:rPr>
          <w:sz w:val="28"/>
          <w:szCs w:val="28"/>
        </w:rPr>
        <w:t xml:space="preserve">          </w:t>
      </w:r>
      <w:r w:rsidR="009D703E" w:rsidRPr="009D703E">
        <w:rPr>
          <w:sz w:val="28"/>
          <w:szCs w:val="28"/>
        </w:rPr>
        <w:t xml:space="preserve">В процессе экономического анализа всех показателей анализируемого хозяйства сделаем вывод, что производство зерна является реальным источником получения «живых денег» для </w:t>
      </w:r>
      <w:r w:rsidR="009D703E">
        <w:rPr>
          <w:sz w:val="28"/>
          <w:szCs w:val="28"/>
        </w:rPr>
        <w:t xml:space="preserve">СПК « Большеандреевский». </w:t>
      </w:r>
      <w:r w:rsidR="009D703E" w:rsidRPr="009D703E">
        <w:rPr>
          <w:sz w:val="28"/>
          <w:szCs w:val="28"/>
        </w:rPr>
        <w:t xml:space="preserve">Поэтому увеличение объема производства зерна является важной задачей данной организации. Известно, что объем производства, зависит от размера площадей и урожайности сельскохозяйственных культур. Так за последние 3 года в </w:t>
      </w:r>
      <w:r w:rsidR="009D703E">
        <w:rPr>
          <w:sz w:val="28"/>
          <w:szCs w:val="28"/>
        </w:rPr>
        <w:t xml:space="preserve">СПК « Большеандреевский» </w:t>
      </w:r>
      <w:r w:rsidR="009D703E" w:rsidRPr="009D703E">
        <w:rPr>
          <w:sz w:val="28"/>
          <w:szCs w:val="28"/>
        </w:rPr>
        <w:t>п</w:t>
      </w:r>
      <w:r w:rsidR="009D703E">
        <w:rPr>
          <w:sz w:val="28"/>
          <w:szCs w:val="28"/>
        </w:rPr>
        <w:t xml:space="preserve">осевные площади увеличились на </w:t>
      </w:r>
      <w:smartTag w:uri="urn:schemas-microsoft-com:office:smarttags" w:element="metricconverter">
        <w:smartTagPr>
          <w:attr w:name="ProductID" w:val="223 га"/>
        </w:smartTagPr>
        <w:r w:rsidR="009D703E">
          <w:rPr>
            <w:sz w:val="28"/>
            <w:szCs w:val="28"/>
          </w:rPr>
          <w:t>223</w:t>
        </w:r>
        <w:r w:rsidR="009D703E" w:rsidRPr="009D703E">
          <w:rPr>
            <w:sz w:val="28"/>
            <w:szCs w:val="28"/>
          </w:rPr>
          <w:t xml:space="preserve"> га</w:t>
        </w:r>
      </w:smartTag>
      <w:r w:rsidR="009D703E" w:rsidRPr="009D703E">
        <w:rPr>
          <w:sz w:val="28"/>
          <w:szCs w:val="28"/>
        </w:rPr>
        <w:t xml:space="preserve"> и в отч</w:t>
      </w:r>
      <w:r w:rsidR="009D703E">
        <w:rPr>
          <w:sz w:val="28"/>
          <w:szCs w:val="28"/>
        </w:rPr>
        <w:t xml:space="preserve">етном году составили </w:t>
      </w:r>
      <w:smartTag w:uri="urn:schemas-microsoft-com:office:smarttags" w:element="metricconverter">
        <w:smartTagPr>
          <w:attr w:name="ProductID" w:val="980 га"/>
        </w:smartTagPr>
        <w:r w:rsidR="009D703E">
          <w:rPr>
            <w:sz w:val="28"/>
            <w:szCs w:val="28"/>
          </w:rPr>
          <w:t>980 га</w:t>
        </w:r>
      </w:smartTag>
      <w:r w:rsidR="009D703E">
        <w:rPr>
          <w:sz w:val="28"/>
          <w:szCs w:val="28"/>
        </w:rPr>
        <w:t>.</w:t>
      </w:r>
    </w:p>
    <w:p w:rsidR="009D703E" w:rsidRPr="009D703E" w:rsidRDefault="009D703E" w:rsidP="009D703E">
      <w:pPr>
        <w:shd w:val="clear" w:color="auto" w:fill="FFFFFF"/>
        <w:autoSpaceDE w:val="0"/>
        <w:autoSpaceDN w:val="0"/>
        <w:adjustRightInd w:val="0"/>
        <w:spacing w:line="360" w:lineRule="auto"/>
        <w:jc w:val="both"/>
        <w:rPr>
          <w:color w:val="000000"/>
          <w:sz w:val="28"/>
          <w:szCs w:val="28"/>
        </w:rPr>
      </w:pPr>
      <w:r w:rsidRPr="009D703E">
        <w:rPr>
          <w:sz w:val="28"/>
          <w:szCs w:val="28"/>
        </w:rPr>
        <w:t xml:space="preserve">          </w:t>
      </w:r>
      <w:r w:rsidRPr="009D703E">
        <w:rPr>
          <w:color w:val="000000"/>
          <w:sz w:val="28"/>
          <w:szCs w:val="28"/>
        </w:rPr>
        <w:t xml:space="preserve">За изучаемый нами период численность работников занятых в сельском хозяйстве </w:t>
      </w:r>
      <w:r>
        <w:rPr>
          <w:color w:val="000000"/>
          <w:sz w:val="28"/>
          <w:szCs w:val="28"/>
        </w:rPr>
        <w:t>увеличилось почти в 3 раза  и составила 105</w:t>
      </w:r>
      <w:r w:rsidRPr="009D703E">
        <w:rPr>
          <w:color w:val="000000"/>
          <w:sz w:val="28"/>
          <w:szCs w:val="28"/>
        </w:rPr>
        <w:t xml:space="preserve"> человек</w:t>
      </w:r>
      <w:r>
        <w:rPr>
          <w:color w:val="000000"/>
          <w:sz w:val="28"/>
          <w:szCs w:val="28"/>
        </w:rPr>
        <w:t xml:space="preserve"> в 2009 году, </w:t>
      </w:r>
      <w:r w:rsidRPr="009D703E">
        <w:rPr>
          <w:color w:val="000000"/>
          <w:sz w:val="28"/>
          <w:szCs w:val="28"/>
        </w:rPr>
        <w:t>что является положительным фактором в деятельности хозяйства.</w:t>
      </w:r>
    </w:p>
    <w:p w:rsidR="009D703E" w:rsidRDefault="009D703E" w:rsidP="009D703E">
      <w:pPr>
        <w:shd w:val="clear" w:color="auto" w:fill="FFFFFF"/>
        <w:autoSpaceDE w:val="0"/>
        <w:autoSpaceDN w:val="0"/>
        <w:adjustRightInd w:val="0"/>
        <w:spacing w:line="360" w:lineRule="auto"/>
        <w:jc w:val="both"/>
        <w:rPr>
          <w:color w:val="000000"/>
          <w:sz w:val="28"/>
          <w:szCs w:val="28"/>
        </w:rPr>
      </w:pPr>
      <w:r w:rsidRPr="009D703E">
        <w:rPr>
          <w:color w:val="000000"/>
          <w:sz w:val="28"/>
          <w:szCs w:val="28"/>
        </w:rPr>
        <w:t xml:space="preserve"> </w:t>
      </w:r>
      <w:r>
        <w:rPr>
          <w:color w:val="000000"/>
          <w:sz w:val="28"/>
          <w:szCs w:val="28"/>
        </w:rPr>
        <w:t xml:space="preserve">За это время снизилась численность работников занятых в сельском хозяйстве на 2 человека  и составила 98 человек или 98% от общей численности. </w:t>
      </w:r>
    </w:p>
    <w:p w:rsidR="001B11C2" w:rsidRDefault="00650832" w:rsidP="00650832">
      <w:pPr>
        <w:spacing w:line="360" w:lineRule="auto"/>
        <w:jc w:val="both"/>
        <w:rPr>
          <w:sz w:val="28"/>
          <w:szCs w:val="28"/>
        </w:rPr>
      </w:pPr>
      <w:r>
        <w:rPr>
          <w:sz w:val="28"/>
          <w:szCs w:val="28"/>
        </w:rPr>
        <w:t xml:space="preserve">           </w:t>
      </w:r>
      <w:r w:rsidR="009D703E" w:rsidRPr="009D703E">
        <w:rPr>
          <w:sz w:val="28"/>
          <w:szCs w:val="28"/>
        </w:rPr>
        <w:t xml:space="preserve">В данной курсовой работе были рассмотрены такие показатели характеризующие работу </w:t>
      </w:r>
      <w:r w:rsidR="009D703E">
        <w:rPr>
          <w:sz w:val="28"/>
          <w:szCs w:val="28"/>
        </w:rPr>
        <w:t xml:space="preserve">СПК « Большеандреевский» </w:t>
      </w:r>
      <w:r w:rsidR="009D703E" w:rsidRPr="009D703E">
        <w:rPr>
          <w:sz w:val="28"/>
          <w:szCs w:val="28"/>
        </w:rPr>
        <w:t xml:space="preserve">в отрасли растениеводства как: выручка от реализации продукции, которая за последние 3 года </w:t>
      </w:r>
      <w:r w:rsidR="009D703E">
        <w:rPr>
          <w:sz w:val="28"/>
          <w:szCs w:val="28"/>
        </w:rPr>
        <w:t>увеличилась на 32873 тыс.руб и в 2009</w:t>
      </w:r>
      <w:r w:rsidR="009D703E" w:rsidRPr="009D703E">
        <w:rPr>
          <w:sz w:val="28"/>
          <w:szCs w:val="28"/>
        </w:rPr>
        <w:t xml:space="preserve"> году состави</w:t>
      </w:r>
      <w:r w:rsidR="009D703E">
        <w:rPr>
          <w:sz w:val="28"/>
          <w:szCs w:val="28"/>
        </w:rPr>
        <w:t>ла 34777</w:t>
      </w:r>
      <w:r w:rsidR="009D703E" w:rsidRPr="009D703E">
        <w:rPr>
          <w:sz w:val="28"/>
          <w:szCs w:val="28"/>
        </w:rPr>
        <w:t xml:space="preserve"> тыс.руб.</w:t>
      </w:r>
      <w:r w:rsidR="001B11C2">
        <w:rPr>
          <w:sz w:val="28"/>
          <w:szCs w:val="28"/>
        </w:rPr>
        <w:t xml:space="preserve">, </w:t>
      </w:r>
      <w:r w:rsidR="009D703E">
        <w:rPr>
          <w:color w:val="000000"/>
          <w:sz w:val="28"/>
          <w:szCs w:val="28"/>
        </w:rPr>
        <w:t xml:space="preserve">         </w:t>
      </w:r>
      <w:r w:rsidR="001B11C2" w:rsidRPr="007B14D6">
        <w:rPr>
          <w:sz w:val="28"/>
          <w:szCs w:val="28"/>
        </w:rPr>
        <w:t>общая стоимость основных средств на протяжении трех пос</w:t>
      </w:r>
      <w:r w:rsidR="001B11C2">
        <w:rPr>
          <w:sz w:val="28"/>
          <w:szCs w:val="28"/>
        </w:rPr>
        <w:t xml:space="preserve">ледних лет увеличилась на 26  </w:t>
      </w:r>
      <w:r w:rsidR="001B11C2" w:rsidRPr="007B14D6">
        <w:rPr>
          <w:sz w:val="28"/>
          <w:szCs w:val="28"/>
        </w:rPr>
        <w:t>тыс.руб</w:t>
      </w:r>
      <w:r w:rsidR="001B11C2">
        <w:rPr>
          <w:sz w:val="28"/>
          <w:szCs w:val="28"/>
        </w:rPr>
        <w:t xml:space="preserve"> </w:t>
      </w:r>
      <w:r w:rsidR="001B11C2" w:rsidRPr="007B14D6">
        <w:rPr>
          <w:sz w:val="28"/>
          <w:szCs w:val="28"/>
        </w:rPr>
        <w:t>.</w:t>
      </w:r>
      <w:r w:rsidR="001B11C2">
        <w:rPr>
          <w:sz w:val="28"/>
          <w:szCs w:val="28"/>
        </w:rPr>
        <w:t xml:space="preserve"> </w:t>
      </w:r>
      <w:r w:rsidR="001B11C2" w:rsidRPr="007B14D6">
        <w:rPr>
          <w:sz w:val="28"/>
          <w:szCs w:val="28"/>
        </w:rPr>
        <w:t xml:space="preserve">это произошло за счет увеличения стоимости </w:t>
      </w:r>
      <w:r w:rsidR="001B11C2">
        <w:rPr>
          <w:sz w:val="28"/>
          <w:szCs w:val="28"/>
        </w:rPr>
        <w:t xml:space="preserve">продуктивного скота </w:t>
      </w:r>
      <w:r w:rsidR="001B11C2" w:rsidRPr="007B14D6">
        <w:rPr>
          <w:sz w:val="28"/>
          <w:szCs w:val="28"/>
        </w:rPr>
        <w:t xml:space="preserve"> на 313 тыс. руб </w:t>
      </w:r>
      <w:r w:rsidR="001B11C2">
        <w:rPr>
          <w:sz w:val="28"/>
          <w:szCs w:val="28"/>
        </w:rPr>
        <w:t>или 39, 3 %,</w:t>
      </w:r>
      <w:r w:rsidR="009D703E">
        <w:rPr>
          <w:color w:val="000000"/>
          <w:sz w:val="28"/>
          <w:szCs w:val="28"/>
        </w:rPr>
        <w:t xml:space="preserve"> </w:t>
      </w:r>
      <w:r w:rsidR="009D703E">
        <w:rPr>
          <w:sz w:val="28"/>
          <w:szCs w:val="28"/>
        </w:rPr>
        <w:t xml:space="preserve">Среднегодовая стоимость основных фондов </w:t>
      </w:r>
      <w:r w:rsidR="009D703E" w:rsidRPr="00047DD9">
        <w:rPr>
          <w:sz w:val="28"/>
          <w:szCs w:val="28"/>
        </w:rPr>
        <w:t xml:space="preserve">увеличилась за период с </w:t>
      </w:r>
      <w:r w:rsidR="009D703E">
        <w:rPr>
          <w:sz w:val="28"/>
          <w:szCs w:val="28"/>
        </w:rPr>
        <w:t>2007-2009 года на 29 тыс. руб. или</w:t>
      </w:r>
    </w:p>
    <w:p w:rsidR="001B11C2" w:rsidRDefault="009D703E" w:rsidP="001B11C2">
      <w:pPr>
        <w:spacing w:line="360" w:lineRule="auto"/>
        <w:jc w:val="both"/>
        <w:rPr>
          <w:sz w:val="28"/>
          <w:szCs w:val="28"/>
        </w:rPr>
      </w:pPr>
      <w:r>
        <w:rPr>
          <w:sz w:val="28"/>
          <w:szCs w:val="28"/>
        </w:rPr>
        <w:t xml:space="preserve"> 1, 8 </w:t>
      </w:r>
      <w:r w:rsidRPr="00047DD9">
        <w:rPr>
          <w:sz w:val="28"/>
          <w:szCs w:val="28"/>
        </w:rPr>
        <w:t xml:space="preserve"> % и в 2009 году составила 1617 тыс. руб.</w:t>
      </w:r>
      <w:r w:rsidR="001B11C2" w:rsidRPr="001B11C2">
        <w:t xml:space="preserve"> </w:t>
      </w:r>
      <w:r w:rsidR="001B11C2">
        <w:rPr>
          <w:sz w:val="28"/>
          <w:szCs w:val="28"/>
        </w:rPr>
        <w:t xml:space="preserve">  В 2009 году СПК</w:t>
      </w:r>
    </w:p>
    <w:p w:rsidR="009D703E" w:rsidRPr="001B11C2" w:rsidRDefault="001B11C2" w:rsidP="001B11C2">
      <w:pPr>
        <w:spacing w:line="360" w:lineRule="auto"/>
        <w:jc w:val="both"/>
        <w:rPr>
          <w:sz w:val="28"/>
          <w:szCs w:val="28"/>
        </w:rPr>
      </w:pPr>
      <w:r>
        <w:rPr>
          <w:sz w:val="28"/>
          <w:szCs w:val="28"/>
        </w:rPr>
        <w:t xml:space="preserve"> « Большеандреевский «получил убыток </w:t>
      </w:r>
      <w:r w:rsidRPr="001B11C2">
        <w:rPr>
          <w:sz w:val="28"/>
          <w:szCs w:val="28"/>
        </w:rPr>
        <w:t>- 1018 тыс. руб. Это свидетельствует об уменьшении величины прибыли по годам на 495 тыс. руб. произошло это в основном за счет увеличения величины себестоимости.</w:t>
      </w:r>
    </w:p>
    <w:p w:rsidR="00BA3D85" w:rsidRDefault="009D703E" w:rsidP="009D703E">
      <w:pPr>
        <w:pStyle w:val="3"/>
        <w:spacing w:line="360" w:lineRule="auto"/>
        <w:rPr>
          <w:sz w:val="28"/>
          <w:szCs w:val="28"/>
        </w:rPr>
      </w:pPr>
      <w:r w:rsidRPr="009D703E">
        <w:rPr>
          <w:sz w:val="28"/>
          <w:szCs w:val="28"/>
        </w:rPr>
        <w:t xml:space="preserve">        </w:t>
      </w:r>
      <w:r w:rsidR="00627401">
        <w:rPr>
          <w:sz w:val="28"/>
          <w:szCs w:val="28"/>
        </w:rPr>
        <w:t xml:space="preserve">   </w:t>
      </w:r>
      <w:r w:rsidR="00650832">
        <w:rPr>
          <w:sz w:val="28"/>
          <w:szCs w:val="28"/>
        </w:rPr>
        <w:t xml:space="preserve">  </w:t>
      </w:r>
      <w:r w:rsidR="00627401">
        <w:rPr>
          <w:sz w:val="28"/>
          <w:szCs w:val="28"/>
        </w:rPr>
        <w:t xml:space="preserve">В данной курсовой работе </w:t>
      </w:r>
      <w:r w:rsidRPr="009D703E">
        <w:rPr>
          <w:sz w:val="28"/>
          <w:szCs w:val="28"/>
        </w:rPr>
        <w:t xml:space="preserve"> были предложены резервы, позволяющие повысить производство зерна. Под озимые было предло</w:t>
      </w:r>
      <w:r w:rsidR="00D07038">
        <w:rPr>
          <w:sz w:val="28"/>
          <w:szCs w:val="28"/>
        </w:rPr>
        <w:t xml:space="preserve">жено занять посевной площади </w:t>
      </w:r>
      <w:smartTag w:uri="urn:schemas-microsoft-com:office:smarttags" w:element="metricconverter">
        <w:smartTagPr>
          <w:attr w:name="ProductID" w:val="255 гектар"/>
        </w:smartTagPr>
        <w:r w:rsidR="00D07038">
          <w:rPr>
            <w:sz w:val="28"/>
            <w:szCs w:val="28"/>
          </w:rPr>
          <w:t>255</w:t>
        </w:r>
        <w:r w:rsidRPr="009D703E">
          <w:rPr>
            <w:sz w:val="28"/>
            <w:szCs w:val="28"/>
          </w:rPr>
          <w:t xml:space="preserve"> гектар</w:t>
        </w:r>
      </w:smartTag>
      <w:r w:rsidRPr="009D703E">
        <w:rPr>
          <w:sz w:val="28"/>
          <w:szCs w:val="28"/>
        </w:rPr>
        <w:t>. Увеличение ст</w:t>
      </w:r>
      <w:r>
        <w:rPr>
          <w:sz w:val="28"/>
          <w:szCs w:val="28"/>
        </w:rPr>
        <w:t>рук</w:t>
      </w:r>
      <w:r w:rsidR="00D07038">
        <w:rPr>
          <w:sz w:val="28"/>
          <w:szCs w:val="28"/>
        </w:rPr>
        <w:t>туры посевов произойдет на 45</w:t>
      </w:r>
      <w:r>
        <w:rPr>
          <w:sz w:val="28"/>
          <w:szCs w:val="28"/>
        </w:rPr>
        <w:t>га.</w:t>
      </w:r>
      <w:r w:rsidRPr="009D703E">
        <w:rPr>
          <w:sz w:val="28"/>
          <w:szCs w:val="28"/>
        </w:rPr>
        <w:t>Также было предложено увеличить площадь посевов яровых культур</w:t>
      </w:r>
      <w:r w:rsidR="00BA3D85">
        <w:rPr>
          <w:sz w:val="28"/>
          <w:szCs w:val="28"/>
        </w:rPr>
        <w:t>.</w:t>
      </w:r>
    </w:p>
    <w:p w:rsidR="009D703E" w:rsidRPr="009D703E" w:rsidRDefault="009D703E" w:rsidP="009D703E">
      <w:pPr>
        <w:pStyle w:val="3"/>
        <w:spacing w:line="360" w:lineRule="auto"/>
        <w:rPr>
          <w:sz w:val="28"/>
          <w:szCs w:val="28"/>
        </w:rPr>
      </w:pPr>
      <w:r w:rsidRPr="009D703E">
        <w:rPr>
          <w:sz w:val="28"/>
          <w:szCs w:val="28"/>
        </w:rPr>
        <w:t xml:space="preserve">  Использовав выше перечисленные резервы, </w:t>
      </w:r>
      <w:r w:rsidR="00627401">
        <w:rPr>
          <w:sz w:val="28"/>
          <w:szCs w:val="28"/>
        </w:rPr>
        <w:t xml:space="preserve">СПК « Большеандреевский» </w:t>
      </w:r>
      <w:r w:rsidRPr="009D703E">
        <w:rPr>
          <w:sz w:val="28"/>
          <w:szCs w:val="28"/>
        </w:rPr>
        <w:t xml:space="preserve">сможет снизить свои затраты на </w:t>
      </w:r>
      <w:r w:rsidR="00D07038">
        <w:rPr>
          <w:sz w:val="28"/>
          <w:szCs w:val="28"/>
        </w:rPr>
        <w:t>42984</w:t>
      </w:r>
      <w:r w:rsidRPr="009D703E">
        <w:rPr>
          <w:sz w:val="28"/>
          <w:szCs w:val="28"/>
        </w:rPr>
        <w:t xml:space="preserve"> рублей. Развивая данную отрасль, хозяйство сможет эффективно работать и приносить прибыль. </w:t>
      </w:r>
    </w:p>
    <w:p w:rsidR="009D703E" w:rsidRPr="009D703E" w:rsidRDefault="00650832" w:rsidP="009D703E">
      <w:pPr>
        <w:spacing w:line="360" w:lineRule="auto"/>
        <w:ind w:firstLine="720"/>
        <w:jc w:val="both"/>
        <w:rPr>
          <w:sz w:val="28"/>
          <w:szCs w:val="28"/>
        </w:rPr>
      </w:pPr>
      <w:r>
        <w:rPr>
          <w:sz w:val="28"/>
          <w:szCs w:val="28"/>
        </w:rPr>
        <w:t xml:space="preserve">  </w:t>
      </w:r>
      <w:r w:rsidR="009D703E" w:rsidRPr="009D703E">
        <w:rPr>
          <w:sz w:val="28"/>
          <w:szCs w:val="28"/>
        </w:rPr>
        <w:t>То</w:t>
      </w:r>
      <w:r>
        <w:rPr>
          <w:sz w:val="28"/>
          <w:szCs w:val="28"/>
        </w:rPr>
        <w:t xml:space="preserve">лько комплексное проведение  предложенного  мною мероприятия </w:t>
      </w:r>
      <w:r w:rsidR="009D703E" w:rsidRPr="009D703E">
        <w:rPr>
          <w:sz w:val="28"/>
          <w:szCs w:val="28"/>
        </w:rPr>
        <w:t xml:space="preserve">позволит </w:t>
      </w:r>
      <w:r w:rsidR="00627401">
        <w:rPr>
          <w:sz w:val="28"/>
          <w:szCs w:val="28"/>
        </w:rPr>
        <w:t xml:space="preserve">СПК « Большеандреевский» </w:t>
      </w:r>
      <w:r w:rsidR="009D703E" w:rsidRPr="009D703E">
        <w:rPr>
          <w:sz w:val="28"/>
          <w:szCs w:val="28"/>
        </w:rPr>
        <w:t>повысить экономическую эффективность производства зерна.</w:t>
      </w:r>
    </w:p>
    <w:p w:rsidR="009D703E" w:rsidRPr="009D703E" w:rsidRDefault="009D703E" w:rsidP="009D703E">
      <w:pPr>
        <w:pStyle w:val="3"/>
        <w:spacing w:line="360" w:lineRule="auto"/>
        <w:rPr>
          <w:sz w:val="28"/>
          <w:szCs w:val="28"/>
        </w:rPr>
      </w:pPr>
    </w:p>
    <w:p w:rsidR="0085374E" w:rsidRPr="009D703E" w:rsidRDefault="0085374E" w:rsidP="009D703E">
      <w:pPr>
        <w:pStyle w:val="3"/>
        <w:spacing w:line="360" w:lineRule="auto"/>
        <w:ind w:left="75"/>
        <w:rPr>
          <w:b/>
          <w:sz w:val="28"/>
          <w:szCs w:val="28"/>
        </w:rPr>
      </w:pPr>
    </w:p>
    <w:p w:rsidR="0085374E" w:rsidRPr="009D703E" w:rsidRDefault="0085374E" w:rsidP="009D703E">
      <w:pPr>
        <w:spacing w:line="360" w:lineRule="auto"/>
        <w:rPr>
          <w:sz w:val="28"/>
          <w:szCs w:val="28"/>
        </w:rPr>
      </w:pPr>
    </w:p>
    <w:p w:rsidR="0085374E" w:rsidRPr="009D703E" w:rsidRDefault="0085374E" w:rsidP="009D703E">
      <w:pPr>
        <w:pStyle w:val="FR1"/>
        <w:spacing w:before="0" w:line="360" w:lineRule="auto"/>
        <w:ind w:right="-26"/>
        <w:contextualSpacing/>
        <w:jc w:val="left"/>
        <w:rPr>
          <w:b w:val="0"/>
          <w:bCs w:val="0"/>
          <w:sz w:val="28"/>
          <w:szCs w:val="28"/>
        </w:rPr>
      </w:pPr>
    </w:p>
    <w:p w:rsidR="0085374E" w:rsidRPr="0085374E" w:rsidRDefault="0085374E" w:rsidP="0085374E">
      <w:pPr>
        <w:pStyle w:val="FR1"/>
        <w:spacing w:before="0" w:line="360" w:lineRule="auto"/>
        <w:ind w:right="-26"/>
        <w:contextualSpacing/>
        <w:jc w:val="left"/>
        <w:rPr>
          <w:b w:val="0"/>
          <w:bCs w:val="0"/>
          <w:sz w:val="28"/>
          <w:szCs w:val="28"/>
        </w:rPr>
      </w:pPr>
    </w:p>
    <w:p w:rsidR="0085374E" w:rsidRPr="0085374E" w:rsidRDefault="0085374E" w:rsidP="0085374E">
      <w:pPr>
        <w:pStyle w:val="3"/>
        <w:spacing w:line="360" w:lineRule="auto"/>
        <w:rPr>
          <w:bCs/>
          <w:sz w:val="28"/>
          <w:szCs w:val="28"/>
        </w:rPr>
      </w:pPr>
    </w:p>
    <w:p w:rsidR="0085374E" w:rsidRPr="0085374E" w:rsidRDefault="0085374E" w:rsidP="0085374E">
      <w:pPr>
        <w:pStyle w:val="3"/>
        <w:spacing w:line="360" w:lineRule="auto"/>
        <w:rPr>
          <w:bCs/>
          <w:sz w:val="28"/>
          <w:szCs w:val="28"/>
        </w:rPr>
      </w:pPr>
    </w:p>
    <w:p w:rsidR="0085374E" w:rsidRPr="0085374E" w:rsidRDefault="0085374E" w:rsidP="0085374E">
      <w:pPr>
        <w:pStyle w:val="3"/>
        <w:spacing w:line="360" w:lineRule="auto"/>
        <w:rPr>
          <w:bCs/>
          <w:sz w:val="28"/>
          <w:szCs w:val="28"/>
        </w:rPr>
      </w:pPr>
    </w:p>
    <w:p w:rsidR="0085374E" w:rsidRPr="0085374E" w:rsidRDefault="0085374E" w:rsidP="0085374E">
      <w:pPr>
        <w:pStyle w:val="3"/>
        <w:spacing w:line="360" w:lineRule="auto"/>
        <w:rPr>
          <w:bCs/>
          <w:sz w:val="28"/>
          <w:szCs w:val="28"/>
        </w:rPr>
      </w:pPr>
    </w:p>
    <w:p w:rsidR="007902E0" w:rsidRPr="008525E4" w:rsidRDefault="001C1B05" w:rsidP="0065097D">
      <w:pPr>
        <w:pStyle w:val="3"/>
        <w:jc w:val="center"/>
        <w:rPr>
          <w:bCs/>
          <w:sz w:val="28"/>
          <w:szCs w:val="28"/>
        </w:rPr>
      </w:pPr>
      <w:r>
        <w:rPr>
          <w:bCs/>
          <w:sz w:val="28"/>
          <w:szCs w:val="28"/>
        </w:rPr>
        <w:t xml:space="preserve">БИБЛИОГРАФИЧЕСКИЙ </w:t>
      </w:r>
      <w:r w:rsidR="007902E0" w:rsidRPr="008525E4">
        <w:rPr>
          <w:bCs/>
          <w:sz w:val="28"/>
          <w:szCs w:val="28"/>
        </w:rPr>
        <w:t>СПИСОК ЛИТЕРАТУРЫ</w:t>
      </w:r>
    </w:p>
    <w:p w:rsidR="007902E0" w:rsidRPr="008525E4" w:rsidRDefault="007902E0" w:rsidP="007902E0">
      <w:pPr>
        <w:pStyle w:val="3"/>
        <w:jc w:val="center"/>
        <w:rPr>
          <w:sz w:val="28"/>
          <w:szCs w:val="28"/>
        </w:rPr>
      </w:pPr>
    </w:p>
    <w:p w:rsidR="007902E0" w:rsidRPr="008525E4" w:rsidRDefault="007902E0" w:rsidP="007902E0">
      <w:pPr>
        <w:pStyle w:val="3"/>
        <w:numPr>
          <w:ilvl w:val="0"/>
          <w:numId w:val="3"/>
        </w:numPr>
        <w:spacing w:after="0" w:line="360" w:lineRule="auto"/>
        <w:jc w:val="both"/>
        <w:rPr>
          <w:sz w:val="28"/>
          <w:szCs w:val="28"/>
        </w:rPr>
      </w:pPr>
      <w:r w:rsidRPr="008525E4">
        <w:rPr>
          <w:sz w:val="28"/>
          <w:szCs w:val="28"/>
        </w:rPr>
        <w:t>Алтухов И.А., / Новый аграрный строй России. – Нижний Новгород. ГИПП «Нижполиграф», 2004. 281 с.</w:t>
      </w:r>
    </w:p>
    <w:p w:rsidR="007902E0" w:rsidRPr="008525E4" w:rsidRDefault="007902E0" w:rsidP="007902E0">
      <w:pPr>
        <w:pStyle w:val="3"/>
        <w:numPr>
          <w:ilvl w:val="0"/>
          <w:numId w:val="3"/>
        </w:numPr>
        <w:spacing w:after="0" w:line="360" w:lineRule="auto"/>
        <w:jc w:val="both"/>
        <w:rPr>
          <w:sz w:val="28"/>
          <w:szCs w:val="28"/>
        </w:rPr>
      </w:pPr>
      <w:r w:rsidRPr="008525E4">
        <w:rPr>
          <w:sz w:val="28"/>
          <w:szCs w:val="28"/>
        </w:rPr>
        <w:t>Баранов М.П. / Сельское хозяйство в ХХ веке. – Новосибирск: Агропромиздат, 1999. 459 с.</w:t>
      </w:r>
    </w:p>
    <w:p w:rsidR="007902E0" w:rsidRPr="008525E4" w:rsidRDefault="007902E0" w:rsidP="007902E0">
      <w:pPr>
        <w:pStyle w:val="3"/>
        <w:numPr>
          <w:ilvl w:val="0"/>
          <w:numId w:val="3"/>
        </w:numPr>
        <w:spacing w:after="0" w:line="360" w:lineRule="auto"/>
        <w:jc w:val="both"/>
        <w:rPr>
          <w:sz w:val="28"/>
          <w:szCs w:val="28"/>
        </w:rPr>
      </w:pPr>
      <w:r w:rsidRPr="008525E4">
        <w:rPr>
          <w:sz w:val="28"/>
          <w:szCs w:val="28"/>
        </w:rPr>
        <w:t>Валявин А.В. Социально – экономическое развитие села на старте нового века: Материалы научно – практической конференции. – Нижний Новгород: Нижегородский гуманитарный центр, 2001. 56 с.</w:t>
      </w:r>
    </w:p>
    <w:p w:rsidR="007902E0" w:rsidRPr="008525E4" w:rsidRDefault="007902E0" w:rsidP="007902E0">
      <w:pPr>
        <w:pStyle w:val="3"/>
        <w:numPr>
          <w:ilvl w:val="0"/>
          <w:numId w:val="3"/>
        </w:numPr>
        <w:spacing w:after="0" w:line="360" w:lineRule="auto"/>
        <w:jc w:val="both"/>
        <w:rPr>
          <w:sz w:val="28"/>
          <w:szCs w:val="28"/>
        </w:rPr>
      </w:pPr>
      <w:r w:rsidRPr="008525E4">
        <w:rPr>
          <w:sz w:val="28"/>
          <w:szCs w:val="28"/>
        </w:rPr>
        <w:t>Демъянов Н.С. Обзор рынка зерна // Экономика сельскохозяйственных и перерабатывающих предприятий. – 2004. - №11 с. 41 – 42.</w:t>
      </w:r>
    </w:p>
    <w:p w:rsidR="007902E0" w:rsidRPr="008525E4" w:rsidRDefault="007902E0" w:rsidP="007902E0">
      <w:pPr>
        <w:pStyle w:val="3"/>
        <w:numPr>
          <w:ilvl w:val="0"/>
          <w:numId w:val="3"/>
        </w:numPr>
        <w:spacing w:after="0" w:line="360" w:lineRule="auto"/>
        <w:jc w:val="both"/>
        <w:rPr>
          <w:sz w:val="28"/>
          <w:szCs w:val="28"/>
        </w:rPr>
      </w:pPr>
      <w:r w:rsidRPr="008525E4">
        <w:rPr>
          <w:sz w:val="28"/>
          <w:szCs w:val="28"/>
        </w:rPr>
        <w:t>Добрынин В.А. / Актуальные проблемы АПК. Уч. пособие. М.: Издательство МСХА, 2001. с. 402.</w:t>
      </w:r>
    </w:p>
    <w:p w:rsidR="007902E0" w:rsidRPr="008525E4" w:rsidRDefault="007902E0" w:rsidP="007902E0">
      <w:pPr>
        <w:pStyle w:val="3"/>
        <w:numPr>
          <w:ilvl w:val="0"/>
          <w:numId w:val="3"/>
        </w:numPr>
        <w:spacing w:after="0" w:line="360" w:lineRule="auto"/>
        <w:jc w:val="both"/>
        <w:rPr>
          <w:sz w:val="28"/>
          <w:szCs w:val="28"/>
        </w:rPr>
      </w:pPr>
      <w:r w:rsidRPr="008525E4">
        <w:rPr>
          <w:sz w:val="28"/>
          <w:szCs w:val="28"/>
        </w:rPr>
        <w:t>Захаров Ю.М. Зерновое хозяйство России // Экономика сельскохозяйственных и перерабатывающих предприятий. 2004. №2  с. 15.</w:t>
      </w:r>
    </w:p>
    <w:p w:rsidR="007902E0" w:rsidRPr="008525E4" w:rsidRDefault="007902E0" w:rsidP="007902E0">
      <w:pPr>
        <w:pStyle w:val="3"/>
        <w:numPr>
          <w:ilvl w:val="0"/>
          <w:numId w:val="3"/>
        </w:numPr>
        <w:spacing w:after="0" w:line="360" w:lineRule="auto"/>
        <w:jc w:val="both"/>
        <w:rPr>
          <w:sz w:val="28"/>
          <w:szCs w:val="28"/>
        </w:rPr>
      </w:pPr>
      <w:r w:rsidRPr="008525E4">
        <w:rPr>
          <w:sz w:val="28"/>
          <w:szCs w:val="28"/>
        </w:rPr>
        <w:t>Захаров Ю.М. Финансовое состояние сельского хозяйства // Экономика сельскохозяйственных и перерабатывающих предприятий. №6 2003.  с.2.</w:t>
      </w:r>
    </w:p>
    <w:p w:rsidR="007902E0" w:rsidRPr="008525E4" w:rsidRDefault="007902E0" w:rsidP="007902E0">
      <w:pPr>
        <w:pStyle w:val="3"/>
        <w:numPr>
          <w:ilvl w:val="0"/>
          <w:numId w:val="3"/>
        </w:numPr>
        <w:spacing w:after="0" w:line="360" w:lineRule="auto"/>
        <w:jc w:val="both"/>
        <w:rPr>
          <w:sz w:val="28"/>
          <w:szCs w:val="28"/>
        </w:rPr>
      </w:pPr>
      <w:r w:rsidRPr="008525E4">
        <w:rPr>
          <w:sz w:val="28"/>
          <w:szCs w:val="28"/>
        </w:rPr>
        <w:t>Зимин Н.Е., Солопова В.Н. / Анализ и диагностика финансово-хозяйственной деятельности предприятия. – М.: КолосС, 2004. –  384 с.: ил.</w:t>
      </w:r>
    </w:p>
    <w:p w:rsidR="007902E0" w:rsidRPr="008525E4" w:rsidRDefault="007902E0" w:rsidP="007902E0">
      <w:pPr>
        <w:pStyle w:val="3"/>
        <w:numPr>
          <w:ilvl w:val="0"/>
          <w:numId w:val="3"/>
        </w:numPr>
        <w:spacing w:after="0" w:line="360" w:lineRule="auto"/>
        <w:jc w:val="both"/>
        <w:rPr>
          <w:sz w:val="28"/>
          <w:szCs w:val="28"/>
        </w:rPr>
      </w:pPr>
      <w:r w:rsidRPr="008525E4">
        <w:rPr>
          <w:sz w:val="28"/>
          <w:szCs w:val="28"/>
        </w:rPr>
        <w:t>Ивенин В.В. Основная обработка серых лесных почв под зерновые культуры в Нижегородской области. – 1996.  с.31.</w:t>
      </w:r>
    </w:p>
    <w:p w:rsidR="007902E0" w:rsidRPr="008525E4" w:rsidRDefault="007902E0" w:rsidP="007902E0">
      <w:pPr>
        <w:pStyle w:val="3"/>
        <w:numPr>
          <w:ilvl w:val="0"/>
          <w:numId w:val="3"/>
        </w:numPr>
        <w:spacing w:after="0" w:line="360" w:lineRule="auto"/>
        <w:jc w:val="both"/>
        <w:rPr>
          <w:sz w:val="28"/>
          <w:szCs w:val="28"/>
        </w:rPr>
      </w:pPr>
      <w:r w:rsidRPr="008525E4">
        <w:rPr>
          <w:sz w:val="28"/>
          <w:szCs w:val="28"/>
        </w:rPr>
        <w:t>Каваленко Н.Я. / Экономика сельского хозяйства. С основами аграрных рынков. Курс лекций. – М.: Ассоциация авторов и издателей. ТАНДЕМ: Издательство ЭКМОС, 1999. 448 с.</w:t>
      </w:r>
    </w:p>
    <w:p w:rsidR="007902E0" w:rsidRPr="008525E4" w:rsidRDefault="007902E0" w:rsidP="007902E0">
      <w:pPr>
        <w:pStyle w:val="3"/>
        <w:numPr>
          <w:ilvl w:val="0"/>
          <w:numId w:val="3"/>
        </w:numPr>
        <w:spacing w:after="0" w:line="360" w:lineRule="auto"/>
        <w:jc w:val="both"/>
        <w:rPr>
          <w:sz w:val="28"/>
          <w:szCs w:val="28"/>
        </w:rPr>
      </w:pPr>
      <w:r w:rsidRPr="008525E4">
        <w:rPr>
          <w:sz w:val="28"/>
          <w:szCs w:val="28"/>
        </w:rPr>
        <w:t>Кравцов С.А. «Себестоимость зерна и перспективы ее снижения» // Экономика сельскохозяйственных и перерабатывающих предприятий. 2004. №2 с. 16.</w:t>
      </w:r>
    </w:p>
    <w:p w:rsidR="007902E0" w:rsidRPr="008525E4" w:rsidRDefault="007902E0" w:rsidP="007902E0">
      <w:pPr>
        <w:pStyle w:val="3"/>
        <w:numPr>
          <w:ilvl w:val="0"/>
          <w:numId w:val="3"/>
        </w:numPr>
        <w:spacing w:after="0" w:line="360" w:lineRule="auto"/>
        <w:jc w:val="both"/>
        <w:rPr>
          <w:sz w:val="28"/>
          <w:szCs w:val="28"/>
        </w:rPr>
      </w:pPr>
      <w:r w:rsidRPr="008525E4">
        <w:rPr>
          <w:sz w:val="28"/>
          <w:szCs w:val="28"/>
        </w:rPr>
        <w:t>Коданев И.Н. Справочник агронома. – Горький: Волго-Вятское книжное издательство, 1998.  222 с.</w:t>
      </w:r>
    </w:p>
    <w:p w:rsidR="007902E0" w:rsidRPr="008525E4" w:rsidRDefault="007902E0" w:rsidP="007902E0">
      <w:pPr>
        <w:pStyle w:val="3"/>
        <w:numPr>
          <w:ilvl w:val="0"/>
          <w:numId w:val="3"/>
        </w:numPr>
        <w:spacing w:after="0" w:line="360" w:lineRule="auto"/>
        <w:jc w:val="both"/>
        <w:rPr>
          <w:sz w:val="28"/>
          <w:szCs w:val="28"/>
        </w:rPr>
      </w:pPr>
      <w:r w:rsidRPr="008525E4">
        <w:rPr>
          <w:sz w:val="28"/>
          <w:szCs w:val="28"/>
        </w:rPr>
        <w:t>Лезина М.Л. Состояние сельскохозяйственных предприятий // Экономика сельскохозяйственных и перерабатывающих предприятий. – 2003. №6.  с. 46.</w:t>
      </w:r>
    </w:p>
    <w:p w:rsidR="007902E0" w:rsidRPr="008525E4" w:rsidRDefault="007902E0" w:rsidP="007902E0">
      <w:pPr>
        <w:pStyle w:val="3"/>
        <w:numPr>
          <w:ilvl w:val="0"/>
          <w:numId w:val="3"/>
        </w:numPr>
        <w:spacing w:after="0" w:line="360" w:lineRule="auto"/>
        <w:jc w:val="both"/>
        <w:rPr>
          <w:sz w:val="28"/>
          <w:szCs w:val="28"/>
        </w:rPr>
      </w:pPr>
      <w:r w:rsidRPr="008525E4">
        <w:rPr>
          <w:sz w:val="28"/>
          <w:szCs w:val="28"/>
        </w:rPr>
        <w:t>Лукьянов Ю.М. Резервы повышения плодородия почв в Нижегородской области: Материалы областной научно – практической конференции. – 2000.  55 с.</w:t>
      </w:r>
    </w:p>
    <w:p w:rsidR="007902E0" w:rsidRPr="008525E4" w:rsidRDefault="007902E0" w:rsidP="007902E0">
      <w:pPr>
        <w:pStyle w:val="3"/>
        <w:numPr>
          <w:ilvl w:val="0"/>
          <w:numId w:val="3"/>
        </w:numPr>
        <w:spacing w:after="0" w:line="360" w:lineRule="auto"/>
        <w:jc w:val="both"/>
        <w:rPr>
          <w:sz w:val="28"/>
          <w:szCs w:val="28"/>
        </w:rPr>
      </w:pPr>
      <w:r w:rsidRPr="008525E4">
        <w:rPr>
          <w:sz w:val="28"/>
          <w:szCs w:val="28"/>
        </w:rPr>
        <w:t>Манеля А.И. О ситуации на зерновом рынке России // Экономика сельскохозяйственных и перерабатывающих предприятий. – 2003. - №6 с. 44 –45.</w:t>
      </w:r>
    </w:p>
    <w:p w:rsidR="007902E0" w:rsidRPr="008525E4" w:rsidRDefault="007902E0" w:rsidP="007902E0">
      <w:pPr>
        <w:pStyle w:val="3"/>
        <w:numPr>
          <w:ilvl w:val="0"/>
          <w:numId w:val="3"/>
        </w:numPr>
        <w:spacing w:after="0" w:line="360" w:lineRule="auto"/>
        <w:jc w:val="both"/>
        <w:rPr>
          <w:sz w:val="28"/>
          <w:szCs w:val="28"/>
        </w:rPr>
      </w:pPr>
      <w:r w:rsidRPr="008525E4">
        <w:rPr>
          <w:sz w:val="28"/>
          <w:szCs w:val="28"/>
        </w:rPr>
        <w:t>Минаков И.А. Экономика сельскохозяйственного предприятия / И.А. Минаков, Л.А. Сабетова, Н.И. Куликов и др.; Под ред. И.А. Минакова. – М.: КолосС, 2002 . 528 с.</w:t>
      </w:r>
    </w:p>
    <w:p w:rsidR="007902E0" w:rsidRPr="008525E4" w:rsidRDefault="007902E0" w:rsidP="007902E0">
      <w:pPr>
        <w:pStyle w:val="3"/>
        <w:numPr>
          <w:ilvl w:val="0"/>
          <w:numId w:val="3"/>
        </w:numPr>
        <w:spacing w:after="0" w:line="360" w:lineRule="auto"/>
        <w:jc w:val="both"/>
        <w:rPr>
          <w:sz w:val="28"/>
          <w:szCs w:val="28"/>
        </w:rPr>
      </w:pPr>
      <w:r w:rsidRPr="008525E4">
        <w:rPr>
          <w:sz w:val="28"/>
          <w:szCs w:val="28"/>
        </w:rPr>
        <w:t>Мочкаев В.Н. Критерии развития и эффективности производства сельском хозяйстве // Экономика сельскохозяйственных и перерабатывающих предприятий. – 2003. №4 с.12.</w:t>
      </w:r>
    </w:p>
    <w:p w:rsidR="007902E0" w:rsidRPr="008525E4" w:rsidRDefault="007902E0" w:rsidP="007902E0">
      <w:pPr>
        <w:pStyle w:val="3"/>
        <w:numPr>
          <w:ilvl w:val="0"/>
          <w:numId w:val="3"/>
        </w:numPr>
        <w:spacing w:after="0" w:line="360" w:lineRule="auto"/>
        <w:jc w:val="both"/>
        <w:rPr>
          <w:sz w:val="28"/>
          <w:szCs w:val="28"/>
        </w:rPr>
      </w:pPr>
      <w:r w:rsidRPr="008525E4">
        <w:rPr>
          <w:sz w:val="28"/>
          <w:szCs w:val="28"/>
        </w:rPr>
        <w:t xml:space="preserve"> Нефедов М.И. Организация первичного семеноводства зерновых культур в хозяйствах Нижегородской области. с.15</w:t>
      </w:r>
    </w:p>
    <w:p w:rsidR="007902E0" w:rsidRPr="008525E4" w:rsidRDefault="007902E0" w:rsidP="007902E0">
      <w:pPr>
        <w:pStyle w:val="3"/>
        <w:numPr>
          <w:ilvl w:val="0"/>
          <w:numId w:val="3"/>
        </w:numPr>
        <w:spacing w:after="0" w:line="360" w:lineRule="auto"/>
        <w:jc w:val="both"/>
        <w:rPr>
          <w:sz w:val="28"/>
          <w:szCs w:val="28"/>
        </w:rPr>
      </w:pPr>
      <w:r w:rsidRPr="008525E4">
        <w:rPr>
          <w:sz w:val="28"/>
          <w:szCs w:val="28"/>
        </w:rPr>
        <w:t>Попов Н.А. Экономика сельского хозяйства: Учебник. – М.: Издательство «Дело и Сервис», 2001.  968 с.</w:t>
      </w:r>
    </w:p>
    <w:p w:rsidR="007902E0" w:rsidRPr="008525E4" w:rsidRDefault="007902E0" w:rsidP="007902E0">
      <w:pPr>
        <w:pStyle w:val="3"/>
        <w:numPr>
          <w:ilvl w:val="0"/>
          <w:numId w:val="3"/>
        </w:numPr>
        <w:spacing w:after="0" w:line="360" w:lineRule="auto"/>
        <w:jc w:val="both"/>
        <w:rPr>
          <w:sz w:val="28"/>
          <w:szCs w:val="28"/>
        </w:rPr>
      </w:pPr>
      <w:r w:rsidRPr="008525E4">
        <w:rPr>
          <w:sz w:val="28"/>
          <w:szCs w:val="28"/>
        </w:rPr>
        <w:t>Савицкая Г.В. / Анализ хозяйственной деятельности предприятия. – М.: ИНФРА – М, 2001.  336 с.</w:t>
      </w:r>
    </w:p>
    <w:p w:rsidR="007902E0" w:rsidRPr="008525E4" w:rsidRDefault="007902E0" w:rsidP="007902E0">
      <w:pPr>
        <w:pStyle w:val="3"/>
        <w:numPr>
          <w:ilvl w:val="0"/>
          <w:numId w:val="3"/>
        </w:numPr>
        <w:spacing w:after="0" w:line="360" w:lineRule="auto"/>
        <w:jc w:val="both"/>
        <w:rPr>
          <w:sz w:val="28"/>
          <w:szCs w:val="28"/>
        </w:rPr>
      </w:pPr>
      <w:r w:rsidRPr="008525E4">
        <w:rPr>
          <w:sz w:val="28"/>
          <w:szCs w:val="28"/>
        </w:rPr>
        <w:t>Савицкая Г.В. Анализ хозяйственной деятельности предприятия: Уч. пособие / Г.В. Савицкая. – 6-е изд.., перераб. и доп. – Мн.: Новое издание, 2001. 704 с.</w:t>
      </w:r>
    </w:p>
    <w:p w:rsidR="007902E0" w:rsidRPr="008525E4" w:rsidRDefault="007902E0" w:rsidP="007902E0">
      <w:pPr>
        <w:pStyle w:val="3"/>
        <w:numPr>
          <w:ilvl w:val="0"/>
          <w:numId w:val="3"/>
        </w:numPr>
        <w:spacing w:after="0" w:line="360" w:lineRule="auto"/>
        <w:jc w:val="both"/>
        <w:rPr>
          <w:sz w:val="28"/>
          <w:szCs w:val="28"/>
        </w:rPr>
      </w:pPr>
      <w:r w:rsidRPr="008525E4">
        <w:rPr>
          <w:sz w:val="28"/>
          <w:szCs w:val="28"/>
        </w:rPr>
        <w:t>Савицкая Г.В. Анализ хозяйственной деятельности предприятий АПК: Учеб. / Г.В. Савицкая. – 4-е изд., испр. и доп. – Мн.: Новое издание, 2004.  736 с.</w:t>
      </w:r>
    </w:p>
    <w:p w:rsidR="007902E0" w:rsidRPr="008525E4" w:rsidRDefault="007902E0" w:rsidP="007902E0">
      <w:pPr>
        <w:pStyle w:val="3"/>
        <w:numPr>
          <w:ilvl w:val="0"/>
          <w:numId w:val="3"/>
        </w:numPr>
        <w:spacing w:after="0" w:line="360" w:lineRule="auto"/>
        <w:jc w:val="both"/>
        <w:rPr>
          <w:sz w:val="28"/>
          <w:szCs w:val="28"/>
        </w:rPr>
      </w:pPr>
      <w:r w:rsidRPr="008525E4">
        <w:rPr>
          <w:sz w:val="28"/>
          <w:szCs w:val="28"/>
        </w:rPr>
        <w:t>Федоркин А.Ю. О трудностях в сельском хозяйстве // Экономика сельскохозяйственных и перерабатывающих предприятий. 2003. №5.  с.15.</w:t>
      </w:r>
    </w:p>
    <w:p w:rsidR="007902E0" w:rsidRPr="008525E4" w:rsidRDefault="007902E0" w:rsidP="007902E0">
      <w:pPr>
        <w:pStyle w:val="3"/>
        <w:numPr>
          <w:ilvl w:val="0"/>
          <w:numId w:val="3"/>
        </w:numPr>
        <w:spacing w:after="0" w:line="360" w:lineRule="auto"/>
        <w:jc w:val="both"/>
        <w:rPr>
          <w:sz w:val="28"/>
          <w:szCs w:val="28"/>
        </w:rPr>
      </w:pPr>
      <w:r w:rsidRPr="008525E4">
        <w:rPr>
          <w:sz w:val="28"/>
          <w:szCs w:val="28"/>
        </w:rPr>
        <w:t>Шамин А.Е. Социально – экономическое развитие села на старте нового века: Материалы научно – практической конференции. Нижний Новгород: Нижегородский гуманитарный центр, 2001.  56с.</w:t>
      </w:r>
    </w:p>
    <w:p w:rsidR="007902E0" w:rsidRPr="008525E4" w:rsidRDefault="007902E0" w:rsidP="007902E0">
      <w:pPr>
        <w:rPr>
          <w:sz w:val="28"/>
          <w:szCs w:val="28"/>
        </w:rPr>
      </w:pPr>
    </w:p>
    <w:p w:rsidR="009D7B3D" w:rsidRDefault="009D7B3D" w:rsidP="002039DA">
      <w:pPr>
        <w:pStyle w:val="1"/>
        <w:rPr>
          <w:b w:val="0"/>
        </w:rPr>
      </w:pPr>
    </w:p>
    <w:p w:rsidR="009D7B3D" w:rsidRDefault="009D7B3D" w:rsidP="007902E0">
      <w:pPr>
        <w:pStyle w:val="1"/>
        <w:rPr>
          <w:b w:val="0"/>
        </w:rPr>
      </w:pPr>
    </w:p>
    <w:p w:rsidR="00AD1741" w:rsidRDefault="00AD1741" w:rsidP="009D7B3D">
      <w:pPr>
        <w:pStyle w:val="1"/>
        <w:jc w:val="left"/>
        <w:rPr>
          <w:b w:val="0"/>
        </w:rPr>
      </w:pPr>
    </w:p>
    <w:p w:rsidR="007902E0" w:rsidRDefault="007902E0" w:rsidP="009D7B3D">
      <w:pPr>
        <w:pStyle w:val="1"/>
        <w:jc w:val="left"/>
        <w:rPr>
          <w:b w:val="0"/>
        </w:rPr>
      </w:pPr>
    </w:p>
    <w:p w:rsidR="007902E0" w:rsidRDefault="007902E0" w:rsidP="009D7B3D">
      <w:pPr>
        <w:pStyle w:val="1"/>
        <w:jc w:val="left"/>
        <w:rPr>
          <w:b w:val="0"/>
        </w:rPr>
      </w:pPr>
    </w:p>
    <w:p w:rsidR="007902E0" w:rsidRDefault="007902E0" w:rsidP="009D7B3D">
      <w:pPr>
        <w:pStyle w:val="1"/>
        <w:jc w:val="left"/>
        <w:rPr>
          <w:b w:val="0"/>
        </w:rPr>
      </w:pPr>
    </w:p>
    <w:p w:rsidR="007902E0" w:rsidRDefault="007902E0" w:rsidP="009D7B3D">
      <w:pPr>
        <w:pStyle w:val="1"/>
        <w:jc w:val="left"/>
        <w:rPr>
          <w:b w:val="0"/>
        </w:rPr>
      </w:pPr>
    </w:p>
    <w:p w:rsidR="007902E0" w:rsidRDefault="007902E0" w:rsidP="009D7B3D">
      <w:pPr>
        <w:pStyle w:val="1"/>
        <w:jc w:val="left"/>
        <w:rPr>
          <w:b w:val="0"/>
        </w:rPr>
      </w:pPr>
    </w:p>
    <w:p w:rsidR="007902E0" w:rsidRDefault="007902E0" w:rsidP="009D7B3D">
      <w:pPr>
        <w:pStyle w:val="1"/>
        <w:jc w:val="left"/>
        <w:rPr>
          <w:b w:val="0"/>
        </w:rPr>
      </w:pPr>
    </w:p>
    <w:p w:rsidR="007902E0" w:rsidRDefault="007902E0" w:rsidP="009D7B3D">
      <w:pPr>
        <w:pStyle w:val="1"/>
        <w:jc w:val="left"/>
        <w:rPr>
          <w:b w:val="0"/>
        </w:rPr>
      </w:pPr>
    </w:p>
    <w:p w:rsidR="007902E0" w:rsidRDefault="007902E0" w:rsidP="009D7B3D">
      <w:pPr>
        <w:pStyle w:val="1"/>
        <w:jc w:val="left"/>
        <w:rPr>
          <w:b w:val="0"/>
        </w:rPr>
      </w:pPr>
    </w:p>
    <w:p w:rsidR="007902E0" w:rsidRDefault="007902E0" w:rsidP="009D7B3D">
      <w:pPr>
        <w:pStyle w:val="1"/>
        <w:jc w:val="left"/>
        <w:rPr>
          <w:b w:val="0"/>
        </w:rPr>
      </w:pPr>
    </w:p>
    <w:p w:rsidR="007902E0" w:rsidRDefault="007902E0" w:rsidP="009D7B3D">
      <w:pPr>
        <w:pStyle w:val="1"/>
        <w:jc w:val="left"/>
        <w:rPr>
          <w:b w:val="0"/>
        </w:rPr>
      </w:pPr>
    </w:p>
    <w:p w:rsidR="007902E0" w:rsidRDefault="007902E0" w:rsidP="009D7B3D">
      <w:pPr>
        <w:pStyle w:val="1"/>
        <w:jc w:val="left"/>
        <w:rPr>
          <w:b w:val="0"/>
        </w:rPr>
      </w:pPr>
    </w:p>
    <w:p w:rsidR="007902E0" w:rsidRDefault="007902E0" w:rsidP="009D7B3D">
      <w:pPr>
        <w:pStyle w:val="1"/>
        <w:jc w:val="left"/>
        <w:rPr>
          <w:b w:val="0"/>
        </w:rPr>
      </w:pPr>
    </w:p>
    <w:p w:rsidR="007902E0" w:rsidRDefault="007902E0" w:rsidP="009D7B3D">
      <w:pPr>
        <w:pStyle w:val="1"/>
        <w:jc w:val="left"/>
        <w:rPr>
          <w:b w:val="0"/>
        </w:rPr>
      </w:pPr>
    </w:p>
    <w:p w:rsidR="007902E0" w:rsidRDefault="007902E0" w:rsidP="009D7B3D">
      <w:pPr>
        <w:pStyle w:val="1"/>
        <w:jc w:val="left"/>
        <w:rPr>
          <w:b w:val="0"/>
        </w:rPr>
      </w:pPr>
    </w:p>
    <w:p w:rsidR="007902E0" w:rsidRDefault="007902E0" w:rsidP="009D7B3D">
      <w:pPr>
        <w:pStyle w:val="1"/>
        <w:jc w:val="left"/>
        <w:rPr>
          <w:b w:val="0"/>
        </w:rPr>
      </w:pPr>
    </w:p>
    <w:p w:rsidR="007902E0" w:rsidRDefault="007902E0" w:rsidP="009D7B3D">
      <w:pPr>
        <w:pStyle w:val="1"/>
        <w:jc w:val="left"/>
        <w:rPr>
          <w:b w:val="0"/>
        </w:rPr>
      </w:pPr>
    </w:p>
    <w:p w:rsidR="007902E0" w:rsidRDefault="007902E0" w:rsidP="009D7B3D">
      <w:pPr>
        <w:pStyle w:val="1"/>
        <w:jc w:val="left"/>
        <w:rPr>
          <w:b w:val="0"/>
        </w:rPr>
      </w:pPr>
    </w:p>
    <w:p w:rsidR="007902E0" w:rsidRDefault="007902E0" w:rsidP="009D7B3D">
      <w:pPr>
        <w:pStyle w:val="1"/>
        <w:jc w:val="left"/>
        <w:rPr>
          <w:b w:val="0"/>
        </w:rPr>
      </w:pPr>
      <w:bookmarkStart w:id="0" w:name="_GoBack"/>
      <w:bookmarkEnd w:id="0"/>
    </w:p>
    <w:sectPr w:rsidR="007902E0" w:rsidSect="00CD71C5">
      <w:headerReference w:type="even" r:id="rId8"/>
      <w:headerReference w:type="default" r:id="rId9"/>
      <w:footerReference w:type="even" r:id="rId10"/>
      <w:footerReference w:type="default" r:id="rId11"/>
      <w:type w:val="continuous"/>
      <w:pgSz w:w="11907" w:h="16840" w:code="9"/>
      <w:pgMar w:top="360" w:right="567" w:bottom="357" w:left="1701" w:header="851" w:footer="851" w:gutter="0"/>
      <w:pgNumType w:start="3"/>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F43" w:rsidRDefault="00D75F43">
      <w:r>
        <w:separator/>
      </w:r>
    </w:p>
  </w:endnote>
  <w:endnote w:type="continuationSeparator" w:id="0">
    <w:p w:rsidR="00D75F43" w:rsidRDefault="00D7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skerville Win95BT">
    <w:altName w:val="Times New Roman"/>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3C" w:rsidRDefault="00222B3C" w:rsidP="0039612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22B3C" w:rsidRDefault="00222B3C" w:rsidP="000120D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3C" w:rsidRDefault="00222B3C" w:rsidP="0039612F">
    <w:pPr>
      <w:pStyle w:val="a5"/>
      <w:framePr w:wrap="around" w:vAnchor="text" w:hAnchor="margin" w:xAlign="right" w:y="1"/>
      <w:rPr>
        <w:rStyle w:val="a6"/>
      </w:rPr>
    </w:pPr>
  </w:p>
  <w:p w:rsidR="00222B3C" w:rsidRDefault="00222B3C" w:rsidP="000120D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F43" w:rsidRDefault="00D75F43">
      <w:r>
        <w:separator/>
      </w:r>
    </w:p>
  </w:footnote>
  <w:footnote w:type="continuationSeparator" w:id="0">
    <w:p w:rsidR="00D75F43" w:rsidRDefault="00D75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D85" w:rsidRDefault="00BA3D85" w:rsidP="00A66E4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A3D85" w:rsidRDefault="00BA3D85" w:rsidP="00BA3D8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D85" w:rsidRDefault="00BA3D85" w:rsidP="00A66E4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143EE">
      <w:rPr>
        <w:rStyle w:val="a6"/>
        <w:noProof/>
      </w:rPr>
      <w:t>3</w:t>
    </w:r>
    <w:r>
      <w:rPr>
        <w:rStyle w:val="a6"/>
      </w:rPr>
      <w:fldChar w:fldCharType="end"/>
    </w:r>
  </w:p>
  <w:p w:rsidR="00BA3D85" w:rsidRDefault="00BA3D85" w:rsidP="00BA3D8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15742"/>
    <w:multiLevelType w:val="multilevel"/>
    <w:tmpl w:val="725EE9E2"/>
    <w:lvl w:ilvl="0">
      <w:start w:val="2"/>
      <w:numFmt w:val="bullet"/>
      <w:lvlText w:val="-"/>
      <w:lvlJc w:val="left"/>
      <w:pPr>
        <w:tabs>
          <w:tab w:val="num" w:pos="1069"/>
        </w:tabs>
        <w:ind w:left="1069" w:hanging="360"/>
      </w:pPr>
      <w:rPr>
        <w:rFont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Times New Roman" w:hint="default"/>
      </w:rPr>
    </w:lvl>
    <w:lvl w:ilvl="3">
      <w:start w:val="1"/>
      <w:numFmt w:val="bullet"/>
      <w:lvlText w:val=""/>
      <w:lvlJc w:val="left"/>
      <w:pPr>
        <w:tabs>
          <w:tab w:val="num" w:pos="3229"/>
        </w:tabs>
        <w:ind w:left="3229" w:hanging="360"/>
      </w:pPr>
      <w:rPr>
        <w:rFonts w:ascii="Symbol" w:hAnsi="Symbol" w:cs="Times New Roman"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Times New Roman" w:hint="default"/>
      </w:rPr>
    </w:lvl>
    <w:lvl w:ilvl="6">
      <w:start w:val="1"/>
      <w:numFmt w:val="bullet"/>
      <w:lvlText w:val=""/>
      <w:lvlJc w:val="left"/>
      <w:pPr>
        <w:tabs>
          <w:tab w:val="num" w:pos="5389"/>
        </w:tabs>
        <w:ind w:left="5389" w:hanging="360"/>
      </w:pPr>
      <w:rPr>
        <w:rFonts w:ascii="Symbol" w:hAnsi="Symbol" w:cs="Times New Roman"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Times New Roman" w:hint="default"/>
      </w:rPr>
    </w:lvl>
  </w:abstractNum>
  <w:abstractNum w:abstractNumId="1">
    <w:nsid w:val="24F92AF7"/>
    <w:multiLevelType w:val="singleLevel"/>
    <w:tmpl w:val="13BA0B60"/>
    <w:lvl w:ilvl="0">
      <w:start w:val="1"/>
      <w:numFmt w:val="decimal"/>
      <w:lvlText w:val="%1)"/>
      <w:lvlJc w:val="left"/>
      <w:pPr>
        <w:tabs>
          <w:tab w:val="num" w:pos="435"/>
        </w:tabs>
        <w:ind w:left="435" w:hanging="360"/>
      </w:pPr>
      <w:rPr>
        <w:rFonts w:hint="default"/>
      </w:rPr>
    </w:lvl>
  </w:abstractNum>
  <w:abstractNum w:abstractNumId="2">
    <w:nsid w:val="307A7825"/>
    <w:multiLevelType w:val="hybridMultilevel"/>
    <w:tmpl w:val="D1A2F5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A1D2E6A"/>
    <w:multiLevelType w:val="hybridMultilevel"/>
    <w:tmpl w:val="A96055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8B75674"/>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93C02A7"/>
    <w:multiLevelType w:val="hybridMultilevel"/>
    <w:tmpl w:val="DCB0DF80"/>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5E4"/>
    <w:rsid w:val="000120D4"/>
    <w:rsid w:val="00012E39"/>
    <w:rsid w:val="000359B3"/>
    <w:rsid w:val="00052824"/>
    <w:rsid w:val="00056C67"/>
    <w:rsid w:val="000C5CD5"/>
    <w:rsid w:val="000F62BB"/>
    <w:rsid w:val="000F6F42"/>
    <w:rsid w:val="00102196"/>
    <w:rsid w:val="001109C4"/>
    <w:rsid w:val="001143EE"/>
    <w:rsid w:val="0012725F"/>
    <w:rsid w:val="001544BA"/>
    <w:rsid w:val="00161ADA"/>
    <w:rsid w:val="001A6594"/>
    <w:rsid w:val="001B11C2"/>
    <w:rsid w:val="001C1B05"/>
    <w:rsid w:val="001D2EA6"/>
    <w:rsid w:val="002039DA"/>
    <w:rsid w:val="00222B3C"/>
    <w:rsid w:val="00244BE7"/>
    <w:rsid w:val="002A1021"/>
    <w:rsid w:val="002B45E9"/>
    <w:rsid w:val="002D2368"/>
    <w:rsid w:val="002F53E4"/>
    <w:rsid w:val="00360069"/>
    <w:rsid w:val="0038365A"/>
    <w:rsid w:val="0039612F"/>
    <w:rsid w:val="003B4048"/>
    <w:rsid w:val="003D056B"/>
    <w:rsid w:val="003E125C"/>
    <w:rsid w:val="00404639"/>
    <w:rsid w:val="00417FAB"/>
    <w:rsid w:val="004319EE"/>
    <w:rsid w:val="004478B7"/>
    <w:rsid w:val="00487003"/>
    <w:rsid w:val="004C13AD"/>
    <w:rsid w:val="004C3B82"/>
    <w:rsid w:val="004F79B1"/>
    <w:rsid w:val="005028A9"/>
    <w:rsid w:val="00506D20"/>
    <w:rsid w:val="00516968"/>
    <w:rsid w:val="00520DEA"/>
    <w:rsid w:val="005966A2"/>
    <w:rsid w:val="005C0676"/>
    <w:rsid w:val="005E44F0"/>
    <w:rsid w:val="005E5B79"/>
    <w:rsid w:val="005F6C57"/>
    <w:rsid w:val="00627401"/>
    <w:rsid w:val="00650832"/>
    <w:rsid w:val="0065097D"/>
    <w:rsid w:val="006B1B95"/>
    <w:rsid w:val="006B2B0D"/>
    <w:rsid w:val="006C1A5A"/>
    <w:rsid w:val="006E2AD9"/>
    <w:rsid w:val="007211B6"/>
    <w:rsid w:val="00752716"/>
    <w:rsid w:val="007902E0"/>
    <w:rsid w:val="007B14D6"/>
    <w:rsid w:val="007B1A2F"/>
    <w:rsid w:val="00817A79"/>
    <w:rsid w:val="00823048"/>
    <w:rsid w:val="00851B39"/>
    <w:rsid w:val="008525E4"/>
    <w:rsid w:val="0085374E"/>
    <w:rsid w:val="00860636"/>
    <w:rsid w:val="00863CA5"/>
    <w:rsid w:val="00866D29"/>
    <w:rsid w:val="008A2092"/>
    <w:rsid w:val="008E6320"/>
    <w:rsid w:val="0095599B"/>
    <w:rsid w:val="00991447"/>
    <w:rsid w:val="009A312C"/>
    <w:rsid w:val="009D703E"/>
    <w:rsid w:val="009D7B3D"/>
    <w:rsid w:val="009E6052"/>
    <w:rsid w:val="009F62F7"/>
    <w:rsid w:val="00A17923"/>
    <w:rsid w:val="00A31A71"/>
    <w:rsid w:val="00A55630"/>
    <w:rsid w:val="00A66E44"/>
    <w:rsid w:val="00AC6589"/>
    <w:rsid w:val="00AD0250"/>
    <w:rsid w:val="00AD1741"/>
    <w:rsid w:val="00AE0A32"/>
    <w:rsid w:val="00AE1462"/>
    <w:rsid w:val="00AF02F8"/>
    <w:rsid w:val="00B030DE"/>
    <w:rsid w:val="00B13DB3"/>
    <w:rsid w:val="00B16F43"/>
    <w:rsid w:val="00B20D39"/>
    <w:rsid w:val="00B37BEB"/>
    <w:rsid w:val="00B6318F"/>
    <w:rsid w:val="00B64110"/>
    <w:rsid w:val="00B66543"/>
    <w:rsid w:val="00B750C9"/>
    <w:rsid w:val="00BA3D85"/>
    <w:rsid w:val="00BB139C"/>
    <w:rsid w:val="00BB6C03"/>
    <w:rsid w:val="00BE1EEF"/>
    <w:rsid w:val="00BE5091"/>
    <w:rsid w:val="00BF0AB8"/>
    <w:rsid w:val="00BF4505"/>
    <w:rsid w:val="00C15029"/>
    <w:rsid w:val="00C169C9"/>
    <w:rsid w:val="00C730B4"/>
    <w:rsid w:val="00C74124"/>
    <w:rsid w:val="00CC72C8"/>
    <w:rsid w:val="00CD71C5"/>
    <w:rsid w:val="00CF0CE6"/>
    <w:rsid w:val="00D07038"/>
    <w:rsid w:val="00D07A63"/>
    <w:rsid w:val="00D570BC"/>
    <w:rsid w:val="00D70907"/>
    <w:rsid w:val="00D75F43"/>
    <w:rsid w:val="00D90723"/>
    <w:rsid w:val="00DB37A2"/>
    <w:rsid w:val="00DB7A8A"/>
    <w:rsid w:val="00DC400F"/>
    <w:rsid w:val="00DD3A20"/>
    <w:rsid w:val="00DF7231"/>
    <w:rsid w:val="00E00519"/>
    <w:rsid w:val="00E06D9E"/>
    <w:rsid w:val="00E17721"/>
    <w:rsid w:val="00E44281"/>
    <w:rsid w:val="00E81497"/>
    <w:rsid w:val="00EB2AFC"/>
    <w:rsid w:val="00EC6BE0"/>
    <w:rsid w:val="00EE0428"/>
    <w:rsid w:val="00F107B7"/>
    <w:rsid w:val="00F2078D"/>
    <w:rsid w:val="00F4526E"/>
    <w:rsid w:val="00F55EBF"/>
    <w:rsid w:val="00F666D7"/>
    <w:rsid w:val="00F77E0E"/>
    <w:rsid w:val="00F90288"/>
    <w:rsid w:val="00FE2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0"/>
    <o:shapelayout v:ext="edit">
      <o:idmap v:ext="edit" data="1"/>
    </o:shapelayout>
  </w:shapeDefaults>
  <w:decimalSymbol w:val=","/>
  <w:listSeparator w:val=";"/>
  <w15:chartTrackingRefBased/>
  <w15:docId w15:val="{BB2D659C-A5DB-4203-94AA-E804EA3E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5E4"/>
    <w:rPr>
      <w:sz w:val="24"/>
      <w:szCs w:val="24"/>
    </w:rPr>
  </w:style>
  <w:style w:type="paragraph" w:styleId="1">
    <w:name w:val="heading 1"/>
    <w:basedOn w:val="a"/>
    <w:next w:val="a"/>
    <w:qFormat/>
    <w:rsid w:val="008525E4"/>
    <w:pPr>
      <w:keepNext/>
      <w:jc w:val="center"/>
      <w:outlineLvl w:val="0"/>
    </w:pPr>
    <w:rPr>
      <w:b/>
      <w:bCs/>
      <w:sz w:val="28"/>
    </w:rPr>
  </w:style>
  <w:style w:type="paragraph" w:styleId="2">
    <w:name w:val="heading 2"/>
    <w:basedOn w:val="a"/>
    <w:next w:val="a"/>
    <w:qFormat/>
    <w:rsid w:val="008525E4"/>
    <w:pPr>
      <w:keepNext/>
      <w:outlineLvl w:val="1"/>
    </w:pPr>
    <w:rPr>
      <w:sz w:val="28"/>
      <w:szCs w:val="20"/>
      <w:lang w:val="en-US"/>
    </w:rPr>
  </w:style>
  <w:style w:type="paragraph" w:styleId="8">
    <w:name w:val="heading 8"/>
    <w:basedOn w:val="a"/>
    <w:next w:val="a"/>
    <w:qFormat/>
    <w:rsid w:val="009D703E"/>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8525E4"/>
    <w:pPr>
      <w:spacing w:line="360" w:lineRule="auto"/>
    </w:pPr>
    <w:rPr>
      <w:sz w:val="28"/>
      <w:szCs w:val="20"/>
    </w:rPr>
  </w:style>
  <w:style w:type="paragraph" w:styleId="a3">
    <w:name w:val="Body Text Indent"/>
    <w:basedOn w:val="a"/>
    <w:rsid w:val="008525E4"/>
    <w:pPr>
      <w:spacing w:line="360" w:lineRule="auto"/>
      <w:ind w:firstLine="851"/>
      <w:jc w:val="both"/>
    </w:pPr>
    <w:rPr>
      <w:color w:val="000000"/>
      <w:sz w:val="28"/>
      <w:szCs w:val="28"/>
    </w:rPr>
  </w:style>
  <w:style w:type="paragraph" w:styleId="21">
    <w:name w:val="Body Text Indent 2"/>
    <w:basedOn w:val="a"/>
    <w:rsid w:val="008525E4"/>
    <w:pPr>
      <w:spacing w:line="360" w:lineRule="auto"/>
      <w:ind w:left="851"/>
      <w:jc w:val="both"/>
    </w:pPr>
    <w:rPr>
      <w:color w:val="000000"/>
      <w:sz w:val="28"/>
    </w:rPr>
  </w:style>
  <w:style w:type="paragraph" w:styleId="3">
    <w:name w:val="Body Text 3"/>
    <w:basedOn w:val="a"/>
    <w:rsid w:val="008525E4"/>
    <w:pPr>
      <w:spacing w:after="120"/>
    </w:pPr>
    <w:rPr>
      <w:sz w:val="16"/>
      <w:szCs w:val="16"/>
    </w:rPr>
  </w:style>
  <w:style w:type="paragraph" w:styleId="30">
    <w:name w:val="Body Text Indent 3"/>
    <w:basedOn w:val="a"/>
    <w:rsid w:val="000C5CD5"/>
    <w:pPr>
      <w:spacing w:after="120"/>
      <w:ind w:left="283"/>
    </w:pPr>
    <w:rPr>
      <w:sz w:val="16"/>
      <w:szCs w:val="16"/>
    </w:rPr>
  </w:style>
  <w:style w:type="paragraph" w:customStyle="1" w:styleId="FR1">
    <w:name w:val="FR1"/>
    <w:rsid w:val="0085374E"/>
    <w:pPr>
      <w:widowControl w:val="0"/>
      <w:spacing w:before="420"/>
      <w:jc w:val="right"/>
    </w:pPr>
    <w:rPr>
      <w:b/>
      <w:bCs/>
      <w:sz w:val="36"/>
      <w:szCs w:val="36"/>
    </w:rPr>
  </w:style>
  <w:style w:type="paragraph" w:styleId="a4">
    <w:name w:val="header"/>
    <w:basedOn w:val="a"/>
    <w:rsid w:val="0085374E"/>
    <w:pPr>
      <w:tabs>
        <w:tab w:val="center" w:pos="4677"/>
        <w:tab w:val="right" w:pos="9355"/>
      </w:tabs>
    </w:pPr>
  </w:style>
  <w:style w:type="paragraph" w:styleId="a5">
    <w:name w:val="footer"/>
    <w:basedOn w:val="a"/>
    <w:rsid w:val="000120D4"/>
    <w:pPr>
      <w:tabs>
        <w:tab w:val="center" w:pos="4677"/>
        <w:tab w:val="right" w:pos="9355"/>
      </w:tabs>
    </w:pPr>
  </w:style>
  <w:style w:type="character" w:styleId="a6">
    <w:name w:val="page number"/>
    <w:basedOn w:val="a0"/>
    <w:rsid w:val="000120D4"/>
  </w:style>
  <w:style w:type="paragraph" w:styleId="a7">
    <w:name w:val="Body Text"/>
    <w:basedOn w:val="a"/>
    <w:rsid w:val="00D90723"/>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1587">
      <w:bodyDiv w:val="1"/>
      <w:marLeft w:val="0"/>
      <w:marRight w:val="0"/>
      <w:marTop w:val="0"/>
      <w:marBottom w:val="0"/>
      <w:divBdr>
        <w:top w:val="none" w:sz="0" w:space="0" w:color="auto"/>
        <w:left w:val="none" w:sz="0" w:space="0" w:color="auto"/>
        <w:bottom w:val="none" w:sz="0" w:space="0" w:color="auto"/>
        <w:right w:val="none" w:sz="0" w:space="0" w:color="auto"/>
      </w:divBdr>
    </w:div>
    <w:div w:id="396823086">
      <w:bodyDiv w:val="1"/>
      <w:marLeft w:val="0"/>
      <w:marRight w:val="0"/>
      <w:marTop w:val="0"/>
      <w:marBottom w:val="0"/>
      <w:divBdr>
        <w:top w:val="none" w:sz="0" w:space="0" w:color="auto"/>
        <w:left w:val="none" w:sz="0" w:space="0" w:color="auto"/>
        <w:bottom w:val="none" w:sz="0" w:space="0" w:color="auto"/>
        <w:right w:val="none" w:sz="0" w:space="0" w:color="auto"/>
      </w:divBdr>
    </w:div>
    <w:div w:id="446582398">
      <w:bodyDiv w:val="1"/>
      <w:marLeft w:val="0"/>
      <w:marRight w:val="0"/>
      <w:marTop w:val="0"/>
      <w:marBottom w:val="0"/>
      <w:divBdr>
        <w:top w:val="none" w:sz="0" w:space="0" w:color="auto"/>
        <w:left w:val="none" w:sz="0" w:space="0" w:color="auto"/>
        <w:bottom w:val="none" w:sz="0" w:space="0" w:color="auto"/>
        <w:right w:val="none" w:sz="0" w:space="0" w:color="auto"/>
      </w:divBdr>
    </w:div>
    <w:div w:id="699357655">
      <w:bodyDiv w:val="1"/>
      <w:marLeft w:val="0"/>
      <w:marRight w:val="0"/>
      <w:marTop w:val="0"/>
      <w:marBottom w:val="0"/>
      <w:divBdr>
        <w:top w:val="none" w:sz="0" w:space="0" w:color="auto"/>
        <w:left w:val="none" w:sz="0" w:space="0" w:color="auto"/>
        <w:bottom w:val="none" w:sz="0" w:space="0" w:color="auto"/>
        <w:right w:val="none" w:sz="0" w:space="0" w:color="auto"/>
      </w:divBdr>
    </w:div>
    <w:div w:id="743796657">
      <w:bodyDiv w:val="1"/>
      <w:marLeft w:val="0"/>
      <w:marRight w:val="0"/>
      <w:marTop w:val="0"/>
      <w:marBottom w:val="0"/>
      <w:divBdr>
        <w:top w:val="none" w:sz="0" w:space="0" w:color="auto"/>
        <w:left w:val="none" w:sz="0" w:space="0" w:color="auto"/>
        <w:bottom w:val="none" w:sz="0" w:space="0" w:color="auto"/>
        <w:right w:val="none" w:sz="0" w:space="0" w:color="auto"/>
      </w:divBdr>
    </w:div>
    <w:div w:id="910576776">
      <w:bodyDiv w:val="1"/>
      <w:marLeft w:val="0"/>
      <w:marRight w:val="0"/>
      <w:marTop w:val="0"/>
      <w:marBottom w:val="0"/>
      <w:divBdr>
        <w:top w:val="none" w:sz="0" w:space="0" w:color="auto"/>
        <w:left w:val="none" w:sz="0" w:space="0" w:color="auto"/>
        <w:bottom w:val="none" w:sz="0" w:space="0" w:color="auto"/>
        <w:right w:val="none" w:sz="0" w:space="0" w:color="auto"/>
      </w:divBdr>
    </w:div>
    <w:div w:id="1125197982">
      <w:bodyDiv w:val="1"/>
      <w:marLeft w:val="0"/>
      <w:marRight w:val="0"/>
      <w:marTop w:val="0"/>
      <w:marBottom w:val="0"/>
      <w:divBdr>
        <w:top w:val="none" w:sz="0" w:space="0" w:color="auto"/>
        <w:left w:val="none" w:sz="0" w:space="0" w:color="auto"/>
        <w:bottom w:val="none" w:sz="0" w:space="0" w:color="auto"/>
        <w:right w:val="none" w:sz="0" w:space="0" w:color="auto"/>
      </w:divBdr>
    </w:div>
    <w:div w:id="1154954577">
      <w:bodyDiv w:val="1"/>
      <w:marLeft w:val="0"/>
      <w:marRight w:val="0"/>
      <w:marTop w:val="0"/>
      <w:marBottom w:val="0"/>
      <w:divBdr>
        <w:top w:val="none" w:sz="0" w:space="0" w:color="auto"/>
        <w:left w:val="none" w:sz="0" w:space="0" w:color="auto"/>
        <w:bottom w:val="none" w:sz="0" w:space="0" w:color="auto"/>
        <w:right w:val="none" w:sz="0" w:space="0" w:color="auto"/>
      </w:divBdr>
    </w:div>
    <w:div w:id="1187212732">
      <w:bodyDiv w:val="1"/>
      <w:marLeft w:val="0"/>
      <w:marRight w:val="0"/>
      <w:marTop w:val="0"/>
      <w:marBottom w:val="0"/>
      <w:divBdr>
        <w:top w:val="none" w:sz="0" w:space="0" w:color="auto"/>
        <w:left w:val="none" w:sz="0" w:space="0" w:color="auto"/>
        <w:bottom w:val="none" w:sz="0" w:space="0" w:color="auto"/>
        <w:right w:val="none" w:sz="0" w:space="0" w:color="auto"/>
      </w:divBdr>
    </w:div>
    <w:div w:id="1375156619">
      <w:bodyDiv w:val="1"/>
      <w:marLeft w:val="0"/>
      <w:marRight w:val="0"/>
      <w:marTop w:val="0"/>
      <w:marBottom w:val="0"/>
      <w:divBdr>
        <w:top w:val="none" w:sz="0" w:space="0" w:color="auto"/>
        <w:left w:val="none" w:sz="0" w:space="0" w:color="auto"/>
        <w:bottom w:val="none" w:sz="0" w:space="0" w:color="auto"/>
        <w:right w:val="none" w:sz="0" w:space="0" w:color="auto"/>
      </w:divBdr>
    </w:div>
    <w:div w:id="17428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9230</Words>
  <Characters>52615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admin</cp:lastModifiedBy>
  <cp:revision>2</cp:revision>
  <dcterms:created xsi:type="dcterms:W3CDTF">2014-04-06T14:59:00Z</dcterms:created>
  <dcterms:modified xsi:type="dcterms:W3CDTF">2014-04-06T14:59:00Z</dcterms:modified>
</cp:coreProperties>
</file>