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34" w:rsidRDefault="005E4734">
      <w:pPr>
        <w:spacing w:line="360" w:lineRule="auto"/>
        <w:jc w:val="center"/>
        <w:rPr>
          <w:sz w:val="28"/>
        </w:rPr>
      </w:pPr>
    </w:p>
    <w:p w:rsidR="005E4734" w:rsidRDefault="005E4734">
      <w:pPr>
        <w:spacing w:line="360" w:lineRule="auto"/>
        <w:jc w:val="center"/>
        <w:rPr>
          <w:sz w:val="28"/>
        </w:rPr>
      </w:pPr>
      <w:r>
        <w:rPr>
          <w:sz w:val="28"/>
        </w:rPr>
        <w:t>СОДЕРЖАНИЕ</w:t>
      </w:r>
    </w:p>
    <w:p w:rsidR="005E4734" w:rsidRDefault="005E4734">
      <w:pPr>
        <w:spacing w:line="480" w:lineRule="auto"/>
        <w:jc w:val="both"/>
        <w:rPr>
          <w:sz w:val="28"/>
        </w:rPr>
      </w:pPr>
    </w:p>
    <w:p w:rsidR="005E4734" w:rsidRDefault="005E4734">
      <w:pPr>
        <w:pStyle w:val="ac"/>
        <w:tabs>
          <w:tab w:val="left" w:pos="9360"/>
        </w:tabs>
        <w:spacing w:before="0" w:after="0" w:line="360" w:lineRule="auto"/>
        <w:jc w:val="both"/>
        <w:rPr>
          <w:rFonts w:ascii="Times New Roman" w:hAnsi="Times New Roman" w:cs="Times New Roman"/>
          <w:b w:val="0"/>
          <w:bCs w:val="0"/>
          <w:sz w:val="28"/>
        </w:rPr>
      </w:pPr>
      <w:r>
        <w:rPr>
          <w:rFonts w:ascii="Times New Roman" w:hAnsi="Times New Roman" w:cs="Times New Roman"/>
          <w:b w:val="0"/>
          <w:bCs w:val="0"/>
          <w:sz w:val="28"/>
        </w:rPr>
        <w:t>ВВЕДЕНИЕ……………………………………………………………………..... 3</w:t>
      </w:r>
    </w:p>
    <w:p w:rsidR="005E4734" w:rsidRDefault="005E4734">
      <w:pPr>
        <w:pStyle w:val="a3"/>
        <w:tabs>
          <w:tab w:val="left" w:pos="9360"/>
        </w:tabs>
        <w:rPr>
          <w:rFonts w:ascii="Times New Roman" w:hAnsi="Times New Roman" w:cs="Times New Roman"/>
          <w:b w:val="0"/>
          <w:bCs w:val="0"/>
          <w:sz w:val="28"/>
        </w:rPr>
      </w:pPr>
      <w:r>
        <w:rPr>
          <w:rFonts w:ascii="Times New Roman" w:hAnsi="Times New Roman" w:cs="Times New Roman"/>
          <w:b w:val="0"/>
          <w:bCs w:val="0"/>
          <w:sz w:val="28"/>
        </w:rPr>
        <w:t>1.</w:t>
      </w:r>
      <w:r>
        <w:rPr>
          <w:rFonts w:ascii="Times New Roman" w:hAnsi="Times New Roman" w:cs="Times New Roman"/>
          <w:b w:val="0"/>
          <w:bCs w:val="0"/>
          <w:spacing w:val="0"/>
          <w:sz w:val="28"/>
        </w:rPr>
        <w:t>СУЩНОСТЬ ЭКОНОМИЧЕСКОЙ ЭФФЕКТИВНОСТИ И ФАКТОРЫ ЕЕ ОПРЕДЕЛЯЮЩИЕ</w:t>
      </w:r>
      <w:r>
        <w:rPr>
          <w:rFonts w:ascii="Times New Roman" w:hAnsi="Times New Roman" w:cs="Times New Roman"/>
          <w:b w:val="0"/>
          <w:bCs w:val="0"/>
          <w:sz w:val="28"/>
        </w:rPr>
        <w:t xml:space="preserve">.…………………………………………………..……..5                                                                            </w:t>
      </w:r>
    </w:p>
    <w:p w:rsidR="005E4734" w:rsidRDefault="005E4734">
      <w:pPr>
        <w:pStyle w:val="a3"/>
        <w:tabs>
          <w:tab w:val="left" w:pos="9360"/>
        </w:tabs>
        <w:rPr>
          <w:rFonts w:ascii="Times New Roman" w:hAnsi="Times New Roman" w:cs="Times New Roman"/>
          <w:b w:val="0"/>
          <w:bCs w:val="0"/>
          <w:sz w:val="28"/>
        </w:rPr>
      </w:pPr>
      <w:r>
        <w:rPr>
          <w:rFonts w:ascii="Times New Roman" w:hAnsi="Times New Roman" w:cs="Times New Roman"/>
          <w:b w:val="0"/>
          <w:bCs w:val="0"/>
          <w:sz w:val="28"/>
        </w:rPr>
        <w:t xml:space="preserve">1.1Экономическая эффективность основа расширения производства……………………………………………………………….5                                                                               </w:t>
      </w:r>
    </w:p>
    <w:p w:rsidR="005E4734" w:rsidRDefault="005E4734">
      <w:pPr>
        <w:tabs>
          <w:tab w:val="left" w:pos="9360"/>
        </w:tabs>
        <w:spacing w:line="360" w:lineRule="auto"/>
        <w:jc w:val="both"/>
        <w:rPr>
          <w:sz w:val="28"/>
        </w:rPr>
      </w:pPr>
      <w:r>
        <w:rPr>
          <w:sz w:val="28"/>
        </w:rPr>
        <w:t>1.2Показатели экономической эффективности………………………………....9</w:t>
      </w:r>
    </w:p>
    <w:p w:rsidR="005E4734" w:rsidRDefault="005E4734">
      <w:pPr>
        <w:pStyle w:val="30"/>
        <w:tabs>
          <w:tab w:val="clear" w:pos="288"/>
          <w:tab w:val="clear" w:pos="432"/>
          <w:tab w:val="clear" w:pos="576"/>
          <w:tab w:val="clear" w:pos="2736"/>
          <w:tab w:val="clear" w:pos="3024"/>
          <w:tab w:val="clear" w:pos="3744"/>
          <w:tab w:val="clear" w:pos="4032"/>
          <w:tab w:val="clear" w:pos="4896"/>
          <w:tab w:val="clear" w:pos="5760"/>
          <w:tab w:val="clear" w:pos="6192"/>
          <w:tab w:val="left" w:pos="9360"/>
        </w:tabs>
        <w:rPr>
          <w:rFonts w:ascii="Times New Roman" w:hAnsi="Times New Roman" w:cs="Times New Roman"/>
          <w:sz w:val="28"/>
        </w:rPr>
      </w:pPr>
      <w:r>
        <w:rPr>
          <w:rFonts w:ascii="Times New Roman" w:hAnsi="Times New Roman" w:cs="Times New Roman"/>
          <w:sz w:val="28"/>
        </w:rPr>
        <w:t>1.3 Классификация факторов повышения экономической эффективности производства…………………………………………..11</w:t>
      </w:r>
    </w:p>
    <w:p w:rsidR="005E4734" w:rsidRDefault="005E4734">
      <w:pPr>
        <w:pStyle w:val="1"/>
        <w:tabs>
          <w:tab w:val="left" w:pos="9360"/>
        </w:tabs>
        <w:spacing w:before="0" w:after="0" w:line="360" w:lineRule="auto"/>
        <w:jc w:val="both"/>
        <w:rPr>
          <w:rFonts w:ascii="Times New Roman" w:hAnsi="Times New Roman" w:cs="Times New Roman"/>
          <w:b w:val="0"/>
          <w:bCs w:val="0"/>
        </w:rPr>
      </w:pPr>
      <w:r>
        <w:rPr>
          <w:rFonts w:ascii="Times New Roman" w:hAnsi="Times New Roman" w:cs="Times New Roman"/>
          <w:b w:val="0"/>
          <w:bCs w:val="0"/>
        </w:rPr>
        <w:t>2. АНАЛИЗ ЭКОНОМИЧЕСКОЙ ЭФФЕКТИВНОСТИ ООО «АНТЕЙ»…..21</w:t>
      </w:r>
    </w:p>
    <w:p w:rsidR="005E4734" w:rsidRDefault="005E4734">
      <w:pPr>
        <w:pStyle w:val="1"/>
        <w:tabs>
          <w:tab w:val="left" w:pos="9360"/>
        </w:tabs>
        <w:spacing w:before="0" w:after="0" w:line="360" w:lineRule="auto"/>
        <w:jc w:val="both"/>
        <w:rPr>
          <w:rFonts w:ascii="Times New Roman" w:hAnsi="Times New Roman" w:cs="Times New Roman"/>
          <w:b w:val="0"/>
          <w:bCs w:val="0"/>
        </w:rPr>
      </w:pPr>
      <w:r>
        <w:rPr>
          <w:rFonts w:ascii="Times New Roman" w:hAnsi="Times New Roman" w:cs="Times New Roman"/>
          <w:b w:val="0"/>
          <w:bCs w:val="0"/>
        </w:rPr>
        <w:t xml:space="preserve">2.1 Краткая характеристика предприятия……………………………………...21                                                          </w:t>
      </w:r>
    </w:p>
    <w:p w:rsidR="005E4734" w:rsidRDefault="005E4734">
      <w:pPr>
        <w:pStyle w:val="ab"/>
        <w:tabs>
          <w:tab w:val="left" w:pos="9360"/>
        </w:tabs>
        <w:spacing w:line="360" w:lineRule="auto"/>
        <w:jc w:val="both"/>
      </w:pPr>
      <w:r>
        <w:t xml:space="preserve">2.2 Анализ эффективности использования производственного потенциала предприятия……………………………………………………………….……..27                                                             </w:t>
      </w:r>
    </w:p>
    <w:p w:rsidR="005E4734" w:rsidRDefault="005E4734">
      <w:pPr>
        <w:tabs>
          <w:tab w:val="left" w:pos="9360"/>
        </w:tabs>
        <w:spacing w:line="360" w:lineRule="auto"/>
        <w:jc w:val="both"/>
        <w:rPr>
          <w:sz w:val="28"/>
        </w:rPr>
      </w:pPr>
      <w:r>
        <w:rPr>
          <w:sz w:val="28"/>
        </w:rPr>
        <w:t xml:space="preserve"> 3. ОБОСНОВАНИЕ РАСШИРЕНИЯ ПРОИЗВОДСТВА……….…………...36</w:t>
      </w:r>
    </w:p>
    <w:p w:rsidR="005E4734" w:rsidRDefault="005E4734">
      <w:pPr>
        <w:pStyle w:val="1"/>
        <w:tabs>
          <w:tab w:val="left" w:pos="9360"/>
        </w:tabs>
        <w:spacing w:before="0" w:after="0" w:line="360" w:lineRule="auto"/>
        <w:jc w:val="both"/>
        <w:rPr>
          <w:rFonts w:ascii="Times New Roman" w:hAnsi="Times New Roman" w:cs="Times New Roman"/>
          <w:b w:val="0"/>
          <w:bCs w:val="0"/>
          <w:szCs w:val="22"/>
        </w:rPr>
      </w:pPr>
      <w:r>
        <w:rPr>
          <w:rFonts w:ascii="Times New Roman" w:hAnsi="Times New Roman" w:cs="Times New Roman"/>
          <w:b w:val="0"/>
          <w:bCs w:val="0"/>
          <w:szCs w:val="22"/>
        </w:rPr>
        <w:t xml:space="preserve">3.1Оценка эффективности использования ресурсного потенциала организации……………………………………………………………………...36                                                                                                           </w:t>
      </w:r>
    </w:p>
    <w:p w:rsidR="005E4734" w:rsidRDefault="005E4734">
      <w:pPr>
        <w:tabs>
          <w:tab w:val="left" w:pos="9360"/>
        </w:tabs>
        <w:spacing w:line="360" w:lineRule="auto"/>
        <w:jc w:val="both"/>
        <w:rPr>
          <w:sz w:val="28"/>
        </w:rPr>
      </w:pPr>
      <w:r>
        <w:rPr>
          <w:sz w:val="28"/>
        </w:rPr>
        <w:t>3.2Основные технико-экономические показатели создаваемого прибора……….……………………………………………………………….….46</w:t>
      </w:r>
    </w:p>
    <w:p w:rsidR="005E4734" w:rsidRDefault="005E4734">
      <w:pPr>
        <w:tabs>
          <w:tab w:val="left" w:pos="9360"/>
        </w:tabs>
        <w:spacing w:line="360" w:lineRule="auto"/>
        <w:jc w:val="both"/>
        <w:rPr>
          <w:sz w:val="28"/>
        </w:rPr>
      </w:pPr>
      <w:r>
        <w:rPr>
          <w:sz w:val="28"/>
        </w:rPr>
        <w:t xml:space="preserve">ЗАКЛЮЧЕНИЕ…….…………………………………………………………....63                                                                               </w:t>
      </w:r>
    </w:p>
    <w:p w:rsidR="005E4734" w:rsidRDefault="005E4734">
      <w:pPr>
        <w:tabs>
          <w:tab w:val="left" w:pos="9360"/>
        </w:tabs>
        <w:spacing w:line="360" w:lineRule="auto"/>
        <w:jc w:val="both"/>
        <w:rPr>
          <w:sz w:val="28"/>
        </w:rPr>
      </w:pPr>
      <w:r>
        <w:rPr>
          <w:sz w:val="28"/>
        </w:rPr>
        <w:t xml:space="preserve">СПИСОК ИСПОЛЬЗУЕМОЙ ЛИТЕРАТУРЫ…………..………………….....66                                                           </w:t>
      </w:r>
    </w:p>
    <w:p w:rsidR="005E4734" w:rsidRDefault="005E4734">
      <w:pPr>
        <w:tabs>
          <w:tab w:val="left" w:pos="9360"/>
        </w:tabs>
        <w:spacing w:line="360" w:lineRule="auto"/>
        <w:jc w:val="both"/>
        <w:rPr>
          <w:sz w:val="28"/>
        </w:rPr>
      </w:pPr>
      <w:r>
        <w:rPr>
          <w:sz w:val="28"/>
        </w:rPr>
        <w:t xml:space="preserve">ПРИЛОЖЕНИЯ……………..……………………………….…………………..69                                                                                               </w:t>
      </w:r>
    </w:p>
    <w:p w:rsidR="005E4734" w:rsidRDefault="005E4734">
      <w:pPr>
        <w:pStyle w:val="ac"/>
        <w:spacing w:line="360" w:lineRule="auto"/>
        <w:ind w:right="180"/>
        <w:jc w:val="both"/>
        <w:rPr>
          <w:rFonts w:ascii="Times New Roman" w:hAnsi="Times New Roman" w:cs="Times New Roman"/>
          <w:b w:val="0"/>
          <w:bCs w:val="0"/>
        </w:rPr>
      </w:pPr>
    </w:p>
    <w:p w:rsidR="005E4734" w:rsidRDefault="005E4734">
      <w:pPr>
        <w:pStyle w:val="ac"/>
        <w:jc w:val="both"/>
        <w:rPr>
          <w:rFonts w:ascii="Times New Roman" w:hAnsi="Times New Roman" w:cs="Times New Roman"/>
          <w:b w:val="0"/>
          <w:bCs w:val="0"/>
        </w:rPr>
      </w:pPr>
    </w:p>
    <w:p w:rsidR="005E4734" w:rsidRDefault="005E4734">
      <w:pPr>
        <w:pStyle w:val="ac"/>
        <w:rPr>
          <w:rFonts w:ascii="Times New Roman" w:hAnsi="Times New Roman" w:cs="Times New Roman"/>
          <w:b w:val="0"/>
          <w:bCs w:val="0"/>
          <w:sz w:val="28"/>
        </w:rPr>
      </w:pPr>
    </w:p>
    <w:p w:rsidR="005E4734" w:rsidRDefault="005E4734">
      <w:pPr>
        <w:pStyle w:val="ac"/>
        <w:rPr>
          <w:rFonts w:ascii="Times New Roman" w:hAnsi="Times New Roman" w:cs="Times New Roman"/>
          <w:b w:val="0"/>
          <w:bCs w:val="0"/>
          <w:sz w:val="28"/>
        </w:rPr>
      </w:pPr>
    </w:p>
    <w:p w:rsidR="005E4734" w:rsidRDefault="005E4734">
      <w:pPr>
        <w:pStyle w:val="ac"/>
        <w:rPr>
          <w:rFonts w:ascii="Times New Roman" w:hAnsi="Times New Roman" w:cs="Times New Roman"/>
          <w:b w:val="0"/>
          <w:bCs w:val="0"/>
          <w:sz w:val="28"/>
        </w:rPr>
      </w:pPr>
    </w:p>
    <w:p w:rsidR="005E4734" w:rsidRDefault="005E4734">
      <w:pPr>
        <w:pStyle w:val="ac"/>
        <w:rPr>
          <w:rFonts w:ascii="Times New Roman" w:hAnsi="Times New Roman" w:cs="Times New Roman"/>
          <w:b w:val="0"/>
          <w:bCs w:val="0"/>
          <w:sz w:val="28"/>
        </w:rPr>
      </w:pPr>
    </w:p>
    <w:p w:rsidR="005E4734" w:rsidRDefault="005E4734">
      <w:pPr>
        <w:pStyle w:val="ac"/>
        <w:rPr>
          <w:rFonts w:ascii="Times New Roman" w:hAnsi="Times New Roman" w:cs="Times New Roman"/>
          <w:b w:val="0"/>
          <w:bCs w:val="0"/>
          <w:spacing w:val="20"/>
          <w:sz w:val="28"/>
        </w:rPr>
      </w:pPr>
      <w:r>
        <w:rPr>
          <w:rFonts w:ascii="Times New Roman" w:hAnsi="Times New Roman" w:cs="Times New Roman"/>
          <w:b w:val="0"/>
          <w:bCs w:val="0"/>
          <w:spacing w:val="20"/>
          <w:sz w:val="28"/>
        </w:rPr>
        <w:lastRenderedPageBreak/>
        <w:t>ВВЕДЕНИЕ</w:t>
      </w:r>
    </w:p>
    <w:p w:rsidR="005E4734" w:rsidRDefault="005E4734">
      <w:pPr>
        <w:pStyle w:val="ac"/>
        <w:rPr>
          <w:rFonts w:ascii="Times New Roman" w:hAnsi="Times New Roman" w:cs="Times New Roman"/>
          <w:b w:val="0"/>
          <w:bCs w:val="0"/>
          <w:sz w:val="28"/>
        </w:rPr>
      </w:pPr>
    </w:p>
    <w:p w:rsidR="005E4734" w:rsidRDefault="005E4734">
      <w:pPr>
        <w:widowControl w:val="0"/>
        <w:spacing w:line="360" w:lineRule="auto"/>
        <w:ind w:right="-6"/>
        <w:jc w:val="both"/>
        <w:rPr>
          <w:sz w:val="28"/>
        </w:rPr>
      </w:pPr>
      <w:r>
        <w:rPr>
          <w:sz w:val="28"/>
        </w:rPr>
        <w:t xml:space="preserve">       На современном этапе развития промышленности  России, обеспечение стабильной работы предприятий по выпуску конкурентоспособной продукции, является задача первостепенной важности для управляющих всех уровней. Важнейшей качественной характеристикой хозяйствования на всех уровнях является – эффективность производства.</w:t>
      </w:r>
    </w:p>
    <w:p w:rsidR="005E4734" w:rsidRDefault="005E4734">
      <w:pPr>
        <w:shd w:val="clear" w:color="auto" w:fill="FFFFFF"/>
        <w:spacing w:line="360" w:lineRule="auto"/>
        <w:ind w:right="-6"/>
        <w:jc w:val="both"/>
        <w:rPr>
          <w:sz w:val="28"/>
        </w:rPr>
      </w:pPr>
      <w:r>
        <w:rPr>
          <w:sz w:val="28"/>
        </w:rPr>
        <w:t xml:space="preserve">       Снижение издержек производства, рациональное использование материальных ресурсов, достижение более высоких экономических показателей и, прежде всего повышение производительности труда и эффективности производства, и на этой базе снижение себестоимости – наиболее важные и актуальные задачи работников управления производством. Для их решения большое значение имеет совершенствование управления в целях повышения его эффективности, овладение методами эффективного управления производством, а также расчеты показателей эффективности производства предприятия.</w:t>
      </w:r>
      <w:r>
        <w:rPr>
          <w:color w:val="000000"/>
          <w:spacing w:val="-4"/>
          <w:sz w:val="28"/>
          <w:szCs w:val="22"/>
        </w:rPr>
        <w:t xml:space="preserve"> Характер организации производства на предприятии во многом оп</w:t>
      </w:r>
      <w:r>
        <w:rPr>
          <w:color w:val="000000"/>
          <w:spacing w:val="-4"/>
          <w:sz w:val="28"/>
          <w:szCs w:val="22"/>
        </w:rPr>
        <w:softHyphen/>
      </w:r>
      <w:r>
        <w:rPr>
          <w:color w:val="000000"/>
          <w:spacing w:val="-3"/>
          <w:sz w:val="28"/>
          <w:szCs w:val="22"/>
        </w:rPr>
        <w:t xml:space="preserve">ределяется профилем выпускаемой продукции. Именно профиль и </w:t>
      </w:r>
      <w:r>
        <w:rPr>
          <w:color w:val="000000"/>
          <w:spacing w:val="-5"/>
          <w:sz w:val="28"/>
          <w:szCs w:val="22"/>
        </w:rPr>
        <w:t>характеристики производимых на предприятии изделий диктуют вы</w:t>
      </w:r>
      <w:r>
        <w:rPr>
          <w:color w:val="000000"/>
          <w:spacing w:val="-5"/>
          <w:sz w:val="28"/>
          <w:szCs w:val="22"/>
        </w:rPr>
        <w:softHyphen/>
      </w:r>
      <w:r>
        <w:rPr>
          <w:color w:val="000000"/>
          <w:spacing w:val="-2"/>
          <w:sz w:val="28"/>
          <w:szCs w:val="22"/>
        </w:rPr>
        <w:t xml:space="preserve">бор необходимых технологий и оборудования, профессиональный </w:t>
      </w:r>
      <w:r>
        <w:rPr>
          <w:color w:val="000000"/>
          <w:spacing w:val="-4"/>
          <w:sz w:val="28"/>
          <w:szCs w:val="22"/>
        </w:rPr>
        <w:t>состав работающих, те или иные формы и методы организации про</w:t>
      </w:r>
      <w:r>
        <w:rPr>
          <w:color w:val="000000"/>
          <w:spacing w:val="-4"/>
          <w:sz w:val="28"/>
          <w:szCs w:val="22"/>
        </w:rPr>
        <w:softHyphen/>
      </w:r>
      <w:r>
        <w:rPr>
          <w:color w:val="000000"/>
          <w:spacing w:val="-5"/>
          <w:sz w:val="28"/>
          <w:szCs w:val="22"/>
        </w:rPr>
        <w:t>изводства.</w:t>
      </w:r>
    </w:p>
    <w:p w:rsidR="005E4734" w:rsidRDefault="005E4734">
      <w:pPr>
        <w:shd w:val="clear" w:color="auto" w:fill="FFFFFF"/>
        <w:spacing w:before="94" w:line="360" w:lineRule="auto"/>
        <w:ind w:right="-6"/>
        <w:jc w:val="both"/>
        <w:rPr>
          <w:color w:val="000000"/>
          <w:spacing w:val="-3"/>
          <w:sz w:val="28"/>
          <w:szCs w:val="22"/>
        </w:rPr>
      </w:pPr>
      <w:r>
        <w:rPr>
          <w:color w:val="000000"/>
          <w:spacing w:val="-3"/>
          <w:sz w:val="28"/>
          <w:szCs w:val="22"/>
        </w:rPr>
        <w:t xml:space="preserve">       Создание новой продукции представляет собой комплекс взаи</w:t>
      </w:r>
      <w:r>
        <w:rPr>
          <w:color w:val="000000"/>
          <w:spacing w:val="-3"/>
          <w:sz w:val="28"/>
          <w:szCs w:val="22"/>
        </w:rPr>
        <w:softHyphen/>
      </w:r>
      <w:r>
        <w:rPr>
          <w:color w:val="000000"/>
          <w:spacing w:val="-5"/>
          <w:sz w:val="28"/>
          <w:szCs w:val="22"/>
        </w:rPr>
        <w:t>мосвязанных работ по научно-техническому и экономическому обо</w:t>
      </w:r>
      <w:r>
        <w:rPr>
          <w:color w:val="000000"/>
          <w:spacing w:val="-5"/>
          <w:sz w:val="28"/>
          <w:szCs w:val="22"/>
        </w:rPr>
        <w:softHyphen/>
      </w:r>
      <w:r>
        <w:rPr>
          <w:color w:val="000000"/>
          <w:spacing w:val="-3"/>
          <w:sz w:val="28"/>
          <w:szCs w:val="22"/>
        </w:rPr>
        <w:t>снованию концепции нового продукта, его проектированию и производственному освоению.</w:t>
      </w:r>
    </w:p>
    <w:p w:rsidR="005E4734" w:rsidRDefault="005E4734">
      <w:pPr>
        <w:pStyle w:val="20"/>
        <w:ind w:right="-6" w:firstLine="0"/>
        <w:jc w:val="both"/>
      </w:pPr>
      <w:r>
        <w:t xml:space="preserve">      Необходимым условием разрешения поставленных задач является научный поиск, анализ, обобщение практики и обоснование такой системы управления предприятием, которая могла бы обеспечить повышение эффективности производства и насыщение рынка высококачественными товарами, доступными для массового потребителя.</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Целью дипломного проекта является обоснование экономической эффективности внедрения нового вида продукта на</w:t>
      </w:r>
      <w:r>
        <w:rPr>
          <w:rFonts w:ascii="Times New Roman" w:hAnsi="Times New Roman" w:cs="Times New Roman"/>
          <w:b w:val="0"/>
          <w:bCs w:val="0"/>
          <w:sz w:val="28"/>
        </w:rPr>
        <w:t xml:space="preserve"> </w:t>
      </w:r>
      <w:r>
        <w:rPr>
          <w:rFonts w:ascii="Times New Roman" w:hAnsi="Times New Roman" w:cs="Times New Roman"/>
          <w:b w:val="0"/>
          <w:bCs w:val="0"/>
          <w:spacing w:val="0"/>
          <w:sz w:val="28"/>
        </w:rPr>
        <w:t xml:space="preserve">примере ООО «Антей». </w:t>
      </w:r>
    </w:p>
    <w:p w:rsidR="005E4734" w:rsidRDefault="005E4734">
      <w:pPr>
        <w:pStyle w:val="31"/>
        <w:ind w:right="-6" w:firstLine="0"/>
      </w:pPr>
      <w:r>
        <w:t xml:space="preserve">        Для достижения цели в дипломном проекте поставлены следующие  задачи:</w:t>
      </w:r>
    </w:p>
    <w:p w:rsidR="005E4734" w:rsidRDefault="005E4734">
      <w:pPr>
        <w:pStyle w:val="ab"/>
        <w:spacing w:line="360" w:lineRule="auto"/>
        <w:ind w:right="-6"/>
        <w:jc w:val="both"/>
      </w:pPr>
      <w:r>
        <w:t>-   Раскрыть сущность экономической эффективности.</w:t>
      </w:r>
    </w:p>
    <w:p w:rsidR="005E4734" w:rsidRDefault="005E4734">
      <w:pPr>
        <w:widowControl w:val="0"/>
        <w:spacing w:line="360" w:lineRule="auto"/>
        <w:ind w:right="-6"/>
        <w:jc w:val="both"/>
        <w:rPr>
          <w:sz w:val="28"/>
          <w:szCs w:val="27"/>
        </w:rPr>
      </w:pPr>
      <w:r>
        <w:rPr>
          <w:sz w:val="28"/>
          <w:szCs w:val="27"/>
        </w:rPr>
        <w:t>- Классифицировать основные факторы, влияющие на экономическую эффективность ООО «Антей».</w:t>
      </w:r>
    </w:p>
    <w:p w:rsidR="005E4734" w:rsidRDefault="005E4734">
      <w:pPr>
        <w:widowControl w:val="0"/>
        <w:spacing w:line="360" w:lineRule="auto"/>
        <w:ind w:right="-6"/>
        <w:jc w:val="both"/>
        <w:rPr>
          <w:sz w:val="28"/>
          <w:szCs w:val="27"/>
        </w:rPr>
      </w:pPr>
      <w:r>
        <w:rPr>
          <w:sz w:val="28"/>
          <w:szCs w:val="27"/>
        </w:rPr>
        <w:t>-   Провести комплексный анализ производственной мощности предприятия и дать оценку материального потенциала  использования материальных ресурсов.</w:t>
      </w:r>
    </w:p>
    <w:p w:rsidR="005E4734" w:rsidRDefault="005E4734">
      <w:pPr>
        <w:widowControl w:val="0"/>
        <w:spacing w:line="360" w:lineRule="auto"/>
        <w:ind w:right="-6"/>
        <w:jc w:val="both"/>
        <w:rPr>
          <w:sz w:val="28"/>
          <w:szCs w:val="27"/>
        </w:rPr>
      </w:pPr>
      <w:r>
        <w:rPr>
          <w:sz w:val="28"/>
          <w:szCs w:val="27"/>
        </w:rPr>
        <w:t>-   Обосновать производство нового вида продукта.</w:t>
      </w:r>
    </w:p>
    <w:p w:rsidR="005E4734" w:rsidRDefault="005E4734">
      <w:pPr>
        <w:widowControl w:val="0"/>
        <w:spacing w:line="360" w:lineRule="auto"/>
        <w:ind w:right="-6"/>
        <w:jc w:val="both"/>
        <w:rPr>
          <w:sz w:val="28"/>
          <w:szCs w:val="27"/>
        </w:rPr>
      </w:pPr>
      <w:r>
        <w:rPr>
          <w:sz w:val="28"/>
          <w:szCs w:val="27"/>
        </w:rPr>
        <w:t xml:space="preserve">Вопросы теории и практики финансово-экономического анализа при разработке дипломного проекта рассмотрены в трудах ведущих отечественных и зарубежных авторов, таких, как </w:t>
      </w:r>
      <w:r>
        <w:rPr>
          <w:sz w:val="28"/>
        </w:rPr>
        <w:t xml:space="preserve">Кац И.Я., Белашов Л.А., Никольский М.И.,  Вёйе Г., Чумаченко И.Г., Безруков В., Новосельский В., </w:t>
      </w:r>
      <w:r>
        <w:rPr>
          <w:sz w:val="28"/>
          <w:szCs w:val="27"/>
        </w:rPr>
        <w:t>и многих других. Помимо трудов названных авторов, при написании дипломного проекта использовались отдельные положения нормативно-правовых актов Российской Федерации, разработки аудиторских и оценочных фирм, производственные справочники, а также практический опыт автора, полученный им в период  прохождения преддипломной практики на исследуемом объекте.</w:t>
      </w:r>
    </w:p>
    <w:p w:rsidR="005E4734" w:rsidRDefault="005E4734">
      <w:pPr>
        <w:pStyle w:val="31"/>
        <w:ind w:right="-6" w:firstLine="0"/>
      </w:pPr>
      <w:r>
        <w:t xml:space="preserve">      Объектом исследования при разработке дипломного проекта являлось общество с ограниченной ответственностью (ООО) «Антей». В качестве информационной базы для проведения финансово-экономического анализа и выработки рекомендаций по улучшению финансового состояния исследуемого предприятия использовались учредительные документы, годовая бухгалтерская и статистическая отчетность за 2005 - 2006 гг., а также внутренние управленческие отчеты, содержащие сведения о технико-экономических и финансовых показателях деятельности предприятия.</w:t>
      </w:r>
    </w:p>
    <w:p w:rsidR="005E4734" w:rsidRDefault="005E4734">
      <w:pPr>
        <w:widowControl w:val="0"/>
        <w:spacing w:line="336" w:lineRule="auto"/>
        <w:ind w:right="180"/>
        <w:jc w:val="both"/>
        <w:rPr>
          <w:sz w:val="28"/>
          <w:szCs w:val="27"/>
        </w:rPr>
      </w:pPr>
    </w:p>
    <w:p w:rsidR="005E4734" w:rsidRDefault="005E4734">
      <w:pPr>
        <w:pStyle w:val="a3"/>
        <w:rPr>
          <w:rFonts w:ascii="Times New Roman" w:hAnsi="Times New Roman" w:cs="Times New Roman"/>
          <w:b w:val="0"/>
          <w:bCs w:val="0"/>
          <w:sz w:val="28"/>
        </w:rPr>
      </w:pPr>
    </w:p>
    <w:p w:rsidR="005E4734" w:rsidRDefault="005E4734">
      <w:pPr>
        <w:pStyle w:val="a3"/>
        <w:rPr>
          <w:rFonts w:ascii="Times New Roman" w:hAnsi="Times New Roman" w:cs="Times New Roman"/>
          <w:b w:val="0"/>
          <w:bCs w:val="0"/>
          <w:sz w:val="28"/>
        </w:rPr>
      </w:pPr>
    </w:p>
    <w:p w:rsidR="005E4734" w:rsidRDefault="005E4734">
      <w:pPr>
        <w:pStyle w:val="a3"/>
        <w:ind w:firstLine="360"/>
        <w:rPr>
          <w:rFonts w:ascii="Times New Roman" w:hAnsi="Times New Roman" w:cs="Times New Roman"/>
          <w:b w:val="0"/>
          <w:bCs w:val="0"/>
          <w:sz w:val="28"/>
        </w:rPr>
      </w:pPr>
    </w:p>
    <w:p w:rsidR="005E4734" w:rsidRDefault="005E4734">
      <w:pPr>
        <w:pStyle w:val="a3"/>
        <w:ind w:right="180"/>
        <w:jc w:val="center"/>
        <w:rPr>
          <w:rFonts w:ascii="Times New Roman" w:hAnsi="Times New Roman" w:cs="Times New Roman"/>
          <w:b w:val="0"/>
          <w:bCs w:val="0"/>
          <w:sz w:val="32"/>
        </w:rPr>
      </w:pPr>
      <w:r>
        <w:rPr>
          <w:rFonts w:ascii="Times New Roman" w:hAnsi="Times New Roman" w:cs="Times New Roman"/>
          <w:b w:val="0"/>
          <w:bCs w:val="0"/>
          <w:sz w:val="28"/>
        </w:rPr>
        <w:t>1.СУЩНОСТЬ  ЭКОНОМИЧЕСКОЙ   ЭФФЕКТИВНОСТИ  И ФАКТОРЫ   ЕЕ  ОПРЕДЕЛЯЮЩИЕ</w:t>
      </w:r>
      <w:r>
        <w:rPr>
          <w:rFonts w:ascii="Times New Roman" w:hAnsi="Times New Roman" w:cs="Times New Roman"/>
          <w:b w:val="0"/>
          <w:bCs w:val="0"/>
          <w:sz w:val="32"/>
        </w:rPr>
        <w:t>.</w:t>
      </w:r>
    </w:p>
    <w:p w:rsidR="005E4734" w:rsidRDefault="005E4734">
      <w:pPr>
        <w:pStyle w:val="a3"/>
        <w:ind w:right="180"/>
        <w:rPr>
          <w:rFonts w:ascii="Times New Roman" w:hAnsi="Times New Roman" w:cs="Times New Roman"/>
          <w:b w:val="0"/>
          <w:bCs w:val="0"/>
          <w:sz w:val="32"/>
        </w:rPr>
      </w:pPr>
    </w:p>
    <w:p w:rsidR="005E4734" w:rsidRDefault="005E4734">
      <w:pPr>
        <w:pStyle w:val="a3"/>
        <w:ind w:right="180"/>
        <w:jc w:val="center"/>
        <w:rPr>
          <w:rFonts w:ascii="Times New Roman" w:hAnsi="Times New Roman" w:cs="Times New Roman"/>
          <w:b w:val="0"/>
          <w:bCs w:val="0"/>
          <w:sz w:val="28"/>
        </w:rPr>
      </w:pPr>
      <w:r>
        <w:rPr>
          <w:rFonts w:ascii="Times New Roman" w:hAnsi="Times New Roman" w:cs="Times New Roman"/>
          <w:b w:val="0"/>
          <w:bCs w:val="0"/>
          <w:sz w:val="28"/>
        </w:rPr>
        <w:t>1.1  Экономическая  эффективность   основа   расширения производства.</w:t>
      </w:r>
    </w:p>
    <w:p w:rsidR="005E4734" w:rsidRDefault="005E4734">
      <w:pPr>
        <w:pStyle w:val="a3"/>
        <w:ind w:right="180"/>
        <w:jc w:val="center"/>
        <w:rPr>
          <w:rFonts w:ascii="Times New Roman" w:hAnsi="Times New Roman" w:cs="Times New Roman"/>
          <w:sz w:val="28"/>
        </w:rPr>
      </w:pP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z w:val="28"/>
        </w:rPr>
        <w:t xml:space="preserve">      </w:t>
      </w:r>
      <w:r>
        <w:rPr>
          <w:rFonts w:ascii="Times New Roman" w:hAnsi="Times New Roman" w:cs="Times New Roman"/>
          <w:b w:val="0"/>
          <w:bCs w:val="0"/>
          <w:spacing w:val="0"/>
          <w:sz w:val="28"/>
        </w:rPr>
        <w:t>В буквальном смысле слова «эффективный» означает «дающий эффект, приводящий к нужным результатам, действенный».</w:t>
      </w:r>
    </w:p>
    <w:p w:rsidR="005E4734" w:rsidRDefault="005E4734">
      <w:pPr>
        <w:widowControl w:val="0"/>
        <w:spacing w:line="360" w:lineRule="auto"/>
        <w:ind w:right="-6"/>
        <w:jc w:val="both"/>
        <w:rPr>
          <w:sz w:val="28"/>
        </w:rPr>
      </w:pPr>
      <w:r>
        <w:rPr>
          <w:sz w:val="28"/>
        </w:rPr>
        <w:t>Слово «эффективность» имеет следующее значение – относительный эффект, результативность процесса, операции проекта, отношение результата к затратам, расходам, обусловившим, обеспечившим его получение.</w:t>
      </w:r>
    </w:p>
    <w:p w:rsidR="005E4734" w:rsidRDefault="005E4734">
      <w:pPr>
        <w:pStyle w:val="31"/>
        <w:ind w:right="-6" w:firstLine="0"/>
      </w:pPr>
      <w:r>
        <w:t xml:space="preserve">       Эффективность производства - важнейшая качественная характеристика хозяйствования на всех уровнях. Под экономической эффективностью производства понимается степень использования производственного потенциала, которая выявляется соотношением результатов и затрат общественного производства. Чем выше результат при тех же затратах, чем быстрее он растет в расчете на единицу затрат общественно необходимого труда, или чем меньше затрат на единицу полезного эффекта, тем выше эффективность производства. Обобщающим критерием экономической эффективности общественного производства служит уровень производительности общественного труда.</w:t>
      </w:r>
    </w:p>
    <w:p w:rsidR="005E4734" w:rsidRDefault="005E4734">
      <w:pPr>
        <w:widowControl w:val="0"/>
        <w:spacing w:line="360" w:lineRule="auto"/>
        <w:ind w:right="-6"/>
        <w:jc w:val="both"/>
        <w:rPr>
          <w:sz w:val="28"/>
        </w:rPr>
      </w:pPr>
      <w:r>
        <w:rPr>
          <w:sz w:val="28"/>
        </w:rPr>
        <w:t xml:space="preserve">       Эффективность производства</w:t>
      </w:r>
      <w:r>
        <w:rPr>
          <w:i/>
          <w:iCs/>
          <w:sz w:val="28"/>
        </w:rPr>
        <w:t xml:space="preserve"> – </w:t>
      </w:r>
      <w:r>
        <w:rPr>
          <w:sz w:val="28"/>
        </w:rPr>
        <w:t>это показатель деятельности  производства по распределению и переработке ресурсов с целью производства товаров. Эффективность можно измерить через коэффициент – отношение результатов на выходе к ресурсам на входе.</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Процесс производства на любом предприятии осуществляется при определенном взаимодействии трех определяющих его факторов: персонала (рабочей силы), средств труда и предметов труда (рис 1). Используя имеющиеся средства производства, персонал производит общественно полезную продукцию или производственные и бытовые услуги. Это означает, что, с одной стороны, имеют место затраты живого и овеществленного труда, а с другой, - результаты производства. Последние зависят от масштабов применяемых средств производства, кадрового потенциала и уровня их использования.</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Эффективность производства представляет собой комплексное отражение конечных результатов использования средств производства и рабочей силы за определенный промежуток времени (В зарубежных странах с развитой рыночной экономикой для оценки результативности хозяйствования используют другой термин – производительность системы производства и обслуживания, под которой понимают эффективное использование ресурсов (труда, капитала, земли, материалов, энергии, информации) при производстве разнообразных товаров и услуг. Таким образом, эффективность производства и производительность системы – это по сути термины-синонимы, которые характеризуют одни и те же результативные процессы. При этом следует сознавать, что общая производительность системы является понятием намного более широким, чем производительность труда и прибыльность производства.</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Процесс формирования результатов и эффективности производства (продуктивности системы) производится указанным выше способом.</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Результат производства как важнейший компонент для определения его эффективности не следует толковать однозначно. Речь идет о полезном конечном результате. Можно различать: конечный результат процесса производства;  конечный народнохозяйственный результат работы предприятия. Первый отражает материализованный результат процесса производства, измеренный объемом продукции в натуральной и стоимостной формах, второй включает не только количество изготовляемой продукции, но и охватывает ее потребительскую стоимость. Конечным результатом процесса производства, производственно-хозяйственной деятельности предприятия за тот или иной промежуток времени является чистая продукция, то есть вновь созданная стоимость, а финансовым результатом коммерческой деятельности – прибыль.</w:t>
      </w:r>
    </w:p>
    <w:p w:rsidR="005E4734" w:rsidRDefault="005E4734">
      <w:pPr>
        <w:pStyle w:val="a3"/>
        <w:ind w:right="-6"/>
        <w:rPr>
          <w:rFonts w:ascii="Times New Roman" w:hAnsi="Times New Roman" w:cs="Times New Roman"/>
          <w:b w:val="0"/>
          <w:bCs w:val="0"/>
          <w:spacing w:val="0"/>
          <w:sz w:val="28"/>
        </w:rPr>
      </w:pPr>
    </w:p>
    <w:p w:rsidR="005E4734" w:rsidRDefault="00F004D2">
      <w:pPr>
        <w:widowControl w:val="0"/>
        <w:spacing w:line="360" w:lineRule="auto"/>
        <w:jc w:val="both"/>
        <w:rPr>
          <w:sz w:val="28"/>
        </w:rPr>
      </w:pPr>
      <w:r>
        <w:rPr>
          <w:noProof/>
          <w:sz w:val="28"/>
        </w:rPr>
        <w:pict>
          <v:rect id="_x0000_s1186" style="position:absolute;left:0;text-align:left;margin-left:0;margin-top:13.75pt;width:57.6pt;height:43.2pt;z-index:251618816" filled="f"/>
        </w:pict>
      </w:r>
      <w:r>
        <w:rPr>
          <w:noProof/>
          <w:sz w:val="28"/>
        </w:rPr>
        <w:pict>
          <v:rect id="_x0000_s1187" style="position:absolute;left:0;text-align:left;margin-left:99pt;margin-top:17.1pt;width:351pt;height:45pt;z-index:251619840" filled="f"/>
        </w:pict>
      </w:r>
    </w:p>
    <w:p w:rsidR="005E4734" w:rsidRDefault="00F004D2">
      <w:pPr>
        <w:widowControl w:val="0"/>
        <w:spacing w:line="360" w:lineRule="auto"/>
        <w:jc w:val="both"/>
        <w:rPr>
          <w:sz w:val="28"/>
        </w:rPr>
      </w:pPr>
      <w:r>
        <w:rPr>
          <w:noProof/>
          <w:sz w:val="28"/>
        </w:rPr>
        <w:pict>
          <v:line id="_x0000_s1190" style="position:absolute;left:0;text-align:left;z-index:251622912" from="224.3pt,5.5pt" to="224.3pt,19.9pt" o:allowincell="f" strokeweight="2.25pt"/>
        </w:pict>
      </w:r>
      <w:r>
        <w:rPr>
          <w:noProof/>
          <w:sz w:val="28"/>
        </w:rPr>
        <w:pict>
          <v:line id="_x0000_s1192" style="position:absolute;left:0;text-align:left;z-index:251624960" from="217.1pt,12.7pt" to="231.5pt,12.7pt" o:allowincell="f" strokeweight="2.25pt"/>
        </w:pict>
      </w:r>
      <w:r>
        <w:rPr>
          <w:noProof/>
          <w:sz w:val="28"/>
        </w:rPr>
        <w:pict>
          <v:line id="_x0000_s1188" style="position:absolute;left:0;text-align:left;z-index:251620864" from="73.1pt,12.7pt" to="87.5pt,12.7pt" o:allowincell="f" strokeweight="2.25pt"/>
        </w:pict>
      </w:r>
      <w:r>
        <w:rPr>
          <w:noProof/>
          <w:sz w:val="28"/>
        </w:rPr>
        <w:pict>
          <v:line id="_x0000_s1193" style="position:absolute;left:0;text-align:left;z-index:251625984" from="327.6pt,12.7pt" to="342pt,12.7pt" o:allowincell="f" strokeweight="2.25pt"/>
        </w:pict>
      </w:r>
      <w:r>
        <w:rPr>
          <w:noProof/>
          <w:sz w:val="28"/>
        </w:rPr>
        <w:pict>
          <v:line id="_x0000_s1191" style="position:absolute;left:0;text-align:left;z-index:251623936" from="334.8pt,5.5pt" to="334.8pt,19.9pt" o:allowincell="f" strokeweight="2.25pt"/>
        </w:pict>
      </w:r>
      <w:r w:rsidR="005E4734">
        <w:rPr>
          <w:sz w:val="28"/>
        </w:rPr>
        <w:t xml:space="preserve"> Ресурсы                          Персонал              Средства             Предметы</w:t>
      </w:r>
    </w:p>
    <w:p w:rsidR="005E4734" w:rsidRDefault="00F004D2">
      <w:pPr>
        <w:widowControl w:val="0"/>
        <w:spacing w:line="360" w:lineRule="auto"/>
        <w:jc w:val="both"/>
        <w:rPr>
          <w:sz w:val="28"/>
        </w:rPr>
      </w:pPr>
      <w:r>
        <w:rPr>
          <w:noProof/>
          <w:sz w:val="28"/>
        </w:rPr>
        <w:pict>
          <v:line id="_x0000_s1198" style="position:absolute;left:0;text-align:left;z-index:251631104" from="207pt,13.8pt" to="207pt,58.8pt"/>
        </w:pict>
      </w:r>
      <w:r>
        <w:rPr>
          <w:noProof/>
          <w:sz w:val="28"/>
        </w:rPr>
        <w:pict>
          <v:line id="_x0000_s1199" style="position:absolute;left:0;text-align:left;z-index:251632128" from="4in,13.8pt" to="4in,58.8pt"/>
        </w:pict>
      </w:r>
      <w:r>
        <w:rPr>
          <w:noProof/>
          <w:sz w:val="28"/>
        </w:rPr>
        <w:pict>
          <v:line id="_x0000_s1197" style="position:absolute;left:0;text-align:left;z-index:251630080" from="27pt,13.8pt" to="27pt,57pt">
            <v:stroke endarrow="block"/>
          </v:line>
        </w:pict>
      </w:r>
      <w:r>
        <w:rPr>
          <w:noProof/>
          <w:sz w:val="28"/>
        </w:rPr>
        <w:pict>
          <v:line id="_x0000_s1189" style="position:absolute;left:0;text-align:left;z-index:251621888" from="73.1pt,3.8pt" to="87.5pt,3.8pt" o:allowincell="f" strokeweight="2.25pt"/>
        </w:pict>
      </w:r>
      <w:r w:rsidR="005E4734">
        <w:rPr>
          <w:sz w:val="28"/>
        </w:rPr>
        <w:t xml:space="preserve">                                    (рабочая сила)             труда                труда</w:t>
      </w:r>
    </w:p>
    <w:p w:rsidR="005E4734" w:rsidRDefault="005E4734">
      <w:pPr>
        <w:widowControl w:val="0"/>
        <w:spacing w:line="360" w:lineRule="auto"/>
        <w:jc w:val="both"/>
        <w:rPr>
          <w:sz w:val="28"/>
        </w:rPr>
      </w:pPr>
    </w:p>
    <w:p w:rsidR="005E4734" w:rsidRDefault="00F004D2">
      <w:pPr>
        <w:widowControl w:val="0"/>
        <w:spacing w:line="360" w:lineRule="auto"/>
        <w:jc w:val="both"/>
        <w:rPr>
          <w:sz w:val="28"/>
        </w:rPr>
      </w:pPr>
      <w:r>
        <w:rPr>
          <w:noProof/>
          <w:sz w:val="28"/>
        </w:rPr>
        <w:pict>
          <v:rect id="_x0000_s1195" style="position:absolute;left:0;text-align:left;margin-left:378pt;margin-top:19.5pt;width:100.8pt;height:43.2pt;z-index:251628032" filled="f"/>
        </w:pict>
      </w:r>
      <w:r>
        <w:rPr>
          <w:noProof/>
          <w:sz w:val="28"/>
        </w:rPr>
        <w:pict>
          <v:rect id="_x0000_s1194" style="position:absolute;left:0;text-align:left;margin-left:-9pt;margin-top:10.5pt;width:115.2pt;height:1in;z-index:251627008" filled="f"/>
        </w:pict>
      </w:r>
      <w:r>
        <w:rPr>
          <w:noProof/>
          <w:sz w:val="28"/>
        </w:rPr>
        <w:pict>
          <v:roundrect id="_x0000_s1196" style="position:absolute;left:0;text-align:left;margin-left:180pt;margin-top:10.5pt;width:135pt;height:54.15pt;z-index:251629056" arcsize="10923f" filled="f"/>
        </w:pict>
      </w:r>
    </w:p>
    <w:p w:rsidR="005E4734" w:rsidRDefault="00F004D2">
      <w:pPr>
        <w:widowControl w:val="0"/>
        <w:spacing w:line="360" w:lineRule="auto"/>
        <w:jc w:val="both"/>
        <w:rPr>
          <w:sz w:val="28"/>
        </w:rPr>
      </w:pPr>
      <w:r>
        <w:rPr>
          <w:noProof/>
          <w:sz w:val="28"/>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207" type="#_x0000_t94" style="position:absolute;left:0;text-align:left;margin-left:123.5pt;margin-top:9.95pt;width:43.2pt;height:21.6pt;z-index:251637248" o:allowincell="f"/>
        </w:pict>
      </w:r>
      <w:r>
        <w:rPr>
          <w:noProof/>
          <w:sz w:val="28"/>
        </w:rPr>
        <w:pict>
          <v:shape id="_x0000_s1208" type="#_x0000_t94" style="position:absolute;left:0;text-align:left;margin-left:325.1pt;margin-top:11.4pt;width:50.4pt;height:21.6pt;z-index:251638272" o:allowincell="f"/>
        </w:pict>
      </w:r>
      <w:r w:rsidR="005E4734">
        <w:rPr>
          <w:sz w:val="28"/>
        </w:rPr>
        <w:t>Взаимодействие                             ПРОИЗВОДСТВО                        Результаты</w:t>
      </w:r>
    </w:p>
    <w:p w:rsidR="005E4734" w:rsidRDefault="005E4734">
      <w:pPr>
        <w:widowControl w:val="0"/>
        <w:spacing w:line="360" w:lineRule="auto"/>
        <w:jc w:val="both"/>
        <w:rPr>
          <w:sz w:val="28"/>
        </w:rPr>
      </w:pPr>
      <w:r>
        <w:rPr>
          <w:sz w:val="28"/>
        </w:rPr>
        <w:t xml:space="preserve">     (эффект)                           </w:t>
      </w:r>
      <w:r w:rsidR="00F004D2">
        <w:rPr>
          <w:noProof/>
          <w:sz w:val="28"/>
        </w:rPr>
        <w:pict>
          <v:line id="_x0000_s1321" style="position:absolute;left:0;text-align:left;z-index:251688448;mso-position-horizontal-relative:text;mso-position-vertical-relative:text" from="441pt,16.2pt" to="441pt,115.2pt"/>
        </w:pict>
      </w:r>
      <w:r w:rsidR="00F004D2">
        <w:rPr>
          <w:noProof/>
          <w:sz w:val="28"/>
        </w:rPr>
        <w:pict>
          <v:line id="_x0000_s1320" style="position:absolute;left:0;text-align:left;z-index:251687424;mso-position-horizontal-relative:text;mso-position-vertical-relative:text" from="297pt,16.2pt" to="297pt,79.2pt"/>
        </w:pict>
      </w:r>
      <w:r w:rsidR="00F004D2">
        <w:rPr>
          <w:noProof/>
          <w:sz w:val="28"/>
        </w:rPr>
        <w:pict>
          <v:line id="_x0000_s1319" style="position:absolute;left:0;text-align:left;z-index:251686400;mso-position-horizontal-relative:text;mso-position-vertical-relative:text" from="207pt,16.2pt" to="207pt,79.2pt"/>
        </w:pict>
      </w:r>
      <w:r>
        <w:rPr>
          <w:sz w:val="28"/>
        </w:rPr>
        <w:t xml:space="preserve">                                                                      и затраты                         </w:t>
      </w:r>
    </w:p>
    <w:p w:rsidR="005E4734" w:rsidRDefault="00F004D2">
      <w:pPr>
        <w:widowControl w:val="0"/>
        <w:spacing w:line="360" w:lineRule="auto"/>
        <w:jc w:val="both"/>
        <w:rPr>
          <w:sz w:val="28"/>
        </w:rPr>
      </w:pPr>
      <w:r>
        <w:rPr>
          <w:noProof/>
          <w:sz w:val="28"/>
        </w:rPr>
        <w:pict>
          <v:line id="_x0000_s1205" style="position:absolute;left:0;text-align:left;z-index:251635200" from="27pt,10.1pt" to="27pt,91.1pt"/>
        </w:pict>
      </w:r>
    </w:p>
    <w:p w:rsidR="005E4734" w:rsidRDefault="005E4734">
      <w:pPr>
        <w:widowControl w:val="0"/>
        <w:spacing w:line="360" w:lineRule="auto"/>
        <w:jc w:val="both"/>
        <w:rPr>
          <w:sz w:val="28"/>
        </w:rPr>
      </w:pPr>
    </w:p>
    <w:p w:rsidR="005E4734" w:rsidRDefault="00F004D2">
      <w:pPr>
        <w:pStyle w:val="1"/>
        <w:keepNext w:val="0"/>
        <w:widowControl w:val="0"/>
        <w:spacing w:line="360" w:lineRule="auto"/>
        <w:jc w:val="both"/>
        <w:rPr>
          <w:rFonts w:ascii="Times New Roman" w:hAnsi="Times New Roman" w:cs="Times New Roman"/>
          <w:spacing w:val="20"/>
          <w:kern w:val="16"/>
          <w:szCs w:val="24"/>
        </w:rPr>
      </w:pPr>
      <w:bookmarkStart w:id="0" w:name="_Toc182474801"/>
      <w:r>
        <w:rPr>
          <w:rFonts w:ascii="Times New Roman" w:hAnsi="Times New Roman" w:cs="Times New Roman"/>
          <w:noProof/>
        </w:rPr>
        <w:pict>
          <v:rect id="_x0000_s1200" style="position:absolute;left:0;text-align:left;margin-left:108pt;margin-top:6.8pt;width:252pt;height:50.4pt;z-index:251633152" filled="f"/>
        </w:pict>
      </w:r>
      <w:r w:rsidR="005E4734">
        <w:rPr>
          <w:rFonts w:ascii="Times New Roman" w:hAnsi="Times New Roman" w:cs="Times New Roman"/>
          <w:spacing w:val="20"/>
          <w:kern w:val="16"/>
          <w:szCs w:val="24"/>
        </w:rPr>
        <w:t xml:space="preserve">                             Эффективность производства</w:t>
      </w:r>
      <w:bookmarkEnd w:id="0"/>
    </w:p>
    <w:p w:rsidR="005E4734" w:rsidRDefault="00F004D2">
      <w:pPr>
        <w:widowControl w:val="0"/>
        <w:spacing w:line="360" w:lineRule="auto"/>
        <w:jc w:val="both"/>
        <w:rPr>
          <w:sz w:val="28"/>
        </w:rPr>
      </w:pPr>
      <w:r>
        <w:rPr>
          <w:noProof/>
          <w:sz w:val="28"/>
        </w:rPr>
        <w:pict>
          <v:line id="_x0000_s1206" style="position:absolute;left:0;text-align:left;z-index:251636224" from="27pt,3.65pt" to="103.7pt,3.65pt">
            <v:stroke endarrow="block"/>
          </v:line>
        </w:pict>
      </w:r>
      <w:r>
        <w:rPr>
          <w:noProof/>
          <w:sz w:val="28"/>
        </w:rPr>
        <w:pict>
          <v:line id="_x0000_s1204" style="position:absolute;left:0;text-align:left;flip:x;z-index:251634176" from="5in,3.65pt" to="440.3pt,3.65pt">
            <v:stroke endarrow="block"/>
          </v:line>
        </w:pict>
      </w:r>
      <w:r w:rsidR="005E4734">
        <w:rPr>
          <w:sz w:val="28"/>
        </w:rPr>
        <w:t xml:space="preserve">                                            (производительность системы)</w:t>
      </w:r>
    </w:p>
    <w:p w:rsidR="005E4734" w:rsidRDefault="005E4734">
      <w:pPr>
        <w:pStyle w:val="a3"/>
        <w:rPr>
          <w:rFonts w:ascii="Times New Roman" w:hAnsi="Times New Roman" w:cs="Times New Roman"/>
          <w:b w:val="0"/>
          <w:bCs w:val="0"/>
          <w:sz w:val="28"/>
        </w:rPr>
      </w:pPr>
    </w:p>
    <w:p w:rsidR="005E4734" w:rsidRDefault="005E4734">
      <w:pPr>
        <w:widowControl w:val="0"/>
        <w:spacing w:line="360" w:lineRule="auto"/>
        <w:ind w:right="-6"/>
        <w:jc w:val="both"/>
        <w:rPr>
          <w:sz w:val="28"/>
        </w:rPr>
      </w:pPr>
      <w:r>
        <w:rPr>
          <w:sz w:val="28"/>
        </w:rPr>
        <w:t>Рисунок 1. Схема формирования результатов и эффективности производства</w:t>
      </w:r>
    </w:p>
    <w:p w:rsidR="005E4734" w:rsidRDefault="005E4734">
      <w:pPr>
        <w:widowControl w:val="0"/>
        <w:spacing w:line="360" w:lineRule="auto"/>
        <w:ind w:right="-6"/>
        <w:jc w:val="both"/>
        <w:rPr>
          <w:sz w:val="28"/>
        </w:rPr>
      </w:pP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Эффективность производства (производительность системы) имеет полиморфность определения и применения для аналитических оценок и управленческих решений. Учитывая это важно выделять по отдельным признакам соответствующие виды эффективности (производительности), любой из которых имеет определенное практическое значение (Рис 2).</w:t>
      </w:r>
    </w:p>
    <w:p w:rsidR="005E4734" w:rsidRDefault="005E4734">
      <w:pPr>
        <w:widowControl w:val="0"/>
        <w:spacing w:line="360" w:lineRule="auto"/>
        <w:ind w:right="-6"/>
        <w:jc w:val="both"/>
        <w:rPr>
          <w:sz w:val="28"/>
        </w:rPr>
      </w:pPr>
      <w:r>
        <w:rPr>
          <w:sz w:val="28"/>
        </w:rPr>
        <w:t>Соответствующие виды эффективности производства выделяются преимущественно по разнообразию получаемых результатов (эффектов) хозяйственной деятельности предприятия. Прежде всего, результат (эффект) производства бывает экономическим или социальным.</w:t>
      </w:r>
    </w:p>
    <w:p w:rsidR="005E4734" w:rsidRDefault="005E4734">
      <w:pPr>
        <w:widowControl w:val="0"/>
        <w:spacing w:line="360" w:lineRule="auto"/>
        <w:ind w:right="-6"/>
        <w:jc w:val="both"/>
        <w:rPr>
          <w:sz w:val="28"/>
        </w:rPr>
      </w:pPr>
      <w:r>
        <w:rPr>
          <w:sz w:val="28"/>
        </w:rPr>
        <w:t xml:space="preserve">      Экономический эффект отображает различные стоимостные показатели, которые характеризуют промежуточные и конечные результаты производства на предприятии (в объединении предприятий). </w:t>
      </w:r>
    </w:p>
    <w:p w:rsidR="005E4734" w:rsidRDefault="005E4734">
      <w:pPr>
        <w:widowControl w:val="0"/>
        <w:spacing w:line="360" w:lineRule="auto"/>
        <w:ind w:right="-6"/>
        <w:jc w:val="both"/>
        <w:rPr>
          <w:sz w:val="28"/>
        </w:rPr>
      </w:pPr>
      <w:r>
        <w:rPr>
          <w:sz w:val="28"/>
        </w:rPr>
        <w:t>К таким показателям относятся объем товарной, чистой или реализованной продукции, величина полученной прибыли, экономия тех или иных видов производственных ресурсов или общая экономия от снижения себестоимости продукции и т.п.</w:t>
      </w:r>
    </w:p>
    <w:p w:rsidR="005E4734" w:rsidRDefault="00F004D2">
      <w:pPr>
        <w:widowControl w:val="0"/>
        <w:spacing w:line="360" w:lineRule="auto"/>
        <w:jc w:val="both"/>
        <w:rPr>
          <w:sz w:val="28"/>
        </w:rPr>
      </w:pPr>
      <w:r>
        <w:rPr>
          <w:noProof/>
          <w:sz w:val="28"/>
        </w:rPr>
        <w:pict>
          <v:rect id="_x0000_s1178" style="position:absolute;left:0;text-align:left;margin-left:274.7pt;margin-top:9.7pt;width:194.4pt;height:55.25pt;z-index:251610624" o:allowincell="f" filled="f"/>
        </w:pict>
      </w:r>
      <w:r>
        <w:rPr>
          <w:noProof/>
          <w:sz w:val="28"/>
        </w:rPr>
        <w:pict>
          <v:rect id="_x0000_s1167" style="position:absolute;left:0;text-align:left;margin-left:25.2pt;margin-top:9.7pt;width:148.7pt;height:36pt;z-index:251600384" o:allowincell="f" filled="f"/>
        </w:pict>
      </w:r>
    </w:p>
    <w:p w:rsidR="005E4734" w:rsidRDefault="00F004D2">
      <w:pPr>
        <w:pStyle w:val="2"/>
        <w:keepNext w:val="0"/>
        <w:widowControl w:val="0"/>
        <w:spacing w:line="360" w:lineRule="auto"/>
        <w:ind w:firstLine="0"/>
        <w:rPr>
          <w:rFonts w:ascii="Times New Roman" w:hAnsi="Times New Roman"/>
          <w:spacing w:val="20"/>
          <w:kern w:val="16"/>
          <w:szCs w:val="24"/>
          <w:lang w:val="ru-RU"/>
        </w:rPr>
      </w:pPr>
      <w:bookmarkStart w:id="1" w:name="_Toc182474802"/>
      <w:r>
        <w:rPr>
          <w:rFonts w:ascii="Times New Roman" w:hAnsi="Times New Roman"/>
          <w:noProof/>
          <w:lang w:val="ru-RU"/>
        </w:rPr>
        <w:pict>
          <v:line id="_x0000_s1173" style="position:absolute;left:0;text-align:left;z-index:251605504" from="9pt,1.95pt" to="23.4pt,1.95pt">
            <v:stroke endarrow="block"/>
          </v:line>
        </w:pict>
      </w:r>
      <w:r>
        <w:rPr>
          <w:rFonts w:ascii="Times New Roman" w:hAnsi="Times New Roman"/>
          <w:noProof/>
          <w:sz w:val="20"/>
          <w:lang w:val="ru-RU"/>
        </w:rPr>
        <w:pict>
          <v:line id="_x0000_s1228" style="position:absolute;left:0;text-align:left;z-index:251639296" from="9pt,1.95pt" to="9pt,154.95pt"/>
        </w:pict>
      </w:r>
      <w:r>
        <w:rPr>
          <w:rFonts w:ascii="Times New Roman" w:hAnsi="Times New Roman"/>
          <w:noProof/>
          <w:lang w:val="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82" type="#_x0000_t93" style="position:absolute;left:0;text-align:left;margin-left:188.3pt;margin-top:.8pt;width:64.8pt;height:21.6pt;z-index:251614720" o:allowincell="f"/>
        </w:pict>
      </w:r>
      <w:r w:rsidR="005E4734">
        <w:rPr>
          <w:rFonts w:ascii="Times New Roman" w:hAnsi="Times New Roman"/>
          <w:spacing w:val="20"/>
          <w:kern w:val="16"/>
          <w:szCs w:val="24"/>
          <w:lang w:val="ru-RU"/>
        </w:rPr>
        <w:t xml:space="preserve">         По последствиям                                     - Экономическая</w:t>
      </w:r>
      <w:bookmarkEnd w:id="1"/>
    </w:p>
    <w:p w:rsidR="005E4734" w:rsidRDefault="005E4734">
      <w:pPr>
        <w:widowControl w:val="0"/>
        <w:spacing w:line="360" w:lineRule="auto"/>
        <w:jc w:val="both"/>
        <w:rPr>
          <w:sz w:val="28"/>
        </w:rPr>
      </w:pPr>
      <w:r>
        <w:rPr>
          <w:sz w:val="28"/>
        </w:rPr>
        <w:t xml:space="preserve">                                                                                             - Социальная</w:t>
      </w:r>
    </w:p>
    <w:p w:rsidR="005E4734" w:rsidRDefault="005E4734">
      <w:pPr>
        <w:widowControl w:val="0"/>
        <w:spacing w:line="360" w:lineRule="auto"/>
        <w:jc w:val="both"/>
        <w:rPr>
          <w:sz w:val="28"/>
        </w:rPr>
      </w:pPr>
    </w:p>
    <w:p w:rsidR="005E4734" w:rsidRDefault="00F004D2">
      <w:pPr>
        <w:widowControl w:val="0"/>
        <w:spacing w:line="360" w:lineRule="auto"/>
        <w:jc w:val="both"/>
        <w:rPr>
          <w:sz w:val="28"/>
        </w:rPr>
      </w:pPr>
      <w:r>
        <w:rPr>
          <w:noProof/>
          <w:sz w:val="28"/>
        </w:rPr>
        <w:pict>
          <v:rect id="_x0000_s1179" style="position:absolute;left:0;text-align:left;margin-left:270pt;margin-top:12.85pt;width:198pt;height:54.4pt;z-index:251611648" filled="f"/>
        </w:pict>
      </w:r>
      <w:r>
        <w:rPr>
          <w:noProof/>
          <w:sz w:val="28"/>
        </w:rPr>
        <w:pict>
          <v:shape id="_x0000_s1183" type="#_x0000_t93" style="position:absolute;left:0;text-align:left;margin-left:189pt;margin-top:19.5pt;width:64.8pt;height:21.6pt;z-index:251615744"/>
        </w:pict>
      </w:r>
      <w:r>
        <w:rPr>
          <w:noProof/>
          <w:sz w:val="28"/>
        </w:rPr>
        <w:pict>
          <v:rect id="_x0000_s1168" style="position:absolute;left:0;text-align:left;margin-left:25.2pt;margin-top:10.1pt;width:148.7pt;height:36pt;z-index:251601408" o:allowincell="f" filled="f"/>
        </w:pict>
      </w:r>
    </w:p>
    <w:p w:rsidR="005E4734" w:rsidRDefault="00F004D2">
      <w:pPr>
        <w:widowControl w:val="0"/>
        <w:spacing w:line="360" w:lineRule="auto"/>
        <w:jc w:val="both"/>
        <w:rPr>
          <w:sz w:val="28"/>
        </w:rPr>
      </w:pPr>
      <w:r>
        <w:rPr>
          <w:noProof/>
          <w:sz w:val="28"/>
        </w:rPr>
        <w:pict>
          <v:line id="_x0000_s1174" style="position:absolute;left:0;text-align:left;z-index:251606528" from="10.8pt,8.4pt" to="25.2pt,8.4pt" o:allowincell="f">
            <v:stroke endarrow="block"/>
          </v:line>
        </w:pict>
      </w:r>
      <w:r w:rsidR="005E4734">
        <w:rPr>
          <w:sz w:val="28"/>
        </w:rPr>
        <w:t xml:space="preserve">           По месту получения                                        - Локальная (хозрасчетная)</w:t>
      </w:r>
    </w:p>
    <w:p w:rsidR="005E4734" w:rsidRDefault="005E4734">
      <w:pPr>
        <w:widowControl w:val="0"/>
        <w:spacing w:line="360" w:lineRule="auto"/>
        <w:jc w:val="both"/>
        <w:rPr>
          <w:sz w:val="28"/>
        </w:rPr>
      </w:pPr>
      <w:r>
        <w:rPr>
          <w:sz w:val="28"/>
        </w:rPr>
        <w:t xml:space="preserve">                                                                                      - Народнохозяйственная</w:t>
      </w:r>
    </w:p>
    <w:p w:rsidR="005E4734" w:rsidRDefault="00F004D2">
      <w:pPr>
        <w:widowControl w:val="0"/>
        <w:spacing w:line="360" w:lineRule="auto"/>
        <w:jc w:val="both"/>
        <w:rPr>
          <w:sz w:val="28"/>
        </w:rPr>
      </w:pPr>
      <w:r>
        <w:rPr>
          <w:noProof/>
          <w:sz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71" type="#_x0000_t10" style="position:absolute;left:0;text-align:left;margin-left:-9pt;margin-top:10.1pt;width:292.7pt;height:63pt;z-index:251604480" filled="f" strokeweight="1.5pt"/>
        </w:pict>
      </w:r>
    </w:p>
    <w:p w:rsidR="005E4734" w:rsidRDefault="005E4734">
      <w:pPr>
        <w:widowControl w:val="0"/>
        <w:spacing w:line="360" w:lineRule="auto"/>
        <w:jc w:val="both"/>
        <w:rPr>
          <w:b/>
          <w:bCs/>
          <w:sz w:val="28"/>
        </w:rPr>
      </w:pPr>
      <w:r>
        <w:rPr>
          <w:b/>
          <w:bCs/>
          <w:sz w:val="28"/>
        </w:rPr>
        <w:t xml:space="preserve">    ЭФФЕКТИВНОСТЬ ПРОИЗВОДСТВА</w:t>
      </w:r>
    </w:p>
    <w:p w:rsidR="005E4734" w:rsidRDefault="005E4734">
      <w:pPr>
        <w:widowControl w:val="0"/>
        <w:spacing w:line="360" w:lineRule="auto"/>
        <w:jc w:val="both"/>
        <w:rPr>
          <w:b/>
          <w:bCs/>
          <w:sz w:val="28"/>
        </w:rPr>
      </w:pPr>
      <w:r>
        <w:rPr>
          <w:b/>
          <w:bCs/>
          <w:sz w:val="28"/>
        </w:rPr>
        <w:t xml:space="preserve"> (ПРОИЗВОДИТЕЛЬНОСТЬ СИСТЕМЫ)</w:t>
      </w:r>
    </w:p>
    <w:p w:rsidR="005E4734" w:rsidRDefault="00F004D2">
      <w:pPr>
        <w:widowControl w:val="0"/>
        <w:spacing w:line="360" w:lineRule="auto"/>
        <w:jc w:val="both"/>
        <w:rPr>
          <w:sz w:val="28"/>
        </w:rPr>
      </w:pPr>
      <w:r>
        <w:rPr>
          <w:noProof/>
          <w:sz w:val="28"/>
        </w:rPr>
        <w:pict>
          <v:line id="_x0000_s1175" style="position:absolute;left:0;text-align:left;z-index:251607552" from="9pt,.65pt" to="9pt,162.65pt"/>
        </w:pict>
      </w:r>
    </w:p>
    <w:p w:rsidR="005E4734" w:rsidRDefault="00F004D2">
      <w:pPr>
        <w:widowControl w:val="0"/>
        <w:spacing w:line="360" w:lineRule="auto"/>
        <w:jc w:val="both"/>
        <w:rPr>
          <w:sz w:val="28"/>
        </w:rPr>
      </w:pPr>
      <w:r>
        <w:rPr>
          <w:noProof/>
          <w:sz w:val="28"/>
        </w:rPr>
        <w:pict>
          <v:rect id="_x0000_s1180" style="position:absolute;left:0;text-align:left;margin-left:270pt;margin-top:21.5pt;width:198pt;height:43.2pt;z-index:251612672" filled="f"/>
        </w:pict>
      </w:r>
      <w:r>
        <w:rPr>
          <w:noProof/>
          <w:sz w:val="28"/>
        </w:rPr>
        <w:pict>
          <v:rect id="_x0000_s1169" style="position:absolute;left:0;text-align:left;margin-left:27pt;margin-top:21.5pt;width:148.7pt;height:43.2pt;z-index:251602432" filled="f"/>
        </w:pict>
      </w:r>
      <w:r>
        <w:rPr>
          <w:noProof/>
          <w:sz w:val="28"/>
        </w:rPr>
        <w:pict>
          <v:shape id="_x0000_s1184" type="#_x0000_t93" style="position:absolute;left:0;text-align:left;margin-left:189pt;margin-top:21.5pt;width:64.8pt;height:21.6pt;z-index:251616768"/>
        </w:pict>
      </w:r>
    </w:p>
    <w:p w:rsidR="005E4734" w:rsidRDefault="00F004D2">
      <w:pPr>
        <w:widowControl w:val="0"/>
        <w:spacing w:line="360" w:lineRule="auto"/>
        <w:jc w:val="both"/>
        <w:rPr>
          <w:sz w:val="28"/>
        </w:rPr>
      </w:pPr>
      <w:r>
        <w:rPr>
          <w:noProof/>
          <w:sz w:val="28"/>
        </w:rPr>
        <w:pict>
          <v:line id="_x0000_s1177" style="position:absolute;left:0;text-align:left;z-index:251609600" from="9pt,15.35pt" to="23.4pt,15.35pt">
            <v:stroke endarrow="block"/>
          </v:line>
        </w:pict>
      </w:r>
      <w:r w:rsidR="005E4734">
        <w:rPr>
          <w:sz w:val="28"/>
        </w:rPr>
        <w:t xml:space="preserve">            По степени                                                      - Первоначальная</w:t>
      </w:r>
    </w:p>
    <w:p w:rsidR="005E4734" w:rsidRDefault="005E4734">
      <w:pPr>
        <w:widowControl w:val="0"/>
        <w:spacing w:line="360" w:lineRule="auto"/>
        <w:jc w:val="both"/>
        <w:rPr>
          <w:sz w:val="28"/>
        </w:rPr>
      </w:pPr>
      <w:r>
        <w:rPr>
          <w:sz w:val="28"/>
        </w:rPr>
        <w:t xml:space="preserve">           повышения эффекта                               -       - Мультипликационная</w:t>
      </w:r>
    </w:p>
    <w:p w:rsidR="005E4734" w:rsidRDefault="005E4734">
      <w:pPr>
        <w:widowControl w:val="0"/>
        <w:spacing w:line="360" w:lineRule="auto"/>
        <w:jc w:val="both"/>
        <w:rPr>
          <w:sz w:val="28"/>
        </w:rPr>
      </w:pPr>
    </w:p>
    <w:p w:rsidR="005E4734" w:rsidRDefault="005E4734">
      <w:pPr>
        <w:widowControl w:val="0"/>
        <w:spacing w:line="360" w:lineRule="auto"/>
        <w:jc w:val="both"/>
        <w:rPr>
          <w:sz w:val="28"/>
        </w:rPr>
      </w:pPr>
    </w:p>
    <w:p w:rsidR="005E4734" w:rsidRDefault="00F004D2">
      <w:pPr>
        <w:widowControl w:val="0"/>
        <w:spacing w:line="360" w:lineRule="auto"/>
        <w:jc w:val="both"/>
        <w:rPr>
          <w:sz w:val="28"/>
        </w:rPr>
      </w:pPr>
      <w:r>
        <w:rPr>
          <w:noProof/>
          <w:sz w:val="28"/>
        </w:rPr>
        <w:pict>
          <v:rect id="_x0000_s1181" style="position:absolute;left:0;text-align:left;margin-left:279pt;margin-top:-.25pt;width:189pt;height:43.2pt;z-index:251613696" filled="f"/>
        </w:pict>
      </w:r>
      <w:r>
        <w:rPr>
          <w:noProof/>
          <w:sz w:val="28"/>
        </w:rPr>
        <w:pict>
          <v:shape id="_x0000_s1185" type="#_x0000_t93" style="position:absolute;left:0;text-align:left;margin-left:198pt;margin-top:11.6pt;width:64.8pt;height:21.6pt;z-index:251617792"/>
        </w:pict>
      </w:r>
      <w:r>
        <w:rPr>
          <w:noProof/>
          <w:sz w:val="28"/>
        </w:rPr>
        <w:pict>
          <v:line id="_x0000_s1176" style="position:absolute;left:0;text-align:left;z-index:251608576" from="9pt,17.75pt" to="23.4pt,17.75pt">
            <v:stroke endarrow="block"/>
          </v:line>
        </w:pict>
      </w:r>
      <w:r>
        <w:rPr>
          <w:noProof/>
          <w:sz w:val="28"/>
        </w:rPr>
        <w:pict>
          <v:rect id="_x0000_s1170" style="position:absolute;left:0;text-align:left;margin-left:27pt;margin-top:-.25pt;width:148.7pt;height:43.2pt;z-index:251603456" filled="f"/>
        </w:pict>
      </w:r>
      <w:r w:rsidR="005E4734">
        <w:rPr>
          <w:sz w:val="28"/>
        </w:rPr>
        <w:t xml:space="preserve">                  По цели                                                       - Абсолютная</w:t>
      </w:r>
    </w:p>
    <w:p w:rsidR="005E4734" w:rsidRDefault="005E4734">
      <w:pPr>
        <w:widowControl w:val="0"/>
        <w:spacing w:line="360" w:lineRule="auto"/>
        <w:ind w:right="180"/>
        <w:jc w:val="both"/>
        <w:rPr>
          <w:sz w:val="28"/>
        </w:rPr>
      </w:pPr>
      <w:r>
        <w:rPr>
          <w:sz w:val="28"/>
        </w:rPr>
        <w:t xml:space="preserve">                определения                                                  - Сравнительная</w:t>
      </w:r>
    </w:p>
    <w:p w:rsidR="005E4734" w:rsidRDefault="005E4734">
      <w:pPr>
        <w:widowControl w:val="0"/>
        <w:spacing w:line="360" w:lineRule="auto"/>
        <w:jc w:val="both"/>
        <w:rPr>
          <w:sz w:val="28"/>
        </w:rPr>
      </w:pPr>
    </w:p>
    <w:p w:rsidR="005E4734" w:rsidRDefault="005E4734">
      <w:pPr>
        <w:pStyle w:val="20"/>
        <w:spacing w:before="360"/>
        <w:ind w:firstLine="0"/>
        <w:jc w:val="both"/>
      </w:pPr>
      <w:r>
        <w:t>Рисунок 2. Схема видов эффективности производства.</w:t>
      </w:r>
    </w:p>
    <w:p w:rsidR="005E4734" w:rsidRDefault="005E4734">
      <w:pPr>
        <w:pStyle w:val="20"/>
        <w:spacing w:before="360"/>
        <w:ind w:right="-6" w:firstLine="0"/>
        <w:jc w:val="both"/>
      </w:pPr>
      <w:r>
        <w:t xml:space="preserve">          Социальный эффект сводится к сокращению продолжительности рабочей недели, увеличению новых рабочих мест и уровня занятости людей, улучшению условий труда и быта, состояния окружающей среды, общей безопасности жизни и т.п. Социальные последствия производства могут быть не только положительными, но и негативными (появление безработицы, усиление инфляции, ухудшение экологических показателей). Они имеют особенность – не все из них поддаются количественному измерению. В связи с этим на предприятиях определяют, оценивают и регулируют (в границах своих возможностей) как экономическую, так и социальную эффективность производства (производительность системы).</w:t>
      </w:r>
    </w:p>
    <w:p w:rsidR="005E4734" w:rsidRDefault="005E4734">
      <w:pPr>
        <w:widowControl w:val="0"/>
        <w:spacing w:line="360" w:lineRule="auto"/>
        <w:ind w:right="-6"/>
        <w:jc w:val="both"/>
        <w:rPr>
          <w:sz w:val="28"/>
        </w:rPr>
      </w:pPr>
      <w:r>
        <w:rPr>
          <w:sz w:val="28"/>
        </w:rPr>
        <w:t xml:space="preserve">          Суть проблемы повышения экономической эффективности</w:t>
      </w:r>
      <w:r>
        <w:rPr>
          <w:i/>
          <w:iCs/>
          <w:sz w:val="28"/>
        </w:rPr>
        <w:t xml:space="preserve"> </w:t>
      </w:r>
      <w:r>
        <w:rPr>
          <w:sz w:val="28"/>
        </w:rPr>
        <w:t>производства состоит в том, чтобы на каждую единицу трудовых, материальных и финансовых ресурсов добиваться существенного увеличения объёма производства продукции. Это, в конечном счете, означает повышение производительности труда, что и является критерием повышения эффективности производства [23].</w:t>
      </w:r>
    </w:p>
    <w:p w:rsidR="005E4734" w:rsidRDefault="005E4734">
      <w:pPr>
        <w:pStyle w:val="20"/>
        <w:ind w:right="-6" w:firstLine="0"/>
        <w:jc w:val="both"/>
      </w:pPr>
      <w:r>
        <w:t>Необходимость и возможность повышения эффективности производства обусловливается как совокупностью постоянно действующих факторов, так и рядом особенностей современного этапа экономического развития России.</w:t>
      </w:r>
    </w:p>
    <w:p w:rsidR="005E4734" w:rsidRDefault="005E4734">
      <w:pPr>
        <w:widowControl w:val="0"/>
        <w:spacing w:line="360" w:lineRule="auto"/>
        <w:ind w:right="-6"/>
        <w:jc w:val="both"/>
        <w:rPr>
          <w:sz w:val="28"/>
        </w:rPr>
      </w:pPr>
      <w:r>
        <w:rPr>
          <w:sz w:val="28"/>
        </w:rPr>
        <w:t xml:space="preserve">       Проблема эффективности в целом не нова, она существует в той или иной интерпретации с периода возникновения материального производства и отражает взаимосвязь производственных отношений определенного способа производства. В условиях формирования рыночных отношений, когда результаты работы одних субъектов рынка зависят от четкости и слаженности работы других субъектов, проблема эффективности становится определяющей.</w:t>
      </w:r>
    </w:p>
    <w:p w:rsidR="005E4734" w:rsidRDefault="005E4734">
      <w:pPr>
        <w:pStyle w:val="20"/>
        <w:ind w:right="-6" w:firstLine="0"/>
        <w:jc w:val="both"/>
      </w:pPr>
      <w:r>
        <w:t xml:space="preserve">       Важное значение в системе управления производством занимает умение наиболее объективно определять эффективность производства предприятия. Длительное время в среде экономистов велась дискуссия о том, с помощью какого показателя (показателей) можно наиболее объективно определять эффективность производства [14].</w:t>
      </w:r>
    </w:p>
    <w:p w:rsidR="005E4734" w:rsidRDefault="005E4734">
      <w:pPr>
        <w:pStyle w:val="20"/>
        <w:ind w:right="-6" w:firstLine="0"/>
        <w:jc w:val="both"/>
      </w:pPr>
    </w:p>
    <w:p w:rsidR="005E4734" w:rsidRDefault="005E4734">
      <w:pPr>
        <w:spacing w:line="360" w:lineRule="auto"/>
        <w:ind w:right="-6"/>
        <w:jc w:val="center"/>
        <w:rPr>
          <w:spacing w:val="20"/>
          <w:sz w:val="28"/>
        </w:rPr>
      </w:pPr>
      <w:r>
        <w:rPr>
          <w:spacing w:val="20"/>
          <w:sz w:val="28"/>
        </w:rPr>
        <w:t>1.2     Показатели    экономической     эффективности</w:t>
      </w:r>
    </w:p>
    <w:p w:rsidR="005E4734" w:rsidRDefault="005E4734">
      <w:pPr>
        <w:spacing w:line="360" w:lineRule="auto"/>
        <w:ind w:right="-6"/>
        <w:rPr>
          <w:b/>
          <w:bCs/>
          <w:sz w:val="28"/>
        </w:rPr>
      </w:pPr>
    </w:p>
    <w:p w:rsidR="005E4734" w:rsidRDefault="005E4734">
      <w:pPr>
        <w:widowControl w:val="0"/>
        <w:spacing w:line="360" w:lineRule="auto"/>
        <w:ind w:right="-6"/>
        <w:jc w:val="both"/>
        <w:rPr>
          <w:sz w:val="28"/>
        </w:rPr>
      </w:pPr>
      <w:r>
        <w:rPr>
          <w:sz w:val="28"/>
        </w:rPr>
        <w:t xml:space="preserve">         Система показателей эффективности производства должна давать всестороннюю оценку использования всех ресурсов предприятия и содержать все общеэкономические показатели. Очень важно, чтобы расчеты эффективности производства велись непрерывно: на стадиях проекта плана, утверждения плана, по мере его выполнения.</w:t>
      </w:r>
    </w:p>
    <w:p w:rsidR="005E4734" w:rsidRDefault="005E4734">
      <w:pPr>
        <w:widowControl w:val="0"/>
        <w:spacing w:line="360" w:lineRule="auto"/>
        <w:ind w:right="-6"/>
        <w:jc w:val="both"/>
        <w:rPr>
          <w:sz w:val="28"/>
        </w:rPr>
      </w:pPr>
      <w:r>
        <w:rPr>
          <w:sz w:val="28"/>
        </w:rPr>
        <w:t xml:space="preserve">         В системе показателей эффективности производства не все из них имеют одинаковую значимость. Есть главные и дополнительные (дифференцированные) показатели. Если первые принято называть обобщающими, то вторые являются функциональными, характеризующими какую-либо определённую сторону деятельности.</w:t>
      </w:r>
    </w:p>
    <w:p w:rsidR="005E4734" w:rsidRDefault="005E4734">
      <w:pPr>
        <w:pStyle w:val="20"/>
        <w:ind w:right="-6" w:firstLine="0"/>
        <w:jc w:val="both"/>
      </w:pPr>
      <w:r>
        <w:t xml:space="preserve">        Обобщающие показатели в основном выражают конечные результаты производства и выполнение стратегических заданий. Функциональные показатели используются для анализа и выявления резервов эффективности, устранения узких мест  в  производстве.</w:t>
      </w:r>
    </w:p>
    <w:p w:rsidR="005E4734" w:rsidRDefault="005E4734">
      <w:pPr>
        <w:widowControl w:val="0"/>
        <w:spacing w:line="360" w:lineRule="auto"/>
        <w:ind w:right="-6"/>
        <w:jc w:val="both"/>
        <w:rPr>
          <w:sz w:val="28"/>
        </w:rPr>
      </w:pPr>
      <w:r>
        <w:rPr>
          <w:sz w:val="28"/>
        </w:rPr>
        <w:t xml:space="preserve">        Действенная, мобилизующая роль показателей эффективности производства во многом определяется методологией их расчета</w:t>
      </w:r>
      <w:r>
        <w:t xml:space="preserve"> </w:t>
      </w:r>
      <w:r>
        <w:rPr>
          <w:b/>
          <w:bCs/>
        </w:rPr>
        <w:t>[13].</w:t>
      </w:r>
    </w:p>
    <w:p w:rsidR="005E4734" w:rsidRDefault="005E4734">
      <w:pPr>
        <w:widowControl w:val="0"/>
        <w:spacing w:line="360" w:lineRule="auto"/>
        <w:ind w:right="-6"/>
        <w:jc w:val="both"/>
        <w:rPr>
          <w:sz w:val="28"/>
        </w:rPr>
      </w:pPr>
      <w:r>
        <w:rPr>
          <w:sz w:val="28"/>
        </w:rPr>
        <w:t xml:space="preserve">        Следует заметить, что, ориентируясь только на темпы роста как на показатель, характеризующий эффективность производства, можно упустить главный фактор эффективности – интенсификацию производства, т.к. высокие темпы роста могут быть достигнуты и за счет экстенсивных факторов, т.е. в результате капитальных дополнительных вложений на расширение производства (новое строительство, обновление оборудования, реконструкция предприятий), хотя использование средств и внутренних резервов производства при этом может оставаться на низком уровне.</w:t>
      </w:r>
    </w:p>
    <w:p w:rsidR="005E4734" w:rsidRDefault="005E4734">
      <w:pPr>
        <w:widowControl w:val="0"/>
        <w:spacing w:line="360" w:lineRule="auto"/>
        <w:ind w:right="-6"/>
        <w:jc w:val="both"/>
        <w:rPr>
          <w:sz w:val="28"/>
        </w:rPr>
      </w:pPr>
      <w:r>
        <w:rPr>
          <w:sz w:val="28"/>
        </w:rPr>
        <w:t xml:space="preserve">         Однако было бы ошибочно из сказанного делать вывод о непригодности показателя темпов роста для оценки эффективности производства и отдельных технико-экономических показателей.</w:t>
      </w:r>
    </w:p>
    <w:p w:rsidR="005E4734" w:rsidRDefault="005E4734">
      <w:pPr>
        <w:widowControl w:val="0"/>
        <w:spacing w:line="360" w:lineRule="auto"/>
        <w:ind w:right="-6"/>
        <w:jc w:val="both"/>
        <w:rPr>
          <w:sz w:val="28"/>
        </w:rPr>
      </w:pPr>
      <w:r>
        <w:rPr>
          <w:sz w:val="28"/>
        </w:rPr>
        <w:t xml:space="preserve">         Как уже говорилось, длительное время в среде экономистов велась дискуссия о том, с помощью какого показателя можно наиболее объективно определять эффективность производства. Предлагались различные формулы, но каждая из них имела свои положительные и отрицательные стороны, достоинства и недостатки. И поскольку ни один из предлагаемых показателей не может выступать в качестве универсального, для оценки эффективности производства была введена система показателей, в которой показатели оценки и планирования повышения экономической деятельности были объединены в четыре группы (и, таким образом, экономическая эффективность рассматривается как многомерное явление):</w:t>
      </w:r>
    </w:p>
    <w:p w:rsidR="005E4734" w:rsidRDefault="005E4734">
      <w:pPr>
        <w:widowControl w:val="0"/>
        <w:spacing w:line="360" w:lineRule="auto"/>
        <w:ind w:right="-6"/>
        <w:jc w:val="both"/>
        <w:rPr>
          <w:sz w:val="28"/>
        </w:rPr>
      </w:pPr>
      <w:r>
        <w:rPr>
          <w:sz w:val="28"/>
        </w:rPr>
        <w:t>обобщающие показатели экономической эффективности производства.</w:t>
      </w:r>
    </w:p>
    <w:p w:rsidR="005E4734" w:rsidRDefault="005E4734">
      <w:pPr>
        <w:widowControl w:val="0"/>
        <w:spacing w:line="360" w:lineRule="auto"/>
        <w:ind w:right="-6"/>
        <w:jc w:val="both"/>
        <w:rPr>
          <w:sz w:val="28"/>
        </w:rPr>
      </w:pPr>
      <w:r>
        <w:rPr>
          <w:sz w:val="28"/>
        </w:rPr>
        <w:t>- показатели эффективности использования труда.</w:t>
      </w:r>
    </w:p>
    <w:p w:rsidR="005E4734" w:rsidRDefault="005E4734">
      <w:pPr>
        <w:widowControl w:val="0"/>
        <w:spacing w:line="360" w:lineRule="auto"/>
        <w:ind w:right="-6"/>
        <w:jc w:val="both"/>
        <w:rPr>
          <w:sz w:val="28"/>
        </w:rPr>
      </w:pPr>
      <w:r>
        <w:rPr>
          <w:sz w:val="28"/>
        </w:rPr>
        <w:t>- показатели эффективности использования основных фондов, оборотных средств и капитальных вложений.</w:t>
      </w:r>
    </w:p>
    <w:p w:rsidR="005E4734" w:rsidRDefault="005E4734">
      <w:pPr>
        <w:widowControl w:val="0"/>
        <w:spacing w:line="360" w:lineRule="auto"/>
        <w:ind w:right="-6"/>
        <w:jc w:val="both"/>
        <w:rPr>
          <w:sz w:val="28"/>
        </w:rPr>
      </w:pPr>
      <w:r>
        <w:rPr>
          <w:sz w:val="28"/>
        </w:rPr>
        <w:t>- показатели эффективности использования материальных ресурсов [27].</w:t>
      </w:r>
    </w:p>
    <w:p w:rsidR="005E4734" w:rsidRDefault="005E4734">
      <w:pPr>
        <w:widowControl w:val="0"/>
        <w:spacing w:line="360" w:lineRule="auto"/>
        <w:ind w:right="-6"/>
        <w:jc w:val="both"/>
        <w:rPr>
          <w:sz w:val="28"/>
        </w:rPr>
      </w:pPr>
      <w:r>
        <w:rPr>
          <w:sz w:val="28"/>
        </w:rPr>
        <w:t xml:space="preserve">        Наглядно систему показателей эффективности общественного производства можно представить в виде схемы (см. Приложение  А).</w:t>
      </w:r>
    </w:p>
    <w:p w:rsidR="005E4734" w:rsidRDefault="005E4734">
      <w:pPr>
        <w:widowControl w:val="0"/>
        <w:spacing w:line="360" w:lineRule="auto"/>
        <w:ind w:right="-6"/>
        <w:jc w:val="both"/>
        <w:rPr>
          <w:sz w:val="28"/>
        </w:rPr>
      </w:pPr>
    </w:p>
    <w:p w:rsidR="005E4734" w:rsidRDefault="005E4734">
      <w:pPr>
        <w:pStyle w:val="30"/>
        <w:tabs>
          <w:tab w:val="clear" w:pos="288"/>
          <w:tab w:val="clear" w:pos="432"/>
          <w:tab w:val="clear" w:pos="576"/>
          <w:tab w:val="clear" w:pos="2736"/>
          <w:tab w:val="clear" w:pos="3024"/>
          <w:tab w:val="clear" w:pos="3744"/>
          <w:tab w:val="clear" w:pos="4032"/>
          <w:tab w:val="clear" w:pos="4896"/>
          <w:tab w:val="clear" w:pos="5760"/>
          <w:tab w:val="clear" w:pos="6192"/>
        </w:tabs>
        <w:ind w:right="-6"/>
        <w:jc w:val="center"/>
        <w:rPr>
          <w:rFonts w:ascii="Times New Roman" w:hAnsi="Times New Roman" w:cs="Times New Roman"/>
          <w:sz w:val="28"/>
        </w:rPr>
      </w:pPr>
      <w:r>
        <w:rPr>
          <w:rFonts w:ascii="Times New Roman" w:hAnsi="Times New Roman" w:cs="Times New Roman"/>
          <w:sz w:val="28"/>
        </w:rPr>
        <w:t>1.3 Классификация   факторов  повышения   экономической эффективности   производства</w:t>
      </w:r>
    </w:p>
    <w:p w:rsidR="005E4734" w:rsidRDefault="005E4734">
      <w:pPr>
        <w:pStyle w:val="30"/>
        <w:tabs>
          <w:tab w:val="clear" w:pos="288"/>
          <w:tab w:val="clear" w:pos="432"/>
          <w:tab w:val="clear" w:pos="576"/>
          <w:tab w:val="clear" w:pos="2736"/>
          <w:tab w:val="clear" w:pos="3024"/>
          <w:tab w:val="clear" w:pos="3744"/>
          <w:tab w:val="clear" w:pos="4032"/>
          <w:tab w:val="clear" w:pos="4896"/>
          <w:tab w:val="clear" w:pos="5760"/>
          <w:tab w:val="clear" w:pos="6192"/>
        </w:tabs>
        <w:ind w:right="-6"/>
        <w:jc w:val="center"/>
        <w:rPr>
          <w:rFonts w:ascii="Times New Roman" w:hAnsi="Times New Roman" w:cs="Times New Roman"/>
          <w:sz w:val="28"/>
        </w:rPr>
      </w:pP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Уровень экономической и социальной эффективности производства зависит от многих факторов, которые ее определяют. В области практического решения задач управления эффективностью важное значение приобретает классификация факторов ее повышения. Все факторы целесообразно классифицировать по ограниченному количеству групповых признаков – это способствует определению главных направлений и путей повышения эффективности производства (производительности деятельности предприятия).</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Классификация большого разнообразия факторов повышения эффективности (производительности) может осуществляться по трем признаками:  видам затрат и ресурсов (источниками повышения); направлениям развития и усовершенствования производства;  местом реализации в системе управления производством.</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Группировка факторов по первому признаку дает возможность довольно четко определять источники повышения эффективности. Повышение производительности труда (экономия затрат живого труда), снижение фондоемкости (капиталоемкости) и материалоемкости продукции, улучшение использования естественных ресурсов. Активное использование перечисленных источников повышения эффективности производства предусматривает осуществление комплекса мер, которые по своему смыслу характеризуют основные направления развития и усовершенствования производства (второй признак группирования факторов). Определяющими направлениями являются, прежде всего, ускорение темпов научно-технического и организационного прогресса (создание новых и усовершенствование существующих технологий, конструкционных материалов, средств труда и конечной продукции; механизация и автоматизация производственных процессов; внедрение прогрессивных методов и форм организации производства и труда; сооружение и регулирование рыночного механизма хозяйствования).</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Следует заметить, что большое значение имеет внедрение классификации факторов эффективности по месту реализации в системе управления производством (третий признак группирования факторов), в особенности выделение из них двух категорий факторов – внутренних (внутрипроизводственных) и внешних (народнохозяйственных).</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Возможные направления реализации внутренних и внешних факторов повышения эффективности производства (деятельности предприятия) не одинаковые по степени действия (влияния), использования и контроля. Поэтому для практики хозяйствования, руководителей и соответствующих специалистов (менеджеров) предприятий важным является детальное знание масштабов действия, форм контроля и использования наиболее важных внутренних и внешних факторов на различных уровнях управления производством (см. таблицу 1).     Предприятие может и должно постоянно контролировать процесс использования внутренних факторов путем разработки и последовательного осуществления собственной программы повышения эффективности производства, а также учесть влияние на нее внешних факторов - экономической и социальной политики государства, деятельности национальных институционных организаций развития инфраструктуры, а так же структурных изменений в обществе [17].</w:t>
      </w:r>
    </w:p>
    <w:p w:rsidR="005E4734" w:rsidRDefault="005E4734">
      <w:pPr>
        <w:pStyle w:val="a3"/>
        <w:ind w:right="-6"/>
        <w:rPr>
          <w:rFonts w:ascii="Times New Roman" w:hAnsi="Times New Roman" w:cs="Times New Roman"/>
          <w:b w:val="0"/>
          <w:bCs w:val="0"/>
          <w:spacing w:val="0"/>
          <w:sz w:val="28"/>
        </w:rPr>
      </w:pP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w:t>
      </w:r>
    </w:p>
    <w:p w:rsidR="005E4734" w:rsidRDefault="005E4734">
      <w:pPr>
        <w:pStyle w:val="a3"/>
        <w:ind w:right="-6"/>
        <w:rPr>
          <w:rFonts w:ascii="Times New Roman" w:hAnsi="Times New Roman" w:cs="Times New Roman"/>
          <w:b w:val="0"/>
          <w:bCs w:val="0"/>
          <w:spacing w:val="0"/>
          <w:sz w:val="28"/>
        </w:rPr>
      </w:pPr>
    </w:p>
    <w:p w:rsidR="005E4734" w:rsidRDefault="005E4734">
      <w:pPr>
        <w:pStyle w:val="a3"/>
        <w:ind w:right="-6"/>
        <w:rPr>
          <w:rFonts w:ascii="Times New Roman" w:hAnsi="Times New Roman" w:cs="Times New Roman"/>
          <w:b w:val="0"/>
          <w:bCs w:val="0"/>
          <w:spacing w:val="0"/>
          <w:sz w:val="28"/>
        </w:rPr>
      </w:pP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Таблица 1                                                      </w:t>
      </w:r>
    </w:p>
    <w:p w:rsidR="005E4734" w:rsidRDefault="005E4734">
      <w:pPr>
        <w:pStyle w:val="a3"/>
        <w:spacing w:after="120"/>
        <w:ind w:right="-6"/>
        <w:rPr>
          <w:rFonts w:ascii="Times New Roman" w:hAnsi="Times New Roman" w:cs="Times New Roman"/>
          <w:b w:val="0"/>
          <w:bCs w:val="0"/>
          <w:spacing w:val="0"/>
          <w:sz w:val="28"/>
        </w:rPr>
      </w:pPr>
      <w:r>
        <w:rPr>
          <w:rFonts w:ascii="Times New Roman" w:hAnsi="Times New Roman" w:cs="Times New Roman"/>
          <w:b w:val="0"/>
          <w:bCs w:val="0"/>
          <w:spacing w:val="0"/>
          <w:sz w:val="28"/>
        </w:rPr>
        <w:t>Интегрированная модель факторов эффективности производства (производительности деятельности предприятия как производственно-экономической системы).</w:t>
      </w:r>
    </w:p>
    <w:tbl>
      <w:tblPr>
        <w:tblW w:w="10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1"/>
        <w:gridCol w:w="2619"/>
        <w:gridCol w:w="2340"/>
        <w:gridCol w:w="2808"/>
      </w:tblGrid>
      <w:tr w:rsidR="005E4734">
        <w:trPr>
          <w:cantSplit/>
          <w:jc w:val="right"/>
        </w:trPr>
        <w:tc>
          <w:tcPr>
            <w:tcW w:w="10368" w:type="dxa"/>
            <w:gridSpan w:val="4"/>
            <w:tcBorders>
              <w:top w:val="single" w:sz="4" w:space="0" w:color="auto"/>
              <w:left w:val="single" w:sz="4" w:space="0" w:color="auto"/>
              <w:bottom w:val="single" w:sz="4" w:space="0" w:color="auto"/>
              <w:right w:val="single" w:sz="4" w:space="0" w:color="auto"/>
            </w:tcBorders>
          </w:tcPr>
          <w:p w:rsidR="005E4734" w:rsidRDefault="005E4734">
            <w:pPr>
              <w:pStyle w:val="a3"/>
              <w:spacing w:line="240" w:lineRule="auto"/>
              <w:ind w:left="-540"/>
              <w:jc w:val="center"/>
              <w:rPr>
                <w:rFonts w:ascii="Times New Roman" w:hAnsi="Times New Roman" w:cs="Times New Roman"/>
              </w:rPr>
            </w:pPr>
            <w:r>
              <w:rPr>
                <w:rFonts w:ascii="Times New Roman" w:hAnsi="Times New Roman" w:cs="Times New Roman"/>
              </w:rPr>
              <w:t>Классификационные признаки        факторов       эффективности</w:t>
            </w:r>
          </w:p>
          <w:p w:rsidR="005E4734" w:rsidRDefault="005E4734">
            <w:pPr>
              <w:pStyle w:val="a3"/>
              <w:spacing w:line="240" w:lineRule="auto"/>
              <w:ind w:left="-540"/>
              <w:jc w:val="center"/>
              <w:rPr>
                <w:rFonts w:ascii="Times New Roman" w:hAnsi="Times New Roman" w:cs="Times New Roman"/>
              </w:rPr>
            </w:pPr>
            <w:r>
              <w:rPr>
                <w:rFonts w:ascii="Times New Roman" w:hAnsi="Times New Roman" w:cs="Times New Roman"/>
              </w:rPr>
              <w:t>Производства</w:t>
            </w:r>
          </w:p>
        </w:tc>
      </w:tr>
      <w:tr w:rsidR="005E4734">
        <w:trPr>
          <w:cantSplit/>
          <w:jc w:val="right"/>
        </w:trPr>
        <w:tc>
          <w:tcPr>
            <w:tcW w:w="2601" w:type="dxa"/>
            <w:tcBorders>
              <w:top w:val="single" w:sz="4" w:space="0" w:color="auto"/>
              <w:left w:val="single" w:sz="4" w:space="0" w:color="auto"/>
              <w:bottom w:val="single" w:sz="4" w:space="0" w:color="auto"/>
              <w:right w:val="single" w:sz="4" w:space="0" w:color="auto"/>
            </w:tcBorders>
          </w:tcPr>
          <w:p w:rsidR="005E4734" w:rsidRDefault="005E4734">
            <w:pPr>
              <w:pStyle w:val="a3"/>
              <w:spacing w:line="240" w:lineRule="auto"/>
              <w:ind w:left="-540"/>
              <w:jc w:val="right"/>
              <w:rPr>
                <w:rFonts w:ascii="Times New Roman" w:hAnsi="Times New Roman" w:cs="Times New Roman"/>
                <w:b w:val="0"/>
                <w:bCs w:val="0"/>
                <w:szCs w:val="22"/>
              </w:rPr>
            </w:pPr>
            <w:r>
              <w:rPr>
                <w:rFonts w:ascii="Times New Roman" w:hAnsi="Times New Roman" w:cs="Times New Roman"/>
                <w:b w:val="0"/>
                <w:bCs w:val="0"/>
                <w:szCs w:val="22"/>
              </w:rPr>
              <w:t xml:space="preserve">Виды затрат и ресурсов </w:t>
            </w:r>
          </w:p>
          <w:p w:rsidR="005E4734" w:rsidRDefault="005E4734">
            <w:pPr>
              <w:pStyle w:val="a3"/>
              <w:spacing w:line="240" w:lineRule="auto"/>
              <w:ind w:left="-540"/>
              <w:jc w:val="right"/>
              <w:rPr>
                <w:rFonts w:ascii="Times New Roman" w:hAnsi="Times New Roman" w:cs="Times New Roman"/>
                <w:b w:val="0"/>
                <w:bCs w:val="0"/>
                <w:szCs w:val="22"/>
              </w:rPr>
            </w:pPr>
            <w:r>
              <w:rPr>
                <w:rFonts w:ascii="Times New Roman" w:hAnsi="Times New Roman" w:cs="Times New Roman"/>
                <w:b w:val="0"/>
                <w:bCs w:val="0"/>
                <w:szCs w:val="22"/>
              </w:rPr>
              <w:t>(источника повышения эффективности)</w:t>
            </w:r>
          </w:p>
        </w:tc>
        <w:tc>
          <w:tcPr>
            <w:tcW w:w="2619" w:type="dxa"/>
            <w:tcBorders>
              <w:top w:val="single" w:sz="4" w:space="0" w:color="auto"/>
              <w:left w:val="single" w:sz="4" w:space="0" w:color="auto"/>
              <w:bottom w:val="single" w:sz="4" w:space="0" w:color="auto"/>
              <w:right w:val="single" w:sz="4" w:space="0" w:color="auto"/>
            </w:tcBorders>
          </w:tcPr>
          <w:p w:rsidR="005E4734" w:rsidRDefault="005E4734">
            <w:pPr>
              <w:pStyle w:val="a3"/>
              <w:spacing w:line="240" w:lineRule="auto"/>
              <w:ind w:left="-540"/>
              <w:jc w:val="right"/>
              <w:rPr>
                <w:rFonts w:ascii="Times New Roman" w:hAnsi="Times New Roman" w:cs="Times New Roman"/>
                <w:b w:val="0"/>
                <w:bCs w:val="0"/>
                <w:szCs w:val="22"/>
              </w:rPr>
            </w:pPr>
            <w:r>
              <w:rPr>
                <w:rFonts w:ascii="Times New Roman" w:hAnsi="Times New Roman" w:cs="Times New Roman"/>
                <w:b w:val="0"/>
                <w:bCs w:val="0"/>
                <w:szCs w:val="22"/>
              </w:rPr>
              <w:t>основные направления развития и усовершенствования производства</w:t>
            </w:r>
          </w:p>
        </w:tc>
        <w:tc>
          <w:tcPr>
            <w:tcW w:w="5148" w:type="dxa"/>
            <w:gridSpan w:val="2"/>
            <w:tcBorders>
              <w:top w:val="single" w:sz="4" w:space="0" w:color="auto"/>
              <w:left w:val="single" w:sz="4" w:space="0" w:color="auto"/>
              <w:bottom w:val="single" w:sz="4" w:space="0" w:color="auto"/>
              <w:right w:val="single" w:sz="4" w:space="0" w:color="auto"/>
            </w:tcBorders>
          </w:tcPr>
          <w:p w:rsidR="005E4734" w:rsidRDefault="005E4734">
            <w:pPr>
              <w:pStyle w:val="a3"/>
              <w:spacing w:line="240" w:lineRule="auto"/>
              <w:ind w:left="-540"/>
              <w:rPr>
                <w:rFonts w:ascii="Times New Roman" w:hAnsi="Times New Roman" w:cs="Times New Roman"/>
                <w:b w:val="0"/>
                <w:bCs w:val="0"/>
              </w:rPr>
            </w:pPr>
          </w:p>
          <w:p w:rsidR="005E4734" w:rsidRDefault="005E4734">
            <w:pPr>
              <w:pStyle w:val="a3"/>
              <w:spacing w:line="240" w:lineRule="auto"/>
              <w:ind w:left="-540"/>
              <w:jc w:val="right"/>
              <w:rPr>
                <w:rFonts w:ascii="Times New Roman" w:hAnsi="Times New Roman" w:cs="Times New Roman"/>
                <w:b w:val="0"/>
                <w:bCs w:val="0"/>
              </w:rPr>
            </w:pPr>
            <w:r>
              <w:rPr>
                <w:rFonts w:ascii="Times New Roman" w:hAnsi="Times New Roman" w:cs="Times New Roman"/>
                <w:b w:val="0"/>
                <w:bCs w:val="0"/>
              </w:rPr>
              <w:t>место реализации факторов в системе управления производством</w:t>
            </w:r>
          </w:p>
        </w:tc>
      </w:tr>
      <w:tr w:rsidR="005E4734">
        <w:trPr>
          <w:cantSplit/>
          <w:jc w:val="right"/>
        </w:trPr>
        <w:tc>
          <w:tcPr>
            <w:tcW w:w="2601" w:type="dxa"/>
            <w:vMerge w:val="restart"/>
            <w:tcBorders>
              <w:top w:val="single" w:sz="4" w:space="0" w:color="auto"/>
              <w:left w:val="single" w:sz="4" w:space="0" w:color="auto"/>
              <w:bottom w:val="single" w:sz="4" w:space="0" w:color="auto"/>
              <w:right w:val="single" w:sz="4" w:space="0" w:color="auto"/>
            </w:tcBorders>
          </w:tcPr>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Производительность</w:t>
            </w: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 xml:space="preserve"> труда</w:t>
            </w: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фондоёмкость</w:t>
            </w: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 xml:space="preserve"> продукции</w:t>
            </w:r>
          </w:p>
          <w:p w:rsidR="005E4734" w:rsidRDefault="005E4734">
            <w:pPr>
              <w:pStyle w:val="a3"/>
              <w:spacing w:after="120" w:line="240" w:lineRule="auto"/>
              <w:ind w:left="-540"/>
              <w:jc w:val="right"/>
              <w:rPr>
                <w:rFonts w:ascii="Times New Roman" w:hAnsi="Times New Roman" w:cs="Times New Roman"/>
                <w:b w:val="0"/>
                <w:bCs w:val="0"/>
              </w:rPr>
            </w:pP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материалоёмкость продукции</w:t>
            </w:r>
          </w:p>
          <w:p w:rsidR="005E4734" w:rsidRDefault="005E4734">
            <w:pPr>
              <w:pStyle w:val="a3"/>
              <w:spacing w:after="120" w:line="240" w:lineRule="auto"/>
              <w:ind w:left="-540"/>
              <w:jc w:val="right"/>
              <w:rPr>
                <w:rFonts w:ascii="Times New Roman" w:hAnsi="Times New Roman" w:cs="Times New Roman"/>
                <w:b w:val="0"/>
                <w:bCs w:val="0"/>
              </w:rPr>
            </w:pPr>
          </w:p>
          <w:p w:rsidR="005E4734" w:rsidRDefault="005E4734">
            <w:pPr>
              <w:pStyle w:val="a3"/>
              <w:spacing w:after="120" w:line="240" w:lineRule="auto"/>
              <w:ind w:left="-540"/>
              <w:jc w:val="right"/>
              <w:rPr>
                <w:rFonts w:ascii="Times New Roman" w:hAnsi="Times New Roman" w:cs="Times New Roman"/>
                <w:b w:val="0"/>
                <w:bCs w:val="0"/>
              </w:rPr>
            </w:pPr>
          </w:p>
          <w:p w:rsidR="005E4734" w:rsidRDefault="005E4734">
            <w:pPr>
              <w:pStyle w:val="a3"/>
              <w:spacing w:after="120" w:line="240" w:lineRule="auto"/>
              <w:ind w:left="-540"/>
              <w:jc w:val="right"/>
              <w:rPr>
                <w:rFonts w:ascii="Times New Roman" w:hAnsi="Times New Roman" w:cs="Times New Roman"/>
                <w:b w:val="0"/>
                <w:bCs w:val="0"/>
              </w:rPr>
            </w:pP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природные</w:t>
            </w: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 xml:space="preserve"> ресурсы</w:t>
            </w:r>
          </w:p>
        </w:tc>
        <w:tc>
          <w:tcPr>
            <w:tcW w:w="2619" w:type="dxa"/>
            <w:vMerge w:val="restart"/>
            <w:tcBorders>
              <w:top w:val="single" w:sz="4" w:space="0" w:color="auto"/>
              <w:left w:val="single" w:sz="4" w:space="0" w:color="auto"/>
              <w:bottom w:val="single" w:sz="4" w:space="0" w:color="auto"/>
              <w:right w:val="single" w:sz="4" w:space="0" w:color="auto"/>
            </w:tcBorders>
          </w:tcPr>
          <w:p w:rsidR="005E4734" w:rsidRDefault="005E4734">
            <w:pPr>
              <w:pStyle w:val="a3"/>
              <w:spacing w:after="120" w:line="240" w:lineRule="auto"/>
              <w:ind w:left="-540"/>
              <w:rPr>
                <w:rFonts w:ascii="Times New Roman" w:hAnsi="Times New Roman" w:cs="Times New Roman"/>
                <w:b w:val="0"/>
                <w:bCs w:val="0"/>
                <w:szCs w:val="22"/>
              </w:rPr>
            </w:pPr>
            <w:r>
              <w:rPr>
                <w:rFonts w:ascii="Times New Roman" w:hAnsi="Times New Roman" w:cs="Times New Roman"/>
                <w:b w:val="0"/>
                <w:bCs w:val="0"/>
                <w:szCs w:val="22"/>
              </w:rPr>
              <w:t>НТ    НТП</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Структура</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производства</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организационные</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системы</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 xml:space="preserve"> управления</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формы и методы организации</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производства</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качество</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 xml:space="preserve"> продукции</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планирование</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 xml:space="preserve"> и мотивация</w:t>
            </w:r>
          </w:p>
          <w:p w:rsidR="005E4734" w:rsidRDefault="005E4734">
            <w:pPr>
              <w:pStyle w:val="a3"/>
              <w:spacing w:after="120" w:line="240" w:lineRule="auto"/>
              <w:ind w:left="-540"/>
              <w:jc w:val="center"/>
              <w:rPr>
                <w:rFonts w:ascii="Times New Roman" w:hAnsi="Times New Roman" w:cs="Times New Roman"/>
                <w:b w:val="0"/>
                <w:bCs w:val="0"/>
                <w:szCs w:val="22"/>
              </w:rPr>
            </w:pPr>
            <w:r>
              <w:rPr>
                <w:rFonts w:ascii="Times New Roman" w:hAnsi="Times New Roman" w:cs="Times New Roman"/>
                <w:b w:val="0"/>
                <w:bCs w:val="0"/>
                <w:szCs w:val="22"/>
              </w:rPr>
              <w:t>производства</w:t>
            </w:r>
          </w:p>
        </w:tc>
        <w:tc>
          <w:tcPr>
            <w:tcW w:w="2340" w:type="dxa"/>
            <w:tcBorders>
              <w:top w:val="single" w:sz="4" w:space="0" w:color="auto"/>
              <w:left w:val="single" w:sz="4" w:space="0" w:color="auto"/>
              <w:bottom w:val="single" w:sz="4" w:space="0" w:color="auto"/>
              <w:right w:val="single" w:sz="4" w:space="0" w:color="auto"/>
            </w:tcBorders>
          </w:tcPr>
          <w:p w:rsidR="005E4734" w:rsidRDefault="005E4734">
            <w:pPr>
              <w:pStyle w:val="a3"/>
              <w:spacing w:line="240" w:lineRule="auto"/>
              <w:ind w:left="-540"/>
              <w:jc w:val="right"/>
              <w:rPr>
                <w:rFonts w:ascii="Times New Roman" w:hAnsi="Times New Roman" w:cs="Times New Roman"/>
                <w:b w:val="0"/>
                <w:bCs w:val="0"/>
              </w:rPr>
            </w:pPr>
            <w:r>
              <w:rPr>
                <w:rFonts w:ascii="Times New Roman" w:hAnsi="Times New Roman" w:cs="Times New Roman"/>
                <w:b w:val="0"/>
                <w:bCs w:val="0"/>
              </w:rPr>
              <w:t>внутренние</w:t>
            </w:r>
          </w:p>
        </w:tc>
        <w:tc>
          <w:tcPr>
            <w:tcW w:w="2808" w:type="dxa"/>
            <w:tcBorders>
              <w:top w:val="single" w:sz="4" w:space="0" w:color="auto"/>
              <w:left w:val="single" w:sz="4" w:space="0" w:color="auto"/>
              <w:bottom w:val="single" w:sz="4" w:space="0" w:color="auto"/>
              <w:right w:val="single" w:sz="4" w:space="0" w:color="auto"/>
            </w:tcBorders>
          </w:tcPr>
          <w:p w:rsidR="005E4734" w:rsidRDefault="005E4734">
            <w:pPr>
              <w:pStyle w:val="a3"/>
              <w:spacing w:line="240" w:lineRule="auto"/>
              <w:ind w:left="-540"/>
              <w:jc w:val="right"/>
              <w:rPr>
                <w:rFonts w:ascii="Times New Roman" w:hAnsi="Times New Roman" w:cs="Times New Roman"/>
                <w:b w:val="0"/>
                <w:bCs w:val="0"/>
              </w:rPr>
            </w:pPr>
            <w:r>
              <w:rPr>
                <w:rFonts w:ascii="Times New Roman" w:hAnsi="Times New Roman" w:cs="Times New Roman"/>
                <w:b w:val="0"/>
                <w:bCs w:val="0"/>
              </w:rPr>
              <w:t>внешние</w:t>
            </w:r>
          </w:p>
        </w:tc>
      </w:tr>
      <w:tr w:rsidR="005E4734">
        <w:trPr>
          <w:cantSplit/>
          <w:trHeight w:val="4573"/>
          <w:jc w:val="right"/>
        </w:trPr>
        <w:tc>
          <w:tcPr>
            <w:tcW w:w="2601" w:type="dxa"/>
            <w:vMerge/>
            <w:tcBorders>
              <w:top w:val="single" w:sz="4" w:space="0" w:color="auto"/>
              <w:left w:val="single" w:sz="4" w:space="0" w:color="auto"/>
              <w:bottom w:val="single" w:sz="4" w:space="0" w:color="auto"/>
              <w:right w:val="single" w:sz="4" w:space="0" w:color="auto"/>
            </w:tcBorders>
          </w:tcPr>
          <w:p w:rsidR="005E4734" w:rsidRDefault="005E4734">
            <w:pPr>
              <w:pStyle w:val="a3"/>
              <w:spacing w:line="240" w:lineRule="auto"/>
              <w:ind w:left="-540"/>
              <w:rPr>
                <w:rFonts w:ascii="Times New Roman" w:hAnsi="Times New Roman" w:cs="Times New Roman"/>
                <w:b w:val="0"/>
                <w:bCs w:val="0"/>
              </w:rPr>
            </w:pPr>
          </w:p>
        </w:tc>
        <w:tc>
          <w:tcPr>
            <w:tcW w:w="2619" w:type="dxa"/>
            <w:vMerge/>
            <w:tcBorders>
              <w:top w:val="single" w:sz="4" w:space="0" w:color="auto"/>
              <w:left w:val="single" w:sz="4" w:space="0" w:color="auto"/>
              <w:bottom w:val="single" w:sz="4" w:space="0" w:color="auto"/>
              <w:right w:val="single" w:sz="4" w:space="0" w:color="auto"/>
            </w:tcBorders>
          </w:tcPr>
          <w:p w:rsidR="005E4734" w:rsidRDefault="005E4734">
            <w:pPr>
              <w:pStyle w:val="a3"/>
              <w:spacing w:line="240" w:lineRule="auto"/>
              <w:ind w:left="-540"/>
              <w:rPr>
                <w:rFonts w:ascii="Times New Roman" w:hAnsi="Times New Roman" w:cs="Times New Roman"/>
                <w:b w:val="0"/>
                <w:bCs w:val="0"/>
              </w:rPr>
            </w:pPr>
          </w:p>
        </w:tc>
        <w:tc>
          <w:tcPr>
            <w:tcW w:w="2340" w:type="dxa"/>
            <w:tcBorders>
              <w:top w:val="single" w:sz="4" w:space="0" w:color="auto"/>
              <w:left w:val="single" w:sz="4" w:space="0" w:color="auto"/>
              <w:bottom w:val="single" w:sz="4" w:space="0" w:color="auto"/>
              <w:right w:val="single" w:sz="4" w:space="0" w:color="auto"/>
            </w:tcBorders>
          </w:tcPr>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«твердые»</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технология</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оборудование</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материалы и</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 xml:space="preserve"> энергия</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изделия</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“мягкие”</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рабочие</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организация и</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 xml:space="preserve"> система</w:t>
            </w:r>
          </w:p>
          <w:p w:rsidR="005E4734" w:rsidRDefault="005E4734">
            <w:pPr>
              <w:pStyle w:val="a3"/>
              <w:spacing w:after="120" w:line="240" w:lineRule="auto"/>
              <w:ind w:left="-540" w:right="-93"/>
              <w:jc w:val="center"/>
              <w:rPr>
                <w:rFonts w:ascii="Times New Roman" w:hAnsi="Times New Roman" w:cs="Times New Roman"/>
                <w:b w:val="0"/>
                <w:bCs w:val="0"/>
              </w:rPr>
            </w:pPr>
            <w:r>
              <w:rPr>
                <w:rFonts w:ascii="Times New Roman" w:hAnsi="Times New Roman" w:cs="Times New Roman"/>
                <w:b w:val="0"/>
                <w:bCs w:val="0"/>
              </w:rPr>
              <w:t>методы работы</w:t>
            </w:r>
          </w:p>
          <w:p w:rsidR="005E4734" w:rsidRDefault="005E4734">
            <w:pPr>
              <w:pStyle w:val="a3"/>
              <w:spacing w:after="120" w:line="240" w:lineRule="auto"/>
              <w:ind w:left="-540" w:right="-93"/>
              <w:jc w:val="right"/>
              <w:rPr>
                <w:rFonts w:ascii="Times New Roman" w:hAnsi="Times New Roman" w:cs="Times New Roman"/>
                <w:b w:val="0"/>
                <w:bCs w:val="0"/>
              </w:rPr>
            </w:pPr>
            <w:r>
              <w:rPr>
                <w:rFonts w:ascii="Times New Roman" w:hAnsi="Times New Roman" w:cs="Times New Roman"/>
                <w:b w:val="0"/>
                <w:bCs w:val="0"/>
              </w:rPr>
              <w:t>стиль управления</w:t>
            </w:r>
          </w:p>
        </w:tc>
        <w:tc>
          <w:tcPr>
            <w:tcW w:w="2808" w:type="dxa"/>
            <w:tcBorders>
              <w:top w:val="single" w:sz="4" w:space="0" w:color="auto"/>
              <w:left w:val="single" w:sz="4" w:space="0" w:color="auto"/>
              <w:bottom w:val="single" w:sz="4" w:space="0" w:color="auto"/>
              <w:right w:val="single" w:sz="4" w:space="0" w:color="auto"/>
            </w:tcBorders>
          </w:tcPr>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Государственная</w:t>
            </w: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 xml:space="preserve"> экономическая и </w:t>
            </w: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социальная политика</w:t>
            </w:r>
          </w:p>
          <w:p w:rsidR="005E4734" w:rsidRDefault="005E4734">
            <w:pPr>
              <w:pStyle w:val="a3"/>
              <w:spacing w:after="120" w:line="240" w:lineRule="auto"/>
              <w:ind w:left="-540"/>
              <w:jc w:val="right"/>
              <w:rPr>
                <w:rFonts w:ascii="Times New Roman" w:hAnsi="Times New Roman" w:cs="Times New Roman"/>
                <w:b w:val="0"/>
                <w:bCs w:val="0"/>
              </w:rPr>
            </w:pP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Институционные</w:t>
            </w: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 xml:space="preserve"> механизмы</w:t>
            </w:r>
          </w:p>
          <w:p w:rsidR="005E4734" w:rsidRDefault="005E4734">
            <w:pPr>
              <w:pStyle w:val="a3"/>
              <w:spacing w:after="120" w:line="240" w:lineRule="auto"/>
              <w:ind w:left="-540"/>
              <w:jc w:val="right"/>
              <w:rPr>
                <w:rFonts w:ascii="Times New Roman" w:hAnsi="Times New Roman" w:cs="Times New Roman"/>
                <w:b w:val="0"/>
                <w:bCs w:val="0"/>
              </w:rPr>
            </w:pP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Инфраструктура</w:t>
            </w:r>
          </w:p>
          <w:p w:rsidR="005E4734" w:rsidRDefault="005E4734">
            <w:pPr>
              <w:pStyle w:val="a3"/>
              <w:spacing w:after="120" w:line="240" w:lineRule="auto"/>
              <w:ind w:left="-540"/>
              <w:jc w:val="right"/>
              <w:rPr>
                <w:rFonts w:ascii="Times New Roman" w:hAnsi="Times New Roman" w:cs="Times New Roman"/>
                <w:b w:val="0"/>
                <w:bCs w:val="0"/>
              </w:rPr>
            </w:pPr>
          </w:p>
          <w:p w:rsidR="005E4734" w:rsidRDefault="005E4734">
            <w:pPr>
              <w:pStyle w:val="a3"/>
              <w:spacing w:after="120" w:line="240" w:lineRule="auto"/>
              <w:ind w:left="-540"/>
              <w:jc w:val="right"/>
              <w:rPr>
                <w:rFonts w:ascii="Times New Roman" w:hAnsi="Times New Roman" w:cs="Times New Roman"/>
                <w:b w:val="0"/>
                <w:bCs w:val="0"/>
              </w:rPr>
            </w:pP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Структурные</w:t>
            </w:r>
          </w:p>
          <w:p w:rsidR="005E4734" w:rsidRDefault="005E4734">
            <w:pPr>
              <w:pStyle w:val="a3"/>
              <w:spacing w:after="120" w:line="240" w:lineRule="auto"/>
              <w:ind w:left="-540"/>
              <w:jc w:val="right"/>
              <w:rPr>
                <w:rFonts w:ascii="Times New Roman" w:hAnsi="Times New Roman" w:cs="Times New Roman"/>
                <w:b w:val="0"/>
                <w:bCs w:val="0"/>
              </w:rPr>
            </w:pPr>
            <w:r>
              <w:rPr>
                <w:rFonts w:ascii="Times New Roman" w:hAnsi="Times New Roman" w:cs="Times New Roman"/>
                <w:b w:val="0"/>
                <w:bCs w:val="0"/>
              </w:rPr>
              <w:t xml:space="preserve"> изменения</w:t>
            </w:r>
          </w:p>
        </w:tc>
      </w:tr>
    </w:tbl>
    <w:p w:rsidR="005E4734" w:rsidRDefault="00F004D2">
      <w:pPr>
        <w:pStyle w:val="a3"/>
        <w:tabs>
          <w:tab w:val="left" w:pos="1170"/>
        </w:tabs>
        <w:rPr>
          <w:rFonts w:ascii="Times New Roman" w:hAnsi="Times New Roman" w:cs="Times New Roman"/>
          <w:b w:val="0"/>
          <w:bCs w:val="0"/>
        </w:rPr>
      </w:pPr>
      <w:r>
        <w:rPr>
          <w:rFonts w:ascii="Times New Roman" w:hAnsi="Times New Roman" w:cs="Times New Roman"/>
          <w:b w:val="0"/>
          <w:bCs w:val="0"/>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15" type="#_x0000_t68" style="position:absolute;left:0;text-align:left;margin-left:243pt;margin-top:3.15pt;width:38.25pt;height:18pt;z-index:251685376;mso-position-horizontal-relative:text;mso-position-vertical-relative:text"/>
        </w:pict>
      </w:r>
      <w:r>
        <w:rPr>
          <w:rFonts w:ascii="Times New Roman" w:hAnsi="Times New Roman" w:cs="Times New Roman"/>
          <w:b w:val="0"/>
          <w:bCs w:val="0"/>
          <w:noProof/>
        </w:rPr>
        <w:pict>
          <v:shape id="_x0000_s1314" type="#_x0000_t68" style="position:absolute;left:0;text-align:left;margin-left:378pt;margin-top:3.15pt;width:38.25pt;height:18pt;z-index:251684352;mso-position-horizontal-relative:text;mso-position-vertical-relative:text"/>
        </w:pict>
      </w:r>
      <w:r>
        <w:rPr>
          <w:rFonts w:ascii="Times New Roman" w:hAnsi="Times New Roman" w:cs="Times New Roman"/>
          <w:b w:val="0"/>
          <w:bCs w:val="0"/>
          <w:noProof/>
        </w:rPr>
        <w:pict>
          <v:shape id="_x0000_s1313" type="#_x0000_t68" style="position:absolute;left:0;text-align:left;margin-left:86.4pt;margin-top:3.15pt;width:38.25pt;height:18.25pt;z-index:251683328;mso-position-horizontal-relative:text;mso-position-vertical-relative:text"/>
        </w:pic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5E4734">
        <w:tc>
          <w:tcPr>
            <w:tcW w:w="10080" w:type="dxa"/>
            <w:tcBorders>
              <w:top w:val="single" w:sz="4" w:space="0" w:color="auto"/>
              <w:left w:val="single" w:sz="4" w:space="0" w:color="auto"/>
              <w:bottom w:val="single" w:sz="4" w:space="0" w:color="auto"/>
              <w:right w:val="single" w:sz="4" w:space="0" w:color="auto"/>
            </w:tcBorders>
          </w:tcPr>
          <w:p w:rsidR="005E4734" w:rsidRDefault="005E4734">
            <w:pPr>
              <w:pStyle w:val="a3"/>
              <w:ind w:left="-540"/>
              <w:jc w:val="center"/>
              <w:rPr>
                <w:rFonts w:ascii="Times New Roman" w:hAnsi="Times New Roman" w:cs="Times New Roman"/>
                <w:b w:val="0"/>
                <w:bCs w:val="0"/>
              </w:rPr>
            </w:pPr>
            <w:r>
              <w:rPr>
                <w:rFonts w:ascii="Times New Roman" w:hAnsi="Times New Roman" w:cs="Times New Roman"/>
                <w:b w:val="0"/>
                <w:bCs w:val="0"/>
              </w:rPr>
              <w:t>Факторы повышения эффективности производства</w:t>
            </w:r>
          </w:p>
        </w:tc>
      </w:tr>
    </w:tbl>
    <w:p w:rsidR="005E4734" w:rsidRDefault="005E4734">
      <w:pPr>
        <w:pStyle w:val="a3"/>
        <w:ind w:right="360"/>
        <w:rPr>
          <w:rFonts w:ascii="Times New Roman" w:hAnsi="Times New Roman" w:cs="Times New Roman"/>
          <w:b w:val="0"/>
          <w:bCs w:val="0"/>
          <w:spacing w:val="0"/>
          <w:sz w:val="28"/>
        </w:rPr>
      </w:pPr>
    </w:p>
    <w:p w:rsidR="005E4734" w:rsidRDefault="005E4734">
      <w:pPr>
        <w:pStyle w:val="a3"/>
        <w:tabs>
          <w:tab w:val="left" w:pos="9180"/>
          <w:tab w:val="left" w:pos="9354"/>
        </w:tabs>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Технологические нововведения, в особенности современные формы автоматизации и информационные технологии оказывают большое влияние на уровень и динамику эффективности производства. По принципу цепной реакции они вызывают существенные изменения в техническом уровне и производительности технологического оборудования, методах и формах организации трудовых процессов, подготовке и квалификации кадров и т.п.</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Оборудованию как фактору эффективности принадлежит одно из ведущих мест в программе повышения эффективности производства. Повышению продуктивности действующего оборудования оказывает содействие надлежащая организация ремонтно-технического обслуживания, оптимальные сроки эксплуатации, обеспечение необходимой пропорциональности в пропускной возможности технологически связанных  групп (единиц), четкое планирование загрузки во времени, повышение сменности работы, сокращение внутрисменных затрат рабочего времени и т.п.                                                                                                                                                 </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Проблема  экономии и уменьшения потребления сырья, материалов, энергии должна быть под постоянным контролем соответствующих специалистов предприятий с материалоемким и энергоемким производством. Задача ресурсосбережения на таких предприятиях может положительно решаться путем внедрения малоотходной и безотходной технологии, увеличения выхода полезной продукции или энергии из единицы используемого материала, использования дешевых и низкосортных видов сырья, повышения качества материалов с помощью первичной обработки, замена импортных сырья и материалов материальными ресурсами отечественного производства, рационализация управления производственными запасами и развития эффективных источников снабжения.</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Сами продукты (изделия), их качество и дизайн также являются важными факторами эффективности. Дизайн, должен коррелировать с так называемой полезной стоимостью, то есть той суммой, какую покупатель готов заплатить за изделие соответствующего качества. Передовые предприятия постоянно контролируют воплощение своего технического преимущества в конкретных изделиях, которые пользуются большим спросом на рынке. Тем не менее, для достижения высокой производительности предприятия просто полезности товара недостаточно. Предлагаемые предприятием для продажи изделия должны появиться на рынке в нужном месте, в нужное время и по здравомыслящей цене. В связи с этим предприятие должно следить за тем, чтобы не возникало каких-либо организационных и экономических барьеров между производством и отдельными стадиями маркетинга [32].</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Основным источником и определяющим фактором повышения эффективности производства (деятельности предприятия) являются работники – руководители, предприниматели, специалисты, рабочие. Производительность их труда во многом определяется методами, техникой, личным мастерством, знаниями, отношением к работе и способностью выполнять ту или иную работу. Деловые качества работников наиболее полно могут проявляться в условиях функционирования на предприятии мощного и гибкого мотивационного механизма. Производительность труда будет возрастать тогда, когда руководство предприятия материально и морально стимулирует  использование творческих способностей всех категорий работников, проявляет интерес к их личным проблемам, оказывает содействие созданию и поддержанию благоприятного социального микроклимата, в границах своих полномочий и возможностей предприятия, осуществляет социальную защиту людей, гарантирует их занятость и т.п.</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Единство трудового коллектива, рациональность в делегировании ответственности и нормах управляемости относятся к принципам хорошей организации дел на предприятии, которые обеспечивают необходимую специализацию и координацию производственных и управленческих процессов и, таким образом, высший уровень эффективности (производительности) деятельности. Одной из причин недостаточной производительности предприятия как сложной производственно-экономической системы является слишком жесткая организационная структура, чрезмерное обособление подразделений по профессиональным группами или функциями. Поэтому система должна быть динамичной и гибкой, периодически реорганизованной в соответствии с новыми задачами, которые возникают перед предприятием при изменении ситуации.</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Более совершенные методы работы в условиях преобладания трудоемких процессов становятся достаточно перспективными для повышения производительности. Научная организация труда во всех подразделениях предприятия способствует тому, чтобы преобразовать ручной труд в более продуктивный за счет усовершенствования способов выполнения трудовых операций, применяемых механизмов и инструментов, организации рабочих мест. Для усовершенствования методов труда на предприятии очень важным является постоянный анализ трудовых операций и использования рабочего времени, систематическая аттестация рабочих мест, обобщение и использование накопленного на других родственных предприятиях положительного опыта, организация обучения разных категорий работников прогрессивным приемам труда, устранение ненужной (лишней) работы и выполнение полезной с наименьшими затратами силы, времени и средств.</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Значительный (по некоторым оценкам – преобладающий) вклад в повышение эффективности (производительности) производства может обеспечивать современная хорошо организованная система управления, под контролем которой находятся ресурсы и результаты деятельности предприятия. Составной частью такой системы является стиль управления – типичный “мягкий” фактор повышения эффективности деятельности предприятия. Каждый руководитель, предприниматель или менеджер предприятия должен знать, что абсолютно совершенного стиля управления для всех случаев не существует. Общая эффективность деятельности предприятия зависит от того, когда, где, как и по отношению к кому применяется соответствующий стиль управления. Известно, что стиль управления, в котором объединены профессиональная компетентность, деловитость и высокая этика взаимоотношений между людьми, влияет практически на все виды и направления деятельности предприятия. От него зависит, в какой мере учитываются внешние факторы повышения эффективности производства на том или ином предприятии.</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Максимально возможного влияния внутренних (“твердых” и “мягких”) факторов на уровень эффективности производства можно достичь лишь при обеспечении необходимой комплексности их использования, согласованности взаимодействия во времени и пространстве. Например, можно использовать новейшие технологии и оборудование, но продолжать применять устаревшие формы организации труда или иметь на предприятии недостаточно подготовленные кадры. Понятно, что в таком случае положительных изменений в эффективности производства не произойдет.</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На уровень производительности каждого отдельного предприятия непосредственное или косвенное влияние оказывают внешние факторы эффективности производства. Тем не менее, сами предприятия не могут активно их контролировать. Вот почему эти факторы следует знать и изучать, понять их действие (влияние) и принимать к вниманию при разработке (планировании) и осуществлении программ повышения эффективности производства на предприятиях. В связи с этим становится очевидной необходимость существенной характеристики и определения направлений действия отдельных внешних факторов эффективности (производительности) [32].</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Осуществляемая государством (правительством) экономическая и социальная политика существенным образом влияет на эффективность общественного производства через: практическую деятельность правительственных учреждений и государственных структур; законодательную деятельность; финансовые мероприятия и стимулы (налоги, тарифы, финансовая поддержка больших научно-технических и производственных проектов, финансирование социальных программ, регулирование процентных ставок для кредитов); устанавливаемые и контролируемые экономические правила, и нормативы (регулирование доходов и оплаты труда, контроль  цен, лицензирование внешнеэкономической деятельности и т.п.); создание рыночной, производственной и социальной инфраструктуры; структурные макроэкономические изменения; программы разгосударствления собственности и приватизацию государственных предприятий; коммерциализацию организационных структур непроизводственной сферы и т.п. Развитие экономики России, экономические отношения между отдельными предприятиями и организациями, между предприятиями и государством регулируются рядом определяющих в этой области законов ("О предпринимательстве", "О собственности", "О налогообложении предприятий" и др.), основные положения которых руководителям и специалистам предприятий необходимо хорошо знать и опираться на них в своей практической деятельности.</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Поскольку эффективность производства, как уже отмечалось, зависит от многих факторов – внутренних и внешних (по отношению к предприятию), задачей государства является создание не только на национальном уровне, не только соответствующих экономических, социальных, политических и законодательных, но и организационных условий повышения производительности производственно-экономических систем. Такие условия в частности обеспечиваются путем учреждения и постоянного функционирования на национальном, региональном или отраслевом уровнях специальных институционных механизмов – организации (исследовательских и учебных центров, институтов, ассоциаций), деятельность которых ориентирована на: определение и решение основных проблем повышения эффективности (производительности) различных производственно-экономических систем и экономики в целом; практическую реализацию стратегии и тактики развития народного хозяйства, осуществляемых на соответствующих уровнях управления; подготовку (переподготовка, повышение квалификации менеджеров и других кадров) для рыночной экономики. Сейчас в мире насчитывается около 150 национальных и региональных центров, институтов и ассоциаций по производительности и управлению. В частности в мировом сообществе известными и признанными является Японский центр производительности, Центр производительности ФРГ, Канадский центр рынка труда и производительности, Американский институт организации труда и производства. В России аналогичные функции выполняет Институт стратегических исследований, Институт экономики промышленности, Международный институт менеджмента. Важной предпосылкой повышения эффективности (производительности) производства на предприятиях является достаточный уровень развития и активная деятельность разнообразных учреждений рыночной, производственной и социальной инфраструктуры. В современных условиях все предприятия в процессе своей инновационной, производственной и коммерческой деятельности не могут обходиться без соответствующих услуг инновационных фондов, товарно-сырьевых бирж, бирж труда, фондовых бирж, коммерческих банков и других институтов рыночной инфраструктуры. Незаурядное непосредственное влияние на результативность деятельности предприятий, уровень эффективности их производства в целом оказывает надлежащее развитие и высококачественное функционирование производственной инфраструктуры – коммуникаций, транспорта, оптовой и розничной торговли, специализированных информационных систем и т.п. Все-таки наибольшее решающее значение для обеспечения динамического и эффективного развития как общественного производства в целом, так и разнообразных его звеньев, включая главное из них - предприятия, имеет, мощная и разветвленная сеть организационных структур и система постоянно осуществляемых ими мероприятий, которые в своей совокупности составляют социальную инфраструктуру. В связи с этим государству и соответствующим его, властным и управленческим учреждениям належит уделять особое внимание развитию и повышению эффективности разнообразных учебных заведений, науки, культуры, систем жилищно-коммунального хозяйства и бытового обслуживания населения, его надежной социальной защите[17].</w:t>
      </w:r>
    </w:p>
    <w:p w:rsidR="005E4734" w:rsidRDefault="005E4734">
      <w:pPr>
        <w:pStyle w:val="a3"/>
        <w:tabs>
          <w:tab w:val="left" w:pos="9354"/>
        </w:tabs>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На показатели эффективности (производительности) на разных уровнях хозяйствования нередко влияют структурные изменения в обществе в зависимости от качества управления деятельностью отдельных предприятий. При чем такое взаимодействие в долгосрочной перспективе всегда имеет двухсторонний характер, то есть структурные изменения отражаются на уровне общей эффективности, а положительные сдвиги производительности могут оказывать содействие модификации самой структуры общественного производства. Подобные изменения являются не только результатом, но и причиной экономического и социального развития общества. Понимание этих изменений позволяет избегать ненужных погрешностей в принятии правительственных решений, более реалистически и целеустремленно планировать деятельность предприятий, развивать рыночную и социальную инфраструктуру. Наиболее важным кроме политических, считаются структурные изменения экономического и социального характера. Существенные экономические изменения происходят в таких сферах:  моделях занятости населения – сдвиг занятости от сельского хозяйства к обрабатывающей промышленности, а также от последней к непроизводственным областям (в особенности сферы услуг);  состава основных фондов (основного капитала) - определяется размерами фонда накопления и инвестиций по признаками интенсивности обновления, срока использования, степени воплощения технологических новостей, уровнем капиталоемкости;  технологиях, научных исследованиях и разработках - соотношение импорта технологий с привлечением иностранного капитала и отечественных технологических разработок, внедрение нетрадиционных технологий и разработок, которые сопровождаются революционными прорывами в этих областях;  масштабах (концентрации) производства – заметное увеличение части мелких (малых) и средних предприятий, которые могут стать и становятся конкурентоспособными при условии их необходимой специализации и наличия, больших и рассчитанных на продолжительный период партий заказов на изготовляемую ими продукцию.                                                Структурные изменения социального характера касаются главным образом персонала (рабочей силы) и трудового потенциала; они характеризуются важными сдвигами в их составе по признакам – пола, образования, квалификации, национальных особенностей характера и т.п.[28].</w:t>
      </w:r>
    </w:p>
    <w:p w:rsidR="005E4734" w:rsidRDefault="005E4734">
      <w:pPr>
        <w:pStyle w:val="a3"/>
        <w:rPr>
          <w:rFonts w:ascii="Times New Roman" w:hAnsi="Times New Roman" w:cs="Times New Roman"/>
          <w:b w:val="0"/>
          <w:bCs w:val="0"/>
          <w:sz w:val="28"/>
        </w:rPr>
      </w:pPr>
    </w:p>
    <w:p w:rsidR="005E4734" w:rsidRDefault="005E4734">
      <w:pPr>
        <w:pStyle w:val="a3"/>
        <w:rPr>
          <w:rFonts w:ascii="Times New Roman" w:hAnsi="Times New Roman" w:cs="Times New Roman"/>
          <w:b w:val="0"/>
          <w:bCs w:val="0"/>
          <w:sz w:val="28"/>
        </w:rPr>
      </w:pPr>
    </w:p>
    <w:p w:rsidR="005E4734" w:rsidRDefault="005E4734">
      <w:pPr>
        <w:pStyle w:val="a3"/>
        <w:rPr>
          <w:rFonts w:ascii="Times New Roman" w:hAnsi="Times New Roman" w:cs="Times New Roman"/>
          <w:b w:val="0"/>
          <w:bCs w:val="0"/>
          <w:sz w:val="28"/>
        </w:rPr>
      </w:pPr>
    </w:p>
    <w:p w:rsidR="005E4734" w:rsidRDefault="005E4734">
      <w:pPr>
        <w:pStyle w:val="a3"/>
        <w:rPr>
          <w:rFonts w:ascii="Times New Roman" w:hAnsi="Times New Roman" w:cs="Times New Roman"/>
          <w:b w:val="0"/>
          <w:bCs w:val="0"/>
          <w:sz w:val="28"/>
        </w:rPr>
      </w:pPr>
    </w:p>
    <w:p w:rsidR="005E4734" w:rsidRDefault="005E4734">
      <w:pPr>
        <w:pStyle w:val="a3"/>
        <w:rPr>
          <w:rFonts w:ascii="Times New Roman" w:hAnsi="Times New Roman" w:cs="Times New Roman"/>
          <w:b w:val="0"/>
          <w:bCs w:val="0"/>
          <w:sz w:val="28"/>
        </w:rPr>
      </w:pPr>
    </w:p>
    <w:p w:rsidR="005E4734" w:rsidRDefault="005E4734">
      <w:pPr>
        <w:pStyle w:val="a3"/>
        <w:rPr>
          <w:rFonts w:ascii="Times New Roman" w:hAnsi="Times New Roman" w:cs="Times New Roman"/>
          <w:b w:val="0"/>
          <w:bCs w:val="0"/>
          <w:sz w:val="28"/>
        </w:rPr>
      </w:pPr>
    </w:p>
    <w:p w:rsidR="005E4734" w:rsidRDefault="005E4734">
      <w:pPr>
        <w:pStyle w:val="a3"/>
        <w:rPr>
          <w:rFonts w:ascii="Times New Roman" w:hAnsi="Times New Roman" w:cs="Times New Roman"/>
          <w:b w:val="0"/>
          <w:bCs w:val="0"/>
          <w:sz w:val="28"/>
        </w:rPr>
      </w:pPr>
    </w:p>
    <w:p w:rsidR="005E4734" w:rsidRDefault="005E4734">
      <w:pPr>
        <w:pStyle w:val="a3"/>
        <w:rPr>
          <w:rFonts w:ascii="Times New Roman" w:hAnsi="Times New Roman" w:cs="Times New Roman"/>
          <w:b w:val="0"/>
          <w:bCs w:val="0"/>
          <w:sz w:val="28"/>
        </w:rPr>
      </w:pPr>
    </w:p>
    <w:p w:rsidR="005E4734" w:rsidRDefault="005E4734">
      <w:pPr>
        <w:pStyle w:val="a3"/>
        <w:rPr>
          <w:rFonts w:ascii="Times New Roman" w:hAnsi="Times New Roman" w:cs="Times New Roman"/>
          <w:b w:val="0"/>
          <w:bCs w:val="0"/>
          <w:sz w:val="28"/>
        </w:rPr>
      </w:pPr>
    </w:p>
    <w:p w:rsidR="005E4734" w:rsidRDefault="005E4734">
      <w:pPr>
        <w:pStyle w:val="1"/>
        <w:spacing w:before="0" w:after="120" w:line="360" w:lineRule="auto"/>
        <w:jc w:val="both"/>
        <w:rPr>
          <w:rFonts w:ascii="Times New Roman" w:hAnsi="Times New Roman" w:cs="Times New Roman"/>
          <w:b w:val="0"/>
          <w:bCs w:val="0"/>
        </w:rPr>
      </w:pPr>
      <w:bookmarkStart w:id="2" w:name="_Toc182474803"/>
      <w:r>
        <w:rPr>
          <w:rFonts w:ascii="Times New Roman" w:hAnsi="Times New Roman" w:cs="Times New Roman"/>
          <w:b w:val="0"/>
          <w:bCs w:val="0"/>
        </w:rPr>
        <w:t xml:space="preserve"> 2 А</w:t>
      </w:r>
      <w:bookmarkEnd w:id="2"/>
      <w:r>
        <w:rPr>
          <w:rFonts w:ascii="Times New Roman" w:hAnsi="Times New Roman" w:cs="Times New Roman"/>
          <w:b w:val="0"/>
          <w:bCs w:val="0"/>
        </w:rPr>
        <w:t>НАЛИЗ  ЭКОНОМИЧЕСКОЙ  ЭФФЕКТИВНОСТИ  ООО «АНТЕЙ»</w:t>
      </w:r>
    </w:p>
    <w:p w:rsidR="005E4734" w:rsidRDefault="005E4734">
      <w:pPr>
        <w:pStyle w:val="1"/>
        <w:spacing w:before="0" w:after="120" w:line="360" w:lineRule="auto"/>
        <w:jc w:val="center"/>
        <w:rPr>
          <w:rFonts w:ascii="Times New Roman" w:hAnsi="Times New Roman" w:cs="Times New Roman"/>
          <w:b w:val="0"/>
          <w:bCs w:val="0"/>
          <w:spacing w:val="20"/>
        </w:rPr>
      </w:pPr>
      <w:bookmarkStart w:id="3" w:name="_Toc182474804"/>
      <w:r>
        <w:rPr>
          <w:rFonts w:ascii="Times New Roman" w:hAnsi="Times New Roman" w:cs="Times New Roman"/>
          <w:b w:val="0"/>
          <w:bCs w:val="0"/>
          <w:spacing w:val="20"/>
        </w:rPr>
        <w:t>2.1 Краткая    характеристика    предприятия</w:t>
      </w:r>
      <w:bookmarkEnd w:id="3"/>
    </w:p>
    <w:p w:rsidR="005E4734" w:rsidRDefault="005E4734"/>
    <w:p w:rsidR="005E4734" w:rsidRDefault="005E4734">
      <w:pPr>
        <w:pStyle w:val="a8"/>
        <w:spacing w:line="36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Предприятие ООО «АНТЕЙ» </w:t>
      </w:r>
      <w:r>
        <w:rPr>
          <w:rFonts w:ascii="Times New Roman" w:hAnsi="Times New Roman" w:cs="Times New Roman"/>
          <w:color w:val="FF0000"/>
          <w:sz w:val="28"/>
          <w:szCs w:val="28"/>
        </w:rPr>
        <w:t xml:space="preserve"> </w:t>
      </w:r>
      <w:r>
        <w:rPr>
          <w:rFonts w:ascii="Times New Roman" w:hAnsi="Times New Roman" w:cs="Times New Roman"/>
          <w:sz w:val="28"/>
          <w:szCs w:val="28"/>
        </w:rPr>
        <w:t>занимается разработкой и выпуском приборов</w:t>
      </w:r>
      <w:r>
        <w:rPr>
          <w:rFonts w:ascii="Times New Roman" w:hAnsi="Times New Roman" w:cs="Times New Roman"/>
          <w:color w:val="FF0000"/>
          <w:sz w:val="28"/>
          <w:szCs w:val="28"/>
        </w:rPr>
        <w:t xml:space="preserve"> </w:t>
      </w:r>
      <w:r>
        <w:rPr>
          <w:rFonts w:ascii="Times New Roman" w:hAnsi="Times New Roman" w:cs="Times New Roman"/>
          <w:sz w:val="28"/>
          <w:szCs w:val="28"/>
        </w:rPr>
        <w:t>ночного видения и систем видео наблюдения для Министерства внутренних дел и Министерства обороны РФ, является разработчиком  и соавтором множества  офтальмологических приборов, основным направлением предприятия является приборостроение для предприятий машиностроения и ракетно-космического комплекса. Данное предприятие было создано в 1994году как производственная лаборатория Авиационного Конструкторского Бюро в городе Щелково Московской Области, в результате расформирования производственных мощностей ОАО «ЗОМЗ» было принято решение о размещении лаборатории на данной территории.</w:t>
      </w:r>
    </w:p>
    <w:p w:rsidR="005E4734" w:rsidRDefault="005E4734">
      <w:pPr>
        <w:pStyle w:val="a3"/>
        <w:ind w:right="-6"/>
        <w:rPr>
          <w:rFonts w:ascii="Times New Roman" w:hAnsi="Times New Roman" w:cs="Times New Roman"/>
          <w:b w:val="0"/>
          <w:bCs w:val="0"/>
          <w:spacing w:val="0"/>
          <w:sz w:val="28"/>
        </w:rPr>
      </w:pPr>
      <w:r>
        <w:rPr>
          <w:rFonts w:ascii="Times New Roman" w:hAnsi="Times New Roman" w:cs="Times New Roman"/>
          <w:b w:val="0"/>
          <w:bCs w:val="0"/>
          <w:spacing w:val="0"/>
          <w:sz w:val="28"/>
        </w:rPr>
        <w:t xml:space="preserve">         Сейчас предприятие «АНТЕЙ» занимает одно из лидирующих мест на международном рынке, множество договоров с иностранными компаниями позволяет предприятию выжить в нелегкой конкурентной борьбе за счет введения новых мощностей и разработок новых высокотехнологичных приборов.</w:t>
      </w:r>
    </w:p>
    <w:p w:rsidR="005E4734" w:rsidRDefault="005E4734">
      <w:pPr>
        <w:tabs>
          <w:tab w:val="left" w:pos="3525"/>
        </w:tabs>
        <w:spacing w:line="360" w:lineRule="auto"/>
        <w:ind w:right="-6"/>
        <w:jc w:val="both"/>
        <w:rPr>
          <w:sz w:val="28"/>
          <w:szCs w:val="28"/>
        </w:rPr>
      </w:pPr>
      <w:r>
        <w:rPr>
          <w:sz w:val="28"/>
          <w:szCs w:val="28"/>
        </w:rPr>
        <w:t xml:space="preserve">         За 12 лет своей деятельности предприятие зарекомендовало себя как стабильный партнер, производящий только высококачественную продукцию.</w:t>
      </w:r>
    </w:p>
    <w:p w:rsidR="005E4734" w:rsidRDefault="005E4734">
      <w:pPr>
        <w:tabs>
          <w:tab w:val="left" w:pos="3525"/>
        </w:tabs>
        <w:spacing w:line="360" w:lineRule="auto"/>
        <w:ind w:right="-6"/>
        <w:jc w:val="both"/>
        <w:rPr>
          <w:sz w:val="28"/>
          <w:szCs w:val="28"/>
        </w:rPr>
      </w:pPr>
      <w:r>
        <w:rPr>
          <w:sz w:val="28"/>
          <w:szCs w:val="28"/>
        </w:rPr>
        <w:t>Партнерами предприятия являются крупнейшие производители самолетостроения, «Росавиакосмос», КБ имени Сухого и т. д., медицинские и научно-исследовательские институты России и многих стран мира.</w:t>
      </w:r>
    </w:p>
    <w:p w:rsidR="005E4734" w:rsidRDefault="005E4734">
      <w:pPr>
        <w:pStyle w:val="20"/>
        <w:ind w:right="-6" w:firstLine="0"/>
        <w:jc w:val="both"/>
      </w:pPr>
      <w:r>
        <w:t xml:space="preserve">        Маркетинговая политика предприятия нацелена на предприятия и институты, заинтересованные в продукции предприятия. Научно-технический процесс не стоит на месте, поэтому и оборудование должно стремительно превосходить процесс инноваций и новых внедрений.</w:t>
      </w:r>
    </w:p>
    <w:p w:rsidR="005E4734" w:rsidRDefault="005E4734">
      <w:pPr>
        <w:pStyle w:val="20"/>
        <w:ind w:right="-6" w:firstLine="0"/>
        <w:jc w:val="both"/>
      </w:pPr>
      <w:r>
        <w:t xml:space="preserve">       Предприятие постоянно ищет новых партнеров, участвует в выставках семинарах, где наиболее полно можно увидеть продукцию аналогичных фирм, решать задачи по торговому маркетингу, продвигать свой товар на рынке. Ежегодно выпускаются красочные каталоги продукции, рассылаются по потенциальным партнерам прайс-листы,  проводят презентации нового оборудования и новейших разработок.</w:t>
      </w:r>
    </w:p>
    <w:p w:rsidR="005E4734" w:rsidRDefault="005E4734">
      <w:pPr>
        <w:pStyle w:val="a9"/>
        <w:spacing w:before="0" w:line="36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В современной торговой политике предприятия вопрос рекламы является наиболее существенным.  Поэтому постоянно ведется работа над увеличением торговой рекламы, как незаменимого помощника в продвижении товара на рынок. Реклама помогает решению таких задач как:  формирование потенциальных клиентов,  параметров товара, цен, и.т.д..</w:t>
      </w:r>
    </w:p>
    <w:p w:rsidR="005E4734" w:rsidRDefault="005E4734">
      <w:pPr>
        <w:spacing w:line="360" w:lineRule="auto"/>
        <w:ind w:right="-6"/>
        <w:rPr>
          <w:sz w:val="28"/>
          <w:szCs w:val="28"/>
        </w:rPr>
      </w:pPr>
      <w:r>
        <w:rPr>
          <w:sz w:val="28"/>
          <w:szCs w:val="28"/>
        </w:rPr>
        <w:t xml:space="preserve">        Структура основных технологических переделов ООО «АНТЕЙ» представляет собой:</w:t>
      </w:r>
      <w:r>
        <w:rPr>
          <w:sz w:val="28"/>
          <w:szCs w:val="28"/>
        </w:rPr>
        <w:br/>
      </w:r>
      <w:r>
        <w:rPr>
          <w:rStyle w:val="aa"/>
          <w:sz w:val="28"/>
          <w:szCs w:val="28"/>
        </w:rPr>
        <w:t xml:space="preserve">- </w:t>
      </w:r>
      <w:r>
        <w:rPr>
          <w:rStyle w:val="aa"/>
          <w:b w:val="0"/>
          <w:bCs w:val="0"/>
          <w:sz w:val="28"/>
          <w:szCs w:val="28"/>
        </w:rPr>
        <w:t>заготовительное производство</w:t>
      </w:r>
      <w:r>
        <w:rPr>
          <w:sz w:val="28"/>
          <w:szCs w:val="28"/>
        </w:rPr>
        <w:t>, включающее в себя литейный цех, цех переработки пластмасс, автоматно-штамповочный цех с участком сварочных работ, заготовительный  цех.</w:t>
      </w:r>
      <w:r>
        <w:rPr>
          <w:sz w:val="28"/>
          <w:szCs w:val="28"/>
        </w:rPr>
        <w:br/>
        <w:t>Данный передел включает в себя следующие технологические возможности:</w:t>
      </w:r>
      <w:r>
        <w:rPr>
          <w:sz w:val="28"/>
          <w:szCs w:val="28"/>
        </w:rPr>
        <w:br/>
        <w:t>- литье в песчаные формы из цветных и черных металлов, в том числе магниевое литье;</w:t>
      </w:r>
      <w:r>
        <w:rPr>
          <w:sz w:val="28"/>
          <w:szCs w:val="28"/>
        </w:rPr>
        <w:br/>
        <w:t>- точное литье в оболочковые формы из цветных и черных металлов, в том числе нержавеющие сплавы и титан;</w:t>
      </w:r>
      <w:r>
        <w:rPr>
          <w:sz w:val="28"/>
          <w:szCs w:val="28"/>
        </w:rPr>
        <w:br/>
        <w:t>- литье под давлением из алюминиевых и магниевых сплавов</w:t>
      </w:r>
      <w:r>
        <w:rPr>
          <w:sz w:val="28"/>
          <w:szCs w:val="28"/>
        </w:rPr>
        <w:br/>
      </w:r>
      <w:r>
        <w:rPr>
          <w:rStyle w:val="aa"/>
          <w:sz w:val="28"/>
          <w:szCs w:val="28"/>
        </w:rPr>
        <w:t xml:space="preserve">- </w:t>
      </w:r>
      <w:r>
        <w:rPr>
          <w:rStyle w:val="aa"/>
          <w:b w:val="0"/>
          <w:bCs w:val="0"/>
          <w:sz w:val="28"/>
          <w:szCs w:val="28"/>
        </w:rPr>
        <w:t>механообрабатывающее производство</w:t>
      </w:r>
      <w:r>
        <w:rPr>
          <w:b/>
          <w:bCs/>
          <w:sz w:val="28"/>
          <w:szCs w:val="28"/>
        </w:rPr>
        <w:t>,</w:t>
      </w:r>
      <w:r>
        <w:rPr>
          <w:sz w:val="28"/>
          <w:szCs w:val="28"/>
        </w:rPr>
        <w:t xml:space="preserve"> включающее в себя механообрабатывающий цех и 3 механосборочных цеха, включающего в себя набор универсального и автоматизированного оборудования, обеспечивающего замкнутый цикл изготовления механических деталей.</w:t>
      </w:r>
      <w:r>
        <w:rPr>
          <w:sz w:val="28"/>
          <w:szCs w:val="28"/>
        </w:rPr>
        <w:br/>
      </w:r>
      <w:r>
        <w:rPr>
          <w:rStyle w:val="aa"/>
          <w:sz w:val="28"/>
          <w:szCs w:val="28"/>
        </w:rPr>
        <w:t xml:space="preserve">- </w:t>
      </w:r>
      <w:r>
        <w:rPr>
          <w:rStyle w:val="aa"/>
          <w:b w:val="0"/>
          <w:bCs w:val="0"/>
          <w:sz w:val="28"/>
          <w:szCs w:val="28"/>
        </w:rPr>
        <w:t>отделочное производство</w:t>
      </w:r>
      <w:r>
        <w:rPr>
          <w:sz w:val="28"/>
          <w:szCs w:val="28"/>
        </w:rPr>
        <w:t>, состоящее из отделочного цеха с участками гальванических, лакокрасочных покрытий, трибостатического и участка печатных плат.</w:t>
      </w:r>
      <w:r>
        <w:rPr>
          <w:sz w:val="28"/>
          <w:szCs w:val="28"/>
        </w:rPr>
        <w:br/>
      </w:r>
      <w:r>
        <w:rPr>
          <w:rStyle w:val="aa"/>
          <w:sz w:val="28"/>
          <w:szCs w:val="28"/>
        </w:rPr>
        <w:t xml:space="preserve">- </w:t>
      </w:r>
      <w:r>
        <w:rPr>
          <w:rStyle w:val="aa"/>
          <w:b w:val="0"/>
          <w:bCs w:val="0"/>
          <w:sz w:val="28"/>
          <w:szCs w:val="28"/>
        </w:rPr>
        <w:t>оптическое производство</w:t>
      </w:r>
      <w:r>
        <w:rPr>
          <w:sz w:val="28"/>
          <w:szCs w:val="28"/>
        </w:rPr>
        <w:t xml:space="preserve">, представленное оптическим цехом по обработке сферических, асферических и плоских деталей и нанесению на них покрытий различного назначения с участком изготовления поляроидной пленки. Оптическое производство обладает технологией по изготовлению оптических элементов для электронно-оптических преобразователей третьего поколения, изготовления дифференциальной растровой оптики из полимерных материалов на основе прецизионных формообразующих элементов, изготовлению сложных объективов для просветных телевизоров, видео проекторов, призм-кубов для бытовых телевизионных и видео проекционных систем. </w:t>
      </w:r>
    </w:p>
    <w:p w:rsidR="005E4734" w:rsidRDefault="005E4734">
      <w:pPr>
        <w:spacing w:line="360" w:lineRule="auto"/>
        <w:ind w:right="-6"/>
        <w:rPr>
          <w:sz w:val="28"/>
          <w:szCs w:val="28"/>
        </w:rPr>
      </w:pPr>
      <w:r>
        <w:rPr>
          <w:rStyle w:val="aa"/>
          <w:sz w:val="28"/>
          <w:szCs w:val="28"/>
        </w:rPr>
        <w:t xml:space="preserve">- </w:t>
      </w:r>
      <w:r>
        <w:rPr>
          <w:rStyle w:val="aa"/>
          <w:b w:val="0"/>
          <w:bCs w:val="0"/>
          <w:sz w:val="28"/>
          <w:szCs w:val="28"/>
        </w:rPr>
        <w:t>сборочное производство</w:t>
      </w:r>
      <w:r>
        <w:rPr>
          <w:sz w:val="28"/>
          <w:szCs w:val="28"/>
        </w:rPr>
        <w:t>, сосредоточено в двух сборочных и трех механосборочных цехах. В составе основных цехов предприятия имеется деревообрабатывающий цех.</w:t>
      </w:r>
      <w:r>
        <w:rPr>
          <w:sz w:val="28"/>
          <w:szCs w:val="28"/>
        </w:rPr>
        <w:br/>
      </w:r>
      <w:r>
        <w:rPr>
          <w:rStyle w:val="aa"/>
          <w:sz w:val="28"/>
          <w:szCs w:val="28"/>
        </w:rPr>
        <w:t xml:space="preserve">- </w:t>
      </w:r>
      <w:r>
        <w:rPr>
          <w:rStyle w:val="aa"/>
          <w:b w:val="0"/>
          <w:bCs w:val="0"/>
          <w:sz w:val="28"/>
          <w:szCs w:val="28"/>
        </w:rPr>
        <w:t>вспомогательное производство</w:t>
      </w:r>
      <w:r>
        <w:rPr>
          <w:sz w:val="28"/>
          <w:szCs w:val="28"/>
        </w:rPr>
        <w:t>, в состав которого входят: инструментальное производство, состоящее из инструментального цеха и цеха нестандартного оборудования, ремонтно-механический цех, электроцех и энергоблок с очистными сооружениями, котельная.</w:t>
      </w:r>
      <w:r>
        <w:rPr>
          <w:sz w:val="28"/>
          <w:szCs w:val="28"/>
        </w:rPr>
        <w:br/>
        <w:t xml:space="preserve">      Ежегодно на ООО «Антей» выпускается более 100 наименований изделий различного назначения: широкая гамма медицинских приборов, включающая рентгенотехнические, флюорографические,  офтальмологические, аналитические приборы, измерительные, фотометрические приборы лабораторного и промышленного назначения, а также средства их поверки, приборы ночного видения, наблюдательные приборы гражданского назначения (бинокли, монокуляры, лупы, охотничьи  и спортивные прицелы.) и многие другие приборы [35].</w:t>
      </w:r>
    </w:p>
    <w:p w:rsidR="005E4734" w:rsidRDefault="005E4734">
      <w:pPr>
        <w:spacing w:line="360" w:lineRule="auto"/>
        <w:ind w:right="-6"/>
        <w:jc w:val="both"/>
        <w:rPr>
          <w:sz w:val="28"/>
        </w:rPr>
      </w:pPr>
      <w:r>
        <w:rPr>
          <w:sz w:val="28"/>
        </w:rPr>
        <w:t>Динамику развития производства наглядно демонстрирует диаграмма</w:t>
      </w:r>
    </w:p>
    <w:p w:rsidR="005E4734" w:rsidRDefault="005E4734">
      <w:pPr>
        <w:spacing w:line="360" w:lineRule="auto"/>
        <w:ind w:right="-6"/>
        <w:jc w:val="both"/>
        <w:rPr>
          <w:sz w:val="28"/>
        </w:rPr>
      </w:pPr>
      <w:r>
        <w:rPr>
          <w:sz w:val="28"/>
        </w:rPr>
        <w:t xml:space="preserve"> (рис 3.)</w:t>
      </w:r>
    </w:p>
    <w:p w:rsidR="005E4734" w:rsidRDefault="005E4734">
      <w:pPr>
        <w:spacing w:line="360" w:lineRule="auto"/>
        <w:ind w:right="-6"/>
        <w:jc w:val="both"/>
        <w:rPr>
          <w:sz w:val="28"/>
        </w:rPr>
      </w:pPr>
      <w:r>
        <w:rPr>
          <w:sz w:val="28"/>
        </w:rPr>
        <w:object w:dxaOrig="9134"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64.25pt" o:ole="">
            <v:imagedata r:id="rId7" o:title=""/>
          </v:shape>
          <o:OLEObject Type="Embed" ProgID="Excel.Sheet.8" ShapeID="_x0000_i1025" DrawAspect="Content" ObjectID="_1459209225" r:id="rId8">
            <o:FieldCodes>\s</o:FieldCodes>
          </o:OLEObject>
        </w:object>
      </w:r>
    </w:p>
    <w:p w:rsidR="005E4734" w:rsidRDefault="005E4734">
      <w:pPr>
        <w:pStyle w:val="ab"/>
        <w:tabs>
          <w:tab w:val="clear" w:pos="8505"/>
        </w:tabs>
        <w:spacing w:line="360" w:lineRule="auto"/>
        <w:ind w:right="-6"/>
        <w:jc w:val="both"/>
        <w:rPr>
          <w:szCs w:val="24"/>
        </w:rPr>
      </w:pPr>
      <w:r>
        <w:rPr>
          <w:szCs w:val="24"/>
        </w:rPr>
        <w:t>Рисунок.3   Динамика развития производства.</w:t>
      </w:r>
    </w:p>
    <w:p w:rsidR="005E4734" w:rsidRDefault="005E4734">
      <w:pPr>
        <w:spacing w:line="360" w:lineRule="auto"/>
        <w:ind w:right="-6"/>
        <w:jc w:val="both"/>
        <w:rPr>
          <w:color w:val="000000"/>
          <w:sz w:val="28"/>
        </w:rPr>
      </w:pPr>
      <w:r>
        <w:rPr>
          <w:sz w:val="28"/>
        </w:rPr>
        <w:t xml:space="preserve">Из рисунка видно, что предприятие наращивает объемы производства, соответственно возрастает прибыль. Несмотря на трудности,  предприятие успешно развивается,  планируется приобретение нового производственного помещения для расширения производственных мощностей. Производится частичная замена устаревшего оборудования на новое высокотехнологичное. Проводится полная автоматизация технологических процессов и документооборота предприятия на базе разработок  ООО «Инженерный консалтинг», что позволит в целом сократить потери времени и экономить </w:t>
      </w:r>
      <w:r>
        <w:rPr>
          <w:color w:val="000000"/>
          <w:sz w:val="28"/>
        </w:rPr>
        <w:t>средства. Также система предназначена для  создания, хранения, обработки и управления технологической информацией на протяжении  жизненного цикла изделия.</w:t>
      </w:r>
    </w:p>
    <w:p w:rsidR="005E4734" w:rsidRDefault="005E4734">
      <w:pPr>
        <w:spacing w:line="360" w:lineRule="auto"/>
        <w:ind w:right="-6"/>
        <w:jc w:val="both"/>
        <w:rPr>
          <w:sz w:val="28"/>
        </w:rPr>
      </w:pPr>
      <w:r>
        <w:rPr>
          <w:sz w:val="28"/>
        </w:rPr>
        <w:t xml:space="preserve">       Организационную структуру предприятия  представлена  на рисунке 4.</w:t>
      </w:r>
    </w:p>
    <w:p w:rsidR="005E4734" w:rsidRDefault="00F004D2">
      <w:pPr>
        <w:spacing w:line="360" w:lineRule="auto"/>
        <w:ind w:right="-6"/>
        <w:jc w:val="both"/>
        <w:rPr>
          <w:sz w:val="28"/>
        </w:rPr>
      </w:pPr>
      <w:r>
        <w:rPr>
          <w:noProof/>
          <w:sz w:val="28"/>
        </w:rPr>
        <w:pict>
          <v:rect id="_x0000_s1256" style="position:absolute;left:0;text-align:left;margin-left:162pt;margin-top:12.95pt;width:90pt;height:45pt;z-index:251640320">
            <v:textbox style="mso-next-textbox:#_x0000_s1256">
              <w:txbxContent>
                <w:p w:rsidR="005E4734" w:rsidRDefault="005E4734">
                  <w:r>
                    <w:t>Генеральный директор</w:t>
                  </w:r>
                </w:p>
              </w:txbxContent>
            </v:textbox>
          </v:rect>
        </w:pict>
      </w:r>
    </w:p>
    <w:p w:rsidR="005E4734" w:rsidRDefault="00F004D2">
      <w:pPr>
        <w:tabs>
          <w:tab w:val="left" w:pos="5160"/>
        </w:tabs>
        <w:spacing w:line="360" w:lineRule="auto"/>
        <w:jc w:val="both"/>
        <w:rPr>
          <w:sz w:val="28"/>
        </w:rPr>
      </w:pPr>
      <w:r>
        <w:rPr>
          <w:noProof/>
          <w:sz w:val="28"/>
        </w:rPr>
        <w:pict>
          <v:line id="_x0000_s1271" style="position:absolute;left:0;text-align:left;flip:x;z-index:251655680" from="108pt,20.85pt" to="162pt,95.25pt"/>
        </w:pict>
      </w:r>
      <w:r>
        <w:rPr>
          <w:noProof/>
          <w:sz w:val="28"/>
        </w:rPr>
        <w:pict>
          <v:line id="_x0000_s1263" style="position:absolute;left:0;text-align:left;z-index:251647488" from="252pt,7.75pt" to="297pt,34.75pt"/>
        </w:pict>
      </w:r>
      <w:r>
        <w:rPr>
          <w:noProof/>
          <w:sz w:val="28"/>
        </w:rPr>
        <w:pict>
          <v:line id="_x0000_s1262" style="position:absolute;left:0;text-align:left;flip:y;z-index:251646464" from="117pt,7.75pt" to="162pt,34.75pt"/>
        </w:pict>
      </w:r>
      <w:r>
        <w:rPr>
          <w:noProof/>
          <w:sz w:val="28"/>
        </w:rPr>
        <w:pict>
          <v:rect id="_x0000_s1258" style="position:absolute;left:0;text-align:left;margin-left:45pt;margin-top:7.75pt;width:1in;height:45pt;z-index:251642368">
            <v:textbox style="mso-next-textbox:#_x0000_s1258">
              <w:txbxContent>
                <w:p w:rsidR="005E4734" w:rsidRDefault="005E4734">
                  <w:r>
                    <w:t>Главный инженер</w:t>
                  </w:r>
                </w:p>
              </w:txbxContent>
            </v:textbox>
          </v:rect>
        </w:pict>
      </w:r>
      <w:r>
        <w:rPr>
          <w:noProof/>
          <w:sz w:val="28"/>
        </w:rPr>
        <w:pict>
          <v:rect id="_x0000_s1257" style="position:absolute;left:0;text-align:left;margin-left:297pt;margin-top:7.75pt;width:1in;height:45pt;z-index:251641344">
            <v:textbox style="mso-next-textbox:#_x0000_s1257">
              <w:txbxContent>
                <w:p w:rsidR="005E4734" w:rsidRDefault="005E4734">
                  <w:r>
                    <w:t>Главный конструктор</w:t>
                  </w:r>
                </w:p>
              </w:txbxContent>
            </v:textbox>
          </v:rect>
        </w:pict>
      </w:r>
    </w:p>
    <w:p w:rsidR="005E4734" w:rsidRDefault="00F004D2">
      <w:pPr>
        <w:spacing w:line="360" w:lineRule="auto"/>
        <w:jc w:val="both"/>
        <w:rPr>
          <w:sz w:val="28"/>
        </w:rPr>
      </w:pPr>
      <w:r>
        <w:rPr>
          <w:noProof/>
          <w:sz w:val="28"/>
        </w:rPr>
        <w:pict>
          <v:line id="_x0000_s1272" style="position:absolute;left:0;text-align:left;z-index:251656704" from="252pt,5.7pt" to="297pt,89.1pt"/>
        </w:pict>
      </w:r>
      <w:r>
        <w:rPr>
          <w:noProof/>
          <w:sz w:val="28"/>
        </w:rPr>
        <w:pict>
          <v:line id="_x0000_s1266" style="position:absolute;left:0;text-align:left;z-index:251650560" from="207pt,5.7pt" to="207pt,26.1pt"/>
        </w:pict>
      </w:r>
    </w:p>
    <w:p w:rsidR="005E4734" w:rsidRDefault="00F004D2">
      <w:pPr>
        <w:spacing w:line="360" w:lineRule="auto"/>
        <w:jc w:val="both"/>
        <w:rPr>
          <w:sz w:val="28"/>
        </w:rPr>
      </w:pPr>
      <w:r>
        <w:rPr>
          <w:noProof/>
          <w:sz w:val="28"/>
        </w:rPr>
        <w:pict>
          <v:line id="_x0000_s1265" style="position:absolute;left:0;text-align:left;flip:x;z-index:251649536" from="36pt,1.95pt" to="63pt,28.95pt"/>
        </w:pict>
      </w:r>
      <w:r>
        <w:rPr>
          <w:noProof/>
          <w:sz w:val="28"/>
        </w:rPr>
        <w:pict>
          <v:rect id="_x0000_s1261" style="position:absolute;left:0;text-align:left;margin-left:171pt;margin-top:2.55pt;width:1in;height:36pt;z-index:251645440">
            <v:textbox style="mso-next-textbox:#_x0000_s1261">
              <w:txbxContent>
                <w:p w:rsidR="005E4734" w:rsidRDefault="005E4734">
                  <w:pPr>
                    <w:jc w:val="center"/>
                    <w:rPr>
                      <w:sz w:val="16"/>
                    </w:rPr>
                  </w:pPr>
                  <w:r>
                    <w:rPr>
                      <w:sz w:val="16"/>
                    </w:rPr>
                    <w:t>Отдел тех. контроля и охраны труда</w:t>
                  </w:r>
                </w:p>
              </w:txbxContent>
            </v:textbox>
          </v:rect>
        </w:pict>
      </w:r>
      <w:r>
        <w:rPr>
          <w:noProof/>
          <w:sz w:val="28"/>
        </w:rPr>
        <w:pict>
          <v:rect id="_x0000_s1273" style="position:absolute;left:0;text-align:left;margin-left:414pt;margin-top:92.55pt;width:81pt;height:36pt;z-index:251657728">
            <v:textbox style="mso-next-textbox:#_x0000_s1273">
              <w:txbxContent>
                <w:p w:rsidR="005E4734" w:rsidRDefault="005E4734">
                  <w:r>
                    <w:t>Отдел маркетинга</w:t>
                  </w:r>
                </w:p>
              </w:txbxContent>
            </v:textbox>
          </v:rect>
        </w:pict>
      </w:r>
      <w:r>
        <w:rPr>
          <w:noProof/>
          <w:sz w:val="28"/>
        </w:rPr>
        <w:pict>
          <v:rect id="_x0000_s1269" style="position:absolute;left:0;text-align:left;margin-left:1in;margin-top:47.55pt;width:90pt;height:36pt;z-index:251653632">
            <v:textbox style="mso-next-textbox:#_x0000_s1269">
              <w:txbxContent>
                <w:p w:rsidR="005E4734" w:rsidRDefault="005E4734">
                  <w:r>
                    <w:t>Финансовый директор</w:t>
                  </w:r>
                </w:p>
              </w:txbxContent>
            </v:textbox>
          </v:rect>
        </w:pict>
      </w:r>
      <w:r>
        <w:rPr>
          <w:noProof/>
          <w:sz w:val="28"/>
        </w:rPr>
        <w:pict>
          <v:rect id="_x0000_s1260" style="position:absolute;left:0;text-align:left;margin-left:5in;margin-top:29.55pt;width:126pt;height:36pt;z-index:251644416">
            <v:textbox style="mso-next-textbox:#_x0000_s1260">
              <w:txbxContent>
                <w:p w:rsidR="005E4734" w:rsidRDefault="005E4734">
                  <w:r>
                    <w:rPr>
                      <w:sz w:val="20"/>
                    </w:rPr>
                    <w:t>Инженерно проектировочный</w:t>
                  </w:r>
                  <w:r>
                    <w:t xml:space="preserve"> отдел</w:t>
                  </w:r>
                </w:p>
              </w:txbxContent>
            </v:textbox>
          </v:rect>
        </w:pict>
      </w:r>
      <w:r>
        <w:rPr>
          <w:noProof/>
          <w:sz w:val="28"/>
        </w:rPr>
        <w:pict>
          <v:line id="_x0000_s1293" style="position:absolute;left:0;text-align:left;z-index:251678208" from="27pt,173.55pt" to="27pt,182.55pt"/>
        </w:pict>
      </w:r>
      <w:r>
        <w:rPr>
          <w:noProof/>
          <w:sz w:val="28"/>
        </w:rPr>
        <w:pict>
          <v:line id="_x0000_s1292" style="position:absolute;left:0;text-align:left;z-index:251677184" from="369pt,173.55pt" to="369pt,182.55pt"/>
        </w:pict>
      </w:r>
      <w:r>
        <w:rPr>
          <w:noProof/>
          <w:sz w:val="28"/>
        </w:rPr>
        <w:pict>
          <v:line id="_x0000_s1290" style="position:absolute;left:0;text-align:left;z-index:251675136" from="45pt,155.55pt" to="333pt,155.55pt"/>
        </w:pict>
      </w:r>
      <w:r>
        <w:rPr>
          <w:noProof/>
          <w:sz w:val="28"/>
        </w:rPr>
        <w:pict>
          <v:line id="_x0000_s1288" style="position:absolute;left:0;text-align:left;z-index:251673088" from="369pt,128.55pt" to="369pt,137.55pt"/>
        </w:pict>
      </w:r>
      <w:r>
        <w:rPr>
          <w:noProof/>
          <w:sz w:val="28"/>
        </w:rPr>
        <w:pict>
          <v:line id="_x0000_s1287" style="position:absolute;left:0;text-align:left;z-index:251672064" from="324pt,65.55pt" to="441pt,92.55pt"/>
        </w:pict>
      </w:r>
      <w:r>
        <w:rPr>
          <w:noProof/>
          <w:sz w:val="28"/>
        </w:rPr>
        <w:pict>
          <v:line id="_x0000_s1286" style="position:absolute;left:0;text-align:left;z-index:251671040" from="324pt,65.55pt" to="369pt,92.55pt"/>
        </w:pict>
      </w:r>
      <w:r>
        <w:rPr>
          <w:noProof/>
          <w:sz w:val="28"/>
        </w:rPr>
        <w:pict>
          <v:line id="_x0000_s1284" style="position:absolute;left:0;text-align:left;flip:x;z-index:251668992" from="81pt,110.55pt" to="90pt,110.55pt"/>
        </w:pict>
      </w:r>
      <w:r>
        <w:rPr>
          <w:noProof/>
          <w:sz w:val="28"/>
        </w:rPr>
        <w:pict>
          <v:line id="_x0000_s1283" style="position:absolute;left:0;text-align:left;z-index:251667968" from="126pt,83.55pt" to="126pt,92.55pt"/>
        </w:pict>
      </w:r>
      <w:r>
        <w:rPr>
          <w:noProof/>
          <w:sz w:val="28"/>
        </w:rPr>
        <w:pict>
          <v:line id="_x0000_s1282" style="position:absolute;left:0;text-align:left;z-index:251666944" from="36pt,65.55pt" to="36pt,92.55pt"/>
        </w:pict>
      </w:r>
      <w:r>
        <w:rPr>
          <w:noProof/>
          <w:sz w:val="28"/>
        </w:rPr>
        <w:pict>
          <v:line id="_x0000_s1281" style="position:absolute;left:0;text-align:left;z-index:251665920" from="-9pt,65.55pt" to="-9pt,137.55pt"/>
        </w:pict>
      </w:r>
      <w:r>
        <w:rPr>
          <w:noProof/>
          <w:sz w:val="28"/>
        </w:rPr>
        <w:pict>
          <v:rect id="_x0000_s1280" style="position:absolute;left:0;text-align:left;margin-left:9pt;margin-top:182.55pt;width:423pt;height:36pt;z-index:251664896">
            <v:textbox style="mso-next-textbox:#_x0000_s1280">
              <w:txbxContent>
                <w:p w:rsidR="005E4734" w:rsidRDefault="005E4734">
                  <w:pPr>
                    <w:pStyle w:val="4"/>
                  </w:pPr>
                  <w:r>
                    <w:t>Производственные мощности</w:t>
                  </w:r>
                </w:p>
              </w:txbxContent>
            </v:textbox>
          </v:rect>
        </w:pict>
      </w:r>
      <w:r>
        <w:rPr>
          <w:noProof/>
          <w:sz w:val="28"/>
        </w:rPr>
        <w:pict>
          <v:rect id="_x0000_s1279" style="position:absolute;left:0;text-align:left;margin-left:333pt;margin-top:137.55pt;width:1in;height:36pt;z-index:251663872">
            <v:textbox style="mso-next-textbox:#_x0000_s1279">
              <w:txbxContent>
                <w:p w:rsidR="005E4734" w:rsidRDefault="005E4734">
                  <w:r>
                    <w:t>склады</w:t>
                  </w:r>
                </w:p>
              </w:txbxContent>
            </v:textbox>
          </v:rect>
        </w:pict>
      </w:r>
      <w:r>
        <w:rPr>
          <w:noProof/>
          <w:sz w:val="28"/>
        </w:rPr>
        <w:pict>
          <v:rect id="_x0000_s1278" style="position:absolute;left:0;text-align:left;margin-left:-27pt;margin-top:137.55pt;width:1in;height:36pt;z-index:251662848">
            <v:textbox style="mso-next-textbox:#_x0000_s1278">
              <w:txbxContent>
                <w:p w:rsidR="005E4734" w:rsidRDefault="005E4734">
                  <w:r>
                    <w:t>Транспортный отдел</w:t>
                  </w:r>
                </w:p>
              </w:txbxContent>
            </v:textbox>
          </v:rect>
        </w:pict>
      </w:r>
      <w:r>
        <w:rPr>
          <w:noProof/>
          <w:sz w:val="28"/>
        </w:rPr>
        <w:pict>
          <v:rect id="_x0000_s1277" style="position:absolute;left:0;text-align:left;margin-left:9pt;margin-top:92.55pt;width:1in;height:36pt;z-index:251661824">
            <v:textbox style="mso-next-textbox:#_x0000_s1277">
              <w:txbxContent>
                <w:p w:rsidR="005E4734" w:rsidRDefault="005E4734">
                  <w:r>
                    <w:t>Отдел кадров</w:t>
                  </w:r>
                </w:p>
              </w:txbxContent>
            </v:textbox>
          </v:rect>
        </w:pict>
      </w:r>
      <w:r>
        <w:rPr>
          <w:noProof/>
          <w:sz w:val="28"/>
        </w:rPr>
        <w:pict>
          <v:rect id="_x0000_s1276" style="position:absolute;left:0;text-align:left;margin-left:90pt;margin-top:92.55pt;width:1in;height:36pt;z-index:251660800">
            <v:textbox style="mso-next-textbox:#_x0000_s1276">
              <w:txbxContent>
                <w:p w:rsidR="005E4734" w:rsidRDefault="005E4734">
                  <w:r>
                    <w:t>бухгалтерия</w:t>
                  </w:r>
                </w:p>
              </w:txbxContent>
            </v:textbox>
          </v:rect>
        </w:pict>
      </w:r>
      <w:r>
        <w:rPr>
          <w:noProof/>
          <w:sz w:val="28"/>
        </w:rPr>
        <w:pict>
          <v:rect id="_x0000_s1274" style="position:absolute;left:0;text-align:left;margin-left:333pt;margin-top:92.55pt;width:1in;height:36pt;z-index:251658752">
            <v:textbox style="mso-next-textbox:#_x0000_s1274">
              <w:txbxContent>
                <w:p w:rsidR="005E4734" w:rsidRDefault="005E4734">
                  <w:r>
                    <w:t>Отдел сбыта</w:t>
                  </w:r>
                </w:p>
              </w:txbxContent>
            </v:textbox>
          </v:rect>
        </w:pict>
      </w:r>
      <w:r>
        <w:rPr>
          <w:noProof/>
          <w:sz w:val="28"/>
        </w:rPr>
        <w:pict>
          <v:line id="_x0000_s1268" style="position:absolute;left:0;text-align:left;flip:x y;z-index:251652608" from="243pt,29.55pt" to="5in,47.55pt"/>
        </w:pict>
      </w:r>
      <w:r>
        <w:rPr>
          <w:noProof/>
          <w:sz w:val="28"/>
        </w:rPr>
        <w:pict>
          <v:line id="_x0000_s1267" style="position:absolute;left:0;text-align:left;flip:y;z-index:251651584" from="54pt,29.55pt" to="171pt,47.55pt"/>
        </w:pict>
      </w:r>
      <w:r>
        <w:rPr>
          <w:noProof/>
          <w:sz w:val="28"/>
        </w:rPr>
        <w:pict>
          <v:line id="_x0000_s1264" style="position:absolute;left:0;text-align:left;z-index:251648512" from="5in,20.55pt" to="378pt,29.55pt"/>
        </w:pict>
      </w:r>
      <w:r>
        <w:rPr>
          <w:noProof/>
          <w:sz w:val="28"/>
        </w:rPr>
        <w:pict>
          <v:rect id="_x0000_s1259" style="position:absolute;left:0;text-align:left;margin-left:-18pt;margin-top:29.55pt;width:1in;height:36pt;z-index:251643392">
            <v:textbox style="mso-next-textbox:#_x0000_s1259">
              <w:txbxContent>
                <w:p w:rsidR="005E4734" w:rsidRDefault="005E4734">
                  <w:r>
                    <w:t>Технич. директор</w:t>
                  </w:r>
                </w:p>
              </w:txbxContent>
            </v:textbox>
          </v:rect>
        </w:pict>
      </w:r>
    </w:p>
    <w:p w:rsidR="005E4734" w:rsidRDefault="00F004D2">
      <w:pPr>
        <w:spacing w:line="360" w:lineRule="auto"/>
        <w:jc w:val="both"/>
        <w:rPr>
          <w:sz w:val="28"/>
        </w:rPr>
      </w:pPr>
      <w:r>
        <w:rPr>
          <w:noProof/>
          <w:sz w:val="28"/>
        </w:rPr>
        <w:pict>
          <v:line id="_x0000_s1291" style="position:absolute;left:0;text-align:left;z-index:251676160" from="225pt,13.8pt" to="225pt,157.8pt"/>
        </w:pict>
      </w:r>
    </w:p>
    <w:p w:rsidR="005E4734" w:rsidRDefault="00F004D2">
      <w:pPr>
        <w:spacing w:line="360" w:lineRule="auto"/>
        <w:jc w:val="both"/>
        <w:rPr>
          <w:sz w:val="28"/>
        </w:rPr>
      </w:pPr>
      <w:r>
        <w:rPr>
          <w:noProof/>
          <w:sz w:val="28"/>
        </w:rPr>
        <w:pict>
          <v:rect id="_x0000_s1270" style="position:absolute;left:0;text-align:left;margin-left:234pt;margin-top:15.35pt;width:90pt;height:36pt;z-index:251654656">
            <v:textbox style="mso-next-textbox:#_x0000_s1270">
              <w:txbxContent>
                <w:p w:rsidR="005E4734" w:rsidRDefault="005E4734">
                  <w:r>
                    <w:t>Коммерческий директор</w:t>
                  </w:r>
                </w:p>
              </w:txbxContent>
            </v:textbox>
          </v:rect>
        </w:pict>
      </w:r>
    </w:p>
    <w:p w:rsidR="005E4734" w:rsidRDefault="00F004D2">
      <w:pPr>
        <w:spacing w:line="360" w:lineRule="auto"/>
        <w:jc w:val="both"/>
        <w:rPr>
          <w:sz w:val="28"/>
        </w:rPr>
      </w:pPr>
      <w:r>
        <w:rPr>
          <w:noProof/>
          <w:sz w:val="28"/>
        </w:rPr>
        <w:pict>
          <v:line id="_x0000_s1296" style="position:absolute;left:0;text-align:left;flip:x;z-index:251681280" from="3in,14.1pt" to="234pt,32.1pt"/>
        </w:pict>
      </w:r>
    </w:p>
    <w:p w:rsidR="005E4734" w:rsidRDefault="00F004D2">
      <w:pPr>
        <w:spacing w:line="360" w:lineRule="auto"/>
        <w:jc w:val="both"/>
        <w:rPr>
          <w:sz w:val="28"/>
        </w:rPr>
      </w:pPr>
      <w:r>
        <w:rPr>
          <w:noProof/>
          <w:sz w:val="28"/>
        </w:rPr>
        <w:pict>
          <v:line id="_x0000_s1285" style="position:absolute;left:0;text-align:left;z-index:251670016" from="279pt,4.35pt" to="279pt,13.35pt"/>
        </w:pict>
      </w:r>
      <w:r>
        <w:rPr>
          <w:noProof/>
          <w:sz w:val="28"/>
        </w:rPr>
        <w:pict>
          <v:rect id="_x0000_s1275" style="position:absolute;left:0;text-align:left;margin-left:234pt;margin-top:13.35pt;width:90pt;height:36pt;z-index:251659776">
            <v:textbox style="mso-next-textbox:#_x0000_s1275">
              <w:txbxContent>
                <w:p w:rsidR="005E4734" w:rsidRDefault="005E4734">
                  <w:r>
                    <w:t>Отдел снабжения</w:t>
                  </w:r>
                </w:p>
              </w:txbxContent>
            </v:textbox>
          </v:rect>
        </w:pict>
      </w:r>
      <w:r>
        <w:rPr>
          <w:noProof/>
          <w:sz w:val="28"/>
        </w:rPr>
        <w:pict>
          <v:rect id="_x0000_s1294" style="position:absolute;left:0;text-align:left;margin-left:171pt;margin-top:2.9pt;width:45pt;height:63pt;z-index:251679232">
            <v:textbox style="mso-next-textbox:#_x0000_s1294">
              <w:txbxContent>
                <w:p w:rsidR="005E4734" w:rsidRDefault="005E4734">
                  <w:pPr>
                    <w:pStyle w:val="30"/>
                    <w:rPr>
                      <w:sz w:val="18"/>
                    </w:rPr>
                  </w:pPr>
                  <w:r>
                    <w:rPr>
                      <w:sz w:val="18"/>
                    </w:rPr>
                    <w:t>Планово-экономическийотдел</w:t>
                  </w:r>
                </w:p>
              </w:txbxContent>
            </v:textbox>
          </v:rect>
        </w:pict>
      </w:r>
      <w:r>
        <w:rPr>
          <w:noProof/>
          <w:sz w:val="28"/>
        </w:rPr>
        <w:pict>
          <v:line id="_x0000_s1295" style="position:absolute;left:0;text-align:left;z-index:251680256" from="162pt,1.15pt" to="171pt,10.15pt"/>
        </w:pict>
      </w:r>
    </w:p>
    <w:p w:rsidR="005E4734" w:rsidRDefault="005E4734">
      <w:pPr>
        <w:spacing w:line="360" w:lineRule="auto"/>
        <w:jc w:val="both"/>
        <w:rPr>
          <w:sz w:val="28"/>
        </w:rPr>
      </w:pPr>
    </w:p>
    <w:p w:rsidR="005E4734" w:rsidRDefault="00F004D2">
      <w:pPr>
        <w:spacing w:line="360" w:lineRule="auto"/>
        <w:jc w:val="both"/>
        <w:rPr>
          <w:sz w:val="28"/>
        </w:rPr>
      </w:pPr>
      <w:r>
        <w:rPr>
          <w:noProof/>
          <w:sz w:val="28"/>
        </w:rPr>
        <w:pict>
          <v:line id="_x0000_s1289" style="position:absolute;left:0;text-align:left;z-index:251674112" from="306pt,1.1pt" to="333pt,10.7pt"/>
        </w:pict>
      </w: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tabs>
          <w:tab w:val="left" w:pos="8505"/>
        </w:tabs>
        <w:spacing w:line="360" w:lineRule="auto"/>
        <w:jc w:val="both"/>
        <w:rPr>
          <w:sz w:val="28"/>
        </w:rPr>
      </w:pPr>
    </w:p>
    <w:p w:rsidR="005E4734" w:rsidRDefault="005E4734">
      <w:pPr>
        <w:tabs>
          <w:tab w:val="left" w:pos="300"/>
          <w:tab w:val="left" w:pos="8505"/>
        </w:tabs>
        <w:spacing w:line="360" w:lineRule="auto"/>
        <w:jc w:val="both"/>
        <w:rPr>
          <w:sz w:val="28"/>
        </w:rPr>
      </w:pPr>
      <w:r>
        <w:rPr>
          <w:sz w:val="28"/>
        </w:rPr>
        <w:t>Рис. 4 Организационная структура «ООО Антей»</w:t>
      </w:r>
    </w:p>
    <w:p w:rsidR="005E4734" w:rsidRDefault="005E4734">
      <w:pPr>
        <w:tabs>
          <w:tab w:val="left" w:pos="300"/>
          <w:tab w:val="left" w:pos="8505"/>
        </w:tabs>
        <w:spacing w:line="360" w:lineRule="auto"/>
        <w:jc w:val="both"/>
        <w:rPr>
          <w:sz w:val="28"/>
        </w:rPr>
      </w:pPr>
    </w:p>
    <w:p w:rsidR="005E4734" w:rsidRDefault="005E4734">
      <w:pPr>
        <w:tabs>
          <w:tab w:val="left" w:pos="8505"/>
        </w:tabs>
        <w:spacing w:line="360" w:lineRule="auto"/>
        <w:ind w:right="-6"/>
        <w:jc w:val="both"/>
        <w:rPr>
          <w:sz w:val="28"/>
          <w:szCs w:val="17"/>
        </w:rPr>
      </w:pPr>
      <w:r>
        <w:rPr>
          <w:rStyle w:val="normal2"/>
          <w:rFonts w:ascii="Times New Roman" w:hAnsi="Times New Roman"/>
          <w:sz w:val="28"/>
          <w:szCs w:val="28"/>
        </w:rPr>
        <w:t xml:space="preserve">         Вопросы качества на предприятии решаются особо щепетильно. Работа над ним ведется на каждом этапе производства, начиная с подбора исходных сырья и материалов.</w:t>
      </w:r>
      <w:r>
        <w:rPr>
          <w:sz w:val="28"/>
          <w:szCs w:val="17"/>
        </w:rPr>
        <w:t xml:space="preserve"> Предотвращение выпуска предприятием продукции, не соответствующей требованиям стандартов и технических условий, утвержденным образцам (эталонам), проектно-конструкторской и технологической документации, условиям поставки и договоров, или некомплектной продукции, а также укрепление производственной дисциплины и повышение ответственности всех звеньев производства за качество выпускаемой продукции. К основным функциям отдела технического контроля можно отнести следующие: </w:t>
      </w:r>
    </w:p>
    <w:p w:rsidR="005E4734" w:rsidRDefault="005E4734">
      <w:pPr>
        <w:tabs>
          <w:tab w:val="left" w:pos="8505"/>
        </w:tabs>
        <w:spacing w:line="360" w:lineRule="auto"/>
        <w:ind w:right="-6"/>
        <w:jc w:val="both"/>
        <w:rPr>
          <w:sz w:val="28"/>
          <w:szCs w:val="17"/>
        </w:rPr>
      </w:pPr>
      <w:r>
        <w:rPr>
          <w:sz w:val="28"/>
          <w:szCs w:val="17"/>
        </w:rPr>
        <w:t xml:space="preserve">       Контроль за качеством и комплектностью изготавливаемых предприятием деталей, узлов и готовых изделий, за их соответствием стандартам, техническим условиям, нормалям, эталонам и чертежам, клеймение принятой и забракованной продукции, оформление в установленном порядке документации на принятую и забракованную продукцию, а также контроль за изъятием из производства окончательно забракованных изделий в специально организованные изоляторы брака и сдачей их в отходы [15]. </w:t>
      </w:r>
    </w:p>
    <w:p w:rsidR="005E4734" w:rsidRDefault="005E4734">
      <w:pPr>
        <w:tabs>
          <w:tab w:val="left" w:pos="8505"/>
        </w:tabs>
        <w:spacing w:line="360" w:lineRule="auto"/>
        <w:ind w:right="-6"/>
        <w:jc w:val="both"/>
        <w:rPr>
          <w:sz w:val="28"/>
          <w:szCs w:val="17"/>
        </w:rPr>
      </w:pPr>
      <w:r>
        <w:rPr>
          <w:sz w:val="28"/>
          <w:szCs w:val="17"/>
        </w:rPr>
        <w:t xml:space="preserve">       Анализ и технический учет брака и дефектов продукции предприятия, отмеченных в рекламациях и протоколах испытаний, участие в разработке и контроль за осуществлением мероприятий, направленных на предупреждение возникновения брака и устранение дефектов; выявление лиц, виновных в изготовлении недоброкачественных изделий. </w:t>
      </w:r>
    </w:p>
    <w:p w:rsidR="005E4734" w:rsidRDefault="005E4734">
      <w:pPr>
        <w:tabs>
          <w:tab w:val="left" w:pos="8505"/>
        </w:tabs>
        <w:spacing w:line="360" w:lineRule="auto"/>
        <w:ind w:right="-6"/>
        <w:jc w:val="both"/>
        <w:rPr>
          <w:sz w:val="28"/>
        </w:rPr>
      </w:pPr>
      <w:r>
        <w:rPr>
          <w:sz w:val="28"/>
        </w:rPr>
        <w:t xml:space="preserve">      Организация получения от потребителей и систематизация информации по качеству и надежности изделий. </w:t>
      </w:r>
    </w:p>
    <w:p w:rsidR="005E4734" w:rsidRDefault="005E4734">
      <w:pPr>
        <w:tabs>
          <w:tab w:val="left" w:pos="8505"/>
        </w:tabs>
        <w:spacing w:line="360" w:lineRule="auto"/>
        <w:ind w:right="-6"/>
        <w:jc w:val="both"/>
        <w:rPr>
          <w:sz w:val="28"/>
        </w:rPr>
      </w:pPr>
      <w:r>
        <w:rPr>
          <w:sz w:val="28"/>
        </w:rPr>
        <w:t xml:space="preserve">       Контроль за качеством поступающих на завод для изготовления изделий основного производства сырья, материалов, полуфабрикатов и комплектующих изделий с заводов-поставщиков; составление актов на недоброкачественное сырье, материалы, полуфабрикаты и готовые изделия для предъявления претензий поставщикам. </w:t>
      </w:r>
    </w:p>
    <w:p w:rsidR="005E4734" w:rsidRDefault="005E4734">
      <w:pPr>
        <w:tabs>
          <w:tab w:val="left" w:pos="8505"/>
        </w:tabs>
        <w:spacing w:line="360" w:lineRule="auto"/>
        <w:ind w:right="-6"/>
        <w:jc w:val="both"/>
        <w:rPr>
          <w:sz w:val="28"/>
          <w:szCs w:val="17"/>
        </w:rPr>
      </w:pPr>
      <w:r>
        <w:rPr>
          <w:sz w:val="28"/>
        </w:rPr>
        <w:t xml:space="preserve">       </w:t>
      </w:r>
      <w:r>
        <w:rPr>
          <w:sz w:val="28"/>
          <w:szCs w:val="17"/>
        </w:rPr>
        <w:t xml:space="preserve">Контроль за комплектованием, упаковкой и консервацией готовой продукции.   </w:t>
      </w:r>
    </w:p>
    <w:p w:rsidR="005E4734" w:rsidRDefault="005E4734">
      <w:pPr>
        <w:tabs>
          <w:tab w:val="left" w:pos="8505"/>
        </w:tabs>
        <w:spacing w:line="360" w:lineRule="auto"/>
        <w:ind w:right="-6"/>
        <w:jc w:val="both"/>
        <w:rPr>
          <w:sz w:val="28"/>
          <w:szCs w:val="17"/>
        </w:rPr>
      </w:pPr>
      <w:r>
        <w:rPr>
          <w:sz w:val="28"/>
          <w:szCs w:val="17"/>
        </w:rPr>
        <w:t xml:space="preserve">       Контроль за своевременной подготовкой и проведением мероприятий, связанных с введением новых стандартов, технических условий и нормалей. </w:t>
      </w:r>
    </w:p>
    <w:p w:rsidR="005E4734" w:rsidRDefault="005E4734">
      <w:pPr>
        <w:tabs>
          <w:tab w:val="left" w:pos="8505"/>
        </w:tabs>
        <w:spacing w:line="360" w:lineRule="auto"/>
        <w:ind w:right="-6"/>
        <w:jc w:val="both"/>
        <w:rPr>
          <w:sz w:val="28"/>
          <w:szCs w:val="17"/>
        </w:rPr>
      </w:pPr>
      <w:r>
        <w:rPr>
          <w:sz w:val="28"/>
          <w:szCs w:val="17"/>
        </w:rPr>
        <w:t xml:space="preserve">       Контроль за наличием товарного знака (марки предприятия) на готовых изделиях [5].</w:t>
      </w:r>
    </w:p>
    <w:p w:rsidR="005E4734" w:rsidRDefault="005E4734">
      <w:pPr>
        <w:spacing w:line="360" w:lineRule="auto"/>
        <w:ind w:right="-6"/>
        <w:jc w:val="both"/>
        <w:rPr>
          <w:sz w:val="28"/>
          <w:szCs w:val="17"/>
        </w:rPr>
      </w:pPr>
      <w:r>
        <w:rPr>
          <w:sz w:val="28"/>
          <w:szCs w:val="17"/>
        </w:rPr>
        <w:t xml:space="preserve">      Систематический контроль за состоянием контрольно-измерительных средств на предприятии, а также за своевременным представлением их для государственной проверки. </w:t>
      </w:r>
    </w:p>
    <w:p w:rsidR="005E4734" w:rsidRDefault="005E4734">
      <w:pPr>
        <w:spacing w:line="360" w:lineRule="auto"/>
        <w:ind w:right="-6"/>
        <w:jc w:val="both"/>
        <w:rPr>
          <w:sz w:val="28"/>
          <w:szCs w:val="17"/>
        </w:rPr>
      </w:pPr>
      <w:r>
        <w:rPr>
          <w:sz w:val="28"/>
          <w:szCs w:val="17"/>
        </w:rPr>
        <w:t xml:space="preserve">       Контроль за качеством изготовления изделий и инспектирование состояния находящихся в эксплуатации на предприятии инструмента и производственной оснастки. </w:t>
      </w:r>
    </w:p>
    <w:p w:rsidR="005E4734" w:rsidRDefault="005E4734">
      <w:pPr>
        <w:spacing w:line="360" w:lineRule="auto"/>
        <w:ind w:right="-6"/>
        <w:jc w:val="both"/>
        <w:rPr>
          <w:sz w:val="28"/>
          <w:szCs w:val="17"/>
        </w:rPr>
      </w:pPr>
      <w:r>
        <w:rPr>
          <w:sz w:val="28"/>
          <w:szCs w:val="17"/>
        </w:rPr>
        <w:t xml:space="preserve">       Составление и представление техническому директору предприятия на утверждение и своевременное выполнение графиков периодических (повторных) типовых испытаний серийных изделий в соответствии с требованиями ГОСТ, ТУ, а также проверок соблюдения требований важнейших технологических процессов. </w:t>
      </w:r>
    </w:p>
    <w:p w:rsidR="005E4734" w:rsidRDefault="005E4734">
      <w:pPr>
        <w:spacing w:line="360" w:lineRule="auto"/>
        <w:ind w:right="-6"/>
        <w:jc w:val="both"/>
        <w:rPr>
          <w:sz w:val="28"/>
          <w:szCs w:val="17"/>
        </w:rPr>
      </w:pPr>
      <w:r>
        <w:rPr>
          <w:sz w:val="28"/>
          <w:szCs w:val="17"/>
        </w:rPr>
        <w:t xml:space="preserve">        Инспекторский контроль за соблюдением условий хранения на складах и в цехах предприятия комплектующих изделий, сырья, материалов и готовой продукции. </w:t>
      </w:r>
    </w:p>
    <w:p w:rsidR="005E4734" w:rsidRDefault="005E4734">
      <w:pPr>
        <w:spacing w:line="360" w:lineRule="auto"/>
        <w:ind w:right="-6"/>
        <w:jc w:val="both"/>
        <w:rPr>
          <w:sz w:val="28"/>
          <w:szCs w:val="17"/>
        </w:rPr>
      </w:pPr>
      <w:r>
        <w:rPr>
          <w:sz w:val="28"/>
          <w:szCs w:val="17"/>
        </w:rPr>
        <w:t xml:space="preserve">        Осуществление учета показателей качества выпускаемой продукции по всем подразделениям производства. </w:t>
      </w:r>
    </w:p>
    <w:p w:rsidR="005E4734" w:rsidRDefault="005E4734">
      <w:pPr>
        <w:spacing w:line="360" w:lineRule="auto"/>
        <w:ind w:right="-6"/>
        <w:jc w:val="both"/>
        <w:rPr>
          <w:sz w:val="28"/>
          <w:szCs w:val="17"/>
        </w:rPr>
      </w:pPr>
      <w:r>
        <w:rPr>
          <w:sz w:val="28"/>
          <w:szCs w:val="17"/>
        </w:rPr>
        <w:t xml:space="preserve">        Организация и внедрение прогрессивных методов контроля и оценки качества продукции. </w:t>
      </w:r>
    </w:p>
    <w:p w:rsidR="005E4734" w:rsidRDefault="005E4734">
      <w:pPr>
        <w:spacing w:line="360" w:lineRule="auto"/>
        <w:ind w:right="-6"/>
        <w:jc w:val="both"/>
        <w:rPr>
          <w:sz w:val="28"/>
          <w:szCs w:val="17"/>
        </w:rPr>
      </w:pPr>
      <w:r>
        <w:rPr>
          <w:sz w:val="28"/>
          <w:szCs w:val="17"/>
        </w:rPr>
        <w:t xml:space="preserve">        Проведение не предусмотренных утвержденным технологическим процессом выборочных проверок качества готовой продукции, сырья, материалов, полуфабрикатов и комплектующих изделий, качества выполнения отдельных технологических операций и переходов, качества и состояния технологического оборудования и инструмента, условий производства, хранения и транспортировки продукции. </w:t>
      </w:r>
    </w:p>
    <w:p w:rsidR="005E4734" w:rsidRDefault="005E4734">
      <w:pPr>
        <w:spacing w:line="360" w:lineRule="auto"/>
        <w:ind w:right="-6"/>
        <w:jc w:val="both"/>
        <w:rPr>
          <w:sz w:val="28"/>
          <w:szCs w:val="17"/>
        </w:rPr>
      </w:pPr>
      <w:r>
        <w:rPr>
          <w:sz w:val="28"/>
          <w:szCs w:val="17"/>
        </w:rPr>
        <w:t xml:space="preserve">      Участие в испытаниях новых и модифицированных образцов продукции, а также в согласованиях технической документации на эту продукцию в целях обеспечения условий для эффективного контроля ее качества. </w:t>
      </w:r>
    </w:p>
    <w:p w:rsidR="005E4734" w:rsidRDefault="005E4734">
      <w:pPr>
        <w:spacing w:line="360" w:lineRule="auto"/>
        <w:ind w:right="-6"/>
        <w:jc w:val="both"/>
        <w:rPr>
          <w:sz w:val="28"/>
          <w:szCs w:val="17"/>
        </w:rPr>
      </w:pPr>
      <w:r>
        <w:rPr>
          <w:sz w:val="28"/>
          <w:szCs w:val="17"/>
        </w:rPr>
        <w:t xml:space="preserve">      Участие в работах по подготовке продукции к сертификации и принятие декларации о соответствии. </w:t>
      </w:r>
    </w:p>
    <w:p w:rsidR="005E4734" w:rsidRDefault="005E4734">
      <w:pPr>
        <w:spacing w:line="360" w:lineRule="auto"/>
        <w:ind w:right="-6"/>
        <w:jc w:val="both"/>
        <w:rPr>
          <w:sz w:val="28"/>
          <w:szCs w:val="17"/>
        </w:rPr>
      </w:pPr>
      <w:r>
        <w:rPr>
          <w:sz w:val="28"/>
          <w:szCs w:val="17"/>
        </w:rPr>
        <w:t xml:space="preserve">      Участие в подготовке договоров на поставку предприятию предназначенных для основного производства сырья, материалов, полуфабрикатов, комплектующих изделий и инструмента в части согласования условий приемки их по качеству. </w:t>
      </w:r>
    </w:p>
    <w:p w:rsidR="005E4734" w:rsidRDefault="005E4734">
      <w:pPr>
        <w:spacing w:line="360" w:lineRule="auto"/>
        <w:ind w:right="-6"/>
        <w:jc w:val="both"/>
        <w:rPr>
          <w:sz w:val="28"/>
          <w:szCs w:val="17"/>
        </w:rPr>
      </w:pPr>
      <w:r>
        <w:rPr>
          <w:sz w:val="28"/>
          <w:szCs w:val="17"/>
        </w:rPr>
        <w:t xml:space="preserve">      Разработка предложений о повышении требований к качеству изготовляемой и потребляемой предприятием продукции, о совершенствовании нормативно-технической документации, устанавливающей эти требования, а также предложений, направленных на стимулирование выпуска продукции высокого качества и борьбу с выпуском недоброкачественной продукции [16].</w:t>
      </w:r>
    </w:p>
    <w:p w:rsidR="005E4734" w:rsidRDefault="005E4734">
      <w:pPr>
        <w:spacing w:line="360" w:lineRule="auto"/>
        <w:ind w:right="-6"/>
        <w:jc w:val="both"/>
        <w:rPr>
          <w:sz w:val="28"/>
          <w:szCs w:val="17"/>
        </w:rPr>
      </w:pPr>
    </w:p>
    <w:p w:rsidR="005E4734" w:rsidRDefault="005E4734">
      <w:pPr>
        <w:pStyle w:val="21"/>
        <w:widowControl/>
        <w:ind w:right="-6"/>
        <w:rPr>
          <w:spacing w:val="20"/>
        </w:rPr>
      </w:pPr>
      <w:r>
        <w:rPr>
          <w:spacing w:val="20"/>
        </w:rPr>
        <w:t>2.2 Анализ   эффективности   использования   производственного потенциала  предприятия</w:t>
      </w:r>
    </w:p>
    <w:p w:rsidR="005E4734" w:rsidRDefault="005E4734">
      <w:pPr>
        <w:spacing w:line="360" w:lineRule="auto"/>
        <w:ind w:right="-6"/>
        <w:jc w:val="both"/>
        <w:rPr>
          <w:sz w:val="28"/>
        </w:rPr>
      </w:pPr>
    </w:p>
    <w:p w:rsidR="005E4734" w:rsidRDefault="005E4734">
      <w:pPr>
        <w:spacing w:line="360" w:lineRule="auto"/>
        <w:ind w:right="-6"/>
        <w:jc w:val="both"/>
        <w:rPr>
          <w:sz w:val="28"/>
        </w:rPr>
      </w:pPr>
      <w:r>
        <w:rPr>
          <w:sz w:val="28"/>
        </w:rPr>
        <w:t>В процессе комплексного анализа работы оборудования применяется система показателей, характеризующих использование его численности.</w:t>
      </w:r>
    </w:p>
    <w:p w:rsidR="005E4734" w:rsidRDefault="005E4734">
      <w:pPr>
        <w:spacing w:line="360" w:lineRule="auto"/>
        <w:ind w:right="-6"/>
        <w:jc w:val="both"/>
        <w:rPr>
          <w:sz w:val="28"/>
        </w:rPr>
      </w:pPr>
      <w:r>
        <w:rPr>
          <w:sz w:val="28"/>
        </w:rPr>
        <w:t>Различают следующие виды оборудования:</w:t>
      </w:r>
    </w:p>
    <w:p w:rsidR="005E4734" w:rsidRDefault="005E4734">
      <w:pPr>
        <w:spacing w:line="360" w:lineRule="auto"/>
        <w:ind w:right="-6"/>
        <w:jc w:val="both"/>
        <w:rPr>
          <w:sz w:val="28"/>
        </w:rPr>
      </w:pPr>
      <w:r>
        <w:rPr>
          <w:sz w:val="28"/>
        </w:rPr>
        <w:t>- наличное (установленное и не установленное);</w:t>
      </w:r>
    </w:p>
    <w:p w:rsidR="005E4734" w:rsidRDefault="005E4734">
      <w:pPr>
        <w:spacing w:line="360" w:lineRule="auto"/>
        <w:ind w:right="-6"/>
        <w:jc w:val="both"/>
        <w:rPr>
          <w:sz w:val="28"/>
        </w:rPr>
      </w:pPr>
      <w:r>
        <w:rPr>
          <w:sz w:val="28"/>
        </w:rPr>
        <w:t>- установленное (сданное в эксплуатацию);</w:t>
      </w:r>
    </w:p>
    <w:p w:rsidR="005E4734" w:rsidRDefault="005E4734">
      <w:pPr>
        <w:spacing w:line="360" w:lineRule="auto"/>
        <w:ind w:right="-6"/>
        <w:jc w:val="both"/>
        <w:rPr>
          <w:sz w:val="28"/>
        </w:rPr>
      </w:pPr>
      <w:r>
        <w:rPr>
          <w:sz w:val="28"/>
        </w:rPr>
        <w:t>- фактически используемое в производстве;</w:t>
      </w:r>
    </w:p>
    <w:p w:rsidR="005E4734" w:rsidRDefault="005E4734">
      <w:pPr>
        <w:spacing w:line="360" w:lineRule="auto"/>
        <w:ind w:right="-6"/>
        <w:jc w:val="both"/>
        <w:rPr>
          <w:sz w:val="28"/>
        </w:rPr>
      </w:pPr>
      <w:r>
        <w:rPr>
          <w:sz w:val="28"/>
        </w:rPr>
        <w:t>- находящееся на ремонте и модернизации;</w:t>
      </w:r>
    </w:p>
    <w:p w:rsidR="005E4734" w:rsidRDefault="005E4734">
      <w:pPr>
        <w:spacing w:line="360" w:lineRule="auto"/>
        <w:ind w:right="-6"/>
        <w:jc w:val="both"/>
        <w:rPr>
          <w:sz w:val="28"/>
        </w:rPr>
      </w:pPr>
      <w:r>
        <w:rPr>
          <w:sz w:val="28"/>
          <w:lang w:val="en-US"/>
        </w:rPr>
        <w:t xml:space="preserve">- </w:t>
      </w:r>
      <w:r>
        <w:rPr>
          <w:sz w:val="28"/>
        </w:rPr>
        <w:t>резервное.</w:t>
      </w:r>
    </w:p>
    <w:p w:rsidR="005E4734" w:rsidRDefault="005E4734">
      <w:pPr>
        <w:spacing w:line="360" w:lineRule="auto"/>
        <w:ind w:right="-6"/>
        <w:jc w:val="both"/>
        <w:rPr>
          <w:sz w:val="28"/>
        </w:rPr>
      </w:pPr>
      <w:r>
        <w:rPr>
          <w:sz w:val="28"/>
        </w:rPr>
        <w:t>Наибольший эффект достигается если первые три группы по величине приблизительно одинаковы.</w:t>
      </w:r>
    </w:p>
    <w:p w:rsidR="005E4734" w:rsidRDefault="005E4734">
      <w:pPr>
        <w:pStyle w:val="21"/>
        <w:ind w:right="-6"/>
        <w:jc w:val="both"/>
      </w:pPr>
      <w:r>
        <w:t xml:space="preserve">    Одним из показателей производственного потенциала является степень использования производственной мощности, которая представляет собой отношение фактического выпуска продукции к среднегодовой производственной мощности организации:</w:t>
      </w:r>
    </w:p>
    <w:p w:rsidR="005E4734" w:rsidRDefault="005E4734">
      <w:pPr>
        <w:pStyle w:val="2"/>
        <w:ind w:right="-6" w:firstLine="0"/>
        <w:rPr>
          <w:lang w:val="en-US"/>
        </w:rPr>
      </w:pPr>
      <w:bookmarkStart w:id="4" w:name="_Toc182474805"/>
      <w:r>
        <w:rPr>
          <w:lang w:val="en-US"/>
        </w:rPr>
        <w:t>K=N/Q,   ( 1 )</w:t>
      </w:r>
      <w:bookmarkEnd w:id="4"/>
    </w:p>
    <w:p w:rsidR="005E4734" w:rsidRDefault="005E4734">
      <w:pPr>
        <w:spacing w:line="360" w:lineRule="auto"/>
        <w:ind w:right="-6"/>
        <w:jc w:val="both"/>
        <w:rPr>
          <w:sz w:val="28"/>
        </w:rPr>
      </w:pPr>
      <w:r>
        <w:rPr>
          <w:sz w:val="28"/>
        </w:rPr>
        <w:t xml:space="preserve">Где </w:t>
      </w:r>
      <w:r>
        <w:rPr>
          <w:sz w:val="28"/>
          <w:lang w:val="en-US"/>
        </w:rPr>
        <w:t>N</w:t>
      </w:r>
      <w:r>
        <w:rPr>
          <w:sz w:val="28"/>
        </w:rPr>
        <w:t xml:space="preserve">- фактический выпуск продукции; </w:t>
      </w:r>
      <w:r>
        <w:rPr>
          <w:sz w:val="28"/>
          <w:lang w:val="en-US"/>
        </w:rPr>
        <w:t>Q</w:t>
      </w:r>
      <w:r>
        <w:rPr>
          <w:sz w:val="28"/>
        </w:rPr>
        <w:t>- среднегодовая производственная мощность предприятия.</w:t>
      </w:r>
    </w:p>
    <w:p w:rsidR="005E4734" w:rsidRDefault="005E4734">
      <w:pPr>
        <w:spacing w:line="360" w:lineRule="auto"/>
        <w:ind w:right="-6"/>
        <w:jc w:val="both"/>
        <w:rPr>
          <w:sz w:val="28"/>
        </w:rPr>
      </w:pPr>
      <w:r>
        <w:rPr>
          <w:sz w:val="28"/>
        </w:rPr>
        <w:t xml:space="preserve">     Под производственной мощностью предприятия понимается максимально возможный объем производства продукции в год (сутки, смену) на основе наиболее полного использования средств производства, рационального режима работы, прогрессивной технологии и эффективной организации производства и труда. Таким образом, производственная мощность  промышленной организации объективная технико-экономическая категория, которая характеризует максимально возможный выпуск продукции при достигнутом или намеченном уровне техники, технологии и организации производства.</w:t>
      </w:r>
    </w:p>
    <w:p w:rsidR="005E4734" w:rsidRDefault="005E4734">
      <w:pPr>
        <w:spacing w:line="360" w:lineRule="auto"/>
        <w:ind w:right="-6"/>
        <w:jc w:val="both"/>
        <w:rPr>
          <w:sz w:val="28"/>
        </w:rPr>
      </w:pPr>
      <w:r>
        <w:rPr>
          <w:sz w:val="28"/>
        </w:rPr>
        <w:t xml:space="preserve">     Комплексный анализ производственной мощности оценивает:</w:t>
      </w:r>
    </w:p>
    <w:p w:rsidR="005E4734" w:rsidRDefault="005E4734">
      <w:pPr>
        <w:spacing w:line="360" w:lineRule="auto"/>
        <w:ind w:right="-6"/>
        <w:jc w:val="both"/>
        <w:rPr>
          <w:sz w:val="28"/>
        </w:rPr>
      </w:pPr>
      <w:r>
        <w:rPr>
          <w:sz w:val="28"/>
        </w:rPr>
        <w:t>уровень освоения среднегодовой мощности;</w:t>
      </w:r>
    </w:p>
    <w:p w:rsidR="005E4734" w:rsidRDefault="005E4734">
      <w:pPr>
        <w:spacing w:line="360" w:lineRule="auto"/>
        <w:ind w:right="-6"/>
        <w:jc w:val="both"/>
        <w:rPr>
          <w:sz w:val="28"/>
        </w:rPr>
      </w:pPr>
      <w:r>
        <w:rPr>
          <w:sz w:val="28"/>
        </w:rPr>
        <w:t>изменения, характеризующие использование производственных мощностей, динамику ее величины;</w:t>
      </w:r>
    </w:p>
    <w:p w:rsidR="005E4734" w:rsidRDefault="005E4734">
      <w:pPr>
        <w:spacing w:line="360" w:lineRule="auto"/>
        <w:ind w:right="-6"/>
        <w:jc w:val="both"/>
        <w:rPr>
          <w:sz w:val="28"/>
        </w:rPr>
      </w:pPr>
      <w:r>
        <w:rPr>
          <w:sz w:val="28"/>
        </w:rPr>
        <w:t>уровень выполнения плановых заданий по стабилизации и росту мощностей;</w:t>
      </w:r>
    </w:p>
    <w:p w:rsidR="005E4734" w:rsidRDefault="005E4734">
      <w:pPr>
        <w:spacing w:line="360" w:lineRule="auto"/>
        <w:ind w:right="-6"/>
        <w:jc w:val="both"/>
        <w:rPr>
          <w:sz w:val="28"/>
        </w:rPr>
      </w:pPr>
      <w:r>
        <w:rPr>
          <w:sz w:val="28"/>
        </w:rPr>
        <w:t>причины, обусловившие динамику изменения мощности;</w:t>
      </w:r>
    </w:p>
    <w:p w:rsidR="005E4734" w:rsidRDefault="005E4734">
      <w:pPr>
        <w:pStyle w:val="ab"/>
        <w:tabs>
          <w:tab w:val="clear" w:pos="8505"/>
        </w:tabs>
        <w:spacing w:line="360" w:lineRule="auto"/>
        <w:ind w:right="-6"/>
        <w:jc w:val="both"/>
        <w:rPr>
          <w:szCs w:val="24"/>
        </w:rPr>
      </w:pPr>
      <w:r>
        <w:rPr>
          <w:szCs w:val="24"/>
        </w:rPr>
        <w:t>диспропорции между отдельными звеньями технологической структуры организации;</w:t>
      </w:r>
    </w:p>
    <w:p w:rsidR="005E4734" w:rsidRDefault="005E4734">
      <w:pPr>
        <w:spacing w:line="360" w:lineRule="auto"/>
        <w:ind w:right="-6"/>
        <w:jc w:val="both"/>
        <w:rPr>
          <w:sz w:val="28"/>
        </w:rPr>
      </w:pPr>
      <w:r>
        <w:rPr>
          <w:sz w:val="28"/>
        </w:rPr>
        <w:t>недоиспользование мощности и потери при этом.</w:t>
      </w:r>
    </w:p>
    <w:p w:rsidR="005E4734" w:rsidRDefault="005E4734">
      <w:pPr>
        <w:spacing w:line="360" w:lineRule="auto"/>
        <w:ind w:right="-6"/>
        <w:jc w:val="both"/>
        <w:rPr>
          <w:sz w:val="28"/>
        </w:rPr>
      </w:pPr>
      <w:r>
        <w:rPr>
          <w:sz w:val="28"/>
        </w:rPr>
        <w:t>Степень использования производственной мощности (К</w:t>
      </w:r>
      <w:r>
        <w:rPr>
          <w:sz w:val="28"/>
          <w:vertAlign w:val="subscript"/>
        </w:rPr>
        <w:t xml:space="preserve">и.мощн </w:t>
      </w:r>
      <w:r>
        <w:rPr>
          <w:sz w:val="28"/>
        </w:rPr>
        <w:t>) определяется следующим образом:</w:t>
      </w:r>
    </w:p>
    <w:p w:rsidR="005E4734" w:rsidRDefault="005E4734">
      <w:pPr>
        <w:spacing w:line="360" w:lineRule="auto"/>
        <w:ind w:right="-6"/>
        <w:jc w:val="both"/>
        <w:rPr>
          <w:sz w:val="28"/>
          <w:vertAlign w:val="subscript"/>
        </w:rPr>
      </w:pPr>
      <w:r>
        <w:rPr>
          <w:sz w:val="28"/>
        </w:rPr>
        <w:t>К</w:t>
      </w:r>
      <w:r>
        <w:rPr>
          <w:sz w:val="28"/>
          <w:vertAlign w:val="subscript"/>
        </w:rPr>
        <w:t>и.мощн</w:t>
      </w:r>
      <w:r>
        <w:rPr>
          <w:sz w:val="28"/>
        </w:rPr>
        <w:t>=</w:t>
      </w:r>
      <w:r>
        <w:rPr>
          <w:position w:val="-46"/>
          <w:sz w:val="28"/>
        </w:rPr>
        <w:object w:dxaOrig="6460" w:dyaOrig="1060">
          <v:shape id="_x0000_i1026" type="#_x0000_t75" style="width:323.25pt;height:53.25pt" o:ole="">
            <v:imagedata r:id="rId9" o:title=""/>
          </v:shape>
          <o:OLEObject Type="Embed" ProgID="Equation.3" ShapeID="_x0000_i1026" DrawAspect="Content" ObjectID="_1459209226" r:id="rId10"/>
        </w:object>
      </w:r>
    </w:p>
    <w:p w:rsidR="005E4734" w:rsidRDefault="005E4734">
      <w:pPr>
        <w:spacing w:line="360" w:lineRule="auto"/>
        <w:ind w:right="-6"/>
        <w:jc w:val="both"/>
        <w:rPr>
          <w:sz w:val="28"/>
        </w:rPr>
      </w:pPr>
      <w:r>
        <w:rPr>
          <w:sz w:val="28"/>
        </w:rPr>
        <w:t>Факторы изменения ее величины можно установить на основании отчетного баланса производственной мощности, который составляется в натуральном и стоимостном выражении в сопоставимых ценах по видам выпускаемой продукции организаций и в целом по организации:</w:t>
      </w:r>
    </w:p>
    <w:p w:rsidR="005E4734" w:rsidRDefault="005E4734">
      <w:pPr>
        <w:spacing w:line="360" w:lineRule="auto"/>
        <w:ind w:right="-6"/>
        <w:jc w:val="both"/>
        <w:rPr>
          <w:sz w:val="28"/>
        </w:rPr>
      </w:pPr>
      <w:r>
        <w:rPr>
          <w:sz w:val="28"/>
          <w:lang w:val="en-US"/>
        </w:rPr>
        <w:t>Q</w:t>
      </w:r>
      <w:r>
        <w:rPr>
          <w:sz w:val="28"/>
          <w:vertAlign w:val="subscript"/>
          <w:lang w:val="en-US"/>
        </w:rPr>
        <w:t>k</w:t>
      </w:r>
      <w:r>
        <w:rPr>
          <w:sz w:val="28"/>
        </w:rPr>
        <w:t>=</w:t>
      </w:r>
      <w:r>
        <w:rPr>
          <w:sz w:val="28"/>
          <w:lang w:val="en-US"/>
        </w:rPr>
        <w:t>Q</w:t>
      </w:r>
      <w:r>
        <w:rPr>
          <w:sz w:val="28"/>
          <w:vertAlign w:val="subscript"/>
          <w:lang w:val="en-US"/>
        </w:rPr>
        <w:t>h</w:t>
      </w:r>
      <w:r>
        <w:rPr>
          <w:sz w:val="28"/>
        </w:rPr>
        <w:t>+</w:t>
      </w:r>
      <w:r>
        <w:rPr>
          <w:sz w:val="28"/>
          <w:lang w:val="en-US"/>
        </w:rPr>
        <w:t>Q</w:t>
      </w:r>
      <w:r>
        <w:rPr>
          <w:sz w:val="28"/>
          <w:vertAlign w:val="subscript"/>
          <w:lang w:val="en-US"/>
        </w:rPr>
        <w:t>c</w:t>
      </w:r>
      <w:r>
        <w:rPr>
          <w:sz w:val="28"/>
        </w:rPr>
        <w:t>+</w:t>
      </w:r>
      <w:r>
        <w:rPr>
          <w:sz w:val="28"/>
          <w:lang w:val="en-US"/>
        </w:rPr>
        <w:t>Q</w:t>
      </w:r>
      <w:r>
        <w:rPr>
          <w:sz w:val="28"/>
          <w:vertAlign w:val="subscript"/>
          <w:lang w:val="en-US"/>
        </w:rPr>
        <w:t>p</w:t>
      </w:r>
      <w:r>
        <w:rPr>
          <w:sz w:val="28"/>
        </w:rPr>
        <w:t>+</w:t>
      </w:r>
      <w:r>
        <w:rPr>
          <w:sz w:val="28"/>
          <w:lang w:val="en-US"/>
        </w:rPr>
        <w:t>Q</w:t>
      </w:r>
      <w:r>
        <w:rPr>
          <w:sz w:val="28"/>
          <w:vertAlign w:val="subscript"/>
        </w:rPr>
        <w:t>отм</w:t>
      </w:r>
      <w:r>
        <w:rPr>
          <w:sz w:val="28"/>
        </w:rPr>
        <w:t>+∆</w:t>
      </w:r>
      <w:r>
        <w:rPr>
          <w:sz w:val="28"/>
          <w:lang w:val="en-US"/>
        </w:rPr>
        <w:t>Q</w:t>
      </w:r>
      <w:r>
        <w:rPr>
          <w:sz w:val="28"/>
          <w:vertAlign w:val="subscript"/>
          <w:lang w:val="en-US"/>
        </w:rPr>
        <w:t>ac</w:t>
      </w:r>
      <w:r>
        <w:rPr>
          <w:sz w:val="28"/>
        </w:rPr>
        <w:t>-</w:t>
      </w:r>
      <w:r>
        <w:rPr>
          <w:sz w:val="28"/>
          <w:lang w:val="en-US"/>
        </w:rPr>
        <w:t>Q</w:t>
      </w:r>
      <w:r>
        <w:rPr>
          <w:sz w:val="28"/>
          <w:vertAlign w:val="subscript"/>
        </w:rPr>
        <w:t xml:space="preserve">в,         </w:t>
      </w:r>
      <w:r>
        <w:rPr>
          <w:sz w:val="28"/>
        </w:rPr>
        <w:t>( 2 )</w:t>
      </w:r>
    </w:p>
    <w:p w:rsidR="005E4734" w:rsidRDefault="005E4734">
      <w:pPr>
        <w:spacing w:line="360" w:lineRule="auto"/>
        <w:ind w:right="-6"/>
        <w:jc w:val="both"/>
        <w:rPr>
          <w:sz w:val="28"/>
        </w:rPr>
      </w:pPr>
      <w:r>
        <w:rPr>
          <w:sz w:val="28"/>
        </w:rPr>
        <w:t xml:space="preserve">Где </w:t>
      </w:r>
      <w:r>
        <w:rPr>
          <w:sz w:val="28"/>
          <w:lang w:val="en-US"/>
        </w:rPr>
        <w:t>Q</w:t>
      </w:r>
      <w:r>
        <w:rPr>
          <w:sz w:val="28"/>
          <w:vertAlign w:val="subscript"/>
          <w:lang w:val="en-US"/>
        </w:rPr>
        <w:t>k</w:t>
      </w:r>
      <w:r>
        <w:rPr>
          <w:sz w:val="28"/>
          <w:vertAlign w:val="subscript"/>
        </w:rPr>
        <w:t>,</w:t>
      </w:r>
      <w:r>
        <w:rPr>
          <w:sz w:val="28"/>
        </w:rPr>
        <w:t xml:space="preserve"> </w:t>
      </w:r>
      <w:r>
        <w:rPr>
          <w:sz w:val="28"/>
          <w:lang w:val="en-US"/>
        </w:rPr>
        <w:t>Q</w:t>
      </w:r>
      <w:r>
        <w:rPr>
          <w:sz w:val="28"/>
          <w:vertAlign w:val="subscript"/>
          <w:lang w:val="en-US"/>
        </w:rPr>
        <w:t>h</w:t>
      </w:r>
      <w:r>
        <w:rPr>
          <w:sz w:val="28"/>
        </w:rPr>
        <w:t xml:space="preserve">- </w:t>
      </w:r>
      <w:r>
        <w:rPr>
          <w:sz w:val="28"/>
          <w:lang w:val="en-US"/>
        </w:rPr>
        <w:t>c</w:t>
      </w:r>
      <w:r>
        <w:rPr>
          <w:sz w:val="28"/>
        </w:rPr>
        <w:t xml:space="preserve">соответственно производственная мощность на конец и начало периода; </w:t>
      </w:r>
      <w:r>
        <w:rPr>
          <w:sz w:val="28"/>
          <w:lang w:val="en-US"/>
        </w:rPr>
        <w:t>Q</w:t>
      </w:r>
      <w:r>
        <w:rPr>
          <w:sz w:val="28"/>
          <w:vertAlign w:val="subscript"/>
          <w:lang w:val="en-US"/>
        </w:rPr>
        <w:t>c</w:t>
      </w:r>
      <w:r>
        <w:rPr>
          <w:sz w:val="28"/>
        </w:rPr>
        <w:t xml:space="preserve">- увеличение мощности за счет строительства новых и расширения действующих организаций; </w:t>
      </w:r>
      <w:r>
        <w:rPr>
          <w:sz w:val="28"/>
          <w:lang w:val="en-US"/>
        </w:rPr>
        <w:t>Q</w:t>
      </w:r>
      <w:r>
        <w:rPr>
          <w:sz w:val="28"/>
          <w:vertAlign w:val="subscript"/>
          <w:lang w:val="en-US"/>
        </w:rPr>
        <w:t>p</w:t>
      </w:r>
      <w:r>
        <w:rPr>
          <w:sz w:val="28"/>
        </w:rPr>
        <w:t xml:space="preserve">- увеличение мощности за счет реконструкции действующих организаций; </w:t>
      </w:r>
      <w:r>
        <w:rPr>
          <w:sz w:val="28"/>
          <w:lang w:val="en-US"/>
        </w:rPr>
        <w:t>Q</w:t>
      </w:r>
      <w:r>
        <w:rPr>
          <w:sz w:val="28"/>
          <w:vertAlign w:val="subscript"/>
        </w:rPr>
        <w:t>отм</w:t>
      </w:r>
      <w:r>
        <w:rPr>
          <w:sz w:val="28"/>
        </w:rPr>
        <w:t>- увеличение мощности за счет внедрения оргтехмероприятий; ∆</w:t>
      </w:r>
      <w:r>
        <w:rPr>
          <w:sz w:val="28"/>
          <w:lang w:val="en-US"/>
        </w:rPr>
        <w:t>Q</w:t>
      </w:r>
      <w:r>
        <w:rPr>
          <w:sz w:val="28"/>
          <w:vertAlign w:val="subscript"/>
          <w:lang w:val="en-US"/>
        </w:rPr>
        <w:t>ac</w:t>
      </w:r>
      <w:r>
        <w:rPr>
          <w:sz w:val="28"/>
        </w:rPr>
        <w:t xml:space="preserve">- изменение мощности в связи с изменением ассортимента продукции с различным уровнем трудоемкости; </w:t>
      </w:r>
      <w:r>
        <w:rPr>
          <w:sz w:val="28"/>
          <w:lang w:val="en-US"/>
        </w:rPr>
        <w:t>Q</w:t>
      </w:r>
      <w:r>
        <w:rPr>
          <w:sz w:val="28"/>
          <w:vertAlign w:val="subscript"/>
        </w:rPr>
        <w:t>в</w:t>
      </w:r>
      <w:r>
        <w:rPr>
          <w:sz w:val="28"/>
        </w:rPr>
        <w:t>- уменьшение мощности за счет выбытия машин, оборудования и других ресурсов.</w:t>
      </w:r>
    </w:p>
    <w:p w:rsidR="005E4734" w:rsidRDefault="005E4734">
      <w:pPr>
        <w:spacing w:line="360" w:lineRule="auto"/>
        <w:ind w:right="-6"/>
        <w:jc w:val="both"/>
        <w:rPr>
          <w:sz w:val="28"/>
          <w:lang w:val="en-US"/>
        </w:rPr>
      </w:pPr>
      <w:r>
        <w:rPr>
          <w:sz w:val="28"/>
        </w:rPr>
        <w:t>Для характеристики степени использования пассивной части фондов  ООО «Антей» рассчитаем показатель выхода продукции на 1метр</w:t>
      </w:r>
      <w:r>
        <w:rPr>
          <w:sz w:val="28"/>
          <w:vertAlign w:val="superscript"/>
        </w:rPr>
        <w:t>2</w:t>
      </w:r>
      <w:r>
        <w:rPr>
          <w:sz w:val="28"/>
        </w:rPr>
        <w:t xml:space="preserve"> производственной площади, он в некоторой степени дополняет комплексный анализ использования производственных мощностей организации. Повышение уровня данного показателя способствует повышению уровня производства продукции и снижению ее себестоимости (таблица  2)</w:t>
      </w:r>
    </w:p>
    <w:p w:rsidR="005E4734" w:rsidRDefault="005E4734">
      <w:pPr>
        <w:tabs>
          <w:tab w:val="left" w:pos="7875"/>
        </w:tabs>
        <w:spacing w:line="360" w:lineRule="auto"/>
        <w:ind w:right="-6"/>
        <w:jc w:val="both"/>
        <w:rPr>
          <w:sz w:val="28"/>
        </w:rPr>
      </w:pPr>
      <w:r>
        <w:rPr>
          <w:sz w:val="28"/>
        </w:rPr>
        <w:t xml:space="preserve">                                                                                                                    Таблица 2</w:t>
      </w:r>
    </w:p>
    <w:p w:rsidR="005E4734" w:rsidRDefault="005E4734">
      <w:pPr>
        <w:spacing w:line="360" w:lineRule="auto"/>
        <w:jc w:val="both"/>
        <w:rPr>
          <w:sz w:val="28"/>
        </w:rPr>
      </w:pPr>
      <w:r>
        <w:rPr>
          <w:sz w:val="28"/>
        </w:rPr>
        <w:t xml:space="preserve"> Комплексный анализ использования производственной мощности</w:t>
      </w:r>
    </w:p>
    <w:p w:rsidR="005E4734" w:rsidRDefault="005E4734">
      <w:pPr>
        <w:spacing w:line="360" w:lineRule="auto"/>
        <w:jc w:val="both"/>
        <w:rPr>
          <w:sz w:val="28"/>
        </w:rPr>
      </w:pPr>
      <w:r>
        <w:rPr>
          <w:sz w:val="28"/>
        </w:rPr>
        <w:t>ООО «Антей»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6"/>
        <w:gridCol w:w="1422"/>
        <w:gridCol w:w="1426"/>
        <w:gridCol w:w="1296"/>
      </w:tblGrid>
      <w:tr w:rsidR="005E4734">
        <w:tc>
          <w:tcPr>
            <w:tcW w:w="5426" w:type="dxa"/>
          </w:tcPr>
          <w:p w:rsidR="005E4734" w:rsidRDefault="005E4734">
            <w:pPr>
              <w:spacing w:line="360" w:lineRule="auto"/>
              <w:jc w:val="both"/>
            </w:pPr>
            <w:r>
              <w:t>показатель</w:t>
            </w:r>
          </w:p>
        </w:tc>
        <w:tc>
          <w:tcPr>
            <w:tcW w:w="1422" w:type="dxa"/>
          </w:tcPr>
          <w:p w:rsidR="005E4734" w:rsidRDefault="005E4734">
            <w:pPr>
              <w:spacing w:line="360" w:lineRule="auto"/>
              <w:jc w:val="both"/>
            </w:pPr>
            <w:r>
              <w:t>2005 год</w:t>
            </w:r>
          </w:p>
        </w:tc>
        <w:tc>
          <w:tcPr>
            <w:tcW w:w="1426" w:type="dxa"/>
          </w:tcPr>
          <w:p w:rsidR="005E4734" w:rsidRDefault="005E4734">
            <w:pPr>
              <w:spacing w:line="360" w:lineRule="auto"/>
              <w:jc w:val="both"/>
            </w:pPr>
            <w:r>
              <w:t>2006</w:t>
            </w:r>
          </w:p>
        </w:tc>
        <w:tc>
          <w:tcPr>
            <w:tcW w:w="1296" w:type="dxa"/>
          </w:tcPr>
          <w:p w:rsidR="005E4734" w:rsidRDefault="005E4734">
            <w:pPr>
              <w:spacing w:line="360" w:lineRule="auto"/>
              <w:jc w:val="both"/>
            </w:pPr>
            <w:r>
              <w:t>изменение</w:t>
            </w:r>
          </w:p>
        </w:tc>
      </w:tr>
      <w:tr w:rsidR="005E4734">
        <w:tc>
          <w:tcPr>
            <w:tcW w:w="5426" w:type="dxa"/>
          </w:tcPr>
          <w:p w:rsidR="005E4734" w:rsidRDefault="005E4734">
            <w:pPr>
              <w:spacing w:line="360" w:lineRule="auto"/>
              <w:jc w:val="both"/>
            </w:pPr>
            <w:r>
              <w:t>Выпуск продукции всопоставимых ценах, тыс. руб.</w:t>
            </w:r>
          </w:p>
          <w:p w:rsidR="005E4734" w:rsidRDefault="005E4734">
            <w:pPr>
              <w:spacing w:line="360" w:lineRule="auto"/>
              <w:jc w:val="both"/>
            </w:pPr>
            <w:r>
              <w:t>Производственная мощность  в сопоставимых ценах, тыс,руб.</w:t>
            </w:r>
          </w:p>
          <w:p w:rsidR="005E4734" w:rsidRDefault="005E4734">
            <w:pPr>
              <w:spacing w:line="360" w:lineRule="auto"/>
              <w:jc w:val="both"/>
            </w:pPr>
            <w:r>
              <w:t>Приростпроизводственной мощности за счет:</w:t>
            </w:r>
          </w:p>
          <w:p w:rsidR="005E4734" w:rsidRDefault="005E4734">
            <w:pPr>
              <w:numPr>
                <w:ilvl w:val="0"/>
                <w:numId w:val="1"/>
              </w:numPr>
              <w:spacing w:line="360" w:lineRule="auto"/>
              <w:jc w:val="both"/>
            </w:pPr>
            <w:r>
              <w:t>ввода в действие нового и модернезированного оборудования</w:t>
            </w:r>
          </w:p>
          <w:p w:rsidR="005E4734" w:rsidRDefault="005E4734">
            <w:pPr>
              <w:numPr>
                <w:ilvl w:val="0"/>
                <w:numId w:val="1"/>
              </w:numPr>
              <w:spacing w:line="360" w:lineRule="auto"/>
              <w:jc w:val="both"/>
            </w:pPr>
            <w:r>
              <w:t>реконструкции цехов</w:t>
            </w:r>
          </w:p>
          <w:p w:rsidR="005E4734" w:rsidRDefault="005E4734">
            <w:pPr>
              <w:spacing w:line="360" w:lineRule="auto"/>
              <w:ind w:left="360"/>
              <w:jc w:val="both"/>
            </w:pPr>
            <w:r>
              <w:t>Степень использоваия мощноти в%</w:t>
            </w:r>
          </w:p>
          <w:p w:rsidR="005E4734" w:rsidRDefault="005E4734">
            <w:pPr>
              <w:spacing w:line="360" w:lineRule="auto"/>
              <w:ind w:left="360"/>
              <w:jc w:val="both"/>
              <w:rPr>
                <w:vertAlign w:val="superscript"/>
              </w:rPr>
            </w:pPr>
            <w:r>
              <w:t>Производственная мощность, м</w:t>
            </w:r>
            <w:r>
              <w:rPr>
                <w:vertAlign w:val="superscript"/>
              </w:rPr>
              <w:t>2</w:t>
            </w:r>
          </w:p>
          <w:p w:rsidR="005E4734" w:rsidRDefault="005E4734">
            <w:pPr>
              <w:spacing w:line="360" w:lineRule="auto"/>
              <w:ind w:left="360"/>
              <w:jc w:val="both"/>
            </w:pPr>
            <w:r>
              <w:t>Выпуск продукции на 1м</w:t>
            </w:r>
            <w:r>
              <w:rPr>
                <w:vertAlign w:val="superscript"/>
              </w:rPr>
              <w:t>2</w:t>
            </w:r>
            <w:r>
              <w:t xml:space="preserve"> производственной площади.</w:t>
            </w:r>
          </w:p>
        </w:tc>
        <w:tc>
          <w:tcPr>
            <w:tcW w:w="1422" w:type="dxa"/>
          </w:tcPr>
          <w:p w:rsidR="005E4734" w:rsidRDefault="005E4734">
            <w:pPr>
              <w:spacing w:line="360" w:lineRule="auto"/>
              <w:jc w:val="both"/>
            </w:pPr>
            <w:r>
              <w:t>73940</w:t>
            </w:r>
          </w:p>
          <w:p w:rsidR="005E4734" w:rsidRDefault="005E4734">
            <w:pPr>
              <w:spacing w:line="360" w:lineRule="auto"/>
              <w:jc w:val="both"/>
            </w:pPr>
          </w:p>
          <w:p w:rsidR="005E4734" w:rsidRDefault="005E4734">
            <w:pPr>
              <w:spacing w:line="360" w:lineRule="auto"/>
              <w:jc w:val="both"/>
            </w:pPr>
            <w:r>
              <w:t>85000</w:t>
            </w: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r>
              <w:t>87,0</w:t>
            </w:r>
          </w:p>
          <w:p w:rsidR="005E4734" w:rsidRDefault="005E4734">
            <w:pPr>
              <w:spacing w:line="360" w:lineRule="auto"/>
              <w:jc w:val="both"/>
            </w:pPr>
            <w:r>
              <w:t>500</w:t>
            </w:r>
          </w:p>
          <w:p w:rsidR="005E4734" w:rsidRDefault="005E4734">
            <w:pPr>
              <w:spacing w:line="360" w:lineRule="auto"/>
              <w:jc w:val="both"/>
            </w:pPr>
          </w:p>
          <w:p w:rsidR="005E4734" w:rsidRDefault="005E4734">
            <w:pPr>
              <w:spacing w:line="360" w:lineRule="auto"/>
              <w:jc w:val="both"/>
            </w:pPr>
            <w:r>
              <w:t>147,88</w:t>
            </w:r>
          </w:p>
        </w:tc>
        <w:tc>
          <w:tcPr>
            <w:tcW w:w="1426" w:type="dxa"/>
          </w:tcPr>
          <w:p w:rsidR="005E4734" w:rsidRDefault="005E4734">
            <w:pPr>
              <w:spacing w:line="360" w:lineRule="auto"/>
              <w:jc w:val="both"/>
            </w:pPr>
            <w:r>
              <w:t>78375</w:t>
            </w:r>
          </w:p>
          <w:p w:rsidR="005E4734" w:rsidRDefault="005E4734">
            <w:pPr>
              <w:spacing w:line="360" w:lineRule="auto"/>
              <w:jc w:val="both"/>
            </w:pPr>
          </w:p>
          <w:p w:rsidR="005E4734" w:rsidRDefault="005E4734">
            <w:pPr>
              <w:spacing w:line="360" w:lineRule="auto"/>
              <w:jc w:val="both"/>
            </w:pPr>
            <w:r>
              <w:t>92000</w:t>
            </w: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r>
              <w:t>85,2</w:t>
            </w:r>
          </w:p>
          <w:p w:rsidR="005E4734" w:rsidRDefault="005E4734">
            <w:pPr>
              <w:spacing w:line="360" w:lineRule="auto"/>
              <w:jc w:val="both"/>
            </w:pPr>
            <w:r>
              <w:t>540</w:t>
            </w:r>
          </w:p>
          <w:p w:rsidR="005E4734" w:rsidRDefault="005E4734">
            <w:pPr>
              <w:spacing w:line="360" w:lineRule="auto"/>
              <w:jc w:val="both"/>
            </w:pPr>
          </w:p>
          <w:p w:rsidR="005E4734" w:rsidRDefault="005E4734">
            <w:pPr>
              <w:spacing w:line="360" w:lineRule="auto"/>
              <w:jc w:val="both"/>
            </w:pPr>
            <w:r>
              <w:t>145,139</w:t>
            </w:r>
          </w:p>
        </w:tc>
        <w:tc>
          <w:tcPr>
            <w:tcW w:w="1296" w:type="dxa"/>
          </w:tcPr>
          <w:p w:rsidR="005E4734" w:rsidRDefault="005E4734">
            <w:pPr>
              <w:spacing w:line="360" w:lineRule="auto"/>
              <w:jc w:val="both"/>
            </w:pPr>
            <w:r>
              <w:t>+4435</w:t>
            </w:r>
          </w:p>
          <w:p w:rsidR="005E4734" w:rsidRDefault="005E4734">
            <w:pPr>
              <w:spacing w:line="360" w:lineRule="auto"/>
              <w:jc w:val="both"/>
            </w:pPr>
          </w:p>
          <w:p w:rsidR="005E4734" w:rsidRDefault="005E4734">
            <w:pPr>
              <w:spacing w:line="360" w:lineRule="auto"/>
              <w:jc w:val="both"/>
            </w:pPr>
            <w:r>
              <w:t>+7000</w:t>
            </w:r>
          </w:p>
          <w:p w:rsidR="005E4734" w:rsidRDefault="005E4734">
            <w:pPr>
              <w:spacing w:line="360" w:lineRule="auto"/>
              <w:jc w:val="both"/>
            </w:pPr>
          </w:p>
          <w:p w:rsidR="005E4734" w:rsidRDefault="005E4734">
            <w:pPr>
              <w:spacing w:line="360" w:lineRule="auto"/>
              <w:jc w:val="both"/>
            </w:pPr>
            <w:r>
              <w:t>+4200</w:t>
            </w:r>
          </w:p>
          <w:p w:rsidR="005E4734" w:rsidRDefault="005E4734">
            <w:pPr>
              <w:pStyle w:val="a9"/>
              <w:spacing w:before="0" w:line="360" w:lineRule="auto"/>
              <w:jc w:val="both"/>
              <w:rPr>
                <w:rFonts w:ascii="Times New Roman" w:eastAsia="Times New Roman" w:hAnsi="Times New Roman" w:cs="Times New Roman"/>
              </w:rPr>
            </w:pPr>
          </w:p>
          <w:p w:rsidR="005E4734" w:rsidRDefault="005E4734">
            <w:pPr>
              <w:spacing w:line="360" w:lineRule="auto"/>
              <w:jc w:val="both"/>
            </w:pPr>
            <w:r>
              <w:t>+2800</w:t>
            </w:r>
          </w:p>
          <w:p w:rsidR="005E4734" w:rsidRDefault="005E4734">
            <w:pPr>
              <w:spacing w:line="360" w:lineRule="auto"/>
              <w:jc w:val="both"/>
            </w:pPr>
            <w:r>
              <w:t>-1.8</w:t>
            </w:r>
          </w:p>
          <w:p w:rsidR="005E4734" w:rsidRDefault="005E4734">
            <w:pPr>
              <w:spacing w:line="360" w:lineRule="auto"/>
              <w:jc w:val="both"/>
            </w:pPr>
            <w:r>
              <w:t>+40</w:t>
            </w:r>
          </w:p>
          <w:p w:rsidR="005E4734" w:rsidRDefault="005E4734">
            <w:pPr>
              <w:spacing w:line="360" w:lineRule="auto"/>
              <w:jc w:val="both"/>
            </w:pPr>
          </w:p>
          <w:p w:rsidR="005E4734" w:rsidRDefault="005E4734">
            <w:pPr>
              <w:spacing w:line="360" w:lineRule="auto"/>
              <w:jc w:val="both"/>
            </w:pPr>
            <w:r>
              <w:t>-2,7412</w:t>
            </w:r>
          </w:p>
        </w:tc>
      </w:tr>
    </w:tbl>
    <w:p w:rsidR="005E4734" w:rsidRDefault="005E4734">
      <w:pPr>
        <w:spacing w:line="360" w:lineRule="auto"/>
        <w:jc w:val="both"/>
        <w:rPr>
          <w:sz w:val="28"/>
        </w:rPr>
      </w:pPr>
    </w:p>
    <w:p w:rsidR="005E4734" w:rsidRDefault="005E4734">
      <w:pPr>
        <w:spacing w:line="360" w:lineRule="auto"/>
        <w:jc w:val="both"/>
        <w:rPr>
          <w:sz w:val="28"/>
        </w:rPr>
      </w:pPr>
      <w:r>
        <w:rPr>
          <w:sz w:val="28"/>
        </w:rPr>
        <w:t>Из таблицы видно, что в ООО «Антей» в отчетном году объем производства увеличился, в том числе за счет:</w:t>
      </w:r>
    </w:p>
    <w:p w:rsidR="005E4734" w:rsidRDefault="005E4734">
      <w:pPr>
        <w:spacing w:line="360" w:lineRule="auto"/>
        <w:jc w:val="both"/>
        <w:rPr>
          <w:sz w:val="28"/>
        </w:rPr>
      </w:pPr>
      <w:r>
        <w:rPr>
          <w:sz w:val="28"/>
        </w:rPr>
        <w:t>Производственной площади организации =(+40)*147,88=5915тыс.руб.</w:t>
      </w:r>
    </w:p>
    <w:p w:rsidR="005E4734" w:rsidRDefault="005E4734">
      <w:pPr>
        <w:spacing w:line="360" w:lineRule="auto"/>
        <w:jc w:val="both"/>
        <w:rPr>
          <w:sz w:val="28"/>
        </w:rPr>
      </w:pPr>
      <w:r>
        <w:rPr>
          <w:sz w:val="28"/>
        </w:rPr>
        <w:t>Выпуск продукции на 1м</w:t>
      </w:r>
      <w:r>
        <w:rPr>
          <w:sz w:val="28"/>
          <w:vertAlign w:val="superscript"/>
        </w:rPr>
        <w:t>2</w:t>
      </w:r>
      <w:r>
        <w:rPr>
          <w:sz w:val="28"/>
        </w:rPr>
        <w:t xml:space="preserve"> площади: ∆ВП=540*(-2,7412)=-1480 тыс. руб.</w:t>
      </w:r>
    </w:p>
    <w:p w:rsidR="005E4734" w:rsidRDefault="005E4734">
      <w:pPr>
        <w:spacing w:line="360" w:lineRule="auto"/>
        <w:jc w:val="both"/>
        <w:rPr>
          <w:sz w:val="28"/>
        </w:rPr>
      </w:pPr>
      <w:r>
        <w:rPr>
          <w:sz w:val="28"/>
        </w:rPr>
        <w:t>Таким образом, можно сделать вывод о том, что  организация недостаточно активно использует не только активную, но и пассивную  часть.</w:t>
      </w:r>
    </w:p>
    <w:p w:rsidR="005E4734" w:rsidRDefault="005E4734">
      <w:pPr>
        <w:spacing w:line="360" w:lineRule="auto"/>
        <w:jc w:val="both"/>
        <w:rPr>
          <w:sz w:val="28"/>
        </w:rPr>
      </w:pPr>
      <w:r>
        <w:rPr>
          <w:sz w:val="28"/>
        </w:rPr>
        <w:t xml:space="preserve">Неполное использование производственной мощности приводит к снижению объема выпуска продукции, росту ее себестоимости, так на единицу продукции приходится больше постоянных расходов. После этого более детально изучается использование отдельных видов машин и оборудования.       </w:t>
      </w:r>
    </w:p>
    <w:p w:rsidR="005E4734" w:rsidRDefault="005E4734">
      <w:pPr>
        <w:spacing w:line="360" w:lineRule="auto"/>
        <w:jc w:val="both"/>
        <w:rPr>
          <w:sz w:val="28"/>
        </w:rPr>
      </w:pPr>
      <w:r>
        <w:rPr>
          <w:sz w:val="28"/>
        </w:rPr>
        <w:t xml:space="preserve">       Одним из наиболее общих показателей использования производственной мощности является коэффициент ее фактического использования. Он рассчитывается путем  деления количества продукции, изготовленной  за определенный промежуток времени (обычно за год), на величину производственной мощности  [18].</w:t>
      </w:r>
    </w:p>
    <w:p w:rsidR="005E4734" w:rsidRDefault="005E4734">
      <w:pPr>
        <w:spacing w:line="360" w:lineRule="auto"/>
        <w:jc w:val="both"/>
        <w:rPr>
          <w:sz w:val="28"/>
        </w:rPr>
      </w:pPr>
      <w:r>
        <w:rPr>
          <w:sz w:val="28"/>
        </w:rPr>
        <w:t>По группам однородного оборудования рассчитаем изменение объема производства продукции за счет его количества, экстенсивности и интенсивности использования:</w:t>
      </w:r>
    </w:p>
    <w:p w:rsidR="005E4734" w:rsidRDefault="005E4734">
      <w:pPr>
        <w:spacing w:line="360" w:lineRule="auto"/>
        <w:jc w:val="both"/>
        <w:rPr>
          <w:sz w:val="28"/>
          <w:lang w:val="en-US"/>
        </w:rPr>
      </w:pPr>
      <w:r>
        <w:rPr>
          <w:sz w:val="28"/>
          <w:lang w:val="en-US"/>
        </w:rPr>
        <w:t>N</w:t>
      </w:r>
      <w:r>
        <w:rPr>
          <w:sz w:val="28"/>
          <w:vertAlign w:val="subscript"/>
          <w:lang w:val="en-US"/>
        </w:rPr>
        <w:t>i</w:t>
      </w:r>
      <w:r>
        <w:rPr>
          <w:sz w:val="28"/>
          <w:lang w:val="en-US"/>
        </w:rPr>
        <w:t>=t</w:t>
      </w:r>
      <w:r>
        <w:rPr>
          <w:sz w:val="28"/>
          <w:vertAlign w:val="subscript"/>
          <w:lang w:val="en-US"/>
        </w:rPr>
        <w:t>i</w:t>
      </w:r>
      <w:r>
        <w:rPr>
          <w:sz w:val="28"/>
          <w:lang w:val="en-US"/>
        </w:rPr>
        <w:t xml:space="preserve"> m</w:t>
      </w:r>
      <w:r>
        <w:rPr>
          <w:sz w:val="28"/>
          <w:vertAlign w:val="subscript"/>
          <w:lang w:val="en-US"/>
        </w:rPr>
        <w:t>i</w:t>
      </w:r>
      <w:r>
        <w:rPr>
          <w:sz w:val="28"/>
          <w:lang w:val="en-US"/>
        </w:rPr>
        <w:t>*K</w:t>
      </w:r>
      <w:r>
        <w:rPr>
          <w:sz w:val="28"/>
          <w:vertAlign w:val="subscript"/>
        </w:rPr>
        <w:t>см</w:t>
      </w:r>
      <w:r>
        <w:rPr>
          <w:sz w:val="28"/>
          <w:vertAlign w:val="subscript"/>
          <w:lang w:val="en-US"/>
        </w:rPr>
        <w:t>i</w:t>
      </w:r>
      <w:r>
        <w:rPr>
          <w:sz w:val="28"/>
          <w:lang w:val="en-US"/>
        </w:rPr>
        <w:t>*q</w:t>
      </w:r>
      <w:r>
        <w:rPr>
          <w:sz w:val="28"/>
          <w:vertAlign w:val="subscript"/>
          <w:lang w:val="en-US"/>
        </w:rPr>
        <w:t>i</w:t>
      </w:r>
      <w:r>
        <w:rPr>
          <w:sz w:val="28"/>
          <w:lang w:val="en-US"/>
        </w:rPr>
        <w:t>*</w:t>
      </w:r>
      <w:r>
        <w:rPr>
          <w:sz w:val="28"/>
        </w:rPr>
        <w:t>ЧВ</w:t>
      </w:r>
      <w:r>
        <w:rPr>
          <w:sz w:val="28"/>
          <w:vertAlign w:val="subscript"/>
          <w:lang w:val="en-US"/>
        </w:rPr>
        <w:t xml:space="preserve">i         </w:t>
      </w:r>
      <w:r>
        <w:rPr>
          <w:sz w:val="28"/>
          <w:lang w:val="en-US"/>
        </w:rPr>
        <w:t>( 3 )</w:t>
      </w:r>
    </w:p>
    <w:p w:rsidR="005E4734" w:rsidRDefault="005E4734">
      <w:pPr>
        <w:spacing w:line="360" w:lineRule="auto"/>
        <w:jc w:val="both"/>
        <w:rPr>
          <w:sz w:val="28"/>
        </w:rPr>
      </w:pPr>
      <w:r>
        <w:rPr>
          <w:sz w:val="28"/>
        </w:rPr>
        <w:t xml:space="preserve">Где </w:t>
      </w:r>
      <w:r>
        <w:rPr>
          <w:sz w:val="28"/>
          <w:lang w:val="en-US"/>
        </w:rPr>
        <w:t>q</w:t>
      </w:r>
      <w:r>
        <w:rPr>
          <w:sz w:val="28"/>
          <w:vertAlign w:val="subscript"/>
          <w:lang w:val="en-US"/>
        </w:rPr>
        <w:t>i</w:t>
      </w:r>
      <w:r>
        <w:rPr>
          <w:sz w:val="28"/>
        </w:rPr>
        <w:t xml:space="preserve">- количество </w:t>
      </w:r>
      <w:r>
        <w:rPr>
          <w:sz w:val="28"/>
          <w:lang w:val="en-US"/>
        </w:rPr>
        <w:t>i</w:t>
      </w:r>
      <w:r>
        <w:rPr>
          <w:sz w:val="28"/>
        </w:rPr>
        <w:t xml:space="preserve">-го оборудования; </w:t>
      </w:r>
      <w:r>
        <w:rPr>
          <w:sz w:val="28"/>
          <w:lang w:val="en-US"/>
        </w:rPr>
        <w:t>m</w:t>
      </w:r>
      <w:r>
        <w:rPr>
          <w:sz w:val="28"/>
          <w:vertAlign w:val="subscript"/>
          <w:lang w:val="en-US"/>
        </w:rPr>
        <w:t>i</w:t>
      </w:r>
      <w:r>
        <w:rPr>
          <w:sz w:val="28"/>
        </w:rPr>
        <w:t>- количество дней отработанное единицей оборудования; К</w:t>
      </w:r>
      <w:r>
        <w:rPr>
          <w:sz w:val="28"/>
          <w:vertAlign w:val="subscript"/>
        </w:rPr>
        <w:t>см</w:t>
      </w:r>
      <w:r>
        <w:rPr>
          <w:sz w:val="28"/>
          <w:vertAlign w:val="subscript"/>
          <w:lang w:val="en-US"/>
        </w:rPr>
        <w:t>i</w:t>
      </w:r>
      <w:r>
        <w:rPr>
          <w:sz w:val="28"/>
        </w:rPr>
        <w:t>- коэффициент сменности работы оборудования;</w:t>
      </w:r>
    </w:p>
    <w:p w:rsidR="005E4734" w:rsidRDefault="005E4734">
      <w:pPr>
        <w:spacing w:line="360" w:lineRule="auto"/>
        <w:jc w:val="both"/>
        <w:rPr>
          <w:sz w:val="28"/>
        </w:rPr>
      </w:pPr>
      <w:r>
        <w:rPr>
          <w:sz w:val="28"/>
          <w:lang w:val="en-US"/>
        </w:rPr>
        <w:t>T</w:t>
      </w:r>
      <w:r>
        <w:rPr>
          <w:sz w:val="28"/>
          <w:vertAlign w:val="subscript"/>
          <w:lang w:val="en-US"/>
        </w:rPr>
        <w:t>i</w:t>
      </w:r>
      <w:r>
        <w:rPr>
          <w:sz w:val="28"/>
        </w:rPr>
        <w:t>- средняя продолжительность смены; ЧВ</w:t>
      </w:r>
      <w:r>
        <w:rPr>
          <w:sz w:val="28"/>
          <w:vertAlign w:val="subscript"/>
          <w:lang w:val="en-US"/>
        </w:rPr>
        <w:t>i</w:t>
      </w:r>
      <w:r>
        <w:rPr>
          <w:sz w:val="28"/>
        </w:rPr>
        <w:t xml:space="preserve">- выработка продукции за 1 машино-час на </w:t>
      </w:r>
      <w:r>
        <w:rPr>
          <w:sz w:val="28"/>
          <w:lang w:val="en-US"/>
        </w:rPr>
        <w:t>i</w:t>
      </w:r>
      <w:r>
        <w:rPr>
          <w:sz w:val="28"/>
        </w:rPr>
        <w:t>-м оборудовании.</w:t>
      </w:r>
    </w:p>
    <w:p w:rsidR="005E4734" w:rsidRDefault="005E4734">
      <w:pPr>
        <w:spacing w:line="360" w:lineRule="auto"/>
        <w:jc w:val="both"/>
        <w:rPr>
          <w:sz w:val="28"/>
        </w:rPr>
      </w:pPr>
      <w:r>
        <w:rPr>
          <w:sz w:val="28"/>
        </w:rPr>
        <w:t>Расчет влияния этих факторов проведем одним из способов детерминированного факторного анализа способом цепных постановок по данным таблицы 3.</w:t>
      </w:r>
    </w:p>
    <w:p w:rsidR="005E4734" w:rsidRDefault="005E4734">
      <w:pPr>
        <w:spacing w:line="360" w:lineRule="auto"/>
        <w:jc w:val="both"/>
        <w:rPr>
          <w:sz w:val="28"/>
        </w:rPr>
      </w:pPr>
      <w:r>
        <w:rPr>
          <w:sz w:val="28"/>
        </w:rPr>
        <w:t xml:space="preserve">            </w:t>
      </w:r>
      <w:r>
        <w:rPr>
          <w:sz w:val="28"/>
          <w:lang w:val="en-US"/>
        </w:rPr>
        <w:t xml:space="preserve">                                                                                         </w:t>
      </w: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r>
        <w:rPr>
          <w:sz w:val="28"/>
        </w:rPr>
        <w:t xml:space="preserve">                                                                                                    </w:t>
      </w:r>
      <w:r>
        <w:rPr>
          <w:sz w:val="28"/>
          <w:lang w:val="en-US"/>
        </w:rPr>
        <w:t xml:space="preserve">           </w:t>
      </w:r>
      <w:r>
        <w:rPr>
          <w:sz w:val="28"/>
        </w:rPr>
        <w:t xml:space="preserve"> Таблица 3</w:t>
      </w:r>
    </w:p>
    <w:p w:rsidR="005E4734" w:rsidRDefault="005E4734">
      <w:pPr>
        <w:spacing w:line="360" w:lineRule="auto"/>
        <w:jc w:val="both"/>
        <w:rPr>
          <w:sz w:val="28"/>
        </w:rPr>
      </w:pPr>
      <w:r>
        <w:rPr>
          <w:sz w:val="28"/>
        </w:rPr>
        <w:t xml:space="preserve">      Данные проведения факторного анализа использования оборудования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6"/>
        <w:gridCol w:w="1392"/>
        <w:gridCol w:w="1416"/>
        <w:gridCol w:w="1476"/>
      </w:tblGrid>
      <w:tr w:rsidR="005E4734">
        <w:tc>
          <w:tcPr>
            <w:tcW w:w="5286" w:type="dxa"/>
          </w:tcPr>
          <w:p w:rsidR="005E4734" w:rsidRDefault="005E4734">
            <w:pPr>
              <w:spacing w:line="360" w:lineRule="auto"/>
              <w:jc w:val="both"/>
            </w:pPr>
            <w:r>
              <w:t>показатель</w:t>
            </w:r>
          </w:p>
        </w:tc>
        <w:tc>
          <w:tcPr>
            <w:tcW w:w="1392" w:type="dxa"/>
          </w:tcPr>
          <w:p w:rsidR="005E4734" w:rsidRDefault="005E4734">
            <w:pPr>
              <w:spacing w:line="360" w:lineRule="auto"/>
              <w:jc w:val="both"/>
            </w:pPr>
            <w:r>
              <w:t>Прошлый год 2005</w:t>
            </w:r>
          </w:p>
        </w:tc>
        <w:tc>
          <w:tcPr>
            <w:tcW w:w="1416" w:type="dxa"/>
          </w:tcPr>
          <w:p w:rsidR="005E4734" w:rsidRDefault="005E4734">
            <w:pPr>
              <w:spacing w:line="360" w:lineRule="auto"/>
              <w:jc w:val="both"/>
            </w:pPr>
            <w:r>
              <w:t>Отчетный год 2006</w:t>
            </w:r>
          </w:p>
        </w:tc>
        <w:tc>
          <w:tcPr>
            <w:tcW w:w="1476" w:type="dxa"/>
          </w:tcPr>
          <w:p w:rsidR="005E4734" w:rsidRDefault="005E4734">
            <w:pPr>
              <w:spacing w:line="360" w:lineRule="auto"/>
              <w:jc w:val="both"/>
            </w:pPr>
            <w:r>
              <w:t>изменение</w:t>
            </w:r>
          </w:p>
        </w:tc>
      </w:tr>
      <w:tr w:rsidR="005E4734">
        <w:tc>
          <w:tcPr>
            <w:tcW w:w="5286" w:type="dxa"/>
          </w:tcPr>
          <w:p w:rsidR="005E4734" w:rsidRDefault="005E4734">
            <w:pPr>
              <w:spacing w:line="360" w:lineRule="auto"/>
              <w:jc w:val="both"/>
            </w:pPr>
            <w:r>
              <w:t>Среднегодовое кол-во действующего оборудования (</w:t>
            </w:r>
            <w:r>
              <w:rPr>
                <w:lang w:val="en-US"/>
              </w:rPr>
              <w:t>g</w:t>
            </w:r>
            <w:r>
              <w:t>) шт.</w:t>
            </w:r>
          </w:p>
        </w:tc>
        <w:tc>
          <w:tcPr>
            <w:tcW w:w="1392" w:type="dxa"/>
          </w:tcPr>
          <w:p w:rsidR="005E4734" w:rsidRDefault="005E4734">
            <w:pPr>
              <w:spacing w:line="360" w:lineRule="auto"/>
              <w:jc w:val="both"/>
            </w:pPr>
            <w:r>
              <w:t>50</w:t>
            </w:r>
          </w:p>
        </w:tc>
        <w:tc>
          <w:tcPr>
            <w:tcW w:w="1416" w:type="dxa"/>
          </w:tcPr>
          <w:p w:rsidR="005E4734" w:rsidRDefault="005E4734">
            <w:pPr>
              <w:spacing w:line="360" w:lineRule="auto"/>
              <w:jc w:val="both"/>
            </w:pPr>
            <w:r>
              <w:t>54</w:t>
            </w:r>
          </w:p>
        </w:tc>
        <w:tc>
          <w:tcPr>
            <w:tcW w:w="1476" w:type="dxa"/>
          </w:tcPr>
          <w:p w:rsidR="005E4734" w:rsidRDefault="005E4734">
            <w:pPr>
              <w:spacing w:line="360" w:lineRule="auto"/>
              <w:jc w:val="both"/>
            </w:pPr>
            <w:r>
              <w:t>+4</w:t>
            </w:r>
          </w:p>
        </w:tc>
      </w:tr>
      <w:tr w:rsidR="005E4734">
        <w:tc>
          <w:tcPr>
            <w:tcW w:w="5286" w:type="dxa"/>
          </w:tcPr>
          <w:p w:rsidR="005E4734" w:rsidRDefault="005E4734">
            <w:pPr>
              <w:spacing w:line="360" w:lineRule="auto"/>
              <w:jc w:val="both"/>
            </w:pPr>
            <w:r>
              <w:t>Отработано за год всем оборудованием (</w:t>
            </w:r>
            <w:r>
              <w:rPr>
                <w:lang w:val="en-US"/>
              </w:rPr>
              <w:t>m</w:t>
            </w:r>
            <w:r>
              <w:t>), машино-часы</w:t>
            </w:r>
          </w:p>
        </w:tc>
        <w:tc>
          <w:tcPr>
            <w:tcW w:w="1392" w:type="dxa"/>
          </w:tcPr>
          <w:p w:rsidR="005E4734" w:rsidRDefault="005E4734">
            <w:pPr>
              <w:spacing w:line="360" w:lineRule="auto"/>
              <w:jc w:val="both"/>
            </w:pPr>
            <w:r>
              <w:t>175500</w:t>
            </w:r>
          </w:p>
        </w:tc>
        <w:tc>
          <w:tcPr>
            <w:tcW w:w="1416" w:type="dxa"/>
          </w:tcPr>
          <w:p w:rsidR="005E4734" w:rsidRDefault="005E4734">
            <w:pPr>
              <w:spacing w:line="360" w:lineRule="auto"/>
              <w:jc w:val="both"/>
            </w:pPr>
            <w:r>
              <w:t>165240</w:t>
            </w:r>
          </w:p>
        </w:tc>
        <w:tc>
          <w:tcPr>
            <w:tcW w:w="1476" w:type="dxa"/>
          </w:tcPr>
          <w:p w:rsidR="005E4734" w:rsidRDefault="005E4734">
            <w:pPr>
              <w:spacing w:line="360" w:lineRule="auto"/>
              <w:jc w:val="both"/>
            </w:pPr>
            <w:r>
              <w:t>- 10260</w:t>
            </w:r>
          </w:p>
        </w:tc>
      </w:tr>
      <w:tr w:rsidR="005E4734">
        <w:tc>
          <w:tcPr>
            <w:tcW w:w="5286" w:type="dxa"/>
          </w:tcPr>
          <w:p w:rsidR="005E4734" w:rsidRDefault="005E4734">
            <w:pPr>
              <w:spacing w:line="360" w:lineRule="auto"/>
              <w:jc w:val="both"/>
            </w:pPr>
            <w:r>
              <w:t>В том числе единицей оборудования:</w:t>
            </w:r>
          </w:p>
        </w:tc>
        <w:tc>
          <w:tcPr>
            <w:tcW w:w="1392" w:type="dxa"/>
          </w:tcPr>
          <w:p w:rsidR="005E4734" w:rsidRDefault="005E4734">
            <w:pPr>
              <w:spacing w:line="360" w:lineRule="auto"/>
              <w:jc w:val="both"/>
            </w:pPr>
          </w:p>
        </w:tc>
        <w:tc>
          <w:tcPr>
            <w:tcW w:w="1416" w:type="dxa"/>
          </w:tcPr>
          <w:p w:rsidR="005E4734" w:rsidRDefault="005E4734">
            <w:pPr>
              <w:spacing w:line="360" w:lineRule="auto"/>
              <w:jc w:val="both"/>
            </w:pPr>
          </w:p>
        </w:tc>
        <w:tc>
          <w:tcPr>
            <w:tcW w:w="1476" w:type="dxa"/>
          </w:tcPr>
          <w:p w:rsidR="005E4734" w:rsidRDefault="005E4734">
            <w:pPr>
              <w:spacing w:line="360" w:lineRule="auto"/>
              <w:jc w:val="both"/>
            </w:pPr>
          </w:p>
        </w:tc>
      </w:tr>
      <w:tr w:rsidR="005E4734">
        <w:tc>
          <w:tcPr>
            <w:tcW w:w="5286" w:type="dxa"/>
          </w:tcPr>
          <w:p w:rsidR="005E4734" w:rsidRDefault="005E4734">
            <w:pPr>
              <w:spacing w:line="360" w:lineRule="auto"/>
              <w:jc w:val="both"/>
            </w:pPr>
            <w:r>
              <w:t>—часов (ч</w:t>
            </w:r>
            <w:r>
              <w:rPr>
                <w:vertAlign w:val="subscript"/>
              </w:rPr>
              <w:t>ед</w:t>
            </w:r>
            <w:r>
              <w:t>)</w:t>
            </w:r>
          </w:p>
        </w:tc>
        <w:tc>
          <w:tcPr>
            <w:tcW w:w="1392" w:type="dxa"/>
          </w:tcPr>
          <w:p w:rsidR="005E4734" w:rsidRDefault="005E4734">
            <w:pPr>
              <w:spacing w:line="360" w:lineRule="auto"/>
              <w:jc w:val="both"/>
            </w:pPr>
            <w:r>
              <w:t>3510</w:t>
            </w:r>
          </w:p>
        </w:tc>
        <w:tc>
          <w:tcPr>
            <w:tcW w:w="1416" w:type="dxa"/>
          </w:tcPr>
          <w:p w:rsidR="005E4734" w:rsidRDefault="005E4734">
            <w:pPr>
              <w:spacing w:line="360" w:lineRule="auto"/>
              <w:jc w:val="both"/>
            </w:pPr>
            <w:r>
              <w:t>3060</w:t>
            </w:r>
          </w:p>
        </w:tc>
        <w:tc>
          <w:tcPr>
            <w:tcW w:w="1476" w:type="dxa"/>
          </w:tcPr>
          <w:p w:rsidR="005E4734" w:rsidRDefault="005E4734">
            <w:pPr>
              <w:spacing w:line="360" w:lineRule="auto"/>
              <w:jc w:val="both"/>
            </w:pPr>
            <w:r>
              <w:t>- 450</w:t>
            </w:r>
          </w:p>
        </w:tc>
      </w:tr>
      <w:tr w:rsidR="005E4734">
        <w:tc>
          <w:tcPr>
            <w:tcW w:w="5286" w:type="dxa"/>
          </w:tcPr>
          <w:p w:rsidR="005E4734" w:rsidRDefault="005E4734">
            <w:pPr>
              <w:spacing w:line="360" w:lineRule="auto"/>
              <w:jc w:val="both"/>
            </w:pPr>
            <w:r>
              <w:t>—смен (см)</w:t>
            </w:r>
          </w:p>
        </w:tc>
        <w:tc>
          <w:tcPr>
            <w:tcW w:w="1392" w:type="dxa"/>
          </w:tcPr>
          <w:p w:rsidR="005E4734" w:rsidRDefault="005E4734">
            <w:pPr>
              <w:spacing w:line="360" w:lineRule="auto"/>
              <w:jc w:val="both"/>
            </w:pPr>
            <w:r>
              <w:t>450</w:t>
            </w:r>
          </w:p>
        </w:tc>
        <w:tc>
          <w:tcPr>
            <w:tcW w:w="1416" w:type="dxa"/>
          </w:tcPr>
          <w:p w:rsidR="005E4734" w:rsidRDefault="005E4734">
            <w:pPr>
              <w:spacing w:line="360" w:lineRule="auto"/>
              <w:jc w:val="both"/>
            </w:pPr>
            <w:r>
              <w:t>408</w:t>
            </w:r>
          </w:p>
        </w:tc>
        <w:tc>
          <w:tcPr>
            <w:tcW w:w="1476" w:type="dxa"/>
          </w:tcPr>
          <w:p w:rsidR="005E4734" w:rsidRDefault="005E4734">
            <w:pPr>
              <w:spacing w:line="360" w:lineRule="auto"/>
              <w:jc w:val="both"/>
            </w:pPr>
            <w:r>
              <w:t>- 42</w:t>
            </w:r>
          </w:p>
        </w:tc>
      </w:tr>
      <w:tr w:rsidR="005E4734">
        <w:tc>
          <w:tcPr>
            <w:tcW w:w="5286" w:type="dxa"/>
          </w:tcPr>
          <w:p w:rsidR="005E4734" w:rsidRDefault="005E4734">
            <w:pPr>
              <w:spacing w:line="360" w:lineRule="auto"/>
              <w:jc w:val="both"/>
            </w:pPr>
            <w:r>
              <w:t>—дней (дн)</w:t>
            </w:r>
          </w:p>
        </w:tc>
        <w:tc>
          <w:tcPr>
            <w:tcW w:w="1392" w:type="dxa"/>
          </w:tcPr>
          <w:p w:rsidR="005E4734" w:rsidRDefault="005E4734">
            <w:pPr>
              <w:spacing w:line="360" w:lineRule="auto"/>
              <w:jc w:val="both"/>
            </w:pPr>
            <w:r>
              <w:t>250</w:t>
            </w:r>
          </w:p>
        </w:tc>
        <w:tc>
          <w:tcPr>
            <w:tcW w:w="1416" w:type="dxa"/>
          </w:tcPr>
          <w:p w:rsidR="005E4734" w:rsidRDefault="005E4734">
            <w:pPr>
              <w:spacing w:line="360" w:lineRule="auto"/>
              <w:jc w:val="both"/>
            </w:pPr>
            <w:r>
              <w:t>240</w:t>
            </w:r>
          </w:p>
        </w:tc>
        <w:tc>
          <w:tcPr>
            <w:tcW w:w="1476" w:type="dxa"/>
          </w:tcPr>
          <w:p w:rsidR="005E4734" w:rsidRDefault="005E4734">
            <w:pPr>
              <w:spacing w:line="360" w:lineRule="auto"/>
              <w:jc w:val="both"/>
            </w:pPr>
            <w:r>
              <w:t>- 10</w:t>
            </w:r>
          </w:p>
        </w:tc>
      </w:tr>
      <w:tr w:rsidR="005E4734">
        <w:tc>
          <w:tcPr>
            <w:tcW w:w="5286" w:type="dxa"/>
          </w:tcPr>
          <w:p w:rsidR="005E4734" w:rsidRDefault="005E4734">
            <w:pPr>
              <w:spacing w:line="360" w:lineRule="auto"/>
              <w:jc w:val="both"/>
            </w:pPr>
            <w:r>
              <w:t>Коэффициэнт сменности работы оборудования (Ксм)</w:t>
            </w:r>
          </w:p>
        </w:tc>
        <w:tc>
          <w:tcPr>
            <w:tcW w:w="1392" w:type="dxa"/>
          </w:tcPr>
          <w:p w:rsidR="005E4734" w:rsidRDefault="005E4734">
            <w:pPr>
              <w:spacing w:line="360" w:lineRule="auto"/>
              <w:jc w:val="both"/>
            </w:pPr>
            <w:r>
              <w:t>1,8</w:t>
            </w:r>
          </w:p>
        </w:tc>
        <w:tc>
          <w:tcPr>
            <w:tcW w:w="1416" w:type="dxa"/>
          </w:tcPr>
          <w:p w:rsidR="005E4734" w:rsidRDefault="005E4734">
            <w:pPr>
              <w:spacing w:line="360" w:lineRule="auto"/>
              <w:jc w:val="both"/>
            </w:pPr>
            <w:r>
              <w:t>1,7</w:t>
            </w:r>
          </w:p>
        </w:tc>
        <w:tc>
          <w:tcPr>
            <w:tcW w:w="1476" w:type="dxa"/>
          </w:tcPr>
          <w:p w:rsidR="005E4734" w:rsidRDefault="005E4734">
            <w:pPr>
              <w:spacing w:line="360" w:lineRule="auto"/>
              <w:jc w:val="both"/>
            </w:pPr>
            <w:r>
              <w:t>- 0,1</w:t>
            </w:r>
          </w:p>
        </w:tc>
      </w:tr>
      <w:tr w:rsidR="005E4734">
        <w:tc>
          <w:tcPr>
            <w:tcW w:w="5286" w:type="dxa"/>
          </w:tcPr>
          <w:p w:rsidR="005E4734" w:rsidRDefault="005E4734">
            <w:pPr>
              <w:spacing w:line="360" w:lineRule="auto"/>
              <w:jc w:val="both"/>
            </w:pPr>
            <w:r>
              <w:t>Средняя продолжительность смены(</w:t>
            </w:r>
            <w:r>
              <w:rPr>
                <w:lang w:val="en-US"/>
              </w:rPr>
              <w:t>q</w:t>
            </w:r>
            <w:r>
              <w:t>),ч</w:t>
            </w:r>
          </w:p>
        </w:tc>
        <w:tc>
          <w:tcPr>
            <w:tcW w:w="1392" w:type="dxa"/>
          </w:tcPr>
          <w:p w:rsidR="005E4734" w:rsidRDefault="005E4734">
            <w:pPr>
              <w:spacing w:line="360" w:lineRule="auto"/>
              <w:jc w:val="both"/>
            </w:pPr>
            <w:r>
              <w:t>7,8</w:t>
            </w:r>
          </w:p>
        </w:tc>
        <w:tc>
          <w:tcPr>
            <w:tcW w:w="1416" w:type="dxa"/>
          </w:tcPr>
          <w:p w:rsidR="005E4734" w:rsidRDefault="005E4734">
            <w:pPr>
              <w:spacing w:line="360" w:lineRule="auto"/>
              <w:jc w:val="both"/>
            </w:pPr>
            <w:r>
              <w:t>7,5</w:t>
            </w:r>
          </w:p>
        </w:tc>
        <w:tc>
          <w:tcPr>
            <w:tcW w:w="1476" w:type="dxa"/>
          </w:tcPr>
          <w:p w:rsidR="005E4734" w:rsidRDefault="005E4734">
            <w:pPr>
              <w:spacing w:line="360" w:lineRule="auto"/>
              <w:jc w:val="both"/>
            </w:pPr>
            <w:r>
              <w:t>- 0,3</w:t>
            </w:r>
          </w:p>
        </w:tc>
      </w:tr>
      <w:tr w:rsidR="005E4734">
        <w:tc>
          <w:tcPr>
            <w:tcW w:w="5286" w:type="dxa"/>
          </w:tcPr>
          <w:p w:rsidR="005E4734" w:rsidRDefault="005E4734">
            <w:pPr>
              <w:spacing w:line="360" w:lineRule="auto"/>
              <w:jc w:val="both"/>
            </w:pPr>
            <w:r>
              <w:t>Выработка продукции за 1 машино-час (ЧВ), руб</w:t>
            </w:r>
          </w:p>
        </w:tc>
        <w:tc>
          <w:tcPr>
            <w:tcW w:w="1392" w:type="dxa"/>
          </w:tcPr>
          <w:p w:rsidR="005E4734" w:rsidRDefault="005E4734">
            <w:pPr>
              <w:spacing w:line="360" w:lineRule="auto"/>
              <w:jc w:val="both"/>
            </w:pPr>
            <w:r>
              <w:t>455,84</w:t>
            </w:r>
          </w:p>
        </w:tc>
        <w:tc>
          <w:tcPr>
            <w:tcW w:w="1416" w:type="dxa"/>
          </w:tcPr>
          <w:p w:rsidR="005E4734" w:rsidRDefault="005E4734">
            <w:pPr>
              <w:spacing w:line="360" w:lineRule="auto"/>
              <w:jc w:val="both"/>
            </w:pPr>
            <w:r>
              <w:t>607,12</w:t>
            </w:r>
          </w:p>
        </w:tc>
        <w:tc>
          <w:tcPr>
            <w:tcW w:w="1476" w:type="dxa"/>
          </w:tcPr>
          <w:p w:rsidR="005E4734" w:rsidRDefault="005E4734">
            <w:pPr>
              <w:spacing w:line="360" w:lineRule="auto"/>
              <w:jc w:val="both"/>
            </w:pPr>
            <w:r>
              <w:t>+151,28</w:t>
            </w:r>
          </w:p>
        </w:tc>
      </w:tr>
    </w:tbl>
    <w:p w:rsidR="005E4734" w:rsidRDefault="005E4734">
      <w:pPr>
        <w:spacing w:line="360" w:lineRule="auto"/>
        <w:jc w:val="both"/>
        <w:rPr>
          <w:sz w:val="28"/>
        </w:rPr>
      </w:pPr>
    </w:p>
    <w:p w:rsidR="005E4734" w:rsidRDefault="005E4734">
      <w:pPr>
        <w:spacing w:line="360" w:lineRule="auto"/>
        <w:jc w:val="both"/>
        <w:rPr>
          <w:sz w:val="28"/>
        </w:rPr>
      </w:pPr>
      <w:r>
        <w:rPr>
          <w:sz w:val="28"/>
          <w:lang w:val="en-US"/>
        </w:rPr>
        <w:t>N</w:t>
      </w:r>
      <w:r>
        <w:rPr>
          <w:sz w:val="28"/>
        </w:rPr>
        <w:t xml:space="preserve">пл = </w:t>
      </w:r>
      <w:r>
        <w:rPr>
          <w:sz w:val="28"/>
          <w:lang w:val="en-US"/>
        </w:rPr>
        <w:t>g</w:t>
      </w:r>
      <w:r>
        <w:rPr>
          <w:sz w:val="28"/>
        </w:rPr>
        <w:t xml:space="preserve">пл * Дпл * Ксм пл * </w:t>
      </w:r>
      <w:r>
        <w:rPr>
          <w:sz w:val="28"/>
          <w:lang w:val="en-US"/>
        </w:rPr>
        <w:t>q</w:t>
      </w:r>
      <w:r>
        <w:rPr>
          <w:sz w:val="28"/>
        </w:rPr>
        <w:t>пл * ЧВпл = 50 * 250 * 1,8 * 7,8 * 0,45584 =</w:t>
      </w:r>
    </w:p>
    <w:p w:rsidR="005E4734" w:rsidRDefault="005E4734">
      <w:pPr>
        <w:spacing w:line="360" w:lineRule="auto"/>
        <w:jc w:val="both"/>
        <w:rPr>
          <w:sz w:val="28"/>
        </w:rPr>
      </w:pPr>
      <w:r>
        <w:rPr>
          <w:sz w:val="28"/>
        </w:rPr>
        <w:t>= 80 000 тыс. руб.</w:t>
      </w:r>
    </w:p>
    <w:p w:rsidR="005E4734" w:rsidRDefault="005E4734">
      <w:pPr>
        <w:spacing w:line="360" w:lineRule="auto"/>
        <w:jc w:val="both"/>
        <w:rPr>
          <w:sz w:val="28"/>
        </w:rPr>
      </w:pPr>
      <w:r>
        <w:rPr>
          <w:sz w:val="28"/>
          <w:lang w:val="en-US"/>
        </w:rPr>
        <w:t>N</w:t>
      </w:r>
      <w:r>
        <w:rPr>
          <w:sz w:val="28"/>
          <w:vertAlign w:val="subscript"/>
        </w:rPr>
        <w:t>усл1</w:t>
      </w:r>
      <w:r>
        <w:rPr>
          <w:sz w:val="28"/>
        </w:rPr>
        <w:t xml:space="preserve"> = </w:t>
      </w:r>
      <w:r>
        <w:rPr>
          <w:sz w:val="28"/>
          <w:lang w:val="en-US"/>
        </w:rPr>
        <w:t>g</w:t>
      </w:r>
      <w:r>
        <w:rPr>
          <w:sz w:val="28"/>
        </w:rPr>
        <w:t xml:space="preserve">ф * Дпл * Ксм пл * </w:t>
      </w:r>
      <w:r>
        <w:rPr>
          <w:sz w:val="28"/>
          <w:lang w:val="en-US"/>
        </w:rPr>
        <w:t>q</w:t>
      </w:r>
      <w:r>
        <w:rPr>
          <w:sz w:val="28"/>
        </w:rPr>
        <w:t>пл * ЧВпл = 54 *250 * 1,8* 7,8 * 0,45584 =</w:t>
      </w:r>
    </w:p>
    <w:p w:rsidR="005E4734" w:rsidRDefault="005E4734">
      <w:pPr>
        <w:spacing w:line="360" w:lineRule="auto"/>
        <w:jc w:val="both"/>
        <w:rPr>
          <w:sz w:val="28"/>
        </w:rPr>
      </w:pPr>
      <w:r>
        <w:rPr>
          <w:sz w:val="28"/>
        </w:rPr>
        <w:t>= 86 400 тыс. руб.</w:t>
      </w:r>
    </w:p>
    <w:p w:rsidR="005E4734" w:rsidRDefault="005E4734">
      <w:pPr>
        <w:spacing w:line="360" w:lineRule="auto"/>
        <w:jc w:val="both"/>
        <w:rPr>
          <w:sz w:val="28"/>
        </w:rPr>
      </w:pPr>
      <w:r>
        <w:rPr>
          <w:sz w:val="28"/>
          <w:lang w:val="en-US"/>
        </w:rPr>
        <w:t>N</w:t>
      </w:r>
      <w:r>
        <w:rPr>
          <w:sz w:val="28"/>
          <w:vertAlign w:val="subscript"/>
        </w:rPr>
        <w:t>усл2</w:t>
      </w:r>
      <w:r>
        <w:rPr>
          <w:sz w:val="28"/>
        </w:rPr>
        <w:t xml:space="preserve"> = </w:t>
      </w:r>
      <w:r>
        <w:rPr>
          <w:sz w:val="28"/>
          <w:lang w:val="en-US"/>
        </w:rPr>
        <w:t>g</w:t>
      </w:r>
      <w:r>
        <w:rPr>
          <w:sz w:val="28"/>
        </w:rPr>
        <w:t xml:space="preserve">ф * Дф * Ксм пл * </w:t>
      </w:r>
      <w:r>
        <w:rPr>
          <w:sz w:val="28"/>
          <w:lang w:val="en-US"/>
        </w:rPr>
        <w:t>q</w:t>
      </w:r>
      <w:r>
        <w:rPr>
          <w:sz w:val="28"/>
        </w:rPr>
        <w:t>пл * ЧВпл = 54 * 240 *1,8 * 7,8 * 0,45584 =</w:t>
      </w:r>
    </w:p>
    <w:p w:rsidR="005E4734" w:rsidRDefault="005E4734">
      <w:pPr>
        <w:spacing w:line="360" w:lineRule="auto"/>
        <w:jc w:val="both"/>
        <w:rPr>
          <w:sz w:val="28"/>
        </w:rPr>
      </w:pPr>
      <w:r>
        <w:rPr>
          <w:sz w:val="28"/>
        </w:rPr>
        <w:t>= 82 944 тыс. руб.</w:t>
      </w:r>
    </w:p>
    <w:p w:rsidR="005E4734" w:rsidRDefault="005E4734">
      <w:pPr>
        <w:spacing w:line="360" w:lineRule="auto"/>
        <w:jc w:val="both"/>
        <w:rPr>
          <w:sz w:val="28"/>
        </w:rPr>
      </w:pPr>
      <w:r>
        <w:rPr>
          <w:sz w:val="28"/>
          <w:lang w:val="en-US"/>
        </w:rPr>
        <w:t>N</w:t>
      </w:r>
      <w:r>
        <w:rPr>
          <w:sz w:val="28"/>
          <w:vertAlign w:val="subscript"/>
        </w:rPr>
        <w:t>усл3</w:t>
      </w:r>
      <w:r>
        <w:rPr>
          <w:sz w:val="28"/>
        </w:rPr>
        <w:t xml:space="preserve"> = </w:t>
      </w:r>
      <w:r>
        <w:rPr>
          <w:sz w:val="28"/>
          <w:lang w:val="en-US"/>
        </w:rPr>
        <w:t>g</w:t>
      </w:r>
      <w:r>
        <w:rPr>
          <w:sz w:val="28"/>
        </w:rPr>
        <w:t xml:space="preserve">ф * Дф * Кф * </w:t>
      </w:r>
      <w:r>
        <w:rPr>
          <w:sz w:val="28"/>
          <w:lang w:val="en-US"/>
        </w:rPr>
        <w:t>q</w:t>
      </w:r>
      <w:r>
        <w:rPr>
          <w:sz w:val="28"/>
        </w:rPr>
        <w:t>пл * ЧВпл =54 * 250 * 1,7 * 7,8 * 0,45584 =</w:t>
      </w:r>
    </w:p>
    <w:p w:rsidR="005E4734" w:rsidRDefault="005E4734">
      <w:pPr>
        <w:spacing w:line="360" w:lineRule="auto"/>
        <w:jc w:val="both"/>
        <w:rPr>
          <w:sz w:val="28"/>
        </w:rPr>
      </w:pPr>
      <w:r>
        <w:rPr>
          <w:sz w:val="28"/>
        </w:rPr>
        <w:t>= 78 366 тыс. руб.</w:t>
      </w:r>
    </w:p>
    <w:p w:rsidR="005E4734" w:rsidRDefault="005E4734">
      <w:pPr>
        <w:spacing w:line="360" w:lineRule="auto"/>
        <w:jc w:val="both"/>
        <w:rPr>
          <w:sz w:val="28"/>
        </w:rPr>
      </w:pPr>
      <w:r>
        <w:rPr>
          <w:sz w:val="28"/>
          <w:lang w:val="en-US"/>
        </w:rPr>
        <w:t>N</w:t>
      </w:r>
      <w:r>
        <w:rPr>
          <w:sz w:val="28"/>
          <w:vertAlign w:val="subscript"/>
        </w:rPr>
        <w:t>усл4</w:t>
      </w:r>
      <w:r>
        <w:rPr>
          <w:sz w:val="28"/>
        </w:rPr>
        <w:t xml:space="preserve"> = </w:t>
      </w:r>
      <w:r>
        <w:rPr>
          <w:sz w:val="28"/>
          <w:lang w:val="en-US"/>
        </w:rPr>
        <w:t>g</w:t>
      </w:r>
      <w:r>
        <w:rPr>
          <w:sz w:val="28"/>
        </w:rPr>
        <w:t xml:space="preserve">ф * Дф * Кф* </w:t>
      </w:r>
      <w:r>
        <w:rPr>
          <w:sz w:val="28"/>
          <w:lang w:val="en-US"/>
        </w:rPr>
        <w:t>q</w:t>
      </w:r>
      <w:r>
        <w:rPr>
          <w:sz w:val="28"/>
        </w:rPr>
        <w:t>ф * ЧВпл =54* 250 * 1,7 * 7,5 * 0,45584 =</w:t>
      </w:r>
    </w:p>
    <w:p w:rsidR="005E4734" w:rsidRDefault="005E4734">
      <w:pPr>
        <w:spacing w:line="360" w:lineRule="auto"/>
        <w:jc w:val="both"/>
        <w:rPr>
          <w:sz w:val="28"/>
        </w:rPr>
      </w:pPr>
      <w:r>
        <w:rPr>
          <w:sz w:val="28"/>
        </w:rPr>
        <w:t>= 75 323 тыс. руб.</w:t>
      </w:r>
    </w:p>
    <w:p w:rsidR="005E4734" w:rsidRDefault="005E4734">
      <w:pPr>
        <w:spacing w:line="360" w:lineRule="auto"/>
        <w:jc w:val="both"/>
        <w:rPr>
          <w:sz w:val="28"/>
        </w:rPr>
      </w:pPr>
      <w:r>
        <w:rPr>
          <w:sz w:val="28"/>
          <w:lang w:val="en-US"/>
        </w:rPr>
        <w:t>N</w:t>
      </w:r>
      <w:r>
        <w:rPr>
          <w:sz w:val="28"/>
          <w:vertAlign w:val="subscript"/>
        </w:rPr>
        <w:t>усл5</w:t>
      </w:r>
      <w:r>
        <w:rPr>
          <w:sz w:val="28"/>
        </w:rPr>
        <w:t xml:space="preserve"> =  </w:t>
      </w:r>
      <w:r>
        <w:rPr>
          <w:sz w:val="28"/>
          <w:lang w:val="en-US"/>
        </w:rPr>
        <w:t>g</w:t>
      </w:r>
      <w:r>
        <w:rPr>
          <w:sz w:val="28"/>
        </w:rPr>
        <w:t xml:space="preserve">ф * Дф * Кф * </w:t>
      </w:r>
      <w:r>
        <w:rPr>
          <w:sz w:val="28"/>
          <w:lang w:val="en-US"/>
        </w:rPr>
        <w:t>q</w:t>
      </w:r>
      <w:r>
        <w:rPr>
          <w:sz w:val="28"/>
        </w:rPr>
        <w:t>ф *  ЧВпл = 54 *250 * 1.7 * 7,5 * 0.60712 =</w:t>
      </w:r>
    </w:p>
    <w:p w:rsidR="005E4734" w:rsidRDefault="005E4734">
      <w:pPr>
        <w:spacing w:line="360" w:lineRule="auto"/>
        <w:jc w:val="both"/>
        <w:rPr>
          <w:sz w:val="28"/>
        </w:rPr>
      </w:pPr>
      <w:r>
        <w:rPr>
          <w:sz w:val="28"/>
        </w:rPr>
        <w:t>= 100 320 тыс. руб.</w:t>
      </w:r>
    </w:p>
    <w:p w:rsidR="005E4734" w:rsidRDefault="005E4734">
      <w:pPr>
        <w:spacing w:line="360" w:lineRule="auto"/>
        <w:jc w:val="both"/>
        <w:rPr>
          <w:sz w:val="28"/>
        </w:rPr>
      </w:pPr>
      <w:r>
        <w:rPr>
          <w:sz w:val="28"/>
        </w:rPr>
        <w:t>изменение выпуска продукции произошло за счет:</w:t>
      </w:r>
    </w:p>
    <w:p w:rsidR="005E4734" w:rsidRDefault="005E4734" w:rsidP="005E4734">
      <w:pPr>
        <w:numPr>
          <w:ilvl w:val="0"/>
          <w:numId w:val="6"/>
        </w:numPr>
        <w:spacing w:line="360" w:lineRule="auto"/>
        <w:ind w:left="0" w:firstLine="0"/>
        <w:jc w:val="both"/>
        <w:rPr>
          <w:sz w:val="28"/>
        </w:rPr>
      </w:pPr>
      <w:r>
        <w:rPr>
          <w:sz w:val="28"/>
        </w:rPr>
        <w:t>Количества действующего оборудования:</w:t>
      </w:r>
    </w:p>
    <w:p w:rsidR="005E4734" w:rsidRDefault="005E4734">
      <w:pPr>
        <w:spacing w:line="360" w:lineRule="auto"/>
        <w:jc w:val="both"/>
        <w:rPr>
          <w:sz w:val="28"/>
        </w:rPr>
      </w:pPr>
      <w:r>
        <w:rPr>
          <w:sz w:val="28"/>
        </w:rPr>
        <w:t>∆</w:t>
      </w:r>
      <w:r>
        <w:rPr>
          <w:sz w:val="28"/>
          <w:lang w:val="en-US"/>
        </w:rPr>
        <w:t>N</w:t>
      </w:r>
      <w:r>
        <w:rPr>
          <w:sz w:val="28"/>
          <w:vertAlign w:val="subscript"/>
          <w:lang w:val="en-US"/>
        </w:rPr>
        <w:t>k</w:t>
      </w:r>
      <w:r>
        <w:rPr>
          <w:sz w:val="28"/>
        </w:rPr>
        <w:t xml:space="preserve"> = </w:t>
      </w:r>
      <w:r>
        <w:rPr>
          <w:sz w:val="28"/>
          <w:lang w:val="en-US"/>
        </w:rPr>
        <w:t>N</w:t>
      </w:r>
      <w:r>
        <w:rPr>
          <w:sz w:val="28"/>
          <w:vertAlign w:val="subscript"/>
        </w:rPr>
        <w:t xml:space="preserve">усл1 </w:t>
      </w:r>
      <w:r>
        <w:rPr>
          <w:sz w:val="28"/>
        </w:rPr>
        <w:t xml:space="preserve">– </w:t>
      </w:r>
      <w:r>
        <w:rPr>
          <w:sz w:val="28"/>
          <w:lang w:val="en-US"/>
        </w:rPr>
        <w:t>N</w:t>
      </w:r>
      <w:r>
        <w:rPr>
          <w:sz w:val="28"/>
        </w:rPr>
        <w:t>пл = 86400 –80 000 = + 6 400 тыс. руб.</w:t>
      </w:r>
    </w:p>
    <w:p w:rsidR="005E4734" w:rsidRDefault="005E4734" w:rsidP="005E4734">
      <w:pPr>
        <w:numPr>
          <w:ilvl w:val="0"/>
          <w:numId w:val="6"/>
        </w:numPr>
        <w:spacing w:line="360" w:lineRule="auto"/>
        <w:ind w:left="0" w:firstLine="0"/>
        <w:jc w:val="both"/>
        <w:rPr>
          <w:sz w:val="28"/>
        </w:rPr>
      </w:pPr>
      <w:r>
        <w:rPr>
          <w:sz w:val="28"/>
        </w:rPr>
        <w:t>среднего количества отработанных дней единицей оборудования:</w:t>
      </w:r>
    </w:p>
    <w:p w:rsidR="005E4734" w:rsidRDefault="005E4734">
      <w:pPr>
        <w:spacing w:line="360" w:lineRule="auto"/>
        <w:jc w:val="both"/>
        <w:rPr>
          <w:sz w:val="28"/>
        </w:rPr>
      </w:pPr>
      <w:r>
        <w:rPr>
          <w:sz w:val="28"/>
        </w:rPr>
        <w:t>∆</w:t>
      </w:r>
      <w:r>
        <w:rPr>
          <w:sz w:val="28"/>
          <w:lang w:val="en-US"/>
        </w:rPr>
        <w:t>N</w:t>
      </w:r>
      <w:r>
        <w:rPr>
          <w:sz w:val="28"/>
        </w:rPr>
        <w:t xml:space="preserve">д = </w:t>
      </w:r>
      <w:r>
        <w:rPr>
          <w:sz w:val="28"/>
          <w:lang w:val="en-US"/>
        </w:rPr>
        <w:t>N</w:t>
      </w:r>
      <w:r>
        <w:rPr>
          <w:sz w:val="28"/>
          <w:vertAlign w:val="subscript"/>
        </w:rPr>
        <w:t xml:space="preserve">усл2 </w:t>
      </w:r>
      <w:r>
        <w:rPr>
          <w:sz w:val="28"/>
        </w:rPr>
        <w:t xml:space="preserve">– </w:t>
      </w:r>
      <w:r>
        <w:rPr>
          <w:sz w:val="28"/>
          <w:lang w:val="en-US"/>
        </w:rPr>
        <w:t>N</w:t>
      </w:r>
      <w:r>
        <w:rPr>
          <w:sz w:val="28"/>
          <w:vertAlign w:val="subscript"/>
        </w:rPr>
        <w:t>усл1</w:t>
      </w:r>
      <w:r>
        <w:rPr>
          <w:sz w:val="28"/>
        </w:rPr>
        <w:t>=82944 – 86400 = - 3456 тыс. руб.</w:t>
      </w:r>
    </w:p>
    <w:p w:rsidR="005E4734" w:rsidRDefault="005E4734">
      <w:pPr>
        <w:spacing w:line="360" w:lineRule="auto"/>
        <w:jc w:val="both"/>
        <w:rPr>
          <w:sz w:val="28"/>
        </w:rPr>
      </w:pPr>
      <w:r>
        <w:rPr>
          <w:sz w:val="28"/>
        </w:rPr>
        <w:t>3)коэффициента сменности оборудования</w:t>
      </w:r>
    </w:p>
    <w:p w:rsidR="005E4734" w:rsidRDefault="005E4734">
      <w:pPr>
        <w:spacing w:line="360" w:lineRule="auto"/>
        <w:jc w:val="both"/>
        <w:rPr>
          <w:sz w:val="28"/>
        </w:rPr>
      </w:pPr>
      <w:r>
        <w:rPr>
          <w:sz w:val="28"/>
        </w:rPr>
        <w:t>∆</w:t>
      </w:r>
      <w:r>
        <w:rPr>
          <w:sz w:val="28"/>
          <w:lang w:val="en-US"/>
        </w:rPr>
        <w:t>N</w:t>
      </w:r>
      <w:r>
        <w:rPr>
          <w:sz w:val="28"/>
          <w:vertAlign w:val="subscript"/>
        </w:rPr>
        <w:t>Ксм</w:t>
      </w:r>
      <w:r>
        <w:rPr>
          <w:sz w:val="28"/>
        </w:rPr>
        <w:t xml:space="preserve"> = </w:t>
      </w:r>
      <w:r>
        <w:rPr>
          <w:sz w:val="28"/>
          <w:lang w:val="en-US"/>
        </w:rPr>
        <w:t>N</w:t>
      </w:r>
      <w:r>
        <w:rPr>
          <w:sz w:val="28"/>
          <w:vertAlign w:val="subscript"/>
        </w:rPr>
        <w:t>усл3</w:t>
      </w:r>
      <w:r>
        <w:rPr>
          <w:sz w:val="28"/>
        </w:rPr>
        <w:t xml:space="preserve"> – </w:t>
      </w:r>
      <w:r>
        <w:rPr>
          <w:sz w:val="28"/>
          <w:lang w:val="en-US"/>
        </w:rPr>
        <w:t>N</w:t>
      </w:r>
      <w:r>
        <w:rPr>
          <w:sz w:val="28"/>
          <w:vertAlign w:val="subscript"/>
        </w:rPr>
        <w:t>усл2</w:t>
      </w:r>
      <w:r>
        <w:rPr>
          <w:sz w:val="28"/>
        </w:rPr>
        <w:t xml:space="preserve"> = 78336 – 82944 = - 4608 тыс. руб.</w:t>
      </w:r>
    </w:p>
    <w:p w:rsidR="005E4734" w:rsidRDefault="005E4734">
      <w:pPr>
        <w:spacing w:line="360" w:lineRule="auto"/>
        <w:jc w:val="both"/>
        <w:rPr>
          <w:sz w:val="28"/>
        </w:rPr>
      </w:pPr>
      <w:r>
        <w:rPr>
          <w:sz w:val="28"/>
        </w:rPr>
        <w:t>4)средней продолжительности смены</w:t>
      </w:r>
    </w:p>
    <w:p w:rsidR="005E4734" w:rsidRDefault="005E4734">
      <w:pPr>
        <w:spacing w:line="360" w:lineRule="auto"/>
        <w:jc w:val="both"/>
        <w:rPr>
          <w:sz w:val="28"/>
        </w:rPr>
      </w:pPr>
      <w:r>
        <w:rPr>
          <w:sz w:val="28"/>
        </w:rPr>
        <w:t>∆</w:t>
      </w:r>
      <w:r>
        <w:rPr>
          <w:sz w:val="28"/>
          <w:lang w:val="en-US"/>
        </w:rPr>
        <w:t>N</w:t>
      </w:r>
      <w:r>
        <w:rPr>
          <w:sz w:val="28"/>
        </w:rPr>
        <w:t xml:space="preserve">п = </w:t>
      </w:r>
      <w:r>
        <w:rPr>
          <w:sz w:val="28"/>
          <w:lang w:val="en-US"/>
        </w:rPr>
        <w:t>N</w:t>
      </w:r>
      <w:r>
        <w:rPr>
          <w:sz w:val="28"/>
          <w:vertAlign w:val="subscript"/>
        </w:rPr>
        <w:t>усл4</w:t>
      </w:r>
      <w:r>
        <w:rPr>
          <w:sz w:val="28"/>
        </w:rPr>
        <w:t xml:space="preserve"> – </w:t>
      </w:r>
      <w:r>
        <w:rPr>
          <w:sz w:val="28"/>
          <w:lang w:val="en-US"/>
        </w:rPr>
        <w:t>N</w:t>
      </w:r>
      <w:r>
        <w:rPr>
          <w:sz w:val="28"/>
          <w:vertAlign w:val="subscript"/>
        </w:rPr>
        <w:t>усл3</w:t>
      </w:r>
      <w:r>
        <w:rPr>
          <w:sz w:val="28"/>
        </w:rPr>
        <w:t xml:space="preserve"> =75323 – 78336 = - 3013тыс. руб.</w:t>
      </w:r>
    </w:p>
    <w:p w:rsidR="005E4734" w:rsidRDefault="005E4734">
      <w:pPr>
        <w:spacing w:line="360" w:lineRule="auto"/>
        <w:jc w:val="both"/>
        <w:rPr>
          <w:sz w:val="28"/>
        </w:rPr>
      </w:pPr>
      <w:r>
        <w:rPr>
          <w:sz w:val="28"/>
        </w:rPr>
        <w:t>5) среднечасовой выработки</w:t>
      </w:r>
    </w:p>
    <w:p w:rsidR="005E4734" w:rsidRDefault="005E4734">
      <w:pPr>
        <w:spacing w:line="360" w:lineRule="auto"/>
        <w:jc w:val="both"/>
        <w:rPr>
          <w:sz w:val="28"/>
        </w:rPr>
      </w:pPr>
      <w:r>
        <w:rPr>
          <w:sz w:val="28"/>
          <w:lang w:val="en-US"/>
        </w:rPr>
        <w:t>N</w:t>
      </w:r>
      <w:r>
        <w:rPr>
          <w:sz w:val="28"/>
        </w:rPr>
        <w:t xml:space="preserve">чв = </w:t>
      </w:r>
      <w:r>
        <w:rPr>
          <w:sz w:val="28"/>
          <w:lang w:val="en-US"/>
        </w:rPr>
        <w:t>N</w:t>
      </w:r>
      <w:r>
        <w:rPr>
          <w:sz w:val="28"/>
        </w:rPr>
        <w:t xml:space="preserve">ф – </w:t>
      </w:r>
      <w:r>
        <w:rPr>
          <w:sz w:val="28"/>
          <w:lang w:val="en-US"/>
        </w:rPr>
        <w:t>N</w:t>
      </w:r>
      <w:r>
        <w:rPr>
          <w:sz w:val="28"/>
          <w:vertAlign w:val="subscript"/>
        </w:rPr>
        <w:t>усл4</w:t>
      </w:r>
      <w:r>
        <w:rPr>
          <w:sz w:val="28"/>
        </w:rPr>
        <w:t xml:space="preserve"> = 100 320 – 75323 = + 24997тыс. руб.</w:t>
      </w:r>
    </w:p>
    <w:p w:rsidR="005E4734" w:rsidRDefault="005E4734">
      <w:pPr>
        <w:spacing w:line="360" w:lineRule="auto"/>
        <w:jc w:val="both"/>
        <w:rPr>
          <w:sz w:val="28"/>
        </w:rPr>
      </w:pPr>
      <w:r>
        <w:rPr>
          <w:sz w:val="28"/>
        </w:rPr>
        <w:t>Причины изменения среднечасовой выработки оборудования и их влияние на объем  производства продукции  установим на основе выполнения плана инновационных мероприятий таблица 4.</w:t>
      </w:r>
    </w:p>
    <w:p w:rsidR="005E4734" w:rsidRDefault="005E4734">
      <w:pPr>
        <w:spacing w:line="360" w:lineRule="auto"/>
        <w:jc w:val="both"/>
        <w:rPr>
          <w:sz w:val="28"/>
        </w:rPr>
      </w:pPr>
      <w:r>
        <w:rPr>
          <w:sz w:val="28"/>
        </w:rPr>
        <w:t xml:space="preserve">Результаты факторного анализа показывают, что план по выпуску продукции перевыполнен  за счет количества оборудования и выработки продукции за 1 машино-час. Сверхплановые, внутрисистемные простои оборудования и снижения коэффициента сменности вызвали уменьшение выпуска продукции на сумму 11 077 тыс. руб., или на 13,8 % по отношению к плану. Следовательно, мы можем сделать вывод, что ООО «Антей» располагает резервами увеличения производства  продукции за счет более полного использования оборудования.   </w:t>
      </w:r>
    </w:p>
    <w:p w:rsidR="005E4734" w:rsidRDefault="005E4734">
      <w:pPr>
        <w:spacing w:line="360" w:lineRule="auto"/>
        <w:jc w:val="both"/>
        <w:rPr>
          <w:sz w:val="28"/>
        </w:rPr>
      </w:pPr>
      <w:r>
        <w:rPr>
          <w:sz w:val="28"/>
        </w:rPr>
        <w:t xml:space="preserve">                                                                                                              Таблица 4</w:t>
      </w:r>
    </w:p>
    <w:p w:rsidR="005E4734" w:rsidRDefault="005E4734">
      <w:pPr>
        <w:spacing w:line="360" w:lineRule="auto"/>
        <w:jc w:val="both"/>
        <w:rPr>
          <w:sz w:val="28"/>
        </w:rPr>
      </w:pPr>
      <w:r>
        <w:rPr>
          <w:sz w:val="28"/>
        </w:rPr>
        <w:t>Анализ факторов измерения среднечасовой выработки оборудования</w:t>
      </w:r>
    </w:p>
    <w:tbl>
      <w:tblPr>
        <w:tblW w:w="921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8"/>
        <w:gridCol w:w="1382"/>
        <w:gridCol w:w="1490"/>
        <w:gridCol w:w="1171"/>
        <w:gridCol w:w="1309"/>
      </w:tblGrid>
      <w:tr w:rsidR="005E4734">
        <w:tc>
          <w:tcPr>
            <w:tcW w:w="3858" w:type="dxa"/>
          </w:tcPr>
          <w:p w:rsidR="005E4734" w:rsidRDefault="005E4734">
            <w:pPr>
              <w:spacing w:line="360" w:lineRule="auto"/>
              <w:jc w:val="both"/>
              <w:rPr>
                <w:sz w:val="22"/>
              </w:rPr>
            </w:pPr>
          </w:p>
          <w:p w:rsidR="005E4734" w:rsidRDefault="005E4734">
            <w:pPr>
              <w:spacing w:line="360" w:lineRule="auto"/>
              <w:jc w:val="both"/>
              <w:rPr>
                <w:sz w:val="22"/>
              </w:rPr>
            </w:pPr>
          </w:p>
          <w:p w:rsidR="005E4734" w:rsidRDefault="005E4734">
            <w:pPr>
              <w:spacing w:line="360" w:lineRule="auto"/>
              <w:jc w:val="both"/>
              <w:rPr>
                <w:sz w:val="22"/>
              </w:rPr>
            </w:pPr>
            <w:r>
              <w:rPr>
                <w:sz w:val="22"/>
              </w:rPr>
              <w:t>мероприятие</w:t>
            </w:r>
          </w:p>
        </w:tc>
        <w:tc>
          <w:tcPr>
            <w:tcW w:w="1382" w:type="dxa"/>
          </w:tcPr>
          <w:p w:rsidR="005E4734" w:rsidRDefault="005E4734">
            <w:pPr>
              <w:spacing w:line="360" w:lineRule="auto"/>
              <w:jc w:val="both"/>
              <w:rPr>
                <w:sz w:val="22"/>
              </w:rPr>
            </w:pPr>
            <w:r>
              <w:rPr>
                <w:sz w:val="22"/>
              </w:rPr>
              <w:t>выработка за машино-час тыс.руб</w:t>
            </w:r>
          </w:p>
        </w:tc>
        <w:tc>
          <w:tcPr>
            <w:tcW w:w="1490" w:type="dxa"/>
          </w:tcPr>
          <w:p w:rsidR="005E4734" w:rsidRDefault="005E4734">
            <w:pPr>
              <w:spacing w:line="360" w:lineRule="auto"/>
              <w:jc w:val="both"/>
              <w:rPr>
                <w:sz w:val="22"/>
              </w:rPr>
            </w:pPr>
            <w:r>
              <w:rPr>
                <w:sz w:val="22"/>
              </w:rPr>
              <w:t>Время работы после проведения мероприятия, час.</w:t>
            </w:r>
          </w:p>
        </w:tc>
        <w:tc>
          <w:tcPr>
            <w:tcW w:w="1171" w:type="dxa"/>
          </w:tcPr>
          <w:p w:rsidR="005E4734" w:rsidRDefault="005E4734">
            <w:pPr>
              <w:spacing w:line="360" w:lineRule="auto"/>
              <w:jc w:val="both"/>
              <w:rPr>
                <w:sz w:val="22"/>
              </w:rPr>
            </w:pPr>
            <w:r>
              <w:rPr>
                <w:sz w:val="22"/>
              </w:rPr>
              <w:t>∆ВП,</w:t>
            </w:r>
          </w:p>
          <w:p w:rsidR="005E4734" w:rsidRDefault="005E4734">
            <w:pPr>
              <w:spacing w:line="360" w:lineRule="auto"/>
              <w:jc w:val="both"/>
              <w:rPr>
                <w:sz w:val="22"/>
              </w:rPr>
            </w:pPr>
            <w:r>
              <w:rPr>
                <w:sz w:val="22"/>
              </w:rPr>
              <w:t>тыс. руб</w:t>
            </w:r>
          </w:p>
        </w:tc>
        <w:tc>
          <w:tcPr>
            <w:tcW w:w="1309" w:type="dxa"/>
          </w:tcPr>
          <w:p w:rsidR="005E4734" w:rsidRDefault="005E4734">
            <w:pPr>
              <w:spacing w:line="360" w:lineRule="auto"/>
              <w:jc w:val="both"/>
              <w:rPr>
                <w:sz w:val="22"/>
              </w:rPr>
            </w:pPr>
            <w:r>
              <w:rPr>
                <w:sz w:val="22"/>
              </w:rPr>
              <w:t>∆ЧВ, тыс. руб. (∆ВП/Тф)</w:t>
            </w:r>
          </w:p>
        </w:tc>
      </w:tr>
      <w:tr w:rsidR="005E4734">
        <w:tc>
          <w:tcPr>
            <w:tcW w:w="3858" w:type="dxa"/>
          </w:tcPr>
          <w:p w:rsidR="005E4734" w:rsidRDefault="005E4734">
            <w:pPr>
              <w:spacing w:line="360" w:lineRule="auto"/>
              <w:jc w:val="both"/>
              <w:rPr>
                <w:sz w:val="22"/>
              </w:rPr>
            </w:pPr>
          </w:p>
        </w:tc>
        <w:tc>
          <w:tcPr>
            <w:tcW w:w="1382" w:type="dxa"/>
          </w:tcPr>
          <w:p w:rsidR="005E4734" w:rsidRDefault="00F004D2">
            <w:pPr>
              <w:tabs>
                <w:tab w:val="left" w:pos="573"/>
                <w:tab w:val="left" w:pos="600"/>
              </w:tabs>
              <w:spacing w:line="360" w:lineRule="auto"/>
              <w:jc w:val="both"/>
              <w:rPr>
                <w:sz w:val="22"/>
              </w:rPr>
            </w:pPr>
            <w:r>
              <w:rPr>
                <w:noProof/>
                <w:sz w:val="22"/>
              </w:rPr>
              <w:pict>
                <v:line id="_x0000_s1312" style="position:absolute;left:0;text-align:left;z-index:251682304;mso-position-horizontal-relative:text;mso-position-vertical-relative:text" from="25.95pt,1.95pt" to="25.95pt,136.95pt"/>
              </w:pict>
            </w:r>
            <w:r w:rsidR="005E4734">
              <w:rPr>
                <w:sz w:val="22"/>
              </w:rPr>
              <w:t xml:space="preserve"> до      после</w:t>
            </w:r>
          </w:p>
        </w:tc>
        <w:tc>
          <w:tcPr>
            <w:tcW w:w="1490" w:type="dxa"/>
          </w:tcPr>
          <w:p w:rsidR="005E4734" w:rsidRDefault="005E4734">
            <w:pPr>
              <w:spacing w:line="360" w:lineRule="auto"/>
              <w:jc w:val="both"/>
              <w:rPr>
                <w:sz w:val="22"/>
              </w:rPr>
            </w:pPr>
          </w:p>
        </w:tc>
        <w:tc>
          <w:tcPr>
            <w:tcW w:w="1171" w:type="dxa"/>
          </w:tcPr>
          <w:p w:rsidR="005E4734" w:rsidRDefault="005E4734">
            <w:pPr>
              <w:spacing w:line="360" w:lineRule="auto"/>
              <w:jc w:val="both"/>
              <w:rPr>
                <w:sz w:val="22"/>
              </w:rPr>
            </w:pPr>
          </w:p>
        </w:tc>
        <w:tc>
          <w:tcPr>
            <w:tcW w:w="1309" w:type="dxa"/>
          </w:tcPr>
          <w:p w:rsidR="005E4734" w:rsidRDefault="005E4734">
            <w:pPr>
              <w:spacing w:line="360" w:lineRule="auto"/>
              <w:jc w:val="both"/>
              <w:rPr>
                <w:sz w:val="22"/>
              </w:rPr>
            </w:pPr>
          </w:p>
        </w:tc>
      </w:tr>
      <w:tr w:rsidR="005E4734">
        <w:tc>
          <w:tcPr>
            <w:tcW w:w="3858" w:type="dxa"/>
          </w:tcPr>
          <w:p w:rsidR="005E4734" w:rsidRDefault="005E4734">
            <w:pPr>
              <w:spacing w:line="360" w:lineRule="auto"/>
              <w:jc w:val="both"/>
              <w:rPr>
                <w:sz w:val="22"/>
              </w:rPr>
            </w:pPr>
            <w:r>
              <w:rPr>
                <w:sz w:val="22"/>
              </w:rPr>
              <w:t>Замена старого оборудования</w:t>
            </w:r>
          </w:p>
        </w:tc>
        <w:tc>
          <w:tcPr>
            <w:tcW w:w="1382" w:type="dxa"/>
          </w:tcPr>
          <w:p w:rsidR="005E4734" w:rsidRDefault="005E4734">
            <w:pPr>
              <w:spacing w:line="360" w:lineRule="auto"/>
              <w:jc w:val="both"/>
              <w:rPr>
                <w:sz w:val="22"/>
              </w:rPr>
            </w:pPr>
            <w:r>
              <w:rPr>
                <w:sz w:val="22"/>
              </w:rPr>
              <w:t>0,9       0,4</w:t>
            </w:r>
          </w:p>
        </w:tc>
        <w:tc>
          <w:tcPr>
            <w:tcW w:w="1490" w:type="dxa"/>
          </w:tcPr>
          <w:p w:rsidR="005E4734" w:rsidRDefault="005E4734">
            <w:pPr>
              <w:spacing w:line="360" w:lineRule="auto"/>
              <w:jc w:val="both"/>
              <w:rPr>
                <w:sz w:val="22"/>
              </w:rPr>
            </w:pPr>
            <w:r>
              <w:rPr>
                <w:sz w:val="22"/>
              </w:rPr>
              <w:t>20000</w:t>
            </w:r>
          </w:p>
        </w:tc>
        <w:tc>
          <w:tcPr>
            <w:tcW w:w="1171" w:type="dxa"/>
          </w:tcPr>
          <w:p w:rsidR="005E4734" w:rsidRDefault="005E4734">
            <w:pPr>
              <w:spacing w:line="360" w:lineRule="auto"/>
              <w:jc w:val="both"/>
              <w:rPr>
                <w:sz w:val="22"/>
              </w:rPr>
            </w:pPr>
            <w:r>
              <w:rPr>
                <w:sz w:val="22"/>
              </w:rPr>
              <w:t>+10000</w:t>
            </w:r>
          </w:p>
        </w:tc>
        <w:tc>
          <w:tcPr>
            <w:tcW w:w="1309" w:type="dxa"/>
          </w:tcPr>
          <w:p w:rsidR="005E4734" w:rsidRDefault="005E4734">
            <w:pPr>
              <w:spacing w:line="360" w:lineRule="auto"/>
              <w:jc w:val="both"/>
              <w:rPr>
                <w:sz w:val="22"/>
              </w:rPr>
            </w:pPr>
            <w:r>
              <w:rPr>
                <w:sz w:val="22"/>
              </w:rPr>
              <w:t>+60,52</w:t>
            </w:r>
          </w:p>
        </w:tc>
      </w:tr>
      <w:tr w:rsidR="005E4734">
        <w:tc>
          <w:tcPr>
            <w:tcW w:w="3858" w:type="dxa"/>
          </w:tcPr>
          <w:p w:rsidR="005E4734" w:rsidRDefault="005E4734">
            <w:pPr>
              <w:spacing w:line="360" w:lineRule="auto"/>
              <w:jc w:val="both"/>
              <w:rPr>
                <w:sz w:val="22"/>
              </w:rPr>
            </w:pPr>
            <w:r>
              <w:rPr>
                <w:sz w:val="22"/>
              </w:rPr>
              <w:t>Модернизация действующего</w:t>
            </w:r>
          </w:p>
          <w:p w:rsidR="005E4734" w:rsidRDefault="005E4734">
            <w:pPr>
              <w:spacing w:line="360" w:lineRule="auto"/>
              <w:jc w:val="both"/>
              <w:rPr>
                <w:sz w:val="22"/>
              </w:rPr>
            </w:pPr>
            <w:r>
              <w:rPr>
                <w:sz w:val="22"/>
              </w:rPr>
              <w:t>оборудования</w:t>
            </w:r>
          </w:p>
        </w:tc>
        <w:tc>
          <w:tcPr>
            <w:tcW w:w="1382" w:type="dxa"/>
          </w:tcPr>
          <w:p w:rsidR="005E4734" w:rsidRDefault="005E4734">
            <w:pPr>
              <w:tabs>
                <w:tab w:val="left" w:pos="573"/>
              </w:tabs>
              <w:spacing w:line="360" w:lineRule="auto"/>
              <w:jc w:val="both"/>
              <w:rPr>
                <w:sz w:val="22"/>
              </w:rPr>
            </w:pPr>
            <w:r>
              <w:rPr>
                <w:sz w:val="22"/>
              </w:rPr>
              <w:t>0,65     0,4</w:t>
            </w:r>
          </w:p>
        </w:tc>
        <w:tc>
          <w:tcPr>
            <w:tcW w:w="1490" w:type="dxa"/>
          </w:tcPr>
          <w:p w:rsidR="005E4734" w:rsidRDefault="005E4734">
            <w:pPr>
              <w:spacing w:line="360" w:lineRule="auto"/>
              <w:jc w:val="both"/>
              <w:rPr>
                <w:sz w:val="22"/>
              </w:rPr>
            </w:pPr>
            <w:r>
              <w:rPr>
                <w:sz w:val="22"/>
              </w:rPr>
              <w:t>18000</w:t>
            </w:r>
          </w:p>
        </w:tc>
        <w:tc>
          <w:tcPr>
            <w:tcW w:w="1171" w:type="dxa"/>
          </w:tcPr>
          <w:p w:rsidR="005E4734" w:rsidRDefault="005E4734">
            <w:pPr>
              <w:spacing w:line="360" w:lineRule="auto"/>
              <w:jc w:val="both"/>
              <w:rPr>
                <w:sz w:val="22"/>
              </w:rPr>
            </w:pPr>
            <w:r>
              <w:rPr>
                <w:sz w:val="22"/>
              </w:rPr>
              <w:t>+4500</w:t>
            </w:r>
          </w:p>
        </w:tc>
        <w:tc>
          <w:tcPr>
            <w:tcW w:w="1309" w:type="dxa"/>
          </w:tcPr>
          <w:p w:rsidR="005E4734" w:rsidRDefault="005E4734">
            <w:pPr>
              <w:spacing w:line="360" w:lineRule="auto"/>
              <w:jc w:val="both"/>
              <w:rPr>
                <w:sz w:val="22"/>
              </w:rPr>
            </w:pPr>
            <w:r>
              <w:rPr>
                <w:sz w:val="22"/>
              </w:rPr>
              <w:t>+27,23</w:t>
            </w:r>
          </w:p>
        </w:tc>
      </w:tr>
      <w:tr w:rsidR="005E4734">
        <w:tc>
          <w:tcPr>
            <w:tcW w:w="3858" w:type="dxa"/>
          </w:tcPr>
          <w:p w:rsidR="005E4734" w:rsidRDefault="005E4734">
            <w:pPr>
              <w:spacing w:line="360" w:lineRule="auto"/>
              <w:jc w:val="both"/>
              <w:rPr>
                <w:sz w:val="22"/>
              </w:rPr>
            </w:pPr>
            <w:r>
              <w:rPr>
                <w:sz w:val="22"/>
              </w:rPr>
              <w:t>Сверхсовершенствование технологии</w:t>
            </w:r>
          </w:p>
        </w:tc>
        <w:tc>
          <w:tcPr>
            <w:tcW w:w="1382" w:type="dxa"/>
          </w:tcPr>
          <w:p w:rsidR="005E4734" w:rsidRDefault="005E4734">
            <w:pPr>
              <w:spacing w:line="360" w:lineRule="auto"/>
              <w:jc w:val="both"/>
              <w:rPr>
                <w:sz w:val="22"/>
              </w:rPr>
            </w:pPr>
            <w:r>
              <w:rPr>
                <w:sz w:val="22"/>
              </w:rPr>
              <w:t>0,60     0,4</w:t>
            </w:r>
          </w:p>
        </w:tc>
        <w:tc>
          <w:tcPr>
            <w:tcW w:w="1490" w:type="dxa"/>
          </w:tcPr>
          <w:p w:rsidR="005E4734" w:rsidRDefault="005E4734">
            <w:pPr>
              <w:spacing w:line="360" w:lineRule="auto"/>
              <w:jc w:val="both"/>
              <w:rPr>
                <w:sz w:val="22"/>
              </w:rPr>
            </w:pPr>
            <w:r>
              <w:rPr>
                <w:sz w:val="22"/>
              </w:rPr>
              <w:t>45000</w:t>
            </w:r>
          </w:p>
        </w:tc>
        <w:tc>
          <w:tcPr>
            <w:tcW w:w="1171" w:type="dxa"/>
          </w:tcPr>
          <w:p w:rsidR="005E4734" w:rsidRDefault="005E4734">
            <w:pPr>
              <w:spacing w:line="360" w:lineRule="auto"/>
              <w:jc w:val="both"/>
              <w:rPr>
                <w:sz w:val="22"/>
              </w:rPr>
            </w:pPr>
            <w:r>
              <w:rPr>
                <w:sz w:val="22"/>
              </w:rPr>
              <w:t>+9000</w:t>
            </w:r>
          </w:p>
        </w:tc>
        <w:tc>
          <w:tcPr>
            <w:tcW w:w="1309" w:type="dxa"/>
          </w:tcPr>
          <w:p w:rsidR="005E4734" w:rsidRDefault="005E4734">
            <w:pPr>
              <w:spacing w:line="360" w:lineRule="auto"/>
              <w:jc w:val="both"/>
              <w:rPr>
                <w:sz w:val="22"/>
              </w:rPr>
            </w:pPr>
            <w:r>
              <w:rPr>
                <w:sz w:val="22"/>
              </w:rPr>
              <w:t>+54.47</w:t>
            </w:r>
          </w:p>
        </w:tc>
      </w:tr>
      <w:tr w:rsidR="005E4734">
        <w:tc>
          <w:tcPr>
            <w:tcW w:w="3858" w:type="dxa"/>
          </w:tcPr>
          <w:p w:rsidR="005E4734" w:rsidRDefault="005E4734">
            <w:pPr>
              <w:spacing w:line="360" w:lineRule="auto"/>
              <w:jc w:val="both"/>
              <w:rPr>
                <w:sz w:val="22"/>
              </w:rPr>
            </w:pPr>
            <w:r>
              <w:rPr>
                <w:sz w:val="22"/>
              </w:rPr>
              <w:t>прочее</w:t>
            </w:r>
          </w:p>
        </w:tc>
        <w:tc>
          <w:tcPr>
            <w:tcW w:w="1382" w:type="dxa"/>
          </w:tcPr>
          <w:p w:rsidR="005E4734" w:rsidRDefault="005E4734">
            <w:pPr>
              <w:spacing w:line="360" w:lineRule="auto"/>
              <w:jc w:val="both"/>
              <w:rPr>
                <w:sz w:val="22"/>
              </w:rPr>
            </w:pPr>
          </w:p>
        </w:tc>
        <w:tc>
          <w:tcPr>
            <w:tcW w:w="1490" w:type="dxa"/>
          </w:tcPr>
          <w:p w:rsidR="005E4734" w:rsidRDefault="005E4734">
            <w:pPr>
              <w:spacing w:line="360" w:lineRule="auto"/>
              <w:jc w:val="both"/>
              <w:rPr>
                <w:sz w:val="22"/>
              </w:rPr>
            </w:pPr>
          </w:p>
        </w:tc>
        <w:tc>
          <w:tcPr>
            <w:tcW w:w="1171" w:type="dxa"/>
          </w:tcPr>
          <w:p w:rsidR="005E4734" w:rsidRDefault="005E4734">
            <w:pPr>
              <w:spacing w:line="360" w:lineRule="auto"/>
              <w:jc w:val="both"/>
              <w:rPr>
                <w:sz w:val="22"/>
              </w:rPr>
            </w:pPr>
            <w:r>
              <w:rPr>
                <w:sz w:val="22"/>
              </w:rPr>
              <w:t>+1497</w:t>
            </w:r>
          </w:p>
        </w:tc>
        <w:tc>
          <w:tcPr>
            <w:tcW w:w="1309" w:type="dxa"/>
          </w:tcPr>
          <w:p w:rsidR="005E4734" w:rsidRDefault="005E4734">
            <w:pPr>
              <w:spacing w:line="360" w:lineRule="auto"/>
              <w:jc w:val="both"/>
              <w:rPr>
                <w:sz w:val="22"/>
              </w:rPr>
            </w:pPr>
            <w:r>
              <w:rPr>
                <w:sz w:val="22"/>
              </w:rPr>
              <w:t>+9,06</w:t>
            </w:r>
          </w:p>
        </w:tc>
      </w:tr>
      <w:tr w:rsidR="005E4734">
        <w:tc>
          <w:tcPr>
            <w:tcW w:w="3858" w:type="dxa"/>
          </w:tcPr>
          <w:p w:rsidR="005E4734" w:rsidRDefault="005E4734">
            <w:pPr>
              <w:spacing w:line="360" w:lineRule="auto"/>
              <w:jc w:val="both"/>
              <w:rPr>
                <w:sz w:val="22"/>
              </w:rPr>
            </w:pPr>
            <w:r>
              <w:rPr>
                <w:sz w:val="22"/>
              </w:rPr>
              <w:t>итого</w:t>
            </w:r>
          </w:p>
        </w:tc>
        <w:tc>
          <w:tcPr>
            <w:tcW w:w="1382" w:type="dxa"/>
          </w:tcPr>
          <w:p w:rsidR="005E4734" w:rsidRDefault="005E4734">
            <w:pPr>
              <w:spacing w:line="360" w:lineRule="auto"/>
              <w:jc w:val="both"/>
              <w:rPr>
                <w:sz w:val="22"/>
              </w:rPr>
            </w:pPr>
            <w:r>
              <w:rPr>
                <w:sz w:val="22"/>
              </w:rPr>
              <w:t xml:space="preserve">  -            -</w:t>
            </w:r>
          </w:p>
        </w:tc>
        <w:tc>
          <w:tcPr>
            <w:tcW w:w="1490" w:type="dxa"/>
          </w:tcPr>
          <w:p w:rsidR="005E4734" w:rsidRDefault="005E4734">
            <w:pPr>
              <w:spacing w:line="360" w:lineRule="auto"/>
              <w:jc w:val="both"/>
              <w:rPr>
                <w:sz w:val="22"/>
              </w:rPr>
            </w:pPr>
            <w:r>
              <w:rPr>
                <w:sz w:val="22"/>
              </w:rPr>
              <w:t xml:space="preserve">       -</w:t>
            </w:r>
          </w:p>
        </w:tc>
        <w:tc>
          <w:tcPr>
            <w:tcW w:w="1171" w:type="dxa"/>
          </w:tcPr>
          <w:p w:rsidR="005E4734" w:rsidRDefault="005E4734">
            <w:pPr>
              <w:spacing w:line="360" w:lineRule="auto"/>
              <w:jc w:val="both"/>
              <w:rPr>
                <w:sz w:val="22"/>
              </w:rPr>
            </w:pPr>
            <w:r>
              <w:rPr>
                <w:sz w:val="22"/>
              </w:rPr>
              <w:t>+24997</w:t>
            </w:r>
          </w:p>
        </w:tc>
        <w:tc>
          <w:tcPr>
            <w:tcW w:w="1309" w:type="dxa"/>
          </w:tcPr>
          <w:p w:rsidR="005E4734" w:rsidRDefault="005E4734">
            <w:pPr>
              <w:spacing w:line="360" w:lineRule="auto"/>
              <w:jc w:val="both"/>
              <w:rPr>
                <w:sz w:val="22"/>
              </w:rPr>
            </w:pPr>
            <w:r>
              <w:rPr>
                <w:sz w:val="22"/>
              </w:rPr>
              <w:t>+151,28</w:t>
            </w:r>
          </w:p>
        </w:tc>
      </w:tr>
    </w:tbl>
    <w:p w:rsidR="005E4734" w:rsidRDefault="005E4734">
      <w:pPr>
        <w:spacing w:line="360" w:lineRule="auto"/>
        <w:ind w:left="360"/>
        <w:jc w:val="both"/>
        <w:rPr>
          <w:sz w:val="28"/>
        </w:rPr>
      </w:pPr>
    </w:p>
    <w:p w:rsidR="005E4734" w:rsidRDefault="005E4734">
      <w:pPr>
        <w:spacing w:line="360" w:lineRule="auto"/>
        <w:jc w:val="both"/>
        <w:rPr>
          <w:sz w:val="28"/>
        </w:rPr>
      </w:pPr>
      <w:r>
        <w:rPr>
          <w:sz w:val="28"/>
        </w:rPr>
        <w:t xml:space="preserve">       В соответствии с данными таблицы    фактические показатели по технологическим звеньям уступают расчетным показателям с учетом  их производственных возможностей. Это обусловило увеличение себестоимости на 11 %, снижение производительности труда на 12.3 % и фондоотдачи на 20%.</w:t>
      </w:r>
    </w:p>
    <w:p w:rsidR="005E4734" w:rsidRDefault="005E4734">
      <w:pPr>
        <w:spacing w:line="360" w:lineRule="auto"/>
        <w:jc w:val="both"/>
        <w:rPr>
          <w:sz w:val="28"/>
        </w:rPr>
      </w:pPr>
      <w:r>
        <w:rPr>
          <w:sz w:val="28"/>
        </w:rPr>
        <w:t>Таким образом, недостаточный уровень фактической вооруженности труда по сравнению с предусмотренной обусловил недополучение 10 % продукции и ухудшение важнейших экономических показателей.</w:t>
      </w:r>
    </w:p>
    <w:p w:rsidR="005E4734" w:rsidRDefault="005E4734">
      <w:pPr>
        <w:spacing w:line="360" w:lineRule="auto"/>
        <w:jc w:val="both"/>
        <w:rPr>
          <w:sz w:val="28"/>
        </w:rPr>
      </w:pPr>
      <w:r>
        <w:rPr>
          <w:sz w:val="28"/>
        </w:rPr>
        <w:t>Фактический объем производства ниже производственной мощности, следовательно, нам необходимо определить величину потерь, явившуюся следствием недополучения продукции.</w:t>
      </w:r>
    </w:p>
    <w:p w:rsidR="005E4734" w:rsidRDefault="005E4734">
      <w:pPr>
        <w:spacing w:line="360" w:lineRule="auto"/>
        <w:jc w:val="both"/>
        <w:rPr>
          <w:sz w:val="28"/>
        </w:rPr>
      </w:pPr>
      <w:r>
        <w:rPr>
          <w:sz w:val="28"/>
        </w:rPr>
        <w:t>Расчет будем вести в следующей последовательности: рассмотрим относительное снижение производительности труда, и себестоимости, объем недополученной продукции в ценах реализации, прибыль.</w:t>
      </w:r>
    </w:p>
    <w:p w:rsidR="005E4734" w:rsidRDefault="005E4734">
      <w:pPr>
        <w:spacing w:line="360" w:lineRule="auto"/>
        <w:jc w:val="both"/>
        <w:rPr>
          <w:sz w:val="28"/>
        </w:rPr>
      </w:pPr>
      <w:r>
        <w:rPr>
          <w:sz w:val="28"/>
        </w:rPr>
        <w:t>При расчете будем использовать данные, приведенные в таблице(5)</w:t>
      </w:r>
    </w:p>
    <w:p w:rsidR="005E4734" w:rsidRDefault="005E4734">
      <w:pPr>
        <w:spacing w:line="360" w:lineRule="auto"/>
        <w:jc w:val="both"/>
        <w:rPr>
          <w:sz w:val="28"/>
        </w:rPr>
      </w:pPr>
      <w:r>
        <w:rPr>
          <w:sz w:val="28"/>
        </w:rPr>
        <w:t>И дополнительные показатели:  Выпуск продукции рассчитан с учетом производственной возможности технологических звеньев – 1200ед., фактически составил 1132 ед.; фактическая численность рабочих 165чел.,в том числе условно постоянный штат (60 %)- 108человека. И переменный-57 человек. Производительность труда (фактическая) 2,73 ед/сутки; Себестоимость единицы –1.16 руб., в том числе условно-постоянная часть- 690.6 руб. и переменная 460,4руб.</w:t>
      </w:r>
    </w:p>
    <w:p w:rsidR="005E4734" w:rsidRDefault="005E4734">
      <w:pPr>
        <w:spacing w:line="360" w:lineRule="auto"/>
        <w:jc w:val="both"/>
        <w:rPr>
          <w:sz w:val="28"/>
        </w:rPr>
      </w:pPr>
      <w:r>
        <w:rPr>
          <w:sz w:val="28"/>
        </w:rPr>
        <w:t xml:space="preserve">                                                                                                      </w:t>
      </w: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r>
        <w:rPr>
          <w:sz w:val="28"/>
        </w:rPr>
        <w:t xml:space="preserve">                                                                                                                Таблица 5</w:t>
      </w:r>
    </w:p>
    <w:p w:rsidR="005E4734" w:rsidRDefault="005E4734">
      <w:pPr>
        <w:spacing w:line="360" w:lineRule="auto"/>
        <w:jc w:val="both"/>
        <w:rPr>
          <w:sz w:val="28"/>
        </w:rPr>
      </w:pPr>
      <w:r>
        <w:rPr>
          <w:sz w:val="28"/>
        </w:rPr>
        <w:t>Производственные возможности  технологических звеньев предприятия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2414"/>
        <w:gridCol w:w="1770"/>
        <w:gridCol w:w="1655"/>
      </w:tblGrid>
      <w:tr w:rsidR="005E4734">
        <w:tc>
          <w:tcPr>
            <w:tcW w:w="3731" w:type="dxa"/>
          </w:tcPr>
          <w:p w:rsidR="005E4734" w:rsidRDefault="005E4734">
            <w:pPr>
              <w:jc w:val="both"/>
              <w:rPr>
                <w:sz w:val="28"/>
              </w:rPr>
            </w:pPr>
          </w:p>
          <w:p w:rsidR="005E4734" w:rsidRDefault="005E4734">
            <w:pPr>
              <w:pStyle w:val="2"/>
            </w:pPr>
            <w:bookmarkStart w:id="5" w:name="_Toc182474806"/>
            <w:r>
              <w:t>Показатель</w:t>
            </w:r>
            <w:bookmarkEnd w:id="5"/>
          </w:p>
        </w:tc>
        <w:tc>
          <w:tcPr>
            <w:tcW w:w="2414" w:type="dxa"/>
          </w:tcPr>
          <w:p w:rsidR="005E4734" w:rsidRDefault="005E4734">
            <w:pPr>
              <w:jc w:val="both"/>
              <w:rPr>
                <w:sz w:val="28"/>
              </w:rPr>
            </w:pPr>
            <w:r>
              <w:rPr>
                <w:sz w:val="28"/>
              </w:rPr>
              <w:t>Показатели, расчитанные с учетом производственной возможности технологического звена</w:t>
            </w:r>
          </w:p>
        </w:tc>
        <w:tc>
          <w:tcPr>
            <w:tcW w:w="1770" w:type="dxa"/>
          </w:tcPr>
          <w:p w:rsidR="005E4734" w:rsidRDefault="005E4734">
            <w:pPr>
              <w:jc w:val="both"/>
              <w:rPr>
                <w:sz w:val="28"/>
              </w:rPr>
            </w:pPr>
          </w:p>
          <w:p w:rsidR="005E4734" w:rsidRDefault="005E4734">
            <w:pPr>
              <w:jc w:val="both"/>
              <w:rPr>
                <w:sz w:val="28"/>
              </w:rPr>
            </w:pPr>
          </w:p>
          <w:p w:rsidR="005E4734" w:rsidRDefault="005E4734">
            <w:pPr>
              <w:jc w:val="both"/>
              <w:rPr>
                <w:sz w:val="28"/>
              </w:rPr>
            </w:pPr>
            <w:r>
              <w:rPr>
                <w:sz w:val="28"/>
              </w:rPr>
              <w:t>Фактические показатели</w:t>
            </w:r>
          </w:p>
        </w:tc>
        <w:tc>
          <w:tcPr>
            <w:tcW w:w="1655" w:type="dxa"/>
          </w:tcPr>
          <w:p w:rsidR="005E4734" w:rsidRDefault="005E4734">
            <w:pPr>
              <w:jc w:val="both"/>
              <w:rPr>
                <w:sz w:val="28"/>
              </w:rPr>
            </w:pPr>
          </w:p>
          <w:p w:rsidR="005E4734" w:rsidRDefault="005E4734">
            <w:pPr>
              <w:jc w:val="both"/>
              <w:rPr>
                <w:sz w:val="28"/>
              </w:rPr>
            </w:pPr>
          </w:p>
          <w:p w:rsidR="005E4734" w:rsidRDefault="005E4734">
            <w:pPr>
              <w:jc w:val="both"/>
              <w:rPr>
                <w:sz w:val="28"/>
              </w:rPr>
            </w:pPr>
            <w:r>
              <w:rPr>
                <w:sz w:val="28"/>
              </w:rPr>
              <w:t>Отклонение %</w:t>
            </w:r>
          </w:p>
        </w:tc>
      </w:tr>
      <w:tr w:rsidR="005E4734">
        <w:tc>
          <w:tcPr>
            <w:tcW w:w="3731" w:type="dxa"/>
          </w:tcPr>
          <w:p w:rsidR="005E4734" w:rsidRDefault="005E4734">
            <w:pPr>
              <w:jc w:val="both"/>
              <w:rPr>
                <w:sz w:val="28"/>
              </w:rPr>
            </w:pPr>
            <w:r>
              <w:rPr>
                <w:sz w:val="28"/>
              </w:rPr>
              <w:t>Выпуск продукции, ед./сут.</w:t>
            </w:r>
          </w:p>
          <w:p w:rsidR="005E4734" w:rsidRDefault="005E4734">
            <w:pPr>
              <w:jc w:val="both"/>
              <w:rPr>
                <w:sz w:val="28"/>
              </w:rPr>
            </w:pPr>
            <w:r>
              <w:rPr>
                <w:sz w:val="28"/>
              </w:rPr>
              <w:t>Производительность труда рабочего ед./смена</w:t>
            </w:r>
          </w:p>
          <w:p w:rsidR="005E4734" w:rsidRDefault="005E4734">
            <w:pPr>
              <w:jc w:val="both"/>
              <w:rPr>
                <w:sz w:val="28"/>
              </w:rPr>
            </w:pPr>
            <w:r>
              <w:rPr>
                <w:sz w:val="28"/>
              </w:rPr>
              <w:t>Фондовооруженность труда работающего промышленно- производственного персонала,тыс.руб./чел</w:t>
            </w:r>
          </w:p>
          <w:p w:rsidR="005E4734" w:rsidRDefault="005E4734">
            <w:pPr>
              <w:jc w:val="both"/>
              <w:rPr>
                <w:sz w:val="28"/>
              </w:rPr>
            </w:pPr>
          </w:p>
          <w:p w:rsidR="005E4734" w:rsidRDefault="005E4734">
            <w:pPr>
              <w:jc w:val="both"/>
              <w:rPr>
                <w:sz w:val="28"/>
              </w:rPr>
            </w:pPr>
            <w:r>
              <w:rPr>
                <w:sz w:val="28"/>
              </w:rPr>
              <w:t>Техническая вооруженность труда рабочего, тыс.руб./чел.</w:t>
            </w:r>
          </w:p>
          <w:p w:rsidR="005E4734" w:rsidRDefault="005E4734">
            <w:pPr>
              <w:jc w:val="both"/>
              <w:rPr>
                <w:sz w:val="28"/>
              </w:rPr>
            </w:pPr>
          </w:p>
          <w:p w:rsidR="005E4734" w:rsidRDefault="005E4734">
            <w:pPr>
              <w:jc w:val="both"/>
              <w:rPr>
                <w:sz w:val="28"/>
              </w:rPr>
            </w:pPr>
            <w:r>
              <w:rPr>
                <w:sz w:val="28"/>
              </w:rPr>
              <w:t>Энерговооруженность труда рабочего,тыс кВт.ч/чел</w:t>
            </w:r>
          </w:p>
          <w:p w:rsidR="005E4734" w:rsidRDefault="005E4734">
            <w:pPr>
              <w:jc w:val="both"/>
              <w:rPr>
                <w:sz w:val="28"/>
              </w:rPr>
            </w:pPr>
          </w:p>
          <w:p w:rsidR="005E4734" w:rsidRDefault="005E4734">
            <w:pPr>
              <w:jc w:val="both"/>
              <w:rPr>
                <w:sz w:val="28"/>
              </w:rPr>
            </w:pPr>
            <w:r>
              <w:rPr>
                <w:sz w:val="28"/>
              </w:rPr>
              <w:t>Фондоотдача руб/руб.</w:t>
            </w:r>
          </w:p>
          <w:p w:rsidR="005E4734" w:rsidRDefault="005E4734">
            <w:pPr>
              <w:jc w:val="both"/>
              <w:rPr>
                <w:sz w:val="28"/>
              </w:rPr>
            </w:pPr>
          </w:p>
          <w:p w:rsidR="005E4734" w:rsidRDefault="005E4734">
            <w:pPr>
              <w:jc w:val="both"/>
              <w:rPr>
                <w:sz w:val="28"/>
              </w:rPr>
            </w:pPr>
            <w:r>
              <w:rPr>
                <w:sz w:val="28"/>
              </w:rPr>
              <w:t>Себистоимость руб.</w:t>
            </w:r>
          </w:p>
        </w:tc>
        <w:tc>
          <w:tcPr>
            <w:tcW w:w="2414" w:type="dxa"/>
          </w:tcPr>
          <w:p w:rsidR="005E4734" w:rsidRDefault="005E4734">
            <w:pPr>
              <w:jc w:val="both"/>
              <w:rPr>
                <w:sz w:val="28"/>
              </w:rPr>
            </w:pPr>
            <w:r>
              <w:rPr>
                <w:sz w:val="28"/>
              </w:rPr>
              <w:t>1200</w:t>
            </w:r>
          </w:p>
          <w:p w:rsidR="005E4734" w:rsidRDefault="005E4734">
            <w:pPr>
              <w:jc w:val="both"/>
              <w:rPr>
                <w:sz w:val="28"/>
              </w:rPr>
            </w:pPr>
            <w:r>
              <w:rPr>
                <w:sz w:val="28"/>
              </w:rPr>
              <w:t>3,11</w:t>
            </w:r>
          </w:p>
          <w:p w:rsidR="005E4734" w:rsidRDefault="005E4734">
            <w:pPr>
              <w:jc w:val="both"/>
              <w:rPr>
                <w:sz w:val="28"/>
              </w:rPr>
            </w:pPr>
          </w:p>
          <w:p w:rsidR="005E4734" w:rsidRDefault="005E4734">
            <w:pPr>
              <w:jc w:val="both"/>
              <w:rPr>
                <w:sz w:val="28"/>
              </w:rPr>
            </w:pPr>
            <w:r>
              <w:rPr>
                <w:sz w:val="28"/>
              </w:rPr>
              <w:t>57,3</w:t>
            </w:r>
          </w:p>
          <w:p w:rsidR="005E4734" w:rsidRDefault="005E4734">
            <w:pPr>
              <w:jc w:val="both"/>
              <w:rPr>
                <w:sz w:val="28"/>
              </w:rPr>
            </w:pPr>
          </w:p>
          <w:p w:rsidR="005E4734" w:rsidRDefault="005E4734">
            <w:pPr>
              <w:jc w:val="both"/>
              <w:rPr>
                <w:sz w:val="28"/>
              </w:rPr>
            </w:pPr>
          </w:p>
          <w:p w:rsidR="005E4734" w:rsidRDefault="005E4734">
            <w:pPr>
              <w:jc w:val="both"/>
              <w:rPr>
                <w:sz w:val="28"/>
              </w:rPr>
            </w:pPr>
          </w:p>
          <w:p w:rsidR="005E4734" w:rsidRDefault="005E4734">
            <w:pPr>
              <w:jc w:val="both"/>
              <w:rPr>
                <w:sz w:val="28"/>
              </w:rPr>
            </w:pPr>
          </w:p>
          <w:p w:rsidR="005E4734" w:rsidRDefault="005E4734">
            <w:pPr>
              <w:jc w:val="both"/>
              <w:rPr>
                <w:sz w:val="28"/>
              </w:rPr>
            </w:pPr>
          </w:p>
          <w:p w:rsidR="005E4734" w:rsidRDefault="005E4734">
            <w:pPr>
              <w:jc w:val="both"/>
              <w:rPr>
                <w:sz w:val="28"/>
              </w:rPr>
            </w:pPr>
            <w:r>
              <w:rPr>
                <w:sz w:val="28"/>
              </w:rPr>
              <w:t>12,4</w:t>
            </w:r>
          </w:p>
          <w:p w:rsidR="005E4734" w:rsidRDefault="005E4734">
            <w:pPr>
              <w:jc w:val="both"/>
              <w:rPr>
                <w:sz w:val="28"/>
              </w:rPr>
            </w:pPr>
          </w:p>
          <w:p w:rsidR="005E4734" w:rsidRDefault="005E4734">
            <w:pPr>
              <w:jc w:val="both"/>
              <w:rPr>
                <w:sz w:val="28"/>
              </w:rPr>
            </w:pPr>
          </w:p>
          <w:p w:rsidR="005E4734" w:rsidRDefault="005E4734">
            <w:pPr>
              <w:jc w:val="both"/>
              <w:rPr>
                <w:sz w:val="28"/>
              </w:rPr>
            </w:pPr>
            <w:r>
              <w:rPr>
                <w:sz w:val="28"/>
              </w:rPr>
              <w:t>26,7</w:t>
            </w:r>
          </w:p>
          <w:p w:rsidR="005E4734" w:rsidRDefault="005E4734">
            <w:pPr>
              <w:jc w:val="both"/>
              <w:rPr>
                <w:sz w:val="28"/>
              </w:rPr>
            </w:pPr>
          </w:p>
          <w:p w:rsidR="005E4734" w:rsidRDefault="005E4734">
            <w:pPr>
              <w:jc w:val="both"/>
              <w:rPr>
                <w:sz w:val="28"/>
              </w:rPr>
            </w:pPr>
            <w:r>
              <w:rPr>
                <w:sz w:val="28"/>
              </w:rPr>
              <w:t>0,25</w:t>
            </w:r>
          </w:p>
          <w:p w:rsidR="005E4734" w:rsidRDefault="005E4734">
            <w:pPr>
              <w:jc w:val="both"/>
              <w:rPr>
                <w:sz w:val="28"/>
              </w:rPr>
            </w:pPr>
          </w:p>
          <w:p w:rsidR="005E4734" w:rsidRDefault="005E4734">
            <w:pPr>
              <w:jc w:val="both"/>
              <w:rPr>
                <w:sz w:val="28"/>
              </w:rPr>
            </w:pPr>
            <w:r>
              <w:rPr>
                <w:sz w:val="28"/>
              </w:rPr>
              <w:t>104</w:t>
            </w:r>
          </w:p>
        </w:tc>
        <w:tc>
          <w:tcPr>
            <w:tcW w:w="1770" w:type="dxa"/>
          </w:tcPr>
          <w:p w:rsidR="005E4734" w:rsidRDefault="005E4734">
            <w:pPr>
              <w:jc w:val="both"/>
              <w:rPr>
                <w:sz w:val="28"/>
              </w:rPr>
            </w:pPr>
            <w:r>
              <w:rPr>
                <w:sz w:val="28"/>
              </w:rPr>
              <w:t>1132</w:t>
            </w:r>
          </w:p>
          <w:p w:rsidR="005E4734" w:rsidRDefault="005E4734">
            <w:pPr>
              <w:jc w:val="both"/>
              <w:rPr>
                <w:sz w:val="28"/>
              </w:rPr>
            </w:pPr>
            <w:r>
              <w:rPr>
                <w:sz w:val="28"/>
              </w:rPr>
              <w:t>2,77</w:t>
            </w:r>
          </w:p>
          <w:p w:rsidR="005E4734" w:rsidRDefault="005E4734">
            <w:pPr>
              <w:jc w:val="both"/>
              <w:rPr>
                <w:sz w:val="28"/>
              </w:rPr>
            </w:pPr>
          </w:p>
          <w:p w:rsidR="005E4734" w:rsidRDefault="005E4734">
            <w:pPr>
              <w:jc w:val="both"/>
              <w:rPr>
                <w:sz w:val="28"/>
              </w:rPr>
            </w:pPr>
            <w:r>
              <w:rPr>
                <w:sz w:val="28"/>
              </w:rPr>
              <w:t>50,5</w:t>
            </w:r>
          </w:p>
          <w:p w:rsidR="005E4734" w:rsidRDefault="005E4734">
            <w:pPr>
              <w:jc w:val="both"/>
              <w:rPr>
                <w:sz w:val="28"/>
              </w:rPr>
            </w:pPr>
          </w:p>
          <w:p w:rsidR="005E4734" w:rsidRDefault="005E4734">
            <w:pPr>
              <w:jc w:val="both"/>
              <w:rPr>
                <w:sz w:val="28"/>
              </w:rPr>
            </w:pPr>
          </w:p>
          <w:p w:rsidR="005E4734" w:rsidRDefault="005E4734">
            <w:pPr>
              <w:jc w:val="both"/>
              <w:rPr>
                <w:sz w:val="28"/>
              </w:rPr>
            </w:pPr>
          </w:p>
          <w:p w:rsidR="005E4734" w:rsidRDefault="005E4734">
            <w:pPr>
              <w:jc w:val="both"/>
              <w:rPr>
                <w:sz w:val="28"/>
              </w:rPr>
            </w:pPr>
          </w:p>
          <w:p w:rsidR="005E4734" w:rsidRDefault="005E4734">
            <w:pPr>
              <w:jc w:val="both"/>
              <w:rPr>
                <w:sz w:val="28"/>
              </w:rPr>
            </w:pPr>
          </w:p>
          <w:p w:rsidR="005E4734" w:rsidRDefault="005E4734">
            <w:pPr>
              <w:jc w:val="both"/>
              <w:rPr>
                <w:sz w:val="28"/>
              </w:rPr>
            </w:pPr>
            <w:r>
              <w:rPr>
                <w:sz w:val="28"/>
              </w:rPr>
              <w:t>11,3</w:t>
            </w:r>
          </w:p>
          <w:p w:rsidR="005E4734" w:rsidRDefault="005E4734">
            <w:pPr>
              <w:jc w:val="both"/>
              <w:rPr>
                <w:sz w:val="28"/>
              </w:rPr>
            </w:pPr>
          </w:p>
          <w:p w:rsidR="005E4734" w:rsidRDefault="005E4734">
            <w:pPr>
              <w:jc w:val="both"/>
              <w:rPr>
                <w:sz w:val="28"/>
              </w:rPr>
            </w:pPr>
          </w:p>
          <w:p w:rsidR="005E4734" w:rsidRDefault="005E4734">
            <w:pPr>
              <w:jc w:val="both"/>
              <w:rPr>
                <w:sz w:val="28"/>
              </w:rPr>
            </w:pPr>
            <w:r>
              <w:rPr>
                <w:sz w:val="28"/>
              </w:rPr>
              <w:t>25,4</w:t>
            </w:r>
          </w:p>
          <w:p w:rsidR="005E4734" w:rsidRDefault="005E4734">
            <w:pPr>
              <w:jc w:val="both"/>
              <w:rPr>
                <w:sz w:val="28"/>
              </w:rPr>
            </w:pPr>
          </w:p>
          <w:p w:rsidR="005E4734" w:rsidRDefault="005E4734">
            <w:pPr>
              <w:jc w:val="both"/>
              <w:rPr>
                <w:sz w:val="28"/>
              </w:rPr>
            </w:pPr>
            <w:r>
              <w:rPr>
                <w:sz w:val="28"/>
              </w:rPr>
              <w:t>0,20</w:t>
            </w:r>
          </w:p>
          <w:p w:rsidR="005E4734" w:rsidRDefault="005E4734">
            <w:pPr>
              <w:jc w:val="both"/>
              <w:rPr>
                <w:sz w:val="28"/>
              </w:rPr>
            </w:pPr>
          </w:p>
          <w:p w:rsidR="005E4734" w:rsidRDefault="005E4734">
            <w:pPr>
              <w:jc w:val="both"/>
              <w:rPr>
                <w:sz w:val="28"/>
              </w:rPr>
            </w:pPr>
            <w:r>
              <w:rPr>
                <w:sz w:val="28"/>
              </w:rPr>
              <w:t>116</w:t>
            </w:r>
          </w:p>
        </w:tc>
        <w:tc>
          <w:tcPr>
            <w:tcW w:w="1655" w:type="dxa"/>
          </w:tcPr>
          <w:p w:rsidR="005E4734" w:rsidRDefault="005E4734">
            <w:pPr>
              <w:jc w:val="both"/>
              <w:rPr>
                <w:sz w:val="28"/>
              </w:rPr>
            </w:pPr>
            <w:r>
              <w:rPr>
                <w:sz w:val="28"/>
              </w:rPr>
              <w:t>17</w:t>
            </w:r>
          </w:p>
          <w:p w:rsidR="005E4734" w:rsidRDefault="005E4734">
            <w:pPr>
              <w:jc w:val="both"/>
              <w:rPr>
                <w:sz w:val="28"/>
              </w:rPr>
            </w:pPr>
            <w:r>
              <w:rPr>
                <w:sz w:val="28"/>
              </w:rPr>
              <w:t>89,1</w:t>
            </w:r>
          </w:p>
          <w:p w:rsidR="005E4734" w:rsidRDefault="005E4734">
            <w:pPr>
              <w:jc w:val="both"/>
              <w:rPr>
                <w:sz w:val="28"/>
              </w:rPr>
            </w:pPr>
          </w:p>
          <w:p w:rsidR="005E4734" w:rsidRDefault="005E4734">
            <w:pPr>
              <w:jc w:val="both"/>
              <w:rPr>
                <w:sz w:val="28"/>
              </w:rPr>
            </w:pPr>
            <w:r>
              <w:rPr>
                <w:sz w:val="28"/>
              </w:rPr>
              <w:t>88,1</w:t>
            </w:r>
          </w:p>
          <w:p w:rsidR="005E4734" w:rsidRDefault="005E4734">
            <w:pPr>
              <w:jc w:val="both"/>
              <w:rPr>
                <w:sz w:val="28"/>
              </w:rPr>
            </w:pPr>
          </w:p>
          <w:p w:rsidR="005E4734" w:rsidRDefault="005E4734">
            <w:pPr>
              <w:jc w:val="both"/>
              <w:rPr>
                <w:sz w:val="28"/>
              </w:rPr>
            </w:pPr>
          </w:p>
          <w:p w:rsidR="005E4734" w:rsidRDefault="005E4734">
            <w:pPr>
              <w:jc w:val="both"/>
              <w:rPr>
                <w:sz w:val="28"/>
              </w:rPr>
            </w:pPr>
          </w:p>
          <w:p w:rsidR="005E4734" w:rsidRDefault="005E4734">
            <w:pPr>
              <w:jc w:val="both"/>
              <w:rPr>
                <w:sz w:val="28"/>
              </w:rPr>
            </w:pPr>
          </w:p>
          <w:p w:rsidR="005E4734" w:rsidRDefault="005E4734">
            <w:pPr>
              <w:jc w:val="both"/>
              <w:rPr>
                <w:sz w:val="28"/>
              </w:rPr>
            </w:pPr>
          </w:p>
          <w:p w:rsidR="005E4734" w:rsidRDefault="005E4734">
            <w:pPr>
              <w:jc w:val="both"/>
              <w:rPr>
                <w:sz w:val="28"/>
              </w:rPr>
            </w:pPr>
            <w:r>
              <w:rPr>
                <w:sz w:val="28"/>
              </w:rPr>
              <w:t>91,1</w:t>
            </w:r>
          </w:p>
          <w:p w:rsidR="005E4734" w:rsidRDefault="005E4734">
            <w:pPr>
              <w:jc w:val="both"/>
              <w:rPr>
                <w:sz w:val="28"/>
              </w:rPr>
            </w:pPr>
          </w:p>
          <w:p w:rsidR="005E4734" w:rsidRDefault="005E4734">
            <w:pPr>
              <w:jc w:val="both"/>
              <w:rPr>
                <w:sz w:val="28"/>
              </w:rPr>
            </w:pPr>
          </w:p>
          <w:p w:rsidR="005E4734" w:rsidRDefault="005E4734">
            <w:pPr>
              <w:jc w:val="both"/>
              <w:rPr>
                <w:sz w:val="28"/>
              </w:rPr>
            </w:pPr>
            <w:r>
              <w:rPr>
                <w:sz w:val="28"/>
              </w:rPr>
              <w:t>95,1</w:t>
            </w:r>
          </w:p>
          <w:p w:rsidR="005E4734" w:rsidRDefault="005E4734">
            <w:pPr>
              <w:jc w:val="both"/>
              <w:rPr>
                <w:sz w:val="28"/>
              </w:rPr>
            </w:pPr>
          </w:p>
          <w:p w:rsidR="005E4734" w:rsidRDefault="005E4734">
            <w:pPr>
              <w:jc w:val="both"/>
              <w:rPr>
                <w:sz w:val="28"/>
              </w:rPr>
            </w:pPr>
            <w:r>
              <w:rPr>
                <w:sz w:val="28"/>
              </w:rPr>
              <w:t>80</w:t>
            </w:r>
          </w:p>
          <w:p w:rsidR="005E4734" w:rsidRDefault="005E4734">
            <w:pPr>
              <w:jc w:val="both"/>
              <w:rPr>
                <w:sz w:val="28"/>
              </w:rPr>
            </w:pPr>
          </w:p>
          <w:p w:rsidR="005E4734" w:rsidRDefault="005E4734">
            <w:pPr>
              <w:jc w:val="both"/>
              <w:rPr>
                <w:sz w:val="28"/>
              </w:rPr>
            </w:pPr>
            <w:r>
              <w:rPr>
                <w:sz w:val="28"/>
              </w:rPr>
              <w:t>111</w:t>
            </w:r>
          </w:p>
        </w:tc>
      </w:tr>
    </w:tbl>
    <w:p w:rsidR="005E4734" w:rsidRDefault="005E4734">
      <w:pPr>
        <w:spacing w:line="360" w:lineRule="auto"/>
        <w:jc w:val="both"/>
        <w:rPr>
          <w:sz w:val="28"/>
        </w:rPr>
      </w:pPr>
    </w:p>
    <w:p w:rsidR="005E4734" w:rsidRDefault="005E4734">
      <w:pPr>
        <w:spacing w:line="360" w:lineRule="auto"/>
        <w:jc w:val="both"/>
        <w:rPr>
          <w:sz w:val="28"/>
        </w:rPr>
      </w:pPr>
      <w:r>
        <w:rPr>
          <w:sz w:val="28"/>
        </w:rPr>
        <w:t>В том сучае, если достигнута производственная мощность:</w:t>
      </w:r>
    </w:p>
    <w:p w:rsidR="005E4734" w:rsidRDefault="005E4734">
      <w:pPr>
        <w:spacing w:line="360" w:lineRule="auto"/>
        <w:jc w:val="both"/>
        <w:rPr>
          <w:sz w:val="28"/>
        </w:rPr>
      </w:pPr>
      <w:r>
        <w:rPr>
          <w:sz w:val="28"/>
        </w:rPr>
        <w:t>Расчетная численность составит</w:t>
      </w:r>
    </w:p>
    <w:p w:rsidR="005E4734" w:rsidRDefault="005E4734">
      <w:pPr>
        <w:spacing w:line="360" w:lineRule="auto"/>
        <w:jc w:val="both"/>
        <w:rPr>
          <w:sz w:val="28"/>
        </w:rPr>
      </w:pPr>
      <w:r>
        <w:rPr>
          <w:sz w:val="28"/>
          <w:lang w:val="en-US"/>
        </w:rPr>
        <w:t>R</w:t>
      </w:r>
      <w:r>
        <w:rPr>
          <w:sz w:val="28"/>
          <w:vertAlign w:val="subscript"/>
        </w:rPr>
        <w:t>расч</w:t>
      </w:r>
      <w:r>
        <w:rPr>
          <w:sz w:val="28"/>
        </w:rPr>
        <w:t>=</w:t>
      </w:r>
      <w:r>
        <w:rPr>
          <w:sz w:val="28"/>
          <w:lang w:val="en-US"/>
        </w:rPr>
        <w:t>r</w:t>
      </w:r>
      <w:r>
        <w:rPr>
          <w:sz w:val="28"/>
          <w:vertAlign w:val="subscript"/>
        </w:rPr>
        <w:t>пост</w:t>
      </w:r>
      <w:r>
        <w:rPr>
          <w:sz w:val="28"/>
        </w:rPr>
        <w:t xml:space="preserve">+ </w:t>
      </w:r>
      <w:r>
        <w:rPr>
          <w:sz w:val="28"/>
          <w:lang w:val="en-US"/>
        </w:rPr>
        <w:t>r</w:t>
      </w:r>
      <w:r>
        <w:rPr>
          <w:sz w:val="28"/>
          <w:vertAlign w:val="subscript"/>
        </w:rPr>
        <w:t>пер</w:t>
      </w:r>
      <w:r>
        <w:rPr>
          <w:sz w:val="28"/>
        </w:rPr>
        <w:t>(1+</w:t>
      </w:r>
      <w:r>
        <w:rPr>
          <w:position w:val="-24"/>
          <w:sz w:val="28"/>
        </w:rPr>
        <w:object w:dxaOrig="400" w:dyaOrig="620">
          <v:shape id="_x0000_i1027" type="#_x0000_t75" style="width:20.25pt;height:30.75pt" o:ole="">
            <v:imagedata r:id="rId11" o:title=""/>
          </v:shape>
          <o:OLEObject Type="Embed" ProgID="Equation.3" ShapeID="_x0000_i1027" DrawAspect="Content" ObjectID="_1459209227" r:id="rId12"/>
        </w:object>
      </w:r>
      <w:r>
        <w:rPr>
          <w:position w:val="-10"/>
          <w:sz w:val="28"/>
        </w:rPr>
        <w:object w:dxaOrig="180" w:dyaOrig="340">
          <v:shape id="_x0000_i1028" type="#_x0000_t75" style="width:9pt;height:17.25pt" o:ole="">
            <v:imagedata r:id="rId13" o:title=""/>
          </v:shape>
          <o:OLEObject Type="Embed" ProgID="Equation.3" ShapeID="_x0000_i1028" DrawAspect="Content" ObjectID="_1459209228" r:id="rId14"/>
        </w:object>
      </w:r>
      <w:r>
        <w:rPr>
          <w:sz w:val="28"/>
        </w:rPr>
        <w:t>) =108+57(1+</w:t>
      </w:r>
      <w:r>
        <w:rPr>
          <w:position w:val="-24"/>
          <w:sz w:val="28"/>
        </w:rPr>
        <w:object w:dxaOrig="560" w:dyaOrig="620">
          <v:shape id="_x0000_i1029" type="#_x0000_t75" style="width:27.75pt;height:30.75pt" o:ole="">
            <v:imagedata r:id="rId15" o:title=""/>
          </v:shape>
          <o:OLEObject Type="Embed" ProgID="Equation.3" ShapeID="_x0000_i1029" DrawAspect="Content" ObjectID="_1459209229" r:id="rId16"/>
        </w:object>
      </w:r>
      <w:r>
        <w:rPr>
          <w:sz w:val="28"/>
        </w:rPr>
        <w:t>) =223 чел.,</w:t>
      </w:r>
    </w:p>
    <w:p w:rsidR="005E4734" w:rsidRDefault="005E4734">
      <w:pPr>
        <w:spacing w:line="360" w:lineRule="auto"/>
        <w:jc w:val="both"/>
        <w:rPr>
          <w:sz w:val="28"/>
        </w:rPr>
      </w:pPr>
      <w:r>
        <w:rPr>
          <w:sz w:val="28"/>
          <w:lang w:val="en-US"/>
        </w:rPr>
        <w:t>N</w:t>
      </w:r>
      <w:r>
        <w:rPr>
          <w:sz w:val="28"/>
          <w:vertAlign w:val="superscript"/>
        </w:rPr>
        <w:t>/</w:t>
      </w:r>
      <w:r>
        <w:rPr>
          <w:sz w:val="28"/>
          <w:vertAlign w:val="subscript"/>
        </w:rPr>
        <w:t xml:space="preserve">н </w:t>
      </w:r>
      <w:r>
        <w:rPr>
          <w:sz w:val="28"/>
        </w:rPr>
        <w:t>=</w:t>
      </w:r>
      <w:r>
        <w:rPr>
          <w:sz w:val="28"/>
          <w:lang w:val="en-US"/>
        </w:rPr>
        <w:t>N</w:t>
      </w:r>
      <w:r>
        <w:rPr>
          <w:sz w:val="28"/>
          <w:vertAlign w:val="subscript"/>
        </w:rPr>
        <w:t>п</w:t>
      </w:r>
      <w:r>
        <w:rPr>
          <w:sz w:val="28"/>
        </w:rPr>
        <w:t>-</w:t>
      </w:r>
      <w:r>
        <w:rPr>
          <w:sz w:val="28"/>
          <w:lang w:val="en-US"/>
        </w:rPr>
        <w:t>N</w:t>
      </w:r>
      <w:r>
        <w:rPr>
          <w:sz w:val="28"/>
          <w:vertAlign w:val="subscript"/>
        </w:rPr>
        <w:t>ф</w:t>
      </w:r>
      <w:r>
        <w:rPr>
          <w:sz w:val="28"/>
        </w:rPr>
        <w:t xml:space="preserve"> =368 тыс. ед.,</w:t>
      </w:r>
    </w:p>
    <w:p w:rsidR="005E4734" w:rsidRDefault="005E4734">
      <w:pPr>
        <w:spacing w:line="360" w:lineRule="auto"/>
        <w:jc w:val="both"/>
        <w:rPr>
          <w:sz w:val="28"/>
        </w:rPr>
      </w:pPr>
      <w:r>
        <w:rPr>
          <w:sz w:val="28"/>
        </w:rPr>
        <w:t>Расчетная производительность труда составит</w:t>
      </w:r>
    </w:p>
    <w:p w:rsidR="005E4734" w:rsidRDefault="005E4734">
      <w:pPr>
        <w:spacing w:line="360" w:lineRule="auto"/>
        <w:jc w:val="both"/>
        <w:rPr>
          <w:sz w:val="28"/>
        </w:rPr>
      </w:pPr>
      <w:r>
        <w:rPr>
          <w:sz w:val="28"/>
          <w:lang w:val="en-US"/>
        </w:rPr>
        <w:t>D</w:t>
      </w:r>
      <w:r>
        <w:rPr>
          <w:sz w:val="28"/>
          <w:vertAlign w:val="subscript"/>
        </w:rPr>
        <w:t>расч</w:t>
      </w:r>
      <w:r>
        <w:rPr>
          <w:sz w:val="28"/>
        </w:rPr>
        <w:t>=</w:t>
      </w:r>
      <w:r>
        <w:rPr>
          <w:position w:val="-28"/>
          <w:sz w:val="28"/>
        </w:rPr>
        <w:object w:dxaOrig="740" w:dyaOrig="660">
          <v:shape id="_x0000_i1030" type="#_x0000_t75" style="width:36.75pt;height:33pt" o:ole="">
            <v:imagedata r:id="rId17" o:title=""/>
          </v:shape>
          <o:OLEObject Type="Embed" ProgID="Equation.3" ShapeID="_x0000_i1030" DrawAspect="Content" ObjectID="_1459209230" r:id="rId18"/>
        </w:object>
      </w:r>
      <w:r>
        <w:rPr>
          <w:sz w:val="28"/>
        </w:rPr>
        <w:t>=</w:t>
      </w:r>
      <w:r>
        <w:rPr>
          <w:position w:val="-24"/>
          <w:sz w:val="28"/>
        </w:rPr>
        <w:object w:dxaOrig="560" w:dyaOrig="620">
          <v:shape id="_x0000_i1031" type="#_x0000_t75" style="width:27.75pt;height:30.75pt" o:ole="">
            <v:imagedata r:id="rId19" o:title=""/>
          </v:shape>
          <o:OLEObject Type="Embed" ProgID="Equation.3" ShapeID="_x0000_i1031" DrawAspect="Content" ObjectID="_1459209231" r:id="rId20"/>
        </w:object>
      </w:r>
      <w:r>
        <w:rPr>
          <w:sz w:val="28"/>
        </w:rPr>
        <w:t>=5,38 ед.,</w:t>
      </w:r>
    </w:p>
    <w:p w:rsidR="005E4734" w:rsidRDefault="005E4734">
      <w:pPr>
        <w:spacing w:line="360" w:lineRule="auto"/>
        <w:jc w:val="both"/>
        <w:rPr>
          <w:sz w:val="28"/>
        </w:rPr>
      </w:pPr>
      <w:r>
        <w:rPr>
          <w:sz w:val="28"/>
        </w:rPr>
        <w:t>Относительное снижение производительности труда:</w:t>
      </w:r>
    </w:p>
    <w:p w:rsidR="005E4734" w:rsidRDefault="005E4734">
      <w:pPr>
        <w:spacing w:line="360" w:lineRule="auto"/>
        <w:jc w:val="both"/>
        <w:rPr>
          <w:sz w:val="28"/>
        </w:rPr>
      </w:pPr>
      <w:r>
        <w:rPr>
          <w:sz w:val="28"/>
          <w:lang w:val="en-US"/>
        </w:rPr>
        <w:t>D</w:t>
      </w:r>
      <w:r>
        <w:rPr>
          <w:sz w:val="28"/>
          <w:vertAlign w:val="subscript"/>
        </w:rPr>
        <w:t>расч</w:t>
      </w:r>
      <w:r>
        <w:rPr>
          <w:sz w:val="28"/>
        </w:rPr>
        <w:t xml:space="preserve"> – </w:t>
      </w:r>
      <w:r>
        <w:rPr>
          <w:sz w:val="28"/>
          <w:lang w:val="en-US"/>
        </w:rPr>
        <w:t>D</w:t>
      </w:r>
      <w:r>
        <w:rPr>
          <w:sz w:val="28"/>
          <w:vertAlign w:val="subscript"/>
        </w:rPr>
        <w:t xml:space="preserve">факт </w:t>
      </w:r>
      <w:r>
        <w:rPr>
          <w:sz w:val="28"/>
        </w:rPr>
        <w:t>= 5,38 – 2,73 =2,65 ед.,</w:t>
      </w:r>
    </w:p>
    <w:p w:rsidR="005E4734" w:rsidRDefault="005E4734">
      <w:pPr>
        <w:spacing w:line="360" w:lineRule="auto"/>
        <w:jc w:val="both"/>
        <w:rPr>
          <w:sz w:val="28"/>
        </w:rPr>
      </w:pPr>
      <w:r>
        <w:rPr>
          <w:sz w:val="28"/>
        </w:rPr>
        <w:t>Расчетная себестоимость единицы продукции:</w:t>
      </w:r>
    </w:p>
    <w:p w:rsidR="005E4734" w:rsidRDefault="005E4734">
      <w:pPr>
        <w:spacing w:line="360" w:lineRule="auto"/>
        <w:jc w:val="both"/>
        <w:rPr>
          <w:sz w:val="28"/>
        </w:rPr>
      </w:pPr>
      <w:r>
        <w:rPr>
          <w:sz w:val="28"/>
          <w:lang w:val="en-US"/>
        </w:rPr>
        <w:t>S</w:t>
      </w:r>
      <w:r>
        <w:rPr>
          <w:sz w:val="28"/>
          <w:vertAlign w:val="subscript"/>
        </w:rPr>
        <w:t>расч</w:t>
      </w:r>
      <w:r>
        <w:rPr>
          <w:sz w:val="28"/>
        </w:rPr>
        <w:t xml:space="preserve"> </w:t>
      </w:r>
      <w:r>
        <w:rPr>
          <w:position w:val="-24"/>
          <w:sz w:val="28"/>
        </w:rPr>
        <w:object w:dxaOrig="1260" w:dyaOrig="620">
          <v:shape id="_x0000_i1032" type="#_x0000_t75" style="width:63pt;height:30.75pt" o:ole="">
            <v:imagedata r:id="rId21" o:title=""/>
          </v:shape>
          <o:OLEObject Type="Embed" ProgID="Equation.3" ShapeID="_x0000_i1032" DrawAspect="Content" ObjectID="_1459209232" r:id="rId22"/>
        </w:object>
      </w:r>
      <w:r>
        <w:rPr>
          <w:sz w:val="28"/>
        </w:rPr>
        <w:t xml:space="preserve">+ </w:t>
      </w:r>
      <w:r>
        <w:rPr>
          <w:sz w:val="28"/>
          <w:lang w:val="en-US"/>
        </w:rPr>
        <w:t>S</w:t>
      </w:r>
      <w:r>
        <w:rPr>
          <w:sz w:val="28"/>
          <w:vertAlign w:val="subscript"/>
        </w:rPr>
        <w:t xml:space="preserve">перем </w:t>
      </w:r>
      <w:r>
        <w:rPr>
          <w:sz w:val="28"/>
        </w:rPr>
        <w:t xml:space="preserve">= </w:t>
      </w:r>
      <w:r>
        <w:rPr>
          <w:position w:val="-24"/>
          <w:sz w:val="28"/>
        </w:rPr>
        <w:object w:dxaOrig="1180" w:dyaOrig="620">
          <v:shape id="_x0000_i1033" type="#_x0000_t75" style="width:59.25pt;height:30.75pt" o:ole="">
            <v:imagedata r:id="rId23" o:title=""/>
          </v:shape>
          <o:OLEObject Type="Embed" ProgID="Equation.3" ShapeID="_x0000_i1033" DrawAspect="Content" ObjectID="_1459209233" r:id="rId24"/>
        </w:object>
      </w:r>
      <w:r>
        <w:rPr>
          <w:sz w:val="28"/>
        </w:rPr>
        <w:t>+46,4 =65.6+46,4 =112 руб.</w:t>
      </w:r>
    </w:p>
    <w:p w:rsidR="005E4734" w:rsidRDefault="005E4734">
      <w:pPr>
        <w:spacing w:line="360" w:lineRule="auto"/>
        <w:jc w:val="both"/>
        <w:rPr>
          <w:sz w:val="28"/>
        </w:rPr>
      </w:pPr>
      <w:r>
        <w:rPr>
          <w:sz w:val="28"/>
        </w:rPr>
        <w:t>Относительный рост себестоимости 1ед. продукции</w:t>
      </w:r>
    </w:p>
    <w:p w:rsidR="005E4734" w:rsidRDefault="005E4734">
      <w:pPr>
        <w:spacing w:line="360" w:lineRule="auto"/>
        <w:jc w:val="both"/>
        <w:rPr>
          <w:sz w:val="28"/>
        </w:rPr>
      </w:pPr>
      <w:r>
        <w:rPr>
          <w:sz w:val="28"/>
        </w:rPr>
        <w:t>116 – 112 = 4 руб.</w:t>
      </w:r>
    </w:p>
    <w:p w:rsidR="005E4734" w:rsidRDefault="005E4734">
      <w:pPr>
        <w:spacing w:line="360" w:lineRule="auto"/>
        <w:jc w:val="both"/>
        <w:rPr>
          <w:sz w:val="28"/>
        </w:rPr>
      </w:pPr>
      <w:r>
        <w:rPr>
          <w:sz w:val="28"/>
        </w:rPr>
        <w:t>Таким образом, неполное освоение мощности обусловило снижение производительности труда на предприятии и увеличение себестоимости продукции.</w:t>
      </w:r>
    </w:p>
    <w:p w:rsidR="005E4734" w:rsidRDefault="005E4734">
      <w:pPr>
        <w:spacing w:line="360" w:lineRule="auto"/>
        <w:jc w:val="both"/>
        <w:rPr>
          <w:sz w:val="28"/>
        </w:rPr>
      </w:pPr>
      <w:r>
        <w:rPr>
          <w:sz w:val="28"/>
        </w:rPr>
        <w:t>Учитывая, что годовая производственная мощность равняется 1200*306=367,2 тыс. ед., относительный рост себестоимости составит 253.3 тыс. руб.[21]</w:t>
      </w: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center"/>
        <w:rPr>
          <w:sz w:val="28"/>
        </w:rPr>
      </w:pPr>
      <w:r>
        <w:rPr>
          <w:sz w:val="28"/>
        </w:rPr>
        <w:t>3. ОБОСНОВАНИЕ  РАСШИРЕНИЯ  ПРОИЗВОДСТВА</w:t>
      </w:r>
    </w:p>
    <w:p w:rsidR="005E4734" w:rsidRDefault="005E4734">
      <w:pPr>
        <w:pStyle w:val="1"/>
        <w:spacing w:line="360" w:lineRule="auto"/>
        <w:jc w:val="center"/>
        <w:rPr>
          <w:rFonts w:ascii="Times New Roman" w:hAnsi="Times New Roman" w:cs="Times New Roman"/>
          <w:b w:val="0"/>
          <w:bCs w:val="0"/>
          <w:spacing w:val="20"/>
          <w:szCs w:val="22"/>
        </w:rPr>
      </w:pPr>
      <w:bookmarkStart w:id="6" w:name="_Toc182474807"/>
      <w:r>
        <w:rPr>
          <w:rFonts w:ascii="Times New Roman" w:hAnsi="Times New Roman" w:cs="Times New Roman"/>
          <w:b w:val="0"/>
          <w:bCs w:val="0"/>
          <w:spacing w:val="20"/>
          <w:szCs w:val="22"/>
        </w:rPr>
        <w:t>3.1 Оценка  эффективности  использования  ресурсного потенциала организации</w:t>
      </w:r>
      <w:bookmarkEnd w:id="6"/>
    </w:p>
    <w:p w:rsidR="005E4734" w:rsidRDefault="005E4734">
      <w:pPr>
        <w:shd w:val="clear" w:color="auto" w:fill="FFFFFF"/>
        <w:autoSpaceDE w:val="0"/>
        <w:autoSpaceDN w:val="0"/>
        <w:adjustRightInd w:val="0"/>
        <w:spacing w:line="360" w:lineRule="auto"/>
        <w:jc w:val="both"/>
        <w:rPr>
          <w:b/>
          <w:bCs/>
          <w:sz w:val="28"/>
        </w:rPr>
      </w:pPr>
    </w:p>
    <w:p w:rsidR="005E4734" w:rsidRDefault="005E4734">
      <w:pPr>
        <w:pStyle w:val="ab"/>
        <w:spacing w:line="360" w:lineRule="auto"/>
        <w:jc w:val="both"/>
      </w:pPr>
      <w:r>
        <w:t>На объем производства (продаж) продукции оказывает влияние использование производственных ресурсов, которые можно объеди</w:t>
      </w:r>
      <w:r>
        <w:softHyphen/>
        <w:t>нить в три группы факторов: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1)</w:t>
      </w:r>
      <w:r>
        <w:rPr>
          <w:i/>
          <w:iCs/>
          <w:color w:val="000000"/>
          <w:sz w:val="28"/>
          <w:szCs w:val="22"/>
        </w:rPr>
        <w:t xml:space="preserve">   </w:t>
      </w:r>
      <w:r>
        <w:rPr>
          <w:color w:val="000000"/>
          <w:sz w:val="28"/>
          <w:szCs w:val="22"/>
        </w:rPr>
        <w:t>факторы,   связанные   с   использованием   трудовых   ресурсов (факторы труда);</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2)   факторы,   связанные   с   использованием   основных   средств (факторы средств труда);</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3)   факторы, связанные с использованием материальных ресурсов (факторы предметов труда).</w:t>
      </w:r>
    </w:p>
    <w:p w:rsidR="005E4734" w:rsidRDefault="005E4734">
      <w:pPr>
        <w:spacing w:line="360" w:lineRule="auto"/>
        <w:jc w:val="both"/>
        <w:rPr>
          <w:color w:val="000000"/>
          <w:sz w:val="28"/>
          <w:szCs w:val="22"/>
        </w:rPr>
      </w:pPr>
      <w:r>
        <w:rPr>
          <w:color w:val="000000"/>
          <w:sz w:val="28"/>
          <w:szCs w:val="22"/>
        </w:rPr>
        <w:t>Все три группы производственных факторов находятся во взаим</w:t>
      </w:r>
      <w:r>
        <w:rPr>
          <w:color w:val="000000"/>
          <w:sz w:val="28"/>
          <w:szCs w:val="22"/>
        </w:rPr>
        <w:softHyphen/>
        <w:t>ной связи, так как отсутствие одного из этих ресурсов или недоста</w:t>
      </w:r>
      <w:r>
        <w:rPr>
          <w:color w:val="000000"/>
          <w:sz w:val="28"/>
          <w:szCs w:val="22"/>
        </w:rPr>
        <w:softHyphen/>
        <w:t>точность одного из них нарушают процесс производства продукции. При формировании объема производства и продаж продукции следу</w:t>
      </w:r>
      <w:r>
        <w:rPr>
          <w:color w:val="000000"/>
          <w:sz w:val="28"/>
          <w:szCs w:val="22"/>
        </w:rPr>
        <w:softHyphen/>
        <w:t>ет вначале определять лимитирующий из трех производственных факторов. Для этого рассчитаем максимально возможный объем продукции по каждому ресурсу при полном обеспечении производст</w:t>
      </w:r>
      <w:r>
        <w:rPr>
          <w:color w:val="000000"/>
          <w:sz w:val="28"/>
          <w:szCs w:val="22"/>
        </w:rPr>
        <w:softHyphen/>
        <w:t>ва всеми другими ресурсами [19].</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Отправной точкой оценки обеспеченности производственными ресурсами являются производственная мощность организации и ее фондоотдача, т. е. максимально возможный объем выпуска продук</w:t>
      </w:r>
      <w:r>
        <w:rPr>
          <w:color w:val="000000"/>
          <w:sz w:val="28"/>
          <w:szCs w:val="22"/>
        </w:rPr>
        <w:softHyphen/>
        <w:t>ции исходя из наличных основных производственных средств при полном укомплектовании материальными и трудовыми ресурсами. Производственная мощность ООО «Антей» составляет 1200 ед. изделий в год.</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Далее оценим возможности материального потенциала предприятия, т. е. количество продукции, которое можно произвести из имеющихся материальных ресурсов и их материалоотдачи (при дан</w:t>
      </w:r>
      <w:r>
        <w:rPr>
          <w:color w:val="000000"/>
          <w:sz w:val="28"/>
          <w:szCs w:val="22"/>
        </w:rPr>
        <w:softHyphen/>
        <w:t>ном организационно-техническом уровне производства), в условиях, когда производство полностью обеспечено основными производст</w:t>
      </w:r>
      <w:r>
        <w:rPr>
          <w:color w:val="000000"/>
          <w:sz w:val="28"/>
          <w:szCs w:val="22"/>
        </w:rPr>
        <w:softHyphen/>
        <w:t>венными средствами и трудовыми ресурсами.  Матери</w:t>
      </w:r>
      <w:r>
        <w:rPr>
          <w:color w:val="000000"/>
          <w:sz w:val="28"/>
          <w:szCs w:val="22"/>
        </w:rPr>
        <w:softHyphen/>
        <w:t>альный потенциал составляет 900 ед. изделий.</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Далее исследуем возможности трудового потенциала организа</w:t>
      </w:r>
      <w:r>
        <w:rPr>
          <w:color w:val="000000"/>
          <w:sz w:val="28"/>
          <w:szCs w:val="22"/>
        </w:rPr>
        <w:softHyphen/>
        <w:t>ции, т. е. максимально возможный объем производства продукции при имеющемся персонале и действующей научно обоснованной системе производительности труда.  Трудовой потен</w:t>
      </w:r>
      <w:r>
        <w:rPr>
          <w:color w:val="000000"/>
          <w:sz w:val="28"/>
          <w:szCs w:val="22"/>
        </w:rPr>
        <w:softHyphen/>
        <w:t>циал предприятия составил 1000 ед. изделий.</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Приведенные выше данные позволяют сделать вывод о том, что лимитирующим фактором объема производства продукции и продаж являются имеющиеся в организации материальные ресурсы. Объем продукции составит 900 ед. изделий. В этой ситуации производственная мощность будет использована на 75% (</w:t>
      </w:r>
      <w:r>
        <w:rPr>
          <w:color w:val="000000"/>
          <w:position w:val="-24"/>
          <w:sz w:val="28"/>
          <w:szCs w:val="22"/>
        </w:rPr>
        <w:object w:dxaOrig="980" w:dyaOrig="620">
          <v:shape id="_x0000_i1034" type="#_x0000_t75" style="width:48.75pt;height:30.75pt" o:ole="">
            <v:imagedata r:id="rId25" o:title=""/>
          </v:shape>
          <o:OLEObject Type="Embed" ProgID="Equation.3" ShapeID="_x0000_i1034" DrawAspect="Content" ObjectID="_1459209234" r:id="rId26"/>
        </w:object>
      </w:r>
      <w:r>
        <w:rPr>
          <w:color w:val="000000"/>
          <w:sz w:val="28"/>
          <w:szCs w:val="22"/>
        </w:rPr>
        <w:t>),</w:t>
      </w:r>
      <w:r>
        <w:rPr>
          <w:i/>
          <w:iCs/>
          <w:color w:val="000000"/>
          <w:sz w:val="28"/>
          <w:szCs w:val="22"/>
        </w:rPr>
        <w:t xml:space="preserve"> </w:t>
      </w:r>
      <w:r>
        <w:rPr>
          <w:color w:val="000000"/>
          <w:sz w:val="28"/>
          <w:szCs w:val="22"/>
        </w:rPr>
        <w:t>а трудовой потенциал  на 83,3%  (</w:t>
      </w:r>
      <w:r>
        <w:rPr>
          <w:color w:val="000000"/>
          <w:position w:val="-24"/>
          <w:sz w:val="28"/>
          <w:szCs w:val="22"/>
        </w:rPr>
        <w:object w:dxaOrig="1080" w:dyaOrig="620">
          <v:shape id="_x0000_i1035" type="#_x0000_t75" style="width:54pt;height:30.75pt" o:ole="">
            <v:imagedata r:id="rId27" o:title=""/>
          </v:shape>
          <o:OLEObject Type="Embed" ProgID="Equation.3" ShapeID="_x0000_i1035" DrawAspect="Content" ObjectID="_1459209235" r:id="rId28"/>
        </w:object>
      </w:r>
      <w:r>
        <w:rPr>
          <w:color w:val="000000"/>
          <w:sz w:val="28"/>
          <w:szCs w:val="22"/>
        </w:rPr>
        <w:t>).  Недостаточность материальных ресурсов в конечном итоге приведет: а) к потерям в использовании основных производственных средств за счет снижения фондоотдачи; б) к потерям в использовании труда за счет снижения его произво</w:t>
      </w:r>
      <w:r>
        <w:rPr>
          <w:color w:val="000000"/>
          <w:sz w:val="28"/>
          <w:szCs w:val="22"/>
        </w:rPr>
        <w:softHyphen/>
        <w:t>дительности труда. При рациональном планировании все производ</w:t>
      </w:r>
      <w:r>
        <w:rPr>
          <w:color w:val="000000"/>
          <w:sz w:val="28"/>
          <w:szCs w:val="22"/>
        </w:rPr>
        <w:softHyphen/>
        <w:t>ственные ресурсы должны быть предусмотрены на один объем про</w:t>
      </w:r>
      <w:r>
        <w:rPr>
          <w:color w:val="000000"/>
          <w:sz w:val="28"/>
          <w:szCs w:val="22"/>
        </w:rPr>
        <w:softHyphen/>
        <w:t>изводства и продаж. Должно быть, равенство потенциалов по каждо</w:t>
      </w:r>
      <w:r>
        <w:rPr>
          <w:color w:val="000000"/>
          <w:sz w:val="28"/>
          <w:szCs w:val="22"/>
        </w:rPr>
        <w:softHyphen/>
        <w:t>му ресурсу [30].</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При планировании объема производства (составлении программы производства) определим, сколько единиц продукции необходимо произвести для выполнения плана продаж и для поддержания запа</w:t>
      </w:r>
      <w:r>
        <w:rPr>
          <w:color w:val="000000"/>
          <w:sz w:val="28"/>
          <w:szCs w:val="22"/>
        </w:rPr>
        <w:softHyphen/>
        <w:t>сов готовой продукции на запланированном уровне.</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Смета производства товаров (бюджет производства) составляется в натуральных и денежных единицах. Объем производства в нату</w:t>
      </w:r>
      <w:r>
        <w:rPr>
          <w:color w:val="000000"/>
          <w:sz w:val="28"/>
          <w:szCs w:val="22"/>
        </w:rPr>
        <w:softHyphen/>
        <w:t>ральных единицах (шт.) рассчитывается в следующем порядке:</w:t>
      </w:r>
    </w:p>
    <w:p w:rsidR="005E4734" w:rsidRDefault="005E4734">
      <w:pPr>
        <w:shd w:val="clear" w:color="auto" w:fill="FFFFFF"/>
        <w:tabs>
          <w:tab w:val="left" w:pos="2520"/>
        </w:tabs>
        <w:autoSpaceDE w:val="0"/>
        <w:autoSpaceDN w:val="0"/>
        <w:adjustRightInd w:val="0"/>
        <w:spacing w:line="360" w:lineRule="auto"/>
        <w:jc w:val="both"/>
        <w:rPr>
          <w:color w:val="000000"/>
          <w:sz w:val="28"/>
          <w:szCs w:val="18"/>
        </w:rPr>
      </w:pPr>
    </w:p>
    <w:p w:rsidR="005E4734" w:rsidRDefault="005E4734">
      <w:pPr>
        <w:shd w:val="clear" w:color="auto" w:fill="FFFFFF"/>
        <w:tabs>
          <w:tab w:val="left" w:pos="2520"/>
        </w:tabs>
        <w:autoSpaceDE w:val="0"/>
        <w:autoSpaceDN w:val="0"/>
        <w:adjustRightInd w:val="0"/>
        <w:spacing w:line="360" w:lineRule="auto"/>
        <w:jc w:val="both"/>
        <w:rPr>
          <w:color w:val="000000"/>
          <w:sz w:val="28"/>
          <w:szCs w:val="18"/>
        </w:rPr>
      </w:pPr>
      <w:r>
        <w:rPr>
          <w:color w:val="000000"/>
          <w:sz w:val="28"/>
          <w:szCs w:val="18"/>
        </w:rPr>
        <w:t>Бюджет (смета)    =   Бюджет     +    Планируемый запас    —  Запас готовой</w:t>
      </w:r>
    </w:p>
    <w:p w:rsidR="005E4734" w:rsidRDefault="005E4734">
      <w:pPr>
        <w:shd w:val="clear" w:color="auto" w:fill="FFFFFF"/>
        <w:tabs>
          <w:tab w:val="left" w:pos="2520"/>
          <w:tab w:val="left" w:pos="2832"/>
          <w:tab w:val="left" w:pos="3540"/>
          <w:tab w:val="center" w:pos="4677"/>
          <w:tab w:val="left" w:pos="4956"/>
          <w:tab w:val="left" w:pos="5664"/>
          <w:tab w:val="left" w:pos="6372"/>
          <w:tab w:val="left" w:pos="7440"/>
        </w:tabs>
        <w:autoSpaceDE w:val="0"/>
        <w:autoSpaceDN w:val="0"/>
        <w:adjustRightInd w:val="0"/>
        <w:spacing w:line="360" w:lineRule="auto"/>
        <w:jc w:val="both"/>
        <w:rPr>
          <w:color w:val="000000"/>
          <w:sz w:val="28"/>
          <w:szCs w:val="18"/>
        </w:rPr>
      </w:pPr>
      <w:r>
        <w:rPr>
          <w:color w:val="000000"/>
          <w:sz w:val="28"/>
          <w:szCs w:val="18"/>
        </w:rPr>
        <w:t xml:space="preserve">производства </w:t>
      </w:r>
      <w:r>
        <w:rPr>
          <w:color w:val="000000"/>
          <w:sz w:val="28"/>
          <w:szCs w:val="18"/>
        </w:rPr>
        <w:tab/>
        <w:t xml:space="preserve">продаж на        </w:t>
      </w:r>
      <w:r>
        <w:rPr>
          <w:color w:val="000000"/>
          <w:sz w:val="28"/>
          <w:szCs w:val="18"/>
        </w:rPr>
        <w:tab/>
        <w:t>готовой продукции</w:t>
      </w:r>
      <w:r>
        <w:rPr>
          <w:color w:val="000000"/>
          <w:sz w:val="28"/>
          <w:szCs w:val="18"/>
        </w:rPr>
        <w:tab/>
        <w:t>продукции  на</w:t>
      </w:r>
    </w:p>
    <w:p w:rsidR="005E4734" w:rsidRDefault="005E4734">
      <w:pPr>
        <w:shd w:val="clear" w:color="auto" w:fill="FFFFFF"/>
        <w:tabs>
          <w:tab w:val="left" w:pos="2520"/>
          <w:tab w:val="left" w:pos="2832"/>
          <w:tab w:val="center" w:pos="4677"/>
          <w:tab w:val="left" w:pos="4956"/>
          <w:tab w:val="left" w:pos="5664"/>
          <w:tab w:val="left" w:pos="6372"/>
          <w:tab w:val="left" w:pos="7440"/>
        </w:tabs>
        <w:autoSpaceDE w:val="0"/>
        <w:autoSpaceDN w:val="0"/>
        <w:adjustRightInd w:val="0"/>
        <w:spacing w:line="360" w:lineRule="auto"/>
        <w:jc w:val="both"/>
        <w:rPr>
          <w:sz w:val="28"/>
        </w:rPr>
      </w:pPr>
      <w:r>
        <w:rPr>
          <w:color w:val="000000"/>
          <w:sz w:val="28"/>
          <w:szCs w:val="18"/>
        </w:rPr>
        <w:t>на год</w:t>
      </w:r>
      <w:r>
        <w:rPr>
          <w:color w:val="000000"/>
          <w:sz w:val="28"/>
          <w:szCs w:val="18"/>
        </w:rPr>
        <w:tab/>
        <w:t>год</w:t>
      </w:r>
      <w:r>
        <w:rPr>
          <w:color w:val="000000"/>
          <w:sz w:val="28"/>
          <w:szCs w:val="18"/>
        </w:rPr>
        <w:tab/>
        <w:t xml:space="preserve">                      на конец года</w:t>
      </w:r>
      <w:r>
        <w:rPr>
          <w:color w:val="000000"/>
          <w:sz w:val="28"/>
          <w:szCs w:val="18"/>
        </w:rPr>
        <w:tab/>
      </w:r>
      <w:r>
        <w:rPr>
          <w:color w:val="000000"/>
          <w:sz w:val="28"/>
          <w:szCs w:val="18"/>
        </w:rPr>
        <w:tab/>
        <w:t>начало года</w:t>
      </w:r>
    </w:p>
    <w:p w:rsidR="005E4734" w:rsidRDefault="005E4734">
      <w:pPr>
        <w:shd w:val="clear" w:color="auto" w:fill="FFFFFF"/>
        <w:autoSpaceDE w:val="0"/>
        <w:autoSpaceDN w:val="0"/>
        <w:adjustRightInd w:val="0"/>
        <w:spacing w:line="360" w:lineRule="auto"/>
        <w:jc w:val="both"/>
        <w:rPr>
          <w:sz w:val="28"/>
        </w:rPr>
      </w:pPr>
    </w:p>
    <w:p w:rsidR="005E4734" w:rsidRDefault="005E4734">
      <w:pPr>
        <w:spacing w:line="360" w:lineRule="auto"/>
        <w:jc w:val="both"/>
        <w:rPr>
          <w:color w:val="000000"/>
          <w:sz w:val="28"/>
          <w:szCs w:val="22"/>
        </w:rPr>
      </w:pPr>
      <w:r>
        <w:rPr>
          <w:color w:val="000000"/>
          <w:sz w:val="28"/>
          <w:szCs w:val="22"/>
        </w:rPr>
        <w:t>Расчет сметы  производства товаров  (продукции)  занесем в таблицу 6.</w:t>
      </w:r>
    </w:p>
    <w:p w:rsidR="005E4734" w:rsidRDefault="005E4734">
      <w:pPr>
        <w:spacing w:line="360" w:lineRule="auto"/>
        <w:jc w:val="both"/>
        <w:rPr>
          <w:color w:val="000000"/>
          <w:sz w:val="28"/>
          <w:szCs w:val="18"/>
        </w:rPr>
      </w:pPr>
      <w:r>
        <w:rPr>
          <w:color w:val="000000"/>
          <w:sz w:val="28"/>
          <w:szCs w:val="18"/>
        </w:rPr>
        <w:t xml:space="preserve">                                                                                           Таблица 6</w:t>
      </w:r>
    </w:p>
    <w:p w:rsidR="005E4734" w:rsidRDefault="005E4734">
      <w:pPr>
        <w:spacing w:line="360" w:lineRule="auto"/>
        <w:jc w:val="both"/>
        <w:rPr>
          <w:color w:val="000000"/>
          <w:sz w:val="28"/>
          <w:szCs w:val="22"/>
        </w:rPr>
      </w:pPr>
      <w:r>
        <w:rPr>
          <w:color w:val="000000"/>
          <w:sz w:val="28"/>
          <w:szCs w:val="18"/>
        </w:rPr>
        <w:t>Смета производства товаров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5400"/>
        <w:gridCol w:w="900"/>
        <w:gridCol w:w="1080"/>
      </w:tblGrid>
      <w:tr w:rsidR="005E4734">
        <w:trPr>
          <w:cantSplit/>
          <w:trHeight w:val="274"/>
        </w:trPr>
        <w:tc>
          <w:tcPr>
            <w:tcW w:w="5400" w:type="dxa"/>
            <w:tcBorders>
              <w:top w:val="single" w:sz="6" w:space="0" w:color="auto"/>
              <w:left w:val="single" w:sz="6" w:space="0" w:color="auto"/>
              <w:bottom w:val="nil"/>
              <w:right w:val="single" w:sz="6" w:space="0" w:color="auto"/>
            </w:tcBorders>
            <w:shd w:val="clear" w:color="auto" w:fill="FFFFFF"/>
          </w:tcPr>
          <w:p w:rsidR="005E4734" w:rsidRDefault="005E4734">
            <w:pPr>
              <w:shd w:val="clear" w:color="auto" w:fill="FFFFFF"/>
              <w:autoSpaceDE w:val="0"/>
              <w:autoSpaceDN w:val="0"/>
              <w:adjustRightInd w:val="0"/>
              <w:jc w:val="both"/>
              <w:rPr>
                <w:b/>
                <w:bCs/>
                <w:color w:val="000000"/>
                <w:sz w:val="28"/>
                <w:szCs w:val="18"/>
              </w:rPr>
            </w:pPr>
          </w:p>
          <w:p w:rsidR="005E4734" w:rsidRDefault="005E4734">
            <w:pPr>
              <w:shd w:val="clear" w:color="auto" w:fill="FFFFFF"/>
              <w:autoSpaceDE w:val="0"/>
              <w:autoSpaceDN w:val="0"/>
              <w:adjustRightInd w:val="0"/>
              <w:jc w:val="both"/>
              <w:rPr>
                <w:sz w:val="28"/>
              </w:rPr>
            </w:pP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Производство, шт</w:t>
            </w:r>
            <w:r>
              <w:rPr>
                <w:b/>
                <w:bCs/>
                <w:color w:val="000000"/>
                <w:sz w:val="28"/>
                <w:szCs w:val="18"/>
              </w:rPr>
              <w:t>.</w:t>
            </w:r>
          </w:p>
        </w:tc>
      </w:tr>
      <w:tr w:rsidR="005E4734">
        <w:trPr>
          <w:cantSplit/>
          <w:trHeight w:val="606"/>
        </w:trPr>
        <w:tc>
          <w:tcPr>
            <w:tcW w:w="5400" w:type="dxa"/>
            <w:tcBorders>
              <w:top w:val="nil"/>
              <w:left w:val="single" w:sz="6" w:space="0" w:color="auto"/>
              <w:bottom w:val="single" w:sz="6" w:space="0" w:color="auto"/>
              <w:right w:val="single" w:sz="6" w:space="0" w:color="auto"/>
            </w:tcBorders>
            <w:shd w:val="clear" w:color="auto" w:fill="FFFFFF"/>
          </w:tcPr>
          <w:p w:rsidR="005E4734" w:rsidRDefault="005E4734">
            <w:pPr>
              <w:autoSpaceDE w:val="0"/>
              <w:autoSpaceDN w:val="0"/>
              <w:adjustRightInd w:val="0"/>
              <w:jc w:val="both"/>
              <w:rPr>
                <w:sz w:val="28"/>
              </w:rPr>
            </w:pPr>
            <w:r>
              <w:rPr>
                <w:color w:val="000000"/>
                <w:sz w:val="28"/>
                <w:szCs w:val="18"/>
              </w:rPr>
              <w:t>Показатель</w:t>
            </w:r>
          </w:p>
          <w:p w:rsidR="005E4734" w:rsidRDefault="005E4734">
            <w:pPr>
              <w:autoSpaceDE w:val="0"/>
              <w:autoSpaceDN w:val="0"/>
              <w:adjustRightInd w:val="0"/>
              <w:jc w:val="both"/>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Б</w:t>
            </w:r>
          </w:p>
        </w:tc>
      </w:tr>
      <w:tr w:rsidR="005E4734">
        <w:trPr>
          <w:trHeight w:val="281"/>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1.  Планируемая продажа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2500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500</w:t>
            </w:r>
          </w:p>
        </w:tc>
      </w:tr>
      <w:tr w:rsidR="005E4734">
        <w:trPr>
          <w:trHeight w:val="468"/>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2.Планируемый   запас   готовой   продукции   на конец года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550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25</w:t>
            </w:r>
          </w:p>
        </w:tc>
      </w:tr>
      <w:tr w:rsidR="005E4734">
        <w:trPr>
          <w:trHeight w:val="281"/>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3.   Всего на продажу и запасы (п. 1 + п. 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3050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525</w:t>
            </w:r>
          </w:p>
        </w:tc>
      </w:tr>
      <w:tr w:rsidR="005E4734">
        <w:trPr>
          <w:trHeight w:val="281"/>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4. Запасы готовой продукции на начало года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25</w:t>
            </w:r>
          </w:p>
        </w:tc>
      </w:tr>
      <w:tr w:rsidR="005E4734">
        <w:trPr>
          <w:trHeight w:val="295"/>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5.  Планируемое производство (п. 3 — п. 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3000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8"/>
              </w:rPr>
            </w:pPr>
            <w:r>
              <w:rPr>
                <w:color w:val="000000"/>
                <w:sz w:val="28"/>
                <w:szCs w:val="18"/>
              </w:rPr>
              <w:t>500</w:t>
            </w:r>
          </w:p>
        </w:tc>
      </w:tr>
    </w:tbl>
    <w:p w:rsidR="005E4734" w:rsidRDefault="005E4734">
      <w:pPr>
        <w:shd w:val="clear" w:color="auto" w:fill="FFFFFF"/>
        <w:autoSpaceDE w:val="0"/>
        <w:autoSpaceDN w:val="0"/>
        <w:adjustRightInd w:val="0"/>
        <w:spacing w:line="360" w:lineRule="auto"/>
        <w:jc w:val="both"/>
        <w:rPr>
          <w:color w:val="000000"/>
          <w:sz w:val="28"/>
          <w:szCs w:val="22"/>
        </w:rPr>
      </w:pPr>
    </w:p>
    <w:p w:rsidR="005E4734" w:rsidRDefault="005E4734">
      <w:pPr>
        <w:shd w:val="clear" w:color="auto" w:fill="FFFFFF"/>
        <w:autoSpaceDE w:val="0"/>
        <w:autoSpaceDN w:val="0"/>
        <w:adjustRightInd w:val="0"/>
        <w:spacing w:line="360" w:lineRule="auto"/>
        <w:jc w:val="both"/>
        <w:rPr>
          <w:sz w:val="28"/>
        </w:rPr>
      </w:pPr>
      <w:r>
        <w:rPr>
          <w:color w:val="000000"/>
          <w:sz w:val="28"/>
          <w:szCs w:val="22"/>
        </w:rPr>
        <w:t>Для составления сметы производства продукции в стоимостном выражении необходимо рассчитать себестоимость единицы продук</w:t>
      </w:r>
      <w:r>
        <w:rPr>
          <w:color w:val="000000"/>
          <w:sz w:val="28"/>
          <w:szCs w:val="22"/>
        </w:rPr>
        <w:softHyphen/>
        <w:t>ции, которая складывается из затрат материалов, труда и накладных расходов [24].</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Далее проанализируем влияние на объем продажи продукции ис</w:t>
      </w:r>
      <w:r>
        <w:rPr>
          <w:color w:val="000000"/>
          <w:sz w:val="28"/>
          <w:szCs w:val="22"/>
        </w:rPr>
        <w:softHyphen/>
        <w:t>пользования трудовых ресурсов, средств труда и предметов труда. Показатели, характеризующие использование производственных ре</w:t>
      </w:r>
      <w:r>
        <w:rPr>
          <w:color w:val="000000"/>
          <w:sz w:val="28"/>
          <w:szCs w:val="22"/>
        </w:rPr>
        <w:softHyphen/>
        <w:t>сурсов, представлены в таблице</w:t>
      </w:r>
      <w:r>
        <w:rPr>
          <w:szCs w:val="18"/>
        </w:rPr>
        <w:t xml:space="preserve">   </w:t>
      </w:r>
      <w:r>
        <w:rPr>
          <w:sz w:val="28"/>
          <w:szCs w:val="18"/>
        </w:rPr>
        <w:t>приложение В.</w:t>
      </w:r>
    </w:p>
    <w:p w:rsidR="005E4734" w:rsidRDefault="005E4734">
      <w:pPr>
        <w:shd w:val="clear" w:color="auto" w:fill="FFFFFF"/>
        <w:autoSpaceDE w:val="0"/>
        <w:autoSpaceDN w:val="0"/>
        <w:adjustRightInd w:val="0"/>
        <w:spacing w:line="360" w:lineRule="auto"/>
        <w:jc w:val="both"/>
        <w:rPr>
          <w:sz w:val="28"/>
        </w:rPr>
      </w:pPr>
      <w:r>
        <w:rPr>
          <w:sz w:val="28"/>
        </w:rPr>
        <w:t>Для анализа влияния трудовых факторов на объем продаж состав</w:t>
      </w:r>
      <w:r>
        <w:rPr>
          <w:sz w:val="28"/>
        </w:rPr>
        <w:softHyphen/>
        <w:t>ляется аналитическая таблица на основании данных отчетности и аналитического учета приложение Г.</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По имеющимся данным, в приложении Г, рассчитаем влияние из</w:t>
      </w:r>
      <w:r>
        <w:rPr>
          <w:color w:val="000000"/>
          <w:sz w:val="28"/>
          <w:szCs w:val="22"/>
        </w:rPr>
        <w:softHyphen/>
        <w:t>менения трудовых факторов на приращение выручки от продаж в сумме 3590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На изменение объема продаж (+3590 тыс. руб.) оказали влияние следующие факторы:</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увеличение численности работников (</w:t>
      </w:r>
      <w:r>
        <w:rPr>
          <w:color w:val="000000"/>
          <w:sz w:val="28"/>
          <w:szCs w:val="22"/>
          <w:lang w:val="en-US"/>
        </w:rPr>
        <w:t>R</w:t>
      </w:r>
      <w:r>
        <w:rPr>
          <w:color w:val="000000"/>
          <w:sz w:val="28"/>
          <w:szCs w:val="22"/>
        </w:rPr>
        <w:t>);</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xml:space="preserve">- </w:t>
      </w:r>
      <w:r>
        <w:rPr>
          <w:i/>
          <w:iCs/>
          <w:color w:val="000000"/>
          <w:sz w:val="28"/>
          <w:szCs w:val="22"/>
        </w:rPr>
        <w:t xml:space="preserve"> </w:t>
      </w:r>
      <w:r>
        <w:rPr>
          <w:color w:val="000000"/>
          <w:sz w:val="28"/>
          <w:szCs w:val="22"/>
        </w:rPr>
        <w:t>снижение числа дней, отработанных одним работником (Дн);</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снижение средней продолжительности рабочего дня (</w:t>
      </w:r>
      <w:r>
        <w:rPr>
          <w:color w:val="000000"/>
          <w:sz w:val="28"/>
          <w:szCs w:val="22"/>
          <w:lang w:val="en-US"/>
        </w:rPr>
        <w:t>t</w:t>
      </w:r>
      <w:r>
        <w:rPr>
          <w:color w:val="000000"/>
          <w:sz w:val="28"/>
          <w:szCs w:val="22"/>
        </w:rPr>
        <w:t>);</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увеличение среднечасовой выработки на 1 работника (λ</w:t>
      </w:r>
      <w:r>
        <w:rPr>
          <w:color w:val="000000"/>
          <w:sz w:val="28"/>
          <w:szCs w:val="22"/>
          <w:vertAlign w:val="superscript"/>
        </w:rPr>
        <w:t>час</w:t>
      </w:r>
      <w:r>
        <w:rPr>
          <w:color w:val="000000"/>
          <w:sz w:val="28"/>
          <w:szCs w:val="22"/>
        </w:rPr>
        <w:t>).</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xml:space="preserve">         Расчет влияния факторов производится методом цепных подста</w:t>
      </w:r>
      <w:r>
        <w:rPr>
          <w:color w:val="000000"/>
          <w:sz w:val="28"/>
          <w:szCs w:val="22"/>
        </w:rPr>
        <w:softHyphen/>
        <w:t>новок с использованием абсолютных разниц. Факторная модель име</w:t>
      </w:r>
      <w:r>
        <w:rPr>
          <w:color w:val="000000"/>
          <w:sz w:val="28"/>
          <w:szCs w:val="22"/>
        </w:rPr>
        <w:softHyphen/>
        <w:t xml:space="preserve">ет следующий вид:        </w:t>
      </w:r>
      <w:r>
        <w:rPr>
          <w:color w:val="000000"/>
          <w:sz w:val="28"/>
          <w:szCs w:val="22"/>
          <w:lang w:val="en-US"/>
        </w:rPr>
        <w:t>N</w:t>
      </w:r>
      <w:r>
        <w:rPr>
          <w:color w:val="000000"/>
          <w:sz w:val="28"/>
          <w:szCs w:val="22"/>
        </w:rPr>
        <w:t>=</w:t>
      </w:r>
      <w:r>
        <w:rPr>
          <w:color w:val="000000"/>
          <w:sz w:val="28"/>
          <w:szCs w:val="22"/>
          <w:lang w:val="en-US"/>
        </w:rPr>
        <w:t>R</w:t>
      </w:r>
      <w:r>
        <w:rPr>
          <w:color w:val="000000"/>
          <w:sz w:val="28"/>
          <w:szCs w:val="22"/>
        </w:rPr>
        <w:t>Д</w:t>
      </w:r>
      <w:r>
        <w:rPr>
          <w:color w:val="000000"/>
          <w:sz w:val="28"/>
          <w:szCs w:val="22"/>
          <w:vertAlign w:val="subscript"/>
        </w:rPr>
        <w:t>н</w:t>
      </w:r>
      <w:r>
        <w:rPr>
          <w:color w:val="000000"/>
          <w:sz w:val="28"/>
          <w:szCs w:val="22"/>
          <w:lang w:val="en-US"/>
        </w:rPr>
        <w:t>tλ</w:t>
      </w:r>
      <w:r>
        <w:rPr>
          <w:color w:val="000000"/>
          <w:sz w:val="28"/>
          <w:szCs w:val="22"/>
          <w:vertAlign w:val="superscript"/>
        </w:rPr>
        <w:t>час</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Расчет влияния факторов представим ниже.</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-Влияние изменения численности работников на прирост вы</w:t>
      </w:r>
      <w:r>
        <w:rPr>
          <w:color w:val="000000"/>
          <w:sz w:val="28"/>
          <w:szCs w:val="22"/>
        </w:rPr>
        <w:softHyphen/>
        <w:t>ручки от продаж:</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Δ</w:t>
      </w:r>
      <w:r>
        <w:rPr>
          <w:color w:val="000000"/>
          <w:sz w:val="28"/>
          <w:szCs w:val="22"/>
          <w:lang w:val="en-US"/>
        </w:rPr>
        <w:t>N</w:t>
      </w:r>
      <w:r>
        <w:rPr>
          <w:color w:val="000000"/>
          <w:sz w:val="28"/>
          <w:szCs w:val="22"/>
          <w:vertAlign w:val="superscript"/>
          <w:lang w:val="en-US"/>
        </w:rPr>
        <w:t>R</w:t>
      </w:r>
      <w:r>
        <w:rPr>
          <w:i/>
          <w:iCs/>
          <w:color w:val="000000"/>
          <w:sz w:val="28"/>
          <w:szCs w:val="22"/>
        </w:rPr>
        <w:t xml:space="preserve"> </w:t>
      </w:r>
      <w:r>
        <w:rPr>
          <w:color w:val="000000"/>
          <w:sz w:val="28"/>
          <w:szCs w:val="22"/>
        </w:rPr>
        <w:t>= 14-240-8-43,460=+П68 тыс. руб.; +32,53%.</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-Влияние изменения количества отработанных дней 1 работни</w:t>
      </w:r>
      <w:r>
        <w:rPr>
          <w:color w:val="000000"/>
          <w:sz w:val="28"/>
          <w:szCs w:val="22"/>
        </w:rPr>
        <w:softHyphen/>
        <w:t>ком на прирост выручки от продаж:</w:t>
      </w:r>
    </w:p>
    <w:p w:rsidR="005E4734" w:rsidRDefault="005E4734">
      <w:pPr>
        <w:shd w:val="clear" w:color="auto" w:fill="FFFFFF"/>
        <w:autoSpaceDE w:val="0"/>
        <w:autoSpaceDN w:val="0"/>
        <w:adjustRightInd w:val="0"/>
        <w:spacing w:line="360" w:lineRule="auto"/>
        <w:jc w:val="both"/>
        <w:rPr>
          <w:sz w:val="28"/>
        </w:rPr>
      </w:pPr>
      <w:r>
        <w:rPr>
          <w:smallCaps/>
          <w:color w:val="000000"/>
          <w:sz w:val="28"/>
          <w:szCs w:val="22"/>
          <w:lang w:val="en-US"/>
        </w:rPr>
        <w:t>ΔN</w:t>
      </w:r>
      <w:r>
        <w:rPr>
          <w:smallCaps/>
          <w:color w:val="000000"/>
          <w:sz w:val="28"/>
          <w:szCs w:val="22"/>
          <w:vertAlign w:val="superscript"/>
        </w:rPr>
        <w:t>Дн</w:t>
      </w:r>
      <w:r>
        <w:rPr>
          <w:smallCaps/>
          <w:color w:val="000000"/>
          <w:sz w:val="28"/>
          <w:szCs w:val="22"/>
        </w:rPr>
        <w:t xml:space="preserve">=165-(-2)-8-43,460 = -П5 </w:t>
      </w:r>
      <w:r>
        <w:rPr>
          <w:color w:val="000000"/>
          <w:sz w:val="28"/>
          <w:szCs w:val="22"/>
        </w:rPr>
        <w:t>тыс. руб.; -3,20%.</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-Влияние изменения средней продолжительности рабочего дня на прирост выручки от продаж:</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Δ</w:t>
      </w:r>
      <w:r>
        <w:rPr>
          <w:color w:val="000000"/>
          <w:sz w:val="28"/>
          <w:szCs w:val="22"/>
          <w:lang w:val="en-US"/>
        </w:rPr>
        <w:t>N</w:t>
      </w:r>
      <w:r>
        <w:rPr>
          <w:color w:val="000000"/>
          <w:sz w:val="28"/>
          <w:szCs w:val="22"/>
          <w:vertAlign w:val="superscript"/>
          <w:lang w:val="en-US"/>
        </w:rPr>
        <w:t>t</w:t>
      </w:r>
      <w:r>
        <w:rPr>
          <w:color w:val="000000"/>
          <w:sz w:val="28"/>
          <w:szCs w:val="22"/>
        </w:rPr>
        <w:t>=1б5-238-(-0,2)-43,460 = -341 тыс. руб.; -9,50%.</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-Влияние изменения среднечасовой выработки на прирост вы</w:t>
      </w:r>
      <w:r>
        <w:rPr>
          <w:color w:val="000000"/>
          <w:sz w:val="28"/>
          <w:szCs w:val="22"/>
        </w:rPr>
        <w:softHyphen/>
        <w:t>ручки от продаж:</w:t>
      </w:r>
    </w:p>
    <w:p w:rsidR="005E4734" w:rsidRDefault="005E4734">
      <w:pPr>
        <w:shd w:val="clear" w:color="auto" w:fill="FFFFFF"/>
        <w:autoSpaceDE w:val="0"/>
        <w:autoSpaceDN w:val="0"/>
        <w:adjustRightInd w:val="0"/>
        <w:spacing w:line="360" w:lineRule="auto"/>
        <w:jc w:val="both"/>
        <w:rPr>
          <w:sz w:val="28"/>
        </w:rPr>
      </w:pPr>
      <w:r>
        <w:rPr>
          <w:color w:val="000000"/>
          <w:sz w:val="28"/>
          <w:szCs w:val="22"/>
          <w:lang w:val="en-US"/>
        </w:rPr>
        <w:t>ΔN</w:t>
      </w:r>
      <w:r>
        <w:rPr>
          <w:color w:val="000000"/>
          <w:sz w:val="28"/>
          <w:szCs w:val="22"/>
          <w:vertAlign w:val="superscript"/>
          <w:lang w:val="en-US"/>
        </w:rPr>
        <w:t>λ</w:t>
      </w:r>
      <w:r>
        <w:rPr>
          <w:color w:val="000000"/>
          <w:sz w:val="28"/>
          <w:szCs w:val="22"/>
          <w:vertAlign w:val="superscript"/>
        </w:rPr>
        <w:t>час</w:t>
      </w:r>
      <w:r>
        <w:rPr>
          <w:i/>
          <w:iCs/>
          <w:color w:val="000000"/>
          <w:sz w:val="28"/>
          <w:szCs w:val="22"/>
        </w:rPr>
        <w:t xml:space="preserve"> </w:t>
      </w:r>
      <w:r>
        <w:rPr>
          <w:color w:val="000000"/>
          <w:sz w:val="28"/>
          <w:szCs w:val="22"/>
        </w:rPr>
        <w:t>=165-238-7,8-9,396=+2878 тыс. руб.; +80,17%.</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Комплексное влияние факторов на приращение выручки от про</w:t>
      </w:r>
      <w:r>
        <w:rPr>
          <w:color w:val="000000"/>
          <w:sz w:val="28"/>
          <w:szCs w:val="22"/>
        </w:rPr>
        <w:softHyphen/>
        <w:t>даж (Δ</w:t>
      </w:r>
      <w:r>
        <w:rPr>
          <w:color w:val="000000"/>
          <w:sz w:val="28"/>
          <w:szCs w:val="22"/>
          <w:lang w:val="en-US"/>
        </w:rPr>
        <w:t>N</w:t>
      </w:r>
      <w:r>
        <w:rPr>
          <w:color w:val="000000"/>
          <w:sz w:val="28"/>
          <w:szCs w:val="22"/>
        </w:rPr>
        <w:t>) составило</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Δ</w:t>
      </w:r>
      <w:r>
        <w:rPr>
          <w:color w:val="000000"/>
          <w:sz w:val="28"/>
          <w:szCs w:val="22"/>
          <w:lang w:val="en-US"/>
        </w:rPr>
        <w:t>N</w:t>
      </w:r>
      <w:r>
        <w:rPr>
          <w:color w:val="000000"/>
          <w:sz w:val="28"/>
          <w:szCs w:val="22"/>
        </w:rPr>
        <w:t xml:space="preserve"> = 1168 + (-115) + (-341) + 2878 </w:t>
      </w:r>
      <w:r>
        <w:rPr>
          <w:i/>
          <w:iCs/>
          <w:color w:val="000000"/>
          <w:sz w:val="28"/>
          <w:szCs w:val="22"/>
        </w:rPr>
        <w:t xml:space="preserve">~ </w:t>
      </w:r>
      <w:r>
        <w:rPr>
          <w:color w:val="000000"/>
          <w:sz w:val="28"/>
          <w:szCs w:val="22"/>
        </w:rPr>
        <w:t>+3590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Структура комплексного влияния факторов такова: 80,17% при</w:t>
      </w:r>
      <w:r>
        <w:rPr>
          <w:color w:val="000000"/>
          <w:sz w:val="28"/>
          <w:szCs w:val="22"/>
        </w:rPr>
        <w:softHyphen/>
        <w:t>роста объема продаж получено за счет интенсификации производст</w:t>
      </w:r>
      <w:r>
        <w:rPr>
          <w:color w:val="000000"/>
          <w:sz w:val="28"/>
          <w:szCs w:val="22"/>
        </w:rPr>
        <w:softHyphen/>
        <w:t>ва, т. е. повышения производительности труда; 32,53% прироста объ</w:t>
      </w:r>
      <w:r>
        <w:rPr>
          <w:color w:val="000000"/>
          <w:sz w:val="28"/>
          <w:szCs w:val="22"/>
        </w:rPr>
        <w:softHyphen/>
        <w:t>ема продаж получено за счет экстенсивного фактора — увеличения численности работников.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Отрицательное влияние на объем продаж оказало увеличение цело</w:t>
      </w:r>
      <w:r>
        <w:rPr>
          <w:color w:val="000000"/>
          <w:sz w:val="28"/>
          <w:szCs w:val="22"/>
        </w:rPr>
        <w:softHyphen/>
        <w:t>дневных и внутрисменных потерь рабочего времени. За счет цело</w:t>
      </w:r>
      <w:r>
        <w:rPr>
          <w:color w:val="000000"/>
          <w:sz w:val="28"/>
          <w:szCs w:val="22"/>
        </w:rPr>
        <w:softHyphen/>
        <w:t>дневных потерь объем продаж уменьшился на 115 тыс. руб., или на 3,2%, а за счет внутрисменных потерь  на 341 тыс. руб., или на 9,5%.</w:t>
      </w:r>
    </w:p>
    <w:p w:rsidR="005E4734" w:rsidRDefault="005E4734">
      <w:pPr>
        <w:spacing w:line="360" w:lineRule="auto"/>
        <w:jc w:val="both"/>
        <w:rPr>
          <w:sz w:val="28"/>
        </w:rPr>
      </w:pPr>
      <w:r>
        <w:rPr>
          <w:color w:val="000000"/>
          <w:sz w:val="28"/>
          <w:szCs w:val="22"/>
        </w:rPr>
        <w:t>Данные анализа свидетельствуют о том, что руководство предприятия прилагает усилия, направленные на повышение среднечасовой производительности труда,  и снижает контроль за использованием рабочего времени.</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Для анализа влияния трудовых факторов на увеличение объема продаж мы можем использовать двухфакторную мультипликативную модель:</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Объем продаж  =  Среднесписочная          х       Среднегодовая выработка на</w:t>
      </w:r>
    </w:p>
    <w:p w:rsidR="005E4734" w:rsidRDefault="005E4734">
      <w:pPr>
        <w:shd w:val="clear" w:color="auto" w:fill="FFFFFF"/>
        <w:tabs>
          <w:tab w:val="left" w:pos="1995"/>
          <w:tab w:val="left" w:pos="2430"/>
          <w:tab w:val="left" w:pos="2832"/>
          <w:tab w:val="left" w:pos="3540"/>
          <w:tab w:val="left" w:pos="4248"/>
          <w:tab w:val="left" w:pos="4956"/>
          <w:tab w:val="left" w:pos="5790"/>
        </w:tabs>
        <w:autoSpaceDE w:val="0"/>
        <w:autoSpaceDN w:val="0"/>
        <w:adjustRightInd w:val="0"/>
        <w:spacing w:line="360" w:lineRule="auto"/>
        <w:jc w:val="both"/>
        <w:rPr>
          <w:color w:val="000000"/>
          <w:sz w:val="28"/>
          <w:szCs w:val="22"/>
        </w:rPr>
      </w:pPr>
      <w:r>
        <w:rPr>
          <w:color w:val="000000"/>
          <w:sz w:val="28"/>
          <w:szCs w:val="22"/>
        </w:rPr>
        <w:t>(</w:t>
      </w:r>
      <w:r>
        <w:rPr>
          <w:color w:val="000000"/>
          <w:sz w:val="28"/>
          <w:szCs w:val="22"/>
          <w:lang w:val="en-US"/>
        </w:rPr>
        <w:t>N</w:t>
      </w:r>
      <w:r>
        <w:rPr>
          <w:color w:val="000000"/>
          <w:sz w:val="28"/>
          <w:szCs w:val="22"/>
        </w:rPr>
        <w:t xml:space="preserve">)       </w:t>
      </w:r>
      <w:r>
        <w:rPr>
          <w:color w:val="000000"/>
          <w:sz w:val="28"/>
          <w:szCs w:val="22"/>
        </w:rPr>
        <w:tab/>
        <w:t>численность работников</w:t>
      </w:r>
      <w:r>
        <w:rPr>
          <w:color w:val="000000"/>
          <w:sz w:val="28"/>
          <w:szCs w:val="22"/>
        </w:rPr>
        <w:tab/>
      </w:r>
      <w:r>
        <w:rPr>
          <w:color w:val="000000"/>
          <w:sz w:val="28"/>
          <w:szCs w:val="22"/>
        </w:rPr>
        <w:tab/>
        <w:t>1 работника (</w:t>
      </w:r>
      <w:r>
        <w:rPr>
          <w:color w:val="000000"/>
          <w:sz w:val="28"/>
          <w:szCs w:val="22"/>
          <w:lang w:val="en-US"/>
        </w:rPr>
        <w:t>D</w:t>
      </w:r>
      <w:r>
        <w:rPr>
          <w:color w:val="000000"/>
          <w:sz w:val="28"/>
          <w:szCs w:val="22"/>
        </w:rPr>
        <w:t>)</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 xml:space="preserve">                                            (</w:t>
      </w:r>
      <w:r>
        <w:rPr>
          <w:color w:val="000000"/>
          <w:sz w:val="28"/>
          <w:szCs w:val="22"/>
          <w:lang w:val="en-US"/>
        </w:rPr>
        <w:t>R</w:t>
      </w:r>
      <w:r>
        <w:rPr>
          <w:color w:val="000000"/>
          <w:sz w:val="28"/>
          <w:szCs w:val="22"/>
        </w:rPr>
        <w:t>)</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Влияние факторов на прирост объема продаж рекомендуется рас</w:t>
      </w:r>
      <w:r>
        <w:rPr>
          <w:color w:val="000000"/>
          <w:sz w:val="28"/>
          <w:szCs w:val="22"/>
        </w:rPr>
        <w:softHyphen/>
        <w:t>считать: с использованием коэффициентов экстенсивности и интен</w:t>
      </w:r>
      <w:r>
        <w:rPr>
          <w:color w:val="000000"/>
          <w:sz w:val="28"/>
          <w:szCs w:val="22"/>
        </w:rPr>
        <w:softHyphen/>
        <w:t>сивности использования трудовых ресурсов; способом абсолютных разниц и интегральным методом факторного анализа [25].</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Рассмотрим методику определения коэффициентов экстенсив</w:t>
      </w:r>
      <w:r>
        <w:rPr>
          <w:color w:val="000000"/>
          <w:sz w:val="28"/>
          <w:szCs w:val="22"/>
        </w:rPr>
        <w:softHyphen/>
        <w:t>ного и интенсивного влияния на прирост выручки от продаж (+3590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-Коэффициент экстенсивного  влияния  определяется делением прироста соответствующего ресурса (в процентах) на темп прироста объема продаж (в процентах).</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-Коэффициент интенсивного влияния равен единица минус ко</w:t>
      </w:r>
      <w:r>
        <w:rPr>
          <w:color w:val="000000"/>
          <w:sz w:val="28"/>
          <w:szCs w:val="22"/>
        </w:rPr>
        <w:softHyphen/>
        <w:t>эффициент экстенсивного воздействия.</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Чтобы оценить влияние на объем продаж степени экстенсивности и интенсивности использования ресурсов, необходимо прирост объе</w:t>
      </w:r>
      <w:r>
        <w:rPr>
          <w:color w:val="000000"/>
          <w:sz w:val="28"/>
          <w:szCs w:val="22"/>
        </w:rPr>
        <w:softHyphen/>
        <w:t>ма продаж умножить соответственно на коэффициент экстенсивно</w:t>
      </w:r>
      <w:r>
        <w:rPr>
          <w:color w:val="000000"/>
          <w:sz w:val="28"/>
          <w:szCs w:val="22"/>
        </w:rPr>
        <w:softHyphen/>
        <w:t>сти и интенсивности.</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По данным  приложения Г (см. прилож Г) определим:</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К</w:t>
      </w:r>
      <w:r>
        <w:rPr>
          <w:color w:val="000000"/>
          <w:sz w:val="28"/>
          <w:szCs w:val="22"/>
          <w:vertAlign w:val="subscript"/>
        </w:rPr>
        <w:t>экс</w:t>
      </w:r>
      <w:r>
        <w:rPr>
          <w:color w:val="000000"/>
          <w:sz w:val="28"/>
          <w:szCs w:val="22"/>
        </w:rPr>
        <w:t>=Δ</w:t>
      </w:r>
      <w:r>
        <w:rPr>
          <w:color w:val="000000"/>
          <w:sz w:val="28"/>
          <w:szCs w:val="22"/>
          <w:lang w:val="en-US"/>
        </w:rPr>
        <w:t>R</w:t>
      </w:r>
      <w:r>
        <w:rPr>
          <w:color w:val="000000"/>
          <w:sz w:val="28"/>
          <w:szCs w:val="22"/>
        </w:rPr>
        <w:t>(%) / Δ</w:t>
      </w:r>
      <w:r>
        <w:rPr>
          <w:color w:val="000000"/>
          <w:sz w:val="28"/>
          <w:szCs w:val="22"/>
          <w:lang w:val="en-US"/>
        </w:rPr>
        <w:t>N</w:t>
      </w:r>
      <w:r>
        <w:rPr>
          <w:color w:val="000000"/>
          <w:sz w:val="28"/>
          <w:szCs w:val="22"/>
        </w:rPr>
        <w:t>(%) = 9.25/28.49 = 0.325</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К</w:t>
      </w:r>
      <w:r>
        <w:rPr>
          <w:color w:val="000000"/>
          <w:sz w:val="28"/>
          <w:szCs w:val="22"/>
          <w:vertAlign w:val="subscript"/>
        </w:rPr>
        <w:t>инт</w:t>
      </w:r>
      <w:r>
        <w:rPr>
          <w:color w:val="000000"/>
          <w:sz w:val="28"/>
          <w:szCs w:val="22"/>
        </w:rPr>
        <w:t>= 1- К</w:t>
      </w:r>
      <w:r>
        <w:rPr>
          <w:color w:val="000000"/>
          <w:sz w:val="28"/>
          <w:szCs w:val="22"/>
          <w:vertAlign w:val="subscript"/>
        </w:rPr>
        <w:t>экс</w:t>
      </w:r>
      <w:r>
        <w:rPr>
          <w:color w:val="000000"/>
          <w:sz w:val="28"/>
          <w:szCs w:val="22"/>
        </w:rPr>
        <w:t xml:space="preserve"> = 1- 0.325 = 0.675.</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Полученные коэффициенты означают, что при росте объема продаж на 1% численность работников увеличилась на 0,325%, а средняя выработка на 1 работника возросла на 0,675%. Это свидетельствует об интенсивном использовании трудовых ресурсов.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Далее определим влияние на абсолютный прирост объема продаж:</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экстенсивности использования трудовых ресурсов, т. е. увели</w:t>
      </w:r>
      <w:r>
        <w:rPr>
          <w:color w:val="000000"/>
          <w:sz w:val="28"/>
          <w:szCs w:val="22"/>
        </w:rPr>
        <w:softHyphen/>
        <w:t>чения численности работников: 3590 * 0,325 = 1167 тыс. руб.;</w:t>
      </w:r>
    </w:p>
    <w:p w:rsidR="005E4734" w:rsidRDefault="005E4734">
      <w:pPr>
        <w:pStyle w:val="ab"/>
        <w:spacing w:line="360" w:lineRule="auto"/>
        <w:jc w:val="both"/>
      </w:pPr>
      <w:r>
        <w:t>интенсивности использования трудовых ресурсов, т. е. повышения производительности труда: 3590 * 0.675 = 2423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Общее влияние факторов: +3590 тыс. руб. (1167 + 2423). Оценка влияния факторов способом абсолютных разниц на прирост продаж:</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Влияние изменения численности:</w:t>
      </w:r>
    </w:p>
    <w:p w:rsidR="005E4734" w:rsidRDefault="005E4734">
      <w:pPr>
        <w:spacing w:line="360" w:lineRule="auto"/>
        <w:jc w:val="both"/>
        <w:rPr>
          <w:color w:val="000000"/>
          <w:sz w:val="28"/>
          <w:szCs w:val="22"/>
        </w:rPr>
      </w:pPr>
      <w:r>
        <w:rPr>
          <w:color w:val="000000"/>
          <w:sz w:val="28"/>
          <w:szCs w:val="22"/>
        </w:rPr>
        <w:t>Δ</w:t>
      </w:r>
      <w:r>
        <w:rPr>
          <w:color w:val="000000"/>
          <w:sz w:val="28"/>
          <w:szCs w:val="22"/>
          <w:lang w:val="en-US"/>
        </w:rPr>
        <w:t>N</w:t>
      </w:r>
      <w:r>
        <w:rPr>
          <w:color w:val="000000"/>
          <w:sz w:val="28"/>
          <w:szCs w:val="22"/>
          <w:vertAlign w:val="superscript"/>
          <w:lang w:val="en-US"/>
        </w:rPr>
        <w:t>R</w:t>
      </w:r>
      <w:r>
        <w:rPr>
          <w:i/>
          <w:iCs/>
          <w:color w:val="000000"/>
          <w:sz w:val="28"/>
          <w:szCs w:val="22"/>
        </w:rPr>
        <w:t xml:space="preserve">= </w:t>
      </w:r>
      <w:r>
        <w:rPr>
          <w:color w:val="000000"/>
          <w:sz w:val="28"/>
          <w:szCs w:val="22"/>
        </w:rPr>
        <w:t>+14-83444= +1168 тыс. руб.</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 Влияние изменения производительности труда на Δ</w:t>
      </w:r>
      <w:r>
        <w:rPr>
          <w:color w:val="000000"/>
          <w:sz w:val="28"/>
          <w:szCs w:val="22"/>
          <w:lang w:val="en-US"/>
        </w:rPr>
        <w:t>N</w:t>
      </w:r>
      <w:r>
        <w:rPr>
          <w:color w:val="000000"/>
          <w:sz w:val="28"/>
          <w:szCs w:val="22"/>
        </w:rPr>
        <w:t>:</w:t>
      </w:r>
    </w:p>
    <w:p w:rsidR="005E4734" w:rsidRDefault="005E4734">
      <w:pPr>
        <w:shd w:val="clear" w:color="auto" w:fill="FFFFFF"/>
        <w:autoSpaceDE w:val="0"/>
        <w:autoSpaceDN w:val="0"/>
        <w:adjustRightInd w:val="0"/>
        <w:spacing w:line="360" w:lineRule="auto"/>
        <w:jc w:val="both"/>
        <w:rPr>
          <w:sz w:val="28"/>
        </w:rPr>
      </w:pPr>
      <w:r>
        <w:rPr>
          <w:color w:val="000000"/>
          <w:sz w:val="28"/>
          <w:szCs w:val="22"/>
          <w:lang w:val="en-US"/>
        </w:rPr>
        <w:t>ΔN</w:t>
      </w:r>
      <w:r>
        <w:rPr>
          <w:color w:val="000000"/>
          <w:sz w:val="28"/>
          <w:szCs w:val="22"/>
          <w:vertAlign w:val="superscript"/>
          <w:lang w:val="en-US"/>
        </w:rPr>
        <w:t>D</w:t>
      </w:r>
      <w:r>
        <w:rPr>
          <w:i/>
          <w:iCs/>
          <w:color w:val="000000"/>
          <w:sz w:val="28"/>
          <w:szCs w:val="22"/>
        </w:rPr>
        <w:t xml:space="preserve">= </w:t>
      </w:r>
      <w:r>
        <w:rPr>
          <w:color w:val="000000"/>
          <w:sz w:val="28"/>
          <w:szCs w:val="22"/>
        </w:rPr>
        <w:t>+14677-165= +2422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xml:space="preserve">Общее влияние факторов: +3590 тыс. руб. (1168 + 2422). </w:t>
      </w:r>
      <w:r>
        <w:rPr>
          <w:color w:val="000000"/>
          <w:sz w:val="28"/>
          <w:szCs w:val="20"/>
        </w:rPr>
        <w:t>Оценка влияния факторов интегральным методом:</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lang w:val="en-US"/>
        </w:rPr>
        <w:t>ΔN</w:t>
      </w:r>
      <w:r>
        <w:rPr>
          <w:color w:val="000000"/>
          <w:sz w:val="28"/>
          <w:szCs w:val="22"/>
          <w:vertAlign w:val="superscript"/>
          <w:lang w:val="en-US"/>
        </w:rPr>
        <w:t>R</w:t>
      </w:r>
      <w:r>
        <w:rPr>
          <w:i/>
          <w:iCs/>
          <w:color w:val="000000"/>
          <w:sz w:val="28"/>
          <w:szCs w:val="22"/>
        </w:rPr>
        <w:t xml:space="preserve"> = </w:t>
      </w:r>
      <w:r>
        <w:rPr>
          <w:color w:val="000000"/>
          <w:sz w:val="28"/>
          <w:szCs w:val="22"/>
        </w:rPr>
        <w:t>+14-83 444</w:t>
      </w:r>
      <w:r>
        <w:rPr>
          <w:color w:val="000000"/>
          <w:position w:val="-24"/>
          <w:sz w:val="28"/>
          <w:szCs w:val="22"/>
        </w:rPr>
        <w:object w:dxaOrig="1600" w:dyaOrig="620">
          <v:shape id="_x0000_i1036" type="#_x0000_t75" style="width:80.25pt;height:30.75pt" o:ole="">
            <v:imagedata r:id="rId29" o:title=""/>
          </v:shape>
          <o:OLEObject Type="Embed" ProgID="Equation.3" ShapeID="_x0000_i1036" DrawAspect="Content" ObjectID="_1459209236" r:id="rId30"/>
        </w:object>
      </w:r>
      <w:r>
        <w:rPr>
          <w:color w:val="000000"/>
          <w:sz w:val="28"/>
          <w:szCs w:val="22"/>
        </w:rPr>
        <w:t>=+1168+103=+1271 тыс. руб.;</w:t>
      </w:r>
    </w:p>
    <w:p w:rsidR="005E4734" w:rsidRDefault="005E4734">
      <w:pPr>
        <w:shd w:val="clear" w:color="auto" w:fill="FFFFFF"/>
        <w:autoSpaceDE w:val="0"/>
        <w:autoSpaceDN w:val="0"/>
        <w:adjustRightInd w:val="0"/>
        <w:spacing w:line="360" w:lineRule="auto"/>
        <w:jc w:val="both"/>
        <w:rPr>
          <w:sz w:val="28"/>
        </w:rPr>
      </w:pPr>
      <w:r>
        <w:rPr>
          <w:sz w:val="28"/>
        </w:rPr>
        <w:t>Δ</w:t>
      </w:r>
      <w:r>
        <w:rPr>
          <w:sz w:val="28"/>
          <w:lang w:val="en-US"/>
        </w:rPr>
        <w:t>N</w:t>
      </w:r>
      <w:r>
        <w:rPr>
          <w:sz w:val="28"/>
          <w:vertAlign w:val="superscript"/>
          <w:lang w:val="en-US"/>
        </w:rPr>
        <w:t>D</w:t>
      </w:r>
      <w:r>
        <w:rPr>
          <w:sz w:val="28"/>
          <w:vertAlign w:val="superscript"/>
        </w:rPr>
        <w:t xml:space="preserve"> </w:t>
      </w:r>
      <w:r>
        <w:rPr>
          <w:sz w:val="28"/>
        </w:rPr>
        <w:t>= +14677*151+</w:t>
      </w:r>
      <w:r>
        <w:rPr>
          <w:position w:val="-24"/>
          <w:sz w:val="28"/>
          <w:lang w:val="en-US"/>
        </w:rPr>
        <w:object w:dxaOrig="1420" w:dyaOrig="620">
          <v:shape id="_x0000_i1037" type="#_x0000_t75" style="width:71.25pt;height:30.75pt" o:ole="">
            <v:imagedata r:id="rId31" o:title=""/>
          </v:shape>
          <o:OLEObject Type="Embed" ProgID="Equation.3" ShapeID="_x0000_i1037" DrawAspect="Content" ObjectID="_1459209237" r:id="rId32"/>
        </w:object>
      </w:r>
      <w:r>
        <w:rPr>
          <w:sz w:val="28"/>
        </w:rPr>
        <w:t>=+2216+103=+2319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Общее влияние факторов: +3590 тыс. руб. (1271 + 2319).</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Как видно из расчетов, наибольшее приращение объема продаж получено за счет интенсивного фактора (повышения производитель</w:t>
      </w:r>
      <w:r>
        <w:rPr>
          <w:color w:val="000000"/>
          <w:sz w:val="28"/>
          <w:szCs w:val="22"/>
        </w:rPr>
        <w:softHyphen/>
        <w:t>ности труда). При интегральном методе полученные результаты фак</w:t>
      </w:r>
      <w:r>
        <w:rPr>
          <w:color w:val="000000"/>
          <w:sz w:val="28"/>
          <w:szCs w:val="22"/>
        </w:rPr>
        <w:softHyphen/>
        <w:t>торного анализа отличаются от полученных другими методами. Это объясняется особенностями используемых методов. Математически наиболее обоснованным и точным является интегральный метод фак</w:t>
      </w:r>
      <w:r>
        <w:rPr>
          <w:color w:val="000000"/>
          <w:sz w:val="28"/>
          <w:szCs w:val="22"/>
        </w:rPr>
        <w:softHyphen/>
        <w:t>торного анализа.</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Проведем   анализ влияния использования предметов труда (материальных ресурсов) на прирост выручки от продаж.</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Эффективность использования материальных ресурсов характери</w:t>
      </w:r>
      <w:r>
        <w:rPr>
          <w:color w:val="000000"/>
          <w:sz w:val="28"/>
          <w:szCs w:val="22"/>
        </w:rPr>
        <w:softHyphen/>
        <w:t>зуют</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Материалоемкость продукции</w:t>
      </w:r>
      <w:r>
        <w:rPr>
          <w:i/>
          <w:iCs/>
          <w:color w:val="000000"/>
          <w:sz w:val="28"/>
          <w:szCs w:val="22"/>
        </w:rPr>
        <w:t xml:space="preserve"> </w:t>
      </w:r>
      <w:r>
        <w:rPr>
          <w:color w:val="000000"/>
          <w:sz w:val="28"/>
          <w:szCs w:val="22"/>
        </w:rPr>
        <w:t>— обобщающий стоимостной по</w:t>
      </w:r>
      <w:r>
        <w:rPr>
          <w:color w:val="000000"/>
          <w:sz w:val="28"/>
          <w:szCs w:val="22"/>
        </w:rPr>
        <w:softHyphen/>
        <w:t>казатель. Он означает величину материальных затрат на 1 руб. про</w:t>
      </w:r>
      <w:r>
        <w:rPr>
          <w:color w:val="000000"/>
          <w:sz w:val="28"/>
          <w:szCs w:val="22"/>
        </w:rPr>
        <w:softHyphen/>
        <w:t>дукции:</w:t>
      </w:r>
    </w:p>
    <w:p w:rsidR="005E4734" w:rsidRDefault="005E4734">
      <w:pPr>
        <w:shd w:val="clear" w:color="auto" w:fill="FFFFFF"/>
        <w:autoSpaceDE w:val="0"/>
        <w:autoSpaceDN w:val="0"/>
        <w:adjustRightInd w:val="0"/>
        <w:spacing w:line="360" w:lineRule="auto"/>
        <w:jc w:val="both"/>
        <w:rPr>
          <w:sz w:val="28"/>
        </w:rPr>
      </w:pPr>
      <w:r>
        <w:rPr>
          <w:sz w:val="28"/>
        </w:rPr>
        <w:t>М</w:t>
      </w:r>
      <w:r>
        <w:rPr>
          <w:sz w:val="28"/>
          <w:vertAlign w:val="subscript"/>
        </w:rPr>
        <w:t>ем</w:t>
      </w:r>
      <w:r>
        <w:rPr>
          <w:sz w:val="28"/>
        </w:rPr>
        <w:t>=</w:t>
      </w:r>
      <w:r>
        <w:rPr>
          <w:position w:val="-28"/>
          <w:sz w:val="28"/>
        </w:rPr>
        <w:object w:dxaOrig="2640" w:dyaOrig="660">
          <v:shape id="_x0000_i1038" type="#_x0000_t75" style="width:132pt;height:33pt" o:ole="">
            <v:imagedata r:id="rId33" o:title=""/>
          </v:shape>
          <o:OLEObject Type="Embed" ProgID="Equation.3" ShapeID="_x0000_i1038" DrawAspect="Content" ObjectID="_1459209238" r:id="rId34"/>
        </w:objec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 Материалоотдача</w:t>
      </w:r>
      <w:r>
        <w:rPr>
          <w:i/>
          <w:iCs/>
          <w:color w:val="000000"/>
          <w:sz w:val="28"/>
          <w:szCs w:val="22"/>
        </w:rPr>
        <w:t xml:space="preserve"> </w:t>
      </w:r>
      <w:r>
        <w:rPr>
          <w:color w:val="000000"/>
          <w:sz w:val="28"/>
          <w:szCs w:val="22"/>
        </w:rPr>
        <w:t>— это показатель, обратный материалоемко</w:t>
      </w:r>
      <w:r>
        <w:rPr>
          <w:color w:val="000000"/>
          <w:sz w:val="28"/>
          <w:szCs w:val="22"/>
        </w:rPr>
        <w:softHyphen/>
        <w:t>сти:</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М</w:t>
      </w:r>
      <w:r>
        <w:rPr>
          <w:color w:val="000000"/>
          <w:sz w:val="28"/>
          <w:szCs w:val="22"/>
          <w:vertAlign w:val="subscript"/>
        </w:rPr>
        <w:t>от</w:t>
      </w:r>
      <w:r>
        <w:rPr>
          <w:color w:val="000000"/>
          <w:sz w:val="28"/>
          <w:szCs w:val="22"/>
        </w:rPr>
        <w:t>=</w:t>
      </w:r>
      <w:r>
        <w:rPr>
          <w:color w:val="000000"/>
          <w:position w:val="-28"/>
          <w:sz w:val="28"/>
          <w:szCs w:val="22"/>
        </w:rPr>
        <w:object w:dxaOrig="2640" w:dyaOrig="660">
          <v:shape id="_x0000_i1039" type="#_x0000_t75" style="width:132pt;height:33pt" o:ole="">
            <v:imagedata r:id="rId35" o:title=""/>
          </v:shape>
          <o:OLEObject Type="Embed" ProgID="Equation.3" ShapeID="_x0000_i1039" DrawAspect="Content" ObjectID="_1459209239" r:id="rId36"/>
        </w:objec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Материалоотдача означает выпуск продукции с 1 руб. израсходо</w:t>
      </w:r>
      <w:r>
        <w:rPr>
          <w:color w:val="000000"/>
          <w:sz w:val="28"/>
          <w:szCs w:val="22"/>
        </w:rPr>
        <w:softHyphen/>
        <w:t>ванных материальных ресурсов.</w:t>
      </w:r>
    </w:p>
    <w:p w:rsidR="005E4734" w:rsidRDefault="005E4734">
      <w:pPr>
        <w:shd w:val="clear" w:color="auto" w:fill="FFFFFF"/>
        <w:autoSpaceDE w:val="0"/>
        <w:autoSpaceDN w:val="0"/>
        <w:adjustRightInd w:val="0"/>
        <w:spacing w:line="360" w:lineRule="auto"/>
        <w:jc w:val="both"/>
        <w:rPr>
          <w:sz w:val="28"/>
        </w:rPr>
      </w:pPr>
      <w:r>
        <w:rPr>
          <w:sz w:val="28"/>
        </w:rPr>
        <w:t xml:space="preserve">- </w:t>
      </w:r>
      <w:r>
        <w:rPr>
          <w:color w:val="000000"/>
          <w:sz w:val="28"/>
          <w:szCs w:val="22"/>
        </w:rPr>
        <w:t>Частные  показатели  материалоемкости  продукции:  сырьеемкость, топливоемкость; энергоемкость и т. д. Они рассчитываются по каждому элементу материальных затрат как отношение их к стоимост</w:t>
      </w:r>
      <w:r>
        <w:rPr>
          <w:color w:val="000000"/>
          <w:sz w:val="28"/>
          <w:szCs w:val="22"/>
        </w:rPr>
        <w:softHyphen/>
        <w:t>ной величине выручки от продаж.</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Частные показатели материалоемкости отражают эффективность использования конкретных видов материальных ресурсов.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Удельная материалоемкость.</w:t>
      </w:r>
      <w:r>
        <w:rPr>
          <w:i/>
          <w:iCs/>
          <w:color w:val="000000"/>
          <w:sz w:val="28"/>
          <w:szCs w:val="22"/>
        </w:rPr>
        <w:t xml:space="preserve">  </w:t>
      </w:r>
      <w:r>
        <w:rPr>
          <w:color w:val="000000"/>
          <w:sz w:val="28"/>
          <w:szCs w:val="22"/>
        </w:rPr>
        <w:t>Она рассчитывается по конкрет</w:t>
      </w:r>
      <w:r>
        <w:rPr>
          <w:color w:val="000000"/>
          <w:sz w:val="28"/>
          <w:szCs w:val="22"/>
        </w:rPr>
        <w:softHyphen/>
        <w:t>ным видам изделий. Источником информации служат калькуляции себестоимости этих изделий. Удельная материалоемкость означает ве</w:t>
      </w:r>
      <w:r>
        <w:rPr>
          <w:color w:val="000000"/>
          <w:sz w:val="28"/>
          <w:szCs w:val="22"/>
        </w:rPr>
        <w:softHyphen/>
        <w:t>личину материальных затрат на 1 руб. цены изделия и определяется путем деления материальных затрат на изготовление изделия на от</w:t>
      </w:r>
      <w:r>
        <w:rPr>
          <w:color w:val="000000"/>
          <w:sz w:val="28"/>
          <w:szCs w:val="22"/>
        </w:rPr>
        <w:softHyphen/>
        <w:t>пускную цену этого изделия.</w:t>
      </w:r>
    </w:p>
    <w:p w:rsidR="005E4734" w:rsidRDefault="005E4734">
      <w:pPr>
        <w:spacing w:line="360" w:lineRule="auto"/>
        <w:jc w:val="both"/>
        <w:rPr>
          <w:sz w:val="28"/>
        </w:rPr>
      </w:pPr>
      <w:r>
        <w:rPr>
          <w:color w:val="000000"/>
          <w:sz w:val="28"/>
          <w:szCs w:val="22"/>
        </w:rPr>
        <w:t>- Отходы материалов.</w:t>
      </w:r>
      <w:r>
        <w:rPr>
          <w:i/>
          <w:iCs/>
          <w:color w:val="000000"/>
          <w:sz w:val="28"/>
          <w:szCs w:val="22"/>
        </w:rPr>
        <w:t xml:space="preserve"> </w:t>
      </w:r>
      <w:r>
        <w:rPr>
          <w:color w:val="000000"/>
          <w:sz w:val="28"/>
          <w:szCs w:val="22"/>
        </w:rPr>
        <w:t>Уровень отходов, в машино</w:t>
      </w:r>
      <w:r>
        <w:rPr>
          <w:color w:val="000000"/>
          <w:sz w:val="28"/>
          <w:szCs w:val="22"/>
        </w:rPr>
        <w:softHyphen/>
        <w:t>строении составляет примерно 21% от потребленного металла. Почти половину всех отходов составляют отходы в стружку.</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В процессе анализа мы будем исчислять данные показатели использования материальных ресурсов за 2005 год, за отчетный 2006 год, оцени</w:t>
      </w:r>
      <w:r>
        <w:rPr>
          <w:color w:val="000000"/>
          <w:sz w:val="28"/>
          <w:szCs w:val="22"/>
        </w:rPr>
        <w:softHyphen/>
        <w:t>м их динамику.</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При анализе необходимо определить влияние использования материальных ресурсов на прирост объема продаж. На объем продаж оказывают влияние следующие факторы:</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1)   величина израсходованных материалов (М);</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2)   материалоотдача (М</w:t>
      </w:r>
      <w:r>
        <w:rPr>
          <w:color w:val="000000"/>
          <w:sz w:val="28"/>
          <w:szCs w:val="22"/>
          <w:vertAlign w:val="subscript"/>
        </w:rPr>
        <w:t>от</w:t>
      </w:r>
      <w:r>
        <w:rPr>
          <w:color w:val="000000"/>
          <w:sz w:val="28"/>
          <w:szCs w:val="22"/>
        </w:rPr>
        <w:t>).</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Влияние указанных факторов мы можем рассчитать:</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способом абсолютных разниц;</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с применением коэффициентов экстенсивности и интенсивно</w:t>
      </w:r>
      <w:r>
        <w:rPr>
          <w:color w:val="000000"/>
          <w:sz w:val="28"/>
          <w:szCs w:val="22"/>
        </w:rPr>
        <w:softHyphen/>
        <w:t>сти использования ресурсов;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интегральным методом факторного анализа. Построим двухфакторную мультипликативную модель:</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Исходная информация для анализа имеется в приложении 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Способ абсолютных разниц</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Δ</w:t>
      </w:r>
      <w:r>
        <w:rPr>
          <w:color w:val="000000"/>
          <w:sz w:val="28"/>
          <w:szCs w:val="22"/>
          <w:lang w:val="en-US"/>
        </w:rPr>
        <w:t>N</w:t>
      </w:r>
      <w:r>
        <w:rPr>
          <w:color w:val="000000"/>
          <w:sz w:val="28"/>
          <w:szCs w:val="22"/>
        </w:rPr>
        <w:t>(</w:t>
      </w:r>
      <w:r>
        <w:rPr>
          <w:color w:val="000000"/>
          <w:sz w:val="28"/>
          <w:szCs w:val="22"/>
          <w:lang w:val="en-US"/>
        </w:rPr>
        <w:t>M</w:t>
      </w:r>
      <w:r>
        <w:rPr>
          <w:color w:val="000000"/>
          <w:sz w:val="28"/>
          <w:szCs w:val="22"/>
        </w:rPr>
        <w:t>) =+1762-1,7515 =+3086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Δ</w:t>
      </w:r>
      <w:r>
        <w:rPr>
          <w:color w:val="000000"/>
          <w:sz w:val="28"/>
          <w:szCs w:val="22"/>
          <w:lang w:val="en-US"/>
        </w:rPr>
        <w:t>N</w:t>
      </w:r>
      <w:r>
        <w:rPr>
          <w:color w:val="000000"/>
          <w:sz w:val="28"/>
          <w:szCs w:val="22"/>
        </w:rPr>
        <w:t>(М</w:t>
      </w:r>
      <w:r>
        <w:rPr>
          <w:color w:val="000000"/>
          <w:sz w:val="28"/>
          <w:szCs w:val="22"/>
          <w:vertAlign w:val="subscript"/>
        </w:rPr>
        <w:t>0Т</w:t>
      </w:r>
      <w:r>
        <w:rPr>
          <w:color w:val="000000"/>
          <w:sz w:val="28"/>
          <w:szCs w:val="22"/>
        </w:rPr>
        <w:t>) = +0,05627-8956= +504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Общее влияние факторов: +3590 тыс. руб. = (3086 + 504).</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Способ коэффициентов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Определим: К</w:t>
      </w:r>
      <w:r>
        <w:rPr>
          <w:color w:val="000000"/>
          <w:sz w:val="28"/>
          <w:szCs w:val="22"/>
          <w:vertAlign w:val="subscript"/>
        </w:rPr>
        <w:t>экст</w:t>
      </w:r>
      <w:r>
        <w:rPr>
          <w:color w:val="000000"/>
          <w:sz w:val="28"/>
          <w:szCs w:val="22"/>
        </w:rPr>
        <w:t>(</w:t>
      </w:r>
      <w:r>
        <w:rPr>
          <w:color w:val="000000"/>
          <w:sz w:val="28"/>
          <w:szCs w:val="22"/>
          <w:lang w:val="en-US"/>
        </w:rPr>
        <w:t>M</w:t>
      </w:r>
      <w:r>
        <w:rPr>
          <w:color w:val="000000"/>
          <w:sz w:val="28"/>
          <w:szCs w:val="22"/>
        </w:rPr>
        <w:t>)</w:t>
      </w:r>
      <w:r>
        <w:rPr>
          <w:i/>
          <w:iCs/>
          <w:color w:val="000000"/>
          <w:sz w:val="28"/>
          <w:szCs w:val="22"/>
        </w:rPr>
        <w:t xml:space="preserve"> </w:t>
      </w:r>
      <w:r>
        <w:rPr>
          <w:color w:val="000000"/>
          <w:sz w:val="28"/>
          <w:szCs w:val="22"/>
        </w:rPr>
        <w:t>= ΔМ(%)/Δ</w:t>
      </w:r>
      <w:r>
        <w:rPr>
          <w:color w:val="000000"/>
          <w:sz w:val="28"/>
          <w:szCs w:val="22"/>
          <w:lang w:val="en-US"/>
        </w:rPr>
        <w:t>N</w:t>
      </w:r>
      <w:r>
        <w:rPr>
          <w:color w:val="000000"/>
          <w:sz w:val="28"/>
          <w:szCs w:val="22"/>
        </w:rPr>
        <w:t>(%)</w:t>
      </w:r>
      <w:r>
        <w:rPr>
          <w:i/>
          <w:iCs/>
          <w:color w:val="000000"/>
          <w:sz w:val="28"/>
          <w:szCs w:val="22"/>
        </w:rPr>
        <w:t xml:space="preserve"> = </w:t>
      </w:r>
      <w:r>
        <w:rPr>
          <w:color w:val="000000"/>
          <w:sz w:val="28"/>
          <w:szCs w:val="22"/>
        </w:rPr>
        <w:t>24,49 : 28,49 = +0,860;</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К</w:t>
      </w:r>
      <w:r>
        <w:rPr>
          <w:color w:val="000000"/>
          <w:sz w:val="28"/>
          <w:szCs w:val="22"/>
          <w:vertAlign w:val="subscript"/>
        </w:rPr>
        <w:t>инт</w:t>
      </w:r>
      <w:r>
        <w:rPr>
          <w:i/>
          <w:iCs/>
          <w:color w:val="000000"/>
          <w:sz w:val="28"/>
          <w:szCs w:val="22"/>
        </w:rPr>
        <w:t xml:space="preserve"> = </w:t>
      </w:r>
      <w:r>
        <w:rPr>
          <w:color w:val="000000"/>
          <w:sz w:val="28"/>
          <w:szCs w:val="22"/>
        </w:rPr>
        <w:t>1 - К</w:t>
      </w:r>
      <w:r>
        <w:rPr>
          <w:color w:val="000000"/>
          <w:sz w:val="28"/>
          <w:szCs w:val="22"/>
          <w:vertAlign w:val="subscript"/>
        </w:rPr>
        <w:t>экст</w:t>
      </w:r>
      <w:r>
        <w:rPr>
          <w:color w:val="000000"/>
          <w:sz w:val="28"/>
          <w:szCs w:val="22"/>
        </w:rPr>
        <w:t xml:space="preserve"> = 1 - 0,860 = +0,140.</w:t>
      </w:r>
    </w:p>
    <w:p w:rsidR="005E4734" w:rsidRDefault="005E4734">
      <w:pPr>
        <w:pStyle w:val="ab"/>
        <w:spacing w:line="360" w:lineRule="auto"/>
        <w:jc w:val="both"/>
      </w:pPr>
      <w:r>
        <w:t>Расчет совокупного влияния на прирост объема продаж:</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1)   коэффициента   экстенсивности   использования   материальных</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2)   коэффициента   интенсивности   использования   материальных ресурсов (материалоотдачи): +3590 - 0,140 =+503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3)   общее влияние факторов: 3087 + 503 = 3590 тыс. руб.</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 Интегральный метод</w:t>
      </w:r>
    </w:p>
    <w:p w:rsidR="005E4734" w:rsidRDefault="005E4734">
      <w:pPr>
        <w:shd w:val="clear" w:color="auto" w:fill="FFFFFF"/>
        <w:autoSpaceDE w:val="0"/>
        <w:autoSpaceDN w:val="0"/>
        <w:adjustRightInd w:val="0"/>
        <w:spacing w:line="360" w:lineRule="auto"/>
        <w:jc w:val="both"/>
        <w:rPr>
          <w:sz w:val="28"/>
        </w:rPr>
      </w:pPr>
      <w:r>
        <w:rPr>
          <w:sz w:val="28"/>
        </w:rPr>
        <w:t>Δ</w:t>
      </w:r>
      <w:r>
        <w:rPr>
          <w:sz w:val="28"/>
          <w:lang w:val="en-US"/>
        </w:rPr>
        <w:t>N</w:t>
      </w:r>
      <w:r>
        <w:rPr>
          <w:sz w:val="28"/>
        </w:rPr>
        <w:t>(</w:t>
      </w:r>
      <w:r>
        <w:rPr>
          <w:sz w:val="28"/>
          <w:lang w:val="en-US"/>
        </w:rPr>
        <w:t>M</w:t>
      </w:r>
      <w:r>
        <w:rPr>
          <w:sz w:val="28"/>
        </w:rPr>
        <w:t>)=+1762*1,75146+</w:t>
      </w:r>
      <w:r>
        <w:rPr>
          <w:position w:val="-24"/>
          <w:sz w:val="28"/>
        </w:rPr>
        <w:object w:dxaOrig="1840" w:dyaOrig="620">
          <v:shape id="_x0000_i1040" type="#_x0000_t75" style="width:92.25pt;height:30.75pt" o:ole="">
            <v:imagedata r:id="rId37" o:title=""/>
          </v:shape>
          <o:OLEObject Type="Embed" ProgID="Equation.3" ShapeID="_x0000_i1040" DrawAspect="Content" ObjectID="_1459209240" r:id="rId38"/>
        </w:object>
      </w:r>
      <w:r>
        <w:rPr>
          <w:sz w:val="28"/>
        </w:rPr>
        <w:t>+33136 тыс. руб.</w:t>
      </w:r>
    </w:p>
    <w:p w:rsidR="005E4734" w:rsidRDefault="005E4734">
      <w:pPr>
        <w:shd w:val="clear" w:color="auto" w:fill="FFFFFF"/>
        <w:autoSpaceDE w:val="0"/>
        <w:autoSpaceDN w:val="0"/>
        <w:adjustRightInd w:val="0"/>
        <w:spacing w:line="360" w:lineRule="auto"/>
        <w:jc w:val="both"/>
        <w:rPr>
          <w:sz w:val="28"/>
        </w:rPr>
      </w:pPr>
      <w:r>
        <w:rPr>
          <w:sz w:val="28"/>
        </w:rPr>
        <w:t>Δ</w:t>
      </w:r>
      <w:r>
        <w:rPr>
          <w:sz w:val="28"/>
          <w:lang w:val="en-US"/>
        </w:rPr>
        <w:t>N</w:t>
      </w:r>
      <w:r>
        <w:rPr>
          <w:sz w:val="28"/>
        </w:rPr>
        <w:t>(</w:t>
      </w:r>
      <w:r>
        <w:rPr>
          <w:sz w:val="28"/>
          <w:lang w:val="en-US"/>
        </w:rPr>
        <w:t>M</w:t>
      </w:r>
      <w:r>
        <w:rPr>
          <w:sz w:val="28"/>
          <w:vertAlign w:val="subscript"/>
        </w:rPr>
        <w:t>от</w:t>
      </w:r>
      <w:r>
        <w:rPr>
          <w:sz w:val="28"/>
        </w:rPr>
        <w:t>)=+0,05627*7194+</w:t>
      </w:r>
      <w:r>
        <w:rPr>
          <w:position w:val="-24"/>
          <w:sz w:val="28"/>
        </w:rPr>
        <w:object w:dxaOrig="1640" w:dyaOrig="620">
          <v:shape id="_x0000_i1041" type="#_x0000_t75" style="width:81.75pt;height:30.75pt" o:ole="">
            <v:imagedata r:id="rId39" o:title=""/>
          </v:shape>
          <o:OLEObject Type="Embed" ProgID="Equation.3" ShapeID="_x0000_i1041" DrawAspect="Content" ObjectID="_1459209241" r:id="rId40"/>
        </w:object>
      </w:r>
      <w:r>
        <w:rPr>
          <w:sz w:val="28"/>
        </w:rPr>
        <w:t>= +454 тыс.руб.</w:t>
      </w:r>
      <w:r>
        <w:rPr>
          <w:position w:val="-10"/>
          <w:sz w:val="28"/>
        </w:rPr>
        <w:object w:dxaOrig="180" w:dyaOrig="340">
          <v:shape id="_x0000_i1042" type="#_x0000_t75" style="width:9pt;height:17.25pt" o:ole="">
            <v:imagedata r:id="rId13" o:title=""/>
          </v:shape>
          <o:OLEObject Type="Embed" ProgID="Equation.3" ShapeID="_x0000_i1042" DrawAspect="Content" ObjectID="_1459209242" r:id="rId41"/>
        </w:objec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Общее влияние факторов: 3136 + 454 = +3590 тыс. руб.</w:t>
      </w:r>
    </w:p>
    <w:p w:rsidR="005E4734" w:rsidRDefault="005E4734">
      <w:pPr>
        <w:pStyle w:val="21"/>
        <w:tabs>
          <w:tab w:val="left" w:pos="0"/>
          <w:tab w:val="left" w:pos="1440"/>
        </w:tabs>
        <w:jc w:val="both"/>
      </w:pPr>
      <w:r>
        <w:t>Как видно из расчетов, наибольшее приращение объема продаж получено за счет экстенсивного фактора, т. е. за счет увеличения за</w:t>
      </w:r>
      <w:r>
        <w:softHyphen/>
        <w:t>трат на материалы. Оно составило 87,4%. Лишь 12,6% прироста объе</w:t>
      </w:r>
      <w:r>
        <w:softHyphen/>
        <w:t>ма продаж получено за счет интенсивного фактора, т. е. повышения материалоотдачи.</w:t>
      </w:r>
    </w:p>
    <w:p w:rsidR="005E4734" w:rsidRDefault="005E4734">
      <w:pPr>
        <w:shd w:val="clear" w:color="auto" w:fill="FFFFFF"/>
        <w:autoSpaceDE w:val="0"/>
        <w:autoSpaceDN w:val="0"/>
        <w:adjustRightInd w:val="0"/>
        <w:spacing w:line="360" w:lineRule="auto"/>
        <w:jc w:val="both"/>
        <w:rPr>
          <w:sz w:val="28"/>
        </w:rPr>
      </w:pPr>
      <w:r>
        <w:rPr>
          <w:color w:val="000000"/>
          <w:sz w:val="28"/>
        </w:rPr>
        <w:t>Проведем анализ влияния объема продаж на изменение прибыли от продаж</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На объем продаж оказывают влияние факторы, связанные с ис</w:t>
      </w:r>
      <w:r>
        <w:rPr>
          <w:color w:val="000000"/>
          <w:sz w:val="28"/>
          <w:szCs w:val="22"/>
        </w:rPr>
        <w:softHyphen/>
        <w:t>пользованием производственных ресурсов (труда, средств труда и предметов труда). Объем продаж, в свою очередь, также является фактором, влияющим на изменение прибыли от продаж. Между этими показателями существует прямая пропорциональная зависи</w:t>
      </w:r>
      <w:r>
        <w:rPr>
          <w:color w:val="000000"/>
          <w:sz w:val="28"/>
          <w:szCs w:val="22"/>
        </w:rPr>
        <w:softHyphen/>
        <w:t>мость:</w:t>
      </w:r>
    </w:p>
    <w:p w:rsidR="005E4734" w:rsidRDefault="005E4734">
      <w:pPr>
        <w:shd w:val="clear" w:color="auto" w:fill="FFFFFF"/>
        <w:tabs>
          <w:tab w:val="left" w:pos="3435"/>
          <w:tab w:val="left" w:pos="3540"/>
          <w:tab w:val="left" w:pos="4248"/>
          <w:tab w:val="left" w:pos="4956"/>
          <w:tab w:val="left" w:pos="5664"/>
          <w:tab w:val="left" w:pos="6930"/>
        </w:tabs>
        <w:autoSpaceDE w:val="0"/>
        <w:autoSpaceDN w:val="0"/>
        <w:adjustRightInd w:val="0"/>
        <w:spacing w:line="360" w:lineRule="auto"/>
        <w:jc w:val="both"/>
        <w:rPr>
          <w:color w:val="000000"/>
          <w:sz w:val="28"/>
          <w:szCs w:val="22"/>
        </w:rPr>
      </w:pPr>
      <w:r>
        <w:rPr>
          <w:color w:val="000000"/>
          <w:sz w:val="28"/>
          <w:szCs w:val="22"/>
        </w:rPr>
        <w:t>Прирост прибыли от</w:t>
      </w:r>
      <w:r>
        <w:rPr>
          <w:color w:val="000000"/>
          <w:sz w:val="28"/>
          <w:szCs w:val="22"/>
        </w:rPr>
        <w:tab/>
        <w:t>Прибыль от продаж</w:t>
      </w:r>
      <w:r>
        <w:rPr>
          <w:color w:val="000000"/>
          <w:sz w:val="28"/>
          <w:szCs w:val="22"/>
        </w:rPr>
        <w:tab/>
        <w:t>Темп прироста</w:t>
      </w:r>
    </w:p>
    <w:p w:rsidR="005E4734" w:rsidRDefault="005E4734">
      <w:pPr>
        <w:shd w:val="clear" w:color="auto" w:fill="FFFFFF"/>
        <w:tabs>
          <w:tab w:val="left" w:pos="3435"/>
          <w:tab w:val="left" w:pos="3540"/>
          <w:tab w:val="left" w:pos="4248"/>
          <w:tab w:val="left" w:pos="4956"/>
          <w:tab w:val="left" w:pos="6030"/>
          <w:tab w:val="left" w:pos="6372"/>
          <w:tab w:val="left" w:pos="6930"/>
        </w:tabs>
        <w:autoSpaceDE w:val="0"/>
        <w:autoSpaceDN w:val="0"/>
        <w:adjustRightInd w:val="0"/>
        <w:spacing w:line="360" w:lineRule="auto"/>
        <w:jc w:val="both"/>
        <w:rPr>
          <w:color w:val="000000"/>
          <w:sz w:val="28"/>
          <w:szCs w:val="22"/>
        </w:rPr>
      </w:pPr>
      <w:r>
        <w:rPr>
          <w:color w:val="000000"/>
          <w:sz w:val="28"/>
          <w:szCs w:val="22"/>
        </w:rPr>
        <w:t>Продаж за счет увели    =</w:t>
      </w:r>
      <w:r>
        <w:rPr>
          <w:color w:val="000000"/>
          <w:sz w:val="28"/>
          <w:szCs w:val="22"/>
        </w:rPr>
        <w:tab/>
        <w:t>базового периода</w:t>
      </w:r>
      <w:r>
        <w:rPr>
          <w:color w:val="000000"/>
          <w:sz w:val="28"/>
          <w:szCs w:val="22"/>
        </w:rPr>
        <w:tab/>
        <w:t xml:space="preserve">    *     </w:t>
      </w:r>
      <w:r>
        <w:rPr>
          <w:color w:val="000000"/>
          <w:sz w:val="28"/>
          <w:szCs w:val="22"/>
        </w:rPr>
        <w:tab/>
        <w:t>объема продаж</w:t>
      </w:r>
    </w:p>
    <w:p w:rsidR="005E4734" w:rsidRDefault="005E4734">
      <w:pPr>
        <w:shd w:val="clear" w:color="auto" w:fill="FFFFFF"/>
        <w:tabs>
          <w:tab w:val="left" w:pos="3435"/>
          <w:tab w:val="left" w:pos="3540"/>
          <w:tab w:val="left" w:pos="4248"/>
          <w:tab w:val="left" w:pos="4956"/>
          <w:tab w:val="left" w:pos="7410"/>
        </w:tabs>
        <w:autoSpaceDE w:val="0"/>
        <w:autoSpaceDN w:val="0"/>
        <w:adjustRightInd w:val="0"/>
        <w:spacing w:line="360" w:lineRule="auto"/>
        <w:jc w:val="both"/>
        <w:rPr>
          <w:color w:val="000000"/>
          <w:sz w:val="28"/>
          <w:szCs w:val="22"/>
        </w:rPr>
      </w:pPr>
      <w:r>
        <w:rPr>
          <w:color w:val="000000"/>
          <w:sz w:val="28"/>
          <w:szCs w:val="22"/>
        </w:rPr>
        <w:t>чения объема продаж</w:t>
      </w:r>
      <w:r>
        <w:rPr>
          <w:color w:val="000000"/>
          <w:sz w:val="28"/>
          <w:szCs w:val="22"/>
        </w:rPr>
        <w:tab/>
        <w:t>(Р</w:t>
      </w:r>
      <w:r>
        <w:rPr>
          <w:color w:val="000000"/>
          <w:sz w:val="28"/>
          <w:szCs w:val="22"/>
          <w:vertAlign w:val="subscript"/>
        </w:rPr>
        <w:t>о</w:t>
      </w:r>
      <w:r>
        <w:rPr>
          <w:color w:val="000000"/>
          <w:sz w:val="28"/>
          <w:szCs w:val="22"/>
        </w:rPr>
        <w:t>), тыс. руб.</w:t>
      </w:r>
      <w:r>
        <w:rPr>
          <w:color w:val="000000"/>
          <w:sz w:val="28"/>
          <w:szCs w:val="22"/>
        </w:rPr>
        <w:tab/>
        <w:t>(Δ</w:t>
      </w:r>
      <w:r>
        <w:rPr>
          <w:color w:val="000000"/>
          <w:sz w:val="28"/>
          <w:szCs w:val="22"/>
          <w:lang w:val="en-US"/>
        </w:rPr>
        <w:t>N</w:t>
      </w:r>
      <w:r>
        <w:rPr>
          <w:color w:val="000000"/>
          <w:sz w:val="28"/>
          <w:szCs w:val="22"/>
          <w:vertAlign w:val="subscript"/>
        </w:rPr>
        <w:t>(коэф)</w:t>
      </w:r>
      <w:r>
        <w:rPr>
          <w:color w:val="000000"/>
          <w:sz w:val="28"/>
          <w:szCs w:val="22"/>
        </w:rPr>
        <w:t>)</w:t>
      </w:r>
    </w:p>
    <w:p w:rsidR="005E4734" w:rsidRDefault="005E4734">
      <w:pPr>
        <w:shd w:val="clear" w:color="auto" w:fill="FFFFFF"/>
        <w:tabs>
          <w:tab w:val="left" w:pos="3435"/>
          <w:tab w:val="left" w:pos="3540"/>
          <w:tab w:val="left" w:pos="4248"/>
          <w:tab w:val="left" w:pos="4956"/>
          <w:tab w:val="left" w:pos="7410"/>
        </w:tabs>
        <w:autoSpaceDE w:val="0"/>
        <w:autoSpaceDN w:val="0"/>
        <w:adjustRightInd w:val="0"/>
        <w:spacing w:line="360" w:lineRule="auto"/>
        <w:jc w:val="both"/>
        <w:rPr>
          <w:color w:val="000000"/>
          <w:sz w:val="28"/>
          <w:szCs w:val="22"/>
        </w:rPr>
      </w:pPr>
    </w:p>
    <w:p w:rsidR="005E4734" w:rsidRDefault="005E4734">
      <w:pPr>
        <w:shd w:val="clear" w:color="auto" w:fill="FFFFFF"/>
        <w:tabs>
          <w:tab w:val="left" w:pos="3435"/>
          <w:tab w:val="left" w:pos="3540"/>
          <w:tab w:val="left" w:pos="4248"/>
          <w:tab w:val="left" w:pos="4956"/>
          <w:tab w:val="left" w:pos="7410"/>
        </w:tabs>
        <w:autoSpaceDE w:val="0"/>
        <w:autoSpaceDN w:val="0"/>
        <w:adjustRightInd w:val="0"/>
        <w:spacing w:line="360" w:lineRule="auto"/>
        <w:jc w:val="both"/>
        <w:rPr>
          <w:color w:val="000000"/>
          <w:sz w:val="28"/>
          <w:szCs w:val="22"/>
          <w:vertAlign w:val="subscript"/>
        </w:rPr>
      </w:pPr>
      <w:r>
        <w:rPr>
          <w:color w:val="000000"/>
          <w:sz w:val="28"/>
          <w:szCs w:val="22"/>
        </w:rPr>
        <w:t>ΔР</w:t>
      </w:r>
      <w:r>
        <w:rPr>
          <w:color w:val="000000"/>
          <w:sz w:val="28"/>
          <w:szCs w:val="22"/>
          <w:vertAlign w:val="superscript"/>
          <w:lang w:val="en-US"/>
        </w:rPr>
        <w:t>N</w:t>
      </w:r>
      <w:r>
        <w:rPr>
          <w:color w:val="000000"/>
          <w:sz w:val="28"/>
          <w:szCs w:val="22"/>
        </w:rPr>
        <w:t xml:space="preserve"> = </w:t>
      </w:r>
      <w:r>
        <w:rPr>
          <w:color w:val="000000"/>
          <w:sz w:val="28"/>
          <w:szCs w:val="22"/>
          <w:lang w:val="en-US"/>
        </w:rPr>
        <w:t>P</w:t>
      </w:r>
      <w:r>
        <w:rPr>
          <w:color w:val="000000"/>
          <w:sz w:val="28"/>
          <w:szCs w:val="22"/>
          <w:vertAlign w:val="subscript"/>
          <w:lang w:val="en-US"/>
        </w:rPr>
        <w:t>o</w:t>
      </w:r>
      <w:r>
        <w:rPr>
          <w:color w:val="000000"/>
          <w:sz w:val="28"/>
          <w:szCs w:val="22"/>
          <w:lang w:val="en-US"/>
        </w:rPr>
        <w:t>ΔN</w:t>
      </w:r>
      <w:r>
        <w:rPr>
          <w:color w:val="000000"/>
          <w:sz w:val="28"/>
          <w:szCs w:val="22"/>
          <w:vertAlign w:val="subscript"/>
        </w:rPr>
        <w:t>(коэф)</w:t>
      </w:r>
    </w:p>
    <w:p w:rsidR="005E4734" w:rsidRDefault="005E4734">
      <w:pPr>
        <w:shd w:val="clear" w:color="auto" w:fill="FFFFFF"/>
        <w:tabs>
          <w:tab w:val="left" w:pos="3435"/>
          <w:tab w:val="left" w:pos="3540"/>
          <w:tab w:val="left" w:pos="4248"/>
          <w:tab w:val="left" w:pos="4956"/>
          <w:tab w:val="left" w:pos="7410"/>
        </w:tabs>
        <w:autoSpaceDE w:val="0"/>
        <w:autoSpaceDN w:val="0"/>
        <w:adjustRightInd w:val="0"/>
        <w:spacing w:line="360" w:lineRule="auto"/>
        <w:jc w:val="both"/>
        <w:rPr>
          <w:color w:val="000000"/>
          <w:sz w:val="28"/>
          <w:szCs w:val="22"/>
        </w:rPr>
      </w:pPr>
    </w:p>
    <w:p w:rsidR="005E4734" w:rsidRDefault="005E4734">
      <w:pPr>
        <w:shd w:val="clear" w:color="auto" w:fill="FFFFFF"/>
        <w:autoSpaceDE w:val="0"/>
        <w:autoSpaceDN w:val="0"/>
        <w:adjustRightInd w:val="0"/>
        <w:spacing w:line="360" w:lineRule="auto"/>
        <w:jc w:val="both"/>
        <w:rPr>
          <w:sz w:val="28"/>
        </w:rPr>
      </w:pPr>
      <w:r>
        <w:rPr>
          <w:color w:val="000000"/>
          <w:sz w:val="28"/>
          <w:szCs w:val="22"/>
        </w:rPr>
        <w:t>Необходимо иметь в виду, что прирост может быть со знаком плюс  или  минус.   Используем данные  приложения Д</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Р</w:t>
      </w:r>
      <w:r>
        <w:rPr>
          <w:color w:val="000000"/>
          <w:sz w:val="28"/>
          <w:szCs w:val="22"/>
          <w:vertAlign w:val="subscript"/>
        </w:rPr>
        <w:t>0</w:t>
      </w:r>
      <w:r>
        <w:rPr>
          <w:color w:val="000000"/>
          <w:sz w:val="28"/>
          <w:szCs w:val="22"/>
        </w:rPr>
        <w:t xml:space="preserve"> = 2550 тыс. руб.;    Δ</w:t>
      </w:r>
      <w:r>
        <w:rPr>
          <w:color w:val="000000"/>
          <w:sz w:val="28"/>
          <w:szCs w:val="22"/>
          <w:lang w:val="en-US"/>
        </w:rPr>
        <w:t>N</w:t>
      </w:r>
      <w:r>
        <w:rPr>
          <w:color w:val="000000"/>
          <w:sz w:val="28"/>
          <w:szCs w:val="22"/>
          <w:vertAlign w:val="subscript"/>
        </w:rPr>
        <w:t>(коэф)</w:t>
      </w:r>
      <w:r>
        <w:rPr>
          <w:color w:val="000000"/>
          <w:sz w:val="28"/>
          <w:szCs w:val="22"/>
        </w:rPr>
        <w:t xml:space="preserve"> = 0,2849.  Прирост прибыли за счет увеличения объема продаж составил</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(ΔР</w:t>
      </w:r>
      <w:r>
        <w:rPr>
          <w:color w:val="000000"/>
          <w:sz w:val="28"/>
          <w:szCs w:val="22"/>
          <w:vertAlign w:val="superscript"/>
          <w:lang w:val="en-US"/>
        </w:rPr>
        <w:t>N</w:t>
      </w:r>
      <w:r>
        <w:rPr>
          <w:color w:val="000000"/>
          <w:sz w:val="28"/>
          <w:szCs w:val="22"/>
        </w:rPr>
        <w:t>) - 2550 * 0,2849 = 726,5 тыс. руб.</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Данные расчета показывают, что увеличение объема продаж на 28,49% привело к повышению прибыли от продаж на 726,5 тыс. руб. Доля влияния увеличения объема продаж на прирост прибыли в общем объеме прироста прибыли составила 62,6%  (</w:t>
      </w:r>
      <w:r>
        <w:rPr>
          <w:color w:val="000000"/>
          <w:position w:val="-24"/>
          <w:sz w:val="28"/>
          <w:szCs w:val="22"/>
        </w:rPr>
        <w:object w:dxaOrig="639" w:dyaOrig="620">
          <v:shape id="_x0000_i1043" type="#_x0000_t75" style="width:32.25pt;height:30.75pt" o:ole="">
            <v:imagedata r:id="rId42" o:title=""/>
          </v:shape>
          <o:OLEObject Type="Embed" ProgID="Equation.3" ShapeID="_x0000_i1043" DrawAspect="Content" ObjectID="_1459209243" r:id="rId43"/>
        </w:object>
      </w:r>
      <w:r>
        <w:rPr>
          <w:color w:val="000000"/>
          <w:sz w:val="28"/>
          <w:szCs w:val="22"/>
        </w:rPr>
        <w:t>*100). Все остальные факторы, влияющие   на изменение прибыли (себестои</w:t>
      </w:r>
      <w:r>
        <w:rPr>
          <w:color w:val="000000"/>
          <w:sz w:val="28"/>
          <w:szCs w:val="22"/>
        </w:rPr>
        <w:softHyphen/>
        <w:t>мость продаж, коммерческие и  управленческие расходы, структура продаж, цены), составили в    общем приросте прибыли 37,4% (100 - 62,6%).</w:t>
      </w:r>
    </w:p>
    <w:p w:rsidR="005E4734" w:rsidRDefault="005E4734">
      <w:pPr>
        <w:shd w:val="clear" w:color="auto" w:fill="FFFFFF"/>
        <w:autoSpaceDE w:val="0"/>
        <w:autoSpaceDN w:val="0"/>
        <w:adjustRightInd w:val="0"/>
        <w:spacing w:line="360" w:lineRule="auto"/>
        <w:jc w:val="both"/>
        <w:rPr>
          <w:sz w:val="28"/>
        </w:rPr>
      </w:pPr>
      <w:r>
        <w:rPr>
          <w:color w:val="000000"/>
          <w:sz w:val="28"/>
        </w:rPr>
        <w:t>Далее мы проведем  комплексную оценку эффективности использования производственных ресурсов.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Для комплексной оценки эффективности использования произ</w:t>
      </w:r>
      <w:r>
        <w:rPr>
          <w:color w:val="000000"/>
          <w:sz w:val="28"/>
          <w:szCs w:val="22"/>
        </w:rPr>
        <w:softHyphen/>
        <w:t>водственных ресурсов воспользуемся данными приложения  Д отчет о прибылях и убытках, и сделаем необходимые расчеты в табл.7</w:t>
      </w:r>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22"/>
        </w:rPr>
        <w:t>Комплексный темп роста качественных показателей использова</w:t>
      </w:r>
      <w:r>
        <w:rPr>
          <w:color w:val="000000"/>
          <w:sz w:val="28"/>
          <w:szCs w:val="22"/>
        </w:rPr>
        <w:softHyphen/>
        <w:t>ния производственных ресурсов (К</w:t>
      </w:r>
      <w:r>
        <w:rPr>
          <w:color w:val="000000"/>
          <w:sz w:val="28"/>
          <w:szCs w:val="22"/>
          <w:vertAlign w:val="subscript"/>
          <w:lang w:val="en-US"/>
        </w:rPr>
        <w:t>j</w:t>
      </w:r>
      <w:r>
        <w:rPr>
          <w:color w:val="000000"/>
          <w:sz w:val="28"/>
          <w:szCs w:val="22"/>
        </w:rPr>
        <w:t>)</w:t>
      </w:r>
      <w:r>
        <w:rPr>
          <w:i/>
          <w:iCs/>
          <w:color w:val="000000"/>
          <w:sz w:val="28"/>
          <w:szCs w:val="22"/>
        </w:rPr>
        <w:t xml:space="preserve"> </w:t>
      </w:r>
      <w:r>
        <w:rPr>
          <w:color w:val="000000"/>
          <w:sz w:val="28"/>
          <w:szCs w:val="22"/>
        </w:rPr>
        <w:t>определяется извлечением корня третьей степени из произведения темпов роста (коэф.) производи</w:t>
      </w:r>
      <w:r>
        <w:rPr>
          <w:color w:val="000000"/>
          <w:sz w:val="28"/>
          <w:szCs w:val="22"/>
        </w:rPr>
        <w:softHyphen/>
        <w:t>тельности труда, фондоотдачи и материалоотдачи, т. е. по формуле средней геометрической.</w:t>
      </w:r>
    </w:p>
    <w:p w:rsidR="005E4734" w:rsidRDefault="005E4734">
      <w:pPr>
        <w:spacing w:line="360" w:lineRule="auto"/>
        <w:jc w:val="both"/>
        <w:rPr>
          <w:color w:val="000000"/>
          <w:sz w:val="28"/>
          <w:szCs w:val="22"/>
          <w:lang w:val="en-US"/>
        </w:rPr>
      </w:pPr>
      <w:r>
        <w:rPr>
          <w:color w:val="000000"/>
          <w:sz w:val="28"/>
          <w:szCs w:val="22"/>
          <w:lang w:val="en-US"/>
        </w:rPr>
        <w:t>K</w:t>
      </w:r>
      <w:r>
        <w:rPr>
          <w:color w:val="000000"/>
          <w:sz w:val="28"/>
          <w:szCs w:val="22"/>
          <w:vertAlign w:val="subscript"/>
          <w:lang w:val="en-US"/>
        </w:rPr>
        <w:t>j</w:t>
      </w:r>
      <w:r>
        <w:rPr>
          <w:color w:val="000000"/>
          <w:sz w:val="28"/>
          <w:szCs w:val="22"/>
        </w:rPr>
        <w:t>=</w:t>
      </w:r>
      <w:r>
        <w:rPr>
          <w:color w:val="000000"/>
          <w:position w:val="-12"/>
          <w:sz w:val="28"/>
          <w:szCs w:val="22"/>
          <w:lang w:val="en-US"/>
        </w:rPr>
        <w:object w:dxaOrig="2580" w:dyaOrig="400">
          <v:shape id="_x0000_i1044" type="#_x0000_t75" style="width:129pt;height:20.25pt" o:ole="">
            <v:imagedata r:id="rId44" o:title=""/>
          </v:shape>
          <o:OLEObject Type="Embed" ProgID="Equation.3" ShapeID="_x0000_i1044" DrawAspect="Content" ObjectID="_1459209244" r:id="rId45"/>
        </w:object>
      </w:r>
      <w:r>
        <w:rPr>
          <w:color w:val="000000"/>
          <w:sz w:val="28"/>
          <w:szCs w:val="22"/>
        </w:rPr>
        <w:t>=</w:t>
      </w:r>
      <w:r>
        <w:rPr>
          <w:color w:val="000000"/>
          <w:position w:val="-12"/>
          <w:sz w:val="28"/>
          <w:szCs w:val="22"/>
          <w:lang w:val="en-US"/>
        </w:rPr>
        <w:object w:dxaOrig="859" w:dyaOrig="400">
          <v:shape id="_x0000_i1045" type="#_x0000_t75" style="width:42.75pt;height:20.25pt" o:ole="">
            <v:imagedata r:id="rId46" o:title=""/>
          </v:shape>
          <o:OLEObject Type="Embed" ProgID="Equation.3" ShapeID="_x0000_i1045" DrawAspect="Content" ObjectID="_1459209245" r:id="rId47"/>
        </w:object>
      </w:r>
      <w:r>
        <w:rPr>
          <w:color w:val="000000"/>
          <w:sz w:val="28"/>
          <w:szCs w:val="22"/>
        </w:rPr>
        <w:t>=1,1295.</w:t>
      </w:r>
    </w:p>
    <w:p w:rsidR="005E4734" w:rsidRDefault="005E4734">
      <w:pPr>
        <w:spacing w:line="360" w:lineRule="auto"/>
        <w:jc w:val="both"/>
        <w:rPr>
          <w:color w:val="000000"/>
          <w:sz w:val="28"/>
          <w:szCs w:val="22"/>
          <w:lang w:val="en-US"/>
        </w:rPr>
      </w:pPr>
    </w:p>
    <w:p w:rsidR="005E4734" w:rsidRDefault="005E4734">
      <w:pPr>
        <w:spacing w:line="360" w:lineRule="auto"/>
        <w:jc w:val="both"/>
        <w:rPr>
          <w:color w:val="000000"/>
          <w:sz w:val="28"/>
          <w:szCs w:val="22"/>
          <w:lang w:val="en-US"/>
        </w:rPr>
      </w:pPr>
    </w:p>
    <w:p w:rsidR="005E4734" w:rsidRDefault="005E4734">
      <w:pPr>
        <w:pStyle w:val="1"/>
        <w:jc w:val="both"/>
        <w:rPr>
          <w:rFonts w:ascii="Times New Roman" w:hAnsi="Times New Roman" w:cs="Times New Roman"/>
          <w:b w:val="0"/>
          <w:bCs w:val="0"/>
          <w:color w:val="000000"/>
          <w:kern w:val="0"/>
          <w:szCs w:val="22"/>
          <w:lang w:val="en-US"/>
        </w:rPr>
      </w:pPr>
      <w:bookmarkStart w:id="7" w:name="_Toc182474808"/>
    </w:p>
    <w:p w:rsidR="005E4734" w:rsidRDefault="005E4734"/>
    <w:p w:rsidR="005E4734" w:rsidRDefault="005E4734">
      <w:r>
        <w:t>.</w:t>
      </w:r>
    </w:p>
    <w:p w:rsidR="005E4734" w:rsidRDefault="005E4734">
      <w:pPr>
        <w:pStyle w:val="1"/>
        <w:jc w:val="both"/>
        <w:rPr>
          <w:rFonts w:ascii="Times New Roman" w:hAnsi="Times New Roman" w:cs="Times New Roman"/>
          <w:b w:val="0"/>
          <w:bCs w:val="0"/>
        </w:rPr>
      </w:pPr>
    </w:p>
    <w:p w:rsidR="005E4734" w:rsidRDefault="005E4734">
      <w:pPr>
        <w:pStyle w:val="1"/>
        <w:jc w:val="both"/>
        <w:rPr>
          <w:rFonts w:ascii="Times New Roman" w:hAnsi="Times New Roman" w:cs="Times New Roman"/>
          <w:b w:val="0"/>
          <w:bCs w:val="0"/>
        </w:rPr>
      </w:pPr>
      <w:r>
        <w:rPr>
          <w:rFonts w:ascii="Times New Roman" w:hAnsi="Times New Roman" w:cs="Times New Roman"/>
          <w:b w:val="0"/>
          <w:bCs w:val="0"/>
        </w:rPr>
        <w:t xml:space="preserve">                                                                                                                 Таблица 7</w:t>
      </w:r>
      <w:bookmarkEnd w:id="7"/>
    </w:p>
    <w:p w:rsidR="005E4734" w:rsidRDefault="005E4734">
      <w:pPr>
        <w:shd w:val="clear" w:color="auto" w:fill="FFFFFF"/>
        <w:autoSpaceDE w:val="0"/>
        <w:autoSpaceDN w:val="0"/>
        <w:adjustRightInd w:val="0"/>
        <w:spacing w:line="360" w:lineRule="auto"/>
        <w:jc w:val="both"/>
        <w:rPr>
          <w:color w:val="000000"/>
          <w:sz w:val="28"/>
          <w:szCs w:val="22"/>
        </w:rPr>
      </w:pPr>
      <w:r>
        <w:rPr>
          <w:color w:val="000000"/>
          <w:sz w:val="28"/>
          <w:szCs w:val="18"/>
        </w:rPr>
        <w:t>Комплексная оценка использования трудовых ресурсов, средств труда и предметов труда и их влияния на прирост выручки от продаж</w:t>
      </w:r>
    </w:p>
    <w:p w:rsidR="005E4734" w:rsidRDefault="005E4734"/>
    <w:tbl>
      <w:tblPr>
        <w:tblW w:w="9360" w:type="dxa"/>
        <w:tblInd w:w="40" w:type="dxa"/>
        <w:tblLayout w:type="fixed"/>
        <w:tblCellMar>
          <w:left w:w="40" w:type="dxa"/>
          <w:right w:w="40" w:type="dxa"/>
        </w:tblCellMar>
        <w:tblLook w:val="0000" w:firstRow="0" w:lastRow="0" w:firstColumn="0" w:lastColumn="0" w:noHBand="0" w:noVBand="0"/>
      </w:tblPr>
      <w:tblGrid>
        <w:gridCol w:w="2059"/>
        <w:gridCol w:w="641"/>
        <w:gridCol w:w="540"/>
        <w:gridCol w:w="1260"/>
        <w:gridCol w:w="1260"/>
        <w:gridCol w:w="1260"/>
        <w:gridCol w:w="1260"/>
        <w:gridCol w:w="1080"/>
      </w:tblGrid>
      <w:tr w:rsidR="005E4734">
        <w:trPr>
          <w:cantSplit/>
          <w:trHeight w:val="1682"/>
        </w:trPr>
        <w:tc>
          <w:tcPr>
            <w:tcW w:w="2059" w:type="dxa"/>
            <w:tcBorders>
              <w:top w:val="single" w:sz="6" w:space="0" w:color="auto"/>
              <w:left w:val="single" w:sz="6" w:space="0" w:color="auto"/>
              <w:bottom w:val="nil"/>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Показатель</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Условные обозначе</w:t>
            </w:r>
            <w:r>
              <w:rPr>
                <w:color w:val="000000"/>
                <w:sz w:val="20"/>
                <w:szCs w:val="16"/>
              </w:rPr>
              <w:softHyphen/>
              <w:t>ния</w:t>
            </w:r>
          </w:p>
        </w:tc>
        <w:tc>
          <w:tcPr>
            <w:tcW w:w="1260" w:type="dxa"/>
            <w:tcBorders>
              <w:top w:val="single" w:sz="6" w:space="0" w:color="auto"/>
              <w:left w:val="single" w:sz="6" w:space="0" w:color="auto"/>
              <w:bottom w:val="nil"/>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Темпы роста ка</w:t>
            </w:r>
            <w:r>
              <w:rPr>
                <w:color w:val="000000"/>
                <w:sz w:val="20"/>
                <w:szCs w:val="16"/>
              </w:rPr>
              <w:softHyphen/>
              <w:t>чествен</w:t>
            </w:r>
            <w:r>
              <w:rPr>
                <w:color w:val="000000"/>
                <w:sz w:val="20"/>
                <w:szCs w:val="16"/>
              </w:rPr>
              <w:softHyphen/>
              <w:t>ных пока</w:t>
            </w:r>
            <w:r>
              <w:rPr>
                <w:color w:val="000000"/>
                <w:sz w:val="20"/>
                <w:szCs w:val="16"/>
              </w:rPr>
              <w:softHyphen/>
              <w:t>зателен (коэф.)</w:t>
            </w:r>
          </w:p>
        </w:tc>
        <w:tc>
          <w:tcPr>
            <w:tcW w:w="1260" w:type="dxa"/>
            <w:tcBorders>
              <w:top w:val="single" w:sz="6" w:space="0" w:color="auto"/>
              <w:left w:val="single" w:sz="6" w:space="0" w:color="auto"/>
              <w:bottom w:val="nil"/>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Прирост ресурсов на 1% прироста выручки (коэф. экстенсив</w:t>
            </w:r>
            <w:r>
              <w:rPr>
                <w:color w:val="000000"/>
                <w:sz w:val="20"/>
                <w:szCs w:val="16"/>
              </w:rPr>
              <w:softHyphen/>
              <w:t>ности)</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Доля влияния на прирост выручки от продаж</w:t>
            </w:r>
          </w:p>
        </w:tc>
        <w:tc>
          <w:tcPr>
            <w:tcW w:w="1080" w:type="dxa"/>
            <w:tcBorders>
              <w:top w:val="single" w:sz="6" w:space="0" w:color="auto"/>
              <w:left w:val="single" w:sz="6" w:space="0" w:color="auto"/>
              <w:bottom w:val="nil"/>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Относи</w:t>
            </w:r>
            <w:r>
              <w:rPr>
                <w:color w:val="000000"/>
                <w:sz w:val="20"/>
                <w:szCs w:val="16"/>
              </w:rPr>
              <w:softHyphen/>
              <w:t>тельная экономия (перерас</w:t>
            </w:r>
            <w:r>
              <w:rPr>
                <w:color w:val="000000"/>
                <w:sz w:val="20"/>
                <w:szCs w:val="16"/>
              </w:rPr>
              <w:softHyphen/>
              <w:t>ход) ре</w:t>
            </w:r>
            <w:r>
              <w:rPr>
                <w:color w:val="000000"/>
                <w:sz w:val="20"/>
                <w:szCs w:val="16"/>
              </w:rPr>
              <w:softHyphen/>
              <w:t>сурсов</w:t>
            </w:r>
          </w:p>
        </w:tc>
      </w:tr>
      <w:tr w:rsidR="005E4734">
        <w:trPr>
          <w:cantSplit/>
          <w:trHeight w:val="950"/>
        </w:trPr>
        <w:tc>
          <w:tcPr>
            <w:tcW w:w="2059" w:type="dxa"/>
            <w:tcBorders>
              <w:top w:val="nil"/>
              <w:left w:val="single" w:sz="6" w:space="0" w:color="auto"/>
              <w:bottom w:val="single" w:sz="6" w:space="0" w:color="auto"/>
              <w:right w:val="single" w:sz="6" w:space="0" w:color="auto"/>
            </w:tcBorders>
            <w:shd w:val="clear" w:color="auto" w:fill="FFFFFF"/>
          </w:tcPr>
          <w:p w:rsidR="005E4734" w:rsidRDefault="005E4734">
            <w:pPr>
              <w:autoSpaceDE w:val="0"/>
              <w:autoSpaceDN w:val="0"/>
              <w:adjustRightInd w:val="0"/>
              <w:jc w:val="both"/>
              <w:rPr>
                <w:sz w:val="20"/>
              </w:rPr>
            </w:pPr>
          </w:p>
          <w:p w:rsidR="005E4734" w:rsidRDefault="005E4734">
            <w:pPr>
              <w:autoSpaceDE w:val="0"/>
              <w:autoSpaceDN w:val="0"/>
              <w:adjustRightInd w:val="0"/>
              <w:jc w:val="both"/>
              <w:rPr>
                <w:sz w:val="20"/>
              </w:rPr>
            </w:pP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Кол-во</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Кач-</w:t>
            </w:r>
          </w:p>
          <w:p w:rsidR="005E4734" w:rsidRDefault="005E4734">
            <w:pPr>
              <w:shd w:val="clear" w:color="auto" w:fill="FFFFFF"/>
              <w:autoSpaceDE w:val="0"/>
              <w:autoSpaceDN w:val="0"/>
              <w:adjustRightInd w:val="0"/>
              <w:jc w:val="both"/>
              <w:rPr>
                <w:sz w:val="20"/>
              </w:rPr>
            </w:pPr>
            <w:r>
              <w:rPr>
                <w:color w:val="000000"/>
                <w:sz w:val="20"/>
                <w:szCs w:val="16"/>
              </w:rPr>
              <w:t>во</w:t>
            </w:r>
          </w:p>
        </w:tc>
        <w:tc>
          <w:tcPr>
            <w:tcW w:w="1260" w:type="dxa"/>
            <w:tcBorders>
              <w:top w:val="nil"/>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p>
          <w:p w:rsidR="005E4734" w:rsidRDefault="005E4734">
            <w:pPr>
              <w:shd w:val="clear" w:color="auto" w:fill="FFFFFF"/>
              <w:autoSpaceDE w:val="0"/>
              <w:autoSpaceDN w:val="0"/>
              <w:adjustRightInd w:val="0"/>
              <w:jc w:val="both"/>
              <w:rPr>
                <w:sz w:val="20"/>
              </w:rPr>
            </w:pPr>
          </w:p>
        </w:tc>
        <w:tc>
          <w:tcPr>
            <w:tcW w:w="1260" w:type="dxa"/>
            <w:tcBorders>
              <w:top w:val="nil"/>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p>
          <w:p w:rsidR="005E4734" w:rsidRDefault="005E4734">
            <w:pPr>
              <w:shd w:val="clear" w:color="auto" w:fill="FFFFFF"/>
              <w:autoSpaceDE w:val="0"/>
              <w:autoSpaceDN w:val="0"/>
              <w:adjustRightInd w:val="0"/>
              <w:jc w:val="both"/>
              <w:rPr>
                <w:sz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экстенсив</w:t>
            </w:r>
            <w:r>
              <w:rPr>
                <w:color w:val="000000"/>
                <w:sz w:val="20"/>
                <w:szCs w:val="16"/>
              </w:rPr>
              <w:softHyphen/>
              <w:t>ности ис</w:t>
            </w:r>
            <w:r>
              <w:rPr>
                <w:color w:val="000000"/>
                <w:sz w:val="20"/>
                <w:szCs w:val="16"/>
              </w:rPr>
              <w:softHyphen/>
              <w:t>пользова</w:t>
            </w:r>
            <w:r>
              <w:rPr>
                <w:color w:val="000000"/>
                <w:sz w:val="20"/>
                <w:szCs w:val="16"/>
              </w:rPr>
              <w:softHyphen/>
              <w:t>ния ре</w:t>
            </w:r>
            <w:r>
              <w:rPr>
                <w:color w:val="000000"/>
                <w:sz w:val="20"/>
                <w:szCs w:val="16"/>
              </w:rPr>
              <w:softHyphen/>
              <w:t>сурсов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интенсив</w:t>
            </w:r>
            <w:r>
              <w:rPr>
                <w:color w:val="000000"/>
                <w:sz w:val="20"/>
                <w:szCs w:val="16"/>
              </w:rPr>
              <w:softHyphen/>
              <w:t>ности ис</w:t>
            </w:r>
            <w:r>
              <w:rPr>
                <w:color w:val="000000"/>
                <w:sz w:val="20"/>
                <w:szCs w:val="16"/>
              </w:rPr>
              <w:softHyphen/>
              <w:t>пользова</w:t>
            </w:r>
            <w:r>
              <w:rPr>
                <w:color w:val="000000"/>
                <w:sz w:val="20"/>
                <w:szCs w:val="16"/>
              </w:rPr>
              <w:softHyphen/>
              <w:t>ния ре</w:t>
            </w:r>
            <w:r>
              <w:rPr>
                <w:color w:val="000000"/>
                <w:sz w:val="20"/>
                <w:szCs w:val="16"/>
              </w:rPr>
              <w:softHyphen/>
              <w:t>сурсов</w:t>
            </w:r>
          </w:p>
        </w:tc>
        <w:tc>
          <w:tcPr>
            <w:tcW w:w="1080" w:type="dxa"/>
            <w:tcBorders>
              <w:top w:val="nil"/>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p>
          <w:p w:rsidR="005E4734" w:rsidRDefault="005E4734">
            <w:pPr>
              <w:shd w:val="clear" w:color="auto" w:fill="FFFFFF"/>
              <w:autoSpaceDE w:val="0"/>
              <w:autoSpaceDN w:val="0"/>
              <w:adjustRightInd w:val="0"/>
              <w:jc w:val="both"/>
              <w:rPr>
                <w:sz w:val="20"/>
              </w:rPr>
            </w:pPr>
          </w:p>
        </w:tc>
      </w:tr>
      <w:tr w:rsidR="005E4734">
        <w:trPr>
          <w:trHeight w:val="274"/>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А</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1</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7</w:t>
            </w:r>
          </w:p>
        </w:tc>
      </w:tr>
      <w:tr w:rsidR="005E4734">
        <w:trPr>
          <w:trHeight w:val="468"/>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1. Среднесписочная чис</w:t>
            </w:r>
            <w:r>
              <w:rPr>
                <w:color w:val="000000"/>
                <w:sz w:val="20"/>
                <w:szCs w:val="18"/>
              </w:rPr>
              <w:softHyphen/>
              <w:t>ленность работников</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i/>
                <w:iCs/>
                <w:color w:val="000000"/>
                <w:sz w:val="20"/>
                <w:szCs w:val="18"/>
                <w:lang w:val="en-US"/>
              </w:rPr>
              <w:t>R</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i/>
                <w:iCs/>
                <w:color w:val="000000"/>
                <w:sz w:val="20"/>
                <w:szCs w:val="18"/>
                <w:lang w:val="en-US"/>
              </w:rPr>
              <w:t>λ</w:t>
            </w:r>
            <w:r>
              <w:rPr>
                <w:i/>
                <w:iCs/>
                <w:color w:val="000000"/>
                <w:sz w:val="20"/>
                <w:szCs w:val="18"/>
                <w:vertAlign w:val="superscript"/>
                <w:lang w:val="en-US"/>
              </w:rPr>
              <w:t>R</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1,1759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0,3254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32,54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67,46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-586</w:t>
            </w:r>
          </w:p>
        </w:tc>
      </w:tr>
      <w:tr w:rsidR="005E4734">
        <w:trPr>
          <w:trHeight w:val="454"/>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2. Среднегодовая стои</w:t>
            </w:r>
            <w:r>
              <w:rPr>
                <w:color w:val="000000"/>
                <w:sz w:val="20"/>
                <w:szCs w:val="18"/>
              </w:rPr>
              <w:softHyphen/>
              <w:t>мость основных средств</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i/>
                <w:iCs/>
                <w:color w:val="000000"/>
                <w:sz w:val="20"/>
                <w:szCs w:val="18"/>
                <w:lang w:val="en-US"/>
              </w:rPr>
              <w:t>F</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i/>
                <w:iCs/>
                <w:color w:val="000000"/>
                <w:sz w:val="20"/>
                <w:szCs w:val="18"/>
                <w:lang w:val="en-US"/>
              </w:rPr>
              <w:t>λ</w:t>
            </w:r>
            <w:r>
              <w:rPr>
                <w:i/>
                <w:iCs/>
                <w:color w:val="000000"/>
                <w:sz w:val="20"/>
                <w:szCs w:val="18"/>
                <w:vertAlign w:val="superscript"/>
                <w:lang w:val="en-US"/>
              </w:rPr>
              <w:t>F</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1,1874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0,2882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28,82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71,18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-316</w:t>
            </w:r>
          </w:p>
        </w:tc>
      </w:tr>
      <w:tr w:rsidR="005E4734">
        <w:trPr>
          <w:trHeight w:val="281"/>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3. Материальные затраты</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М</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sz w:val="20"/>
              </w:rPr>
              <w:t>λ</w:t>
            </w:r>
            <w:r>
              <w:rPr>
                <w:sz w:val="20"/>
                <w:vertAlign w:val="superscript"/>
                <w:lang w:val="en-US"/>
              </w:rPr>
              <w:t>M</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1,0321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0,8596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85,96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14,04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-230</w:t>
            </w:r>
          </w:p>
        </w:tc>
      </w:tr>
      <w:tr w:rsidR="005E4734">
        <w:trPr>
          <w:trHeight w:val="842"/>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8"/>
              </w:rPr>
              <w:t>4. Комплексный показа</w:t>
            </w:r>
            <w:r>
              <w:rPr>
                <w:color w:val="000000"/>
                <w:sz w:val="20"/>
                <w:szCs w:val="18"/>
              </w:rPr>
              <w:softHyphen/>
              <w:t>тель использования про</w:t>
            </w:r>
            <w:r>
              <w:rPr>
                <w:color w:val="000000"/>
                <w:sz w:val="20"/>
                <w:szCs w:val="18"/>
              </w:rPr>
              <w:softHyphen/>
              <w:t xml:space="preserve">изводственных ресурсов( </w:t>
            </w:r>
            <w:r>
              <w:rPr>
                <w:color w:val="000000"/>
                <w:sz w:val="20"/>
                <w:szCs w:val="20"/>
                <w:lang w:val="en-US"/>
              </w:rPr>
              <w:t>K</w:t>
            </w:r>
            <w:r>
              <w:rPr>
                <w:color w:val="000000"/>
                <w:sz w:val="20"/>
                <w:szCs w:val="20"/>
                <w:vertAlign w:val="subscript"/>
                <w:lang w:val="en-US"/>
              </w:rPr>
              <w:t>j</w:t>
            </w:r>
            <w:r>
              <w:rPr>
                <w:color w:val="000000"/>
                <w:sz w:val="20"/>
                <w:szCs w:val="20"/>
              </w:rPr>
              <w:t>)</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4"/>
                <w:lang w:val="en-US"/>
              </w:rPr>
              <w:t>X</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4"/>
                <w:lang w:val="en-US"/>
              </w:rPr>
              <w:t>X</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1,1295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0,4911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49,11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50,89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jc w:val="both"/>
              <w:rPr>
                <w:sz w:val="20"/>
              </w:rPr>
            </w:pPr>
            <w:r>
              <w:rPr>
                <w:color w:val="000000"/>
                <w:sz w:val="20"/>
                <w:szCs w:val="16"/>
              </w:rPr>
              <w:t>-1132</w:t>
            </w:r>
          </w:p>
        </w:tc>
      </w:tr>
    </w:tbl>
    <w:p w:rsidR="005E4734" w:rsidRDefault="005E4734">
      <w:pPr>
        <w:shd w:val="clear" w:color="auto" w:fill="FFFFFF"/>
        <w:autoSpaceDE w:val="0"/>
        <w:autoSpaceDN w:val="0"/>
        <w:adjustRightInd w:val="0"/>
        <w:spacing w:line="360" w:lineRule="auto"/>
        <w:jc w:val="both"/>
        <w:rPr>
          <w:color w:val="000000"/>
          <w:sz w:val="28"/>
          <w:szCs w:val="18"/>
        </w:rPr>
      </w:pPr>
    </w:p>
    <w:p w:rsidR="005E4734" w:rsidRDefault="005E4734">
      <w:pPr>
        <w:shd w:val="clear" w:color="auto" w:fill="FFFFFF"/>
        <w:autoSpaceDE w:val="0"/>
        <w:autoSpaceDN w:val="0"/>
        <w:adjustRightInd w:val="0"/>
        <w:spacing w:line="360" w:lineRule="auto"/>
        <w:jc w:val="both"/>
        <w:rPr>
          <w:sz w:val="28"/>
        </w:rPr>
      </w:pPr>
      <w:r>
        <w:rPr>
          <w:color w:val="000000"/>
          <w:sz w:val="28"/>
          <w:szCs w:val="22"/>
        </w:rPr>
        <w:t>Сумма относительной экономии (перерасхода) по каждому виду ресурсов определяется следующим образом: из соответствующего по</w:t>
      </w:r>
      <w:r>
        <w:rPr>
          <w:color w:val="000000"/>
          <w:sz w:val="28"/>
          <w:szCs w:val="22"/>
        </w:rPr>
        <w:softHyphen/>
        <w:t>казателя за отчетный год вычитают этот же показатель за предыду</w:t>
      </w:r>
      <w:r>
        <w:rPr>
          <w:color w:val="000000"/>
          <w:sz w:val="28"/>
          <w:szCs w:val="22"/>
        </w:rPr>
        <w:softHyphen/>
        <w:t>щий год, скорректированный на темп роста объема продаж (коэфф). Определим относительную экономию (перерасход) соответствующего ресурса, используя данные табл. Приложение 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1.   По численности работников: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165 - (151 * 1,2849) = 165 - 194 = -29 чел.</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Относительная экономия численности работников на 29 чел. при</w:t>
      </w:r>
      <w:r>
        <w:rPr>
          <w:color w:val="000000"/>
          <w:sz w:val="28"/>
          <w:szCs w:val="22"/>
        </w:rPr>
        <w:softHyphen/>
        <w:t>вела к экономии заработной платы, которая определяется умножени</w:t>
      </w:r>
      <w:r>
        <w:rPr>
          <w:color w:val="000000"/>
          <w:sz w:val="28"/>
          <w:szCs w:val="22"/>
        </w:rPr>
        <w:softHyphen/>
        <w:t>ем среднегодовой заработной платы в отчетном году на сэкономлен</w:t>
      </w:r>
      <w:r>
        <w:rPr>
          <w:color w:val="000000"/>
          <w:sz w:val="28"/>
          <w:szCs w:val="22"/>
        </w:rPr>
        <w:softHyphen/>
        <w:t>ную численность работников.</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Среднегодовая заработная плата</w:t>
      </w:r>
      <w:r>
        <w:rPr>
          <w:i/>
          <w:iCs/>
          <w:color w:val="000000"/>
          <w:sz w:val="28"/>
          <w:szCs w:val="22"/>
        </w:rPr>
        <w:t xml:space="preserve"> </w:t>
      </w:r>
      <w:r>
        <w:rPr>
          <w:color w:val="000000"/>
          <w:sz w:val="28"/>
          <w:szCs w:val="22"/>
        </w:rPr>
        <w:t>в отчетном году составила:</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3 335 000: 165 = 20 212 руб. Экономия заработной платы составила</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20 212 * (-29) = -586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2.   Экономия основных средств составила</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1688 - (1560 * 1,2849) = 1688 - 2004 = -316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3.   Экономия материальных затрат составила</w:t>
      </w:r>
    </w:p>
    <w:p w:rsidR="005E4734" w:rsidRDefault="005E4734">
      <w:pPr>
        <w:spacing w:line="360" w:lineRule="auto"/>
        <w:jc w:val="both"/>
        <w:rPr>
          <w:color w:val="000000"/>
          <w:sz w:val="28"/>
          <w:szCs w:val="22"/>
        </w:rPr>
      </w:pPr>
      <w:r>
        <w:rPr>
          <w:color w:val="000000"/>
          <w:sz w:val="28"/>
          <w:szCs w:val="22"/>
        </w:rPr>
        <w:t>8956 - (7149 * 1,2849) = 8956 - 9186 = -230 тыс. руб.</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По результатам комплексной оценки использования производст</w:t>
      </w:r>
      <w:r>
        <w:rPr>
          <w:color w:val="000000"/>
          <w:sz w:val="28"/>
          <w:szCs w:val="22"/>
        </w:rPr>
        <w:softHyphen/>
        <w:t>венных ресурсов можно сделать  выводы о том, что качественный показатель использования всех производствен</w:t>
      </w:r>
      <w:r>
        <w:rPr>
          <w:color w:val="000000"/>
          <w:sz w:val="28"/>
          <w:szCs w:val="22"/>
        </w:rPr>
        <w:softHyphen/>
        <w:t>ных ресурсов  составил   1,1295.  Это  свидетельствует о том,  что  по сравнению с предыдущим годом качественное, т. е. интенсивное, ис</w:t>
      </w:r>
      <w:r>
        <w:rPr>
          <w:color w:val="000000"/>
          <w:sz w:val="28"/>
          <w:szCs w:val="22"/>
        </w:rPr>
        <w:softHyphen/>
        <w:t>пользование ресурсов повысилось на 12,95%. Более быстрыми темпа</w:t>
      </w:r>
      <w:r>
        <w:rPr>
          <w:color w:val="000000"/>
          <w:sz w:val="28"/>
          <w:szCs w:val="22"/>
        </w:rPr>
        <w:softHyphen/>
        <w:t>ми росли производительность труда и фондоотдача. Менее эффектив</w:t>
      </w:r>
      <w:r>
        <w:rPr>
          <w:color w:val="000000"/>
          <w:sz w:val="28"/>
          <w:szCs w:val="22"/>
        </w:rPr>
        <w:softHyphen/>
        <w:t>но использовались материальные ресурсы.</w:t>
      </w:r>
    </w:p>
    <w:p w:rsidR="005E4734" w:rsidRDefault="005E4734">
      <w:pPr>
        <w:shd w:val="clear" w:color="auto" w:fill="FFFFFF"/>
        <w:autoSpaceDE w:val="0"/>
        <w:autoSpaceDN w:val="0"/>
        <w:adjustRightInd w:val="0"/>
        <w:spacing w:line="360" w:lineRule="auto"/>
        <w:jc w:val="both"/>
        <w:rPr>
          <w:sz w:val="28"/>
        </w:rPr>
      </w:pPr>
      <w:r>
        <w:rPr>
          <w:color w:val="000000"/>
          <w:sz w:val="28"/>
          <w:szCs w:val="22"/>
        </w:rPr>
        <w:t xml:space="preserve">   Прирост выручки от продажи получен за счет экстенсивного использования производственных ресурсов на 49,11%, а за счет ин</w:t>
      </w:r>
      <w:r>
        <w:rPr>
          <w:color w:val="000000"/>
          <w:sz w:val="28"/>
          <w:szCs w:val="22"/>
        </w:rPr>
        <w:softHyphen/>
        <w:t>тенсивного их использования — на 50,89%.</w:t>
      </w:r>
      <w:r>
        <w:rPr>
          <w:sz w:val="28"/>
        </w:rPr>
        <w:t xml:space="preserve"> </w:t>
      </w:r>
      <w:r>
        <w:rPr>
          <w:color w:val="000000"/>
          <w:sz w:val="28"/>
          <w:szCs w:val="22"/>
        </w:rPr>
        <w:t>Относительная экономия производственных ресурсов состави</w:t>
      </w:r>
      <w:r>
        <w:rPr>
          <w:color w:val="000000"/>
          <w:sz w:val="28"/>
          <w:szCs w:val="22"/>
        </w:rPr>
        <w:softHyphen/>
        <w:t>ла 1132 тыс. руб.</w:t>
      </w:r>
    </w:p>
    <w:p w:rsidR="005E4734" w:rsidRDefault="005E4734">
      <w:pPr>
        <w:spacing w:line="360" w:lineRule="auto"/>
        <w:jc w:val="both"/>
        <w:rPr>
          <w:color w:val="000000"/>
          <w:sz w:val="28"/>
          <w:szCs w:val="22"/>
        </w:rPr>
      </w:pPr>
      <w:r>
        <w:rPr>
          <w:color w:val="000000"/>
          <w:sz w:val="28"/>
          <w:szCs w:val="22"/>
        </w:rPr>
        <w:t>Все это свидетельствует о том, что, анализируя комплексно дея</w:t>
      </w:r>
      <w:r>
        <w:rPr>
          <w:color w:val="000000"/>
          <w:sz w:val="28"/>
          <w:szCs w:val="22"/>
        </w:rPr>
        <w:softHyphen/>
        <w:t>тельность предприятия, можно с уверенностью утверждать, что руководство настойчиво предпринимает усилия к повышению эффективности ис</w:t>
      </w:r>
      <w:r>
        <w:rPr>
          <w:color w:val="000000"/>
          <w:sz w:val="28"/>
          <w:szCs w:val="22"/>
        </w:rPr>
        <w:softHyphen/>
        <w:t>пользования производственных ресурсов [20].</w:t>
      </w:r>
    </w:p>
    <w:p w:rsidR="005E4734" w:rsidRDefault="005E4734">
      <w:pPr>
        <w:spacing w:line="360" w:lineRule="auto"/>
        <w:jc w:val="both"/>
        <w:rPr>
          <w:color w:val="000000"/>
          <w:sz w:val="28"/>
          <w:szCs w:val="22"/>
        </w:rPr>
      </w:pPr>
    </w:p>
    <w:p w:rsidR="005E4734" w:rsidRDefault="005E4734">
      <w:pPr>
        <w:spacing w:line="360" w:lineRule="auto"/>
        <w:jc w:val="center"/>
        <w:rPr>
          <w:sz w:val="28"/>
        </w:rPr>
      </w:pPr>
      <w:r>
        <w:rPr>
          <w:sz w:val="28"/>
          <w:szCs w:val="28"/>
        </w:rPr>
        <w:t>3.</w:t>
      </w:r>
      <w:r>
        <w:rPr>
          <w:spacing w:val="20"/>
          <w:sz w:val="28"/>
          <w:szCs w:val="28"/>
        </w:rPr>
        <w:t xml:space="preserve">2 </w:t>
      </w:r>
      <w:r>
        <w:rPr>
          <w:spacing w:val="20"/>
          <w:sz w:val="28"/>
        </w:rPr>
        <w:t>Основные   технико-экономические   показатели   создаваемого   прибора</w:t>
      </w:r>
    </w:p>
    <w:p w:rsidR="005E4734" w:rsidRDefault="005E4734">
      <w:pPr>
        <w:spacing w:line="360" w:lineRule="auto"/>
        <w:jc w:val="both"/>
        <w:rPr>
          <w:sz w:val="28"/>
        </w:rPr>
      </w:pPr>
    </w:p>
    <w:p w:rsidR="005E4734" w:rsidRDefault="005E4734">
      <w:pPr>
        <w:spacing w:line="360" w:lineRule="auto"/>
        <w:jc w:val="both"/>
        <w:rPr>
          <w:b/>
          <w:bCs/>
          <w:color w:val="000000"/>
        </w:rPr>
      </w:pPr>
      <w:r>
        <w:rPr>
          <w:sz w:val="28"/>
          <w:szCs w:val="28"/>
        </w:rPr>
        <w:t>Создаваемый прибор</w:t>
      </w:r>
      <w:r>
        <w:rPr>
          <w:b/>
          <w:bCs/>
          <w:color w:val="000000"/>
        </w:rPr>
        <w:t xml:space="preserve"> </w:t>
      </w:r>
      <w:r>
        <w:rPr>
          <w:color w:val="000000"/>
          <w:sz w:val="28"/>
        </w:rPr>
        <w:t>Эхолот (иллюстрация 1) - прибор, предназначенный для измерения глубины водоемов, распознавания рельефа дна и определения наличия рыбы.</w:t>
      </w:r>
    </w:p>
    <w:p w:rsidR="005E4734" w:rsidRDefault="005E4734">
      <w:pPr>
        <w:spacing w:line="360" w:lineRule="auto"/>
        <w:jc w:val="both"/>
        <w:rPr>
          <w:color w:val="000000"/>
          <w:sz w:val="28"/>
        </w:rPr>
      </w:pPr>
      <w:r>
        <w:rPr>
          <w:sz w:val="28"/>
          <w:szCs w:val="28"/>
        </w:rPr>
        <w:t xml:space="preserve"> </w:t>
      </w:r>
      <w:r>
        <w:rPr>
          <w:color w:val="000000"/>
          <w:sz w:val="28"/>
        </w:rPr>
        <w:t>Принцип работы эхолота основан на приеме ультразвукового сигнала, отраженного от подводных объектов, и дальнейшей обработке полученных данных с выводом на дисплей эхолота.</w:t>
      </w:r>
      <w:r>
        <w:rPr>
          <w:b/>
          <w:bCs/>
          <w:color w:val="000000"/>
        </w:rPr>
        <w:t xml:space="preserve">  </w:t>
      </w:r>
      <w:r>
        <w:rPr>
          <w:color w:val="000000"/>
          <w:sz w:val="28"/>
        </w:rPr>
        <w:t xml:space="preserve">Эхолот используются также для поиска косяков рыбы, определения типа грунта. Изображение, выдаваемое на дисплей, в зависимости от модели эхолота может быть двух либо трехмерным. </w:t>
      </w:r>
    </w:p>
    <w:p w:rsidR="005E4734" w:rsidRDefault="005E4734">
      <w:pPr>
        <w:spacing w:line="360" w:lineRule="auto"/>
        <w:jc w:val="both"/>
        <w:rPr>
          <w:sz w:val="28"/>
          <w:szCs w:val="28"/>
        </w:rPr>
      </w:pPr>
      <w:r>
        <w:rPr>
          <w:color w:val="000000"/>
          <w:sz w:val="28"/>
        </w:rPr>
        <w:t>Данный прибор создается  для подключения его к навигационной системе научно-исследовательских, а так же рыболоветских судов.</w:t>
      </w:r>
    </w:p>
    <w:p w:rsidR="005E4734" w:rsidRDefault="005E4734">
      <w:pPr>
        <w:pStyle w:val="30"/>
        <w:widowControl/>
        <w:ind w:right="140"/>
        <w:rPr>
          <w:rFonts w:ascii="Times New Roman" w:hAnsi="Times New Roman" w:cs="Times New Roman"/>
          <w:spacing w:val="0"/>
          <w:sz w:val="28"/>
          <w:szCs w:val="28"/>
        </w:rPr>
      </w:pPr>
      <w:r>
        <w:rPr>
          <w:rFonts w:ascii="Times New Roman" w:hAnsi="Times New Roman" w:cs="Times New Roman"/>
          <w:spacing w:val="0"/>
          <w:sz w:val="28"/>
          <w:szCs w:val="28"/>
        </w:rPr>
        <w:t>Все исходные данные, а также некоторые рассчитанные величины, используемые при изготовлении разрабатываемого прибора, приведены в таблице 8.</w:t>
      </w:r>
    </w:p>
    <w:p w:rsidR="005E4734" w:rsidRDefault="005E4734">
      <w:pPr>
        <w:jc w:val="both"/>
        <w:rPr>
          <w:sz w:val="28"/>
          <w:szCs w:val="28"/>
        </w:rPr>
      </w:pPr>
      <w:r>
        <w:rPr>
          <w:sz w:val="28"/>
          <w:szCs w:val="28"/>
        </w:rPr>
        <w:t xml:space="preserve">                                                                                                                 Таблица 8</w:t>
      </w:r>
    </w:p>
    <w:p w:rsidR="005E4734" w:rsidRDefault="005E4734">
      <w:pPr>
        <w:pStyle w:val="ac"/>
        <w:spacing w:line="360" w:lineRule="auto"/>
        <w:ind w:right="140"/>
        <w:jc w:val="both"/>
        <w:rPr>
          <w:rFonts w:ascii="Times New Roman" w:hAnsi="Times New Roman" w:cs="Times New Roman"/>
          <w:b w:val="0"/>
          <w:bCs w:val="0"/>
          <w:sz w:val="36"/>
          <w:szCs w:val="36"/>
        </w:rPr>
      </w:pPr>
      <w:r>
        <w:rPr>
          <w:rFonts w:ascii="Times New Roman" w:hAnsi="Times New Roman" w:cs="Times New Roman"/>
          <w:b w:val="0"/>
          <w:bCs w:val="0"/>
          <w:sz w:val="28"/>
          <w:szCs w:val="36"/>
        </w:rPr>
        <w:t>Исходные данные,</w:t>
      </w:r>
      <w:r>
        <w:rPr>
          <w:sz w:val="28"/>
          <w:szCs w:val="36"/>
        </w:rPr>
        <w:t xml:space="preserve"> </w:t>
      </w:r>
      <w:r>
        <w:rPr>
          <w:rFonts w:ascii="Times New Roman" w:hAnsi="Times New Roman" w:cs="Times New Roman"/>
          <w:b w:val="0"/>
          <w:bCs w:val="0"/>
          <w:sz w:val="28"/>
          <w:szCs w:val="28"/>
        </w:rPr>
        <w:t>используемые при изготовлении разрабатываемого прибора</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1215"/>
        <w:gridCol w:w="45"/>
        <w:gridCol w:w="3195"/>
        <w:gridCol w:w="45"/>
        <w:gridCol w:w="1935"/>
        <w:gridCol w:w="45"/>
        <w:gridCol w:w="1575"/>
        <w:gridCol w:w="45"/>
        <w:gridCol w:w="1935"/>
        <w:gridCol w:w="45"/>
      </w:tblGrid>
      <w:tr w:rsidR="005E4734">
        <w:trPr>
          <w:gridBefore w:val="1"/>
          <w:wBefore w:w="45" w:type="dxa"/>
          <w:cantSplit/>
          <w:trHeight w:val="773"/>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szCs w:val="28"/>
              </w:rPr>
            </w:pPr>
            <w:r>
              <w:rPr>
                <w:sz w:val="20"/>
                <w:szCs w:val="28"/>
              </w:rPr>
              <w:t>№ п/п</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szCs w:val="28"/>
              </w:rPr>
            </w:pPr>
            <w:r>
              <w:rPr>
                <w:sz w:val="20"/>
                <w:szCs w:val="28"/>
              </w:rPr>
              <w:t>Наименование показателя</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szCs w:val="28"/>
              </w:rPr>
            </w:pPr>
            <w:r>
              <w:rPr>
                <w:sz w:val="20"/>
                <w:szCs w:val="28"/>
              </w:rPr>
              <w:t>Код показателя</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szCs w:val="28"/>
              </w:rPr>
            </w:pPr>
            <w:r>
              <w:rPr>
                <w:sz w:val="20"/>
                <w:szCs w:val="28"/>
              </w:rPr>
              <w:t>Единица измерения</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szCs w:val="28"/>
              </w:rPr>
            </w:pPr>
            <w:r>
              <w:rPr>
                <w:sz w:val="20"/>
                <w:szCs w:val="28"/>
              </w:rPr>
              <w:t>Значение</w:t>
            </w:r>
          </w:p>
        </w:tc>
      </w:tr>
      <w:tr w:rsidR="005E4734">
        <w:trPr>
          <w:gridBefore w:val="1"/>
          <w:wBefore w:w="45" w:type="dxa"/>
          <w:cantSplit/>
          <w:trHeight w:val="174"/>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b/>
                <w:bCs/>
                <w:i/>
                <w:iCs/>
                <w:sz w:val="20"/>
                <w:szCs w:val="22"/>
              </w:rPr>
            </w:pPr>
            <w:r>
              <w:rPr>
                <w:b/>
                <w:bCs/>
                <w:i/>
                <w:iCs/>
                <w:sz w:val="20"/>
                <w:szCs w:val="22"/>
              </w:rPr>
              <w:t>1</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b/>
                <w:bCs/>
                <w:i/>
                <w:iCs/>
                <w:sz w:val="20"/>
                <w:szCs w:val="22"/>
              </w:rPr>
            </w:pPr>
            <w:r>
              <w:rPr>
                <w:b/>
                <w:bCs/>
                <w:i/>
                <w:iCs/>
                <w:sz w:val="20"/>
                <w:szCs w:val="22"/>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b/>
                <w:bCs/>
                <w:i/>
                <w:iCs/>
                <w:sz w:val="20"/>
                <w:szCs w:val="22"/>
              </w:rPr>
            </w:pPr>
            <w:r>
              <w:rPr>
                <w:b/>
                <w:bCs/>
                <w:i/>
                <w:iCs/>
                <w:sz w:val="20"/>
                <w:szCs w:val="22"/>
              </w:rPr>
              <w:t>3</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b/>
                <w:bCs/>
                <w:i/>
                <w:iCs/>
                <w:sz w:val="20"/>
                <w:szCs w:val="22"/>
              </w:rPr>
            </w:pPr>
            <w:r>
              <w:rPr>
                <w:b/>
                <w:bCs/>
                <w:i/>
                <w:iCs/>
                <w:sz w:val="20"/>
                <w:szCs w:val="22"/>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b/>
                <w:bCs/>
                <w:i/>
                <w:iCs/>
                <w:sz w:val="20"/>
                <w:szCs w:val="22"/>
              </w:rPr>
            </w:pPr>
            <w:r>
              <w:rPr>
                <w:b/>
                <w:bCs/>
                <w:i/>
                <w:iCs/>
                <w:sz w:val="20"/>
                <w:szCs w:val="22"/>
              </w:rPr>
              <w:t>5</w:t>
            </w:r>
          </w:p>
        </w:tc>
      </w:tr>
      <w:tr w:rsidR="005E4734">
        <w:trPr>
          <w:gridBefore w:val="1"/>
          <w:wBefore w:w="45" w:type="dxa"/>
          <w:cantSplit/>
          <w:trHeight w:val="55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1.</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Наименование изделия</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pStyle w:val="6"/>
              <w:jc w:val="both"/>
              <w:rPr>
                <w:sz w:val="20"/>
                <w:lang w:val="ru-RU"/>
              </w:rPr>
            </w:pPr>
            <w:r>
              <w:rPr>
                <w:sz w:val="20"/>
                <w:lang w:val="ru-RU"/>
              </w:rPr>
              <w:t>УНЧ</w:t>
            </w:r>
          </w:p>
        </w:tc>
      </w:tr>
      <w:tr w:rsidR="005E4734">
        <w:trPr>
          <w:gridBefore w:val="1"/>
          <w:wBefore w:w="45" w:type="dxa"/>
          <w:cantSplit/>
          <w:trHeight w:val="55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2.</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Месячная программа</w:t>
            </w:r>
          </w:p>
          <w:p w:rsidR="005E4734" w:rsidRDefault="005E4734">
            <w:pPr>
              <w:ind w:left="600"/>
              <w:jc w:val="both"/>
              <w:rPr>
                <w:sz w:val="20"/>
              </w:rPr>
            </w:pPr>
            <w:r>
              <w:rPr>
                <w:sz w:val="20"/>
              </w:rPr>
              <w:t>- выпуска</w:t>
            </w:r>
          </w:p>
          <w:p w:rsidR="005E4734" w:rsidRDefault="005E4734">
            <w:pPr>
              <w:ind w:left="600"/>
              <w:jc w:val="both"/>
              <w:rPr>
                <w:sz w:val="20"/>
              </w:rPr>
            </w:pPr>
            <w:r>
              <w:rPr>
                <w:sz w:val="20"/>
              </w:rPr>
              <w:t>- запуска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i/>
                <w:iCs/>
                <w:sz w:val="20"/>
              </w:rPr>
            </w:pPr>
          </w:p>
          <w:p w:rsidR="005E4734" w:rsidRDefault="005E4734">
            <w:pPr>
              <w:jc w:val="both"/>
              <w:rPr>
                <w:sz w:val="20"/>
                <w:vertAlign w:val="subscript"/>
              </w:rPr>
            </w:pPr>
            <w:r>
              <w:rPr>
                <w:sz w:val="20"/>
                <w:lang w:val="en-US"/>
              </w:rPr>
              <w:t>N</w:t>
            </w:r>
            <w:r>
              <w:rPr>
                <w:sz w:val="20"/>
                <w:szCs w:val="22"/>
              </w:rPr>
              <w:t>вып</w:t>
            </w:r>
          </w:p>
          <w:p w:rsidR="005E4734" w:rsidRDefault="005E4734">
            <w:pPr>
              <w:jc w:val="both"/>
              <w:rPr>
                <w:i/>
                <w:iCs/>
                <w:sz w:val="20"/>
                <w:vertAlign w:val="subscript"/>
              </w:rPr>
            </w:pPr>
            <w:r>
              <w:rPr>
                <w:sz w:val="20"/>
                <w:lang w:val="en-US"/>
              </w:rPr>
              <w:t>N</w:t>
            </w:r>
            <w:r>
              <w:rPr>
                <w:sz w:val="20"/>
                <w:szCs w:val="22"/>
              </w:rPr>
              <w:t>зап</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p>
          <w:p w:rsidR="005E4734" w:rsidRDefault="005E4734">
            <w:pPr>
              <w:jc w:val="both"/>
              <w:rPr>
                <w:sz w:val="20"/>
              </w:rPr>
            </w:pPr>
            <w:r>
              <w:rPr>
                <w:sz w:val="20"/>
              </w:rPr>
              <w:t>шт.</w:t>
            </w:r>
          </w:p>
          <w:p w:rsidR="005E4734" w:rsidRDefault="005E4734">
            <w:pPr>
              <w:jc w:val="both"/>
              <w:rPr>
                <w:sz w:val="20"/>
              </w:rPr>
            </w:pPr>
            <w:r>
              <w:rPr>
                <w:sz w:val="20"/>
              </w:rPr>
              <w:t>шт.</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b/>
                <w:bCs/>
                <w:sz w:val="20"/>
              </w:rPr>
            </w:pPr>
          </w:p>
          <w:p w:rsidR="005E4734" w:rsidRDefault="005E4734">
            <w:pPr>
              <w:jc w:val="both"/>
              <w:rPr>
                <w:sz w:val="20"/>
              </w:rPr>
            </w:pPr>
            <w:r>
              <w:rPr>
                <w:sz w:val="20"/>
              </w:rPr>
              <w:t>700</w:t>
            </w:r>
          </w:p>
          <w:p w:rsidR="005E4734" w:rsidRDefault="005E4734">
            <w:pPr>
              <w:jc w:val="both"/>
              <w:rPr>
                <w:b/>
                <w:bCs/>
                <w:sz w:val="20"/>
              </w:rPr>
            </w:pPr>
            <w:r>
              <w:rPr>
                <w:sz w:val="20"/>
              </w:rPr>
              <w:t>714</w:t>
            </w:r>
          </w:p>
        </w:tc>
      </w:tr>
      <w:tr w:rsidR="005E4734">
        <w:trPr>
          <w:gridBefore w:val="1"/>
          <w:wBefore w:w="45" w:type="dxa"/>
          <w:cantSplit/>
          <w:trHeight w:val="55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3.</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Трудоемкость работ</w:t>
            </w:r>
          </w:p>
          <w:p w:rsidR="005E4734" w:rsidRDefault="005E4734">
            <w:pPr>
              <w:ind w:left="600"/>
              <w:jc w:val="both"/>
              <w:rPr>
                <w:sz w:val="20"/>
              </w:rPr>
            </w:pPr>
            <w:r>
              <w:rPr>
                <w:sz w:val="20"/>
              </w:rPr>
              <w:t>- сборки</w:t>
            </w:r>
          </w:p>
          <w:p w:rsidR="005E4734" w:rsidRDefault="005E4734">
            <w:pPr>
              <w:ind w:left="600"/>
              <w:jc w:val="both"/>
              <w:rPr>
                <w:sz w:val="20"/>
              </w:rPr>
            </w:pPr>
            <w:r>
              <w:rPr>
                <w:sz w:val="20"/>
              </w:rPr>
              <w:t>- монтажа</w:t>
            </w:r>
          </w:p>
          <w:p w:rsidR="005E4734" w:rsidRDefault="005E4734">
            <w:pPr>
              <w:ind w:left="600"/>
              <w:jc w:val="both"/>
              <w:rPr>
                <w:sz w:val="20"/>
              </w:rPr>
            </w:pPr>
            <w:r>
              <w:rPr>
                <w:sz w:val="20"/>
              </w:rPr>
              <w:t>- регулировки</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i/>
                <w:iCs/>
                <w:sz w:val="20"/>
                <w:vertAlign w:val="subscript"/>
              </w:rPr>
            </w:pPr>
            <w:r>
              <w:rPr>
                <w:sz w:val="20"/>
                <w:lang w:val="en-US"/>
              </w:rPr>
              <w:t>t</w:t>
            </w:r>
            <w:r>
              <w:rPr>
                <w:sz w:val="20"/>
                <w:vertAlign w:val="subscript"/>
              </w:rPr>
              <w:t>р</w:t>
            </w:r>
          </w:p>
          <w:p w:rsidR="005E4734" w:rsidRDefault="005E4734">
            <w:pPr>
              <w:jc w:val="both"/>
              <w:rPr>
                <w:i/>
                <w:iCs/>
                <w:sz w:val="20"/>
                <w:vertAlign w:val="subscript"/>
              </w:rPr>
            </w:pPr>
            <w:r>
              <w:rPr>
                <w:sz w:val="20"/>
                <w:lang w:val="en-US"/>
              </w:rPr>
              <w:t>t</w:t>
            </w:r>
            <w:r>
              <w:rPr>
                <w:sz w:val="20"/>
                <w:vertAlign w:val="subscript"/>
              </w:rPr>
              <w:t>сб</w:t>
            </w:r>
          </w:p>
          <w:p w:rsidR="005E4734" w:rsidRDefault="005E4734">
            <w:pPr>
              <w:jc w:val="both"/>
              <w:rPr>
                <w:i/>
                <w:iCs/>
                <w:sz w:val="20"/>
                <w:vertAlign w:val="subscript"/>
              </w:rPr>
            </w:pPr>
            <w:r>
              <w:rPr>
                <w:sz w:val="20"/>
                <w:lang w:val="en-US"/>
              </w:rPr>
              <w:t>t</w:t>
            </w:r>
            <w:r>
              <w:rPr>
                <w:sz w:val="20"/>
                <w:vertAlign w:val="subscript"/>
              </w:rPr>
              <w:t>м</w:t>
            </w:r>
          </w:p>
          <w:p w:rsidR="005E4734" w:rsidRDefault="005E4734">
            <w:pPr>
              <w:jc w:val="both"/>
              <w:rPr>
                <w:i/>
                <w:iCs/>
                <w:sz w:val="20"/>
                <w:vertAlign w:val="subscript"/>
              </w:rPr>
            </w:pPr>
            <w:r>
              <w:rPr>
                <w:sz w:val="20"/>
                <w:lang w:val="en-US"/>
              </w:rPr>
              <w:t>t</w:t>
            </w:r>
            <w:r>
              <w:rPr>
                <w:sz w:val="20"/>
                <w:vertAlign w:val="subscript"/>
              </w:rPr>
              <w:t>рег</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p>
          <w:p w:rsidR="005E4734" w:rsidRDefault="005E4734">
            <w:pPr>
              <w:jc w:val="both"/>
              <w:rPr>
                <w:sz w:val="20"/>
              </w:rPr>
            </w:pPr>
            <w:r>
              <w:rPr>
                <w:sz w:val="20"/>
              </w:rPr>
              <w:t>норма-час</w:t>
            </w:r>
          </w:p>
          <w:p w:rsidR="005E4734" w:rsidRDefault="005E4734">
            <w:pPr>
              <w:jc w:val="both"/>
              <w:rPr>
                <w:sz w:val="20"/>
              </w:rPr>
            </w:pPr>
            <w:r>
              <w:rPr>
                <w:sz w:val="20"/>
              </w:rPr>
              <w:t>норма-час</w:t>
            </w:r>
          </w:p>
          <w:p w:rsidR="005E4734" w:rsidRDefault="005E4734">
            <w:pPr>
              <w:jc w:val="both"/>
              <w:rPr>
                <w:sz w:val="20"/>
              </w:rPr>
            </w:pPr>
            <w:r>
              <w:rPr>
                <w:sz w:val="20"/>
              </w:rPr>
              <w:t>норма-час</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5</w:t>
            </w:r>
          </w:p>
          <w:p w:rsidR="005E4734" w:rsidRDefault="005E4734">
            <w:pPr>
              <w:jc w:val="both"/>
              <w:rPr>
                <w:sz w:val="20"/>
              </w:rPr>
            </w:pPr>
            <w:r>
              <w:rPr>
                <w:sz w:val="20"/>
              </w:rPr>
              <w:t>2,0</w:t>
            </w:r>
          </w:p>
          <w:p w:rsidR="005E4734" w:rsidRDefault="005E4734">
            <w:pPr>
              <w:jc w:val="both"/>
              <w:rPr>
                <w:sz w:val="20"/>
              </w:rPr>
            </w:pPr>
            <w:r>
              <w:rPr>
                <w:sz w:val="20"/>
              </w:rPr>
              <w:t>0,7</w:t>
            </w:r>
          </w:p>
          <w:p w:rsidR="005E4734" w:rsidRDefault="005E4734">
            <w:pPr>
              <w:jc w:val="both"/>
              <w:rPr>
                <w:sz w:val="20"/>
              </w:rPr>
            </w:pPr>
            <w:r>
              <w:rPr>
                <w:sz w:val="20"/>
              </w:rPr>
              <w:t>2,3</w:t>
            </w:r>
          </w:p>
        </w:tc>
      </w:tr>
      <w:tr w:rsidR="005E4734">
        <w:trPr>
          <w:gridBefore w:val="1"/>
          <w:wBefore w:w="45" w:type="dxa"/>
          <w:cantSplit/>
          <w:trHeight w:val="55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4.</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Разряд выполняемых работ</w:t>
            </w:r>
          </w:p>
          <w:p w:rsidR="005E4734" w:rsidRDefault="005E4734">
            <w:pPr>
              <w:ind w:left="600"/>
              <w:jc w:val="both"/>
              <w:rPr>
                <w:sz w:val="20"/>
              </w:rPr>
            </w:pPr>
            <w:r>
              <w:rPr>
                <w:sz w:val="20"/>
              </w:rPr>
              <w:t>- сборки</w:t>
            </w:r>
          </w:p>
          <w:p w:rsidR="005E4734" w:rsidRDefault="005E4734">
            <w:pPr>
              <w:ind w:left="600"/>
              <w:jc w:val="both"/>
              <w:rPr>
                <w:sz w:val="20"/>
              </w:rPr>
            </w:pPr>
            <w:r>
              <w:rPr>
                <w:sz w:val="20"/>
              </w:rPr>
              <w:t>- монтажа</w:t>
            </w:r>
          </w:p>
          <w:p w:rsidR="005E4734" w:rsidRDefault="005E4734">
            <w:pPr>
              <w:ind w:left="600"/>
              <w:jc w:val="both"/>
              <w:rPr>
                <w:sz w:val="20"/>
              </w:rPr>
            </w:pPr>
            <w:r>
              <w:rPr>
                <w:sz w:val="20"/>
              </w:rPr>
              <w:t>- регулировки</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i/>
                <w:iCs/>
                <w:sz w:val="20"/>
              </w:rPr>
            </w:pPr>
          </w:p>
          <w:p w:rsidR="005E4734" w:rsidRDefault="005E4734">
            <w:pPr>
              <w:jc w:val="both"/>
              <w:rPr>
                <w:sz w:val="20"/>
                <w:vertAlign w:val="subscript"/>
              </w:rPr>
            </w:pPr>
            <w:r>
              <w:rPr>
                <w:sz w:val="20"/>
              </w:rPr>
              <w:t>Р</w:t>
            </w:r>
            <w:r>
              <w:rPr>
                <w:sz w:val="20"/>
                <w:szCs w:val="22"/>
              </w:rPr>
              <w:t>сб</w:t>
            </w:r>
          </w:p>
          <w:p w:rsidR="005E4734" w:rsidRDefault="005E4734">
            <w:pPr>
              <w:jc w:val="both"/>
              <w:rPr>
                <w:sz w:val="20"/>
                <w:vertAlign w:val="subscript"/>
              </w:rPr>
            </w:pPr>
            <w:r>
              <w:rPr>
                <w:sz w:val="20"/>
              </w:rPr>
              <w:t>Р</w:t>
            </w:r>
            <w:r>
              <w:rPr>
                <w:sz w:val="20"/>
                <w:szCs w:val="22"/>
              </w:rPr>
              <w:t>м</w:t>
            </w:r>
          </w:p>
          <w:p w:rsidR="005E4734" w:rsidRDefault="005E4734">
            <w:pPr>
              <w:jc w:val="both"/>
              <w:rPr>
                <w:i/>
                <w:iCs/>
                <w:sz w:val="20"/>
              </w:rPr>
            </w:pPr>
            <w:r>
              <w:rPr>
                <w:sz w:val="20"/>
              </w:rPr>
              <w:t>Р</w:t>
            </w:r>
            <w:r>
              <w:rPr>
                <w:sz w:val="20"/>
                <w:szCs w:val="22"/>
              </w:rPr>
              <w:t>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p>
          <w:p w:rsidR="005E4734" w:rsidRDefault="005E4734">
            <w:pPr>
              <w:jc w:val="both"/>
              <w:rPr>
                <w:sz w:val="20"/>
              </w:rPr>
            </w:pPr>
            <w:r>
              <w:rPr>
                <w:sz w:val="20"/>
              </w:rPr>
              <w:t>разряд</w:t>
            </w:r>
          </w:p>
          <w:p w:rsidR="005E4734" w:rsidRDefault="005E4734">
            <w:pPr>
              <w:jc w:val="both"/>
              <w:rPr>
                <w:sz w:val="20"/>
              </w:rPr>
            </w:pPr>
            <w:r>
              <w:rPr>
                <w:sz w:val="20"/>
              </w:rPr>
              <w:t>разряд</w:t>
            </w:r>
          </w:p>
          <w:p w:rsidR="005E4734" w:rsidRDefault="005E4734">
            <w:pPr>
              <w:jc w:val="both"/>
              <w:rPr>
                <w:sz w:val="20"/>
              </w:rPr>
            </w:pPr>
            <w:r>
              <w:rPr>
                <w:sz w:val="20"/>
              </w:rPr>
              <w:t>разряд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b/>
                <w:bCs/>
                <w:sz w:val="20"/>
              </w:rPr>
            </w:pPr>
          </w:p>
          <w:p w:rsidR="005E4734" w:rsidRDefault="005E4734">
            <w:pPr>
              <w:jc w:val="both"/>
              <w:rPr>
                <w:sz w:val="20"/>
              </w:rPr>
            </w:pPr>
            <w:r>
              <w:rPr>
                <w:sz w:val="20"/>
              </w:rPr>
              <w:t>4</w:t>
            </w:r>
          </w:p>
          <w:p w:rsidR="005E4734" w:rsidRDefault="005E4734">
            <w:pPr>
              <w:jc w:val="both"/>
              <w:rPr>
                <w:sz w:val="20"/>
              </w:rPr>
            </w:pPr>
            <w:r>
              <w:rPr>
                <w:sz w:val="20"/>
              </w:rPr>
              <w:t>4</w:t>
            </w:r>
          </w:p>
          <w:p w:rsidR="005E4734" w:rsidRDefault="005E4734">
            <w:pPr>
              <w:jc w:val="both"/>
              <w:rPr>
                <w:b/>
                <w:bCs/>
                <w:sz w:val="20"/>
              </w:rPr>
            </w:pPr>
            <w:r>
              <w:rPr>
                <w:sz w:val="20"/>
              </w:rPr>
              <w:t>6</w:t>
            </w:r>
          </w:p>
        </w:tc>
      </w:tr>
      <w:tr w:rsidR="005E4734">
        <w:trPr>
          <w:gridBefore w:val="1"/>
          <w:wBefore w:w="45" w:type="dxa"/>
          <w:cantSplit/>
          <w:trHeight w:val="55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5.</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Часовые тарифные ставки</w:t>
            </w:r>
          </w:p>
          <w:p w:rsidR="005E4734" w:rsidRDefault="005E4734">
            <w:pPr>
              <w:ind w:left="600"/>
              <w:jc w:val="both"/>
              <w:rPr>
                <w:sz w:val="20"/>
              </w:rPr>
            </w:pPr>
            <w:r>
              <w:rPr>
                <w:sz w:val="20"/>
              </w:rPr>
              <w:t>- сборки</w:t>
            </w:r>
          </w:p>
          <w:p w:rsidR="005E4734" w:rsidRDefault="005E4734">
            <w:pPr>
              <w:ind w:left="600"/>
              <w:jc w:val="both"/>
              <w:rPr>
                <w:sz w:val="20"/>
              </w:rPr>
            </w:pPr>
            <w:r>
              <w:rPr>
                <w:sz w:val="20"/>
              </w:rPr>
              <w:t>- монтажа</w:t>
            </w:r>
          </w:p>
          <w:p w:rsidR="005E4734" w:rsidRDefault="005E4734">
            <w:pPr>
              <w:ind w:left="600"/>
              <w:jc w:val="both"/>
              <w:rPr>
                <w:sz w:val="20"/>
              </w:rPr>
            </w:pPr>
            <w:r>
              <w:rPr>
                <w:sz w:val="20"/>
              </w:rPr>
              <w:t>- регулировки</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i/>
                <w:iCs/>
                <w:sz w:val="20"/>
              </w:rPr>
            </w:pPr>
          </w:p>
          <w:p w:rsidR="005E4734" w:rsidRDefault="005E4734">
            <w:pPr>
              <w:jc w:val="both"/>
              <w:rPr>
                <w:sz w:val="20"/>
                <w:vertAlign w:val="subscript"/>
              </w:rPr>
            </w:pPr>
            <w:r>
              <w:rPr>
                <w:sz w:val="20"/>
              </w:rPr>
              <w:t>С</w:t>
            </w:r>
            <w:r>
              <w:rPr>
                <w:sz w:val="20"/>
                <w:szCs w:val="22"/>
              </w:rPr>
              <w:t>сб</w:t>
            </w:r>
          </w:p>
          <w:p w:rsidR="005E4734" w:rsidRDefault="005E4734">
            <w:pPr>
              <w:jc w:val="both"/>
              <w:rPr>
                <w:sz w:val="20"/>
                <w:vertAlign w:val="subscript"/>
              </w:rPr>
            </w:pPr>
            <w:r>
              <w:rPr>
                <w:sz w:val="20"/>
              </w:rPr>
              <w:t>С</w:t>
            </w:r>
            <w:r>
              <w:rPr>
                <w:sz w:val="20"/>
                <w:szCs w:val="22"/>
              </w:rPr>
              <w:t>м</w:t>
            </w:r>
          </w:p>
          <w:p w:rsidR="005E4734" w:rsidRDefault="005E4734">
            <w:pPr>
              <w:jc w:val="both"/>
              <w:rPr>
                <w:i/>
                <w:iCs/>
                <w:sz w:val="20"/>
              </w:rPr>
            </w:pPr>
            <w:r>
              <w:rPr>
                <w:sz w:val="20"/>
              </w:rPr>
              <w:t>Ср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p>
          <w:p w:rsidR="005E4734" w:rsidRDefault="005E4734">
            <w:pPr>
              <w:jc w:val="both"/>
              <w:rPr>
                <w:sz w:val="20"/>
              </w:rPr>
            </w:pPr>
            <w:r>
              <w:rPr>
                <w:sz w:val="20"/>
              </w:rPr>
              <w:t>тыс. руб.</w:t>
            </w:r>
          </w:p>
          <w:p w:rsidR="005E4734" w:rsidRDefault="005E4734">
            <w:pPr>
              <w:jc w:val="both"/>
              <w:rPr>
                <w:sz w:val="20"/>
              </w:rPr>
            </w:pPr>
            <w:r>
              <w:rPr>
                <w:sz w:val="20"/>
              </w:rPr>
              <w:t>тыс. руб.</w:t>
            </w:r>
          </w:p>
          <w:p w:rsidR="005E4734" w:rsidRDefault="005E4734">
            <w:pPr>
              <w:jc w:val="both"/>
              <w:rPr>
                <w:sz w:val="20"/>
              </w:rPr>
            </w:pPr>
            <w:r>
              <w:rPr>
                <w:sz w:val="20"/>
              </w:rPr>
              <w:t>тыс. руб.</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E4734" w:rsidRDefault="005E4734">
            <w:pPr>
              <w:jc w:val="both"/>
              <w:rPr>
                <w:sz w:val="20"/>
              </w:rPr>
            </w:pPr>
            <w:r>
              <w:rPr>
                <w:sz w:val="20"/>
              </w:rPr>
              <w:t>0,291</w:t>
            </w:r>
          </w:p>
          <w:p w:rsidR="005E4734" w:rsidRDefault="005E4734">
            <w:pPr>
              <w:jc w:val="both"/>
              <w:rPr>
                <w:sz w:val="20"/>
              </w:rPr>
            </w:pPr>
            <w:r>
              <w:rPr>
                <w:sz w:val="20"/>
              </w:rPr>
              <w:t>0,291</w:t>
            </w:r>
          </w:p>
          <w:p w:rsidR="005E4734" w:rsidRDefault="005E4734">
            <w:pPr>
              <w:jc w:val="both"/>
              <w:rPr>
                <w:sz w:val="20"/>
              </w:rPr>
            </w:pPr>
            <w:r>
              <w:rPr>
                <w:sz w:val="20"/>
              </w:rPr>
              <w:t>0,310</w:t>
            </w:r>
          </w:p>
        </w:tc>
      </w:tr>
      <w:tr w:rsidR="005E4734">
        <w:trPr>
          <w:gridBefore w:val="1"/>
          <w:wBefore w:w="45" w:type="dxa"/>
          <w:cantSplit/>
          <w:trHeight w:val="248"/>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6.</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pStyle w:val="9"/>
              <w:jc w:val="both"/>
              <w:rPr>
                <w:sz w:val="20"/>
              </w:rPr>
            </w:pPr>
            <w:r>
              <w:rPr>
                <w:sz w:val="20"/>
              </w:rPr>
              <w:t>Процент выполнения норм</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ПВ</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108</w:t>
            </w:r>
          </w:p>
        </w:tc>
      </w:tr>
      <w:tr w:rsidR="005E4734">
        <w:trPr>
          <w:gridBefore w:val="1"/>
          <w:wBefore w:w="45" w:type="dxa"/>
          <w:cantSplit/>
          <w:trHeight w:val="55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7.</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Стоимость комплектующих изделий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С</w:t>
            </w:r>
            <w:r>
              <w:rPr>
                <w:sz w:val="20"/>
                <w:vertAlign w:val="subscript"/>
              </w:rPr>
              <w:t>ком</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тыс. руб.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2</w:t>
            </w:r>
          </w:p>
        </w:tc>
      </w:tr>
      <w:tr w:rsidR="005E4734">
        <w:trPr>
          <w:gridBefore w:val="1"/>
          <w:wBefore w:w="45" w:type="dxa"/>
          <w:cantSplit/>
          <w:trHeight w:val="278"/>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8.</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Стоимость материалов</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Ст</w:t>
            </w:r>
            <w:r>
              <w:rPr>
                <w:sz w:val="20"/>
                <w:szCs w:val="22"/>
                <w:vertAlign w:val="subscript"/>
              </w:rPr>
              <w:t>м</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тыс. руб.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1</w:t>
            </w:r>
          </w:p>
        </w:tc>
      </w:tr>
      <w:tr w:rsidR="005E4734">
        <w:trPr>
          <w:gridBefore w:val="1"/>
          <w:wBefore w:w="45" w:type="dxa"/>
          <w:cantSplit/>
          <w:trHeight w:val="55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9.</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Количество руководителей, специалистов цеха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lang w:val="en-US"/>
              </w:rPr>
              <w:t>N</w:t>
            </w:r>
            <w:r>
              <w:rPr>
                <w:sz w:val="20"/>
                <w:szCs w:val="22"/>
              </w:rPr>
              <w:t>с</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чел.</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12</w:t>
            </w:r>
          </w:p>
        </w:tc>
      </w:tr>
      <w:tr w:rsidR="005E4734">
        <w:trPr>
          <w:gridBefore w:val="1"/>
          <w:wBefore w:w="45" w:type="dxa"/>
          <w:cantSplit/>
          <w:trHeight w:val="55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10.</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Месячный фонд оплаты труда руководителей и специалистов цеха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ЗП</w:t>
            </w:r>
            <w:r>
              <w:rPr>
                <w:sz w:val="20"/>
                <w:szCs w:val="22"/>
                <w:vertAlign w:val="subscript"/>
              </w:rPr>
              <w:t>общ</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тыс. руб.</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916,2</w:t>
            </w:r>
          </w:p>
        </w:tc>
      </w:tr>
      <w:tr w:rsidR="005E4734">
        <w:trPr>
          <w:gridBefore w:val="1"/>
          <w:wBefore w:w="45" w:type="dxa"/>
          <w:cantSplit/>
          <w:trHeight w:val="556"/>
          <w:jc w:val="center"/>
        </w:trPr>
        <w:tc>
          <w:tcPr>
            <w:tcW w:w="126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11.</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r>
              <w:rPr>
                <w:sz w:val="20"/>
              </w:rPr>
              <w:t>Годовая норма амортизации</w:t>
            </w:r>
          </w:p>
          <w:p w:rsidR="005E4734" w:rsidRDefault="005E4734">
            <w:pPr>
              <w:ind w:left="177"/>
              <w:jc w:val="both"/>
              <w:rPr>
                <w:sz w:val="20"/>
              </w:rPr>
            </w:pPr>
            <w:r>
              <w:rPr>
                <w:sz w:val="20"/>
              </w:rPr>
              <w:t>- машин и оборудования:</w:t>
            </w:r>
          </w:p>
          <w:p w:rsidR="005E4734" w:rsidRDefault="005E4734">
            <w:pPr>
              <w:ind w:left="177"/>
              <w:jc w:val="both"/>
              <w:rPr>
                <w:sz w:val="20"/>
              </w:rPr>
            </w:pPr>
            <w:r>
              <w:rPr>
                <w:sz w:val="20"/>
              </w:rPr>
              <w:t>- зданий и сооружений: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i/>
                <w:iCs/>
                <w:sz w:val="20"/>
              </w:rPr>
            </w:pPr>
          </w:p>
          <w:p w:rsidR="005E4734" w:rsidRDefault="005E4734">
            <w:pPr>
              <w:jc w:val="both"/>
              <w:rPr>
                <w:sz w:val="20"/>
                <w:vertAlign w:val="superscript"/>
              </w:rPr>
            </w:pPr>
            <w:r>
              <w:rPr>
                <w:position w:val="-14"/>
                <w:sz w:val="20"/>
                <w:szCs w:val="22"/>
                <w:lang w:val="en-US"/>
              </w:rPr>
              <w:object w:dxaOrig="499" w:dyaOrig="440">
                <v:shape id="_x0000_i1046" type="#_x0000_t75" style="width:24.75pt;height:21.75pt" o:ole="">
                  <v:imagedata r:id="rId48" o:title=""/>
                </v:shape>
                <o:OLEObject Type="Embed" ProgID="Equation.3" ShapeID="_x0000_i1046" DrawAspect="Content" ObjectID="_1459209246" r:id="rId49"/>
              </w:object>
            </w:r>
          </w:p>
          <w:p w:rsidR="005E4734" w:rsidRDefault="005E4734">
            <w:pPr>
              <w:jc w:val="both"/>
              <w:rPr>
                <w:i/>
                <w:iCs/>
                <w:sz w:val="20"/>
                <w:vertAlign w:val="superscript"/>
              </w:rPr>
            </w:pPr>
            <w:r>
              <w:rPr>
                <w:position w:val="-14"/>
                <w:sz w:val="20"/>
                <w:lang w:val="en-US"/>
              </w:rPr>
              <w:object w:dxaOrig="460" w:dyaOrig="440">
                <v:shape id="_x0000_i1047" type="#_x0000_t75" style="width:23.25pt;height:21.75pt" o:ole="">
                  <v:imagedata r:id="rId50" o:title=""/>
                </v:shape>
                <o:OLEObject Type="Embed" ProgID="Equation.3" ShapeID="_x0000_i1047" DrawAspect="Content" ObjectID="_1459209247" r:id="rId51"/>
              </w:objec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p>
          <w:p w:rsidR="005E4734" w:rsidRDefault="005E4734">
            <w:pPr>
              <w:jc w:val="both"/>
              <w:rPr>
                <w:sz w:val="20"/>
              </w:rPr>
            </w:pPr>
            <w:r>
              <w:rPr>
                <w:sz w:val="20"/>
              </w:rPr>
              <w:t>%</w:t>
            </w:r>
          </w:p>
          <w:p w:rsidR="005E4734" w:rsidRDefault="005E4734">
            <w:pPr>
              <w:jc w:val="both"/>
              <w:rPr>
                <w:sz w:val="2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0"/>
              </w:rPr>
            </w:pPr>
          </w:p>
          <w:p w:rsidR="005E4734" w:rsidRDefault="005E4734">
            <w:pPr>
              <w:jc w:val="both"/>
              <w:rPr>
                <w:sz w:val="20"/>
              </w:rPr>
            </w:pPr>
            <w:r>
              <w:rPr>
                <w:sz w:val="20"/>
              </w:rPr>
              <w:t>10</w:t>
            </w:r>
          </w:p>
          <w:p w:rsidR="005E4734" w:rsidRDefault="005E4734">
            <w:pPr>
              <w:jc w:val="both"/>
              <w:rPr>
                <w:b/>
                <w:bCs/>
                <w:sz w:val="20"/>
              </w:rPr>
            </w:pPr>
            <w:r>
              <w:rPr>
                <w:sz w:val="20"/>
              </w:rPr>
              <w:t>1</w:t>
            </w:r>
          </w:p>
        </w:tc>
      </w:tr>
      <w:tr w:rsidR="005E4734">
        <w:tblPrEx>
          <w:jc w:val="left"/>
        </w:tblPrEx>
        <w:trPr>
          <w:gridAfter w:val="1"/>
          <w:wAfter w:w="45" w:type="dxa"/>
          <w:trHeight w:val="618"/>
        </w:trPr>
        <w:tc>
          <w:tcPr>
            <w:tcW w:w="1260" w:type="dxa"/>
            <w:gridSpan w:val="2"/>
            <w:tcBorders>
              <w:top w:val="single" w:sz="4" w:space="0" w:color="auto"/>
              <w:left w:val="single" w:sz="4" w:space="0" w:color="auto"/>
              <w:bottom w:val="single" w:sz="4" w:space="0" w:color="auto"/>
              <w:right w:val="single" w:sz="4" w:space="0" w:color="auto"/>
            </w:tcBorders>
          </w:tcPr>
          <w:p w:rsidR="005E4734" w:rsidRDefault="005E4734">
            <w:pPr>
              <w:widowControl w:val="0"/>
              <w:jc w:val="both"/>
              <w:rPr>
                <w:sz w:val="20"/>
              </w:rPr>
            </w:pPr>
          </w:p>
          <w:p w:rsidR="005E4734" w:rsidRDefault="005E4734">
            <w:pPr>
              <w:widowControl w:val="0"/>
              <w:jc w:val="both"/>
              <w:rPr>
                <w:sz w:val="20"/>
              </w:rPr>
            </w:pPr>
            <w:r>
              <w:rPr>
                <w:sz w:val="20"/>
              </w:rPr>
              <w:t>12.</w:t>
            </w:r>
          </w:p>
        </w:tc>
        <w:tc>
          <w:tcPr>
            <w:tcW w:w="3240" w:type="dxa"/>
            <w:gridSpan w:val="2"/>
            <w:tcBorders>
              <w:top w:val="single" w:sz="4" w:space="0" w:color="auto"/>
              <w:left w:val="single" w:sz="4" w:space="0" w:color="auto"/>
              <w:bottom w:val="single" w:sz="4" w:space="0" w:color="auto"/>
              <w:right w:val="single" w:sz="4" w:space="0" w:color="auto"/>
            </w:tcBorders>
          </w:tcPr>
          <w:p w:rsidR="005E4734" w:rsidRDefault="005E4734">
            <w:pPr>
              <w:widowControl w:val="0"/>
              <w:jc w:val="both"/>
              <w:rPr>
                <w:sz w:val="20"/>
              </w:rPr>
            </w:pPr>
          </w:p>
          <w:p w:rsidR="005E4734" w:rsidRDefault="005E4734">
            <w:pPr>
              <w:widowControl w:val="0"/>
              <w:jc w:val="both"/>
              <w:rPr>
                <w:sz w:val="20"/>
              </w:rPr>
            </w:pPr>
            <w:r>
              <w:rPr>
                <w:sz w:val="20"/>
              </w:rPr>
              <w:t>Норматив рентабельности</w:t>
            </w:r>
          </w:p>
        </w:tc>
        <w:tc>
          <w:tcPr>
            <w:tcW w:w="1980" w:type="dxa"/>
            <w:gridSpan w:val="2"/>
            <w:tcBorders>
              <w:top w:val="single" w:sz="4" w:space="0" w:color="auto"/>
              <w:left w:val="single" w:sz="4" w:space="0" w:color="auto"/>
              <w:bottom w:val="single" w:sz="4" w:space="0" w:color="auto"/>
              <w:right w:val="single" w:sz="4" w:space="0" w:color="auto"/>
            </w:tcBorders>
          </w:tcPr>
          <w:p w:rsidR="005E4734" w:rsidRDefault="005E4734">
            <w:pPr>
              <w:widowControl w:val="0"/>
              <w:jc w:val="both"/>
              <w:rPr>
                <w:sz w:val="20"/>
              </w:rPr>
            </w:pPr>
          </w:p>
          <w:p w:rsidR="005E4734" w:rsidRDefault="005E4734">
            <w:pPr>
              <w:pStyle w:val="9"/>
              <w:widowControl w:val="0"/>
              <w:jc w:val="both"/>
              <w:rPr>
                <w:sz w:val="20"/>
              </w:rPr>
            </w:pPr>
            <w:r>
              <w:rPr>
                <w:sz w:val="20"/>
              </w:rPr>
              <w:t>НР</w:t>
            </w:r>
          </w:p>
        </w:tc>
        <w:tc>
          <w:tcPr>
            <w:tcW w:w="1620" w:type="dxa"/>
            <w:gridSpan w:val="2"/>
            <w:tcBorders>
              <w:top w:val="single" w:sz="4" w:space="0" w:color="auto"/>
              <w:left w:val="single" w:sz="4" w:space="0" w:color="auto"/>
              <w:bottom w:val="single" w:sz="4" w:space="0" w:color="auto"/>
              <w:right w:val="single" w:sz="4" w:space="0" w:color="auto"/>
            </w:tcBorders>
          </w:tcPr>
          <w:p w:rsidR="005E4734" w:rsidRDefault="005E4734">
            <w:pPr>
              <w:widowControl w:val="0"/>
              <w:jc w:val="both"/>
              <w:rPr>
                <w:sz w:val="20"/>
              </w:rPr>
            </w:pPr>
          </w:p>
          <w:p w:rsidR="005E4734" w:rsidRDefault="005E4734">
            <w:pPr>
              <w:widowControl w:val="0"/>
              <w:jc w:val="both"/>
              <w:rPr>
                <w:sz w:val="20"/>
              </w:rPr>
            </w:pPr>
            <w:r>
              <w:rPr>
                <w:sz w:val="20"/>
              </w:rPr>
              <w:t>%</w:t>
            </w:r>
          </w:p>
        </w:tc>
        <w:tc>
          <w:tcPr>
            <w:tcW w:w="1980" w:type="dxa"/>
            <w:gridSpan w:val="2"/>
            <w:tcBorders>
              <w:top w:val="single" w:sz="4" w:space="0" w:color="auto"/>
              <w:left w:val="single" w:sz="4" w:space="0" w:color="auto"/>
              <w:bottom w:val="single" w:sz="4" w:space="0" w:color="auto"/>
              <w:right w:val="single" w:sz="4" w:space="0" w:color="auto"/>
            </w:tcBorders>
          </w:tcPr>
          <w:p w:rsidR="005E4734" w:rsidRDefault="005E4734">
            <w:pPr>
              <w:widowControl w:val="0"/>
              <w:jc w:val="both"/>
              <w:rPr>
                <w:sz w:val="20"/>
              </w:rPr>
            </w:pPr>
          </w:p>
          <w:p w:rsidR="005E4734" w:rsidRDefault="005E4734">
            <w:pPr>
              <w:widowControl w:val="0"/>
              <w:jc w:val="both"/>
              <w:rPr>
                <w:sz w:val="20"/>
              </w:rPr>
            </w:pPr>
            <w:r>
              <w:rPr>
                <w:sz w:val="20"/>
              </w:rPr>
              <w:t>20</w:t>
            </w:r>
          </w:p>
        </w:tc>
      </w:tr>
    </w:tbl>
    <w:p w:rsidR="005E4734" w:rsidRDefault="005E4734">
      <w:pPr>
        <w:pStyle w:val="ac"/>
        <w:spacing w:line="360" w:lineRule="auto"/>
        <w:ind w:right="-6"/>
        <w:jc w:val="both"/>
        <w:rPr>
          <w:rFonts w:ascii="Times New Roman" w:hAnsi="Times New Roman" w:cs="Times New Roman"/>
          <w:b w:val="0"/>
          <w:bCs w:val="0"/>
          <w:sz w:val="28"/>
          <w:szCs w:val="28"/>
        </w:rPr>
      </w:pPr>
      <w:r>
        <w:rPr>
          <w:rFonts w:ascii="Times New Roman" w:hAnsi="Times New Roman" w:cs="Times New Roman"/>
          <w:b w:val="0"/>
          <w:bCs w:val="0"/>
          <w:sz w:val="28"/>
          <w:szCs w:val="36"/>
        </w:rPr>
        <w:t xml:space="preserve">Расчетаем стоимости комплектующих изделий и материалов на единицу изготавливаемой продукции. </w:t>
      </w:r>
      <w:r>
        <w:rPr>
          <w:rFonts w:ascii="Times New Roman" w:hAnsi="Times New Roman" w:cs="Times New Roman"/>
          <w:b w:val="0"/>
          <w:bCs w:val="0"/>
          <w:sz w:val="28"/>
          <w:szCs w:val="28"/>
        </w:rPr>
        <w:t>Расчёт производим</w:t>
      </w:r>
      <w:r>
        <w:rPr>
          <w:rFonts w:ascii="Times New Roman" w:hAnsi="Times New Roman" w:cs="Times New Roman"/>
          <w:sz w:val="28"/>
          <w:szCs w:val="28"/>
        </w:rPr>
        <w:t xml:space="preserve"> </w:t>
      </w:r>
      <w:r>
        <w:rPr>
          <w:rFonts w:ascii="Times New Roman" w:hAnsi="Times New Roman" w:cs="Times New Roman"/>
          <w:b w:val="0"/>
          <w:bCs w:val="0"/>
          <w:sz w:val="28"/>
          <w:szCs w:val="28"/>
        </w:rPr>
        <w:t xml:space="preserve">в таблицах 9,10 </w:t>
      </w:r>
      <w:r>
        <w:rPr>
          <w:rFonts w:ascii="Times New Roman" w:hAnsi="Times New Roman" w:cs="Times New Roman"/>
          <w:b w:val="0"/>
          <w:bCs w:val="0"/>
          <w:sz w:val="28"/>
        </w:rPr>
        <w:t>[34]</w:t>
      </w:r>
      <w:r>
        <w:rPr>
          <w:rFonts w:ascii="Times New Roman" w:hAnsi="Times New Roman" w:cs="Times New Roman"/>
          <w:b w:val="0"/>
          <w:bCs w:val="0"/>
          <w:sz w:val="28"/>
          <w:szCs w:val="28"/>
        </w:rPr>
        <w:t>.</w:t>
      </w:r>
    </w:p>
    <w:p w:rsidR="005E4734" w:rsidRDefault="005E4734">
      <w:pPr>
        <w:ind w:right="140"/>
        <w:jc w:val="both"/>
        <w:rPr>
          <w:sz w:val="28"/>
          <w:szCs w:val="28"/>
        </w:rPr>
      </w:pPr>
      <w:r>
        <w:rPr>
          <w:sz w:val="28"/>
          <w:szCs w:val="28"/>
        </w:rPr>
        <w:t xml:space="preserve">                                                                                                               Таблица 9</w:t>
      </w:r>
    </w:p>
    <w:p w:rsidR="005E4734" w:rsidRDefault="005E4734">
      <w:pPr>
        <w:spacing w:line="360" w:lineRule="auto"/>
        <w:ind w:right="140" w:firstLine="180"/>
        <w:jc w:val="both"/>
        <w:rPr>
          <w:sz w:val="28"/>
          <w:szCs w:val="32"/>
        </w:rPr>
      </w:pPr>
      <w:r>
        <w:rPr>
          <w:sz w:val="28"/>
          <w:szCs w:val="32"/>
        </w:rPr>
        <w:t>Стоимость комплектующих изделий</w:t>
      </w:r>
    </w:p>
    <w:tbl>
      <w:tblPr>
        <w:tblW w:w="9781"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4110"/>
        <w:gridCol w:w="1560"/>
        <w:gridCol w:w="1701"/>
        <w:gridCol w:w="1842"/>
      </w:tblGrid>
      <w:tr w:rsidR="005E4734">
        <w:trPr>
          <w:trHeight w:val="921"/>
        </w:trPr>
        <w:tc>
          <w:tcPr>
            <w:tcW w:w="568"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 п/п</w:t>
            </w:r>
          </w:p>
        </w:tc>
        <w:tc>
          <w:tcPr>
            <w:tcW w:w="4110"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p>
          <w:p w:rsidR="005E4734" w:rsidRDefault="005E4734">
            <w:pPr>
              <w:jc w:val="both"/>
              <w:rPr>
                <w:color w:val="FF0000"/>
                <w:sz w:val="28"/>
                <w:szCs w:val="28"/>
              </w:rPr>
            </w:pPr>
            <w:r>
              <w:rPr>
                <w:sz w:val="28"/>
                <w:szCs w:val="28"/>
              </w:rPr>
              <w:t>Наименование элементов</w:t>
            </w:r>
          </w:p>
        </w:tc>
        <w:tc>
          <w:tcPr>
            <w:tcW w:w="1560" w:type="dxa"/>
            <w:tcBorders>
              <w:top w:val="single" w:sz="6" w:space="0" w:color="auto"/>
              <w:left w:val="single" w:sz="6" w:space="0" w:color="auto"/>
              <w:bottom w:val="single" w:sz="6" w:space="0" w:color="auto"/>
              <w:right w:val="single" w:sz="6" w:space="0" w:color="auto"/>
            </w:tcBorders>
            <w:vAlign w:val="center"/>
          </w:tcPr>
          <w:p w:rsidR="005E4734" w:rsidRDefault="005E4734">
            <w:pPr>
              <w:ind w:right="-70"/>
              <w:jc w:val="both"/>
              <w:rPr>
                <w:sz w:val="28"/>
                <w:szCs w:val="28"/>
              </w:rPr>
            </w:pPr>
            <w:r>
              <w:rPr>
                <w:sz w:val="28"/>
                <w:szCs w:val="28"/>
              </w:rPr>
              <w:t>Количество</w:t>
            </w:r>
          </w:p>
          <w:p w:rsidR="005E4734" w:rsidRDefault="005E4734">
            <w:pPr>
              <w:jc w:val="both"/>
              <w:rPr>
                <w:sz w:val="28"/>
                <w:szCs w:val="28"/>
              </w:rPr>
            </w:pPr>
            <w:r>
              <w:rPr>
                <w:sz w:val="28"/>
                <w:szCs w:val="28"/>
              </w:rPr>
              <w:t>(шт.)</w:t>
            </w:r>
          </w:p>
        </w:tc>
        <w:tc>
          <w:tcPr>
            <w:tcW w:w="1701"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color w:val="FF0000"/>
                <w:sz w:val="28"/>
                <w:szCs w:val="28"/>
              </w:rPr>
            </w:pPr>
            <w:r>
              <w:rPr>
                <w:sz w:val="28"/>
                <w:szCs w:val="28"/>
              </w:rPr>
              <w:t>Стоимость одной штуки (тыс.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Полная стоимость</w:t>
            </w:r>
          </w:p>
          <w:p w:rsidR="005E4734" w:rsidRDefault="005E4734">
            <w:pPr>
              <w:jc w:val="both"/>
              <w:rPr>
                <w:sz w:val="28"/>
                <w:szCs w:val="28"/>
              </w:rPr>
            </w:pPr>
            <w:r>
              <w:rPr>
                <w:sz w:val="28"/>
                <w:szCs w:val="28"/>
              </w:rPr>
              <w:t>(тыс. руб.)</w:t>
            </w:r>
          </w:p>
        </w:tc>
      </w:tr>
      <w:tr w:rsidR="005E4734">
        <w:trPr>
          <w:trHeight w:val="3181"/>
        </w:trPr>
        <w:tc>
          <w:tcPr>
            <w:tcW w:w="568" w:type="dxa"/>
            <w:tcBorders>
              <w:top w:val="single" w:sz="6" w:space="0" w:color="auto"/>
              <w:left w:val="single" w:sz="6" w:space="0" w:color="auto"/>
              <w:bottom w:val="nil"/>
              <w:right w:val="single" w:sz="6" w:space="0" w:color="auto"/>
            </w:tcBorders>
          </w:tcPr>
          <w:p w:rsidR="005E4734" w:rsidRDefault="005E4734">
            <w:pPr>
              <w:jc w:val="both"/>
              <w:rPr>
                <w:sz w:val="28"/>
                <w:szCs w:val="28"/>
              </w:rPr>
            </w:pPr>
          </w:p>
          <w:p w:rsidR="005E4734" w:rsidRDefault="005E4734">
            <w:pPr>
              <w:jc w:val="both"/>
              <w:rPr>
                <w:sz w:val="40"/>
                <w:szCs w:val="40"/>
              </w:rPr>
            </w:pPr>
          </w:p>
          <w:p w:rsidR="005E4734" w:rsidRDefault="005E4734">
            <w:pPr>
              <w:jc w:val="both"/>
              <w:rPr>
                <w:sz w:val="28"/>
                <w:szCs w:val="28"/>
              </w:rPr>
            </w:pPr>
            <w:r>
              <w:rPr>
                <w:sz w:val="28"/>
                <w:szCs w:val="28"/>
              </w:rPr>
              <w:t>1</w:t>
            </w:r>
          </w:p>
          <w:p w:rsidR="005E4734" w:rsidRDefault="005E4734">
            <w:pPr>
              <w:jc w:val="both"/>
              <w:rPr>
                <w:sz w:val="28"/>
                <w:szCs w:val="28"/>
              </w:rPr>
            </w:pPr>
            <w:r>
              <w:rPr>
                <w:sz w:val="28"/>
                <w:szCs w:val="28"/>
              </w:rPr>
              <w:t>2</w:t>
            </w:r>
          </w:p>
          <w:p w:rsidR="005E4734" w:rsidRDefault="005E4734">
            <w:pPr>
              <w:jc w:val="both"/>
              <w:rPr>
                <w:sz w:val="28"/>
                <w:szCs w:val="28"/>
              </w:rPr>
            </w:pPr>
            <w:r>
              <w:rPr>
                <w:sz w:val="28"/>
                <w:szCs w:val="28"/>
              </w:rPr>
              <w:t>3</w:t>
            </w:r>
          </w:p>
          <w:p w:rsidR="005E4734" w:rsidRDefault="005E4734">
            <w:pPr>
              <w:jc w:val="both"/>
              <w:rPr>
                <w:sz w:val="28"/>
                <w:szCs w:val="28"/>
              </w:rPr>
            </w:pPr>
          </w:p>
          <w:p w:rsidR="005E4734" w:rsidRDefault="005E4734">
            <w:pPr>
              <w:jc w:val="both"/>
              <w:rPr>
                <w:sz w:val="28"/>
                <w:szCs w:val="28"/>
              </w:rPr>
            </w:pPr>
            <w:r>
              <w:rPr>
                <w:sz w:val="28"/>
                <w:szCs w:val="28"/>
              </w:rPr>
              <w:t>4</w:t>
            </w:r>
          </w:p>
          <w:p w:rsidR="005E4734" w:rsidRDefault="005E4734">
            <w:pPr>
              <w:jc w:val="both"/>
              <w:rPr>
                <w:sz w:val="28"/>
                <w:szCs w:val="28"/>
              </w:rPr>
            </w:pPr>
            <w:r>
              <w:rPr>
                <w:sz w:val="28"/>
                <w:szCs w:val="28"/>
              </w:rPr>
              <w:t>5</w:t>
            </w:r>
          </w:p>
          <w:p w:rsidR="005E4734" w:rsidRDefault="005E4734">
            <w:pPr>
              <w:jc w:val="both"/>
              <w:rPr>
                <w:sz w:val="28"/>
                <w:szCs w:val="28"/>
              </w:rPr>
            </w:pPr>
            <w:r>
              <w:rPr>
                <w:sz w:val="28"/>
                <w:szCs w:val="28"/>
              </w:rPr>
              <w:t>6</w:t>
            </w:r>
          </w:p>
          <w:p w:rsidR="005E4734" w:rsidRDefault="005E4734">
            <w:pPr>
              <w:jc w:val="both"/>
              <w:rPr>
                <w:sz w:val="28"/>
                <w:szCs w:val="28"/>
              </w:rPr>
            </w:pPr>
          </w:p>
        </w:tc>
        <w:tc>
          <w:tcPr>
            <w:tcW w:w="4110" w:type="dxa"/>
            <w:tcBorders>
              <w:top w:val="single" w:sz="6" w:space="0" w:color="auto"/>
              <w:left w:val="single" w:sz="6" w:space="0" w:color="auto"/>
              <w:bottom w:val="nil"/>
              <w:right w:val="single" w:sz="6" w:space="0" w:color="auto"/>
            </w:tcBorders>
          </w:tcPr>
          <w:p w:rsidR="005E4734" w:rsidRDefault="005E4734">
            <w:pPr>
              <w:jc w:val="both"/>
              <w:rPr>
                <w:sz w:val="28"/>
                <w:szCs w:val="28"/>
              </w:rPr>
            </w:pPr>
          </w:p>
          <w:p w:rsidR="005E4734" w:rsidRDefault="005E4734">
            <w:pPr>
              <w:pStyle w:val="ab"/>
              <w:jc w:val="both"/>
            </w:pPr>
            <w:r>
              <w:t>Конденсаторы:</w:t>
            </w:r>
          </w:p>
          <w:p w:rsidR="005E4734" w:rsidRDefault="005E4734">
            <w:pPr>
              <w:jc w:val="both"/>
              <w:rPr>
                <w:sz w:val="28"/>
                <w:szCs w:val="28"/>
              </w:rPr>
            </w:pPr>
            <w:r>
              <w:rPr>
                <w:sz w:val="28"/>
                <w:szCs w:val="28"/>
              </w:rPr>
              <w:t>С1 К50-6-25мкф</w:t>
            </w:r>
          </w:p>
          <w:p w:rsidR="005E4734" w:rsidRDefault="005E4734">
            <w:pPr>
              <w:jc w:val="both"/>
              <w:rPr>
                <w:sz w:val="28"/>
                <w:szCs w:val="28"/>
              </w:rPr>
            </w:pPr>
            <w:r>
              <w:rPr>
                <w:sz w:val="28"/>
                <w:szCs w:val="28"/>
              </w:rPr>
              <w:t>С2,С3 К10-17-0,1мкф</w:t>
            </w:r>
          </w:p>
          <w:p w:rsidR="005E4734" w:rsidRDefault="005E4734">
            <w:pPr>
              <w:jc w:val="both"/>
              <w:rPr>
                <w:sz w:val="28"/>
                <w:szCs w:val="28"/>
              </w:rPr>
            </w:pPr>
            <w:r>
              <w:rPr>
                <w:sz w:val="28"/>
                <w:szCs w:val="28"/>
              </w:rPr>
              <w:t>С4 К10-17-0,01мкф</w:t>
            </w:r>
          </w:p>
          <w:p w:rsidR="005E4734" w:rsidRDefault="005E4734">
            <w:pPr>
              <w:pStyle w:val="21"/>
              <w:widowControl/>
              <w:spacing w:line="240" w:lineRule="auto"/>
              <w:jc w:val="both"/>
              <w:rPr>
                <w:szCs w:val="28"/>
              </w:rPr>
            </w:pPr>
            <w:r>
              <w:rPr>
                <w:szCs w:val="28"/>
              </w:rPr>
              <w:t>Резисторы:</w:t>
            </w:r>
          </w:p>
          <w:p w:rsidR="005E4734" w:rsidRDefault="005E4734">
            <w:pPr>
              <w:pStyle w:val="6"/>
              <w:jc w:val="both"/>
              <w:rPr>
                <w:lang w:val="ru-RU"/>
              </w:rPr>
            </w:pPr>
            <w:r>
              <w:t>R</w:t>
            </w:r>
            <w:r>
              <w:rPr>
                <w:lang w:val="ru-RU"/>
              </w:rPr>
              <w:t>1,</w:t>
            </w:r>
            <w:r>
              <w:t>R</w:t>
            </w:r>
            <w:r>
              <w:rPr>
                <w:lang w:val="ru-RU"/>
              </w:rPr>
              <w:t>4, МЛТ-0,125-5,1кОм</w:t>
            </w:r>
          </w:p>
          <w:p w:rsidR="005E4734" w:rsidRDefault="005E4734">
            <w:pPr>
              <w:jc w:val="both"/>
              <w:rPr>
                <w:sz w:val="28"/>
                <w:szCs w:val="28"/>
              </w:rPr>
            </w:pPr>
            <w:r>
              <w:rPr>
                <w:sz w:val="28"/>
                <w:szCs w:val="28"/>
                <w:lang w:val="en-US"/>
              </w:rPr>
              <w:t>R</w:t>
            </w:r>
            <w:r>
              <w:rPr>
                <w:sz w:val="28"/>
                <w:szCs w:val="28"/>
              </w:rPr>
              <w:t>2 ,</w:t>
            </w:r>
            <w:r>
              <w:rPr>
                <w:sz w:val="28"/>
                <w:szCs w:val="28"/>
                <w:lang w:val="en-US"/>
              </w:rPr>
              <w:t>R</w:t>
            </w:r>
            <w:r>
              <w:rPr>
                <w:sz w:val="28"/>
                <w:szCs w:val="28"/>
              </w:rPr>
              <w:t>3 МЛТ-0,125-4,3кОм</w:t>
            </w:r>
          </w:p>
          <w:p w:rsidR="005E4734" w:rsidRDefault="005E4734">
            <w:pPr>
              <w:jc w:val="both"/>
              <w:rPr>
                <w:sz w:val="28"/>
                <w:szCs w:val="28"/>
              </w:rPr>
            </w:pPr>
            <w:r>
              <w:rPr>
                <w:sz w:val="28"/>
                <w:szCs w:val="28"/>
                <w:lang w:val="en-US"/>
              </w:rPr>
              <w:t>R</w:t>
            </w:r>
            <w:r>
              <w:rPr>
                <w:sz w:val="28"/>
                <w:szCs w:val="28"/>
              </w:rPr>
              <w:t>5 МЛТ-0,125-160Ом</w:t>
            </w:r>
          </w:p>
          <w:p w:rsidR="005E4734" w:rsidRDefault="005E4734">
            <w:pPr>
              <w:jc w:val="both"/>
              <w:rPr>
                <w:sz w:val="28"/>
                <w:szCs w:val="28"/>
              </w:rPr>
            </w:pPr>
          </w:p>
        </w:tc>
        <w:tc>
          <w:tcPr>
            <w:tcW w:w="1560" w:type="dxa"/>
            <w:tcBorders>
              <w:top w:val="single" w:sz="6" w:space="0" w:color="auto"/>
              <w:left w:val="single" w:sz="6" w:space="0" w:color="auto"/>
              <w:bottom w:val="nil"/>
              <w:right w:val="single" w:sz="6" w:space="0" w:color="auto"/>
            </w:tcBorders>
          </w:tcPr>
          <w:p w:rsidR="005E4734" w:rsidRDefault="005E4734">
            <w:pPr>
              <w:jc w:val="both"/>
              <w:rPr>
                <w:sz w:val="28"/>
                <w:szCs w:val="28"/>
              </w:rPr>
            </w:pPr>
          </w:p>
          <w:p w:rsidR="005E4734" w:rsidRDefault="005E4734">
            <w:pPr>
              <w:jc w:val="both"/>
              <w:rPr>
                <w:sz w:val="40"/>
                <w:szCs w:val="40"/>
              </w:rPr>
            </w:pPr>
          </w:p>
          <w:p w:rsidR="005E4734" w:rsidRDefault="005E4734">
            <w:pPr>
              <w:jc w:val="both"/>
              <w:rPr>
                <w:sz w:val="28"/>
                <w:szCs w:val="28"/>
              </w:rPr>
            </w:pPr>
            <w:r>
              <w:rPr>
                <w:sz w:val="28"/>
                <w:szCs w:val="28"/>
              </w:rPr>
              <w:t>1</w:t>
            </w:r>
          </w:p>
          <w:p w:rsidR="005E4734" w:rsidRDefault="005E4734">
            <w:pPr>
              <w:jc w:val="both"/>
              <w:rPr>
                <w:sz w:val="28"/>
                <w:szCs w:val="28"/>
              </w:rPr>
            </w:pPr>
            <w:r>
              <w:rPr>
                <w:sz w:val="28"/>
                <w:szCs w:val="28"/>
              </w:rPr>
              <w:t>2</w:t>
            </w:r>
          </w:p>
          <w:p w:rsidR="005E4734" w:rsidRDefault="005E4734">
            <w:pPr>
              <w:jc w:val="both"/>
              <w:rPr>
                <w:sz w:val="28"/>
                <w:szCs w:val="28"/>
              </w:rPr>
            </w:pPr>
            <w:r>
              <w:rPr>
                <w:sz w:val="28"/>
                <w:szCs w:val="28"/>
              </w:rPr>
              <w:t>1</w:t>
            </w:r>
          </w:p>
          <w:p w:rsidR="005E4734" w:rsidRDefault="005E4734">
            <w:pPr>
              <w:jc w:val="both"/>
              <w:rPr>
                <w:sz w:val="28"/>
                <w:szCs w:val="28"/>
              </w:rPr>
            </w:pPr>
          </w:p>
          <w:p w:rsidR="005E4734" w:rsidRDefault="005E4734">
            <w:pPr>
              <w:jc w:val="both"/>
              <w:rPr>
                <w:sz w:val="28"/>
                <w:szCs w:val="28"/>
              </w:rPr>
            </w:pPr>
            <w:r>
              <w:rPr>
                <w:sz w:val="28"/>
                <w:szCs w:val="28"/>
              </w:rPr>
              <w:t>2</w:t>
            </w:r>
          </w:p>
          <w:p w:rsidR="005E4734" w:rsidRDefault="005E4734">
            <w:pPr>
              <w:jc w:val="both"/>
              <w:rPr>
                <w:sz w:val="28"/>
                <w:szCs w:val="28"/>
              </w:rPr>
            </w:pPr>
            <w:r>
              <w:rPr>
                <w:sz w:val="28"/>
                <w:szCs w:val="28"/>
              </w:rPr>
              <w:t>2</w:t>
            </w:r>
          </w:p>
          <w:p w:rsidR="005E4734" w:rsidRDefault="005E4734">
            <w:pPr>
              <w:jc w:val="both"/>
              <w:rPr>
                <w:sz w:val="28"/>
                <w:szCs w:val="28"/>
              </w:rPr>
            </w:pPr>
            <w:r>
              <w:rPr>
                <w:sz w:val="28"/>
                <w:szCs w:val="28"/>
              </w:rPr>
              <w:t>1</w:t>
            </w:r>
          </w:p>
          <w:p w:rsidR="005E4734" w:rsidRDefault="005E4734">
            <w:pPr>
              <w:jc w:val="both"/>
              <w:rPr>
                <w:sz w:val="28"/>
                <w:szCs w:val="28"/>
              </w:rPr>
            </w:pPr>
          </w:p>
        </w:tc>
        <w:tc>
          <w:tcPr>
            <w:tcW w:w="1701" w:type="dxa"/>
            <w:tcBorders>
              <w:top w:val="single" w:sz="6" w:space="0" w:color="auto"/>
              <w:left w:val="single" w:sz="6" w:space="0" w:color="auto"/>
              <w:bottom w:val="nil"/>
              <w:right w:val="single" w:sz="6" w:space="0" w:color="auto"/>
            </w:tcBorders>
          </w:tcPr>
          <w:p w:rsidR="005E4734" w:rsidRDefault="005E4734">
            <w:pPr>
              <w:jc w:val="both"/>
              <w:rPr>
                <w:sz w:val="28"/>
                <w:szCs w:val="28"/>
              </w:rPr>
            </w:pPr>
          </w:p>
          <w:p w:rsidR="005E4734" w:rsidRDefault="005E4734">
            <w:pPr>
              <w:jc w:val="both"/>
              <w:rPr>
                <w:sz w:val="40"/>
                <w:szCs w:val="40"/>
              </w:rPr>
            </w:pPr>
          </w:p>
          <w:p w:rsidR="005E4734" w:rsidRDefault="005E4734">
            <w:pPr>
              <w:jc w:val="both"/>
              <w:rPr>
                <w:sz w:val="28"/>
                <w:szCs w:val="28"/>
              </w:rPr>
            </w:pPr>
            <w:r>
              <w:rPr>
                <w:sz w:val="28"/>
                <w:szCs w:val="28"/>
              </w:rPr>
              <w:t>0,4</w:t>
            </w:r>
          </w:p>
          <w:p w:rsidR="005E4734" w:rsidRDefault="005E4734">
            <w:pPr>
              <w:jc w:val="both"/>
              <w:rPr>
                <w:sz w:val="28"/>
                <w:szCs w:val="28"/>
              </w:rPr>
            </w:pPr>
            <w:r>
              <w:rPr>
                <w:sz w:val="28"/>
                <w:szCs w:val="28"/>
              </w:rPr>
              <w:t>0,3</w:t>
            </w:r>
          </w:p>
          <w:p w:rsidR="005E4734" w:rsidRDefault="005E4734">
            <w:pPr>
              <w:jc w:val="both"/>
              <w:rPr>
                <w:sz w:val="28"/>
                <w:szCs w:val="28"/>
              </w:rPr>
            </w:pPr>
            <w:r>
              <w:rPr>
                <w:sz w:val="28"/>
                <w:szCs w:val="28"/>
              </w:rPr>
              <w:t>0,3</w:t>
            </w:r>
          </w:p>
          <w:p w:rsidR="005E4734" w:rsidRDefault="005E4734">
            <w:pPr>
              <w:jc w:val="both"/>
              <w:rPr>
                <w:sz w:val="28"/>
                <w:szCs w:val="28"/>
              </w:rPr>
            </w:pPr>
          </w:p>
          <w:p w:rsidR="005E4734" w:rsidRDefault="005E4734">
            <w:pPr>
              <w:jc w:val="both"/>
              <w:rPr>
                <w:sz w:val="28"/>
                <w:szCs w:val="28"/>
              </w:rPr>
            </w:pPr>
            <w:r>
              <w:rPr>
                <w:sz w:val="28"/>
                <w:szCs w:val="28"/>
              </w:rPr>
              <w:t>0,15</w:t>
            </w:r>
          </w:p>
          <w:p w:rsidR="005E4734" w:rsidRDefault="005E4734">
            <w:pPr>
              <w:jc w:val="both"/>
              <w:rPr>
                <w:sz w:val="28"/>
                <w:szCs w:val="28"/>
              </w:rPr>
            </w:pPr>
            <w:r>
              <w:rPr>
                <w:sz w:val="28"/>
                <w:szCs w:val="28"/>
              </w:rPr>
              <w:t>0,15</w:t>
            </w:r>
          </w:p>
          <w:p w:rsidR="005E4734" w:rsidRDefault="005E4734">
            <w:pPr>
              <w:jc w:val="both"/>
              <w:rPr>
                <w:sz w:val="28"/>
                <w:szCs w:val="28"/>
              </w:rPr>
            </w:pPr>
            <w:r>
              <w:rPr>
                <w:sz w:val="28"/>
                <w:szCs w:val="28"/>
              </w:rPr>
              <w:t>0,1</w:t>
            </w:r>
          </w:p>
        </w:tc>
        <w:tc>
          <w:tcPr>
            <w:tcW w:w="1842" w:type="dxa"/>
            <w:tcBorders>
              <w:top w:val="single" w:sz="6" w:space="0" w:color="auto"/>
              <w:left w:val="single" w:sz="6" w:space="0" w:color="auto"/>
              <w:bottom w:val="nil"/>
              <w:right w:val="single" w:sz="6" w:space="0" w:color="auto"/>
            </w:tcBorders>
          </w:tcPr>
          <w:p w:rsidR="005E4734" w:rsidRDefault="005E4734">
            <w:pPr>
              <w:jc w:val="both"/>
              <w:rPr>
                <w:sz w:val="28"/>
                <w:szCs w:val="28"/>
              </w:rPr>
            </w:pPr>
          </w:p>
          <w:p w:rsidR="005E4734" w:rsidRDefault="005E4734">
            <w:pPr>
              <w:jc w:val="both"/>
              <w:rPr>
                <w:sz w:val="40"/>
                <w:szCs w:val="40"/>
              </w:rPr>
            </w:pPr>
          </w:p>
          <w:p w:rsidR="005E4734" w:rsidRDefault="005E4734">
            <w:pPr>
              <w:jc w:val="both"/>
              <w:rPr>
                <w:sz w:val="28"/>
                <w:szCs w:val="28"/>
              </w:rPr>
            </w:pPr>
            <w:r>
              <w:rPr>
                <w:sz w:val="28"/>
                <w:szCs w:val="28"/>
              </w:rPr>
              <w:t>0,4</w:t>
            </w:r>
          </w:p>
          <w:p w:rsidR="005E4734" w:rsidRDefault="005E4734">
            <w:pPr>
              <w:jc w:val="both"/>
              <w:rPr>
                <w:sz w:val="28"/>
                <w:szCs w:val="28"/>
              </w:rPr>
            </w:pPr>
            <w:r>
              <w:rPr>
                <w:sz w:val="28"/>
                <w:szCs w:val="28"/>
              </w:rPr>
              <w:t>0,6</w:t>
            </w:r>
          </w:p>
          <w:p w:rsidR="005E4734" w:rsidRDefault="005E4734">
            <w:pPr>
              <w:jc w:val="both"/>
              <w:rPr>
                <w:sz w:val="28"/>
                <w:szCs w:val="28"/>
              </w:rPr>
            </w:pPr>
            <w:r>
              <w:rPr>
                <w:sz w:val="28"/>
                <w:szCs w:val="28"/>
              </w:rPr>
              <w:t>0,3</w:t>
            </w:r>
          </w:p>
          <w:p w:rsidR="005E4734" w:rsidRDefault="005E4734">
            <w:pPr>
              <w:jc w:val="both"/>
              <w:rPr>
                <w:sz w:val="28"/>
                <w:szCs w:val="28"/>
              </w:rPr>
            </w:pPr>
          </w:p>
          <w:p w:rsidR="005E4734" w:rsidRDefault="005E4734">
            <w:pPr>
              <w:jc w:val="both"/>
              <w:rPr>
                <w:sz w:val="28"/>
                <w:szCs w:val="28"/>
              </w:rPr>
            </w:pPr>
            <w:r>
              <w:rPr>
                <w:sz w:val="28"/>
                <w:szCs w:val="28"/>
              </w:rPr>
              <w:t>0,3</w:t>
            </w:r>
          </w:p>
          <w:p w:rsidR="005E4734" w:rsidRDefault="005E4734">
            <w:pPr>
              <w:jc w:val="both"/>
              <w:rPr>
                <w:sz w:val="28"/>
                <w:szCs w:val="28"/>
              </w:rPr>
            </w:pPr>
            <w:r>
              <w:rPr>
                <w:sz w:val="28"/>
                <w:szCs w:val="28"/>
              </w:rPr>
              <w:t>0,3</w:t>
            </w:r>
          </w:p>
          <w:p w:rsidR="005E4734" w:rsidRDefault="005E4734">
            <w:pPr>
              <w:jc w:val="both"/>
              <w:rPr>
                <w:sz w:val="28"/>
                <w:szCs w:val="28"/>
              </w:rPr>
            </w:pPr>
            <w:r>
              <w:rPr>
                <w:sz w:val="28"/>
                <w:szCs w:val="28"/>
              </w:rPr>
              <w:t>0,1</w:t>
            </w:r>
          </w:p>
          <w:p w:rsidR="005E4734" w:rsidRDefault="005E4734">
            <w:pPr>
              <w:jc w:val="both"/>
              <w:rPr>
                <w:sz w:val="28"/>
                <w:szCs w:val="28"/>
              </w:rPr>
            </w:pPr>
          </w:p>
        </w:tc>
      </w:tr>
      <w:tr w:rsidR="005E4734">
        <w:trPr>
          <w:trHeight w:val="85"/>
        </w:trPr>
        <w:tc>
          <w:tcPr>
            <w:tcW w:w="568" w:type="dxa"/>
            <w:tcBorders>
              <w:top w:val="single" w:sz="6" w:space="0" w:color="auto"/>
              <w:left w:val="single" w:sz="6" w:space="0" w:color="auto"/>
              <w:bottom w:val="single" w:sz="6" w:space="0" w:color="auto"/>
              <w:right w:val="single" w:sz="6" w:space="0" w:color="auto"/>
            </w:tcBorders>
          </w:tcPr>
          <w:p w:rsidR="005E4734" w:rsidRDefault="005E4734">
            <w:pPr>
              <w:jc w:val="both"/>
              <w:rPr>
                <w:b/>
                <w:bCs/>
                <w:sz w:val="28"/>
                <w:szCs w:val="28"/>
              </w:rPr>
            </w:pPr>
          </w:p>
        </w:tc>
        <w:tc>
          <w:tcPr>
            <w:tcW w:w="4110" w:type="dxa"/>
            <w:tcBorders>
              <w:top w:val="single" w:sz="6" w:space="0" w:color="auto"/>
              <w:left w:val="single" w:sz="6" w:space="0" w:color="auto"/>
              <w:bottom w:val="single" w:sz="6" w:space="0" w:color="auto"/>
              <w:right w:val="single" w:sz="6" w:space="0" w:color="auto"/>
            </w:tcBorders>
          </w:tcPr>
          <w:p w:rsidR="005E4734" w:rsidRDefault="005E4734">
            <w:pPr>
              <w:pStyle w:val="2"/>
              <w:ind w:firstLine="44"/>
              <w:rPr>
                <w:rFonts w:ascii="Times New Roman" w:hAnsi="Times New Roman"/>
                <w:szCs w:val="32"/>
              </w:rPr>
            </w:pPr>
            <w:bookmarkStart w:id="8" w:name="_Toc182474809"/>
            <w:r>
              <w:rPr>
                <w:rFonts w:ascii="Times New Roman" w:hAnsi="Times New Roman"/>
                <w:szCs w:val="32"/>
              </w:rPr>
              <w:t>Итого:</w:t>
            </w:r>
            <w:bookmarkEnd w:id="8"/>
          </w:p>
        </w:tc>
        <w:tc>
          <w:tcPr>
            <w:tcW w:w="1560" w:type="dxa"/>
            <w:tcBorders>
              <w:top w:val="single" w:sz="6" w:space="0" w:color="auto"/>
              <w:left w:val="single" w:sz="6" w:space="0" w:color="auto"/>
              <w:bottom w:val="single" w:sz="6" w:space="0" w:color="auto"/>
              <w:right w:val="single" w:sz="6" w:space="0" w:color="auto"/>
            </w:tcBorders>
          </w:tcPr>
          <w:p w:rsidR="005E4734" w:rsidRDefault="005E4734">
            <w:pPr>
              <w:jc w:val="both"/>
              <w:rPr>
                <w:b/>
                <w:bCs/>
                <w:sz w:val="28"/>
                <w:szCs w:val="28"/>
              </w:rPr>
            </w:pPr>
          </w:p>
        </w:tc>
        <w:tc>
          <w:tcPr>
            <w:tcW w:w="1701" w:type="dxa"/>
            <w:tcBorders>
              <w:top w:val="single" w:sz="6" w:space="0" w:color="auto"/>
              <w:left w:val="single" w:sz="6" w:space="0" w:color="auto"/>
              <w:bottom w:val="single" w:sz="6" w:space="0" w:color="auto"/>
              <w:right w:val="single" w:sz="6" w:space="0" w:color="auto"/>
            </w:tcBorders>
          </w:tcPr>
          <w:p w:rsidR="005E4734" w:rsidRDefault="005E4734">
            <w:pPr>
              <w:jc w:val="both"/>
              <w:rPr>
                <w:b/>
                <w:bCs/>
                <w:sz w:val="28"/>
                <w:szCs w:val="28"/>
              </w:rPr>
            </w:pPr>
          </w:p>
        </w:tc>
        <w:tc>
          <w:tcPr>
            <w:tcW w:w="1842" w:type="dxa"/>
            <w:tcBorders>
              <w:top w:val="single" w:sz="6" w:space="0" w:color="auto"/>
              <w:left w:val="single" w:sz="6" w:space="0" w:color="auto"/>
              <w:bottom w:val="single" w:sz="6" w:space="0" w:color="auto"/>
              <w:right w:val="single" w:sz="6" w:space="0" w:color="auto"/>
            </w:tcBorders>
          </w:tcPr>
          <w:p w:rsidR="005E4734" w:rsidRDefault="005E4734">
            <w:pPr>
              <w:jc w:val="both"/>
              <w:rPr>
                <w:b/>
                <w:bCs/>
                <w:sz w:val="28"/>
                <w:szCs w:val="28"/>
              </w:rPr>
            </w:pPr>
          </w:p>
          <w:p w:rsidR="005E4734" w:rsidRDefault="005E4734">
            <w:pPr>
              <w:jc w:val="both"/>
              <w:rPr>
                <w:sz w:val="28"/>
                <w:szCs w:val="28"/>
              </w:rPr>
            </w:pPr>
            <w:r>
              <w:rPr>
                <w:sz w:val="28"/>
                <w:szCs w:val="28"/>
              </w:rPr>
              <w:t>2,0</w:t>
            </w:r>
          </w:p>
        </w:tc>
      </w:tr>
    </w:tbl>
    <w:p w:rsidR="005E4734" w:rsidRDefault="005E4734">
      <w:pPr>
        <w:ind w:right="283"/>
        <w:jc w:val="both"/>
        <w:rPr>
          <w:sz w:val="28"/>
          <w:szCs w:val="28"/>
        </w:rPr>
      </w:pPr>
      <w:r>
        <w:rPr>
          <w:sz w:val="28"/>
          <w:szCs w:val="28"/>
        </w:rPr>
        <w:t xml:space="preserve">                                                                                                                </w:t>
      </w:r>
    </w:p>
    <w:p w:rsidR="005E4734" w:rsidRDefault="005E4734">
      <w:pPr>
        <w:ind w:right="283"/>
        <w:jc w:val="both"/>
        <w:rPr>
          <w:sz w:val="28"/>
          <w:szCs w:val="28"/>
        </w:rPr>
      </w:pPr>
    </w:p>
    <w:p w:rsidR="005E4734" w:rsidRDefault="005E4734">
      <w:pPr>
        <w:ind w:right="283"/>
        <w:jc w:val="both"/>
        <w:rPr>
          <w:sz w:val="28"/>
          <w:szCs w:val="28"/>
        </w:rPr>
      </w:pPr>
      <w:r>
        <w:rPr>
          <w:sz w:val="28"/>
          <w:szCs w:val="28"/>
        </w:rPr>
        <w:t xml:space="preserve">                                                                                                              Таблица 10</w:t>
      </w:r>
    </w:p>
    <w:p w:rsidR="005E4734" w:rsidRDefault="005E4734">
      <w:pPr>
        <w:pStyle w:val="ac"/>
        <w:jc w:val="both"/>
        <w:rPr>
          <w:rFonts w:ascii="Times New Roman" w:hAnsi="Times New Roman" w:cs="Times New Roman"/>
          <w:b w:val="0"/>
          <w:bCs w:val="0"/>
          <w:sz w:val="28"/>
        </w:rPr>
      </w:pPr>
      <w:r>
        <w:rPr>
          <w:rFonts w:ascii="Times New Roman" w:hAnsi="Times New Roman" w:cs="Times New Roman"/>
          <w:b w:val="0"/>
          <w:bCs w:val="0"/>
          <w:sz w:val="28"/>
        </w:rPr>
        <w:t>Расчёт стоимости материалов</w:t>
      </w:r>
    </w:p>
    <w:tbl>
      <w:tblPr>
        <w:tblW w:w="978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2268"/>
        <w:gridCol w:w="992"/>
        <w:gridCol w:w="1559"/>
        <w:gridCol w:w="1559"/>
        <w:gridCol w:w="1276"/>
        <w:gridCol w:w="1559"/>
      </w:tblGrid>
      <w:tr w:rsidR="005E4734">
        <w:tc>
          <w:tcPr>
            <w:tcW w:w="568"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 п/п</w:t>
            </w:r>
          </w:p>
        </w:tc>
        <w:tc>
          <w:tcPr>
            <w:tcW w:w="2268"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Наименование материалов</w:t>
            </w:r>
          </w:p>
        </w:tc>
        <w:tc>
          <w:tcPr>
            <w:tcW w:w="992"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Ед. измер.</w:t>
            </w:r>
          </w:p>
        </w:tc>
        <w:tc>
          <w:tcPr>
            <w:tcW w:w="1559"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Стоимость материалов</w:t>
            </w:r>
          </w:p>
          <w:p w:rsidR="005E4734" w:rsidRDefault="005E4734">
            <w:pPr>
              <w:jc w:val="both"/>
              <w:rPr>
                <w:sz w:val="28"/>
                <w:szCs w:val="28"/>
              </w:rPr>
            </w:pPr>
            <w:r>
              <w:rPr>
                <w:sz w:val="28"/>
                <w:szCs w:val="28"/>
              </w:rPr>
              <w:t>тыс. руб.</w:t>
            </w:r>
          </w:p>
        </w:tc>
        <w:tc>
          <w:tcPr>
            <w:tcW w:w="1559"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Норма расхода материалов на одну пайку</w:t>
            </w:r>
          </w:p>
        </w:tc>
        <w:tc>
          <w:tcPr>
            <w:tcW w:w="1276"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Норма расхода на одно изделие</w:t>
            </w:r>
          </w:p>
        </w:tc>
        <w:tc>
          <w:tcPr>
            <w:tcW w:w="1559" w:type="dxa"/>
            <w:tcBorders>
              <w:top w:val="single" w:sz="6" w:space="0" w:color="auto"/>
              <w:left w:val="single" w:sz="6" w:space="0" w:color="auto"/>
              <w:bottom w:val="single" w:sz="6" w:space="0" w:color="auto"/>
              <w:right w:val="single" w:sz="6" w:space="0" w:color="auto"/>
            </w:tcBorders>
            <w:vAlign w:val="center"/>
          </w:tcPr>
          <w:p w:rsidR="005E4734" w:rsidRDefault="005E4734">
            <w:pPr>
              <w:tabs>
                <w:tab w:val="left" w:pos="934"/>
              </w:tabs>
              <w:jc w:val="both"/>
              <w:rPr>
                <w:sz w:val="28"/>
                <w:szCs w:val="28"/>
              </w:rPr>
            </w:pPr>
            <w:r>
              <w:rPr>
                <w:sz w:val="28"/>
                <w:szCs w:val="28"/>
              </w:rPr>
              <w:t>Полная стоимость,</w:t>
            </w:r>
          </w:p>
          <w:p w:rsidR="005E4734" w:rsidRDefault="005E4734">
            <w:pPr>
              <w:tabs>
                <w:tab w:val="left" w:pos="934"/>
              </w:tabs>
              <w:jc w:val="both"/>
              <w:rPr>
                <w:sz w:val="28"/>
                <w:szCs w:val="28"/>
              </w:rPr>
            </w:pPr>
            <w:r>
              <w:rPr>
                <w:sz w:val="28"/>
                <w:szCs w:val="28"/>
              </w:rPr>
              <w:t>тыс. руб.</w:t>
            </w:r>
          </w:p>
        </w:tc>
      </w:tr>
      <w:tr w:rsidR="005E4734">
        <w:trPr>
          <w:trHeight w:val="2010"/>
        </w:trPr>
        <w:tc>
          <w:tcPr>
            <w:tcW w:w="568"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1.</w:t>
            </w:r>
          </w:p>
          <w:p w:rsidR="005E4734" w:rsidRDefault="005E4734">
            <w:pPr>
              <w:jc w:val="both"/>
              <w:rPr>
                <w:sz w:val="28"/>
                <w:szCs w:val="28"/>
              </w:rPr>
            </w:pPr>
            <w:r>
              <w:rPr>
                <w:sz w:val="28"/>
                <w:szCs w:val="28"/>
              </w:rPr>
              <w:t>2.</w:t>
            </w:r>
          </w:p>
          <w:p w:rsidR="005E4734" w:rsidRDefault="005E4734">
            <w:pPr>
              <w:jc w:val="both"/>
              <w:rPr>
                <w:sz w:val="28"/>
                <w:szCs w:val="28"/>
              </w:rPr>
            </w:pPr>
            <w:r>
              <w:rPr>
                <w:sz w:val="28"/>
                <w:szCs w:val="28"/>
              </w:rPr>
              <w:t>3.</w:t>
            </w:r>
          </w:p>
          <w:p w:rsidR="005E4734" w:rsidRDefault="005E4734">
            <w:pPr>
              <w:jc w:val="both"/>
              <w:rPr>
                <w:sz w:val="28"/>
                <w:szCs w:val="28"/>
              </w:rPr>
            </w:pPr>
            <w:r>
              <w:rPr>
                <w:sz w:val="28"/>
                <w:szCs w:val="28"/>
              </w:rPr>
              <w:t>4.</w:t>
            </w:r>
          </w:p>
          <w:p w:rsidR="005E4734" w:rsidRDefault="005E4734">
            <w:pPr>
              <w:jc w:val="both"/>
              <w:rPr>
                <w:sz w:val="28"/>
                <w:szCs w:val="28"/>
              </w:rPr>
            </w:pPr>
            <w:r>
              <w:rPr>
                <w:sz w:val="28"/>
                <w:szCs w:val="28"/>
              </w:rPr>
              <w:t>5.</w:t>
            </w:r>
          </w:p>
        </w:tc>
        <w:tc>
          <w:tcPr>
            <w:tcW w:w="2268"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Припой</w:t>
            </w:r>
          </w:p>
          <w:p w:rsidR="005E4734" w:rsidRDefault="005E4734">
            <w:pPr>
              <w:jc w:val="both"/>
              <w:rPr>
                <w:sz w:val="28"/>
                <w:szCs w:val="28"/>
              </w:rPr>
            </w:pPr>
            <w:r>
              <w:rPr>
                <w:sz w:val="28"/>
                <w:szCs w:val="28"/>
              </w:rPr>
              <w:t>Стеклотекстолит</w:t>
            </w:r>
          </w:p>
          <w:p w:rsidR="005E4734" w:rsidRDefault="005E4734">
            <w:pPr>
              <w:jc w:val="both"/>
              <w:rPr>
                <w:sz w:val="28"/>
                <w:szCs w:val="28"/>
              </w:rPr>
            </w:pPr>
            <w:r>
              <w:rPr>
                <w:sz w:val="28"/>
                <w:szCs w:val="28"/>
              </w:rPr>
              <w:t>Корпуса</w:t>
            </w:r>
          </w:p>
          <w:p w:rsidR="005E4734" w:rsidRDefault="005E4734">
            <w:pPr>
              <w:jc w:val="both"/>
              <w:rPr>
                <w:sz w:val="28"/>
                <w:szCs w:val="28"/>
              </w:rPr>
            </w:pPr>
            <w:r>
              <w:rPr>
                <w:sz w:val="28"/>
                <w:szCs w:val="28"/>
              </w:rPr>
              <w:t>Монитор</w:t>
            </w:r>
          </w:p>
          <w:p w:rsidR="005E4734" w:rsidRDefault="005E4734">
            <w:pPr>
              <w:jc w:val="both"/>
              <w:rPr>
                <w:sz w:val="28"/>
                <w:szCs w:val="28"/>
                <w:highlight w:val="green"/>
              </w:rPr>
            </w:pPr>
            <w:r>
              <w:rPr>
                <w:sz w:val="28"/>
                <w:szCs w:val="28"/>
              </w:rPr>
              <w:t>Комплектующие</w:t>
            </w:r>
          </w:p>
        </w:tc>
        <w:tc>
          <w:tcPr>
            <w:tcW w:w="992"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кг</w:t>
            </w:r>
          </w:p>
          <w:p w:rsidR="005E4734" w:rsidRDefault="005E4734">
            <w:pPr>
              <w:jc w:val="both"/>
              <w:rPr>
                <w:sz w:val="28"/>
                <w:szCs w:val="28"/>
              </w:rPr>
            </w:pPr>
            <w:r>
              <w:rPr>
                <w:sz w:val="28"/>
                <w:szCs w:val="28"/>
              </w:rPr>
              <w:t>кг</w:t>
            </w:r>
          </w:p>
          <w:p w:rsidR="005E4734" w:rsidRDefault="005E4734">
            <w:pPr>
              <w:jc w:val="both"/>
              <w:rPr>
                <w:sz w:val="28"/>
                <w:szCs w:val="28"/>
              </w:rPr>
            </w:pPr>
            <w:r>
              <w:rPr>
                <w:sz w:val="28"/>
                <w:szCs w:val="28"/>
              </w:rPr>
              <w:t>кг</w:t>
            </w:r>
          </w:p>
          <w:p w:rsidR="005E4734" w:rsidRDefault="005E4734">
            <w:pPr>
              <w:jc w:val="both"/>
              <w:rPr>
                <w:sz w:val="28"/>
                <w:szCs w:val="28"/>
              </w:rPr>
            </w:pPr>
            <w:r>
              <w:rPr>
                <w:sz w:val="28"/>
                <w:szCs w:val="28"/>
              </w:rPr>
              <w:t>кг</w:t>
            </w:r>
          </w:p>
          <w:p w:rsidR="005E4734" w:rsidRDefault="005E4734">
            <w:pPr>
              <w:jc w:val="both"/>
              <w:rPr>
                <w:sz w:val="28"/>
                <w:szCs w:val="28"/>
              </w:rPr>
            </w:pPr>
            <w:r>
              <w:rPr>
                <w:sz w:val="28"/>
                <w:szCs w:val="28"/>
              </w:rPr>
              <w:t>кг</w:t>
            </w:r>
          </w:p>
        </w:tc>
        <w:tc>
          <w:tcPr>
            <w:tcW w:w="1559"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4</w:t>
            </w:r>
          </w:p>
          <w:p w:rsidR="005E4734" w:rsidRDefault="005E4734">
            <w:pPr>
              <w:jc w:val="both"/>
              <w:rPr>
                <w:sz w:val="28"/>
                <w:szCs w:val="28"/>
              </w:rPr>
            </w:pPr>
            <w:r>
              <w:rPr>
                <w:sz w:val="28"/>
                <w:szCs w:val="28"/>
              </w:rPr>
              <w:t>2</w:t>
            </w:r>
          </w:p>
          <w:p w:rsidR="005E4734" w:rsidRDefault="005E4734">
            <w:pPr>
              <w:jc w:val="both"/>
              <w:rPr>
                <w:sz w:val="28"/>
                <w:szCs w:val="28"/>
              </w:rPr>
            </w:pPr>
            <w:r>
              <w:rPr>
                <w:sz w:val="28"/>
                <w:szCs w:val="28"/>
              </w:rPr>
              <w:t>5</w:t>
            </w:r>
          </w:p>
          <w:p w:rsidR="005E4734" w:rsidRDefault="005E4734">
            <w:pPr>
              <w:jc w:val="both"/>
              <w:rPr>
                <w:sz w:val="28"/>
                <w:szCs w:val="28"/>
              </w:rPr>
            </w:pPr>
            <w:r>
              <w:rPr>
                <w:sz w:val="28"/>
                <w:szCs w:val="28"/>
              </w:rPr>
              <w:t>7</w:t>
            </w:r>
          </w:p>
          <w:p w:rsidR="005E4734" w:rsidRDefault="005E4734">
            <w:pPr>
              <w:jc w:val="both"/>
              <w:rPr>
                <w:sz w:val="28"/>
                <w:szCs w:val="28"/>
              </w:rPr>
            </w:pPr>
            <w:r>
              <w:rPr>
                <w:sz w:val="28"/>
                <w:szCs w:val="28"/>
              </w:rPr>
              <w:t>6</w:t>
            </w:r>
          </w:p>
        </w:tc>
        <w:tc>
          <w:tcPr>
            <w:tcW w:w="1559"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0,006</w:t>
            </w:r>
          </w:p>
          <w:p w:rsidR="005E4734" w:rsidRDefault="005E4734">
            <w:pPr>
              <w:jc w:val="both"/>
              <w:rPr>
                <w:sz w:val="28"/>
                <w:szCs w:val="28"/>
              </w:rPr>
            </w:pPr>
            <w:r>
              <w:rPr>
                <w:sz w:val="28"/>
                <w:szCs w:val="28"/>
              </w:rPr>
              <w:t>-------------</w:t>
            </w:r>
          </w:p>
          <w:p w:rsidR="005E4734" w:rsidRDefault="005E4734">
            <w:pPr>
              <w:jc w:val="both"/>
              <w:rPr>
                <w:sz w:val="28"/>
                <w:szCs w:val="28"/>
              </w:rPr>
            </w:pPr>
            <w:r>
              <w:rPr>
                <w:sz w:val="28"/>
                <w:szCs w:val="28"/>
              </w:rPr>
              <w:t>0,002</w:t>
            </w:r>
          </w:p>
          <w:p w:rsidR="005E4734" w:rsidRDefault="005E4734">
            <w:pPr>
              <w:jc w:val="both"/>
              <w:rPr>
                <w:sz w:val="28"/>
                <w:szCs w:val="28"/>
              </w:rPr>
            </w:pPr>
            <w:r>
              <w:rPr>
                <w:sz w:val="28"/>
                <w:szCs w:val="28"/>
              </w:rPr>
              <w:t>------------</w:t>
            </w:r>
          </w:p>
          <w:p w:rsidR="005E4734" w:rsidRDefault="005E4734">
            <w:pPr>
              <w:jc w:val="both"/>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0,0412</w:t>
            </w:r>
          </w:p>
          <w:p w:rsidR="005E4734" w:rsidRDefault="005E4734">
            <w:pPr>
              <w:jc w:val="both"/>
              <w:rPr>
                <w:sz w:val="28"/>
                <w:szCs w:val="28"/>
              </w:rPr>
            </w:pPr>
            <w:r>
              <w:rPr>
                <w:sz w:val="28"/>
                <w:szCs w:val="28"/>
              </w:rPr>
              <w:t>0,06</w:t>
            </w:r>
          </w:p>
          <w:p w:rsidR="005E4734" w:rsidRDefault="005E4734">
            <w:pPr>
              <w:jc w:val="both"/>
              <w:rPr>
                <w:sz w:val="28"/>
                <w:szCs w:val="28"/>
              </w:rPr>
            </w:pPr>
            <w:r>
              <w:rPr>
                <w:sz w:val="28"/>
                <w:szCs w:val="28"/>
              </w:rPr>
              <w:t>0,0213</w:t>
            </w:r>
          </w:p>
          <w:p w:rsidR="005E4734" w:rsidRDefault="005E4734">
            <w:pPr>
              <w:jc w:val="both"/>
              <w:rPr>
                <w:sz w:val="28"/>
                <w:szCs w:val="28"/>
              </w:rPr>
            </w:pPr>
            <w:r>
              <w:rPr>
                <w:sz w:val="28"/>
                <w:szCs w:val="28"/>
              </w:rPr>
              <w:t>0,06</w:t>
            </w:r>
          </w:p>
          <w:p w:rsidR="005E4734" w:rsidRDefault="005E4734">
            <w:pPr>
              <w:jc w:val="both"/>
              <w:rPr>
                <w:sz w:val="28"/>
                <w:szCs w:val="28"/>
              </w:rPr>
            </w:pPr>
            <w:r>
              <w:rPr>
                <w:sz w:val="28"/>
                <w:szCs w:val="28"/>
              </w:rPr>
              <w:t>0,02</w:t>
            </w:r>
          </w:p>
        </w:tc>
        <w:tc>
          <w:tcPr>
            <w:tcW w:w="1559"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0,165</w:t>
            </w:r>
          </w:p>
          <w:p w:rsidR="005E4734" w:rsidRDefault="005E4734">
            <w:pPr>
              <w:jc w:val="both"/>
              <w:rPr>
                <w:sz w:val="28"/>
                <w:szCs w:val="28"/>
              </w:rPr>
            </w:pPr>
            <w:r>
              <w:rPr>
                <w:sz w:val="28"/>
                <w:szCs w:val="28"/>
              </w:rPr>
              <w:t>0,12</w:t>
            </w:r>
          </w:p>
          <w:p w:rsidR="005E4734" w:rsidRDefault="005E4734">
            <w:pPr>
              <w:jc w:val="both"/>
              <w:rPr>
                <w:sz w:val="28"/>
                <w:szCs w:val="28"/>
              </w:rPr>
            </w:pPr>
            <w:r>
              <w:rPr>
                <w:sz w:val="28"/>
                <w:szCs w:val="28"/>
              </w:rPr>
              <w:t>0,106</w:t>
            </w:r>
          </w:p>
          <w:p w:rsidR="005E4734" w:rsidRDefault="005E4734">
            <w:pPr>
              <w:jc w:val="both"/>
              <w:rPr>
                <w:sz w:val="28"/>
                <w:szCs w:val="28"/>
              </w:rPr>
            </w:pPr>
            <w:r>
              <w:rPr>
                <w:sz w:val="28"/>
                <w:szCs w:val="28"/>
              </w:rPr>
              <w:t>0,42</w:t>
            </w:r>
          </w:p>
          <w:p w:rsidR="005E4734" w:rsidRDefault="005E4734">
            <w:pPr>
              <w:jc w:val="both"/>
              <w:rPr>
                <w:sz w:val="28"/>
                <w:szCs w:val="28"/>
              </w:rPr>
            </w:pPr>
            <w:r>
              <w:rPr>
                <w:sz w:val="28"/>
                <w:szCs w:val="28"/>
              </w:rPr>
              <w:t>0,12</w:t>
            </w:r>
          </w:p>
        </w:tc>
      </w:tr>
      <w:tr w:rsidR="005E4734">
        <w:tc>
          <w:tcPr>
            <w:tcW w:w="8222" w:type="dxa"/>
            <w:gridSpan w:val="6"/>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Итого:</w:t>
            </w:r>
          </w:p>
        </w:tc>
        <w:tc>
          <w:tcPr>
            <w:tcW w:w="1559"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1,0</w:t>
            </w:r>
          </w:p>
        </w:tc>
      </w:tr>
    </w:tbl>
    <w:p w:rsidR="005E4734" w:rsidRDefault="005E4734">
      <w:pPr>
        <w:pStyle w:val="ac"/>
        <w:spacing w:line="360" w:lineRule="auto"/>
        <w:ind w:right="140"/>
        <w:jc w:val="both"/>
      </w:pPr>
    </w:p>
    <w:p w:rsidR="005E4734" w:rsidRDefault="005E4734">
      <w:pPr>
        <w:pStyle w:val="ac"/>
        <w:spacing w:line="360" w:lineRule="auto"/>
        <w:ind w:right="140"/>
        <w:jc w:val="both"/>
        <w:rPr>
          <w:rFonts w:ascii="Times New Roman" w:hAnsi="Times New Roman" w:cs="Times New Roman"/>
          <w:b w:val="0"/>
          <w:bCs w:val="0"/>
          <w:sz w:val="28"/>
          <w:szCs w:val="28"/>
        </w:rPr>
      </w:pPr>
      <w:r>
        <w:t xml:space="preserve"> </w:t>
      </w:r>
      <w:r>
        <w:rPr>
          <w:rFonts w:ascii="Times New Roman" w:hAnsi="Times New Roman" w:cs="Times New Roman"/>
          <w:b w:val="0"/>
          <w:bCs w:val="0"/>
          <w:sz w:val="28"/>
        </w:rPr>
        <w:t xml:space="preserve">При создании продукта необходимо провести расчёт параметров поточной линии производства и определить </w:t>
      </w:r>
      <w:r>
        <w:rPr>
          <w:rFonts w:ascii="Times New Roman" w:hAnsi="Times New Roman" w:cs="Times New Roman"/>
          <w:b w:val="0"/>
          <w:bCs w:val="0"/>
          <w:sz w:val="28"/>
          <w:szCs w:val="28"/>
        </w:rPr>
        <w:t>вид производства [7, 6, 1, 8,].</w:t>
      </w:r>
    </w:p>
    <w:p w:rsidR="005E4734" w:rsidRDefault="005E4734">
      <w:pPr>
        <w:spacing w:line="360" w:lineRule="auto"/>
        <w:ind w:right="140"/>
        <w:jc w:val="both"/>
        <w:rPr>
          <w:sz w:val="28"/>
          <w:szCs w:val="28"/>
        </w:rPr>
      </w:pPr>
    </w:p>
    <w:p w:rsidR="005E4734" w:rsidRDefault="005E4734">
      <w:pPr>
        <w:ind w:right="140" w:firstLine="709"/>
        <w:jc w:val="both"/>
        <w:rPr>
          <w:b/>
          <w:bCs/>
          <w:i/>
          <w:iCs/>
        </w:rPr>
      </w:pPr>
      <w:r>
        <w:rPr>
          <w:rFonts w:ascii="Courier" w:hAnsi="Courier"/>
          <w:b/>
          <w:bCs/>
          <w:i/>
          <w:iCs/>
        </w:rPr>
        <w:object w:dxaOrig="6254" w:dyaOrig="3014">
          <v:shape id="_x0000_i1048" type="#_x0000_t75" style="width:344.25pt;height:129.75pt" o:ole="" fillcolor="window">
            <v:imagedata r:id="rId52" o:title=""/>
          </v:shape>
          <o:OLEObject Type="Embed" ProgID="Word.Picture.8" ShapeID="_x0000_i1048" DrawAspect="Content" ObjectID="_1459209248" r:id="rId53"/>
        </w:object>
      </w:r>
    </w:p>
    <w:p w:rsidR="005E4734" w:rsidRDefault="005E4734">
      <w:pPr>
        <w:ind w:right="140"/>
        <w:jc w:val="both"/>
        <w:rPr>
          <w:sz w:val="28"/>
        </w:rPr>
      </w:pPr>
      <w:r>
        <w:rPr>
          <w:sz w:val="28"/>
        </w:rPr>
        <w:t xml:space="preserve">Рисунок 5 Виды производства </w:t>
      </w:r>
    </w:p>
    <w:p w:rsidR="005E4734" w:rsidRDefault="005E4734">
      <w:pPr>
        <w:ind w:right="140"/>
        <w:jc w:val="both"/>
        <w:rPr>
          <w:sz w:val="28"/>
          <w:szCs w:val="28"/>
        </w:rPr>
      </w:pPr>
    </w:p>
    <w:p w:rsidR="005E4734" w:rsidRDefault="005E4734">
      <w:pPr>
        <w:spacing w:line="360" w:lineRule="auto"/>
        <w:ind w:right="-6"/>
        <w:jc w:val="both"/>
        <w:rPr>
          <w:sz w:val="28"/>
          <w:szCs w:val="28"/>
        </w:rPr>
      </w:pPr>
      <w:r>
        <w:rPr>
          <w:sz w:val="28"/>
          <w:szCs w:val="28"/>
        </w:rPr>
        <w:t>Номенклатура – количество наименований изделий, закрепленных за производственной системой.</w:t>
      </w:r>
    </w:p>
    <w:p w:rsidR="005E4734" w:rsidRDefault="005E4734">
      <w:pPr>
        <w:spacing w:line="360" w:lineRule="auto"/>
        <w:ind w:right="-6"/>
        <w:jc w:val="both"/>
        <w:rPr>
          <w:sz w:val="28"/>
          <w:szCs w:val="28"/>
        </w:rPr>
      </w:pPr>
      <w:r>
        <w:rPr>
          <w:sz w:val="28"/>
          <w:szCs w:val="28"/>
        </w:rPr>
        <w:t>Единичное – характеризуется неповторяющимся или повторяющимся нерегулярно выпуском единичных экземпляров широкий номенклатуры.</w:t>
      </w:r>
    </w:p>
    <w:p w:rsidR="005E4734" w:rsidRDefault="005E4734">
      <w:pPr>
        <w:spacing w:line="360" w:lineRule="auto"/>
        <w:ind w:right="-6"/>
        <w:jc w:val="both"/>
        <w:rPr>
          <w:sz w:val="28"/>
          <w:szCs w:val="28"/>
        </w:rPr>
      </w:pPr>
      <w:r>
        <w:rPr>
          <w:sz w:val="28"/>
          <w:szCs w:val="28"/>
        </w:rPr>
        <w:t>Серийное – характеризуется выпуском ограниченной номенклатуры изделий сравнительно большим объёмом продукции и повторяющимися через определённое время партиями.</w:t>
      </w:r>
    </w:p>
    <w:p w:rsidR="005E4734" w:rsidRDefault="005E4734">
      <w:pPr>
        <w:spacing w:line="360" w:lineRule="auto"/>
        <w:ind w:right="-6"/>
        <w:jc w:val="both"/>
        <w:rPr>
          <w:sz w:val="28"/>
          <w:szCs w:val="28"/>
        </w:rPr>
      </w:pPr>
      <w:r>
        <w:rPr>
          <w:sz w:val="28"/>
          <w:szCs w:val="28"/>
        </w:rPr>
        <w:t>Массовое – характеризуется выпуском узкой номенклатуры изделий в течение длительного периода и большим объёмом продукции.</w:t>
      </w:r>
    </w:p>
    <w:p w:rsidR="005E4734" w:rsidRDefault="005E4734">
      <w:pPr>
        <w:spacing w:line="360" w:lineRule="auto"/>
        <w:ind w:right="-6"/>
        <w:jc w:val="both"/>
        <w:rPr>
          <w:sz w:val="28"/>
          <w:szCs w:val="28"/>
        </w:rPr>
      </w:pPr>
      <w:r>
        <w:rPr>
          <w:sz w:val="28"/>
          <w:szCs w:val="28"/>
        </w:rPr>
        <w:t>Различают три основных (базовых) вида движения партий деталей по операциям:</w:t>
      </w:r>
    </w:p>
    <w:p w:rsidR="005E4734" w:rsidRDefault="005E4734" w:rsidP="005E4734">
      <w:pPr>
        <w:numPr>
          <w:ilvl w:val="0"/>
          <w:numId w:val="2"/>
        </w:numPr>
        <w:spacing w:line="360" w:lineRule="auto"/>
        <w:ind w:left="0" w:right="140" w:firstLine="0"/>
        <w:jc w:val="both"/>
        <w:rPr>
          <w:sz w:val="28"/>
          <w:szCs w:val="28"/>
        </w:rPr>
      </w:pPr>
      <w:r>
        <w:rPr>
          <w:sz w:val="28"/>
          <w:szCs w:val="28"/>
        </w:rPr>
        <w:t>Последовательный.</w:t>
      </w:r>
    </w:p>
    <w:p w:rsidR="005E4734" w:rsidRDefault="005E4734" w:rsidP="005E4734">
      <w:pPr>
        <w:numPr>
          <w:ilvl w:val="0"/>
          <w:numId w:val="2"/>
        </w:numPr>
        <w:spacing w:line="360" w:lineRule="auto"/>
        <w:ind w:left="0" w:right="140" w:firstLine="0"/>
        <w:jc w:val="both"/>
        <w:rPr>
          <w:sz w:val="28"/>
          <w:szCs w:val="28"/>
        </w:rPr>
      </w:pPr>
      <w:r>
        <w:rPr>
          <w:sz w:val="28"/>
          <w:szCs w:val="28"/>
        </w:rPr>
        <w:t>Параллельный.</w:t>
      </w:r>
    </w:p>
    <w:p w:rsidR="005E4734" w:rsidRDefault="005E4734" w:rsidP="005E4734">
      <w:pPr>
        <w:numPr>
          <w:ilvl w:val="0"/>
          <w:numId w:val="2"/>
        </w:numPr>
        <w:spacing w:line="360" w:lineRule="auto"/>
        <w:ind w:left="0" w:right="140" w:firstLine="0"/>
        <w:jc w:val="both"/>
        <w:rPr>
          <w:sz w:val="28"/>
          <w:szCs w:val="28"/>
        </w:rPr>
      </w:pPr>
      <w:r>
        <w:rPr>
          <w:sz w:val="28"/>
          <w:szCs w:val="28"/>
        </w:rPr>
        <w:t>Параллельно-последовательный или поточный.</w:t>
      </w:r>
    </w:p>
    <w:p w:rsidR="005E4734" w:rsidRDefault="005E4734">
      <w:pPr>
        <w:spacing w:line="360" w:lineRule="auto"/>
        <w:ind w:right="140"/>
        <w:jc w:val="both"/>
        <w:rPr>
          <w:sz w:val="28"/>
          <w:szCs w:val="28"/>
        </w:rPr>
      </w:pPr>
    </w:p>
    <w:p w:rsidR="005E4734" w:rsidRDefault="005E4734">
      <w:pPr>
        <w:ind w:right="140"/>
        <w:jc w:val="both"/>
        <w:rPr>
          <w:b/>
          <w:bCs/>
          <w:i/>
          <w:iCs/>
        </w:rPr>
      </w:pPr>
      <w:r>
        <w:rPr>
          <w:rFonts w:ascii="Courier" w:hAnsi="Courier"/>
          <w:b/>
          <w:bCs/>
          <w:i/>
          <w:iCs/>
        </w:rPr>
        <w:object w:dxaOrig="8525" w:dyaOrig="2021">
          <v:shape id="_x0000_i1049" type="#_x0000_t75" style="width:473.25pt;height:124.5pt" o:ole="" filled="t">
            <v:imagedata r:id="rId54" o:title=""/>
          </v:shape>
          <o:OLEObject Type="Embed" ProgID="Word.Picture.8" ShapeID="_x0000_i1049" DrawAspect="Content" ObjectID="_1459209249" r:id="rId55"/>
        </w:object>
      </w:r>
    </w:p>
    <w:p w:rsidR="005E4734" w:rsidRDefault="005E4734">
      <w:pPr>
        <w:spacing w:line="360" w:lineRule="auto"/>
        <w:ind w:right="140"/>
        <w:jc w:val="both"/>
        <w:rPr>
          <w:sz w:val="28"/>
          <w:szCs w:val="28"/>
        </w:rPr>
      </w:pPr>
      <w:r>
        <w:rPr>
          <w:sz w:val="28"/>
        </w:rPr>
        <w:t xml:space="preserve">Рисунок 6  </w:t>
      </w:r>
      <w:r>
        <w:rPr>
          <w:sz w:val="28"/>
          <w:szCs w:val="28"/>
        </w:rPr>
        <w:t>Последовательный вид движения партий деталей</w:t>
      </w:r>
    </w:p>
    <w:p w:rsidR="005E4734" w:rsidRDefault="005E4734">
      <w:pPr>
        <w:ind w:right="140"/>
        <w:jc w:val="both"/>
        <w:rPr>
          <w:sz w:val="28"/>
        </w:rPr>
      </w:pPr>
    </w:p>
    <w:p w:rsidR="005E4734" w:rsidRDefault="005E4734">
      <w:pPr>
        <w:spacing w:line="360" w:lineRule="auto"/>
        <w:ind w:right="-6"/>
        <w:jc w:val="both"/>
        <w:rPr>
          <w:sz w:val="28"/>
        </w:rPr>
      </w:pPr>
      <w:r>
        <w:rPr>
          <w:color w:val="000000"/>
          <w:spacing w:val="-4"/>
          <w:sz w:val="28"/>
          <w:szCs w:val="22"/>
        </w:rPr>
        <w:t>При последовательном виде движения</w:t>
      </w:r>
      <w:r>
        <w:rPr>
          <w:i/>
          <w:iCs/>
          <w:color w:val="000000"/>
          <w:spacing w:val="-4"/>
          <w:sz w:val="28"/>
          <w:szCs w:val="22"/>
        </w:rPr>
        <w:t xml:space="preserve"> </w:t>
      </w:r>
      <w:r>
        <w:rPr>
          <w:color w:val="000000"/>
          <w:spacing w:val="-4"/>
          <w:sz w:val="28"/>
          <w:szCs w:val="22"/>
        </w:rPr>
        <w:t>вся партия деталей пере</w:t>
      </w:r>
      <w:r>
        <w:rPr>
          <w:color w:val="000000"/>
          <w:spacing w:val="-4"/>
          <w:sz w:val="28"/>
          <w:szCs w:val="22"/>
        </w:rPr>
        <w:softHyphen/>
      </w:r>
      <w:r>
        <w:rPr>
          <w:color w:val="000000"/>
          <w:spacing w:val="-3"/>
          <w:sz w:val="28"/>
          <w:szCs w:val="22"/>
        </w:rPr>
        <w:t xml:space="preserve">дается на последующую операцию после окончания обработки всех </w:t>
      </w:r>
      <w:r>
        <w:rPr>
          <w:color w:val="000000"/>
          <w:sz w:val="28"/>
          <w:szCs w:val="22"/>
        </w:rPr>
        <w:t xml:space="preserve">деталей на предыдущей операции. Достоинствами этого метода </w:t>
      </w:r>
      <w:r>
        <w:rPr>
          <w:color w:val="000000"/>
          <w:spacing w:val="-1"/>
          <w:sz w:val="28"/>
          <w:szCs w:val="22"/>
        </w:rPr>
        <w:t xml:space="preserve">являются отсутствие перерывов в работе оборудования и рабочего на каждой операции, возможность их высокой загрузки в течение </w:t>
      </w:r>
      <w:r>
        <w:rPr>
          <w:color w:val="000000"/>
          <w:sz w:val="28"/>
          <w:szCs w:val="22"/>
        </w:rPr>
        <w:t>смены. Но производственный цикл при такой организации работ является наибольшим, что отрицательно сказывается на технико-</w:t>
      </w:r>
      <w:r>
        <w:rPr>
          <w:color w:val="000000"/>
          <w:spacing w:val="5"/>
          <w:sz w:val="28"/>
          <w:szCs w:val="22"/>
        </w:rPr>
        <w:t>экономических показателях деятельности цеха, предприятия.</w:t>
      </w:r>
    </w:p>
    <w:p w:rsidR="005E4734" w:rsidRDefault="005E4734">
      <w:pPr>
        <w:ind w:right="140"/>
        <w:jc w:val="both"/>
        <w:rPr>
          <w:sz w:val="28"/>
          <w:szCs w:val="28"/>
        </w:rPr>
      </w:pPr>
    </w:p>
    <w:p w:rsidR="005E4734" w:rsidRDefault="005E4734">
      <w:pPr>
        <w:ind w:right="140"/>
        <w:jc w:val="both"/>
        <w:rPr>
          <w:sz w:val="28"/>
          <w:szCs w:val="28"/>
        </w:rPr>
      </w:pPr>
      <w:r>
        <w:rPr>
          <w:sz w:val="28"/>
          <w:szCs w:val="28"/>
          <w:lang w:val="en-US"/>
        </w:rPr>
        <w:t>Q</w:t>
      </w:r>
      <w:r>
        <w:rPr>
          <w:sz w:val="28"/>
          <w:szCs w:val="28"/>
          <w:vertAlign w:val="subscript"/>
        </w:rPr>
        <w:t>изд</w:t>
      </w:r>
      <w:r>
        <w:rPr>
          <w:sz w:val="28"/>
          <w:szCs w:val="28"/>
        </w:rPr>
        <w:t xml:space="preserve"> = 3 шт.</w:t>
      </w:r>
    </w:p>
    <w:p w:rsidR="005E4734" w:rsidRDefault="005E4734">
      <w:pPr>
        <w:ind w:right="140"/>
        <w:jc w:val="both"/>
        <w:rPr>
          <w:sz w:val="28"/>
          <w:szCs w:val="28"/>
        </w:rPr>
      </w:pPr>
      <w:r>
        <w:rPr>
          <w:sz w:val="28"/>
          <w:szCs w:val="28"/>
          <w:lang w:val="en-US"/>
        </w:rPr>
        <w:t>t</w:t>
      </w:r>
      <w:r>
        <w:rPr>
          <w:sz w:val="28"/>
          <w:szCs w:val="28"/>
          <w:vertAlign w:val="subscript"/>
        </w:rPr>
        <w:t>1</w:t>
      </w:r>
      <w:r>
        <w:rPr>
          <w:sz w:val="28"/>
          <w:szCs w:val="28"/>
        </w:rPr>
        <w:t>= 1 мин.</w:t>
      </w:r>
    </w:p>
    <w:p w:rsidR="005E4734" w:rsidRDefault="005E4734">
      <w:pPr>
        <w:ind w:right="140"/>
        <w:jc w:val="both"/>
        <w:rPr>
          <w:sz w:val="28"/>
          <w:szCs w:val="28"/>
        </w:rPr>
      </w:pPr>
      <w:r>
        <w:rPr>
          <w:sz w:val="28"/>
          <w:szCs w:val="28"/>
          <w:lang w:val="en-US"/>
        </w:rPr>
        <w:t>t</w:t>
      </w:r>
      <w:r>
        <w:rPr>
          <w:sz w:val="28"/>
          <w:szCs w:val="28"/>
          <w:vertAlign w:val="subscript"/>
        </w:rPr>
        <w:t>2</w:t>
      </w:r>
      <w:r>
        <w:rPr>
          <w:sz w:val="28"/>
          <w:szCs w:val="28"/>
        </w:rPr>
        <w:t>= 3 мин.</w:t>
      </w:r>
    </w:p>
    <w:p w:rsidR="005E4734" w:rsidRDefault="005E4734">
      <w:pPr>
        <w:ind w:right="140"/>
        <w:jc w:val="both"/>
        <w:rPr>
          <w:sz w:val="28"/>
          <w:szCs w:val="28"/>
        </w:rPr>
      </w:pPr>
      <w:r>
        <w:rPr>
          <w:sz w:val="28"/>
          <w:szCs w:val="28"/>
          <w:lang w:val="en-US"/>
        </w:rPr>
        <w:t>t</w:t>
      </w:r>
      <w:r>
        <w:rPr>
          <w:sz w:val="28"/>
          <w:szCs w:val="28"/>
          <w:vertAlign w:val="subscript"/>
        </w:rPr>
        <w:t>3</w:t>
      </w:r>
      <w:r>
        <w:rPr>
          <w:sz w:val="28"/>
          <w:szCs w:val="28"/>
        </w:rPr>
        <w:t>= 2 мин.</w:t>
      </w:r>
    </w:p>
    <w:p w:rsidR="005E4734" w:rsidRDefault="005E4734">
      <w:pPr>
        <w:ind w:right="140"/>
        <w:jc w:val="both"/>
        <w:rPr>
          <w:sz w:val="28"/>
          <w:szCs w:val="28"/>
          <w:vertAlign w:val="superscript"/>
        </w:rPr>
      </w:pPr>
      <w:r>
        <w:rPr>
          <w:sz w:val="28"/>
          <w:szCs w:val="28"/>
          <w:vertAlign w:val="superscript"/>
        </w:rPr>
        <w:t xml:space="preserve">                            </w:t>
      </w:r>
      <w:r>
        <w:rPr>
          <w:rFonts w:ascii="Courier" w:hAnsi="Courier"/>
          <w:b/>
          <w:bCs/>
          <w:i/>
          <w:iCs/>
          <w:position w:val="-28"/>
        </w:rPr>
        <w:object w:dxaOrig="4300" w:dyaOrig="680">
          <v:shape id="_x0000_i1050" type="#_x0000_t75" style="width:215.25pt;height:33.75pt" o:ole="" fillcolor="window">
            <v:imagedata r:id="rId56" o:title=""/>
          </v:shape>
          <o:OLEObject Type="Embed" ProgID="Equation.3" ShapeID="_x0000_i1050" DrawAspect="Content" ObjectID="_1459209250" r:id="rId57"/>
        </w:object>
      </w:r>
    </w:p>
    <w:p w:rsidR="005E4734" w:rsidRDefault="005E4734">
      <w:pPr>
        <w:ind w:right="140"/>
        <w:jc w:val="both"/>
        <w:rPr>
          <w:sz w:val="28"/>
          <w:szCs w:val="28"/>
        </w:rPr>
      </w:pPr>
      <w:r>
        <w:rPr>
          <w:sz w:val="28"/>
          <w:szCs w:val="28"/>
          <w:lang w:val="en-US"/>
        </w:rPr>
        <w:t>m</w:t>
      </w:r>
      <w:r>
        <w:rPr>
          <w:sz w:val="28"/>
          <w:szCs w:val="28"/>
        </w:rPr>
        <w:t>- кол-во операций.</w:t>
      </w:r>
    </w:p>
    <w:p w:rsidR="005E4734" w:rsidRDefault="005E4734">
      <w:pPr>
        <w:ind w:right="140"/>
        <w:jc w:val="both"/>
        <w:rPr>
          <w:sz w:val="28"/>
          <w:szCs w:val="28"/>
        </w:rPr>
      </w:pPr>
      <w:r>
        <w:rPr>
          <w:sz w:val="28"/>
          <w:szCs w:val="28"/>
          <w:lang w:val="en-US"/>
        </w:rPr>
        <w:t>n</w:t>
      </w:r>
      <w:r>
        <w:rPr>
          <w:sz w:val="28"/>
          <w:szCs w:val="28"/>
        </w:rPr>
        <w:t>- кол-во изделий.</w:t>
      </w:r>
    </w:p>
    <w:p w:rsidR="005E4734" w:rsidRDefault="005E4734">
      <w:pPr>
        <w:ind w:right="140"/>
        <w:jc w:val="both"/>
        <w:rPr>
          <w:sz w:val="28"/>
          <w:szCs w:val="28"/>
        </w:rPr>
      </w:pPr>
    </w:p>
    <w:p w:rsidR="005E4734" w:rsidRDefault="005E4734">
      <w:pPr>
        <w:ind w:right="140"/>
        <w:jc w:val="both"/>
        <w:rPr>
          <w:b/>
          <w:bCs/>
          <w:sz w:val="28"/>
          <w:szCs w:val="28"/>
        </w:rPr>
      </w:pPr>
    </w:p>
    <w:p w:rsidR="005E4734" w:rsidRDefault="005E4734">
      <w:pPr>
        <w:ind w:right="140"/>
        <w:jc w:val="both"/>
        <w:rPr>
          <w:b/>
          <w:bCs/>
          <w:i/>
          <w:iCs/>
        </w:rPr>
      </w:pPr>
      <w:r>
        <w:rPr>
          <w:rFonts w:ascii="Courier" w:hAnsi="Courier"/>
          <w:b/>
          <w:bCs/>
          <w:i/>
          <w:iCs/>
        </w:rPr>
        <w:object w:dxaOrig="8525" w:dyaOrig="2021">
          <v:shape id="_x0000_i1051" type="#_x0000_t75" style="width:443.25pt;height:114pt" o:ole="" filled="t">
            <v:imagedata r:id="rId58" o:title=""/>
          </v:shape>
          <o:OLEObject Type="Embed" ProgID="Word.Picture.8" ShapeID="_x0000_i1051" DrawAspect="Content" ObjectID="_1459209251" r:id="rId59"/>
        </w:object>
      </w:r>
    </w:p>
    <w:p w:rsidR="005E4734" w:rsidRDefault="005E4734">
      <w:pPr>
        <w:ind w:right="140"/>
        <w:jc w:val="both"/>
        <w:rPr>
          <w:sz w:val="28"/>
          <w:szCs w:val="28"/>
        </w:rPr>
      </w:pPr>
      <w:r>
        <w:rPr>
          <w:sz w:val="28"/>
        </w:rPr>
        <w:t xml:space="preserve">Рисунок 7  </w:t>
      </w:r>
      <w:r>
        <w:rPr>
          <w:sz w:val="28"/>
          <w:szCs w:val="28"/>
        </w:rPr>
        <w:t>Параллельный вид движения партий деталей</w:t>
      </w:r>
    </w:p>
    <w:p w:rsidR="005E4734" w:rsidRDefault="005E4734">
      <w:pPr>
        <w:spacing w:line="360" w:lineRule="auto"/>
        <w:ind w:right="140"/>
        <w:jc w:val="both"/>
        <w:rPr>
          <w:sz w:val="28"/>
        </w:rPr>
      </w:pPr>
    </w:p>
    <w:p w:rsidR="005E4734" w:rsidRDefault="005E4734">
      <w:pPr>
        <w:shd w:val="clear" w:color="auto" w:fill="FFFFFF"/>
        <w:spacing w:line="360" w:lineRule="auto"/>
        <w:ind w:right="-6"/>
        <w:jc w:val="both"/>
        <w:rPr>
          <w:sz w:val="28"/>
        </w:rPr>
      </w:pPr>
      <w:r>
        <w:rPr>
          <w:color w:val="000000"/>
          <w:spacing w:val="-5"/>
          <w:sz w:val="28"/>
          <w:szCs w:val="22"/>
        </w:rPr>
        <w:t>При параллельном виде движения детали передаются на следующую</w:t>
      </w:r>
    </w:p>
    <w:p w:rsidR="005E4734" w:rsidRDefault="005E4734">
      <w:pPr>
        <w:spacing w:line="360" w:lineRule="auto"/>
        <w:ind w:right="-6"/>
        <w:jc w:val="both"/>
        <w:rPr>
          <w:sz w:val="28"/>
        </w:rPr>
      </w:pPr>
      <w:r>
        <w:rPr>
          <w:color w:val="000000"/>
          <w:sz w:val="28"/>
          <w:szCs w:val="22"/>
        </w:rPr>
        <w:t>операцию транспортной партией сразу после окончания ее обра</w:t>
      </w:r>
      <w:r>
        <w:rPr>
          <w:color w:val="000000"/>
          <w:sz w:val="28"/>
          <w:szCs w:val="22"/>
        </w:rPr>
        <w:softHyphen/>
        <w:t xml:space="preserve">ботки на предыдущей операции. В этом случае обеспечивается </w:t>
      </w:r>
      <w:r>
        <w:rPr>
          <w:color w:val="000000"/>
          <w:spacing w:val="-1"/>
          <w:sz w:val="28"/>
          <w:szCs w:val="22"/>
        </w:rPr>
        <w:t>наиболее короткий цикл. Но возможности применения параллель</w:t>
      </w:r>
      <w:r>
        <w:rPr>
          <w:color w:val="000000"/>
          <w:spacing w:val="-1"/>
          <w:sz w:val="28"/>
          <w:szCs w:val="22"/>
        </w:rPr>
        <w:softHyphen/>
      </w:r>
      <w:r>
        <w:rPr>
          <w:color w:val="000000"/>
          <w:sz w:val="28"/>
          <w:szCs w:val="22"/>
        </w:rPr>
        <w:t xml:space="preserve">ного вида движения ограничены, так как обязательным условием </w:t>
      </w:r>
      <w:r>
        <w:rPr>
          <w:color w:val="000000"/>
          <w:spacing w:val="-1"/>
          <w:sz w:val="28"/>
          <w:szCs w:val="22"/>
        </w:rPr>
        <w:t>его реализации является равенство или кратность продолжитель</w:t>
      </w:r>
      <w:r>
        <w:rPr>
          <w:color w:val="000000"/>
          <w:spacing w:val="-1"/>
          <w:sz w:val="28"/>
          <w:szCs w:val="22"/>
        </w:rPr>
        <w:softHyphen/>
      </w:r>
      <w:r>
        <w:rPr>
          <w:color w:val="000000"/>
          <w:sz w:val="28"/>
          <w:szCs w:val="22"/>
        </w:rPr>
        <w:t>ности выполнения операций. В противном случае неизбежны пе</w:t>
      </w:r>
      <w:r>
        <w:rPr>
          <w:color w:val="000000"/>
          <w:sz w:val="28"/>
          <w:szCs w:val="22"/>
        </w:rPr>
        <w:softHyphen/>
      </w:r>
      <w:r>
        <w:rPr>
          <w:color w:val="000000"/>
          <w:spacing w:val="-3"/>
          <w:sz w:val="28"/>
          <w:szCs w:val="22"/>
        </w:rPr>
        <w:t>рерывы в работе оборудования и рабочих.</w:t>
      </w:r>
    </w:p>
    <w:p w:rsidR="005E4734" w:rsidRDefault="005E4734">
      <w:pPr>
        <w:ind w:right="-6"/>
        <w:jc w:val="both"/>
        <w:rPr>
          <w:sz w:val="28"/>
          <w:szCs w:val="28"/>
        </w:rPr>
      </w:pPr>
      <w:r>
        <w:rPr>
          <w:sz w:val="28"/>
          <w:szCs w:val="28"/>
        </w:rPr>
        <w:t>Длительность цикла Т</w:t>
      </w:r>
      <w:r>
        <w:rPr>
          <w:sz w:val="28"/>
          <w:szCs w:val="28"/>
          <w:vertAlign w:val="subscript"/>
        </w:rPr>
        <w:t>ц</w:t>
      </w:r>
      <w:r>
        <w:rPr>
          <w:sz w:val="28"/>
          <w:szCs w:val="28"/>
        </w:rPr>
        <w:t xml:space="preserve"> определяется по формуле:</w:t>
      </w:r>
    </w:p>
    <w:p w:rsidR="005E4734" w:rsidRDefault="005E4734">
      <w:pPr>
        <w:ind w:right="-6"/>
        <w:jc w:val="both"/>
        <w:rPr>
          <w:b/>
          <w:bCs/>
          <w:i/>
          <w:iCs/>
        </w:rPr>
      </w:pPr>
      <w:r>
        <w:rPr>
          <w:rFonts w:ascii="Courier" w:hAnsi="Courier"/>
          <w:b/>
          <w:bCs/>
          <w:i/>
          <w:iCs/>
          <w:position w:val="-28"/>
        </w:rPr>
        <w:object w:dxaOrig="4959" w:dyaOrig="680">
          <v:shape id="_x0000_i1052" type="#_x0000_t75" style="width:334.5pt;height:45.75pt" o:ole="" fillcolor="window">
            <v:imagedata r:id="rId60" o:title=""/>
          </v:shape>
          <o:OLEObject Type="Embed" ProgID="Equation.3" ShapeID="_x0000_i1052" DrawAspect="Content" ObjectID="_1459209252" r:id="rId61"/>
        </w:object>
      </w:r>
    </w:p>
    <w:p w:rsidR="005E4734" w:rsidRDefault="005E4734">
      <w:pPr>
        <w:pStyle w:val="31"/>
        <w:ind w:right="-6" w:firstLine="0"/>
      </w:pPr>
    </w:p>
    <w:p w:rsidR="005E4734" w:rsidRDefault="005E4734">
      <w:pPr>
        <w:ind w:right="140"/>
        <w:jc w:val="both"/>
        <w:rPr>
          <w:rFonts w:ascii="Courier" w:hAnsi="Courier"/>
          <w:b/>
          <w:bCs/>
          <w:i/>
          <w:iCs/>
        </w:rPr>
      </w:pPr>
      <w:r>
        <w:rPr>
          <w:rFonts w:ascii="Courier" w:hAnsi="Courier"/>
          <w:b/>
          <w:bCs/>
          <w:i/>
          <w:iCs/>
        </w:rPr>
        <w:object w:dxaOrig="8525" w:dyaOrig="2021">
          <v:shape id="_x0000_i1053" type="#_x0000_t75" style="width:460.5pt;height:108pt" o:ole="" filled="t">
            <v:imagedata r:id="rId62" o:title=""/>
          </v:shape>
          <o:OLEObject Type="Embed" ProgID="Word.Picture.8" ShapeID="_x0000_i1053" DrawAspect="Content" ObjectID="_1459209253" r:id="rId63"/>
        </w:object>
      </w:r>
    </w:p>
    <w:p w:rsidR="005E4734" w:rsidRDefault="005E4734">
      <w:pPr>
        <w:spacing w:line="360" w:lineRule="auto"/>
        <w:ind w:right="-6"/>
        <w:jc w:val="both"/>
        <w:rPr>
          <w:sz w:val="28"/>
        </w:rPr>
      </w:pPr>
      <w:r>
        <w:rPr>
          <w:sz w:val="28"/>
        </w:rPr>
        <w:t>Рисунок 8</w:t>
      </w:r>
      <w:r>
        <w:t xml:space="preserve"> </w:t>
      </w:r>
      <w:r>
        <w:rPr>
          <w:sz w:val="28"/>
        </w:rPr>
        <w:t xml:space="preserve">Параллельно-последовательный или поточный </w:t>
      </w:r>
      <w:r>
        <w:rPr>
          <w:sz w:val="28"/>
          <w:szCs w:val="28"/>
        </w:rPr>
        <w:t>вид движения партий деталей</w:t>
      </w:r>
    </w:p>
    <w:p w:rsidR="005E4734" w:rsidRDefault="005E4734">
      <w:pPr>
        <w:spacing w:line="360" w:lineRule="auto"/>
        <w:ind w:right="-6"/>
        <w:jc w:val="both"/>
        <w:rPr>
          <w:sz w:val="28"/>
          <w:szCs w:val="28"/>
        </w:rPr>
      </w:pPr>
      <w:r>
        <w:rPr>
          <w:sz w:val="28"/>
          <w:szCs w:val="28"/>
        </w:rPr>
        <w:t>Длительность цикла Т</w:t>
      </w:r>
      <w:r>
        <w:rPr>
          <w:sz w:val="28"/>
          <w:szCs w:val="28"/>
          <w:vertAlign w:val="subscript"/>
        </w:rPr>
        <w:t>ц</w:t>
      </w:r>
      <w:r>
        <w:rPr>
          <w:sz w:val="28"/>
          <w:szCs w:val="28"/>
        </w:rPr>
        <w:t xml:space="preserve"> определяется по формуле:</w:t>
      </w:r>
    </w:p>
    <w:p w:rsidR="005E4734" w:rsidRDefault="005E4734">
      <w:pPr>
        <w:spacing w:line="360" w:lineRule="auto"/>
        <w:ind w:right="-6"/>
        <w:jc w:val="both"/>
        <w:rPr>
          <w:rFonts w:ascii="Courier" w:hAnsi="Courier"/>
          <w:b/>
          <w:bCs/>
          <w:i/>
          <w:iCs/>
        </w:rPr>
      </w:pPr>
      <w:r>
        <w:rPr>
          <w:rFonts w:ascii="Courier" w:hAnsi="Courier"/>
          <w:b/>
          <w:bCs/>
          <w:i/>
          <w:iCs/>
          <w:position w:val="-28"/>
        </w:rPr>
        <w:object w:dxaOrig="7760" w:dyaOrig="680">
          <v:shape id="_x0000_i1054" type="#_x0000_t75" style="width:430.5pt;height:33.75pt" o:ole="" fillcolor="window">
            <v:imagedata r:id="rId64" o:title=""/>
          </v:shape>
          <o:OLEObject Type="Embed" ProgID="Equation.3" ShapeID="_x0000_i1054" DrawAspect="Content" ObjectID="_1459209254" r:id="rId65"/>
        </w:object>
      </w:r>
    </w:p>
    <w:p w:rsidR="005E4734" w:rsidRDefault="005E4734">
      <w:pPr>
        <w:spacing w:line="360" w:lineRule="auto"/>
        <w:ind w:right="-6"/>
        <w:jc w:val="both"/>
        <w:rPr>
          <w:sz w:val="28"/>
          <w:szCs w:val="28"/>
        </w:rPr>
      </w:pPr>
      <w:r>
        <w:rPr>
          <w:sz w:val="28"/>
          <w:szCs w:val="28"/>
        </w:rPr>
        <w:t>Если одна и та же деталь используется в одном или нескольких изделиях, то производство этой детали целесообразней организовать поточным методом.  Поточное производство - это такая форма организации производства, при которой все операции согласованы во времени, все рабочие места специализированы и расположены согласно технологического процесса. В поточном производстве время выполнения каждой операции равно или кратно друг другу. Обработка деталей идёт непосредственно, при синхронности передачи предметов труда по рабочим местам. Поточный метод и поточные линии имеют следующие характерные параметры:</w:t>
      </w:r>
    </w:p>
    <w:p w:rsidR="005E4734" w:rsidRDefault="005E4734">
      <w:pPr>
        <w:spacing w:line="360" w:lineRule="auto"/>
        <w:ind w:right="-6"/>
        <w:jc w:val="both"/>
        <w:rPr>
          <w:sz w:val="28"/>
          <w:szCs w:val="28"/>
        </w:rPr>
      </w:pPr>
      <w:r>
        <w:rPr>
          <w:sz w:val="28"/>
          <w:szCs w:val="28"/>
        </w:rPr>
        <w:t>1.1 Программа выпуска и программа запуска. (N</w:t>
      </w:r>
      <w:r>
        <w:rPr>
          <w:sz w:val="28"/>
          <w:szCs w:val="28"/>
          <w:vertAlign w:val="subscript"/>
        </w:rPr>
        <w:t>вып.</w:t>
      </w:r>
      <w:r>
        <w:rPr>
          <w:sz w:val="28"/>
          <w:szCs w:val="28"/>
        </w:rPr>
        <w:t xml:space="preserve"> дана в задании)</w:t>
      </w:r>
    </w:p>
    <w:p w:rsidR="005E4734" w:rsidRDefault="005E4734">
      <w:pPr>
        <w:spacing w:line="360" w:lineRule="auto"/>
        <w:ind w:right="-6"/>
        <w:jc w:val="both"/>
        <w:rPr>
          <w:sz w:val="28"/>
          <w:szCs w:val="28"/>
        </w:rPr>
      </w:pPr>
      <w:r>
        <w:rPr>
          <w:sz w:val="28"/>
          <w:szCs w:val="28"/>
        </w:rPr>
        <w:t>N</w:t>
      </w:r>
      <w:r>
        <w:rPr>
          <w:sz w:val="28"/>
          <w:szCs w:val="28"/>
          <w:vertAlign w:val="subscript"/>
        </w:rPr>
        <w:t>зап</w:t>
      </w:r>
      <w:r>
        <w:rPr>
          <w:sz w:val="28"/>
          <w:szCs w:val="28"/>
        </w:rPr>
        <w:t xml:space="preserve"> =1.02</w:t>
      </w:r>
      <w:r>
        <w:t>*</w:t>
      </w:r>
      <w:r>
        <w:rPr>
          <w:sz w:val="28"/>
          <w:szCs w:val="28"/>
        </w:rPr>
        <w:t>N</w:t>
      </w:r>
      <w:r>
        <w:rPr>
          <w:sz w:val="28"/>
          <w:szCs w:val="28"/>
          <w:vertAlign w:val="subscript"/>
        </w:rPr>
        <w:t>вып</w:t>
      </w:r>
      <w:r>
        <w:rPr>
          <w:sz w:val="28"/>
          <w:szCs w:val="28"/>
        </w:rPr>
        <w:t xml:space="preserve"> =1,02</w:t>
      </w:r>
      <w:r>
        <w:rPr>
          <w:b/>
          <w:bCs/>
          <w:sz w:val="28"/>
          <w:szCs w:val="28"/>
        </w:rPr>
        <w:t>*</w:t>
      </w:r>
      <w:r>
        <w:rPr>
          <w:sz w:val="28"/>
          <w:szCs w:val="28"/>
        </w:rPr>
        <w:t>700= 714</w:t>
      </w:r>
      <w:r>
        <w:t xml:space="preserve"> </w:t>
      </w:r>
      <w:r>
        <w:rPr>
          <w:sz w:val="28"/>
          <w:szCs w:val="28"/>
        </w:rPr>
        <w:t>шт.</w:t>
      </w:r>
    </w:p>
    <w:p w:rsidR="005E4734" w:rsidRDefault="005E4734">
      <w:pPr>
        <w:spacing w:line="360" w:lineRule="auto"/>
        <w:ind w:right="-6"/>
        <w:jc w:val="both"/>
        <w:rPr>
          <w:sz w:val="28"/>
          <w:szCs w:val="28"/>
        </w:rPr>
      </w:pPr>
      <w:r>
        <w:rPr>
          <w:sz w:val="28"/>
          <w:szCs w:val="28"/>
        </w:rPr>
        <w:t>1.2 Стоимость комплектующих изделий на месячную программу запуска</w:t>
      </w:r>
    </w:p>
    <w:p w:rsidR="005E4734" w:rsidRDefault="005E4734">
      <w:pPr>
        <w:spacing w:line="360" w:lineRule="auto"/>
        <w:ind w:right="-6"/>
        <w:jc w:val="both"/>
        <w:rPr>
          <w:sz w:val="28"/>
          <w:szCs w:val="28"/>
        </w:rPr>
      </w:pPr>
      <w:r>
        <w:rPr>
          <w:sz w:val="28"/>
          <w:szCs w:val="28"/>
        </w:rPr>
        <w:t>С</w:t>
      </w:r>
      <w:r>
        <w:rPr>
          <w:sz w:val="18"/>
          <w:szCs w:val="18"/>
        </w:rPr>
        <w:t xml:space="preserve">ком </w:t>
      </w:r>
      <w:r>
        <w:rPr>
          <w:sz w:val="28"/>
          <w:szCs w:val="28"/>
        </w:rPr>
        <w:t xml:space="preserve">= </w:t>
      </w:r>
      <w:r>
        <w:rPr>
          <w:sz w:val="28"/>
          <w:szCs w:val="28"/>
          <w:lang w:val="en-US"/>
        </w:rPr>
        <w:t>N</w:t>
      </w:r>
      <w:r>
        <w:rPr>
          <w:sz w:val="18"/>
          <w:szCs w:val="18"/>
        </w:rPr>
        <w:t>зап</w:t>
      </w:r>
      <w:r>
        <w:rPr>
          <w:sz w:val="28"/>
          <w:szCs w:val="28"/>
        </w:rPr>
        <w:t>*С</w:t>
      </w:r>
      <w:r>
        <w:rPr>
          <w:sz w:val="18"/>
          <w:szCs w:val="18"/>
        </w:rPr>
        <w:t xml:space="preserve">ком </w:t>
      </w:r>
      <w:r>
        <w:rPr>
          <w:sz w:val="28"/>
          <w:szCs w:val="28"/>
        </w:rPr>
        <w:t>= 714*2 = 1428 тыс. руб.</w:t>
      </w:r>
    </w:p>
    <w:p w:rsidR="005E4734" w:rsidRDefault="005E4734">
      <w:pPr>
        <w:spacing w:line="360" w:lineRule="auto"/>
        <w:ind w:right="-6"/>
        <w:jc w:val="both"/>
        <w:rPr>
          <w:sz w:val="28"/>
          <w:szCs w:val="28"/>
        </w:rPr>
      </w:pPr>
      <w:r>
        <w:rPr>
          <w:sz w:val="28"/>
          <w:szCs w:val="28"/>
        </w:rPr>
        <w:t>1.3 Определяем стоимость материалов на месячную программу запуска</w:t>
      </w:r>
    </w:p>
    <w:p w:rsidR="005E4734" w:rsidRDefault="005E4734">
      <w:pPr>
        <w:spacing w:line="360" w:lineRule="auto"/>
        <w:ind w:right="-6"/>
        <w:jc w:val="both"/>
        <w:rPr>
          <w:sz w:val="28"/>
          <w:szCs w:val="28"/>
        </w:rPr>
      </w:pPr>
      <w:r>
        <w:rPr>
          <w:sz w:val="28"/>
          <w:szCs w:val="28"/>
        </w:rPr>
        <w:t>С</w:t>
      </w:r>
      <w:r>
        <w:rPr>
          <w:sz w:val="28"/>
          <w:szCs w:val="28"/>
          <w:vertAlign w:val="subscript"/>
        </w:rPr>
        <w:t>мат</w:t>
      </w:r>
      <w:r>
        <w:rPr>
          <w:sz w:val="28"/>
          <w:szCs w:val="28"/>
        </w:rPr>
        <w:t xml:space="preserve"> = </w:t>
      </w:r>
      <w:r>
        <w:rPr>
          <w:sz w:val="28"/>
          <w:szCs w:val="28"/>
          <w:lang w:val="en-US"/>
        </w:rPr>
        <w:t>N</w:t>
      </w:r>
      <w:r>
        <w:rPr>
          <w:sz w:val="28"/>
          <w:szCs w:val="28"/>
          <w:vertAlign w:val="subscript"/>
        </w:rPr>
        <w:t>зап</w:t>
      </w:r>
      <w:r>
        <w:rPr>
          <w:sz w:val="28"/>
          <w:szCs w:val="28"/>
        </w:rPr>
        <w:t xml:space="preserve"> * С</w:t>
      </w:r>
      <w:r>
        <w:rPr>
          <w:sz w:val="28"/>
          <w:szCs w:val="28"/>
          <w:vertAlign w:val="subscript"/>
        </w:rPr>
        <w:t>мат</w:t>
      </w:r>
      <w:r>
        <w:rPr>
          <w:sz w:val="28"/>
          <w:szCs w:val="28"/>
        </w:rPr>
        <w:t xml:space="preserve"> = 714* 1 = 714 тыс. руб.</w:t>
      </w:r>
    </w:p>
    <w:p w:rsidR="005E4734" w:rsidRDefault="005E4734">
      <w:pPr>
        <w:spacing w:line="360" w:lineRule="auto"/>
        <w:ind w:right="-6"/>
        <w:jc w:val="both"/>
        <w:rPr>
          <w:sz w:val="28"/>
          <w:szCs w:val="28"/>
        </w:rPr>
      </w:pPr>
      <w:r>
        <w:rPr>
          <w:sz w:val="28"/>
          <w:szCs w:val="28"/>
        </w:rPr>
        <w:t xml:space="preserve">       Параллельно-последовательный метод является наиболее прогрессивным и характеризуется следующими параметрами:</w:t>
      </w:r>
    </w:p>
    <w:p w:rsidR="005E4734" w:rsidRDefault="005E4734">
      <w:pPr>
        <w:spacing w:line="360" w:lineRule="auto"/>
        <w:ind w:right="-6"/>
        <w:jc w:val="both"/>
        <w:rPr>
          <w:color w:val="FF0000"/>
          <w:sz w:val="28"/>
          <w:szCs w:val="28"/>
        </w:rPr>
      </w:pPr>
      <w:r>
        <w:rPr>
          <w:sz w:val="28"/>
          <w:szCs w:val="28"/>
        </w:rPr>
        <w:t xml:space="preserve">1. </w:t>
      </w:r>
      <w:r>
        <w:rPr>
          <w:sz w:val="28"/>
          <w:szCs w:val="28"/>
          <w:lang w:val="en-US"/>
        </w:rPr>
        <w:t>N</w:t>
      </w:r>
      <w:r>
        <w:rPr>
          <w:sz w:val="28"/>
          <w:szCs w:val="28"/>
          <w:vertAlign w:val="subscript"/>
        </w:rPr>
        <w:t>вып</w:t>
      </w:r>
      <w:r>
        <w:rPr>
          <w:sz w:val="28"/>
          <w:szCs w:val="28"/>
        </w:rPr>
        <w:t xml:space="preserve"> = 700 шт.</w:t>
      </w:r>
    </w:p>
    <w:p w:rsidR="005E4734" w:rsidRDefault="005E4734">
      <w:pPr>
        <w:spacing w:line="360" w:lineRule="auto"/>
        <w:ind w:right="-6"/>
        <w:jc w:val="both"/>
        <w:rPr>
          <w:sz w:val="28"/>
          <w:szCs w:val="28"/>
        </w:rPr>
      </w:pPr>
      <w:r>
        <w:rPr>
          <w:sz w:val="28"/>
          <w:szCs w:val="28"/>
        </w:rPr>
        <w:t xml:space="preserve">2. </w:t>
      </w:r>
      <w:r>
        <w:rPr>
          <w:sz w:val="28"/>
          <w:szCs w:val="28"/>
          <w:lang w:val="en-US"/>
        </w:rPr>
        <w:t>N</w:t>
      </w:r>
      <w:r>
        <w:rPr>
          <w:sz w:val="28"/>
          <w:szCs w:val="28"/>
          <w:vertAlign w:val="subscript"/>
        </w:rPr>
        <w:t>зап</w:t>
      </w:r>
      <w:r>
        <w:rPr>
          <w:sz w:val="28"/>
          <w:szCs w:val="28"/>
        </w:rPr>
        <w:t xml:space="preserve"> = 714 шт.</w:t>
      </w:r>
    </w:p>
    <w:p w:rsidR="005E4734" w:rsidRDefault="005E4734">
      <w:pPr>
        <w:spacing w:line="360" w:lineRule="auto"/>
        <w:ind w:right="-6"/>
        <w:jc w:val="both"/>
        <w:rPr>
          <w:sz w:val="28"/>
          <w:szCs w:val="28"/>
        </w:rPr>
      </w:pPr>
      <w:r>
        <w:rPr>
          <w:sz w:val="28"/>
          <w:szCs w:val="28"/>
        </w:rPr>
        <w:t xml:space="preserve">3. </w:t>
      </w:r>
      <w:r>
        <w:rPr>
          <w:sz w:val="28"/>
          <w:szCs w:val="28"/>
          <w:lang w:val="en-US"/>
        </w:rPr>
        <w:t>Z</w:t>
      </w:r>
      <w:r>
        <w:rPr>
          <w:sz w:val="28"/>
          <w:szCs w:val="28"/>
        </w:rPr>
        <w:t xml:space="preserve"> – такт поточной линии.</w:t>
      </w:r>
    </w:p>
    <w:p w:rsidR="005E4734" w:rsidRDefault="005E4734">
      <w:pPr>
        <w:spacing w:line="360" w:lineRule="auto"/>
        <w:ind w:right="-6"/>
        <w:jc w:val="both"/>
        <w:rPr>
          <w:sz w:val="28"/>
          <w:szCs w:val="28"/>
        </w:rPr>
      </w:pPr>
      <w:r>
        <w:rPr>
          <w:sz w:val="28"/>
          <w:szCs w:val="28"/>
        </w:rPr>
        <w:t>Такт – интервал рабочего времени, через который периодически производится выпуск определённой продукции.</w:t>
      </w:r>
    </w:p>
    <w:p w:rsidR="005E4734" w:rsidRDefault="005E4734">
      <w:pPr>
        <w:spacing w:line="360" w:lineRule="auto"/>
        <w:ind w:right="-6"/>
        <w:jc w:val="both"/>
        <w:rPr>
          <w:sz w:val="28"/>
          <w:szCs w:val="28"/>
        </w:rPr>
      </w:pPr>
      <w:r>
        <w:rPr>
          <w:sz w:val="28"/>
          <w:szCs w:val="28"/>
          <w:lang w:val="en-US"/>
        </w:rPr>
        <w:t>Z</w:t>
      </w:r>
      <w:r>
        <w:rPr>
          <w:sz w:val="28"/>
          <w:szCs w:val="28"/>
        </w:rPr>
        <w:t>= (Т</w:t>
      </w:r>
      <w:r>
        <w:rPr>
          <w:sz w:val="28"/>
          <w:szCs w:val="28"/>
          <w:vertAlign w:val="subscript"/>
        </w:rPr>
        <w:t>общ</w:t>
      </w:r>
      <w:r>
        <w:rPr>
          <w:sz w:val="28"/>
          <w:szCs w:val="28"/>
        </w:rPr>
        <w:t>-</w:t>
      </w:r>
      <w:r>
        <w:rPr>
          <w:sz w:val="28"/>
          <w:szCs w:val="28"/>
          <w:lang w:val="en-US"/>
        </w:rPr>
        <w:t>t</w:t>
      </w:r>
      <w:r>
        <w:rPr>
          <w:sz w:val="28"/>
          <w:szCs w:val="28"/>
          <w:vertAlign w:val="subscript"/>
        </w:rPr>
        <w:t>перерывов</w:t>
      </w:r>
      <w:r>
        <w:rPr>
          <w:sz w:val="28"/>
          <w:szCs w:val="28"/>
        </w:rPr>
        <w:t>)/</w:t>
      </w:r>
      <w:r>
        <w:rPr>
          <w:sz w:val="28"/>
          <w:szCs w:val="28"/>
          <w:lang w:val="en-US"/>
        </w:rPr>
        <w:t>N</w:t>
      </w:r>
      <w:r>
        <w:rPr>
          <w:sz w:val="28"/>
          <w:szCs w:val="28"/>
          <w:vertAlign w:val="subscript"/>
        </w:rPr>
        <w:t>зап</w:t>
      </w:r>
    </w:p>
    <w:p w:rsidR="005E4734" w:rsidRDefault="005E4734">
      <w:pPr>
        <w:spacing w:line="360" w:lineRule="auto"/>
        <w:ind w:right="-6"/>
        <w:jc w:val="both"/>
        <w:rPr>
          <w:sz w:val="28"/>
          <w:szCs w:val="28"/>
        </w:rPr>
      </w:pPr>
      <w:r>
        <w:rPr>
          <w:sz w:val="28"/>
          <w:szCs w:val="28"/>
        </w:rPr>
        <w:t>Т</w:t>
      </w:r>
      <w:r>
        <w:rPr>
          <w:sz w:val="28"/>
          <w:szCs w:val="28"/>
          <w:vertAlign w:val="subscript"/>
        </w:rPr>
        <w:t xml:space="preserve">общ </w:t>
      </w:r>
      <w:r>
        <w:rPr>
          <w:sz w:val="28"/>
          <w:szCs w:val="28"/>
        </w:rPr>
        <w:t xml:space="preserve">–  кол-во часов за рабочий месяц. </w:t>
      </w:r>
    </w:p>
    <w:p w:rsidR="005E4734" w:rsidRDefault="005E4734">
      <w:pPr>
        <w:spacing w:line="360" w:lineRule="auto"/>
        <w:ind w:right="-6"/>
        <w:jc w:val="both"/>
        <w:rPr>
          <w:sz w:val="28"/>
          <w:szCs w:val="28"/>
        </w:rPr>
      </w:pPr>
      <w:r>
        <w:rPr>
          <w:rFonts w:ascii="Arial" w:hAnsi="Arial" w:cs="Arial"/>
          <w:sz w:val="44"/>
          <w:szCs w:val="44"/>
          <w:vertAlign w:val="subscript"/>
          <w:lang w:val="en-US"/>
        </w:rPr>
        <w:t>t</w:t>
      </w:r>
      <w:r>
        <w:rPr>
          <w:sz w:val="28"/>
          <w:szCs w:val="28"/>
          <w:vertAlign w:val="subscript"/>
        </w:rPr>
        <w:t>перерывов</w:t>
      </w:r>
      <w:r>
        <w:rPr>
          <w:sz w:val="28"/>
          <w:szCs w:val="28"/>
        </w:rPr>
        <w:t xml:space="preserve"> – суммарное время перерывов для отдыха рабочих за месяц.</w:t>
      </w:r>
    </w:p>
    <w:p w:rsidR="005E4734" w:rsidRDefault="005E4734">
      <w:pPr>
        <w:spacing w:line="360" w:lineRule="auto"/>
        <w:ind w:right="-6"/>
        <w:jc w:val="both"/>
        <w:rPr>
          <w:sz w:val="28"/>
          <w:szCs w:val="28"/>
        </w:rPr>
      </w:pPr>
      <w:r>
        <w:rPr>
          <w:sz w:val="28"/>
          <w:szCs w:val="28"/>
        </w:rPr>
        <w:t>Т</w:t>
      </w:r>
      <w:r>
        <w:rPr>
          <w:sz w:val="28"/>
          <w:szCs w:val="28"/>
          <w:vertAlign w:val="subscript"/>
        </w:rPr>
        <w:t xml:space="preserve">общ </w:t>
      </w:r>
      <w:r>
        <w:rPr>
          <w:sz w:val="28"/>
          <w:szCs w:val="28"/>
        </w:rPr>
        <w:t>= 22*8 = 176 часов * 60 = 10560 мин.</w:t>
      </w:r>
    </w:p>
    <w:p w:rsidR="005E4734" w:rsidRDefault="005E4734">
      <w:pPr>
        <w:spacing w:line="360" w:lineRule="auto"/>
        <w:ind w:right="-6"/>
        <w:jc w:val="both"/>
        <w:rPr>
          <w:color w:val="FF0000"/>
          <w:sz w:val="28"/>
          <w:szCs w:val="28"/>
        </w:rPr>
      </w:pPr>
      <w:r>
        <w:rPr>
          <w:sz w:val="48"/>
          <w:szCs w:val="48"/>
          <w:vertAlign w:val="subscript"/>
          <w:lang w:val="en-US"/>
        </w:rPr>
        <w:t>t</w:t>
      </w:r>
      <w:r>
        <w:rPr>
          <w:sz w:val="28"/>
          <w:szCs w:val="28"/>
          <w:vertAlign w:val="subscript"/>
        </w:rPr>
        <w:t>перерывов</w:t>
      </w:r>
      <w:r>
        <w:rPr>
          <w:sz w:val="28"/>
          <w:szCs w:val="28"/>
        </w:rPr>
        <w:t xml:space="preserve"> = 10*2*22 = 440 мин.</w:t>
      </w:r>
    </w:p>
    <w:p w:rsidR="005E4734" w:rsidRDefault="005E4734">
      <w:pPr>
        <w:spacing w:line="360" w:lineRule="auto"/>
        <w:ind w:right="-6"/>
        <w:jc w:val="both"/>
        <w:rPr>
          <w:sz w:val="28"/>
          <w:szCs w:val="28"/>
        </w:rPr>
      </w:pPr>
      <w:r>
        <w:rPr>
          <w:sz w:val="28"/>
          <w:szCs w:val="28"/>
          <w:lang w:val="en-US"/>
        </w:rPr>
        <w:t>Z</w:t>
      </w:r>
      <w:r>
        <w:rPr>
          <w:sz w:val="28"/>
          <w:szCs w:val="28"/>
        </w:rPr>
        <w:t>=(10560 - 440)\714 = 14,2 мин. [29].</w:t>
      </w:r>
    </w:p>
    <w:p w:rsidR="005E4734" w:rsidRDefault="005E4734">
      <w:pPr>
        <w:spacing w:line="360" w:lineRule="auto"/>
        <w:ind w:right="-6"/>
        <w:jc w:val="both"/>
        <w:rPr>
          <w:color w:val="FF0000"/>
          <w:sz w:val="28"/>
          <w:szCs w:val="36"/>
        </w:rPr>
      </w:pPr>
      <w:r>
        <w:rPr>
          <w:sz w:val="28"/>
          <w:szCs w:val="36"/>
        </w:rPr>
        <w:t>Расчёт заработной платы рабочих и служащих, работающих в цехе по выпуску прибора.</w:t>
      </w:r>
    </w:p>
    <w:p w:rsidR="005E4734" w:rsidRDefault="005E4734">
      <w:pPr>
        <w:spacing w:line="360" w:lineRule="auto"/>
        <w:ind w:right="-6"/>
        <w:jc w:val="both"/>
        <w:rPr>
          <w:sz w:val="28"/>
          <w:szCs w:val="28"/>
        </w:rPr>
      </w:pPr>
      <w:r>
        <w:rPr>
          <w:sz w:val="28"/>
          <w:szCs w:val="28"/>
        </w:rPr>
        <w:t>В промышленности используются</w:t>
      </w:r>
      <w:r>
        <w:t xml:space="preserve">  </w:t>
      </w:r>
      <w:r>
        <w:rPr>
          <w:sz w:val="28"/>
          <w:szCs w:val="28"/>
        </w:rPr>
        <w:t>2 формы оплаты труда: сдельная и  повременная.</w:t>
      </w:r>
    </w:p>
    <w:p w:rsidR="005E4734" w:rsidRDefault="005E4734">
      <w:pPr>
        <w:spacing w:line="360" w:lineRule="auto"/>
        <w:ind w:right="-6"/>
        <w:jc w:val="both"/>
        <w:rPr>
          <w:sz w:val="28"/>
          <w:szCs w:val="28"/>
        </w:rPr>
      </w:pPr>
      <w:r>
        <w:rPr>
          <w:sz w:val="28"/>
          <w:szCs w:val="28"/>
        </w:rPr>
        <w:t>При сдельной оплате труда заработная плата работнику (или группе) начисляется за каждую единицу изготавливаемой продукции или выполненной работы, выраженной в производственных операциях, штуках, кг, м</w:t>
      </w:r>
      <w:r>
        <w:rPr>
          <w:sz w:val="28"/>
          <w:szCs w:val="28"/>
          <w:vertAlign w:val="superscript"/>
        </w:rPr>
        <w:t>3</w:t>
      </w:r>
      <w:r>
        <w:rPr>
          <w:sz w:val="28"/>
          <w:szCs w:val="28"/>
        </w:rPr>
        <w:t>, и т.д..</w:t>
      </w:r>
    </w:p>
    <w:p w:rsidR="005E4734" w:rsidRDefault="005E4734">
      <w:pPr>
        <w:spacing w:line="360" w:lineRule="auto"/>
        <w:ind w:right="-6"/>
        <w:jc w:val="both"/>
        <w:rPr>
          <w:sz w:val="28"/>
          <w:szCs w:val="28"/>
        </w:rPr>
      </w:pPr>
      <w:r>
        <w:rPr>
          <w:sz w:val="28"/>
          <w:szCs w:val="28"/>
        </w:rPr>
        <w:t>При повременной оплате труда зарплата начисляется по установленной тарифной ставке или окладу за фактическое отработанное время.</w:t>
      </w:r>
    </w:p>
    <w:p w:rsidR="005E4734" w:rsidRDefault="005E4734">
      <w:pPr>
        <w:spacing w:line="360" w:lineRule="auto"/>
        <w:ind w:right="-6"/>
        <w:jc w:val="both"/>
        <w:rPr>
          <w:sz w:val="28"/>
          <w:szCs w:val="28"/>
        </w:rPr>
      </w:pPr>
      <w:r>
        <w:rPr>
          <w:sz w:val="28"/>
          <w:szCs w:val="28"/>
        </w:rPr>
        <w:t>Единая тарифная сетка работников состоит из 27 тарифных разрядов и соответствующих тарифных коэффициентов.</w:t>
      </w:r>
    </w:p>
    <w:p w:rsidR="005E4734" w:rsidRDefault="005E4734">
      <w:pPr>
        <w:spacing w:line="360" w:lineRule="auto"/>
        <w:ind w:right="-6"/>
        <w:jc w:val="both"/>
        <w:rPr>
          <w:sz w:val="28"/>
          <w:szCs w:val="28"/>
        </w:rPr>
      </w:pPr>
      <w:r>
        <w:rPr>
          <w:sz w:val="28"/>
          <w:szCs w:val="28"/>
        </w:rPr>
        <w:t>В производственных отраслях народного хозяйства ЕТС состоит из 23 тарифных разрядов.</w:t>
      </w:r>
    </w:p>
    <w:p w:rsidR="005E4734" w:rsidRDefault="005E4734">
      <w:pPr>
        <w:spacing w:line="360" w:lineRule="auto"/>
        <w:ind w:right="-6"/>
        <w:jc w:val="both"/>
        <w:rPr>
          <w:sz w:val="28"/>
          <w:szCs w:val="28"/>
        </w:rPr>
      </w:pPr>
      <w:r>
        <w:rPr>
          <w:sz w:val="28"/>
          <w:szCs w:val="28"/>
        </w:rPr>
        <w:t>Для рабочих действует 8-разрядная тарифная сетка, раньше была 6-ти.</w:t>
      </w:r>
    </w:p>
    <w:p w:rsidR="005E4734" w:rsidRDefault="005E4734">
      <w:pPr>
        <w:spacing w:line="360" w:lineRule="auto"/>
        <w:ind w:right="-6"/>
        <w:jc w:val="both"/>
        <w:rPr>
          <w:sz w:val="28"/>
          <w:szCs w:val="28"/>
        </w:rPr>
      </w:pPr>
      <w:r>
        <w:rPr>
          <w:sz w:val="28"/>
          <w:szCs w:val="28"/>
        </w:rPr>
        <w:t>Увеличение разрядов до 8-ми позволяет повысить тарификацию труда в тех видах работ, где сложность труда превышает квалификацию 6-го разряда.</w:t>
      </w:r>
    </w:p>
    <w:p w:rsidR="005E4734" w:rsidRDefault="005E4734">
      <w:pPr>
        <w:spacing w:line="360" w:lineRule="auto"/>
        <w:ind w:right="-6"/>
        <w:jc w:val="both"/>
        <w:rPr>
          <w:sz w:val="28"/>
          <w:szCs w:val="28"/>
        </w:rPr>
      </w:pPr>
      <w:r>
        <w:rPr>
          <w:sz w:val="28"/>
          <w:szCs w:val="28"/>
        </w:rPr>
        <w:t>Месячная тарифная ставка 1-го разряда: 23200 руб.</w:t>
      </w:r>
    </w:p>
    <w:p w:rsidR="005E4734" w:rsidRDefault="005E4734">
      <w:pPr>
        <w:spacing w:line="360" w:lineRule="auto"/>
        <w:ind w:right="-6"/>
        <w:jc w:val="both"/>
        <w:rPr>
          <w:sz w:val="28"/>
          <w:szCs w:val="28"/>
        </w:rPr>
      </w:pPr>
      <w:r>
        <w:rPr>
          <w:sz w:val="28"/>
          <w:szCs w:val="28"/>
        </w:rPr>
        <w:t>Часовая тарифная ставка 1-го разряда:</w:t>
      </w:r>
    </w:p>
    <w:p w:rsidR="005E4734" w:rsidRDefault="005E4734">
      <w:pPr>
        <w:spacing w:line="360" w:lineRule="auto"/>
        <w:ind w:right="-6"/>
        <w:jc w:val="both"/>
        <w:rPr>
          <w:sz w:val="28"/>
          <w:szCs w:val="28"/>
        </w:rPr>
      </w:pPr>
      <w:r>
        <w:rPr>
          <w:sz w:val="28"/>
          <w:szCs w:val="28"/>
        </w:rPr>
        <w:t>С</w:t>
      </w:r>
      <w:r>
        <w:rPr>
          <w:sz w:val="28"/>
          <w:szCs w:val="28"/>
          <w:vertAlign w:val="subscript"/>
        </w:rPr>
        <w:t>1</w:t>
      </w:r>
      <w:r>
        <w:rPr>
          <w:sz w:val="28"/>
          <w:szCs w:val="28"/>
        </w:rPr>
        <w:t xml:space="preserve"> =23,2*1,8\169,2 = 0,247 тыс. руб.</w:t>
      </w:r>
    </w:p>
    <w:p w:rsidR="005E4734" w:rsidRDefault="005E4734">
      <w:pPr>
        <w:spacing w:line="360" w:lineRule="auto"/>
        <w:ind w:right="-6"/>
        <w:jc w:val="both"/>
        <w:rPr>
          <w:sz w:val="28"/>
          <w:szCs w:val="28"/>
        </w:rPr>
      </w:pPr>
      <w:r>
        <w:rPr>
          <w:sz w:val="28"/>
          <w:szCs w:val="28"/>
        </w:rPr>
        <w:t>169,2 — средняя продолжительность рабочего времени в месяц.</w:t>
      </w:r>
    </w:p>
    <w:p w:rsidR="005E4734" w:rsidRDefault="005E4734">
      <w:pPr>
        <w:spacing w:line="360" w:lineRule="auto"/>
        <w:ind w:right="-6"/>
        <w:jc w:val="both"/>
        <w:rPr>
          <w:sz w:val="28"/>
          <w:szCs w:val="28"/>
        </w:rPr>
      </w:pPr>
      <w:r>
        <w:rPr>
          <w:sz w:val="28"/>
          <w:szCs w:val="28"/>
        </w:rPr>
        <w:t>В производстве усилителя низкой частоты принимают участие рабочие имеющие разряды 4 и 6.</w:t>
      </w:r>
    </w:p>
    <w:p w:rsidR="005E4734" w:rsidRDefault="005E4734">
      <w:pPr>
        <w:ind w:right="-6"/>
        <w:jc w:val="both"/>
        <w:rPr>
          <w:sz w:val="28"/>
          <w:szCs w:val="28"/>
        </w:rPr>
      </w:pPr>
      <w:r>
        <w:rPr>
          <w:sz w:val="28"/>
          <w:szCs w:val="28"/>
        </w:rPr>
        <w:t xml:space="preserve">                                                                                                             Таблица 11</w:t>
      </w:r>
    </w:p>
    <w:p w:rsidR="005E4734" w:rsidRDefault="005E4734">
      <w:pPr>
        <w:ind w:right="-6"/>
        <w:jc w:val="both"/>
        <w:rPr>
          <w:sz w:val="28"/>
          <w:szCs w:val="36"/>
        </w:rPr>
      </w:pPr>
      <w:r>
        <w:rPr>
          <w:sz w:val="28"/>
          <w:szCs w:val="36"/>
        </w:rPr>
        <w:t>Расчёт коэффициента заработной платы рабочих и служащих</w:t>
      </w:r>
    </w:p>
    <w:p w:rsidR="005E4734" w:rsidRDefault="005E4734">
      <w:pPr>
        <w:ind w:right="140"/>
        <w:jc w:val="both"/>
        <w:rPr>
          <w:sz w:val="28"/>
          <w:szCs w:val="28"/>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09"/>
        <w:gridCol w:w="846"/>
        <w:gridCol w:w="846"/>
        <w:gridCol w:w="846"/>
        <w:gridCol w:w="846"/>
        <w:gridCol w:w="846"/>
        <w:gridCol w:w="846"/>
        <w:gridCol w:w="846"/>
      </w:tblGrid>
      <w:tr w:rsidR="005E4734">
        <w:trPr>
          <w:trHeight w:val="331"/>
          <w:jc w:val="center"/>
        </w:trPr>
        <w:tc>
          <w:tcPr>
            <w:tcW w:w="2835" w:type="dxa"/>
            <w:tcBorders>
              <w:top w:val="single" w:sz="4" w:space="0" w:color="auto"/>
              <w:left w:val="single" w:sz="4" w:space="0" w:color="auto"/>
              <w:bottom w:val="single" w:sz="4" w:space="0" w:color="auto"/>
              <w:right w:val="single" w:sz="4" w:space="0" w:color="auto"/>
            </w:tcBorders>
          </w:tcPr>
          <w:p w:rsidR="005E4734" w:rsidRDefault="005E4734">
            <w:pPr>
              <w:ind w:right="140"/>
              <w:jc w:val="both"/>
              <w:rPr>
                <w:sz w:val="28"/>
                <w:szCs w:val="28"/>
              </w:rPr>
            </w:pPr>
            <w:r>
              <w:rPr>
                <w:sz w:val="28"/>
                <w:szCs w:val="28"/>
              </w:rPr>
              <w:t>Разряд</w:t>
            </w:r>
          </w:p>
        </w:tc>
        <w:tc>
          <w:tcPr>
            <w:tcW w:w="709"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2</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3</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4</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5</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6</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7</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8</w:t>
            </w:r>
          </w:p>
        </w:tc>
      </w:tr>
      <w:tr w:rsidR="005E4734">
        <w:trPr>
          <w:trHeight w:val="331"/>
          <w:jc w:val="center"/>
        </w:trPr>
        <w:tc>
          <w:tcPr>
            <w:tcW w:w="2835" w:type="dxa"/>
            <w:tcBorders>
              <w:top w:val="single" w:sz="4" w:space="0" w:color="auto"/>
              <w:left w:val="single" w:sz="4" w:space="0" w:color="auto"/>
              <w:bottom w:val="single" w:sz="4" w:space="0" w:color="auto"/>
              <w:right w:val="single" w:sz="4" w:space="0" w:color="auto"/>
            </w:tcBorders>
          </w:tcPr>
          <w:p w:rsidR="005E4734" w:rsidRDefault="005E4734">
            <w:pPr>
              <w:ind w:right="140"/>
              <w:jc w:val="both"/>
              <w:rPr>
                <w:sz w:val="28"/>
                <w:szCs w:val="28"/>
              </w:rPr>
            </w:pPr>
            <w:r>
              <w:rPr>
                <w:sz w:val="28"/>
                <w:szCs w:val="28"/>
              </w:rPr>
              <w:t>Коэффициент</w:t>
            </w:r>
          </w:p>
        </w:tc>
        <w:tc>
          <w:tcPr>
            <w:tcW w:w="709"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1,0</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1,16</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1,35</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1,57</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1,73</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1,9</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2,03</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2,17</w:t>
            </w:r>
          </w:p>
        </w:tc>
      </w:tr>
      <w:tr w:rsidR="005E4734">
        <w:trPr>
          <w:trHeight w:val="346"/>
          <w:jc w:val="center"/>
        </w:trPr>
        <w:tc>
          <w:tcPr>
            <w:tcW w:w="2835" w:type="dxa"/>
            <w:tcBorders>
              <w:top w:val="single" w:sz="4" w:space="0" w:color="auto"/>
              <w:left w:val="single" w:sz="4" w:space="0" w:color="auto"/>
              <w:bottom w:val="single" w:sz="4" w:space="0" w:color="auto"/>
              <w:right w:val="single" w:sz="4" w:space="0" w:color="auto"/>
            </w:tcBorders>
          </w:tcPr>
          <w:p w:rsidR="005E4734" w:rsidRDefault="005E4734">
            <w:pPr>
              <w:ind w:right="140"/>
              <w:jc w:val="both"/>
              <w:rPr>
                <w:sz w:val="28"/>
                <w:szCs w:val="28"/>
              </w:rPr>
            </w:pPr>
            <w:r>
              <w:rPr>
                <w:sz w:val="28"/>
                <w:szCs w:val="28"/>
              </w:rPr>
              <w:t>Корректирующий коэффициент</w:t>
            </w:r>
          </w:p>
        </w:tc>
        <w:tc>
          <w:tcPr>
            <w:tcW w:w="709"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1,8</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1,73</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1,52</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1,35</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1,27</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1,19</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1,15</w:t>
            </w:r>
          </w:p>
        </w:tc>
        <w:tc>
          <w:tcPr>
            <w:tcW w:w="846" w:type="dxa"/>
            <w:tcBorders>
              <w:top w:val="single" w:sz="4" w:space="0" w:color="auto"/>
              <w:left w:val="single" w:sz="4" w:space="0" w:color="auto"/>
              <w:bottom w:val="single" w:sz="4" w:space="0" w:color="auto"/>
              <w:right w:val="single" w:sz="4" w:space="0" w:color="auto"/>
            </w:tcBorders>
            <w:vAlign w:val="center"/>
          </w:tcPr>
          <w:p w:rsidR="005E4734" w:rsidRDefault="005E4734">
            <w:pPr>
              <w:ind w:right="140"/>
              <w:jc w:val="both"/>
              <w:rPr>
                <w:sz w:val="28"/>
                <w:szCs w:val="28"/>
              </w:rPr>
            </w:pPr>
            <w:r>
              <w:rPr>
                <w:sz w:val="28"/>
                <w:szCs w:val="28"/>
              </w:rPr>
              <w:t>1,12</w:t>
            </w:r>
          </w:p>
        </w:tc>
      </w:tr>
    </w:tbl>
    <w:p w:rsidR="005E4734" w:rsidRDefault="005E4734">
      <w:pPr>
        <w:ind w:right="140"/>
        <w:jc w:val="both"/>
        <w:rPr>
          <w:sz w:val="28"/>
          <w:szCs w:val="28"/>
        </w:rPr>
      </w:pPr>
    </w:p>
    <w:p w:rsidR="005E4734" w:rsidRDefault="005E4734">
      <w:pPr>
        <w:spacing w:line="360" w:lineRule="auto"/>
        <w:ind w:right="140"/>
        <w:jc w:val="both"/>
        <w:rPr>
          <w:sz w:val="28"/>
          <w:szCs w:val="28"/>
        </w:rPr>
      </w:pPr>
      <w:r>
        <w:rPr>
          <w:sz w:val="28"/>
          <w:szCs w:val="28"/>
        </w:rPr>
        <w:t>Расчёт часовой тарифной ставки для 4 и 6 разрядов:</w:t>
      </w:r>
    </w:p>
    <w:p w:rsidR="005E4734" w:rsidRDefault="005E4734">
      <w:pPr>
        <w:spacing w:line="360" w:lineRule="auto"/>
        <w:ind w:right="140"/>
        <w:jc w:val="both"/>
        <w:rPr>
          <w:sz w:val="28"/>
          <w:szCs w:val="28"/>
        </w:rPr>
      </w:pPr>
      <w:r>
        <w:rPr>
          <w:sz w:val="28"/>
          <w:szCs w:val="28"/>
        </w:rPr>
        <w:t>С</w:t>
      </w:r>
      <w:r>
        <w:rPr>
          <w:sz w:val="16"/>
          <w:szCs w:val="16"/>
        </w:rPr>
        <w:t>4</w:t>
      </w:r>
      <w:r>
        <w:rPr>
          <w:sz w:val="28"/>
          <w:szCs w:val="28"/>
        </w:rPr>
        <w:t>=23,2*1,35*1,57/169,2=0,291 тыс. руб.</w:t>
      </w:r>
    </w:p>
    <w:p w:rsidR="005E4734" w:rsidRDefault="005E4734">
      <w:pPr>
        <w:spacing w:line="360" w:lineRule="auto"/>
        <w:ind w:right="140"/>
        <w:jc w:val="both"/>
        <w:rPr>
          <w:sz w:val="28"/>
          <w:szCs w:val="28"/>
        </w:rPr>
      </w:pPr>
      <w:r>
        <w:rPr>
          <w:sz w:val="28"/>
          <w:szCs w:val="28"/>
        </w:rPr>
        <w:t>С</w:t>
      </w:r>
      <w:r>
        <w:rPr>
          <w:sz w:val="28"/>
          <w:szCs w:val="28"/>
          <w:vertAlign w:val="subscript"/>
        </w:rPr>
        <w:t>6</w:t>
      </w:r>
      <w:r>
        <w:rPr>
          <w:sz w:val="28"/>
          <w:szCs w:val="28"/>
        </w:rPr>
        <w:t>=23,2*1,19*1,9/169,2= 0,310  тыс. руб.</w:t>
      </w:r>
    </w:p>
    <w:p w:rsidR="005E4734" w:rsidRDefault="005E4734">
      <w:pPr>
        <w:spacing w:line="360" w:lineRule="auto"/>
        <w:ind w:right="140"/>
        <w:jc w:val="both"/>
        <w:rPr>
          <w:sz w:val="28"/>
          <w:szCs w:val="28"/>
        </w:rPr>
      </w:pPr>
      <w:r>
        <w:rPr>
          <w:sz w:val="28"/>
          <w:szCs w:val="28"/>
        </w:rPr>
        <w:t>Среднечасовая тарифная ставка для данного изделия:</w:t>
      </w:r>
    </w:p>
    <w:p w:rsidR="005E4734" w:rsidRDefault="005E4734">
      <w:pPr>
        <w:spacing w:line="360" w:lineRule="auto"/>
        <w:ind w:right="140"/>
        <w:jc w:val="both"/>
        <w:rPr>
          <w:sz w:val="28"/>
          <w:szCs w:val="28"/>
        </w:rPr>
      </w:pPr>
      <w:r>
        <w:rPr>
          <w:sz w:val="28"/>
          <w:szCs w:val="28"/>
        </w:rPr>
        <w:t>С=(С</w:t>
      </w:r>
      <w:r>
        <w:rPr>
          <w:sz w:val="28"/>
          <w:szCs w:val="28"/>
          <w:vertAlign w:val="subscript"/>
        </w:rPr>
        <w:t>сб</w:t>
      </w:r>
      <w:r>
        <w:rPr>
          <w:sz w:val="28"/>
          <w:szCs w:val="28"/>
        </w:rPr>
        <w:t>*</w:t>
      </w:r>
      <w:r>
        <w:rPr>
          <w:sz w:val="28"/>
          <w:szCs w:val="28"/>
          <w:lang w:val="en-US"/>
        </w:rPr>
        <w:t>t</w:t>
      </w:r>
      <w:r>
        <w:rPr>
          <w:sz w:val="28"/>
          <w:szCs w:val="28"/>
          <w:vertAlign w:val="subscript"/>
        </w:rPr>
        <w:t>сб</w:t>
      </w:r>
      <w:r>
        <w:rPr>
          <w:sz w:val="28"/>
          <w:szCs w:val="28"/>
        </w:rPr>
        <w:t>+С</w:t>
      </w:r>
      <w:r>
        <w:rPr>
          <w:sz w:val="28"/>
          <w:szCs w:val="28"/>
          <w:vertAlign w:val="subscript"/>
        </w:rPr>
        <w:t>монт</w:t>
      </w:r>
      <w:r>
        <w:rPr>
          <w:sz w:val="28"/>
          <w:szCs w:val="28"/>
        </w:rPr>
        <w:t>*</w:t>
      </w:r>
      <w:r>
        <w:rPr>
          <w:sz w:val="28"/>
          <w:szCs w:val="28"/>
          <w:lang w:val="en-US"/>
        </w:rPr>
        <w:t>t</w:t>
      </w:r>
      <w:r>
        <w:rPr>
          <w:sz w:val="28"/>
          <w:szCs w:val="28"/>
          <w:vertAlign w:val="subscript"/>
        </w:rPr>
        <w:t>монт</w:t>
      </w:r>
      <w:r>
        <w:rPr>
          <w:sz w:val="28"/>
          <w:szCs w:val="28"/>
        </w:rPr>
        <w:t>+С</w:t>
      </w:r>
      <w:r>
        <w:rPr>
          <w:sz w:val="28"/>
          <w:szCs w:val="28"/>
          <w:vertAlign w:val="subscript"/>
        </w:rPr>
        <w:t>рег</w:t>
      </w:r>
      <w:r>
        <w:rPr>
          <w:sz w:val="28"/>
          <w:szCs w:val="28"/>
        </w:rPr>
        <w:t>*</w:t>
      </w:r>
      <w:r>
        <w:rPr>
          <w:sz w:val="28"/>
          <w:szCs w:val="28"/>
          <w:lang w:val="en-US"/>
        </w:rPr>
        <w:t>t</w:t>
      </w:r>
      <w:r>
        <w:rPr>
          <w:sz w:val="28"/>
          <w:szCs w:val="28"/>
          <w:vertAlign w:val="subscript"/>
        </w:rPr>
        <w:t>рег</w:t>
      </w:r>
      <w:r>
        <w:rPr>
          <w:sz w:val="28"/>
          <w:szCs w:val="28"/>
        </w:rPr>
        <w:t>)/</w:t>
      </w:r>
      <w:r>
        <w:rPr>
          <w:sz w:val="28"/>
          <w:szCs w:val="28"/>
          <w:lang w:val="en-US"/>
        </w:rPr>
        <w:t>t</w:t>
      </w:r>
      <w:r>
        <w:rPr>
          <w:sz w:val="28"/>
          <w:szCs w:val="28"/>
          <w:vertAlign w:val="subscript"/>
        </w:rPr>
        <w:t>общ</w:t>
      </w:r>
      <w:r>
        <w:rPr>
          <w:sz w:val="28"/>
          <w:szCs w:val="28"/>
        </w:rPr>
        <w:t>=(0,291*2,0+0,291*0,7+0,31*2,3)/</w:t>
      </w:r>
    </w:p>
    <w:p w:rsidR="005E4734" w:rsidRDefault="005E4734">
      <w:pPr>
        <w:spacing w:line="360" w:lineRule="auto"/>
        <w:ind w:right="140"/>
        <w:jc w:val="both"/>
        <w:rPr>
          <w:sz w:val="28"/>
          <w:szCs w:val="28"/>
        </w:rPr>
      </w:pPr>
      <w:r>
        <w:rPr>
          <w:sz w:val="28"/>
          <w:szCs w:val="28"/>
        </w:rPr>
        <w:t>/5,0=0,3 тыс. руб.</w:t>
      </w:r>
    </w:p>
    <w:p w:rsidR="005E4734" w:rsidRDefault="005E4734">
      <w:pPr>
        <w:spacing w:line="360" w:lineRule="auto"/>
        <w:ind w:right="140"/>
        <w:jc w:val="both"/>
        <w:rPr>
          <w:sz w:val="28"/>
          <w:szCs w:val="28"/>
        </w:rPr>
      </w:pPr>
      <w:r>
        <w:rPr>
          <w:sz w:val="28"/>
          <w:szCs w:val="28"/>
        </w:rPr>
        <w:t>Определяем величину сдельной расценки (зарплаты рабочих).</w:t>
      </w:r>
    </w:p>
    <w:p w:rsidR="005E4734" w:rsidRDefault="005E4734">
      <w:pPr>
        <w:spacing w:line="360" w:lineRule="auto"/>
        <w:ind w:right="140"/>
        <w:jc w:val="both"/>
        <w:rPr>
          <w:sz w:val="28"/>
          <w:szCs w:val="28"/>
        </w:rPr>
      </w:pPr>
      <w:r>
        <w:rPr>
          <w:sz w:val="28"/>
          <w:szCs w:val="28"/>
          <w:lang w:val="en-US"/>
        </w:rPr>
        <w:t>P</w:t>
      </w:r>
      <w:r>
        <w:rPr>
          <w:sz w:val="28"/>
          <w:szCs w:val="28"/>
        </w:rPr>
        <w:t>=</w:t>
      </w:r>
      <w:r>
        <w:rPr>
          <w:sz w:val="28"/>
          <w:szCs w:val="28"/>
          <w:lang w:val="en-US"/>
        </w:rPr>
        <w:t>C</w:t>
      </w:r>
      <w:r>
        <w:rPr>
          <w:sz w:val="28"/>
          <w:szCs w:val="28"/>
        </w:rPr>
        <w:t>*</w:t>
      </w:r>
      <w:r>
        <w:rPr>
          <w:sz w:val="28"/>
          <w:szCs w:val="28"/>
          <w:lang w:val="en-US"/>
        </w:rPr>
        <w:t>t</w:t>
      </w:r>
      <w:r>
        <w:rPr>
          <w:sz w:val="28"/>
          <w:szCs w:val="28"/>
          <w:vertAlign w:val="subscript"/>
        </w:rPr>
        <w:t>общ</w:t>
      </w:r>
      <w:r>
        <w:rPr>
          <w:sz w:val="28"/>
          <w:szCs w:val="28"/>
        </w:rPr>
        <w:t>=0,3*5,0=1,5 тыс. руб.</w:t>
      </w:r>
    </w:p>
    <w:p w:rsidR="005E4734" w:rsidRDefault="005E4734">
      <w:pPr>
        <w:spacing w:line="360" w:lineRule="auto"/>
        <w:ind w:right="140"/>
        <w:jc w:val="both"/>
        <w:rPr>
          <w:sz w:val="28"/>
          <w:szCs w:val="28"/>
        </w:rPr>
      </w:pPr>
      <w:r>
        <w:rPr>
          <w:sz w:val="28"/>
          <w:szCs w:val="28"/>
        </w:rPr>
        <w:t>Определяем величину заработной платы ИТР на одно изделие.</w:t>
      </w:r>
    </w:p>
    <w:p w:rsidR="005E4734" w:rsidRDefault="005E4734">
      <w:pPr>
        <w:spacing w:line="360" w:lineRule="auto"/>
        <w:ind w:right="140"/>
        <w:jc w:val="both"/>
        <w:rPr>
          <w:sz w:val="28"/>
          <w:szCs w:val="28"/>
        </w:rPr>
      </w:pPr>
      <w:r>
        <w:rPr>
          <w:sz w:val="28"/>
          <w:szCs w:val="28"/>
        </w:rPr>
        <w:t>ЗП</w:t>
      </w:r>
      <w:r>
        <w:rPr>
          <w:sz w:val="28"/>
          <w:szCs w:val="28"/>
          <w:vertAlign w:val="subscript"/>
        </w:rPr>
        <w:t>итр</w:t>
      </w:r>
      <w:r>
        <w:rPr>
          <w:sz w:val="28"/>
          <w:szCs w:val="28"/>
        </w:rPr>
        <w:t>=ЗП/</w:t>
      </w:r>
      <w:r>
        <w:rPr>
          <w:sz w:val="28"/>
          <w:szCs w:val="28"/>
          <w:lang w:val="en-US"/>
        </w:rPr>
        <w:t>N</w:t>
      </w:r>
      <w:r>
        <w:rPr>
          <w:sz w:val="28"/>
          <w:szCs w:val="28"/>
          <w:vertAlign w:val="subscript"/>
        </w:rPr>
        <w:t>вып</w:t>
      </w:r>
      <w:r>
        <w:rPr>
          <w:sz w:val="28"/>
          <w:szCs w:val="28"/>
        </w:rPr>
        <w:t>=404/700=0,577 тыс. руб.</w:t>
      </w:r>
    </w:p>
    <w:p w:rsidR="005E4734" w:rsidRDefault="005E4734">
      <w:pPr>
        <w:spacing w:line="360" w:lineRule="auto"/>
        <w:ind w:right="140"/>
        <w:jc w:val="both"/>
        <w:rPr>
          <w:sz w:val="28"/>
          <w:szCs w:val="28"/>
        </w:rPr>
      </w:pPr>
      <w:r>
        <w:rPr>
          <w:sz w:val="28"/>
          <w:szCs w:val="28"/>
        </w:rPr>
        <w:t>Определяем величину комплексной расценки на одно изделие:</w:t>
      </w:r>
    </w:p>
    <w:p w:rsidR="005E4734" w:rsidRDefault="005E4734">
      <w:pPr>
        <w:spacing w:line="360" w:lineRule="auto"/>
        <w:ind w:right="140"/>
        <w:jc w:val="both"/>
        <w:rPr>
          <w:sz w:val="28"/>
          <w:szCs w:val="28"/>
        </w:rPr>
      </w:pPr>
      <w:r>
        <w:rPr>
          <w:sz w:val="28"/>
          <w:szCs w:val="28"/>
        </w:rPr>
        <w:t>Р</w:t>
      </w:r>
      <w:r>
        <w:rPr>
          <w:sz w:val="28"/>
          <w:szCs w:val="28"/>
          <w:vertAlign w:val="subscript"/>
        </w:rPr>
        <w:t>к</w:t>
      </w:r>
      <w:r>
        <w:rPr>
          <w:sz w:val="28"/>
          <w:szCs w:val="28"/>
        </w:rPr>
        <w:t>=(Р+ЗП</w:t>
      </w:r>
      <w:r>
        <w:rPr>
          <w:sz w:val="28"/>
          <w:szCs w:val="28"/>
          <w:vertAlign w:val="subscript"/>
        </w:rPr>
        <w:t>итр</w:t>
      </w:r>
      <w:r>
        <w:rPr>
          <w:sz w:val="28"/>
          <w:szCs w:val="28"/>
        </w:rPr>
        <w:t>)*1,5=(1,5+0,577)*1,5=3,1155 тыс. руб.</w:t>
      </w:r>
    </w:p>
    <w:p w:rsidR="005E4734" w:rsidRDefault="005E4734">
      <w:pPr>
        <w:spacing w:line="360" w:lineRule="auto"/>
        <w:ind w:right="140"/>
        <w:jc w:val="both"/>
        <w:rPr>
          <w:sz w:val="28"/>
          <w:szCs w:val="28"/>
        </w:rPr>
      </w:pPr>
      <w:r>
        <w:rPr>
          <w:sz w:val="28"/>
          <w:szCs w:val="28"/>
        </w:rPr>
        <w:t>Определяем месячную ЗП по изделию:</w:t>
      </w:r>
    </w:p>
    <w:p w:rsidR="005E4734" w:rsidRDefault="005E4734">
      <w:pPr>
        <w:spacing w:line="360" w:lineRule="auto"/>
        <w:ind w:right="140"/>
        <w:jc w:val="both"/>
        <w:rPr>
          <w:sz w:val="28"/>
          <w:szCs w:val="28"/>
        </w:rPr>
      </w:pPr>
      <w:r>
        <w:rPr>
          <w:sz w:val="28"/>
          <w:szCs w:val="28"/>
        </w:rPr>
        <w:t>ЗП</w:t>
      </w:r>
      <w:r>
        <w:rPr>
          <w:sz w:val="28"/>
          <w:szCs w:val="28"/>
          <w:vertAlign w:val="subscript"/>
        </w:rPr>
        <w:t>мес.</w:t>
      </w:r>
      <w:r>
        <w:rPr>
          <w:sz w:val="28"/>
          <w:szCs w:val="28"/>
        </w:rPr>
        <w:t>=Р</w:t>
      </w:r>
      <w:r>
        <w:rPr>
          <w:sz w:val="28"/>
          <w:szCs w:val="28"/>
          <w:vertAlign w:val="subscript"/>
        </w:rPr>
        <w:t>к</w:t>
      </w:r>
      <w:r>
        <w:rPr>
          <w:sz w:val="28"/>
          <w:szCs w:val="28"/>
        </w:rPr>
        <w:t>*N</w:t>
      </w:r>
      <w:r>
        <w:rPr>
          <w:sz w:val="28"/>
          <w:szCs w:val="28"/>
          <w:vertAlign w:val="subscript"/>
        </w:rPr>
        <w:t>зап</w:t>
      </w:r>
      <w:r>
        <w:rPr>
          <w:sz w:val="28"/>
          <w:szCs w:val="28"/>
        </w:rPr>
        <w:t>=3,1155*714=</w:t>
      </w:r>
      <w:r>
        <w:t xml:space="preserve"> </w:t>
      </w:r>
      <w:r>
        <w:rPr>
          <w:sz w:val="28"/>
          <w:szCs w:val="28"/>
        </w:rPr>
        <w:t>2224,47 тыс. руб [22, 4, 33].</w:t>
      </w:r>
    </w:p>
    <w:p w:rsidR="005E4734" w:rsidRDefault="005E4734">
      <w:pPr>
        <w:spacing w:line="360" w:lineRule="auto"/>
        <w:ind w:right="-6"/>
        <w:jc w:val="both"/>
        <w:rPr>
          <w:sz w:val="28"/>
          <w:szCs w:val="36"/>
        </w:rPr>
      </w:pPr>
      <w:r>
        <w:rPr>
          <w:sz w:val="28"/>
          <w:szCs w:val="36"/>
        </w:rPr>
        <w:t>Определим рабочие места на конвейере</w:t>
      </w:r>
    </w:p>
    <w:p w:rsidR="005E4734" w:rsidRDefault="005E4734">
      <w:pPr>
        <w:spacing w:line="360" w:lineRule="auto"/>
        <w:ind w:right="-6"/>
        <w:jc w:val="both"/>
        <w:rPr>
          <w:sz w:val="28"/>
          <w:szCs w:val="28"/>
        </w:rPr>
      </w:pPr>
      <w:r>
        <w:rPr>
          <w:sz w:val="28"/>
          <w:szCs w:val="28"/>
        </w:rPr>
        <w:t>Конвейеры – приводные транспортные устройства, которые не только перемещают предметы труда с одной операции на другую, но и регулируют такт потока.</w:t>
      </w:r>
    </w:p>
    <w:p w:rsidR="005E4734" w:rsidRDefault="005E4734">
      <w:pPr>
        <w:spacing w:line="360" w:lineRule="auto"/>
        <w:ind w:right="-6"/>
        <w:jc w:val="both"/>
        <w:rPr>
          <w:sz w:val="28"/>
          <w:szCs w:val="28"/>
        </w:rPr>
      </w:pPr>
      <w:r>
        <w:rPr>
          <w:sz w:val="28"/>
          <w:szCs w:val="28"/>
        </w:rPr>
        <w:t>По конструктивным признакам различают ленточные и цепные конвейеры.</w:t>
      </w:r>
    </w:p>
    <w:p w:rsidR="005E4734" w:rsidRDefault="005E4734">
      <w:pPr>
        <w:spacing w:line="360" w:lineRule="auto"/>
        <w:ind w:right="-6"/>
        <w:jc w:val="both"/>
        <w:rPr>
          <w:sz w:val="28"/>
          <w:szCs w:val="28"/>
        </w:rPr>
      </w:pPr>
      <w:r>
        <w:rPr>
          <w:sz w:val="28"/>
          <w:szCs w:val="28"/>
        </w:rPr>
        <w:t>В зависимости от характера движения конвейеры с непрерывным и прерывистым (пульсирующим) движением.</w:t>
      </w:r>
    </w:p>
    <w:p w:rsidR="005E4734" w:rsidRDefault="005E4734">
      <w:pPr>
        <w:spacing w:line="360" w:lineRule="auto"/>
        <w:ind w:right="-6"/>
        <w:jc w:val="both"/>
        <w:rPr>
          <w:sz w:val="28"/>
          <w:szCs w:val="28"/>
        </w:rPr>
      </w:pPr>
      <w:r>
        <w:rPr>
          <w:sz w:val="28"/>
          <w:szCs w:val="28"/>
        </w:rPr>
        <w:t>При непрерывном движении все операции выполняются одновременно с перемещением предметов труда.</w:t>
      </w:r>
    </w:p>
    <w:p w:rsidR="005E4734" w:rsidRDefault="005E4734">
      <w:pPr>
        <w:spacing w:line="360" w:lineRule="auto"/>
        <w:ind w:right="-6"/>
        <w:jc w:val="both"/>
        <w:rPr>
          <w:sz w:val="28"/>
          <w:szCs w:val="28"/>
        </w:rPr>
      </w:pPr>
      <w:r>
        <w:rPr>
          <w:sz w:val="28"/>
          <w:szCs w:val="28"/>
        </w:rPr>
        <w:t>При пульсирующем движении конвейера все операции выполняются в период его неподвижности.</w:t>
      </w:r>
    </w:p>
    <w:p w:rsidR="005E4734" w:rsidRDefault="005E4734">
      <w:pPr>
        <w:spacing w:line="360" w:lineRule="auto"/>
        <w:ind w:right="-6"/>
        <w:jc w:val="both"/>
        <w:rPr>
          <w:sz w:val="28"/>
          <w:szCs w:val="28"/>
        </w:rPr>
      </w:pPr>
      <w:r>
        <w:rPr>
          <w:sz w:val="28"/>
          <w:szCs w:val="28"/>
        </w:rPr>
        <w:t>Расчетаем количество рабочих мест на конвейере:</w:t>
      </w:r>
    </w:p>
    <w:p w:rsidR="005E4734" w:rsidRDefault="005E4734">
      <w:pPr>
        <w:spacing w:line="360" w:lineRule="auto"/>
        <w:ind w:right="-6"/>
        <w:jc w:val="both"/>
        <w:rPr>
          <w:sz w:val="28"/>
          <w:szCs w:val="28"/>
        </w:rPr>
      </w:pPr>
      <w:r>
        <w:rPr>
          <w:sz w:val="28"/>
          <w:szCs w:val="28"/>
        </w:rPr>
        <w:t>РМ = (t</w:t>
      </w:r>
      <w:r>
        <w:rPr>
          <w:sz w:val="28"/>
          <w:szCs w:val="28"/>
          <w:vertAlign w:val="subscript"/>
        </w:rPr>
        <w:t>р</w:t>
      </w:r>
      <w:r>
        <w:rPr>
          <w:sz w:val="28"/>
          <w:szCs w:val="28"/>
        </w:rPr>
        <w:t xml:space="preserve"> *60*</w:t>
      </w:r>
      <w:r>
        <w:rPr>
          <w:sz w:val="28"/>
          <w:szCs w:val="28"/>
          <w:lang w:val="en-US"/>
        </w:rPr>
        <w:t>k</w:t>
      </w:r>
      <w:r>
        <w:rPr>
          <w:sz w:val="28"/>
          <w:szCs w:val="28"/>
        </w:rPr>
        <w:t>)\</w:t>
      </w:r>
      <w:r>
        <w:rPr>
          <w:sz w:val="28"/>
          <w:szCs w:val="28"/>
          <w:lang w:val="en-US"/>
        </w:rPr>
        <w:t>Z</w:t>
      </w:r>
      <w:r>
        <w:rPr>
          <w:sz w:val="28"/>
          <w:szCs w:val="28"/>
        </w:rPr>
        <w:t xml:space="preserve"> = 5,0*60*1,08/14,2 = 22,8 ≈ 23 места, где:</w:t>
      </w:r>
    </w:p>
    <w:p w:rsidR="005E4734" w:rsidRDefault="005E4734">
      <w:pPr>
        <w:spacing w:line="360" w:lineRule="auto"/>
        <w:ind w:right="-6"/>
        <w:jc w:val="both"/>
        <w:rPr>
          <w:sz w:val="28"/>
          <w:szCs w:val="28"/>
        </w:rPr>
      </w:pPr>
      <w:r>
        <w:rPr>
          <w:sz w:val="28"/>
          <w:szCs w:val="28"/>
        </w:rPr>
        <w:t>t</w:t>
      </w:r>
      <w:r>
        <w:rPr>
          <w:sz w:val="28"/>
          <w:szCs w:val="28"/>
          <w:vertAlign w:val="subscript"/>
        </w:rPr>
        <w:t>р</w:t>
      </w:r>
      <w:r>
        <w:rPr>
          <w:sz w:val="28"/>
          <w:szCs w:val="28"/>
        </w:rPr>
        <w:t xml:space="preserve"> –общая трудоёмкость работ;</w:t>
      </w:r>
    </w:p>
    <w:p w:rsidR="005E4734" w:rsidRDefault="005E4734">
      <w:pPr>
        <w:spacing w:line="360" w:lineRule="auto"/>
        <w:ind w:right="-6"/>
        <w:jc w:val="both"/>
        <w:rPr>
          <w:sz w:val="28"/>
          <w:szCs w:val="28"/>
        </w:rPr>
      </w:pPr>
      <w:r>
        <w:rPr>
          <w:sz w:val="28"/>
          <w:szCs w:val="28"/>
        </w:rPr>
        <w:t>60 – кол-во минут в часе;</w:t>
      </w:r>
    </w:p>
    <w:p w:rsidR="005E4734" w:rsidRDefault="005E4734">
      <w:pPr>
        <w:spacing w:line="360" w:lineRule="auto"/>
        <w:ind w:right="-6"/>
        <w:jc w:val="both"/>
        <w:rPr>
          <w:sz w:val="28"/>
          <w:szCs w:val="28"/>
        </w:rPr>
      </w:pPr>
      <w:r>
        <w:rPr>
          <w:sz w:val="28"/>
          <w:szCs w:val="28"/>
          <w:lang w:val="en-US"/>
        </w:rPr>
        <w:t>k</w:t>
      </w:r>
      <w:r>
        <w:rPr>
          <w:sz w:val="28"/>
          <w:szCs w:val="28"/>
        </w:rPr>
        <w:t xml:space="preserve"> – коэффициент перевыполнения норм  = 1,08;</w:t>
      </w:r>
    </w:p>
    <w:p w:rsidR="005E4734" w:rsidRDefault="005E4734">
      <w:pPr>
        <w:spacing w:line="360" w:lineRule="auto"/>
        <w:ind w:right="-6"/>
        <w:jc w:val="both"/>
        <w:rPr>
          <w:sz w:val="28"/>
          <w:szCs w:val="28"/>
        </w:rPr>
      </w:pPr>
      <w:r>
        <w:rPr>
          <w:sz w:val="28"/>
          <w:szCs w:val="28"/>
          <w:lang w:val="en-US"/>
        </w:rPr>
        <w:t>Z</w:t>
      </w:r>
      <w:r>
        <w:rPr>
          <w:sz w:val="28"/>
          <w:szCs w:val="28"/>
        </w:rPr>
        <w:t xml:space="preserve"> – такт поточной линии.</w:t>
      </w:r>
    </w:p>
    <w:p w:rsidR="005E4734" w:rsidRDefault="005E4734">
      <w:pPr>
        <w:spacing w:line="360" w:lineRule="auto"/>
        <w:ind w:right="-6"/>
        <w:jc w:val="both"/>
        <w:rPr>
          <w:sz w:val="28"/>
          <w:szCs w:val="28"/>
          <w:lang w:val="be-BY"/>
        </w:rPr>
      </w:pPr>
      <w:r>
        <w:rPr>
          <w:sz w:val="28"/>
          <w:szCs w:val="28"/>
          <w:lang w:val="be-BY"/>
        </w:rPr>
        <w:t>Определяем темп конвейера.</w:t>
      </w:r>
    </w:p>
    <w:p w:rsidR="005E4734" w:rsidRDefault="005E4734">
      <w:pPr>
        <w:spacing w:line="360" w:lineRule="auto"/>
        <w:ind w:right="-6"/>
        <w:jc w:val="both"/>
        <w:rPr>
          <w:sz w:val="28"/>
          <w:szCs w:val="28"/>
        </w:rPr>
      </w:pPr>
      <w:r>
        <w:rPr>
          <w:sz w:val="28"/>
          <w:szCs w:val="28"/>
          <w:lang w:val="be-BY"/>
        </w:rPr>
        <w:t xml:space="preserve">Темп – количество </w:t>
      </w:r>
      <w:r>
        <w:rPr>
          <w:sz w:val="28"/>
          <w:szCs w:val="28"/>
        </w:rPr>
        <w:t>продукции, которое сойдёт с поточной линии за 1 час её работы.        Т</w:t>
      </w:r>
      <w:r>
        <w:rPr>
          <w:sz w:val="28"/>
          <w:szCs w:val="28"/>
          <w:vertAlign w:val="subscript"/>
        </w:rPr>
        <w:t>конв</w:t>
      </w:r>
      <w:r>
        <w:rPr>
          <w:sz w:val="28"/>
          <w:szCs w:val="28"/>
        </w:rPr>
        <w:t xml:space="preserve"> = Т</w:t>
      </w:r>
      <w:r>
        <w:rPr>
          <w:sz w:val="28"/>
          <w:szCs w:val="28"/>
          <w:vertAlign w:val="subscript"/>
        </w:rPr>
        <w:t>см</w:t>
      </w:r>
      <w:r>
        <w:rPr>
          <w:sz w:val="28"/>
          <w:szCs w:val="28"/>
        </w:rPr>
        <w:t>-Т</w:t>
      </w:r>
      <w:r>
        <w:rPr>
          <w:sz w:val="28"/>
          <w:szCs w:val="28"/>
          <w:vertAlign w:val="subscript"/>
        </w:rPr>
        <w:t>пер</w:t>
      </w:r>
      <w:r>
        <w:rPr>
          <w:sz w:val="28"/>
          <w:szCs w:val="28"/>
        </w:rPr>
        <w:t xml:space="preserve">\ </w:t>
      </w:r>
      <w:r>
        <w:rPr>
          <w:sz w:val="28"/>
          <w:szCs w:val="28"/>
          <w:lang w:val="en-US"/>
        </w:rPr>
        <w:t>Z</w:t>
      </w:r>
      <w:r>
        <w:rPr>
          <w:sz w:val="28"/>
          <w:szCs w:val="28"/>
        </w:rPr>
        <w:t xml:space="preserve"> = 480-20 \ 14,2 = 32 шт./час, где</w:t>
      </w:r>
    </w:p>
    <w:p w:rsidR="005E4734" w:rsidRDefault="005E4734">
      <w:pPr>
        <w:spacing w:line="360" w:lineRule="auto"/>
        <w:ind w:right="-6"/>
        <w:jc w:val="both"/>
        <w:rPr>
          <w:sz w:val="28"/>
          <w:szCs w:val="28"/>
        </w:rPr>
      </w:pPr>
      <w:r>
        <w:rPr>
          <w:sz w:val="28"/>
          <w:szCs w:val="28"/>
        </w:rPr>
        <w:t>Т</w:t>
      </w:r>
      <w:r>
        <w:rPr>
          <w:sz w:val="28"/>
          <w:szCs w:val="28"/>
          <w:vertAlign w:val="subscript"/>
        </w:rPr>
        <w:t>см</w:t>
      </w:r>
      <w:r>
        <w:rPr>
          <w:sz w:val="28"/>
          <w:szCs w:val="28"/>
        </w:rPr>
        <w:t xml:space="preserve"> – время смены;</w:t>
      </w:r>
    </w:p>
    <w:p w:rsidR="005E4734" w:rsidRDefault="005E4734">
      <w:pPr>
        <w:spacing w:line="360" w:lineRule="auto"/>
        <w:ind w:right="-6"/>
        <w:jc w:val="both"/>
        <w:rPr>
          <w:sz w:val="28"/>
          <w:szCs w:val="28"/>
        </w:rPr>
      </w:pPr>
      <w:r>
        <w:rPr>
          <w:sz w:val="28"/>
          <w:szCs w:val="28"/>
        </w:rPr>
        <w:t>Т</w:t>
      </w:r>
      <w:r>
        <w:rPr>
          <w:sz w:val="28"/>
          <w:szCs w:val="28"/>
          <w:vertAlign w:val="subscript"/>
        </w:rPr>
        <w:t xml:space="preserve">пер </w:t>
      </w:r>
      <w:r>
        <w:rPr>
          <w:sz w:val="28"/>
          <w:szCs w:val="28"/>
        </w:rPr>
        <w:t>– время перерывов;</w:t>
      </w:r>
    </w:p>
    <w:p w:rsidR="005E4734" w:rsidRDefault="005E4734">
      <w:pPr>
        <w:spacing w:line="360" w:lineRule="auto"/>
        <w:ind w:right="-6"/>
        <w:jc w:val="both"/>
        <w:rPr>
          <w:sz w:val="28"/>
          <w:szCs w:val="28"/>
        </w:rPr>
      </w:pPr>
      <w:r>
        <w:rPr>
          <w:sz w:val="28"/>
          <w:szCs w:val="28"/>
        </w:rPr>
        <w:t>Рабочая длина конвейера:</w:t>
      </w:r>
    </w:p>
    <w:p w:rsidR="005E4734" w:rsidRDefault="005E4734">
      <w:pPr>
        <w:spacing w:line="360" w:lineRule="auto"/>
        <w:ind w:right="-6"/>
        <w:jc w:val="both"/>
        <w:rPr>
          <w:sz w:val="28"/>
          <w:szCs w:val="28"/>
        </w:rPr>
      </w:pPr>
      <w:r>
        <w:rPr>
          <w:sz w:val="28"/>
          <w:szCs w:val="28"/>
          <w:lang w:val="en-US"/>
        </w:rPr>
        <w:t>L</w:t>
      </w:r>
      <w:r>
        <w:rPr>
          <w:sz w:val="28"/>
          <w:szCs w:val="28"/>
          <w:vertAlign w:val="subscript"/>
          <w:lang w:val="be-BY"/>
        </w:rPr>
        <w:t>раб</w:t>
      </w:r>
      <w:r>
        <w:rPr>
          <w:sz w:val="28"/>
          <w:szCs w:val="28"/>
          <w:lang w:val="be-BY"/>
        </w:rPr>
        <w:t xml:space="preserve"> = </w:t>
      </w:r>
      <w:r>
        <w:rPr>
          <w:sz w:val="28"/>
          <w:szCs w:val="28"/>
          <w:lang w:val="en-US"/>
        </w:rPr>
        <w:t>L</w:t>
      </w:r>
      <w:r>
        <w:rPr>
          <w:sz w:val="28"/>
          <w:szCs w:val="28"/>
        </w:rPr>
        <w:t xml:space="preserve">*( </w:t>
      </w:r>
      <w:r>
        <w:rPr>
          <w:sz w:val="28"/>
          <w:szCs w:val="28"/>
          <w:lang w:val="en-US"/>
        </w:rPr>
        <w:t>PM</w:t>
      </w:r>
      <w:r>
        <w:rPr>
          <w:sz w:val="28"/>
          <w:szCs w:val="28"/>
        </w:rPr>
        <w:t xml:space="preserve">\2 + </w:t>
      </w:r>
      <w:r>
        <w:rPr>
          <w:sz w:val="28"/>
          <w:szCs w:val="28"/>
          <w:lang w:val="en-US"/>
        </w:rPr>
        <w:t>l</w:t>
      </w:r>
      <w:r>
        <w:rPr>
          <w:sz w:val="28"/>
          <w:szCs w:val="28"/>
        </w:rPr>
        <w:t xml:space="preserve"> ) + </w:t>
      </w:r>
      <w:r>
        <w:rPr>
          <w:sz w:val="28"/>
          <w:szCs w:val="28"/>
          <w:lang w:val="en-US"/>
        </w:rPr>
        <w:t>d</w:t>
      </w:r>
      <w:r>
        <w:rPr>
          <w:sz w:val="28"/>
          <w:szCs w:val="28"/>
        </w:rPr>
        <w:t xml:space="preserve"> = 1,2*(23\2+1)+3 = 18 м.</w:t>
      </w:r>
    </w:p>
    <w:p w:rsidR="005E4734" w:rsidRDefault="005E4734">
      <w:pPr>
        <w:spacing w:line="360" w:lineRule="auto"/>
        <w:ind w:right="-6"/>
        <w:jc w:val="both"/>
        <w:rPr>
          <w:sz w:val="28"/>
          <w:szCs w:val="28"/>
        </w:rPr>
      </w:pPr>
      <w:r>
        <w:rPr>
          <w:sz w:val="28"/>
          <w:szCs w:val="28"/>
          <w:lang w:val="en-US"/>
        </w:rPr>
        <w:t>d</w:t>
      </w:r>
      <w:r>
        <w:rPr>
          <w:sz w:val="28"/>
          <w:szCs w:val="28"/>
        </w:rPr>
        <w:t xml:space="preserve"> – закругление конвейера = 3 м ;</w:t>
      </w:r>
    </w:p>
    <w:p w:rsidR="005E4734" w:rsidRDefault="005E4734">
      <w:pPr>
        <w:spacing w:line="360" w:lineRule="auto"/>
        <w:ind w:right="-6"/>
        <w:jc w:val="both"/>
        <w:rPr>
          <w:sz w:val="28"/>
          <w:szCs w:val="28"/>
        </w:rPr>
      </w:pPr>
      <w:r>
        <w:rPr>
          <w:sz w:val="28"/>
          <w:szCs w:val="28"/>
          <w:lang w:val="en-US"/>
        </w:rPr>
        <w:t>l</w:t>
      </w:r>
      <w:r>
        <w:rPr>
          <w:sz w:val="28"/>
          <w:szCs w:val="28"/>
        </w:rPr>
        <w:t xml:space="preserve"> – расстояние между рабочими местами;</w:t>
      </w:r>
    </w:p>
    <w:p w:rsidR="005E4734" w:rsidRDefault="005E4734">
      <w:pPr>
        <w:spacing w:line="360" w:lineRule="auto"/>
        <w:ind w:right="-6"/>
        <w:jc w:val="both"/>
        <w:rPr>
          <w:sz w:val="28"/>
          <w:szCs w:val="28"/>
        </w:rPr>
      </w:pPr>
      <w:r>
        <w:rPr>
          <w:sz w:val="28"/>
          <w:szCs w:val="28"/>
          <w:lang w:val="en-US"/>
        </w:rPr>
        <w:t>L</w:t>
      </w:r>
      <w:r>
        <w:rPr>
          <w:sz w:val="28"/>
          <w:szCs w:val="28"/>
        </w:rPr>
        <w:t xml:space="preserve"> – шаг конвейера = 1,2 м.</w:t>
      </w:r>
    </w:p>
    <w:p w:rsidR="005E4734" w:rsidRDefault="005E4734">
      <w:pPr>
        <w:spacing w:line="360" w:lineRule="auto"/>
        <w:ind w:right="-6"/>
        <w:jc w:val="both"/>
        <w:rPr>
          <w:sz w:val="28"/>
          <w:szCs w:val="28"/>
        </w:rPr>
      </w:pPr>
      <w:r>
        <w:rPr>
          <w:sz w:val="28"/>
          <w:szCs w:val="28"/>
        </w:rPr>
        <w:t>Скорость конвейера:</w:t>
      </w:r>
    </w:p>
    <w:p w:rsidR="005E4734" w:rsidRDefault="005E4734">
      <w:pPr>
        <w:spacing w:line="360" w:lineRule="auto"/>
        <w:ind w:right="-6"/>
        <w:jc w:val="both"/>
        <w:rPr>
          <w:sz w:val="28"/>
          <w:szCs w:val="28"/>
        </w:rPr>
      </w:pPr>
      <w:r>
        <w:rPr>
          <w:sz w:val="28"/>
          <w:szCs w:val="28"/>
          <w:lang w:val="en-US"/>
        </w:rPr>
        <w:t>V</w:t>
      </w:r>
      <w:r>
        <w:rPr>
          <w:sz w:val="28"/>
          <w:szCs w:val="28"/>
          <w:vertAlign w:val="subscript"/>
        </w:rPr>
        <w:t xml:space="preserve">конв </w:t>
      </w:r>
      <w:r>
        <w:rPr>
          <w:sz w:val="28"/>
          <w:szCs w:val="28"/>
        </w:rPr>
        <w:t xml:space="preserve">= </w:t>
      </w:r>
      <w:r>
        <w:rPr>
          <w:sz w:val="28"/>
          <w:szCs w:val="28"/>
          <w:lang w:val="en-US"/>
        </w:rPr>
        <w:t>L</w:t>
      </w:r>
      <w:r>
        <w:rPr>
          <w:sz w:val="28"/>
          <w:szCs w:val="28"/>
          <w:vertAlign w:val="subscript"/>
          <w:lang w:val="be-BY"/>
        </w:rPr>
        <w:t>раб</w:t>
      </w:r>
      <w:r>
        <w:rPr>
          <w:sz w:val="28"/>
          <w:szCs w:val="28"/>
          <w:lang w:val="be-BY"/>
        </w:rPr>
        <w:t>\</w:t>
      </w:r>
      <w:r>
        <w:rPr>
          <w:sz w:val="28"/>
          <w:szCs w:val="28"/>
        </w:rPr>
        <w:t xml:space="preserve"> </w:t>
      </w:r>
      <w:r>
        <w:rPr>
          <w:sz w:val="28"/>
          <w:szCs w:val="28"/>
          <w:lang w:val="en-US"/>
        </w:rPr>
        <w:t>Z</w:t>
      </w:r>
      <w:r>
        <w:rPr>
          <w:sz w:val="28"/>
          <w:szCs w:val="28"/>
        </w:rPr>
        <w:t xml:space="preserve"> = 18\14,2 = 1,27 м/мин.</w:t>
      </w:r>
    </w:p>
    <w:p w:rsidR="005E4734" w:rsidRDefault="005E4734">
      <w:pPr>
        <w:spacing w:line="360" w:lineRule="auto"/>
        <w:ind w:right="-6"/>
        <w:jc w:val="both"/>
        <w:rPr>
          <w:sz w:val="28"/>
          <w:szCs w:val="28"/>
        </w:rPr>
      </w:pPr>
      <w:r>
        <w:rPr>
          <w:sz w:val="28"/>
          <w:szCs w:val="28"/>
        </w:rPr>
        <w:t>Ритм конвейера</w:t>
      </w:r>
      <w:r>
        <w:rPr>
          <w:b/>
          <w:bCs/>
          <w:sz w:val="28"/>
          <w:szCs w:val="28"/>
        </w:rPr>
        <w:t xml:space="preserve"> = </w:t>
      </w:r>
      <w:r>
        <w:rPr>
          <w:sz w:val="28"/>
          <w:szCs w:val="28"/>
        </w:rPr>
        <w:t>темп</w:t>
      </w:r>
      <w:r>
        <w:rPr>
          <w:b/>
          <w:bCs/>
          <w:sz w:val="28"/>
          <w:szCs w:val="28"/>
        </w:rPr>
        <w:t xml:space="preserve"> = </w:t>
      </w:r>
      <w:r>
        <w:rPr>
          <w:sz w:val="28"/>
          <w:szCs w:val="28"/>
        </w:rPr>
        <w:t>32 шт./час [26, 9]</w:t>
      </w:r>
    </w:p>
    <w:p w:rsidR="005E4734" w:rsidRDefault="005E4734">
      <w:pPr>
        <w:spacing w:line="360" w:lineRule="auto"/>
        <w:ind w:right="-6"/>
        <w:jc w:val="both"/>
        <w:rPr>
          <w:sz w:val="28"/>
          <w:szCs w:val="36"/>
        </w:rPr>
      </w:pPr>
      <w:r>
        <w:rPr>
          <w:sz w:val="28"/>
          <w:szCs w:val="36"/>
        </w:rPr>
        <w:t>Расчетаем численности рабочих</w:t>
      </w:r>
    </w:p>
    <w:p w:rsidR="005E4734" w:rsidRDefault="005E4734">
      <w:pPr>
        <w:spacing w:line="360" w:lineRule="auto"/>
        <w:ind w:right="-6"/>
        <w:jc w:val="both"/>
        <w:rPr>
          <w:sz w:val="28"/>
          <w:szCs w:val="28"/>
        </w:rPr>
      </w:pPr>
      <w:r>
        <w:rPr>
          <w:sz w:val="28"/>
          <w:szCs w:val="28"/>
        </w:rPr>
        <w:t>Численный состав работающих состоит из:</w:t>
      </w:r>
    </w:p>
    <w:p w:rsidR="005E4734" w:rsidRDefault="005E4734">
      <w:pPr>
        <w:tabs>
          <w:tab w:val="num" w:pos="2340"/>
        </w:tabs>
        <w:spacing w:line="360" w:lineRule="auto"/>
        <w:ind w:right="-6"/>
        <w:jc w:val="both"/>
        <w:rPr>
          <w:sz w:val="28"/>
          <w:szCs w:val="28"/>
        </w:rPr>
      </w:pPr>
      <w:r>
        <w:rPr>
          <w:sz w:val="28"/>
          <w:szCs w:val="28"/>
        </w:rPr>
        <w:t>- основных рабочих, выполняющих производственные задания;</w:t>
      </w:r>
    </w:p>
    <w:p w:rsidR="005E4734" w:rsidRDefault="005E4734">
      <w:pPr>
        <w:tabs>
          <w:tab w:val="num" w:pos="2340"/>
        </w:tabs>
        <w:spacing w:line="360" w:lineRule="auto"/>
        <w:ind w:right="-6"/>
        <w:jc w:val="both"/>
        <w:rPr>
          <w:sz w:val="28"/>
          <w:szCs w:val="28"/>
        </w:rPr>
      </w:pPr>
      <w:r>
        <w:rPr>
          <w:sz w:val="28"/>
          <w:szCs w:val="28"/>
        </w:rPr>
        <w:t>- вспомогательных рабочих;</w:t>
      </w:r>
    </w:p>
    <w:p w:rsidR="005E4734" w:rsidRDefault="005E4734">
      <w:pPr>
        <w:tabs>
          <w:tab w:val="num" w:pos="2340"/>
        </w:tabs>
        <w:spacing w:line="360" w:lineRule="auto"/>
        <w:ind w:right="-6"/>
        <w:jc w:val="both"/>
        <w:rPr>
          <w:color w:val="FF0000"/>
          <w:sz w:val="28"/>
          <w:szCs w:val="28"/>
        </w:rPr>
      </w:pPr>
      <w:r>
        <w:rPr>
          <w:sz w:val="28"/>
          <w:szCs w:val="28"/>
        </w:rPr>
        <w:t>- инженерно-технических работников.</w:t>
      </w:r>
    </w:p>
    <w:p w:rsidR="005E4734" w:rsidRDefault="005E4734">
      <w:pPr>
        <w:pStyle w:val="31"/>
        <w:ind w:right="-6" w:firstLine="0"/>
      </w:pPr>
      <w:r>
        <w:t>Количество основных рабочих равно количеству рабочих мест, рассчитанных выше.</w:t>
      </w:r>
    </w:p>
    <w:p w:rsidR="005E4734" w:rsidRDefault="005E4734">
      <w:pPr>
        <w:pStyle w:val="31"/>
        <w:ind w:right="-6" w:firstLine="0"/>
      </w:pPr>
      <w:r>
        <w:t>Р</w:t>
      </w:r>
      <w:r>
        <w:rPr>
          <w:vertAlign w:val="subscript"/>
        </w:rPr>
        <w:t>о.</w:t>
      </w:r>
      <w:r>
        <w:t>=РМ=23 чел.</w:t>
      </w:r>
    </w:p>
    <w:p w:rsidR="005E4734" w:rsidRDefault="005E4734">
      <w:pPr>
        <w:spacing w:line="360" w:lineRule="auto"/>
        <w:ind w:right="-6"/>
        <w:jc w:val="both"/>
        <w:rPr>
          <w:sz w:val="28"/>
          <w:szCs w:val="28"/>
        </w:rPr>
      </w:pPr>
      <w:r>
        <w:rPr>
          <w:sz w:val="28"/>
          <w:szCs w:val="28"/>
        </w:rPr>
        <w:t>Количество инженерно-технических работников:</w:t>
      </w:r>
    </w:p>
    <w:p w:rsidR="005E4734" w:rsidRDefault="005E4734">
      <w:pPr>
        <w:spacing w:line="360" w:lineRule="auto"/>
        <w:ind w:right="-6"/>
        <w:jc w:val="both"/>
        <w:rPr>
          <w:sz w:val="28"/>
          <w:szCs w:val="28"/>
        </w:rPr>
      </w:pPr>
      <w:r>
        <w:rPr>
          <w:sz w:val="28"/>
          <w:szCs w:val="28"/>
        </w:rPr>
        <w:t>Р</w:t>
      </w:r>
      <w:r>
        <w:rPr>
          <w:sz w:val="28"/>
          <w:szCs w:val="28"/>
          <w:vertAlign w:val="subscript"/>
        </w:rPr>
        <w:t>итр</w:t>
      </w:r>
      <w:r>
        <w:rPr>
          <w:sz w:val="28"/>
          <w:szCs w:val="28"/>
        </w:rPr>
        <w:t xml:space="preserve"> = 10%*Р</w:t>
      </w:r>
      <w:r>
        <w:rPr>
          <w:sz w:val="28"/>
          <w:szCs w:val="28"/>
          <w:vertAlign w:val="subscript"/>
        </w:rPr>
        <w:t>о</w:t>
      </w:r>
      <w:r>
        <w:rPr>
          <w:sz w:val="28"/>
          <w:szCs w:val="28"/>
        </w:rPr>
        <w:t xml:space="preserve"> = 0,1*23 = 2,3 ≈ 2</w:t>
      </w:r>
      <w:r>
        <w:rPr>
          <w:color w:val="FF0000"/>
          <w:sz w:val="28"/>
          <w:szCs w:val="28"/>
        </w:rPr>
        <w:t xml:space="preserve"> </w:t>
      </w:r>
      <w:r>
        <w:rPr>
          <w:sz w:val="28"/>
          <w:szCs w:val="28"/>
        </w:rPr>
        <w:t>человека [22,26].</w:t>
      </w:r>
    </w:p>
    <w:p w:rsidR="005E4734" w:rsidRDefault="005E4734">
      <w:pPr>
        <w:ind w:right="140"/>
        <w:jc w:val="both"/>
        <w:rPr>
          <w:sz w:val="28"/>
          <w:szCs w:val="28"/>
        </w:rPr>
      </w:pPr>
      <w:r>
        <w:rPr>
          <w:sz w:val="28"/>
          <w:szCs w:val="28"/>
        </w:rPr>
        <w:t xml:space="preserve">                                                                                                            Таблица 12</w:t>
      </w:r>
      <w:r>
        <w:rPr>
          <w:sz w:val="28"/>
          <w:szCs w:val="28"/>
          <w:lang w:val="en-US"/>
        </w:rPr>
        <w:t xml:space="preserve">         </w:t>
      </w:r>
      <w:r>
        <w:rPr>
          <w:sz w:val="28"/>
          <w:szCs w:val="28"/>
        </w:rPr>
        <w:t xml:space="preserve">                     </w:t>
      </w:r>
    </w:p>
    <w:p w:rsidR="005E4734" w:rsidRDefault="005E4734">
      <w:pPr>
        <w:ind w:right="140"/>
        <w:jc w:val="both"/>
        <w:rPr>
          <w:sz w:val="28"/>
          <w:szCs w:val="36"/>
        </w:rPr>
      </w:pPr>
      <w:r>
        <w:rPr>
          <w:sz w:val="28"/>
          <w:szCs w:val="36"/>
        </w:rPr>
        <w:t>Состав руководителей и специалистов цеха и их суммарная зарплата</w:t>
      </w: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1985"/>
        <w:gridCol w:w="1134"/>
        <w:gridCol w:w="1132"/>
        <w:gridCol w:w="1561"/>
        <w:gridCol w:w="1702"/>
        <w:gridCol w:w="1279"/>
      </w:tblGrid>
      <w:tr w:rsidR="005E4734">
        <w:tc>
          <w:tcPr>
            <w:tcW w:w="637"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 п/п</w:t>
            </w:r>
          </w:p>
        </w:tc>
        <w:tc>
          <w:tcPr>
            <w:tcW w:w="1985"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Должность</w:t>
            </w:r>
          </w:p>
        </w:tc>
        <w:tc>
          <w:tcPr>
            <w:tcW w:w="1134"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Коли-чество</w:t>
            </w:r>
          </w:p>
        </w:tc>
        <w:tc>
          <w:tcPr>
            <w:tcW w:w="1132"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Разряд</w:t>
            </w:r>
          </w:p>
        </w:tc>
        <w:tc>
          <w:tcPr>
            <w:tcW w:w="1561"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Тарифный коэффи-циент</w:t>
            </w:r>
          </w:p>
        </w:tc>
        <w:tc>
          <w:tcPr>
            <w:tcW w:w="1702"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Месячный оклад,</w:t>
            </w:r>
          </w:p>
          <w:p w:rsidR="005E4734" w:rsidRDefault="005E4734">
            <w:pPr>
              <w:jc w:val="both"/>
              <w:rPr>
                <w:szCs w:val="28"/>
              </w:rPr>
            </w:pPr>
            <w:r>
              <w:rPr>
                <w:szCs w:val="28"/>
              </w:rPr>
              <w:t>тыс. руб.</w:t>
            </w:r>
          </w:p>
        </w:tc>
        <w:tc>
          <w:tcPr>
            <w:tcW w:w="1279"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Суммарная зарплата</w:t>
            </w:r>
          </w:p>
          <w:p w:rsidR="005E4734" w:rsidRDefault="005E4734">
            <w:pPr>
              <w:jc w:val="both"/>
              <w:rPr>
                <w:szCs w:val="28"/>
              </w:rPr>
            </w:pPr>
            <w:r>
              <w:rPr>
                <w:szCs w:val="28"/>
              </w:rPr>
              <w:t>за месяц, тыс. руб.</w:t>
            </w:r>
          </w:p>
        </w:tc>
      </w:tr>
      <w:tr w:rsidR="005E4734">
        <w:trPr>
          <w:trHeight w:val="802"/>
        </w:trPr>
        <w:tc>
          <w:tcPr>
            <w:tcW w:w="637" w:type="dxa"/>
            <w:tcBorders>
              <w:top w:val="single" w:sz="6" w:space="0" w:color="auto"/>
              <w:left w:val="single" w:sz="6" w:space="0" w:color="auto"/>
              <w:bottom w:val="single" w:sz="4" w:space="0" w:color="auto"/>
              <w:right w:val="single" w:sz="6" w:space="0" w:color="auto"/>
            </w:tcBorders>
          </w:tcPr>
          <w:p w:rsidR="005E4734" w:rsidRDefault="005E4734">
            <w:pPr>
              <w:numPr>
                <w:ilvl w:val="0"/>
                <w:numId w:val="3"/>
              </w:numPr>
              <w:jc w:val="both"/>
              <w:rPr>
                <w:szCs w:val="28"/>
              </w:rPr>
            </w:pPr>
          </w:p>
          <w:p w:rsidR="005E4734" w:rsidRDefault="005E4734">
            <w:pPr>
              <w:numPr>
                <w:ilvl w:val="0"/>
                <w:numId w:val="4"/>
              </w:numPr>
              <w:jc w:val="both"/>
              <w:rPr>
                <w:szCs w:val="28"/>
              </w:rPr>
            </w:pPr>
          </w:p>
          <w:p w:rsidR="005E4734" w:rsidRDefault="005E4734">
            <w:pPr>
              <w:jc w:val="both"/>
              <w:rPr>
                <w:szCs w:val="28"/>
              </w:rPr>
            </w:pPr>
            <w:r>
              <w:rPr>
                <w:szCs w:val="28"/>
              </w:rPr>
              <w:t>3.</w:t>
            </w:r>
          </w:p>
          <w:p w:rsidR="005E4734" w:rsidRDefault="005E4734">
            <w:pPr>
              <w:jc w:val="both"/>
              <w:rPr>
                <w:szCs w:val="28"/>
              </w:rPr>
            </w:pPr>
          </w:p>
        </w:tc>
        <w:tc>
          <w:tcPr>
            <w:tcW w:w="1985" w:type="dxa"/>
            <w:tcBorders>
              <w:top w:val="single" w:sz="6" w:space="0" w:color="auto"/>
              <w:left w:val="single" w:sz="6" w:space="0" w:color="auto"/>
              <w:bottom w:val="single" w:sz="4" w:space="0" w:color="auto"/>
              <w:right w:val="single" w:sz="6" w:space="0" w:color="auto"/>
            </w:tcBorders>
          </w:tcPr>
          <w:p w:rsidR="005E4734" w:rsidRDefault="005E4734">
            <w:pPr>
              <w:jc w:val="both"/>
              <w:rPr>
                <w:szCs w:val="28"/>
              </w:rPr>
            </w:pPr>
            <w:r>
              <w:rPr>
                <w:szCs w:val="28"/>
              </w:rPr>
              <w:t>Нач. цеха</w:t>
            </w:r>
          </w:p>
          <w:p w:rsidR="005E4734" w:rsidRDefault="005E4734">
            <w:pPr>
              <w:jc w:val="both"/>
              <w:rPr>
                <w:szCs w:val="28"/>
              </w:rPr>
            </w:pPr>
            <w:r>
              <w:rPr>
                <w:szCs w:val="28"/>
              </w:rPr>
              <w:t>Нач. участка</w:t>
            </w:r>
          </w:p>
          <w:p w:rsidR="005E4734" w:rsidRDefault="005E4734">
            <w:pPr>
              <w:jc w:val="both"/>
              <w:rPr>
                <w:szCs w:val="28"/>
              </w:rPr>
            </w:pPr>
            <w:r>
              <w:rPr>
                <w:szCs w:val="28"/>
              </w:rPr>
              <w:t>Мастер</w:t>
            </w:r>
          </w:p>
          <w:p w:rsidR="005E4734" w:rsidRDefault="005E4734">
            <w:pPr>
              <w:jc w:val="both"/>
              <w:rPr>
                <w:szCs w:val="28"/>
              </w:rPr>
            </w:pPr>
          </w:p>
        </w:tc>
        <w:tc>
          <w:tcPr>
            <w:tcW w:w="1134" w:type="dxa"/>
            <w:tcBorders>
              <w:top w:val="single" w:sz="6" w:space="0" w:color="auto"/>
              <w:left w:val="single" w:sz="6" w:space="0" w:color="auto"/>
              <w:bottom w:val="single" w:sz="4" w:space="0" w:color="auto"/>
              <w:right w:val="single" w:sz="6" w:space="0" w:color="auto"/>
            </w:tcBorders>
          </w:tcPr>
          <w:p w:rsidR="005E4734" w:rsidRDefault="005E4734">
            <w:pPr>
              <w:jc w:val="both"/>
              <w:rPr>
                <w:szCs w:val="28"/>
              </w:rPr>
            </w:pPr>
            <w:r>
              <w:rPr>
                <w:szCs w:val="28"/>
              </w:rPr>
              <w:t>1</w:t>
            </w:r>
          </w:p>
          <w:p w:rsidR="005E4734" w:rsidRDefault="005E4734">
            <w:pPr>
              <w:jc w:val="both"/>
              <w:rPr>
                <w:szCs w:val="28"/>
              </w:rPr>
            </w:pPr>
            <w:r>
              <w:rPr>
                <w:szCs w:val="28"/>
              </w:rPr>
              <w:t>1</w:t>
            </w:r>
          </w:p>
          <w:p w:rsidR="005E4734" w:rsidRDefault="005E4734">
            <w:pPr>
              <w:jc w:val="both"/>
              <w:rPr>
                <w:szCs w:val="28"/>
              </w:rPr>
            </w:pPr>
            <w:r>
              <w:rPr>
                <w:szCs w:val="28"/>
              </w:rPr>
              <w:t>2</w:t>
            </w:r>
          </w:p>
          <w:p w:rsidR="005E4734" w:rsidRDefault="005E4734">
            <w:pPr>
              <w:jc w:val="both"/>
              <w:rPr>
                <w:szCs w:val="28"/>
              </w:rPr>
            </w:pPr>
          </w:p>
        </w:tc>
        <w:tc>
          <w:tcPr>
            <w:tcW w:w="1132" w:type="dxa"/>
            <w:tcBorders>
              <w:top w:val="single" w:sz="6" w:space="0" w:color="auto"/>
              <w:left w:val="single" w:sz="6" w:space="0" w:color="auto"/>
              <w:bottom w:val="single" w:sz="4" w:space="0" w:color="auto"/>
              <w:right w:val="single" w:sz="6" w:space="0" w:color="auto"/>
            </w:tcBorders>
          </w:tcPr>
          <w:p w:rsidR="005E4734" w:rsidRDefault="005E4734">
            <w:pPr>
              <w:jc w:val="both"/>
              <w:rPr>
                <w:szCs w:val="28"/>
              </w:rPr>
            </w:pPr>
            <w:r>
              <w:rPr>
                <w:szCs w:val="28"/>
              </w:rPr>
              <w:t>14</w:t>
            </w:r>
          </w:p>
          <w:p w:rsidR="005E4734" w:rsidRDefault="005E4734">
            <w:pPr>
              <w:jc w:val="both"/>
              <w:rPr>
                <w:szCs w:val="28"/>
              </w:rPr>
            </w:pPr>
            <w:r>
              <w:rPr>
                <w:szCs w:val="28"/>
              </w:rPr>
              <w:t>13</w:t>
            </w:r>
          </w:p>
          <w:p w:rsidR="005E4734" w:rsidRDefault="005E4734">
            <w:pPr>
              <w:jc w:val="both"/>
              <w:rPr>
                <w:szCs w:val="28"/>
              </w:rPr>
            </w:pPr>
            <w:r>
              <w:rPr>
                <w:szCs w:val="28"/>
              </w:rPr>
              <w:t>11</w:t>
            </w:r>
          </w:p>
          <w:p w:rsidR="005E4734" w:rsidRDefault="005E4734">
            <w:pPr>
              <w:jc w:val="both"/>
              <w:rPr>
                <w:szCs w:val="28"/>
              </w:rPr>
            </w:pPr>
          </w:p>
        </w:tc>
        <w:tc>
          <w:tcPr>
            <w:tcW w:w="1561" w:type="dxa"/>
            <w:tcBorders>
              <w:top w:val="single" w:sz="6" w:space="0" w:color="auto"/>
              <w:left w:val="single" w:sz="6" w:space="0" w:color="auto"/>
              <w:bottom w:val="single" w:sz="4" w:space="0" w:color="auto"/>
              <w:right w:val="single" w:sz="6" w:space="0" w:color="auto"/>
            </w:tcBorders>
          </w:tcPr>
          <w:p w:rsidR="005E4734" w:rsidRDefault="005E4734">
            <w:pPr>
              <w:jc w:val="both"/>
              <w:rPr>
                <w:szCs w:val="28"/>
              </w:rPr>
            </w:pPr>
            <w:r>
              <w:rPr>
                <w:szCs w:val="28"/>
              </w:rPr>
              <w:t>0,96*3,85</w:t>
            </w:r>
          </w:p>
          <w:p w:rsidR="005E4734" w:rsidRDefault="005E4734">
            <w:pPr>
              <w:jc w:val="both"/>
              <w:rPr>
                <w:szCs w:val="28"/>
              </w:rPr>
            </w:pPr>
            <w:r>
              <w:rPr>
                <w:szCs w:val="28"/>
              </w:rPr>
              <w:t>0,97*3,6</w:t>
            </w:r>
          </w:p>
          <w:p w:rsidR="005E4734" w:rsidRDefault="005E4734">
            <w:pPr>
              <w:jc w:val="both"/>
              <w:rPr>
                <w:szCs w:val="28"/>
              </w:rPr>
            </w:pPr>
            <w:r>
              <w:rPr>
                <w:szCs w:val="28"/>
              </w:rPr>
              <w:t>1,01*3,14</w:t>
            </w:r>
          </w:p>
          <w:p w:rsidR="005E4734" w:rsidRDefault="005E4734">
            <w:pPr>
              <w:jc w:val="both"/>
              <w:rPr>
                <w:szCs w:val="28"/>
              </w:rPr>
            </w:pPr>
          </w:p>
        </w:tc>
        <w:tc>
          <w:tcPr>
            <w:tcW w:w="1702" w:type="dxa"/>
            <w:tcBorders>
              <w:top w:val="single" w:sz="6" w:space="0" w:color="auto"/>
              <w:left w:val="single" w:sz="6" w:space="0" w:color="auto"/>
              <w:bottom w:val="single" w:sz="4" w:space="0" w:color="auto"/>
              <w:right w:val="single" w:sz="6" w:space="0" w:color="auto"/>
            </w:tcBorders>
          </w:tcPr>
          <w:p w:rsidR="005E4734" w:rsidRDefault="005E4734">
            <w:pPr>
              <w:jc w:val="both"/>
              <w:rPr>
                <w:szCs w:val="28"/>
              </w:rPr>
            </w:pPr>
            <w:r>
              <w:rPr>
                <w:szCs w:val="28"/>
              </w:rPr>
              <w:t>85,75</w:t>
            </w:r>
          </w:p>
          <w:p w:rsidR="005E4734" w:rsidRDefault="005E4734">
            <w:pPr>
              <w:jc w:val="both"/>
              <w:rPr>
                <w:szCs w:val="28"/>
              </w:rPr>
            </w:pPr>
            <w:r>
              <w:rPr>
                <w:szCs w:val="28"/>
              </w:rPr>
              <w:t>81,01</w:t>
            </w:r>
          </w:p>
          <w:p w:rsidR="005E4734" w:rsidRDefault="005E4734">
            <w:pPr>
              <w:jc w:val="both"/>
              <w:rPr>
                <w:szCs w:val="28"/>
              </w:rPr>
            </w:pPr>
            <w:r>
              <w:rPr>
                <w:szCs w:val="28"/>
              </w:rPr>
              <w:t>73,6</w:t>
            </w:r>
          </w:p>
          <w:p w:rsidR="005E4734" w:rsidRDefault="005E4734">
            <w:pPr>
              <w:jc w:val="both"/>
              <w:rPr>
                <w:szCs w:val="28"/>
              </w:rPr>
            </w:pPr>
          </w:p>
        </w:tc>
        <w:tc>
          <w:tcPr>
            <w:tcW w:w="1279" w:type="dxa"/>
            <w:tcBorders>
              <w:top w:val="single" w:sz="6" w:space="0" w:color="auto"/>
              <w:left w:val="single" w:sz="6" w:space="0" w:color="auto"/>
              <w:bottom w:val="single" w:sz="4" w:space="0" w:color="auto"/>
              <w:right w:val="single" w:sz="6" w:space="0" w:color="auto"/>
            </w:tcBorders>
          </w:tcPr>
          <w:p w:rsidR="005E4734" w:rsidRDefault="005E4734">
            <w:pPr>
              <w:jc w:val="both"/>
              <w:rPr>
                <w:szCs w:val="28"/>
              </w:rPr>
            </w:pPr>
            <w:r>
              <w:rPr>
                <w:szCs w:val="28"/>
              </w:rPr>
              <w:t>85,75</w:t>
            </w:r>
          </w:p>
          <w:p w:rsidR="005E4734" w:rsidRDefault="005E4734">
            <w:pPr>
              <w:jc w:val="both"/>
              <w:rPr>
                <w:szCs w:val="28"/>
              </w:rPr>
            </w:pPr>
            <w:r>
              <w:rPr>
                <w:szCs w:val="28"/>
              </w:rPr>
              <w:t>81,01</w:t>
            </w:r>
          </w:p>
          <w:p w:rsidR="005E4734" w:rsidRDefault="005E4734">
            <w:pPr>
              <w:jc w:val="both"/>
              <w:rPr>
                <w:szCs w:val="28"/>
              </w:rPr>
            </w:pPr>
            <w:r>
              <w:rPr>
                <w:szCs w:val="28"/>
              </w:rPr>
              <w:t>147,2</w:t>
            </w:r>
          </w:p>
          <w:p w:rsidR="005E4734" w:rsidRDefault="005E4734">
            <w:pPr>
              <w:jc w:val="both"/>
              <w:rPr>
                <w:szCs w:val="28"/>
              </w:rPr>
            </w:pPr>
          </w:p>
        </w:tc>
      </w:tr>
      <w:tr w:rsidR="005E4734">
        <w:trPr>
          <w:cantSplit/>
          <w:trHeight w:val="238"/>
        </w:trPr>
        <w:tc>
          <w:tcPr>
            <w:tcW w:w="637" w:type="dxa"/>
            <w:tcBorders>
              <w:top w:val="single" w:sz="4" w:space="0" w:color="auto"/>
              <w:left w:val="single" w:sz="6" w:space="0" w:color="auto"/>
              <w:bottom w:val="single" w:sz="4" w:space="0" w:color="auto"/>
              <w:right w:val="single" w:sz="6" w:space="0" w:color="auto"/>
            </w:tcBorders>
          </w:tcPr>
          <w:p w:rsidR="005E4734" w:rsidRDefault="005E4734">
            <w:pPr>
              <w:jc w:val="both"/>
              <w:rPr>
                <w:szCs w:val="28"/>
              </w:rPr>
            </w:pPr>
          </w:p>
        </w:tc>
        <w:tc>
          <w:tcPr>
            <w:tcW w:w="8793" w:type="dxa"/>
            <w:gridSpan w:val="6"/>
            <w:tcBorders>
              <w:top w:val="single" w:sz="4" w:space="0" w:color="auto"/>
              <w:left w:val="single" w:sz="6" w:space="0" w:color="auto"/>
              <w:bottom w:val="single" w:sz="4" w:space="0" w:color="auto"/>
              <w:right w:val="single" w:sz="6" w:space="0" w:color="auto"/>
            </w:tcBorders>
          </w:tcPr>
          <w:p w:rsidR="005E4734" w:rsidRDefault="005E4734">
            <w:pPr>
              <w:jc w:val="both"/>
              <w:rPr>
                <w:szCs w:val="28"/>
              </w:rPr>
            </w:pPr>
            <w:r>
              <w:rPr>
                <w:szCs w:val="28"/>
              </w:rPr>
              <w:t>Техническое бюро</w:t>
            </w:r>
          </w:p>
        </w:tc>
      </w:tr>
      <w:tr w:rsidR="005E4734">
        <w:trPr>
          <w:cantSplit/>
          <w:trHeight w:val="3225"/>
        </w:trPr>
        <w:tc>
          <w:tcPr>
            <w:tcW w:w="637" w:type="dxa"/>
            <w:tcBorders>
              <w:top w:val="nil"/>
              <w:left w:val="single" w:sz="6" w:space="0" w:color="auto"/>
              <w:bottom w:val="single" w:sz="6" w:space="0" w:color="auto"/>
              <w:right w:val="single" w:sz="6" w:space="0" w:color="auto"/>
            </w:tcBorders>
          </w:tcPr>
          <w:p w:rsidR="005E4734" w:rsidRDefault="005E4734">
            <w:pPr>
              <w:jc w:val="both"/>
              <w:rPr>
                <w:szCs w:val="28"/>
              </w:rPr>
            </w:pPr>
            <w:r>
              <w:rPr>
                <w:szCs w:val="28"/>
              </w:rPr>
              <w:t>4.</w:t>
            </w:r>
          </w:p>
          <w:p w:rsidR="005E4734" w:rsidRDefault="005E4734">
            <w:pPr>
              <w:jc w:val="both"/>
              <w:rPr>
                <w:szCs w:val="28"/>
              </w:rPr>
            </w:pPr>
            <w:r>
              <w:rPr>
                <w:szCs w:val="28"/>
              </w:rPr>
              <w:t>5.</w:t>
            </w:r>
          </w:p>
          <w:p w:rsidR="005E4734" w:rsidRDefault="005E4734">
            <w:pPr>
              <w:jc w:val="both"/>
              <w:rPr>
                <w:szCs w:val="28"/>
              </w:rPr>
            </w:pPr>
            <w:r>
              <w:rPr>
                <w:szCs w:val="28"/>
              </w:rPr>
              <w:t>6.</w:t>
            </w:r>
          </w:p>
          <w:p w:rsidR="005E4734" w:rsidRDefault="005E4734">
            <w:pPr>
              <w:jc w:val="both"/>
              <w:rPr>
                <w:szCs w:val="28"/>
              </w:rPr>
            </w:pPr>
          </w:p>
          <w:p w:rsidR="005E4734" w:rsidRDefault="005E4734">
            <w:pPr>
              <w:jc w:val="both"/>
              <w:rPr>
                <w:szCs w:val="28"/>
              </w:rPr>
            </w:pPr>
          </w:p>
          <w:p w:rsidR="005E4734" w:rsidRDefault="005E4734">
            <w:pPr>
              <w:jc w:val="both"/>
              <w:rPr>
                <w:szCs w:val="28"/>
              </w:rPr>
            </w:pPr>
            <w:r>
              <w:rPr>
                <w:szCs w:val="28"/>
              </w:rPr>
              <w:t>7.</w:t>
            </w:r>
          </w:p>
          <w:p w:rsidR="005E4734" w:rsidRDefault="005E4734">
            <w:pPr>
              <w:jc w:val="both"/>
              <w:rPr>
                <w:szCs w:val="28"/>
              </w:rPr>
            </w:pPr>
            <w:r>
              <w:rPr>
                <w:szCs w:val="28"/>
              </w:rPr>
              <w:t>8.</w:t>
            </w:r>
          </w:p>
          <w:p w:rsidR="005E4734" w:rsidRDefault="005E4734">
            <w:pPr>
              <w:jc w:val="both"/>
              <w:rPr>
                <w:szCs w:val="28"/>
              </w:rPr>
            </w:pPr>
          </w:p>
          <w:p w:rsidR="005E4734" w:rsidRDefault="005E4734">
            <w:pPr>
              <w:jc w:val="both"/>
              <w:rPr>
                <w:szCs w:val="28"/>
              </w:rPr>
            </w:pPr>
            <w:r>
              <w:rPr>
                <w:szCs w:val="28"/>
              </w:rPr>
              <w:t>9.</w:t>
            </w:r>
          </w:p>
          <w:p w:rsidR="005E4734" w:rsidRDefault="005E4734">
            <w:pPr>
              <w:jc w:val="both"/>
              <w:rPr>
                <w:szCs w:val="28"/>
              </w:rPr>
            </w:pPr>
          </w:p>
          <w:p w:rsidR="005E4734" w:rsidRDefault="005E4734">
            <w:pPr>
              <w:jc w:val="both"/>
              <w:rPr>
                <w:szCs w:val="28"/>
              </w:rPr>
            </w:pPr>
          </w:p>
          <w:p w:rsidR="005E4734" w:rsidRDefault="005E4734">
            <w:pPr>
              <w:jc w:val="both"/>
              <w:rPr>
                <w:szCs w:val="28"/>
              </w:rPr>
            </w:pPr>
            <w:r>
              <w:rPr>
                <w:szCs w:val="28"/>
              </w:rPr>
              <w:t>10.</w:t>
            </w:r>
          </w:p>
          <w:p w:rsidR="005E4734" w:rsidRDefault="005E4734">
            <w:pPr>
              <w:jc w:val="both"/>
              <w:rPr>
                <w:szCs w:val="28"/>
              </w:rPr>
            </w:pPr>
            <w:r>
              <w:rPr>
                <w:szCs w:val="28"/>
              </w:rPr>
              <w:t>11.</w:t>
            </w:r>
          </w:p>
        </w:tc>
        <w:tc>
          <w:tcPr>
            <w:tcW w:w="1985" w:type="dxa"/>
            <w:tcBorders>
              <w:top w:val="nil"/>
              <w:left w:val="single" w:sz="6" w:space="0" w:color="auto"/>
              <w:bottom w:val="single" w:sz="6" w:space="0" w:color="auto"/>
              <w:right w:val="single" w:sz="6" w:space="0" w:color="auto"/>
            </w:tcBorders>
          </w:tcPr>
          <w:p w:rsidR="005E4734" w:rsidRDefault="005E4734">
            <w:pPr>
              <w:jc w:val="both"/>
              <w:rPr>
                <w:szCs w:val="28"/>
              </w:rPr>
            </w:pPr>
            <w:r>
              <w:rPr>
                <w:szCs w:val="28"/>
              </w:rPr>
              <w:t>Начальн. бюро</w:t>
            </w:r>
          </w:p>
          <w:p w:rsidR="005E4734" w:rsidRDefault="005E4734">
            <w:pPr>
              <w:jc w:val="both"/>
              <w:rPr>
                <w:szCs w:val="28"/>
              </w:rPr>
            </w:pPr>
            <w:r>
              <w:rPr>
                <w:szCs w:val="28"/>
              </w:rPr>
              <w:t>Инженер</w:t>
            </w:r>
          </w:p>
          <w:p w:rsidR="005E4734" w:rsidRDefault="005E4734">
            <w:pPr>
              <w:jc w:val="both"/>
              <w:rPr>
                <w:szCs w:val="28"/>
              </w:rPr>
            </w:pPr>
            <w:r>
              <w:rPr>
                <w:szCs w:val="28"/>
              </w:rPr>
              <w:t>Техник</w:t>
            </w:r>
          </w:p>
          <w:p w:rsidR="005E4734" w:rsidRDefault="005E4734">
            <w:pPr>
              <w:jc w:val="both"/>
              <w:rPr>
                <w:szCs w:val="28"/>
                <w:highlight w:val="green"/>
              </w:rPr>
            </w:pPr>
          </w:p>
          <w:p w:rsidR="005E4734" w:rsidRDefault="005E4734">
            <w:pPr>
              <w:jc w:val="both"/>
              <w:rPr>
                <w:szCs w:val="28"/>
              </w:rPr>
            </w:pPr>
            <w:r>
              <w:rPr>
                <w:szCs w:val="28"/>
              </w:rPr>
              <w:t>Бюро</w:t>
            </w:r>
          </w:p>
          <w:p w:rsidR="005E4734" w:rsidRDefault="005E4734">
            <w:pPr>
              <w:jc w:val="both"/>
              <w:rPr>
                <w:szCs w:val="28"/>
              </w:rPr>
            </w:pPr>
            <w:r>
              <w:rPr>
                <w:szCs w:val="28"/>
              </w:rPr>
              <w:t>Нач. бюро</w:t>
            </w:r>
          </w:p>
          <w:p w:rsidR="005E4734" w:rsidRDefault="005E4734">
            <w:pPr>
              <w:jc w:val="both"/>
              <w:rPr>
                <w:szCs w:val="28"/>
              </w:rPr>
            </w:pPr>
            <w:r>
              <w:rPr>
                <w:szCs w:val="28"/>
              </w:rPr>
              <w:t>Инженер-нормировщик</w:t>
            </w:r>
          </w:p>
          <w:p w:rsidR="005E4734" w:rsidRDefault="005E4734">
            <w:pPr>
              <w:jc w:val="both"/>
              <w:rPr>
                <w:szCs w:val="28"/>
              </w:rPr>
            </w:pPr>
            <w:r>
              <w:rPr>
                <w:szCs w:val="28"/>
              </w:rPr>
              <w:t>Ст. иженер -экономист</w:t>
            </w:r>
          </w:p>
          <w:p w:rsidR="005E4734" w:rsidRDefault="005E4734">
            <w:pPr>
              <w:jc w:val="both"/>
              <w:rPr>
                <w:szCs w:val="28"/>
              </w:rPr>
            </w:pPr>
            <w:r>
              <w:rPr>
                <w:szCs w:val="28"/>
              </w:rPr>
              <w:t>Планово-</w:t>
            </w:r>
          </w:p>
          <w:p w:rsidR="005E4734" w:rsidRDefault="005E4734">
            <w:pPr>
              <w:jc w:val="both"/>
              <w:rPr>
                <w:szCs w:val="28"/>
              </w:rPr>
            </w:pPr>
            <w:r>
              <w:rPr>
                <w:szCs w:val="28"/>
              </w:rPr>
              <w:t>Нач. бюро</w:t>
            </w:r>
          </w:p>
          <w:p w:rsidR="005E4734" w:rsidRDefault="005E4734">
            <w:pPr>
              <w:jc w:val="both"/>
              <w:rPr>
                <w:szCs w:val="28"/>
              </w:rPr>
            </w:pPr>
            <w:r>
              <w:rPr>
                <w:szCs w:val="28"/>
              </w:rPr>
              <w:t>Ст. диспетчер</w:t>
            </w:r>
          </w:p>
        </w:tc>
        <w:tc>
          <w:tcPr>
            <w:tcW w:w="1134" w:type="dxa"/>
            <w:tcBorders>
              <w:top w:val="single" w:sz="4" w:space="0" w:color="auto"/>
              <w:left w:val="single" w:sz="6" w:space="0" w:color="auto"/>
              <w:bottom w:val="single" w:sz="6" w:space="0" w:color="auto"/>
              <w:right w:val="single" w:sz="6" w:space="0" w:color="auto"/>
            </w:tcBorders>
          </w:tcPr>
          <w:p w:rsidR="005E4734" w:rsidRDefault="005E4734">
            <w:pPr>
              <w:jc w:val="both"/>
              <w:rPr>
                <w:szCs w:val="28"/>
              </w:rPr>
            </w:pPr>
            <w:r>
              <w:rPr>
                <w:szCs w:val="28"/>
              </w:rPr>
              <w:t>1</w:t>
            </w:r>
          </w:p>
          <w:p w:rsidR="005E4734" w:rsidRDefault="005E4734">
            <w:pPr>
              <w:jc w:val="both"/>
              <w:rPr>
                <w:szCs w:val="28"/>
              </w:rPr>
            </w:pPr>
            <w:r>
              <w:rPr>
                <w:szCs w:val="28"/>
              </w:rPr>
              <w:t>1</w:t>
            </w:r>
          </w:p>
          <w:p w:rsidR="005E4734" w:rsidRDefault="005E4734">
            <w:pPr>
              <w:jc w:val="both"/>
              <w:rPr>
                <w:szCs w:val="28"/>
              </w:rPr>
            </w:pPr>
            <w:r>
              <w:rPr>
                <w:szCs w:val="28"/>
              </w:rPr>
              <w:t>1</w:t>
            </w:r>
          </w:p>
          <w:p w:rsidR="005E4734" w:rsidRDefault="005E4734">
            <w:pPr>
              <w:jc w:val="both"/>
              <w:rPr>
                <w:szCs w:val="28"/>
              </w:rPr>
            </w:pPr>
          </w:p>
          <w:p w:rsidR="005E4734" w:rsidRDefault="005E4734">
            <w:pPr>
              <w:jc w:val="both"/>
              <w:rPr>
                <w:szCs w:val="28"/>
              </w:rPr>
            </w:pPr>
            <w:r>
              <w:rPr>
                <w:szCs w:val="28"/>
              </w:rPr>
              <w:t>труда</w:t>
            </w:r>
          </w:p>
          <w:p w:rsidR="005E4734" w:rsidRDefault="005E4734">
            <w:pPr>
              <w:jc w:val="both"/>
              <w:rPr>
                <w:szCs w:val="28"/>
              </w:rPr>
            </w:pPr>
            <w:r>
              <w:rPr>
                <w:szCs w:val="28"/>
              </w:rPr>
              <w:t>1</w:t>
            </w:r>
          </w:p>
          <w:p w:rsidR="005E4734" w:rsidRDefault="005E4734">
            <w:pPr>
              <w:jc w:val="both"/>
              <w:rPr>
                <w:szCs w:val="28"/>
              </w:rPr>
            </w:pPr>
            <w:r>
              <w:rPr>
                <w:szCs w:val="28"/>
              </w:rPr>
              <w:t>1</w:t>
            </w:r>
          </w:p>
          <w:p w:rsidR="005E4734" w:rsidRDefault="005E4734">
            <w:pPr>
              <w:jc w:val="both"/>
              <w:rPr>
                <w:szCs w:val="28"/>
              </w:rPr>
            </w:pPr>
          </w:p>
          <w:p w:rsidR="005E4734" w:rsidRDefault="005E4734">
            <w:pPr>
              <w:jc w:val="both"/>
              <w:rPr>
                <w:szCs w:val="28"/>
              </w:rPr>
            </w:pPr>
            <w:r>
              <w:rPr>
                <w:szCs w:val="28"/>
              </w:rPr>
              <w:t>1</w:t>
            </w:r>
          </w:p>
          <w:p w:rsidR="005E4734" w:rsidRDefault="005E4734">
            <w:pPr>
              <w:jc w:val="both"/>
              <w:rPr>
                <w:szCs w:val="28"/>
              </w:rPr>
            </w:pPr>
          </w:p>
          <w:p w:rsidR="005E4734" w:rsidRDefault="005E4734">
            <w:pPr>
              <w:jc w:val="both"/>
              <w:rPr>
                <w:szCs w:val="28"/>
              </w:rPr>
            </w:pPr>
            <w:r>
              <w:rPr>
                <w:szCs w:val="28"/>
              </w:rPr>
              <w:t>диспе</w:t>
            </w:r>
          </w:p>
          <w:p w:rsidR="005E4734" w:rsidRDefault="005E4734">
            <w:pPr>
              <w:jc w:val="both"/>
              <w:rPr>
                <w:szCs w:val="28"/>
              </w:rPr>
            </w:pPr>
            <w:r>
              <w:rPr>
                <w:szCs w:val="28"/>
              </w:rPr>
              <w:t>1</w:t>
            </w:r>
          </w:p>
          <w:p w:rsidR="005E4734" w:rsidRDefault="005E4734">
            <w:pPr>
              <w:jc w:val="both"/>
              <w:rPr>
                <w:szCs w:val="28"/>
              </w:rPr>
            </w:pPr>
            <w:r>
              <w:rPr>
                <w:szCs w:val="28"/>
              </w:rPr>
              <w:t>1</w:t>
            </w:r>
          </w:p>
        </w:tc>
        <w:tc>
          <w:tcPr>
            <w:tcW w:w="1132" w:type="dxa"/>
            <w:tcBorders>
              <w:top w:val="single" w:sz="4" w:space="0" w:color="auto"/>
              <w:left w:val="single" w:sz="6" w:space="0" w:color="auto"/>
              <w:bottom w:val="single" w:sz="6" w:space="0" w:color="auto"/>
              <w:right w:val="single" w:sz="6" w:space="0" w:color="auto"/>
            </w:tcBorders>
          </w:tcPr>
          <w:p w:rsidR="005E4734" w:rsidRDefault="005E4734">
            <w:pPr>
              <w:jc w:val="both"/>
              <w:rPr>
                <w:szCs w:val="28"/>
              </w:rPr>
            </w:pPr>
            <w:r>
              <w:rPr>
                <w:szCs w:val="28"/>
              </w:rPr>
              <w:t>14</w:t>
            </w:r>
          </w:p>
          <w:p w:rsidR="005E4734" w:rsidRDefault="005E4734">
            <w:pPr>
              <w:jc w:val="both"/>
              <w:rPr>
                <w:szCs w:val="28"/>
              </w:rPr>
            </w:pPr>
            <w:r>
              <w:rPr>
                <w:szCs w:val="28"/>
              </w:rPr>
              <w:t>10</w:t>
            </w:r>
          </w:p>
          <w:p w:rsidR="005E4734" w:rsidRDefault="005E4734">
            <w:pPr>
              <w:jc w:val="both"/>
              <w:rPr>
                <w:szCs w:val="28"/>
              </w:rPr>
            </w:pPr>
            <w:r>
              <w:rPr>
                <w:szCs w:val="28"/>
              </w:rPr>
              <w:t>8</w:t>
            </w:r>
          </w:p>
          <w:p w:rsidR="005E4734" w:rsidRDefault="005E4734">
            <w:pPr>
              <w:jc w:val="both"/>
              <w:rPr>
                <w:szCs w:val="28"/>
              </w:rPr>
            </w:pPr>
          </w:p>
          <w:p w:rsidR="005E4734" w:rsidRDefault="005E4734">
            <w:pPr>
              <w:jc w:val="both"/>
              <w:rPr>
                <w:szCs w:val="28"/>
              </w:rPr>
            </w:pPr>
            <w:r>
              <w:rPr>
                <w:szCs w:val="28"/>
              </w:rPr>
              <w:t>и</w:t>
            </w:r>
          </w:p>
          <w:p w:rsidR="005E4734" w:rsidRDefault="005E4734">
            <w:pPr>
              <w:jc w:val="both"/>
              <w:rPr>
                <w:szCs w:val="28"/>
              </w:rPr>
            </w:pPr>
            <w:r>
              <w:rPr>
                <w:szCs w:val="28"/>
              </w:rPr>
              <w:t>14</w:t>
            </w:r>
          </w:p>
          <w:p w:rsidR="005E4734" w:rsidRDefault="005E4734">
            <w:pPr>
              <w:jc w:val="both"/>
              <w:rPr>
                <w:szCs w:val="28"/>
              </w:rPr>
            </w:pPr>
            <w:r>
              <w:rPr>
                <w:szCs w:val="28"/>
              </w:rPr>
              <w:t>9</w:t>
            </w:r>
          </w:p>
          <w:p w:rsidR="005E4734" w:rsidRDefault="005E4734">
            <w:pPr>
              <w:jc w:val="both"/>
              <w:rPr>
                <w:szCs w:val="28"/>
              </w:rPr>
            </w:pPr>
          </w:p>
          <w:p w:rsidR="005E4734" w:rsidRDefault="005E4734">
            <w:pPr>
              <w:jc w:val="both"/>
              <w:rPr>
                <w:szCs w:val="28"/>
              </w:rPr>
            </w:pPr>
            <w:r>
              <w:rPr>
                <w:szCs w:val="28"/>
              </w:rPr>
              <w:t>12</w:t>
            </w:r>
          </w:p>
          <w:p w:rsidR="005E4734" w:rsidRDefault="005E4734">
            <w:pPr>
              <w:jc w:val="both"/>
              <w:rPr>
                <w:szCs w:val="28"/>
              </w:rPr>
            </w:pPr>
          </w:p>
          <w:p w:rsidR="005E4734" w:rsidRDefault="005E4734">
            <w:pPr>
              <w:jc w:val="both"/>
              <w:rPr>
                <w:szCs w:val="28"/>
              </w:rPr>
            </w:pPr>
            <w:r>
              <w:rPr>
                <w:szCs w:val="28"/>
              </w:rPr>
              <w:t>тчерск</w:t>
            </w:r>
          </w:p>
          <w:p w:rsidR="005E4734" w:rsidRDefault="005E4734">
            <w:pPr>
              <w:jc w:val="both"/>
              <w:rPr>
                <w:szCs w:val="28"/>
              </w:rPr>
            </w:pPr>
            <w:r>
              <w:rPr>
                <w:szCs w:val="28"/>
              </w:rPr>
              <w:t>14</w:t>
            </w:r>
          </w:p>
          <w:p w:rsidR="005E4734" w:rsidRDefault="005E4734">
            <w:pPr>
              <w:jc w:val="both"/>
              <w:rPr>
                <w:szCs w:val="28"/>
              </w:rPr>
            </w:pPr>
            <w:r>
              <w:rPr>
                <w:szCs w:val="28"/>
              </w:rPr>
              <w:t>7</w:t>
            </w:r>
          </w:p>
        </w:tc>
        <w:tc>
          <w:tcPr>
            <w:tcW w:w="1561" w:type="dxa"/>
            <w:tcBorders>
              <w:top w:val="single" w:sz="4" w:space="0" w:color="auto"/>
              <w:left w:val="single" w:sz="6" w:space="0" w:color="auto"/>
              <w:bottom w:val="single" w:sz="6" w:space="0" w:color="auto"/>
              <w:right w:val="single" w:sz="6" w:space="0" w:color="auto"/>
            </w:tcBorders>
          </w:tcPr>
          <w:p w:rsidR="005E4734" w:rsidRDefault="005E4734">
            <w:pPr>
              <w:jc w:val="both"/>
              <w:rPr>
                <w:szCs w:val="28"/>
              </w:rPr>
            </w:pPr>
            <w:r>
              <w:rPr>
                <w:szCs w:val="28"/>
              </w:rPr>
              <w:t>0,96*3,85</w:t>
            </w:r>
          </w:p>
          <w:p w:rsidR="005E4734" w:rsidRDefault="005E4734">
            <w:pPr>
              <w:jc w:val="both"/>
              <w:rPr>
                <w:szCs w:val="28"/>
              </w:rPr>
            </w:pPr>
            <w:r>
              <w:rPr>
                <w:szCs w:val="28"/>
              </w:rPr>
              <w:t>1,05*2,93</w:t>
            </w:r>
          </w:p>
          <w:p w:rsidR="005E4734" w:rsidRDefault="005E4734">
            <w:pPr>
              <w:jc w:val="both"/>
              <w:rPr>
                <w:szCs w:val="28"/>
              </w:rPr>
            </w:pPr>
            <w:r>
              <w:rPr>
                <w:szCs w:val="28"/>
              </w:rPr>
              <w:t>1,12*2,56</w:t>
            </w:r>
          </w:p>
          <w:p w:rsidR="005E4734" w:rsidRDefault="005E4734">
            <w:pPr>
              <w:jc w:val="both"/>
              <w:rPr>
                <w:szCs w:val="28"/>
              </w:rPr>
            </w:pPr>
          </w:p>
          <w:p w:rsidR="005E4734" w:rsidRDefault="005E4734">
            <w:pPr>
              <w:jc w:val="both"/>
              <w:rPr>
                <w:szCs w:val="28"/>
              </w:rPr>
            </w:pPr>
            <w:r>
              <w:rPr>
                <w:szCs w:val="28"/>
              </w:rPr>
              <w:t>заработно</w:t>
            </w:r>
          </w:p>
          <w:p w:rsidR="005E4734" w:rsidRDefault="005E4734">
            <w:pPr>
              <w:jc w:val="both"/>
              <w:rPr>
                <w:szCs w:val="28"/>
              </w:rPr>
            </w:pPr>
            <w:r>
              <w:rPr>
                <w:szCs w:val="28"/>
              </w:rPr>
              <w:t>0,96*3,85</w:t>
            </w:r>
          </w:p>
          <w:p w:rsidR="005E4734" w:rsidRDefault="005E4734">
            <w:pPr>
              <w:jc w:val="both"/>
              <w:rPr>
                <w:szCs w:val="28"/>
              </w:rPr>
            </w:pPr>
            <w:r>
              <w:rPr>
                <w:szCs w:val="28"/>
              </w:rPr>
              <w:t>1,08*2,74</w:t>
            </w:r>
          </w:p>
          <w:p w:rsidR="005E4734" w:rsidRDefault="005E4734">
            <w:pPr>
              <w:jc w:val="both"/>
              <w:rPr>
                <w:szCs w:val="28"/>
              </w:rPr>
            </w:pPr>
          </w:p>
          <w:p w:rsidR="005E4734" w:rsidRDefault="005E4734">
            <w:pPr>
              <w:jc w:val="both"/>
              <w:rPr>
                <w:szCs w:val="28"/>
              </w:rPr>
            </w:pPr>
            <w:r>
              <w:rPr>
                <w:szCs w:val="28"/>
              </w:rPr>
              <w:t>0,98*3,36</w:t>
            </w:r>
          </w:p>
          <w:p w:rsidR="005E4734" w:rsidRDefault="005E4734">
            <w:pPr>
              <w:jc w:val="both"/>
              <w:rPr>
                <w:szCs w:val="28"/>
              </w:rPr>
            </w:pPr>
          </w:p>
          <w:p w:rsidR="005E4734" w:rsidRDefault="005E4734">
            <w:pPr>
              <w:jc w:val="both"/>
              <w:rPr>
                <w:szCs w:val="28"/>
              </w:rPr>
            </w:pPr>
            <w:r>
              <w:rPr>
                <w:szCs w:val="28"/>
              </w:rPr>
              <w:t>ое</w:t>
            </w:r>
          </w:p>
          <w:p w:rsidR="005E4734" w:rsidRDefault="005E4734">
            <w:pPr>
              <w:jc w:val="both"/>
              <w:rPr>
                <w:szCs w:val="28"/>
              </w:rPr>
            </w:pPr>
            <w:r>
              <w:rPr>
                <w:szCs w:val="28"/>
              </w:rPr>
              <w:t>0,96*3,85</w:t>
            </w:r>
          </w:p>
          <w:p w:rsidR="005E4734" w:rsidRDefault="005E4734">
            <w:pPr>
              <w:jc w:val="both"/>
              <w:rPr>
                <w:szCs w:val="28"/>
              </w:rPr>
            </w:pPr>
            <w:r>
              <w:rPr>
                <w:szCs w:val="28"/>
              </w:rPr>
              <w:t>1,15*2,33</w:t>
            </w:r>
          </w:p>
        </w:tc>
        <w:tc>
          <w:tcPr>
            <w:tcW w:w="1702" w:type="dxa"/>
            <w:tcBorders>
              <w:top w:val="single" w:sz="4" w:space="0" w:color="auto"/>
              <w:left w:val="single" w:sz="6" w:space="0" w:color="auto"/>
              <w:bottom w:val="single" w:sz="6" w:space="0" w:color="auto"/>
              <w:right w:val="single" w:sz="6" w:space="0" w:color="auto"/>
            </w:tcBorders>
          </w:tcPr>
          <w:p w:rsidR="005E4734" w:rsidRDefault="005E4734">
            <w:pPr>
              <w:jc w:val="both"/>
              <w:rPr>
                <w:szCs w:val="28"/>
              </w:rPr>
            </w:pPr>
            <w:r>
              <w:rPr>
                <w:szCs w:val="28"/>
              </w:rPr>
              <w:t>85,75</w:t>
            </w:r>
          </w:p>
          <w:p w:rsidR="005E4734" w:rsidRDefault="005E4734">
            <w:pPr>
              <w:jc w:val="both"/>
              <w:rPr>
                <w:szCs w:val="28"/>
              </w:rPr>
            </w:pPr>
            <w:r>
              <w:rPr>
                <w:szCs w:val="28"/>
              </w:rPr>
              <w:t>71,37</w:t>
            </w:r>
          </w:p>
          <w:p w:rsidR="005E4734" w:rsidRDefault="005E4734">
            <w:pPr>
              <w:jc w:val="both"/>
              <w:rPr>
                <w:szCs w:val="28"/>
              </w:rPr>
            </w:pPr>
            <w:r>
              <w:rPr>
                <w:szCs w:val="28"/>
              </w:rPr>
              <w:t>66,5</w:t>
            </w:r>
          </w:p>
          <w:p w:rsidR="005E4734" w:rsidRDefault="005E4734">
            <w:pPr>
              <w:jc w:val="both"/>
              <w:rPr>
                <w:szCs w:val="28"/>
              </w:rPr>
            </w:pPr>
          </w:p>
          <w:p w:rsidR="005E4734" w:rsidRDefault="005E4734">
            <w:pPr>
              <w:jc w:val="both"/>
              <w:rPr>
                <w:szCs w:val="28"/>
              </w:rPr>
            </w:pPr>
            <w:r>
              <w:rPr>
                <w:szCs w:val="28"/>
              </w:rPr>
              <w:t>й   платы</w:t>
            </w:r>
          </w:p>
          <w:p w:rsidR="005E4734" w:rsidRDefault="005E4734">
            <w:pPr>
              <w:jc w:val="both"/>
              <w:rPr>
                <w:szCs w:val="28"/>
              </w:rPr>
            </w:pPr>
            <w:r>
              <w:rPr>
                <w:szCs w:val="28"/>
              </w:rPr>
              <w:t>85,75</w:t>
            </w:r>
          </w:p>
          <w:p w:rsidR="005E4734" w:rsidRDefault="005E4734">
            <w:pPr>
              <w:jc w:val="both"/>
              <w:rPr>
                <w:szCs w:val="28"/>
              </w:rPr>
            </w:pPr>
            <w:r>
              <w:rPr>
                <w:szCs w:val="28"/>
              </w:rPr>
              <w:t>68,65</w:t>
            </w:r>
          </w:p>
          <w:p w:rsidR="005E4734" w:rsidRDefault="005E4734">
            <w:pPr>
              <w:jc w:val="both"/>
              <w:rPr>
                <w:szCs w:val="28"/>
              </w:rPr>
            </w:pPr>
          </w:p>
          <w:p w:rsidR="005E4734" w:rsidRDefault="005E4734">
            <w:pPr>
              <w:jc w:val="both"/>
              <w:rPr>
                <w:szCs w:val="28"/>
              </w:rPr>
            </w:pPr>
            <w:r>
              <w:rPr>
                <w:szCs w:val="28"/>
              </w:rPr>
              <w:t>76,39</w:t>
            </w:r>
          </w:p>
          <w:p w:rsidR="005E4734" w:rsidRDefault="005E4734">
            <w:pPr>
              <w:jc w:val="both"/>
              <w:rPr>
                <w:szCs w:val="28"/>
              </w:rPr>
            </w:pPr>
          </w:p>
          <w:p w:rsidR="005E4734" w:rsidRDefault="005E4734">
            <w:pPr>
              <w:jc w:val="both"/>
              <w:rPr>
                <w:szCs w:val="28"/>
              </w:rPr>
            </w:pPr>
            <w:r>
              <w:rPr>
                <w:szCs w:val="28"/>
              </w:rPr>
              <w:t>бюро</w:t>
            </w:r>
          </w:p>
          <w:p w:rsidR="005E4734" w:rsidRDefault="005E4734">
            <w:pPr>
              <w:jc w:val="both"/>
              <w:rPr>
                <w:szCs w:val="28"/>
              </w:rPr>
            </w:pPr>
            <w:r>
              <w:rPr>
                <w:szCs w:val="28"/>
              </w:rPr>
              <w:t>85,75</w:t>
            </w:r>
          </w:p>
          <w:p w:rsidR="005E4734" w:rsidRDefault="005E4734">
            <w:pPr>
              <w:jc w:val="both"/>
              <w:rPr>
                <w:szCs w:val="28"/>
              </w:rPr>
            </w:pPr>
            <w:r>
              <w:rPr>
                <w:szCs w:val="28"/>
              </w:rPr>
              <w:t>62,16</w:t>
            </w:r>
          </w:p>
        </w:tc>
        <w:tc>
          <w:tcPr>
            <w:tcW w:w="1279" w:type="dxa"/>
            <w:tcBorders>
              <w:top w:val="single" w:sz="4" w:space="0" w:color="auto"/>
              <w:left w:val="single" w:sz="6" w:space="0" w:color="auto"/>
              <w:bottom w:val="single" w:sz="6" w:space="0" w:color="auto"/>
              <w:right w:val="single" w:sz="6" w:space="0" w:color="auto"/>
            </w:tcBorders>
          </w:tcPr>
          <w:p w:rsidR="005E4734" w:rsidRDefault="005E4734">
            <w:pPr>
              <w:jc w:val="both"/>
              <w:rPr>
                <w:szCs w:val="28"/>
              </w:rPr>
            </w:pPr>
            <w:r>
              <w:rPr>
                <w:szCs w:val="28"/>
              </w:rPr>
              <w:t>85,75</w:t>
            </w:r>
          </w:p>
          <w:p w:rsidR="005E4734" w:rsidRDefault="005E4734">
            <w:pPr>
              <w:jc w:val="both"/>
              <w:rPr>
                <w:szCs w:val="28"/>
              </w:rPr>
            </w:pPr>
            <w:r>
              <w:rPr>
                <w:szCs w:val="28"/>
              </w:rPr>
              <w:t>71,37</w:t>
            </w:r>
          </w:p>
          <w:p w:rsidR="005E4734" w:rsidRDefault="005E4734">
            <w:pPr>
              <w:jc w:val="both"/>
              <w:rPr>
                <w:szCs w:val="28"/>
              </w:rPr>
            </w:pPr>
            <w:r>
              <w:rPr>
                <w:szCs w:val="28"/>
              </w:rPr>
              <w:t>66,5</w:t>
            </w:r>
          </w:p>
          <w:p w:rsidR="005E4734" w:rsidRDefault="005E4734">
            <w:pPr>
              <w:jc w:val="both"/>
              <w:rPr>
                <w:szCs w:val="28"/>
              </w:rPr>
            </w:pPr>
          </w:p>
          <w:p w:rsidR="005E4734" w:rsidRDefault="005E4734">
            <w:pPr>
              <w:jc w:val="both"/>
              <w:rPr>
                <w:szCs w:val="28"/>
              </w:rPr>
            </w:pPr>
          </w:p>
          <w:p w:rsidR="005E4734" w:rsidRDefault="005E4734">
            <w:pPr>
              <w:jc w:val="both"/>
              <w:rPr>
                <w:szCs w:val="28"/>
              </w:rPr>
            </w:pPr>
            <w:r>
              <w:rPr>
                <w:szCs w:val="28"/>
              </w:rPr>
              <w:t>85,75</w:t>
            </w:r>
          </w:p>
          <w:p w:rsidR="005E4734" w:rsidRDefault="005E4734">
            <w:pPr>
              <w:jc w:val="both"/>
              <w:rPr>
                <w:szCs w:val="28"/>
              </w:rPr>
            </w:pPr>
            <w:r>
              <w:rPr>
                <w:szCs w:val="28"/>
              </w:rPr>
              <w:t>68,65</w:t>
            </w:r>
          </w:p>
          <w:p w:rsidR="005E4734" w:rsidRDefault="005E4734">
            <w:pPr>
              <w:jc w:val="both"/>
              <w:rPr>
                <w:szCs w:val="28"/>
              </w:rPr>
            </w:pPr>
          </w:p>
          <w:p w:rsidR="005E4734" w:rsidRDefault="005E4734">
            <w:pPr>
              <w:jc w:val="both"/>
              <w:rPr>
                <w:szCs w:val="28"/>
              </w:rPr>
            </w:pPr>
            <w:r>
              <w:rPr>
                <w:szCs w:val="28"/>
              </w:rPr>
              <w:t>76,39</w:t>
            </w:r>
          </w:p>
          <w:p w:rsidR="005E4734" w:rsidRDefault="005E4734">
            <w:pPr>
              <w:jc w:val="both"/>
              <w:rPr>
                <w:szCs w:val="28"/>
              </w:rPr>
            </w:pPr>
          </w:p>
          <w:p w:rsidR="005E4734" w:rsidRDefault="005E4734">
            <w:pPr>
              <w:jc w:val="both"/>
              <w:rPr>
                <w:szCs w:val="28"/>
              </w:rPr>
            </w:pPr>
          </w:p>
          <w:p w:rsidR="005E4734" w:rsidRDefault="005E4734">
            <w:pPr>
              <w:jc w:val="both"/>
              <w:rPr>
                <w:szCs w:val="28"/>
              </w:rPr>
            </w:pPr>
            <w:r>
              <w:rPr>
                <w:szCs w:val="28"/>
              </w:rPr>
              <w:t>85,75</w:t>
            </w:r>
          </w:p>
          <w:p w:rsidR="005E4734" w:rsidRDefault="005E4734">
            <w:pPr>
              <w:jc w:val="both"/>
              <w:rPr>
                <w:szCs w:val="28"/>
              </w:rPr>
            </w:pPr>
            <w:r>
              <w:rPr>
                <w:szCs w:val="28"/>
              </w:rPr>
              <w:t>62,16</w:t>
            </w:r>
          </w:p>
        </w:tc>
      </w:tr>
      <w:tr w:rsidR="005E4734">
        <w:tc>
          <w:tcPr>
            <w:tcW w:w="2622" w:type="dxa"/>
            <w:gridSpan w:val="2"/>
            <w:tcBorders>
              <w:top w:val="single" w:sz="6" w:space="0" w:color="auto"/>
              <w:left w:val="single" w:sz="6" w:space="0" w:color="auto"/>
              <w:bottom w:val="single" w:sz="6" w:space="0" w:color="auto"/>
              <w:right w:val="single" w:sz="6" w:space="0" w:color="auto"/>
            </w:tcBorders>
          </w:tcPr>
          <w:p w:rsidR="005E4734" w:rsidRDefault="005E4734">
            <w:pPr>
              <w:jc w:val="both"/>
              <w:rPr>
                <w:i/>
                <w:iCs/>
                <w:szCs w:val="28"/>
              </w:rPr>
            </w:pPr>
            <w:r>
              <w:rPr>
                <w:szCs w:val="28"/>
              </w:rPr>
              <w:t>Итого по цеху:</w:t>
            </w:r>
          </w:p>
        </w:tc>
        <w:tc>
          <w:tcPr>
            <w:tcW w:w="1134"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12</w:t>
            </w:r>
          </w:p>
        </w:tc>
        <w:tc>
          <w:tcPr>
            <w:tcW w:w="1132"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tc>
        <w:tc>
          <w:tcPr>
            <w:tcW w:w="1561"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tc>
        <w:tc>
          <w:tcPr>
            <w:tcW w:w="1702"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tc>
        <w:tc>
          <w:tcPr>
            <w:tcW w:w="1279"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916,2</w:t>
            </w:r>
          </w:p>
        </w:tc>
      </w:tr>
    </w:tbl>
    <w:p w:rsidR="005E4734" w:rsidRDefault="005E4734">
      <w:pPr>
        <w:ind w:right="140" w:firstLine="709"/>
        <w:jc w:val="both"/>
        <w:rPr>
          <w:sz w:val="28"/>
          <w:szCs w:val="36"/>
        </w:rPr>
      </w:pPr>
    </w:p>
    <w:p w:rsidR="005E4734" w:rsidRDefault="005E4734">
      <w:pPr>
        <w:ind w:right="140"/>
        <w:jc w:val="both"/>
        <w:rPr>
          <w:sz w:val="28"/>
          <w:szCs w:val="36"/>
        </w:rPr>
      </w:pPr>
      <w:r>
        <w:rPr>
          <w:sz w:val="28"/>
          <w:szCs w:val="36"/>
        </w:rPr>
        <w:t>Месячная трудоёмкость цеха</w:t>
      </w:r>
    </w:p>
    <w:p w:rsidR="005E4734" w:rsidRDefault="005E4734">
      <w:pPr>
        <w:ind w:right="140"/>
        <w:jc w:val="both"/>
        <w:rPr>
          <w:sz w:val="28"/>
          <w:szCs w:val="28"/>
        </w:rPr>
      </w:pPr>
    </w:p>
    <w:p w:rsidR="005E4734" w:rsidRDefault="005E4734">
      <w:pPr>
        <w:spacing w:line="360" w:lineRule="auto"/>
        <w:ind w:right="-6"/>
        <w:jc w:val="both"/>
        <w:rPr>
          <w:sz w:val="28"/>
          <w:szCs w:val="28"/>
        </w:rPr>
      </w:pPr>
      <w:r>
        <w:rPr>
          <w:sz w:val="28"/>
          <w:szCs w:val="28"/>
        </w:rPr>
        <w:t>Трудоёмкость – количество затрат труда рабочих соответствующей профессии и квалификации необходимой на выполнение единицы доброкачественной продукции при правильно организованных инженерно-технических условиях.</w:t>
      </w:r>
    </w:p>
    <w:p w:rsidR="005E4734" w:rsidRDefault="005E4734">
      <w:pPr>
        <w:spacing w:line="360" w:lineRule="auto"/>
        <w:ind w:right="-6"/>
        <w:jc w:val="both"/>
        <w:rPr>
          <w:sz w:val="28"/>
          <w:szCs w:val="28"/>
        </w:rPr>
      </w:pPr>
      <w:r>
        <w:rPr>
          <w:sz w:val="28"/>
          <w:szCs w:val="28"/>
        </w:rPr>
        <w:t>Трудоёмкость работ месячного задания по цеху:</w:t>
      </w:r>
    </w:p>
    <w:p w:rsidR="005E4734" w:rsidRDefault="005E4734">
      <w:pPr>
        <w:spacing w:line="360" w:lineRule="auto"/>
        <w:ind w:right="-6"/>
        <w:jc w:val="both"/>
        <w:rPr>
          <w:color w:val="FF0000"/>
          <w:sz w:val="28"/>
          <w:szCs w:val="28"/>
        </w:rPr>
      </w:pPr>
      <w:r>
        <w:rPr>
          <w:sz w:val="28"/>
          <w:szCs w:val="28"/>
          <w:lang w:val="en-US"/>
        </w:rPr>
        <w:t>Q</w:t>
      </w:r>
      <w:r>
        <w:rPr>
          <w:sz w:val="28"/>
          <w:szCs w:val="28"/>
          <w:vertAlign w:val="subscript"/>
        </w:rPr>
        <w:t>изд</w:t>
      </w:r>
      <w:r>
        <w:rPr>
          <w:sz w:val="28"/>
          <w:szCs w:val="28"/>
        </w:rPr>
        <w:t xml:space="preserve"> = </w:t>
      </w:r>
      <w:r>
        <w:rPr>
          <w:sz w:val="28"/>
          <w:szCs w:val="28"/>
          <w:lang w:val="en-US"/>
        </w:rPr>
        <w:t>t</w:t>
      </w:r>
      <w:r>
        <w:rPr>
          <w:sz w:val="28"/>
          <w:szCs w:val="28"/>
          <w:vertAlign w:val="subscript"/>
        </w:rPr>
        <w:t>общ</w:t>
      </w:r>
      <w:r>
        <w:rPr>
          <w:sz w:val="28"/>
          <w:szCs w:val="28"/>
        </w:rPr>
        <w:t>*</w:t>
      </w:r>
      <w:r>
        <w:rPr>
          <w:sz w:val="28"/>
          <w:szCs w:val="28"/>
          <w:lang w:val="en-US"/>
        </w:rPr>
        <w:t>N</w:t>
      </w:r>
      <w:r>
        <w:rPr>
          <w:sz w:val="28"/>
          <w:szCs w:val="28"/>
          <w:vertAlign w:val="subscript"/>
        </w:rPr>
        <w:t>зап</w:t>
      </w:r>
      <w:r>
        <w:rPr>
          <w:sz w:val="28"/>
          <w:szCs w:val="28"/>
        </w:rPr>
        <w:t xml:space="preserve"> = 5,0*714 = 3570 нормо-час.</w:t>
      </w:r>
    </w:p>
    <w:p w:rsidR="005E4734" w:rsidRDefault="005E4734">
      <w:pPr>
        <w:spacing w:line="360" w:lineRule="auto"/>
        <w:ind w:right="-6"/>
        <w:jc w:val="both"/>
        <w:rPr>
          <w:sz w:val="28"/>
          <w:szCs w:val="28"/>
        </w:rPr>
      </w:pPr>
      <w:r>
        <w:rPr>
          <w:sz w:val="28"/>
          <w:szCs w:val="28"/>
        </w:rPr>
        <w:t>Определяем суммарную трудоёмкость по количеству рабочих:</w:t>
      </w:r>
    </w:p>
    <w:p w:rsidR="005E4734" w:rsidRDefault="005E4734">
      <w:pPr>
        <w:spacing w:line="360" w:lineRule="auto"/>
        <w:ind w:right="-6"/>
        <w:jc w:val="both"/>
        <w:rPr>
          <w:sz w:val="28"/>
          <w:szCs w:val="28"/>
        </w:rPr>
      </w:pPr>
      <w:r>
        <w:rPr>
          <w:sz w:val="28"/>
          <w:szCs w:val="28"/>
          <w:lang w:val="en-US"/>
        </w:rPr>
        <w:t>Q</w:t>
      </w:r>
      <w:r>
        <w:rPr>
          <w:sz w:val="28"/>
          <w:szCs w:val="28"/>
          <w:vertAlign w:val="subscript"/>
        </w:rPr>
        <w:t>цеха</w:t>
      </w:r>
      <w:r>
        <w:rPr>
          <w:sz w:val="28"/>
          <w:szCs w:val="28"/>
        </w:rPr>
        <w:t xml:space="preserve"> = РМ*2*8*22 = 23*2*8*22 = 8096 нормо-час.</w:t>
      </w:r>
    </w:p>
    <w:p w:rsidR="005E4734" w:rsidRDefault="005E4734">
      <w:pPr>
        <w:spacing w:line="360" w:lineRule="auto"/>
        <w:ind w:right="-6"/>
        <w:jc w:val="both"/>
        <w:rPr>
          <w:sz w:val="28"/>
          <w:szCs w:val="28"/>
        </w:rPr>
      </w:pPr>
      <w:r>
        <w:rPr>
          <w:sz w:val="28"/>
          <w:szCs w:val="28"/>
        </w:rPr>
        <w:t>Определяем процентное соотношение трудоёмкости изделия и цеха:</w:t>
      </w:r>
    </w:p>
    <w:p w:rsidR="005E4734" w:rsidRDefault="005E4734">
      <w:pPr>
        <w:spacing w:line="360" w:lineRule="auto"/>
        <w:ind w:right="-6"/>
        <w:jc w:val="both"/>
        <w:rPr>
          <w:sz w:val="28"/>
          <w:szCs w:val="28"/>
        </w:rPr>
      </w:pPr>
      <w:r>
        <w:rPr>
          <w:sz w:val="28"/>
          <w:szCs w:val="28"/>
        </w:rPr>
        <w:t xml:space="preserve">%= </w:t>
      </w:r>
      <w:r>
        <w:rPr>
          <w:sz w:val="28"/>
          <w:szCs w:val="28"/>
          <w:lang w:val="en-US"/>
        </w:rPr>
        <w:t>Q</w:t>
      </w:r>
      <w:r>
        <w:rPr>
          <w:sz w:val="28"/>
          <w:szCs w:val="28"/>
          <w:vertAlign w:val="subscript"/>
        </w:rPr>
        <w:t>изд</w:t>
      </w:r>
      <w:r>
        <w:rPr>
          <w:sz w:val="28"/>
          <w:szCs w:val="28"/>
        </w:rPr>
        <w:t>\</w:t>
      </w:r>
      <w:r>
        <w:rPr>
          <w:sz w:val="28"/>
          <w:szCs w:val="28"/>
          <w:lang w:val="en-US"/>
        </w:rPr>
        <w:t>Q</w:t>
      </w:r>
      <w:r>
        <w:rPr>
          <w:sz w:val="28"/>
          <w:szCs w:val="28"/>
          <w:vertAlign w:val="subscript"/>
        </w:rPr>
        <w:t>цеха</w:t>
      </w:r>
      <w:r>
        <w:rPr>
          <w:sz w:val="28"/>
          <w:szCs w:val="28"/>
        </w:rPr>
        <w:t>*100% = 3570/8096*100% = 44,1%</w:t>
      </w:r>
    </w:p>
    <w:p w:rsidR="005E4734" w:rsidRDefault="005E4734">
      <w:pPr>
        <w:spacing w:line="360" w:lineRule="auto"/>
        <w:ind w:right="-6"/>
        <w:jc w:val="both"/>
        <w:rPr>
          <w:sz w:val="28"/>
          <w:szCs w:val="28"/>
        </w:rPr>
      </w:pPr>
      <w:r>
        <w:rPr>
          <w:sz w:val="28"/>
          <w:szCs w:val="28"/>
        </w:rPr>
        <w:t>Определяем величину з/п ИТР, которая “ляжет” на изготавливаемое изделие:</w:t>
      </w:r>
    </w:p>
    <w:p w:rsidR="005E4734" w:rsidRDefault="005E4734">
      <w:pPr>
        <w:spacing w:line="360" w:lineRule="auto"/>
        <w:ind w:right="-6"/>
        <w:jc w:val="both"/>
        <w:rPr>
          <w:sz w:val="28"/>
          <w:szCs w:val="28"/>
        </w:rPr>
      </w:pPr>
      <w:r>
        <w:rPr>
          <w:sz w:val="28"/>
          <w:szCs w:val="28"/>
        </w:rPr>
        <w:t>ЗП</w:t>
      </w:r>
      <w:r>
        <w:rPr>
          <w:sz w:val="28"/>
          <w:szCs w:val="28"/>
          <w:vertAlign w:val="subscript"/>
        </w:rPr>
        <w:t xml:space="preserve"> </w:t>
      </w:r>
      <w:r>
        <w:rPr>
          <w:sz w:val="28"/>
          <w:szCs w:val="28"/>
        </w:rPr>
        <w:t>= ЗП</w:t>
      </w:r>
      <w:r>
        <w:rPr>
          <w:sz w:val="28"/>
          <w:szCs w:val="28"/>
          <w:vertAlign w:val="subscript"/>
        </w:rPr>
        <w:t>общ.</w:t>
      </w:r>
      <w:r>
        <w:rPr>
          <w:sz w:val="28"/>
          <w:szCs w:val="28"/>
        </w:rPr>
        <w:t>*% = 916,2*0,441 = 404 тыс. руб [26, 11].</w:t>
      </w:r>
    </w:p>
    <w:p w:rsidR="005E4734" w:rsidRDefault="005E4734">
      <w:pPr>
        <w:ind w:right="-6"/>
        <w:jc w:val="both"/>
        <w:rPr>
          <w:sz w:val="28"/>
          <w:szCs w:val="36"/>
        </w:rPr>
      </w:pPr>
    </w:p>
    <w:p w:rsidR="005E4734" w:rsidRDefault="005E4734">
      <w:pPr>
        <w:ind w:right="-6"/>
        <w:jc w:val="both"/>
        <w:rPr>
          <w:sz w:val="28"/>
          <w:szCs w:val="36"/>
        </w:rPr>
      </w:pPr>
    </w:p>
    <w:p w:rsidR="005E4734" w:rsidRDefault="005E4734">
      <w:pPr>
        <w:ind w:right="-6"/>
        <w:jc w:val="both"/>
        <w:rPr>
          <w:sz w:val="28"/>
          <w:szCs w:val="36"/>
        </w:rPr>
      </w:pPr>
    </w:p>
    <w:p w:rsidR="005E4734" w:rsidRDefault="005E4734">
      <w:pPr>
        <w:ind w:right="-6"/>
        <w:jc w:val="both"/>
        <w:rPr>
          <w:sz w:val="28"/>
          <w:szCs w:val="36"/>
        </w:rPr>
      </w:pPr>
      <w:r>
        <w:rPr>
          <w:sz w:val="28"/>
          <w:szCs w:val="36"/>
        </w:rPr>
        <w:t>Расчёт площади цеха</w:t>
      </w:r>
    </w:p>
    <w:p w:rsidR="005E4734" w:rsidRDefault="005E4734">
      <w:pPr>
        <w:ind w:right="-6"/>
        <w:jc w:val="both"/>
        <w:rPr>
          <w:sz w:val="28"/>
          <w:szCs w:val="28"/>
        </w:rPr>
      </w:pPr>
    </w:p>
    <w:p w:rsidR="005E4734" w:rsidRDefault="005E4734">
      <w:pPr>
        <w:spacing w:line="360" w:lineRule="auto"/>
        <w:ind w:right="-6"/>
        <w:jc w:val="both"/>
        <w:rPr>
          <w:sz w:val="28"/>
          <w:szCs w:val="28"/>
        </w:rPr>
      </w:pPr>
      <w:r>
        <w:rPr>
          <w:sz w:val="28"/>
          <w:szCs w:val="28"/>
        </w:rPr>
        <w:t>Общая площадь цеха:</w:t>
      </w:r>
    </w:p>
    <w:p w:rsidR="005E4734" w:rsidRDefault="005E4734">
      <w:pPr>
        <w:pStyle w:val="ab"/>
        <w:tabs>
          <w:tab w:val="clear" w:pos="8505"/>
        </w:tabs>
        <w:spacing w:line="360" w:lineRule="auto"/>
        <w:ind w:right="-6"/>
        <w:jc w:val="both"/>
      </w:pPr>
      <w:r>
        <w:t>1. Рабочая (производственная) площадь.</w:t>
      </w:r>
    </w:p>
    <w:p w:rsidR="005E4734" w:rsidRDefault="005E4734">
      <w:pPr>
        <w:pStyle w:val="ab"/>
        <w:tabs>
          <w:tab w:val="clear" w:pos="8505"/>
        </w:tabs>
        <w:spacing w:line="360" w:lineRule="auto"/>
        <w:ind w:right="-6"/>
        <w:jc w:val="both"/>
      </w:pPr>
      <w:r>
        <w:t>2. Площадь необходимых проходов и проездов.</w:t>
      </w:r>
    </w:p>
    <w:p w:rsidR="005E4734" w:rsidRDefault="005E4734" w:rsidP="005E4734">
      <w:pPr>
        <w:numPr>
          <w:ilvl w:val="0"/>
          <w:numId w:val="4"/>
        </w:numPr>
        <w:spacing w:line="360" w:lineRule="auto"/>
        <w:ind w:left="0" w:right="-6" w:firstLine="0"/>
        <w:jc w:val="both"/>
        <w:rPr>
          <w:sz w:val="28"/>
          <w:szCs w:val="28"/>
        </w:rPr>
      </w:pPr>
      <w:r>
        <w:rPr>
          <w:sz w:val="28"/>
          <w:szCs w:val="28"/>
        </w:rPr>
        <w:t>Административная площадь.</w:t>
      </w:r>
    </w:p>
    <w:p w:rsidR="005E4734" w:rsidRDefault="005E4734">
      <w:pPr>
        <w:spacing w:line="360" w:lineRule="auto"/>
        <w:ind w:right="-6"/>
        <w:jc w:val="both"/>
        <w:rPr>
          <w:sz w:val="28"/>
          <w:szCs w:val="28"/>
        </w:rPr>
      </w:pPr>
      <w:r>
        <w:rPr>
          <w:sz w:val="28"/>
          <w:szCs w:val="28"/>
        </w:rPr>
        <w:t>4.  Складские помещения.</w:t>
      </w:r>
    </w:p>
    <w:p w:rsidR="005E4734" w:rsidRDefault="005E4734">
      <w:pPr>
        <w:spacing w:line="360" w:lineRule="auto"/>
        <w:ind w:right="-6"/>
        <w:jc w:val="both"/>
        <w:rPr>
          <w:sz w:val="28"/>
          <w:szCs w:val="28"/>
        </w:rPr>
      </w:pPr>
      <w:r>
        <w:rPr>
          <w:sz w:val="28"/>
          <w:szCs w:val="28"/>
        </w:rPr>
        <w:t>5.  Бытовые помещения.</w:t>
      </w:r>
    </w:p>
    <w:p w:rsidR="005E4734" w:rsidRDefault="005E4734">
      <w:pPr>
        <w:spacing w:line="360" w:lineRule="auto"/>
        <w:ind w:right="-6"/>
        <w:jc w:val="both"/>
        <w:rPr>
          <w:sz w:val="28"/>
          <w:szCs w:val="28"/>
        </w:rPr>
      </w:pPr>
      <w:r>
        <w:rPr>
          <w:sz w:val="28"/>
          <w:szCs w:val="28"/>
        </w:rPr>
        <w:t>Расчёт площади цеха сводим в таблицу</w:t>
      </w:r>
    </w:p>
    <w:p w:rsidR="005E4734" w:rsidRDefault="005E4734">
      <w:pPr>
        <w:jc w:val="both"/>
        <w:rPr>
          <w:sz w:val="28"/>
          <w:szCs w:val="28"/>
        </w:rPr>
      </w:pPr>
      <w:r>
        <w:rPr>
          <w:sz w:val="28"/>
          <w:szCs w:val="28"/>
        </w:rPr>
        <w:t xml:space="preserve">                                                                                                               Таблица 13</w:t>
      </w:r>
    </w:p>
    <w:p w:rsidR="005E4734" w:rsidRDefault="005E4734">
      <w:pPr>
        <w:jc w:val="both"/>
        <w:rPr>
          <w:sz w:val="28"/>
          <w:szCs w:val="28"/>
        </w:rPr>
      </w:pPr>
      <w:r>
        <w:rPr>
          <w:sz w:val="28"/>
          <w:szCs w:val="28"/>
        </w:rPr>
        <w:t>Расчёт площади цеха</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141"/>
        <w:gridCol w:w="3141"/>
        <w:gridCol w:w="2790"/>
      </w:tblGrid>
      <w:tr w:rsidR="005E4734">
        <w:trPr>
          <w:trHeight w:val="903"/>
        </w:trPr>
        <w:tc>
          <w:tcPr>
            <w:tcW w:w="637"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 п/п</w:t>
            </w:r>
          </w:p>
        </w:tc>
        <w:tc>
          <w:tcPr>
            <w:tcW w:w="3141"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Наименование площади цеха</w:t>
            </w:r>
          </w:p>
        </w:tc>
        <w:tc>
          <w:tcPr>
            <w:tcW w:w="3141"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Формула расчёта</w:t>
            </w:r>
          </w:p>
        </w:tc>
        <w:tc>
          <w:tcPr>
            <w:tcW w:w="2790"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Результат,</w:t>
            </w:r>
          </w:p>
          <w:p w:rsidR="005E4734" w:rsidRDefault="005E4734">
            <w:pPr>
              <w:jc w:val="both"/>
              <w:rPr>
                <w:sz w:val="28"/>
                <w:szCs w:val="28"/>
                <w:vertAlign w:val="subscript"/>
              </w:rPr>
            </w:pPr>
            <w:r>
              <w:rPr>
                <w:sz w:val="28"/>
                <w:szCs w:val="28"/>
              </w:rPr>
              <w:t>м</w:t>
            </w:r>
            <w:r>
              <w:rPr>
                <w:sz w:val="28"/>
                <w:szCs w:val="28"/>
                <w:vertAlign w:val="superscript"/>
              </w:rPr>
              <w:t>2</w:t>
            </w:r>
            <w:r>
              <w:rPr>
                <w:sz w:val="28"/>
                <w:szCs w:val="28"/>
                <w:vertAlign w:val="subscript"/>
              </w:rPr>
              <w:t>.</w:t>
            </w:r>
          </w:p>
          <w:p w:rsidR="005E4734" w:rsidRDefault="005E4734">
            <w:pPr>
              <w:jc w:val="both"/>
              <w:rPr>
                <w:sz w:val="28"/>
                <w:szCs w:val="28"/>
              </w:rPr>
            </w:pPr>
          </w:p>
        </w:tc>
      </w:tr>
      <w:tr w:rsidR="005E4734">
        <w:tc>
          <w:tcPr>
            <w:tcW w:w="637"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1.</w:t>
            </w:r>
          </w:p>
          <w:p w:rsidR="005E4734" w:rsidRDefault="005E4734">
            <w:pPr>
              <w:jc w:val="both"/>
              <w:rPr>
                <w:sz w:val="28"/>
                <w:szCs w:val="28"/>
              </w:rPr>
            </w:pPr>
            <w:r>
              <w:rPr>
                <w:sz w:val="28"/>
                <w:szCs w:val="28"/>
              </w:rPr>
              <w:t>2.</w:t>
            </w:r>
          </w:p>
          <w:p w:rsidR="005E4734" w:rsidRDefault="005E4734">
            <w:pPr>
              <w:jc w:val="both"/>
              <w:rPr>
                <w:sz w:val="28"/>
                <w:szCs w:val="28"/>
              </w:rPr>
            </w:pPr>
            <w:r>
              <w:rPr>
                <w:sz w:val="28"/>
                <w:szCs w:val="28"/>
              </w:rPr>
              <w:t>3.</w:t>
            </w:r>
          </w:p>
          <w:p w:rsidR="005E4734" w:rsidRDefault="005E4734">
            <w:pPr>
              <w:jc w:val="both"/>
              <w:rPr>
                <w:sz w:val="28"/>
                <w:szCs w:val="28"/>
              </w:rPr>
            </w:pPr>
            <w:r>
              <w:rPr>
                <w:sz w:val="28"/>
                <w:szCs w:val="28"/>
              </w:rPr>
              <w:t>4.</w:t>
            </w:r>
          </w:p>
          <w:p w:rsidR="005E4734" w:rsidRDefault="005E4734">
            <w:pPr>
              <w:jc w:val="both"/>
              <w:rPr>
                <w:sz w:val="28"/>
                <w:szCs w:val="28"/>
              </w:rPr>
            </w:pPr>
            <w:r>
              <w:rPr>
                <w:sz w:val="28"/>
                <w:szCs w:val="28"/>
              </w:rPr>
              <w:t>5.</w:t>
            </w:r>
          </w:p>
        </w:tc>
        <w:tc>
          <w:tcPr>
            <w:tcW w:w="3141"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Производственная</w:t>
            </w:r>
          </w:p>
          <w:p w:rsidR="005E4734" w:rsidRDefault="005E4734">
            <w:pPr>
              <w:jc w:val="both"/>
              <w:rPr>
                <w:sz w:val="28"/>
                <w:szCs w:val="28"/>
              </w:rPr>
            </w:pPr>
            <w:r>
              <w:rPr>
                <w:sz w:val="28"/>
                <w:szCs w:val="28"/>
              </w:rPr>
              <w:t>Проходов и проездов</w:t>
            </w:r>
          </w:p>
          <w:p w:rsidR="005E4734" w:rsidRDefault="005E4734">
            <w:pPr>
              <w:jc w:val="both"/>
              <w:rPr>
                <w:sz w:val="28"/>
                <w:szCs w:val="28"/>
              </w:rPr>
            </w:pPr>
            <w:r>
              <w:rPr>
                <w:sz w:val="28"/>
                <w:szCs w:val="28"/>
              </w:rPr>
              <w:t>Административная</w:t>
            </w:r>
          </w:p>
          <w:p w:rsidR="005E4734" w:rsidRDefault="005E4734">
            <w:pPr>
              <w:jc w:val="both"/>
              <w:rPr>
                <w:sz w:val="28"/>
                <w:szCs w:val="28"/>
              </w:rPr>
            </w:pPr>
            <w:r>
              <w:rPr>
                <w:sz w:val="28"/>
                <w:szCs w:val="28"/>
              </w:rPr>
              <w:t>Складские</w:t>
            </w:r>
          </w:p>
          <w:p w:rsidR="005E4734" w:rsidRDefault="005E4734">
            <w:pPr>
              <w:jc w:val="both"/>
              <w:rPr>
                <w:sz w:val="28"/>
                <w:szCs w:val="28"/>
              </w:rPr>
            </w:pPr>
            <w:r>
              <w:rPr>
                <w:sz w:val="28"/>
                <w:szCs w:val="28"/>
              </w:rPr>
              <w:t>Бытовые</w:t>
            </w:r>
          </w:p>
        </w:tc>
        <w:tc>
          <w:tcPr>
            <w:tcW w:w="3141" w:type="dxa"/>
            <w:tcBorders>
              <w:top w:val="single" w:sz="6" w:space="0" w:color="auto"/>
              <w:left w:val="single" w:sz="6" w:space="0" w:color="auto"/>
              <w:bottom w:val="single" w:sz="6" w:space="0" w:color="auto"/>
              <w:right w:val="single" w:sz="6" w:space="0" w:color="auto"/>
            </w:tcBorders>
          </w:tcPr>
          <w:p w:rsidR="005E4734" w:rsidRDefault="005E4734">
            <w:pPr>
              <w:jc w:val="both"/>
              <w:rPr>
                <w:sz w:val="32"/>
                <w:szCs w:val="32"/>
              </w:rPr>
            </w:pPr>
            <w:r>
              <w:rPr>
                <w:sz w:val="28"/>
                <w:szCs w:val="28"/>
              </w:rPr>
              <w:t>S</w:t>
            </w:r>
            <w:r>
              <w:rPr>
                <w:sz w:val="28"/>
                <w:szCs w:val="28"/>
                <w:vertAlign w:val="subscript"/>
              </w:rPr>
              <w:t>раб</w:t>
            </w:r>
            <w:r>
              <w:rPr>
                <w:sz w:val="28"/>
                <w:szCs w:val="28"/>
              </w:rPr>
              <w:t xml:space="preserve"> =РМ*5м</w:t>
            </w:r>
            <w:r>
              <w:rPr>
                <w:sz w:val="28"/>
                <w:szCs w:val="28"/>
                <w:vertAlign w:val="superscript"/>
              </w:rPr>
              <w:t>2</w:t>
            </w:r>
          </w:p>
          <w:p w:rsidR="005E4734" w:rsidRDefault="005E4734">
            <w:pPr>
              <w:jc w:val="both"/>
              <w:rPr>
                <w:sz w:val="28"/>
                <w:szCs w:val="28"/>
                <w:vertAlign w:val="subscript"/>
              </w:rPr>
            </w:pPr>
            <w:r>
              <w:rPr>
                <w:sz w:val="28"/>
                <w:szCs w:val="28"/>
                <w:lang w:val="en-US"/>
              </w:rPr>
              <w:t>S</w:t>
            </w:r>
            <w:r>
              <w:rPr>
                <w:sz w:val="28"/>
                <w:szCs w:val="28"/>
                <w:vertAlign w:val="subscript"/>
              </w:rPr>
              <w:t>пр.</w:t>
            </w:r>
            <w:r>
              <w:rPr>
                <w:sz w:val="28"/>
                <w:szCs w:val="28"/>
              </w:rPr>
              <w:t>=25%*S</w:t>
            </w:r>
            <w:r>
              <w:rPr>
                <w:sz w:val="28"/>
                <w:szCs w:val="28"/>
                <w:vertAlign w:val="subscript"/>
              </w:rPr>
              <w:t>раб.</w:t>
            </w:r>
          </w:p>
          <w:p w:rsidR="005E4734" w:rsidRDefault="005E4734">
            <w:pPr>
              <w:jc w:val="both"/>
              <w:rPr>
                <w:sz w:val="28"/>
                <w:szCs w:val="28"/>
                <w:vertAlign w:val="subscript"/>
              </w:rPr>
            </w:pPr>
            <w:r>
              <w:rPr>
                <w:sz w:val="28"/>
                <w:szCs w:val="28"/>
              </w:rPr>
              <w:t>S</w:t>
            </w:r>
            <w:r>
              <w:rPr>
                <w:sz w:val="28"/>
                <w:szCs w:val="28"/>
                <w:vertAlign w:val="subscript"/>
              </w:rPr>
              <w:t>адм</w:t>
            </w:r>
            <w:r>
              <w:rPr>
                <w:sz w:val="28"/>
                <w:szCs w:val="28"/>
              </w:rPr>
              <w:t>=10%*S</w:t>
            </w:r>
            <w:r>
              <w:rPr>
                <w:sz w:val="28"/>
                <w:szCs w:val="28"/>
                <w:vertAlign w:val="subscript"/>
              </w:rPr>
              <w:t>раб.</w:t>
            </w:r>
          </w:p>
          <w:p w:rsidR="005E4734" w:rsidRDefault="005E4734">
            <w:pPr>
              <w:jc w:val="both"/>
              <w:rPr>
                <w:sz w:val="28"/>
                <w:szCs w:val="28"/>
                <w:vertAlign w:val="subscript"/>
              </w:rPr>
            </w:pPr>
            <w:r>
              <w:rPr>
                <w:sz w:val="28"/>
                <w:szCs w:val="28"/>
              </w:rPr>
              <w:t>S</w:t>
            </w:r>
            <w:r>
              <w:rPr>
                <w:sz w:val="28"/>
                <w:szCs w:val="28"/>
                <w:vertAlign w:val="subscript"/>
              </w:rPr>
              <w:t>скл</w:t>
            </w:r>
            <w:r>
              <w:rPr>
                <w:sz w:val="28"/>
                <w:szCs w:val="28"/>
              </w:rPr>
              <w:t>=40%*S</w:t>
            </w:r>
            <w:r>
              <w:rPr>
                <w:sz w:val="28"/>
                <w:szCs w:val="28"/>
                <w:vertAlign w:val="subscript"/>
              </w:rPr>
              <w:t>раб.</w:t>
            </w:r>
          </w:p>
          <w:p w:rsidR="005E4734" w:rsidRDefault="005E4734">
            <w:pPr>
              <w:jc w:val="both"/>
              <w:rPr>
                <w:sz w:val="28"/>
                <w:szCs w:val="28"/>
              </w:rPr>
            </w:pPr>
            <w:r>
              <w:rPr>
                <w:sz w:val="28"/>
                <w:szCs w:val="28"/>
              </w:rPr>
              <w:t>S</w:t>
            </w:r>
            <w:r>
              <w:rPr>
                <w:sz w:val="28"/>
                <w:szCs w:val="28"/>
                <w:vertAlign w:val="subscript"/>
              </w:rPr>
              <w:t>б</w:t>
            </w:r>
            <w:r>
              <w:rPr>
                <w:sz w:val="28"/>
                <w:szCs w:val="28"/>
              </w:rPr>
              <w:t>=7%*S</w:t>
            </w:r>
            <w:r>
              <w:rPr>
                <w:sz w:val="28"/>
                <w:szCs w:val="28"/>
                <w:vertAlign w:val="subscript"/>
              </w:rPr>
              <w:t>раб.</w:t>
            </w:r>
          </w:p>
        </w:tc>
        <w:tc>
          <w:tcPr>
            <w:tcW w:w="2790" w:type="dxa"/>
            <w:tcBorders>
              <w:top w:val="single" w:sz="6" w:space="0" w:color="auto"/>
              <w:left w:val="single" w:sz="6" w:space="0" w:color="auto"/>
              <w:bottom w:val="single" w:sz="6" w:space="0" w:color="auto"/>
              <w:right w:val="single" w:sz="6" w:space="0" w:color="auto"/>
            </w:tcBorders>
          </w:tcPr>
          <w:p w:rsidR="005E4734" w:rsidRDefault="005E4734">
            <w:pPr>
              <w:jc w:val="both"/>
              <w:rPr>
                <w:sz w:val="28"/>
                <w:szCs w:val="28"/>
              </w:rPr>
            </w:pPr>
            <w:r>
              <w:rPr>
                <w:sz w:val="28"/>
                <w:szCs w:val="28"/>
              </w:rPr>
              <w:t>115</w:t>
            </w:r>
          </w:p>
          <w:p w:rsidR="005E4734" w:rsidRDefault="005E4734">
            <w:pPr>
              <w:jc w:val="both"/>
              <w:rPr>
                <w:sz w:val="28"/>
                <w:szCs w:val="28"/>
              </w:rPr>
            </w:pPr>
            <w:r>
              <w:rPr>
                <w:sz w:val="28"/>
                <w:szCs w:val="28"/>
              </w:rPr>
              <w:t>28,75</w:t>
            </w:r>
          </w:p>
          <w:p w:rsidR="005E4734" w:rsidRDefault="005E4734">
            <w:pPr>
              <w:jc w:val="both"/>
              <w:rPr>
                <w:sz w:val="28"/>
                <w:szCs w:val="28"/>
              </w:rPr>
            </w:pPr>
            <w:r>
              <w:rPr>
                <w:sz w:val="28"/>
                <w:szCs w:val="28"/>
              </w:rPr>
              <w:t>11,5</w:t>
            </w:r>
          </w:p>
          <w:p w:rsidR="005E4734" w:rsidRDefault="005E4734">
            <w:pPr>
              <w:jc w:val="both"/>
              <w:rPr>
                <w:sz w:val="28"/>
                <w:szCs w:val="28"/>
              </w:rPr>
            </w:pPr>
            <w:r>
              <w:rPr>
                <w:sz w:val="28"/>
                <w:szCs w:val="28"/>
              </w:rPr>
              <w:t>46</w:t>
            </w:r>
          </w:p>
          <w:p w:rsidR="005E4734" w:rsidRDefault="005E4734">
            <w:pPr>
              <w:jc w:val="both"/>
              <w:rPr>
                <w:sz w:val="28"/>
                <w:szCs w:val="28"/>
              </w:rPr>
            </w:pPr>
            <w:r>
              <w:rPr>
                <w:sz w:val="28"/>
                <w:szCs w:val="28"/>
              </w:rPr>
              <w:t>8,05</w:t>
            </w:r>
          </w:p>
        </w:tc>
      </w:tr>
      <w:tr w:rsidR="005E4734">
        <w:trPr>
          <w:trHeight w:val="450"/>
        </w:trPr>
        <w:tc>
          <w:tcPr>
            <w:tcW w:w="6919" w:type="dxa"/>
            <w:gridSpan w:val="3"/>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Общая площадь цеха (</w:t>
            </w:r>
            <w:r>
              <w:rPr>
                <w:sz w:val="28"/>
                <w:szCs w:val="28"/>
                <w:lang w:val="en-US"/>
              </w:rPr>
              <w:t>S</w:t>
            </w:r>
            <w:r>
              <w:rPr>
                <w:sz w:val="28"/>
                <w:szCs w:val="28"/>
                <w:vertAlign w:val="subscript"/>
              </w:rPr>
              <w:t>общ.</w:t>
            </w:r>
            <w:r>
              <w:rPr>
                <w:sz w:val="28"/>
                <w:szCs w:val="28"/>
              </w:rPr>
              <w:t>):</w:t>
            </w:r>
          </w:p>
        </w:tc>
        <w:tc>
          <w:tcPr>
            <w:tcW w:w="2790"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 w:val="28"/>
                <w:szCs w:val="28"/>
              </w:rPr>
            </w:pPr>
            <w:r>
              <w:rPr>
                <w:sz w:val="28"/>
                <w:szCs w:val="28"/>
              </w:rPr>
              <w:t>209,3</w:t>
            </w:r>
          </w:p>
        </w:tc>
      </w:tr>
    </w:tbl>
    <w:p w:rsidR="005E4734" w:rsidRDefault="005E4734">
      <w:pPr>
        <w:jc w:val="both"/>
        <w:rPr>
          <w:sz w:val="28"/>
          <w:szCs w:val="28"/>
        </w:rPr>
      </w:pPr>
    </w:p>
    <w:p w:rsidR="005E4734" w:rsidRDefault="005E4734">
      <w:pPr>
        <w:spacing w:line="360" w:lineRule="auto"/>
        <w:ind w:right="-6"/>
        <w:jc w:val="both"/>
        <w:rPr>
          <w:sz w:val="28"/>
          <w:szCs w:val="28"/>
        </w:rPr>
      </w:pPr>
      <w:r>
        <w:rPr>
          <w:sz w:val="28"/>
          <w:szCs w:val="28"/>
        </w:rPr>
        <w:t xml:space="preserve">Учитывая специфику технологического производства радиотехнической отрасли, принимаем высоту цеха </w:t>
      </w:r>
      <w:r>
        <w:rPr>
          <w:sz w:val="28"/>
          <w:szCs w:val="28"/>
          <w:lang w:val="en-US"/>
        </w:rPr>
        <w:t>h</w:t>
      </w:r>
      <w:r>
        <w:rPr>
          <w:sz w:val="28"/>
          <w:szCs w:val="28"/>
        </w:rPr>
        <w:t xml:space="preserve">=3,2 м, исходя из этого, строительный объём здания равен: </w:t>
      </w:r>
      <w:r>
        <w:rPr>
          <w:sz w:val="28"/>
          <w:szCs w:val="28"/>
          <w:lang w:val="en-US"/>
        </w:rPr>
        <w:t>V</w:t>
      </w:r>
      <w:r>
        <w:rPr>
          <w:sz w:val="28"/>
          <w:szCs w:val="28"/>
          <w:vertAlign w:val="subscript"/>
        </w:rPr>
        <w:t>цеха</w:t>
      </w:r>
      <w:r>
        <w:rPr>
          <w:sz w:val="28"/>
          <w:szCs w:val="28"/>
        </w:rPr>
        <w:t xml:space="preserve"> =</w:t>
      </w:r>
      <w:r>
        <w:rPr>
          <w:sz w:val="28"/>
          <w:szCs w:val="28"/>
          <w:lang w:val="en-US"/>
        </w:rPr>
        <w:t>S</w:t>
      </w:r>
      <w:r>
        <w:rPr>
          <w:sz w:val="28"/>
          <w:szCs w:val="28"/>
          <w:vertAlign w:val="subscript"/>
        </w:rPr>
        <w:t>общ.</w:t>
      </w:r>
      <w:r>
        <w:rPr>
          <w:sz w:val="28"/>
          <w:szCs w:val="28"/>
        </w:rPr>
        <w:t>*</w:t>
      </w:r>
      <w:r>
        <w:rPr>
          <w:sz w:val="28"/>
          <w:szCs w:val="28"/>
          <w:lang w:val="en-US"/>
        </w:rPr>
        <w:t>h</w:t>
      </w:r>
      <w:r>
        <w:rPr>
          <w:sz w:val="28"/>
          <w:szCs w:val="28"/>
        </w:rPr>
        <w:t>=209,3*3,2= 669,76 м</w:t>
      </w:r>
      <w:r>
        <w:rPr>
          <w:sz w:val="28"/>
          <w:szCs w:val="28"/>
          <w:vertAlign w:val="superscript"/>
        </w:rPr>
        <w:t>3</w:t>
      </w:r>
      <w:r>
        <w:rPr>
          <w:sz w:val="28"/>
          <w:szCs w:val="28"/>
        </w:rPr>
        <w:t>.</w:t>
      </w:r>
    </w:p>
    <w:p w:rsidR="005E4734" w:rsidRDefault="005E4734">
      <w:pPr>
        <w:spacing w:line="360" w:lineRule="auto"/>
        <w:ind w:right="-6"/>
        <w:jc w:val="both"/>
        <w:rPr>
          <w:sz w:val="28"/>
          <w:szCs w:val="36"/>
        </w:rPr>
      </w:pPr>
      <w:r>
        <w:rPr>
          <w:sz w:val="28"/>
          <w:szCs w:val="36"/>
        </w:rPr>
        <w:t>Расчетаем стоимость ОПФ и годовых амортизационных   отчислений</w:t>
      </w:r>
    </w:p>
    <w:p w:rsidR="005E4734" w:rsidRDefault="005E4734">
      <w:pPr>
        <w:pStyle w:val="31"/>
        <w:ind w:right="-6" w:firstLine="0"/>
      </w:pPr>
      <w:r>
        <w:t>Стоимость ОПФ и амортизационных отчислений складывается из стоимости пассивной части (здания, сооружения) и активной части (машины, станки).</w:t>
      </w:r>
    </w:p>
    <w:p w:rsidR="005E4734" w:rsidRDefault="005E4734">
      <w:pPr>
        <w:pStyle w:val="31"/>
        <w:ind w:right="-6" w:firstLine="0"/>
        <w:rPr>
          <w:color w:val="FF0000"/>
        </w:rPr>
      </w:pPr>
      <w:r>
        <w:t>Величина амортизационных отчислений зависит от первоначальной стоимости ОПФ и годовой нормы амортизации, которая в свою очередь зависит от срока службы (А</w:t>
      </w:r>
      <w:r>
        <w:rPr>
          <w:vertAlign w:val="subscript"/>
        </w:rPr>
        <w:t>о</w:t>
      </w:r>
      <w:r>
        <w:t>=ОПФ</w:t>
      </w:r>
      <w:r>
        <w:rPr>
          <w:vertAlign w:val="subscript"/>
        </w:rPr>
        <w:t>перв.*</w:t>
      </w:r>
      <w:r>
        <w:rPr>
          <w:lang w:val="en-US"/>
        </w:rPr>
        <w:t>n</w:t>
      </w:r>
      <w:r>
        <w:rPr>
          <w:vertAlign w:val="subscript"/>
        </w:rPr>
        <w:t>а</w:t>
      </w:r>
      <w:r>
        <w:t xml:space="preserve">, </w:t>
      </w:r>
      <w:r>
        <w:rPr>
          <w:lang w:val="en-US"/>
        </w:rPr>
        <w:t>n</w:t>
      </w:r>
      <w:r>
        <w:rPr>
          <w:vertAlign w:val="subscript"/>
          <w:lang w:val="en-US"/>
        </w:rPr>
        <w:t>a</w:t>
      </w:r>
      <w:r>
        <w:t>=100%/</w:t>
      </w:r>
      <w:r>
        <w:rPr>
          <w:lang w:val="en-US"/>
        </w:rPr>
        <w:t>T</w:t>
      </w:r>
      <w:r>
        <w:rPr>
          <w:vertAlign w:val="subscript"/>
        </w:rPr>
        <w:t>служ.</w:t>
      </w:r>
      <w:r>
        <w:t>)</w:t>
      </w:r>
    </w:p>
    <w:p w:rsidR="005E4734" w:rsidRDefault="005E4734">
      <w:pPr>
        <w:pStyle w:val="20"/>
        <w:ind w:right="-6" w:firstLine="0"/>
        <w:jc w:val="both"/>
        <w:rPr>
          <w:szCs w:val="36"/>
        </w:rPr>
      </w:pPr>
      <w:r>
        <w:rPr>
          <w:szCs w:val="36"/>
        </w:rPr>
        <w:t>Расчёт стоимости пассивной части ОПФ</w:t>
      </w:r>
    </w:p>
    <w:p w:rsidR="005E4734" w:rsidRDefault="005E4734">
      <w:pPr>
        <w:spacing w:line="360" w:lineRule="auto"/>
        <w:ind w:right="-6"/>
        <w:jc w:val="both"/>
        <w:rPr>
          <w:color w:val="FF0000"/>
          <w:sz w:val="28"/>
          <w:szCs w:val="28"/>
        </w:rPr>
      </w:pPr>
      <w:r>
        <w:rPr>
          <w:sz w:val="28"/>
          <w:szCs w:val="28"/>
        </w:rPr>
        <w:t>1.Стоимость цеха:</w:t>
      </w:r>
      <w:r>
        <w:rPr>
          <w:sz w:val="28"/>
          <w:szCs w:val="28"/>
          <w:vertAlign w:val="superscript"/>
        </w:rPr>
        <w:t xml:space="preserve"> </w:t>
      </w:r>
      <w:r>
        <w:rPr>
          <w:sz w:val="28"/>
          <w:szCs w:val="28"/>
        </w:rPr>
        <w:t>С</w:t>
      </w:r>
      <w:r>
        <w:rPr>
          <w:sz w:val="28"/>
          <w:szCs w:val="28"/>
          <w:vertAlign w:val="subscript"/>
        </w:rPr>
        <w:t>цеха</w:t>
      </w:r>
      <w:r>
        <w:rPr>
          <w:sz w:val="28"/>
          <w:szCs w:val="28"/>
        </w:rPr>
        <w:t>=</w:t>
      </w:r>
      <w:r>
        <w:rPr>
          <w:sz w:val="28"/>
          <w:szCs w:val="28"/>
          <w:lang w:val="en-US"/>
        </w:rPr>
        <w:t>V</w:t>
      </w:r>
      <w:r>
        <w:rPr>
          <w:sz w:val="28"/>
          <w:szCs w:val="28"/>
          <w:vertAlign w:val="subscript"/>
        </w:rPr>
        <w:t>цеха</w:t>
      </w:r>
      <w:r>
        <w:rPr>
          <w:sz w:val="28"/>
          <w:szCs w:val="28"/>
        </w:rPr>
        <w:t>*97*500 = 669,76*97*500=32483,4 тыс. руб., где 97 – стоимость 1 м</w:t>
      </w:r>
      <w:r>
        <w:rPr>
          <w:sz w:val="28"/>
          <w:szCs w:val="28"/>
          <w:vertAlign w:val="superscript"/>
        </w:rPr>
        <w:t>3</w:t>
      </w:r>
      <w:r>
        <w:rPr>
          <w:sz w:val="28"/>
          <w:szCs w:val="28"/>
        </w:rPr>
        <w:t xml:space="preserve"> здания на 1991, а 500 – индекс перевода на 2002 год.</w:t>
      </w:r>
    </w:p>
    <w:p w:rsidR="005E4734" w:rsidRDefault="005E4734">
      <w:pPr>
        <w:spacing w:line="360" w:lineRule="auto"/>
        <w:ind w:right="-6"/>
        <w:jc w:val="both"/>
        <w:rPr>
          <w:sz w:val="28"/>
          <w:szCs w:val="28"/>
          <w:lang w:val="en-US"/>
        </w:rPr>
      </w:pPr>
      <w:r>
        <w:rPr>
          <w:sz w:val="28"/>
          <w:szCs w:val="28"/>
        </w:rPr>
        <w:t xml:space="preserve">2.Годовая величина амортизационных отчислений пассивной части:                 </w:t>
      </w:r>
    </w:p>
    <w:p w:rsidR="005E4734" w:rsidRDefault="005E4734">
      <w:pPr>
        <w:spacing w:line="360" w:lineRule="auto"/>
        <w:ind w:right="-6"/>
        <w:jc w:val="both"/>
        <w:rPr>
          <w:color w:val="FF0000"/>
          <w:sz w:val="28"/>
          <w:szCs w:val="28"/>
        </w:rPr>
      </w:pPr>
      <w:r>
        <w:rPr>
          <w:sz w:val="28"/>
          <w:szCs w:val="28"/>
        </w:rPr>
        <w:t xml:space="preserve">    А</w:t>
      </w:r>
      <w:r>
        <w:rPr>
          <w:sz w:val="28"/>
          <w:szCs w:val="28"/>
          <w:vertAlign w:val="subscript"/>
        </w:rPr>
        <w:t>о год</w:t>
      </w:r>
      <w:r>
        <w:rPr>
          <w:sz w:val="28"/>
          <w:szCs w:val="28"/>
        </w:rPr>
        <w:t xml:space="preserve">=ОПФ * </w:t>
      </w:r>
      <w:r>
        <w:rPr>
          <w:sz w:val="28"/>
          <w:szCs w:val="28"/>
          <w:lang w:val="en-US"/>
        </w:rPr>
        <w:t>n</w:t>
      </w:r>
      <w:r>
        <w:rPr>
          <w:sz w:val="28"/>
          <w:szCs w:val="28"/>
          <w:vertAlign w:val="subscript"/>
        </w:rPr>
        <w:t>а</w:t>
      </w:r>
      <w:r>
        <w:rPr>
          <w:sz w:val="28"/>
          <w:szCs w:val="28"/>
        </w:rPr>
        <w:t>= 32483,4* 0,01=324,834 тыс. руб.; С</w:t>
      </w:r>
      <w:r>
        <w:rPr>
          <w:sz w:val="18"/>
          <w:szCs w:val="18"/>
        </w:rPr>
        <w:t>цеха</w:t>
      </w:r>
      <w:r>
        <w:rPr>
          <w:sz w:val="28"/>
          <w:szCs w:val="28"/>
        </w:rPr>
        <w:t>=ОПФ</w:t>
      </w:r>
    </w:p>
    <w:p w:rsidR="005E4734" w:rsidRDefault="005E4734">
      <w:pPr>
        <w:spacing w:line="360" w:lineRule="auto"/>
        <w:ind w:right="-6"/>
        <w:jc w:val="both"/>
        <w:rPr>
          <w:sz w:val="28"/>
          <w:szCs w:val="28"/>
          <w:lang w:val="en-US"/>
        </w:rPr>
      </w:pPr>
      <w:r>
        <w:rPr>
          <w:sz w:val="28"/>
          <w:szCs w:val="28"/>
        </w:rPr>
        <w:t xml:space="preserve">3.Месячная величина амортизационных отчислений:                                          </w:t>
      </w:r>
    </w:p>
    <w:p w:rsidR="005E4734" w:rsidRDefault="005E4734">
      <w:pPr>
        <w:spacing w:line="360" w:lineRule="auto"/>
        <w:ind w:right="-6"/>
        <w:jc w:val="both"/>
        <w:rPr>
          <w:sz w:val="28"/>
          <w:szCs w:val="28"/>
        </w:rPr>
      </w:pPr>
      <w:r>
        <w:rPr>
          <w:sz w:val="28"/>
          <w:szCs w:val="28"/>
        </w:rPr>
        <w:t>А</w:t>
      </w:r>
      <w:r>
        <w:rPr>
          <w:sz w:val="28"/>
          <w:szCs w:val="28"/>
          <w:vertAlign w:val="subscript"/>
        </w:rPr>
        <w:t>о мес</w:t>
      </w:r>
      <w:r>
        <w:rPr>
          <w:sz w:val="28"/>
          <w:szCs w:val="28"/>
        </w:rPr>
        <w:t>=А</w:t>
      </w:r>
      <w:r>
        <w:rPr>
          <w:sz w:val="28"/>
          <w:szCs w:val="28"/>
          <w:vertAlign w:val="subscript"/>
        </w:rPr>
        <w:t>о год</w:t>
      </w:r>
      <w:r>
        <w:rPr>
          <w:sz w:val="28"/>
          <w:szCs w:val="28"/>
        </w:rPr>
        <w:t>/12=324,834/12=27,1 тыс. руб.</w:t>
      </w:r>
    </w:p>
    <w:p w:rsidR="005E4734" w:rsidRDefault="005E4734">
      <w:pPr>
        <w:spacing w:line="360" w:lineRule="auto"/>
        <w:ind w:right="-6"/>
        <w:jc w:val="both"/>
        <w:rPr>
          <w:sz w:val="28"/>
          <w:szCs w:val="28"/>
        </w:rPr>
      </w:pPr>
      <w:r>
        <w:rPr>
          <w:sz w:val="28"/>
          <w:szCs w:val="28"/>
        </w:rPr>
        <w:t>4. Величина амортизационных отчислений на единицу продукции:</w:t>
      </w:r>
    </w:p>
    <w:p w:rsidR="005E4734" w:rsidRDefault="005E4734">
      <w:pPr>
        <w:spacing w:line="360" w:lineRule="auto"/>
        <w:ind w:right="-6"/>
        <w:jc w:val="both"/>
        <w:rPr>
          <w:sz w:val="28"/>
          <w:szCs w:val="28"/>
        </w:rPr>
      </w:pPr>
      <w:r>
        <w:rPr>
          <w:sz w:val="28"/>
          <w:szCs w:val="28"/>
        </w:rPr>
        <w:t>А</w:t>
      </w:r>
      <w:r>
        <w:rPr>
          <w:sz w:val="28"/>
          <w:szCs w:val="28"/>
          <w:vertAlign w:val="subscript"/>
        </w:rPr>
        <w:t>о изд</w:t>
      </w:r>
      <w:r>
        <w:rPr>
          <w:sz w:val="28"/>
          <w:szCs w:val="28"/>
        </w:rPr>
        <w:t>= А</w:t>
      </w:r>
      <w:r>
        <w:rPr>
          <w:sz w:val="28"/>
          <w:szCs w:val="28"/>
          <w:vertAlign w:val="subscript"/>
        </w:rPr>
        <w:t>о мес</w:t>
      </w:r>
      <w:r>
        <w:rPr>
          <w:sz w:val="28"/>
          <w:szCs w:val="28"/>
        </w:rPr>
        <w:t>/</w:t>
      </w:r>
      <w:r>
        <w:rPr>
          <w:sz w:val="28"/>
          <w:szCs w:val="28"/>
          <w:lang w:val="en-US"/>
        </w:rPr>
        <w:t>N</w:t>
      </w:r>
      <w:r>
        <w:rPr>
          <w:sz w:val="28"/>
          <w:szCs w:val="28"/>
          <w:vertAlign w:val="subscript"/>
        </w:rPr>
        <w:t>вып.</w:t>
      </w:r>
      <w:r>
        <w:rPr>
          <w:sz w:val="28"/>
          <w:szCs w:val="28"/>
        </w:rPr>
        <w:t>=27,1/700=0,0387 тыс. руб.</w:t>
      </w:r>
    </w:p>
    <w:p w:rsidR="005E4734" w:rsidRDefault="005E4734">
      <w:pPr>
        <w:spacing w:line="360" w:lineRule="auto"/>
        <w:ind w:right="-6"/>
        <w:jc w:val="both"/>
        <w:rPr>
          <w:sz w:val="28"/>
          <w:szCs w:val="36"/>
        </w:rPr>
      </w:pPr>
      <w:r>
        <w:rPr>
          <w:sz w:val="28"/>
          <w:szCs w:val="36"/>
        </w:rPr>
        <w:t>Расчёт стоимости активной части ОПФ</w:t>
      </w:r>
    </w:p>
    <w:p w:rsidR="005E4734" w:rsidRDefault="005E4734">
      <w:pPr>
        <w:tabs>
          <w:tab w:val="left" w:pos="567"/>
          <w:tab w:val="left" w:pos="709"/>
        </w:tabs>
        <w:spacing w:line="360" w:lineRule="auto"/>
        <w:ind w:right="-6"/>
        <w:jc w:val="both"/>
        <w:rPr>
          <w:sz w:val="28"/>
          <w:szCs w:val="28"/>
        </w:rPr>
      </w:pPr>
      <w:r>
        <w:rPr>
          <w:sz w:val="28"/>
          <w:szCs w:val="28"/>
        </w:rPr>
        <w:t>Стоимость активной части ОПФ складывается из:</w:t>
      </w:r>
    </w:p>
    <w:p w:rsidR="005E4734" w:rsidRDefault="005E4734">
      <w:pPr>
        <w:tabs>
          <w:tab w:val="left" w:pos="567"/>
          <w:tab w:val="left" w:pos="709"/>
        </w:tabs>
        <w:spacing w:line="360" w:lineRule="auto"/>
        <w:ind w:right="-6"/>
        <w:jc w:val="both"/>
        <w:rPr>
          <w:sz w:val="28"/>
          <w:szCs w:val="28"/>
        </w:rPr>
      </w:pPr>
      <w:r>
        <w:rPr>
          <w:sz w:val="28"/>
          <w:szCs w:val="28"/>
        </w:rPr>
        <w:t>1. Стоимость основного оборудования:С</w:t>
      </w:r>
      <w:r>
        <w:rPr>
          <w:sz w:val="28"/>
          <w:szCs w:val="28"/>
          <w:vertAlign w:val="subscript"/>
        </w:rPr>
        <w:t>о</w:t>
      </w:r>
      <w:r>
        <w:rPr>
          <w:sz w:val="28"/>
          <w:szCs w:val="28"/>
        </w:rPr>
        <w:t>=12*</w:t>
      </w:r>
      <w:r>
        <w:rPr>
          <w:sz w:val="28"/>
          <w:szCs w:val="28"/>
          <w:lang w:val="en-US"/>
        </w:rPr>
        <w:t>L</w:t>
      </w:r>
      <w:r>
        <w:rPr>
          <w:sz w:val="28"/>
          <w:szCs w:val="28"/>
          <w:vertAlign w:val="subscript"/>
        </w:rPr>
        <w:t>раб</w:t>
      </w:r>
      <w:r>
        <w:rPr>
          <w:sz w:val="28"/>
          <w:szCs w:val="28"/>
        </w:rPr>
        <w:t>=12*18=216 тыс.руб.,</w:t>
      </w:r>
    </w:p>
    <w:p w:rsidR="005E4734" w:rsidRDefault="005E4734">
      <w:pPr>
        <w:tabs>
          <w:tab w:val="left" w:pos="567"/>
          <w:tab w:val="left" w:pos="709"/>
        </w:tabs>
        <w:spacing w:line="360" w:lineRule="auto"/>
        <w:ind w:right="-6"/>
        <w:jc w:val="both"/>
        <w:rPr>
          <w:color w:val="FF0000"/>
          <w:sz w:val="28"/>
          <w:szCs w:val="28"/>
        </w:rPr>
      </w:pPr>
      <w:r>
        <w:rPr>
          <w:sz w:val="28"/>
          <w:szCs w:val="28"/>
        </w:rPr>
        <w:t>где 12 тыс. руб. – стоимость одного погонного метра конвейера.</w:t>
      </w:r>
    </w:p>
    <w:p w:rsidR="005E4734" w:rsidRDefault="005E4734">
      <w:pPr>
        <w:tabs>
          <w:tab w:val="left" w:pos="567"/>
          <w:tab w:val="left" w:pos="709"/>
        </w:tabs>
        <w:spacing w:line="360" w:lineRule="auto"/>
        <w:ind w:right="-6"/>
        <w:jc w:val="both"/>
        <w:rPr>
          <w:sz w:val="28"/>
          <w:szCs w:val="28"/>
        </w:rPr>
      </w:pPr>
      <w:r>
        <w:rPr>
          <w:sz w:val="28"/>
          <w:szCs w:val="28"/>
        </w:rPr>
        <w:t>2. Стоимость инструмента: С</w:t>
      </w:r>
      <w:r>
        <w:rPr>
          <w:sz w:val="28"/>
          <w:szCs w:val="28"/>
          <w:vertAlign w:val="subscript"/>
        </w:rPr>
        <w:t>инстр.</w:t>
      </w:r>
      <w:r>
        <w:rPr>
          <w:sz w:val="28"/>
          <w:szCs w:val="28"/>
        </w:rPr>
        <w:t>=25%*С</w:t>
      </w:r>
      <w:r>
        <w:rPr>
          <w:sz w:val="28"/>
          <w:szCs w:val="28"/>
          <w:vertAlign w:val="subscript"/>
        </w:rPr>
        <w:t>о</w:t>
      </w:r>
      <w:r>
        <w:rPr>
          <w:sz w:val="28"/>
          <w:szCs w:val="28"/>
        </w:rPr>
        <w:t>= 0,25 * 216 = 54 тыс. руб.</w:t>
      </w:r>
    </w:p>
    <w:p w:rsidR="005E4734" w:rsidRDefault="005E4734">
      <w:pPr>
        <w:tabs>
          <w:tab w:val="left" w:pos="567"/>
          <w:tab w:val="left" w:pos="709"/>
        </w:tabs>
        <w:spacing w:line="360" w:lineRule="auto"/>
        <w:ind w:right="-6"/>
        <w:jc w:val="both"/>
        <w:rPr>
          <w:sz w:val="28"/>
          <w:szCs w:val="28"/>
        </w:rPr>
      </w:pPr>
      <w:r>
        <w:rPr>
          <w:sz w:val="28"/>
          <w:szCs w:val="28"/>
        </w:rPr>
        <w:t>3. Стоимость инвентаря: С</w:t>
      </w:r>
      <w:r>
        <w:rPr>
          <w:sz w:val="28"/>
          <w:szCs w:val="28"/>
          <w:vertAlign w:val="subscript"/>
        </w:rPr>
        <w:t>инв.</w:t>
      </w:r>
      <w:r>
        <w:rPr>
          <w:sz w:val="28"/>
          <w:szCs w:val="28"/>
        </w:rPr>
        <w:t>=6%*С</w:t>
      </w:r>
      <w:r>
        <w:rPr>
          <w:sz w:val="28"/>
          <w:szCs w:val="28"/>
          <w:vertAlign w:val="subscript"/>
        </w:rPr>
        <w:t>о</w:t>
      </w:r>
      <w:r>
        <w:rPr>
          <w:sz w:val="28"/>
          <w:szCs w:val="28"/>
        </w:rPr>
        <w:t>=0,06*216 = 12,96 тыс. руб.</w:t>
      </w:r>
    </w:p>
    <w:p w:rsidR="005E4734" w:rsidRDefault="005E4734">
      <w:pPr>
        <w:tabs>
          <w:tab w:val="left" w:pos="567"/>
          <w:tab w:val="left" w:pos="709"/>
        </w:tabs>
        <w:spacing w:line="360" w:lineRule="auto"/>
        <w:ind w:right="-6"/>
        <w:jc w:val="both"/>
        <w:rPr>
          <w:sz w:val="28"/>
          <w:szCs w:val="28"/>
        </w:rPr>
      </w:pPr>
      <w:r>
        <w:rPr>
          <w:sz w:val="28"/>
          <w:szCs w:val="28"/>
        </w:rPr>
        <w:t>4. Стоимость транспортных средств: С</w:t>
      </w:r>
      <w:r>
        <w:rPr>
          <w:sz w:val="28"/>
          <w:szCs w:val="28"/>
          <w:vertAlign w:val="subscript"/>
        </w:rPr>
        <w:t>тр</w:t>
      </w:r>
      <w:r>
        <w:rPr>
          <w:sz w:val="28"/>
          <w:szCs w:val="28"/>
        </w:rPr>
        <w:t>=50%*С</w:t>
      </w:r>
      <w:r>
        <w:rPr>
          <w:sz w:val="28"/>
          <w:szCs w:val="28"/>
          <w:vertAlign w:val="subscript"/>
        </w:rPr>
        <w:t>о</w:t>
      </w:r>
      <w:r>
        <w:rPr>
          <w:sz w:val="28"/>
          <w:szCs w:val="28"/>
        </w:rPr>
        <w:t>= 0,5*216=108 тыс. руб.</w:t>
      </w:r>
    </w:p>
    <w:p w:rsidR="005E4734" w:rsidRDefault="005E4734">
      <w:pPr>
        <w:tabs>
          <w:tab w:val="left" w:pos="567"/>
          <w:tab w:val="left" w:pos="709"/>
        </w:tabs>
        <w:spacing w:line="360" w:lineRule="auto"/>
        <w:ind w:right="-6"/>
        <w:jc w:val="both"/>
        <w:rPr>
          <w:sz w:val="28"/>
          <w:szCs w:val="28"/>
        </w:rPr>
      </w:pPr>
      <w:r>
        <w:rPr>
          <w:sz w:val="28"/>
          <w:szCs w:val="28"/>
        </w:rPr>
        <w:t>5. Стоимость прочих средств технической оснастки:</w:t>
      </w:r>
    </w:p>
    <w:p w:rsidR="005E4734" w:rsidRDefault="005E4734">
      <w:pPr>
        <w:tabs>
          <w:tab w:val="left" w:pos="567"/>
          <w:tab w:val="left" w:pos="709"/>
        </w:tabs>
        <w:spacing w:line="360" w:lineRule="auto"/>
        <w:ind w:right="-6"/>
        <w:jc w:val="both"/>
        <w:rPr>
          <w:sz w:val="28"/>
          <w:szCs w:val="28"/>
        </w:rPr>
      </w:pPr>
      <w:r>
        <w:rPr>
          <w:sz w:val="28"/>
          <w:szCs w:val="28"/>
        </w:rPr>
        <w:t>С</w:t>
      </w:r>
      <w:r>
        <w:rPr>
          <w:sz w:val="28"/>
          <w:szCs w:val="28"/>
          <w:vertAlign w:val="subscript"/>
        </w:rPr>
        <w:t>пр.</w:t>
      </w:r>
      <w:r>
        <w:rPr>
          <w:sz w:val="28"/>
          <w:szCs w:val="28"/>
        </w:rPr>
        <w:t>=2%*С</w:t>
      </w:r>
      <w:r>
        <w:rPr>
          <w:sz w:val="28"/>
          <w:szCs w:val="28"/>
          <w:vertAlign w:val="subscript"/>
        </w:rPr>
        <w:t>о</w:t>
      </w:r>
      <w:r>
        <w:rPr>
          <w:sz w:val="28"/>
          <w:szCs w:val="28"/>
        </w:rPr>
        <w:t>=0,02*216 = 4,32 тыс. руб.</w:t>
      </w:r>
    </w:p>
    <w:p w:rsidR="005E4734" w:rsidRDefault="005E4734">
      <w:pPr>
        <w:tabs>
          <w:tab w:val="left" w:pos="567"/>
          <w:tab w:val="left" w:pos="709"/>
          <w:tab w:val="left" w:pos="1134"/>
        </w:tabs>
        <w:spacing w:line="360" w:lineRule="auto"/>
        <w:ind w:right="-6"/>
        <w:jc w:val="both"/>
        <w:rPr>
          <w:sz w:val="28"/>
          <w:szCs w:val="28"/>
        </w:rPr>
      </w:pPr>
      <w:r>
        <w:rPr>
          <w:sz w:val="28"/>
          <w:szCs w:val="28"/>
        </w:rPr>
        <w:t>С</w:t>
      </w:r>
      <w:r>
        <w:rPr>
          <w:sz w:val="28"/>
          <w:szCs w:val="28"/>
          <w:vertAlign w:val="subscript"/>
        </w:rPr>
        <w:t>общ.</w:t>
      </w:r>
      <w:r>
        <w:rPr>
          <w:sz w:val="28"/>
          <w:szCs w:val="28"/>
        </w:rPr>
        <w:t>=С</w:t>
      </w:r>
      <w:r>
        <w:rPr>
          <w:sz w:val="28"/>
          <w:szCs w:val="28"/>
          <w:vertAlign w:val="subscript"/>
        </w:rPr>
        <w:t>о</w:t>
      </w:r>
      <w:r>
        <w:rPr>
          <w:sz w:val="28"/>
          <w:szCs w:val="28"/>
        </w:rPr>
        <w:t>+С</w:t>
      </w:r>
      <w:r>
        <w:rPr>
          <w:sz w:val="28"/>
          <w:szCs w:val="28"/>
          <w:vertAlign w:val="subscript"/>
        </w:rPr>
        <w:t xml:space="preserve">инстр. </w:t>
      </w:r>
      <w:r>
        <w:rPr>
          <w:sz w:val="28"/>
          <w:szCs w:val="28"/>
        </w:rPr>
        <w:t>+С</w:t>
      </w:r>
      <w:r>
        <w:rPr>
          <w:sz w:val="28"/>
          <w:szCs w:val="28"/>
          <w:vertAlign w:val="subscript"/>
        </w:rPr>
        <w:t>инв.</w:t>
      </w:r>
      <w:r>
        <w:rPr>
          <w:sz w:val="28"/>
          <w:szCs w:val="28"/>
        </w:rPr>
        <w:t>+С</w:t>
      </w:r>
      <w:r>
        <w:rPr>
          <w:sz w:val="28"/>
          <w:szCs w:val="28"/>
          <w:vertAlign w:val="subscript"/>
        </w:rPr>
        <w:t>тр.</w:t>
      </w:r>
      <w:r>
        <w:rPr>
          <w:sz w:val="28"/>
          <w:szCs w:val="28"/>
        </w:rPr>
        <w:t>+С</w:t>
      </w:r>
      <w:r>
        <w:rPr>
          <w:sz w:val="28"/>
          <w:szCs w:val="28"/>
          <w:vertAlign w:val="subscript"/>
        </w:rPr>
        <w:t>пр.</w:t>
      </w:r>
      <w:r>
        <w:rPr>
          <w:sz w:val="28"/>
          <w:szCs w:val="28"/>
        </w:rPr>
        <w:t>= 395,3 тыс. руб.</w:t>
      </w:r>
    </w:p>
    <w:p w:rsidR="005E4734" w:rsidRDefault="005E4734" w:rsidP="005E4734">
      <w:pPr>
        <w:numPr>
          <w:ilvl w:val="0"/>
          <w:numId w:val="8"/>
        </w:numPr>
        <w:tabs>
          <w:tab w:val="left" w:pos="567"/>
        </w:tabs>
        <w:spacing w:line="360" w:lineRule="auto"/>
        <w:ind w:left="0" w:right="-6" w:firstLine="0"/>
        <w:jc w:val="both"/>
        <w:rPr>
          <w:sz w:val="28"/>
          <w:szCs w:val="28"/>
        </w:rPr>
      </w:pPr>
      <w:r>
        <w:rPr>
          <w:sz w:val="28"/>
          <w:szCs w:val="28"/>
        </w:rPr>
        <w:t>Величина годовых амортизационных отчислений:</w:t>
      </w:r>
    </w:p>
    <w:p w:rsidR="005E4734" w:rsidRDefault="005E4734">
      <w:pPr>
        <w:tabs>
          <w:tab w:val="left" w:pos="567"/>
          <w:tab w:val="left" w:pos="709"/>
        </w:tabs>
        <w:spacing w:line="360" w:lineRule="auto"/>
        <w:ind w:right="-6"/>
        <w:jc w:val="both"/>
        <w:rPr>
          <w:sz w:val="28"/>
          <w:szCs w:val="28"/>
        </w:rPr>
      </w:pPr>
      <w:r>
        <w:rPr>
          <w:sz w:val="28"/>
          <w:szCs w:val="28"/>
        </w:rPr>
        <w:t>А</w:t>
      </w:r>
      <w:r>
        <w:rPr>
          <w:sz w:val="28"/>
          <w:szCs w:val="28"/>
          <w:vertAlign w:val="subscript"/>
        </w:rPr>
        <w:t>о год</w:t>
      </w:r>
      <w:r>
        <w:rPr>
          <w:sz w:val="28"/>
          <w:szCs w:val="28"/>
        </w:rPr>
        <w:t>=С</w:t>
      </w:r>
      <w:r>
        <w:rPr>
          <w:sz w:val="28"/>
          <w:szCs w:val="28"/>
          <w:vertAlign w:val="subscript"/>
        </w:rPr>
        <w:t>общ*</w:t>
      </w:r>
      <w:r>
        <w:rPr>
          <w:sz w:val="28"/>
          <w:szCs w:val="28"/>
          <w:lang w:val="en-US"/>
        </w:rPr>
        <w:t>n</w:t>
      </w:r>
      <w:r>
        <w:rPr>
          <w:sz w:val="28"/>
          <w:szCs w:val="28"/>
          <w:vertAlign w:val="subscript"/>
          <w:lang w:val="en-US"/>
        </w:rPr>
        <w:t>a</w:t>
      </w:r>
      <w:r>
        <w:rPr>
          <w:sz w:val="28"/>
          <w:szCs w:val="28"/>
          <w:vertAlign w:val="superscript"/>
        </w:rPr>
        <w:t xml:space="preserve">акт </w:t>
      </w:r>
      <w:r>
        <w:rPr>
          <w:sz w:val="28"/>
          <w:szCs w:val="28"/>
        </w:rPr>
        <w:t>=395,3*10%(0,1)=39,53 тыс. руб.</w:t>
      </w:r>
    </w:p>
    <w:p w:rsidR="005E4734" w:rsidRDefault="005E4734">
      <w:pPr>
        <w:tabs>
          <w:tab w:val="left" w:pos="567"/>
          <w:tab w:val="left" w:pos="709"/>
        </w:tabs>
        <w:spacing w:line="360" w:lineRule="auto"/>
        <w:ind w:right="-6"/>
        <w:jc w:val="both"/>
        <w:rPr>
          <w:sz w:val="28"/>
          <w:szCs w:val="28"/>
        </w:rPr>
      </w:pPr>
      <w:r>
        <w:rPr>
          <w:sz w:val="28"/>
          <w:szCs w:val="28"/>
        </w:rPr>
        <w:t>7.  Величина месячных амортизационных отчислений:</w:t>
      </w:r>
    </w:p>
    <w:p w:rsidR="005E4734" w:rsidRDefault="005E4734">
      <w:pPr>
        <w:tabs>
          <w:tab w:val="left" w:pos="567"/>
          <w:tab w:val="left" w:pos="709"/>
        </w:tabs>
        <w:spacing w:line="360" w:lineRule="auto"/>
        <w:ind w:right="-6"/>
        <w:jc w:val="both"/>
      </w:pPr>
      <w:r>
        <w:rPr>
          <w:sz w:val="28"/>
          <w:szCs w:val="28"/>
        </w:rPr>
        <w:t>А</w:t>
      </w:r>
      <w:r>
        <w:rPr>
          <w:sz w:val="28"/>
          <w:szCs w:val="28"/>
          <w:vertAlign w:val="subscript"/>
        </w:rPr>
        <w:t>о мес</w:t>
      </w:r>
      <w:r>
        <w:rPr>
          <w:sz w:val="28"/>
          <w:szCs w:val="28"/>
        </w:rPr>
        <w:t>=А</w:t>
      </w:r>
      <w:r>
        <w:rPr>
          <w:sz w:val="28"/>
          <w:szCs w:val="28"/>
          <w:vertAlign w:val="subscript"/>
        </w:rPr>
        <w:t>о год</w:t>
      </w:r>
      <w:r>
        <w:rPr>
          <w:sz w:val="28"/>
          <w:szCs w:val="28"/>
        </w:rPr>
        <w:t>/12=39,53/12=3,3 тыс.руб.</w:t>
      </w:r>
    </w:p>
    <w:p w:rsidR="005E4734" w:rsidRDefault="005E4734">
      <w:pPr>
        <w:pStyle w:val="a3"/>
        <w:tabs>
          <w:tab w:val="left" w:pos="567"/>
          <w:tab w:val="left" w:pos="709"/>
        </w:tabs>
        <w:spacing w:after="40"/>
        <w:ind w:right="-6"/>
        <w:rPr>
          <w:rFonts w:ascii="Times New Roman" w:hAnsi="Times New Roman" w:cs="Times New Roman"/>
          <w:b w:val="0"/>
          <w:bCs w:val="0"/>
        </w:rPr>
      </w:pPr>
      <w:r>
        <w:rPr>
          <w:rFonts w:ascii="Times New Roman" w:hAnsi="Times New Roman" w:cs="Times New Roman"/>
          <w:b w:val="0"/>
          <w:bCs w:val="0"/>
          <w:sz w:val="28"/>
          <w:szCs w:val="28"/>
        </w:rPr>
        <w:t>8. Величина амортизационных отчислений на единицу продукции:</w:t>
      </w:r>
    </w:p>
    <w:p w:rsidR="005E4734" w:rsidRDefault="005E4734">
      <w:pPr>
        <w:tabs>
          <w:tab w:val="left" w:pos="567"/>
          <w:tab w:val="left" w:pos="709"/>
          <w:tab w:val="left" w:pos="1134"/>
        </w:tabs>
        <w:spacing w:line="360" w:lineRule="auto"/>
        <w:ind w:right="-6"/>
        <w:jc w:val="both"/>
        <w:rPr>
          <w:sz w:val="28"/>
          <w:szCs w:val="28"/>
        </w:rPr>
      </w:pPr>
      <w:r>
        <w:rPr>
          <w:sz w:val="28"/>
          <w:szCs w:val="28"/>
        </w:rPr>
        <w:t>А</w:t>
      </w:r>
      <w:r>
        <w:rPr>
          <w:sz w:val="28"/>
          <w:szCs w:val="28"/>
          <w:vertAlign w:val="subscript"/>
        </w:rPr>
        <w:t>о изд.</w:t>
      </w:r>
      <w:r>
        <w:rPr>
          <w:sz w:val="28"/>
          <w:szCs w:val="28"/>
        </w:rPr>
        <w:t>= А</w:t>
      </w:r>
      <w:r>
        <w:rPr>
          <w:sz w:val="28"/>
          <w:szCs w:val="28"/>
          <w:vertAlign w:val="subscript"/>
        </w:rPr>
        <w:t>о мес</w:t>
      </w:r>
      <w:r>
        <w:rPr>
          <w:sz w:val="28"/>
          <w:szCs w:val="28"/>
        </w:rPr>
        <w:t>/</w:t>
      </w:r>
      <w:r>
        <w:rPr>
          <w:sz w:val="28"/>
          <w:szCs w:val="28"/>
          <w:lang w:val="en-US"/>
        </w:rPr>
        <w:t>N</w:t>
      </w:r>
      <w:r>
        <w:rPr>
          <w:sz w:val="28"/>
          <w:szCs w:val="28"/>
          <w:vertAlign w:val="subscript"/>
        </w:rPr>
        <w:t>вып</w:t>
      </w:r>
      <w:r>
        <w:rPr>
          <w:sz w:val="28"/>
          <w:szCs w:val="28"/>
        </w:rPr>
        <w:t>=3,3/700=0,0047 тыс. руб.</w:t>
      </w:r>
    </w:p>
    <w:p w:rsidR="005E4734" w:rsidRDefault="005E4734">
      <w:pPr>
        <w:pStyle w:val="a4"/>
        <w:spacing w:line="360" w:lineRule="auto"/>
        <w:ind w:left="0" w:right="-6"/>
        <w:jc w:val="both"/>
        <w:rPr>
          <w:rFonts w:ascii="Times New Roman" w:hAnsi="Times New Roman"/>
          <w:b w:val="0"/>
          <w:bCs w:val="0"/>
          <w:i w:val="0"/>
          <w:iCs w:val="0"/>
          <w:sz w:val="28"/>
          <w:u w:val="none"/>
        </w:rPr>
      </w:pPr>
      <w:r>
        <w:rPr>
          <w:rFonts w:ascii="Times New Roman" w:hAnsi="Times New Roman"/>
          <w:b w:val="0"/>
          <w:bCs w:val="0"/>
          <w:i w:val="0"/>
          <w:iCs w:val="0"/>
          <w:sz w:val="28"/>
          <w:u w:val="none"/>
        </w:rPr>
        <w:t>9.  Суммарная величина амортизационных отчислений на единицу продукции:</w:t>
      </w:r>
    </w:p>
    <w:p w:rsidR="005E4734" w:rsidRDefault="005E4734">
      <w:pPr>
        <w:tabs>
          <w:tab w:val="left" w:pos="567"/>
          <w:tab w:val="left" w:pos="709"/>
          <w:tab w:val="left" w:pos="1134"/>
        </w:tabs>
        <w:ind w:right="-6"/>
        <w:jc w:val="both"/>
        <w:rPr>
          <w:sz w:val="28"/>
          <w:szCs w:val="28"/>
        </w:rPr>
      </w:pPr>
      <w:r>
        <w:rPr>
          <w:sz w:val="28"/>
          <w:szCs w:val="28"/>
        </w:rPr>
        <w:t>А</w:t>
      </w:r>
      <w:r>
        <w:rPr>
          <w:sz w:val="28"/>
          <w:szCs w:val="28"/>
          <w:vertAlign w:val="subscript"/>
        </w:rPr>
        <w:t>о сум</w:t>
      </w:r>
      <w:r>
        <w:rPr>
          <w:sz w:val="28"/>
          <w:szCs w:val="28"/>
        </w:rPr>
        <w:t>= А</w:t>
      </w:r>
      <w:r>
        <w:rPr>
          <w:sz w:val="28"/>
          <w:szCs w:val="28"/>
          <w:vertAlign w:val="subscript"/>
        </w:rPr>
        <w:t>о пас</w:t>
      </w:r>
      <w:r>
        <w:rPr>
          <w:sz w:val="28"/>
          <w:szCs w:val="28"/>
        </w:rPr>
        <w:t>+ А</w:t>
      </w:r>
      <w:r>
        <w:rPr>
          <w:sz w:val="28"/>
          <w:szCs w:val="28"/>
          <w:vertAlign w:val="subscript"/>
        </w:rPr>
        <w:t>о акт</w:t>
      </w:r>
      <w:r>
        <w:rPr>
          <w:sz w:val="28"/>
          <w:szCs w:val="28"/>
        </w:rPr>
        <w:t>=0,0387 +0,0047= 0,0434 тыс. руб.</w:t>
      </w:r>
    </w:p>
    <w:p w:rsidR="005E4734" w:rsidRDefault="005E4734">
      <w:pPr>
        <w:pStyle w:val="ac"/>
        <w:ind w:right="-6"/>
        <w:jc w:val="both"/>
        <w:rPr>
          <w:rFonts w:ascii="Times New Roman" w:hAnsi="Times New Roman" w:cs="Times New Roman"/>
          <w:b w:val="0"/>
          <w:bCs w:val="0"/>
          <w:sz w:val="28"/>
          <w:szCs w:val="36"/>
        </w:rPr>
      </w:pPr>
      <w:r>
        <w:rPr>
          <w:rFonts w:ascii="Times New Roman" w:hAnsi="Times New Roman" w:cs="Times New Roman"/>
          <w:b w:val="0"/>
          <w:bCs w:val="0"/>
          <w:sz w:val="28"/>
          <w:szCs w:val="36"/>
        </w:rPr>
        <w:t>Расчёт прямых материальных затрат на изготовление прибора</w:t>
      </w:r>
    </w:p>
    <w:p w:rsidR="005E4734" w:rsidRDefault="005E4734">
      <w:pPr>
        <w:pStyle w:val="ac"/>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Прямые материальные затраты складываются из:</w:t>
      </w:r>
    </w:p>
    <w:p w:rsidR="005E4734" w:rsidRDefault="005E4734" w:rsidP="005E4734">
      <w:pPr>
        <w:pStyle w:val="ac"/>
        <w:numPr>
          <w:ilvl w:val="0"/>
          <w:numId w:val="7"/>
        </w:numPr>
        <w:ind w:left="0" w:right="-6"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Стоимости материалов:</w:t>
      </w:r>
    </w:p>
    <w:p w:rsidR="005E4734" w:rsidRDefault="005E4734">
      <w:pPr>
        <w:pStyle w:val="ac"/>
        <w:tabs>
          <w:tab w:val="num" w:pos="0"/>
          <w:tab w:val="left" w:pos="851"/>
        </w:tab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С</w:t>
      </w:r>
      <w:r>
        <w:rPr>
          <w:rFonts w:ascii="Times New Roman" w:hAnsi="Times New Roman" w:cs="Times New Roman"/>
          <w:b w:val="0"/>
          <w:bCs w:val="0"/>
          <w:sz w:val="28"/>
          <w:szCs w:val="28"/>
          <w:vertAlign w:val="subscript"/>
        </w:rPr>
        <w:t>мат</w:t>
      </w:r>
      <w:r>
        <w:rPr>
          <w:rFonts w:ascii="Times New Roman" w:hAnsi="Times New Roman" w:cs="Times New Roman"/>
          <w:b w:val="0"/>
          <w:bCs w:val="0"/>
          <w:sz w:val="28"/>
          <w:szCs w:val="28"/>
        </w:rPr>
        <w:t>= С</w:t>
      </w:r>
      <w:r>
        <w:rPr>
          <w:rFonts w:ascii="Times New Roman" w:hAnsi="Times New Roman" w:cs="Times New Roman"/>
          <w:b w:val="0"/>
          <w:bCs w:val="0"/>
          <w:sz w:val="28"/>
          <w:szCs w:val="28"/>
          <w:vertAlign w:val="subscript"/>
        </w:rPr>
        <w:t>м ед.изд</w:t>
      </w:r>
      <w:r>
        <w:rPr>
          <w:rFonts w:ascii="Times New Roman" w:hAnsi="Times New Roman" w:cs="Times New Roman"/>
          <w:b w:val="0"/>
          <w:bCs w:val="0"/>
          <w:sz w:val="28"/>
          <w:szCs w:val="28"/>
        </w:rPr>
        <w:t>*</w:t>
      </w:r>
      <w:r>
        <w:rPr>
          <w:rFonts w:ascii="Times New Roman" w:hAnsi="Times New Roman" w:cs="Times New Roman"/>
          <w:b w:val="0"/>
          <w:bCs w:val="0"/>
          <w:sz w:val="28"/>
          <w:szCs w:val="28"/>
          <w:lang w:val="en-US"/>
        </w:rPr>
        <w:t>N</w:t>
      </w:r>
      <w:r>
        <w:rPr>
          <w:rFonts w:ascii="Times New Roman" w:hAnsi="Times New Roman" w:cs="Times New Roman"/>
          <w:b w:val="0"/>
          <w:bCs w:val="0"/>
          <w:sz w:val="28"/>
          <w:szCs w:val="28"/>
          <w:vertAlign w:val="subscript"/>
        </w:rPr>
        <w:t>зап.</w:t>
      </w:r>
      <w:r>
        <w:rPr>
          <w:rFonts w:ascii="Times New Roman" w:hAnsi="Times New Roman" w:cs="Times New Roman"/>
          <w:b w:val="0"/>
          <w:bCs w:val="0"/>
          <w:sz w:val="28"/>
          <w:szCs w:val="28"/>
        </w:rPr>
        <w:t>=</w:t>
      </w:r>
      <w:r>
        <w:rPr>
          <w:b w:val="0"/>
          <w:bCs w:val="0"/>
          <w:sz w:val="28"/>
          <w:szCs w:val="28"/>
        </w:rPr>
        <w:t xml:space="preserve"> </w:t>
      </w:r>
      <w:r>
        <w:rPr>
          <w:rFonts w:ascii="Times New Roman" w:hAnsi="Times New Roman" w:cs="Times New Roman"/>
          <w:b w:val="0"/>
          <w:bCs w:val="0"/>
          <w:sz w:val="28"/>
          <w:szCs w:val="28"/>
        </w:rPr>
        <w:t>1*714=714 тыс. руб.</w:t>
      </w:r>
    </w:p>
    <w:p w:rsidR="005E4734" w:rsidRDefault="005E4734" w:rsidP="005E4734">
      <w:pPr>
        <w:pStyle w:val="ac"/>
        <w:numPr>
          <w:ilvl w:val="0"/>
          <w:numId w:val="7"/>
        </w:numPr>
        <w:ind w:left="0" w:right="-6"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Стоимости комплектующих:</w:t>
      </w:r>
    </w:p>
    <w:p w:rsidR="005E4734" w:rsidRDefault="005E4734">
      <w:pPr>
        <w:pStyle w:val="ac"/>
        <w:tabs>
          <w:tab w:val="num" w:pos="0"/>
          <w:tab w:val="left" w:pos="851"/>
        </w:tab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С</w:t>
      </w:r>
      <w:r>
        <w:rPr>
          <w:rFonts w:ascii="Times New Roman" w:hAnsi="Times New Roman" w:cs="Times New Roman"/>
          <w:b w:val="0"/>
          <w:bCs w:val="0"/>
          <w:sz w:val="28"/>
          <w:szCs w:val="28"/>
          <w:vertAlign w:val="subscript"/>
        </w:rPr>
        <w:t xml:space="preserve">комп </w:t>
      </w:r>
      <w:r>
        <w:rPr>
          <w:rFonts w:ascii="Times New Roman" w:hAnsi="Times New Roman" w:cs="Times New Roman"/>
          <w:b w:val="0"/>
          <w:bCs w:val="0"/>
          <w:sz w:val="28"/>
          <w:szCs w:val="28"/>
        </w:rPr>
        <w:t>= С</w:t>
      </w:r>
      <w:r>
        <w:rPr>
          <w:rFonts w:ascii="Times New Roman" w:hAnsi="Times New Roman" w:cs="Times New Roman"/>
          <w:b w:val="0"/>
          <w:bCs w:val="0"/>
          <w:sz w:val="28"/>
          <w:szCs w:val="28"/>
          <w:vertAlign w:val="subscript"/>
        </w:rPr>
        <w:t xml:space="preserve">комп ед изд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N</w:t>
      </w:r>
      <w:r>
        <w:rPr>
          <w:rFonts w:ascii="Times New Roman" w:hAnsi="Times New Roman" w:cs="Times New Roman"/>
          <w:b w:val="0"/>
          <w:bCs w:val="0"/>
          <w:sz w:val="28"/>
          <w:szCs w:val="28"/>
          <w:vertAlign w:val="subscript"/>
        </w:rPr>
        <w:t xml:space="preserve">зап </w:t>
      </w:r>
      <w:r>
        <w:rPr>
          <w:rFonts w:ascii="Times New Roman" w:hAnsi="Times New Roman" w:cs="Times New Roman"/>
          <w:b w:val="0"/>
          <w:bCs w:val="0"/>
          <w:sz w:val="28"/>
          <w:szCs w:val="28"/>
        </w:rPr>
        <w:t>= 2*714 = 1428тыс.руб.</w:t>
      </w:r>
    </w:p>
    <w:p w:rsidR="005E4734" w:rsidRDefault="005E4734" w:rsidP="005E4734">
      <w:pPr>
        <w:pStyle w:val="ac"/>
        <w:numPr>
          <w:ilvl w:val="0"/>
          <w:numId w:val="7"/>
        </w:numPr>
        <w:ind w:left="0" w:right="-6"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Стоимости запчастей:</w:t>
      </w:r>
    </w:p>
    <w:p w:rsidR="005E4734" w:rsidRDefault="005E4734">
      <w:pPr>
        <w:pStyle w:val="ac"/>
        <w:tabs>
          <w:tab w:val="num" w:pos="0"/>
        </w:tab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С</w:t>
      </w:r>
      <w:r>
        <w:rPr>
          <w:rFonts w:ascii="Times New Roman" w:hAnsi="Times New Roman" w:cs="Times New Roman"/>
          <w:b w:val="0"/>
          <w:bCs w:val="0"/>
          <w:sz w:val="28"/>
          <w:szCs w:val="28"/>
          <w:vertAlign w:val="subscript"/>
        </w:rPr>
        <w:t>зап.</w:t>
      </w:r>
      <w:r>
        <w:rPr>
          <w:rFonts w:ascii="Times New Roman" w:hAnsi="Times New Roman" w:cs="Times New Roman"/>
          <w:b w:val="0"/>
          <w:bCs w:val="0"/>
          <w:sz w:val="28"/>
          <w:szCs w:val="28"/>
        </w:rPr>
        <w:t>=8%*(С</w:t>
      </w:r>
      <w:r>
        <w:rPr>
          <w:rFonts w:ascii="Times New Roman" w:hAnsi="Times New Roman" w:cs="Times New Roman"/>
          <w:b w:val="0"/>
          <w:bCs w:val="0"/>
          <w:sz w:val="28"/>
          <w:szCs w:val="28"/>
          <w:vertAlign w:val="subscript"/>
        </w:rPr>
        <w:t>мат</w:t>
      </w:r>
      <w:r>
        <w:rPr>
          <w:rFonts w:ascii="Times New Roman" w:hAnsi="Times New Roman" w:cs="Times New Roman"/>
          <w:b w:val="0"/>
          <w:bCs w:val="0"/>
          <w:sz w:val="28"/>
          <w:szCs w:val="28"/>
        </w:rPr>
        <w:t xml:space="preserve"> + С</w:t>
      </w:r>
      <w:r>
        <w:rPr>
          <w:rFonts w:ascii="Times New Roman" w:hAnsi="Times New Roman" w:cs="Times New Roman"/>
          <w:b w:val="0"/>
          <w:bCs w:val="0"/>
          <w:sz w:val="28"/>
          <w:szCs w:val="28"/>
          <w:vertAlign w:val="subscript"/>
        </w:rPr>
        <w:t>комп</w:t>
      </w:r>
      <w:r>
        <w:rPr>
          <w:rFonts w:ascii="Times New Roman" w:hAnsi="Times New Roman" w:cs="Times New Roman"/>
          <w:b w:val="0"/>
          <w:bCs w:val="0"/>
          <w:sz w:val="28"/>
          <w:szCs w:val="28"/>
        </w:rPr>
        <w:t>)  = 8 %*(714+1428) = 171,36 тыс. руб.</w:t>
      </w:r>
    </w:p>
    <w:p w:rsidR="005E4734" w:rsidRDefault="005E4734" w:rsidP="005E4734">
      <w:pPr>
        <w:pStyle w:val="ac"/>
        <w:numPr>
          <w:ilvl w:val="0"/>
          <w:numId w:val="7"/>
        </w:numPr>
        <w:ind w:left="0" w:right="-6"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Стоимость топливно-энергетических расходов:</w:t>
      </w:r>
    </w:p>
    <w:p w:rsidR="005E4734" w:rsidRDefault="005E4734">
      <w:pPr>
        <w:pStyle w:val="ac"/>
        <w:tabs>
          <w:tab w:val="num" w:pos="0"/>
          <w:tab w:val="left" w:pos="993"/>
        </w:tab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С</w:t>
      </w:r>
      <w:r>
        <w:rPr>
          <w:rFonts w:ascii="Times New Roman" w:hAnsi="Times New Roman" w:cs="Times New Roman"/>
          <w:b w:val="0"/>
          <w:bCs w:val="0"/>
          <w:sz w:val="28"/>
          <w:szCs w:val="28"/>
          <w:vertAlign w:val="subscript"/>
        </w:rPr>
        <w:t>тэр</w:t>
      </w:r>
      <w:r>
        <w:rPr>
          <w:rFonts w:ascii="Times New Roman" w:hAnsi="Times New Roman" w:cs="Times New Roman"/>
          <w:b w:val="0"/>
          <w:bCs w:val="0"/>
          <w:sz w:val="28"/>
          <w:szCs w:val="28"/>
        </w:rPr>
        <w:t>=300%*(С</w:t>
      </w:r>
      <w:r>
        <w:rPr>
          <w:rFonts w:ascii="Times New Roman" w:hAnsi="Times New Roman" w:cs="Times New Roman"/>
          <w:b w:val="0"/>
          <w:bCs w:val="0"/>
          <w:sz w:val="28"/>
          <w:szCs w:val="28"/>
          <w:vertAlign w:val="subscript"/>
        </w:rPr>
        <w:t>мат</w:t>
      </w:r>
      <w:r>
        <w:rPr>
          <w:rFonts w:ascii="Times New Roman" w:hAnsi="Times New Roman" w:cs="Times New Roman"/>
          <w:b w:val="0"/>
          <w:bCs w:val="0"/>
          <w:sz w:val="28"/>
          <w:szCs w:val="28"/>
        </w:rPr>
        <w:t xml:space="preserve"> +С</w:t>
      </w:r>
      <w:r>
        <w:rPr>
          <w:rFonts w:ascii="Times New Roman" w:hAnsi="Times New Roman" w:cs="Times New Roman"/>
          <w:b w:val="0"/>
          <w:bCs w:val="0"/>
          <w:sz w:val="28"/>
          <w:szCs w:val="28"/>
          <w:vertAlign w:val="subscript"/>
        </w:rPr>
        <w:t>комп</w:t>
      </w:r>
      <w:r>
        <w:rPr>
          <w:rFonts w:ascii="Times New Roman" w:hAnsi="Times New Roman" w:cs="Times New Roman"/>
          <w:b w:val="0"/>
          <w:bCs w:val="0"/>
          <w:sz w:val="28"/>
          <w:szCs w:val="28"/>
        </w:rPr>
        <w:t xml:space="preserve"> + С</w:t>
      </w:r>
      <w:r>
        <w:rPr>
          <w:rFonts w:ascii="Times New Roman" w:hAnsi="Times New Roman" w:cs="Times New Roman"/>
          <w:b w:val="0"/>
          <w:bCs w:val="0"/>
          <w:sz w:val="28"/>
          <w:szCs w:val="28"/>
          <w:vertAlign w:val="subscript"/>
        </w:rPr>
        <w:t>зап</w:t>
      </w:r>
      <w:r>
        <w:rPr>
          <w:rFonts w:ascii="Times New Roman" w:hAnsi="Times New Roman" w:cs="Times New Roman"/>
          <w:b w:val="0"/>
          <w:bCs w:val="0"/>
          <w:sz w:val="28"/>
          <w:szCs w:val="28"/>
        </w:rPr>
        <w:t>) = 3 * (714+1428+171,36) =6940,1тыс. руб.</w:t>
      </w:r>
    </w:p>
    <w:p w:rsidR="005E4734" w:rsidRDefault="005E4734" w:rsidP="005E4734">
      <w:pPr>
        <w:pStyle w:val="ac"/>
        <w:numPr>
          <w:ilvl w:val="0"/>
          <w:numId w:val="7"/>
        </w:numPr>
        <w:ind w:left="0" w:right="-6"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Стоимость возвратных отходов:</w:t>
      </w:r>
    </w:p>
    <w:p w:rsidR="005E4734" w:rsidRDefault="005E4734">
      <w:pPr>
        <w:pStyle w:val="ac"/>
        <w:tabs>
          <w:tab w:val="num" w:pos="0"/>
          <w:tab w:val="left" w:pos="709"/>
          <w:tab w:val="left" w:pos="851"/>
        </w:tab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С</w:t>
      </w:r>
      <w:r>
        <w:rPr>
          <w:rFonts w:ascii="Times New Roman" w:hAnsi="Times New Roman" w:cs="Times New Roman"/>
          <w:b w:val="0"/>
          <w:bCs w:val="0"/>
          <w:sz w:val="28"/>
          <w:szCs w:val="28"/>
          <w:vertAlign w:val="subscript"/>
        </w:rPr>
        <w:t>возвр</w:t>
      </w:r>
      <w:r>
        <w:rPr>
          <w:rFonts w:ascii="Times New Roman" w:hAnsi="Times New Roman" w:cs="Times New Roman"/>
          <w:b w:val="0"/>
          <w:bCs w:val="0"/>
          <w:sz w:val="28"/>
          <w:szCs w:val="28"/>
        </w:rPr>
        <w:t>= 2 % * (С</w:t>
      </w:r>
      <w:r>
        <w:rPr>
          <w:rFonts w:ascii="Times New Roman" w:hAnsi="Times New Roman" w:cs="Times New Roman"/>
          <w:b w:val="0"/>
          <w:bCs w:val="0"/>
          <w:sz w:val="28"/>
          <w:szCs w:val="28"/>
          <w:vertAlign w:val="subscript"/>
        </w:rPr>
        <w:t>мат</w:t>
      </w:r>
      <w:r>
        <w:rPr>
          <w:rFonts w:ascii="Times New Roman" w:hAnsi="Times New Roman" w:cs="Times New Roman"/>
          <w:b w:val="0"/>
          <w:bCs w:val="0"/>
          <w:sz w:val="28"/>
          <w:szCs w:val="28"/>
        </w:rPr>
        <w:t xml:space="preserve"> + С</w:t>
      </w:r>
      <w:r>
        <w:rPr>
          <w:rFonts w:ascii="Times New Roman" w:hAnsi="Times New Roman" w:cs="Times New Roman"/>
          <w:b w:val="0"/>
          <w:bCs w:val="0"/>
          <w:sz w:val="28"/>
          <w:szCs w:val="28"/>
          <w:vertAlign w:val="subscript"/>
        </w:rPr>
        <w:t>комп</w:t>
      </w:r>
      <w:r>
        <w:rPr>
          <w:rFonts w:ascii="Times New Roman" w:hAnsi="Times New Roman" w:cs="Times New Roman"/>
          <w:b w:val="0"/>
          <w:bCs w:val="0"/>
          <w:sz w:val="28"/>
          <w:szCs w:val="28"/>
        </w:rPr>
        <w:t>) = 0,02*2142 =42,84 тыс. руб.</w:t>
      </w:r>
    </w:p>
    <w:p w:rsidR="005E4734" w:rsidRDefault="005E4734" w:rsidP="005E4734">
      <w:pPr>
        <w:pStyle w:val="ac"/>
        <w:numPr>
          <w:ilvl w:val="0"/>
          <w:numId w:val="7"/>
        </w:numPr>
        <w:ind w:left="0" w:right="-6"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Общая сумма материальных затрат:</w:t>
      </w:r>
    </w:p>
    <w:p w:rsidR="005E4734" w:rsidRDefault="005E4734">
      <w:pPr>
        <w:pStyle w:val="ac"/>
        <w:tabs>
          <w:tab w:val="num" w:pos="0"/>
          <w:tab w:val="left" w:pos="851"/>
        </w:tab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С</w:t>
      </w:r>
      <w:r>
        <w:rPr>
          <w:rFonts w:ascii="Times New Roman" w:hAnsi="Times New Roman" w:cs="Times New Roman"/>
          <w:b w:val="0"/>
          <w:bCs w:val="0"/>
          <w:sz w:val="28"/>
          <w:szCs w:val="28"/>
          <w:vertAlign w:val="subscript"/>
        </w:rPr>
        <w:t>общ.мз</w:t>
      </w:r>
      <w:r>
        <w:rPr>
          <w:rFonts w:ascii="Times New Roman" w:hAnsi="Times New Roman" w:cs="Times New Roman"/>
          <w:b w:val="0"/>
          <w:bCs w:val="0"/>
          <w:sz w:val="28"/>
          <w:szCs w:val="28"/>
        </w:rPr>
        <w:t>= С</w:t>
      </w:r>
      <w:r>
        <w:rPr>
          <w:rFonts w:ascii="Times New Roman" w:hAnsi="Times New Roman" w:cs="Times New Roman"/>
          <w:b w:val="0"/>
          <w:bCs w:val="0"/>
          <w:sz w:val="28"/>
          <w:szCs w:val="28"/>
          <w:vertAlign w:val="subscript"/>
        </w:rPr>
        <w:t>мат</w:t>
      </w:r>
      <w:r>
        <w:rPr>
          <w:rFonts w:ascii="Times New Roman" w:hAnsi="Times New Roman" w:cs="Times New Roman"/>
          <w:b w:val="0"/>
          <w:bCs w:val="0"/>
          <w:sz w:val="28"/>
          <w:szCs w:val="28"/>
        </w:rPr>
        <w:t>+ С</w:t>
      </w:r>
      <w:r>
        <w:rPr>
          <w:rFonts w:ascii="Times New Roman" w:hAnsi="Times New Roman" w:cs="Times New Roman"/>
          <w:b w:val="0"/>
          <w:bCs w:val="0"/>
          <w:sz w:val="28"/>
          <w:szCs w:val="28"/>
          <w:vertAlign w:val="subscript"/>
        </w:rPr>
        <w:t>комп</w:t>
      </w:r>
      <w:r>
        <w:rPr>
          <w:rFonts w:ascii="Times New Roman" w:hAnsi="Times New Roman" w:cs="Times New Roman"/>
          <w:b w:val="0"/>
          <w:bCs w:val="0"/>
          <w:sz w:val="28"/>
          <w:szCs w:val="28"/>
        </w:rPr>
        <w:t>+ С</w:t>
      </w:r>
      <w:r>
        <w:rPr>
          <w:rFonts w:ascii="Times New Roman" w:hAnsi="Times New Roman" w:cs="Times New Roman"/>
          <w:b w:val="0"/>
          <w:bCs w:val="0"/>
          <w:sz w:val="28"/>
          <w:szCs w:val="28"/>
          <w:vertAlign w:val="subscript"/>
        </w:rPr>
        <w:t>зап</w:t>
      </w:r>
      <w:r>
        <w:rPr>
          <w:rFonts w:ascii="Times New Roman" w:hAnsi="Times New Roman" w:cs="Times New Roman"/>
          <w:b w:val="0"/>
          <w:bCs w:val="0"/>
          <w:sz w:val="28"/>
          <w:szCs w:val="28"/>
        </w:rPr>
        <w:t>+ С</w:t>
      </w:r>
      <w:r>
        <w:rPr>
          <w:rFonts w:ascii="Times New Roman" w:hAnsi="Times New Roman" w:cs="Times New Roman"/>
          <w:b w:val="0"/>
          <w:bCs w:val="0"/>
          <w:sz w:val="28"/>
          <w:szCs w:val="28"/>
          <w:vertAlign w:val="subscript"/>
        </w:rPr>
        <w:t>тэр</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vertAlign w:val="subscript"/>
        </w:rPr>
        <w:t xml:space="preserve"> </w:t>
      </w:r>
      <w:r>
        <w:rPr>
          <w:rFonts w:ascii="Times New Roman" w:hAnsi="Times New Roman" w:cs="Times New Roman"/>
          <w:b w:val="0"/>
          <w:bCs w:val="0"/>
          <w:sz w:val="28"/>
          <w:szCs w:val="28"/>
        </w:rPr>
        <w:t>С</w:t>
      </w:r>
      <w:r>
        <w:rPr>
          <w:rFonts w:ascii="Times New Roman" w:hAnsi="Times New Roman" w:cs="Times New Roman"/>
          <w:b w:val="0"/>
          <w:bCs w:val="0"/>
          <w:sz w:val="28"/>
          <w:szCs w:val="28"/>
          <w:vertAlign w:val="subscript"/>
        </w:rPr>
        <w:t>возвр</w:t>
      </w:r>
      <w:r>
        <w:rPr>
          <w:rFonts w:ascii="Times New Roman" w:hAnsi="Times New Roman" w:cs="Times New Roman"/>
          <w:b w:val="0"/>
          <w:bCs w:val="0"/>
          <w:sz w:val="28"/>
          <w:szCs w:val="28"/>
        </w:rPr>
        <w:t>=</w:t>
      </w:r>
    </w:p>
    <w:p w:rsidR="005E4734" w:rsidRDefault="005E4734">
      <w:pPr>
        <w:pStyle w:val="ac"/>
        <w:tabs>
          <w:tab w:val="num" w:pos="0"/>
        </w:tab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 714+1428+171,36+6940,1–42,84 = 9210,62 тыс. руб.</w:t>
      </w:r>
    </w:p>
    <w:p w:rsidR="005E4734" w:rsidRDefault="005E4734" w:rsidP="005E4734">
      <w:pPr>
        <w:pStyle w:val="ac"/>
        <w:numPr>
          <w:ilvl w:val="0"/>
          <w:numId w:val="7"/>
        </w:numPr>
        <w:ind w:left="0" w:right="-6"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Сумма материальных затрат на единицу изделия:</w:t>
      </w:r>
    </w:p>
    <w:p w:rsidR="005E4734" w:rsidRDefault="005E4734">
      <w:pPr>
        <w:pStyle w:val="ac"/>
        <w:tabs>
          <w:tab w:val="left" w:pos="851"/>
          <w:tab w:val="left" w:pos="1276"/>
        </w:tab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С</w:t>
      </w:r>
      <w:r>
        <w:rPr>
          <w:rFonts w:ascii="Times New Roman" w:hAnsi="Times New Roman" w:cs="Times New Roman"/>
          <w:b w:val="0"/>
          <w:bCs w:val="0"/>
          <w:sz w:val="28"/>
          <w:szCs w:val="28"/>
          <w:vertAlign w:val="subscript"/>
        </w:rPr>
        <w:t>ед изд</w:t>
      </w:r>
      <w:r>
        <w:rPr>
          <w:rFonts w:ascii="Times New Roman" w:hAnsi="Times New Roman" w:cs="Times New Roman"/>
          <w:b w:val="0"/>
          <w:bCs w:val="0"/>
          <w:sz w:val="28"/>
          <w:szCs w:val="28"/>
          <w:vertAlign w:val="superscript"/>
        </w:rPr>
        <w:t>мз</w:t>
      </w:r>
      <w:r>
        <w:rPr>
          <w:rFonts w:ascii="Times New Roman" w:hAnsi="Times New Roman" w:cs="Times New Roman"/>
          <w:b w:val="0"/>
          <w:bCs w:val="0"/>
          <w:sz w:val="28"/>
          <w:szCs w:val="28"/>
        </w:rPr>
        <w:t>= С</w:t>
      </w:r>
      <w:r>
        <w:rPr>
          <w:rFonts w:ascii="Times New Roman" w:hAnsi="Times New Roman" w:cs="Times New Roman"/>
          <w:b w:val="0"/>
          <w:bCs w:val="0"/>
          <w:sz w:val="28"/>
          <w:szCs w:val="28"/>
          <w:vertAlign w:val="subscript"/>
        </w:rPr>
        <w:t>общ мз</w:t>
      </w:r>
      <w:r>
        <w:rPr>
          <w:rFonts w:ascii="Times New Roman" w:hAnsi="Times New Roman" w:cs="Times New Roman"/>
          <w:b w:val="0"/>
          <w:bCs w:val="0"/>
          <w:sz w:val="28"/>
          <w:szCs w:val="28"/>
        </w:rPr>
        <w:t>/</w:t>
      </w:r>
      <w:r>
        <w:rPr>
          <w:rFonts w:ascii="Times New Roman" w:hAnsi="Times New Roman" w:cs="Times New Roman"/>
          <w:b w:val="0"/>
          <w:bCs w:val="0"/>
          <w:sz w:val="28"/>
          <w:szCs w:val="28"/>
          <w:lang w:val="en-US"/>
        </w:rPr>
        <w:t>N</w:t>
      </w:r>
      <w:r>
        <w:rPr>
          <w:rFonts w:ascii="Times New Roman" w:hAnsi="Times New Roman" w:cs="Times New Roman"/>
          <w:b w:val="0"/>
          <w:bCs w:val="0"/>
          <w:sz w:val="28"/>
          <w:szCs w:val="28"/>
          <w:vertAlign w:val="subscript"/>
        </w:rPr>
        <w:t>вып</w:t>
      </w:r>
      <w:r>
        <w:rPr>
          <w:rFonts w:ascii="Times New Roman" w:hAnsi="Times New Roman" w:cs="Times New Roman"/>
          <w:b w:val="0"/>
          <w:bCs w:val="0"/>
          <w:sz w:val="28"/>
          <w:szCs w:val="28"/>
        </w:rPr>
        <w:t>=9210,62 /700=13,6 тыс. руб [1, 3, 2, 11].</w:t>
      </w:r>
    </w:p>
    <w:p w:rsidR="005E4734" w:rsidRDefault="005E4734">
      <w:pPr>
        <w:pStyle w:val="ac"/>
        <w:ind w:right="1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Таблица 14</w:t>
      </w:r>
    </w:p>
    <w:p w:rsidR="005E4734" w:rsidRDefault="005E4734">
      <w:pPr>
        <w:pStyle w:val="ac"/>
        <w:ind w:right="140"/>
        <w:jc w:val="both"/>
        <w:rPr>
          <w:rFonts w:ascii="Times New Roman" w:hAnsi="Times New Roman" w:cs="Times New Roman"/>
          <w:b w:val="0"/>
          <w:bCs w:val="0"/>
          <w:sz w:val="28"/>
          <w:szCs w:val="36"/>
        </w:rPr>
      </w:pPr>
      <w:r>
        <w:rPr>
          <w:rFonts w:ascii="Times New Roman" w:hAnsi="Times New Roman" w:cs="Times New Roman"/>
          <w:b w:val="0"/>
          <w:bCs w:val="0"/>
          <w:sz w:val="28"/>
          <w:szCs w:val="36"/>
        </w:rPr>
        <w:t>Расчёт цеховых расходов</w:t>
      </w:r>
    </w:p>
    <w:tbl>
      <w:tblPr>
        <w:tblW w:w="97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3"/>
        <w:gridCol w:w="5354"/>
        <w:gridCol w:w="2396"/>
        <w:gridCol w:w="1408"/>
      </w:tblGrid>
      <w:tr w:rsidR="005E4734">
        <w:trPr>
          <w:trHeight w:val="535"/>
        </w:trPr>
        <w:tc>
          <w:tcPr>
            <w:tcW w:w="633"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 п/п</w:t>
            </w:r>
          </w:p>
        </w:tc>
        <w:tc>
          <w:tcPr>
            <w:tcW w:w="5354"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Наименование показателя</w:t>
            </w:r>
          </w:p>
        </w:tc>
        <w:tc>
          <w:tcPr>
            <w:tcW w:w="2396"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Формула расчёта</w:t>
            </w:r>
          </w:p>
        </w:tc>
        <w:tc>
          <w:tcPr>
            <w:tcW w:w="1408"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Результат, тыс. руб.</w:t>
            </w:r>
          </w:p>
        </w:tc>
      </w:tr>
      <w:tr w:rsidR="005E4734">
        <w:trPr>
          <w:trHeight w:val="535"/>
        </w:trPr>
        <w:tc>
          <w:tcPr>
            <w:tcW w:w="633"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32"/>
              </w:rPr>
            </w:pPr>
            <w:r>
              <w:rPr>
                <w:szCs w:val="32"/>
              </w:rPr>
              <w:t>А</w:t>
            </w:r>
          </w:p>
        </w:tc>
        <w:tc>
          <w:tcPr>
            <w:tcW w:w="9158" w:type="dxa"/>
            <w:gridSpan w:val="3"/>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28"/>
              </w:rPr>
            </w:pPr>
            <w:r>
              <w:rPr>
                <w:szCs w:val="28"/>
              </w:rPr>
              <w:t>Расходы по содержанию и эксплуатации машин и оборудования</w:t>
            </w:r>
          </w:p>
        </w:tc>
      </w:tr>
      <w:tr w:rsidR="005E4734">
        <w:trPr>
          <w:trHeight w:val="1060"/>
        </w:trPr>
        <w:tc>
          <w:tcPr>
            <w:tcW w:w="633"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vertAlign w:val="subscript"/>
              </w:rPr>
            </w:pPr>
            <w:r>
              <w:rPr>
                <w:szCs w:val="28"/>
              </w:rPr>
              <w:t>1.</w:t>
            </w:r>
          </w:p>
          <w:p w:rsidR="005E4734" w:rsidRDefault="005E4734">
            <w:pPr>
              <w:jc w:val="both"/>
              <w:rPr>
                <w:szCs w:val="28"/>
              </w:rPr>
            </w:pPr>
            <w:r>
              <w:rPr>
                <w:szCs w:val="28"/>
              </w:rPr>
              <w:t>2.</w:t>
            </w:r>
          </w:p>
          <w:p w:rsidR="005E4734" w:rsidRDefault="005E4734">
            <w:pPr>
              <w:jc w:val="both"/>
              <w:rPr>
                <w:szCs w:val="28"/>
              </w:rPr>
            </w:pPr>
            <w:r>
              <w:rPr>
                <w:szCs w:val="28"/>
              </w:rPr>
              <w:t>3.</w:t>
            </w:r>
          </w:p>
          <w:p w:rsidR="005E4734" w:rsidRDefault="005E4734">
            <w:pPr>
              <w:jc w:val="both"/>
              <w:rPr>
                <w:szCs w:val="28"/>
              </w:rPr>
            </w:pPr>
            <w:r>
              <w:rPr>
                <w:szCs w:val="28"/>
              </w:rPr>
              <w:t>4.</w:t>
            </w:r>
          </w:p>
          <w:p w:rsidR="005E4734" w:rsidRDefault="005E4734">
            <w:pPr>
              <w:jc w:val="both"/>
              <w:rPr>
                <w:szCs w:val="28"/>
              </w:rPr>
            </w:pPr>
            <w:r>
              <w:rPr>
                <w:szCs w:val="28"/>
              </w:rPr>
              <w:t>5.</w:t>
            </w:r>
          </w:p>
        </w:tc>
        <w:tc>
          <w:tcPr>
            <w:tcW w:w="5354" w:type="dxa"/>
            <w:tcBorders>
              <w:top w:val="single" w:sz="6" w:space="0" w:color="auto"/>
              <w:left w:val="single" w:sz="6" w:space="0" w:color="auto"/>
              <w:bottom w:val="single" w:sz="6" w:space="0" w:color="auto"/>
              <w:right w:val="single" w:sz="6" w:space="0" w:color="auto"/>
            </w:tcBorders>
          </w:tcPr>
          <w:p w:rsidR="005E4734" w:rsidRDefault="005E4734">
            <w:pPr>
              <w:jc w:val="both"/>
              <w:rPr>
                <w:color w:val="FF0000"/>
                <w:szCs w:val="28"/>
              </w:rPr>
            </w:pPr>
            <w:r>
              <w:rPr>
                <w:szCs w:val="28"/>
              </w:rPr>
              <w:t>Амортизация оборудования (месячная)</w:t>
            </w:r>
          </w:p>
          <w:p w:rsidR="005E4734" w:rsidRDefault="005E4734">
            <w:pPr>
              <w:jc w:val="both"/>
              <w:rPr>
                <w:szCs w:val="28"/>
              </w:rPr>
            </w:pPr>
            <w:r>
              <w:rPr>
                <w:szCs w:val="28"/>
              </w:rPr>
              <w:t>Эксплуатация оборудования</w:t>
            </w:r>
          </w:p>
          <w:p w:rsidR="005E4734" w:rsidRDefault="005E4734">
            <w:pPr>
              <w:jc w:val="both"/>
              <w:rPr>
                <w:szCs w:val="28"/>
              </w:rPr>
            </w:pPr>
            <w:r>
              <w:rPr>
                <w:szCs w:val="28"/>
              </w:rPr>
              <w:t>Ремонт оборудования</w:t>
            </w:r>
          </w:p>
          <w:p w:rsidR="005E4734" w:rsidRDefault="005E4734">
            <w:pPr>
              <w:jc w:val="both"/>
              <w:rPr>
                <w:szCs w:val="28"/>
              </w:rPr>
            </w:pPr>
            <w:r>
              <w:rPr>
                <w:szCs w:val="28"/>
              </w:rPr>
              <w:t>Внутризаводское перемещение грузов</w:t>
            </w:r>
          </w:p>
          <w:p w:rsidR="005E4734" w:rsidRDefault="005E4734">
            <w:pPr>
              <w:jc w:val="both"/>
              <w:rPr>
                <w:szCs w:val="28"/>
                <w:highlight w:val="green"/>
              </w:rPr>
            </w:pPr>
            <w:r>
              <w:rPr>
                <w:szCs w:val="28"/>
              </w:rPr>
              <w:t>Прочие расходы</w:t>
            </w:r>
          </w:p>
        </w:tc>
        <w:tc>
          <w:tcPr>
            <w:tcW w:w="2396"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А</w:t>
            </w:r>
            <w:r>
              <w:rPr>
                <w:szCs w:val="28"/>
                <w:vertAlign w:val="subscript"/>
              </w:rPr>
              <w:t>о акт</w:t>
            </w:r>
            <w:r>
              <w:rPr>
                <w:szCs w:val="28"/>
              </w:rPr>
              <w:t xml:space="preserve"> </w:t>
            </w:r>
            <w:r>
              <w:rPr>
                <w:szCs w:val="28"/>
                <w:vertAlign w:val="subscript"/>
              </w:rPr>
              <w:t>мес</w:t>
            </w:r>
          </w:p>
          <w:p w:rsidR="005E4734" w:rsidRDefault="005E4734">
            <w:pPr>
              <w:jc w:val="both"/>
              <w:rPr>
                <w:szCs w:val="28"/>
              </w:rPr>
            </w:pPr>
            <w:r>
              <w:rPr>
                <w:szCs w:val="28"/>
              </w:rPr>
              <w:t>Э</w:t>
            </w:r>
            <w:r>
              <w:rPr>
                <w:szCs w:val="28"/>
                <w:vertAlign w:val="subscript"/>
              </w:rPr>
              <w:t>о</w:t>
            </w:r>
            <w:r>
              <w:rPr>
                <w:szCs w:val="28"/>
              </w:rPr>
              <w:t>=3%*п.1</w:t>
            </w:r>
          </w:p>
          <w:p w:rsidR="005E4734" w:rsidRDefault="005E4734">
            <w:pPr>
              <w:jc w:val="both"/>
              <w:rPr>
                <w:szCs w:val="28"/>
              </w:rPr>
            </w:pPr>
            <w:r>
              <w:rPr>
                <w:szCs w:val="28"/>
              </w:rPr>
              <w:t>Р</w:t>
            </w:r>
            <w:r>
              <w:rPr>
                <w:szCs w:val="28"/>
                <w:vertAlign w:val="subscript"/>
              </w:rPr>
              <w:t>о</w:t>
            </w:r>
            <w:r>
              <w:rPr>
                <w:szCs w:val="28"/>
              </w:rPr>
              <w:t>=1%*п.1</w:t>
            </w:r>
          </w:p>
          <w:p w:rsidR="005E4734" w:rsidRDefault="005E4734">
            <w:pPr>
              <w:jc w:val="both"/>
              <w:rPr>
                <w:szCs w:val="28"/>
              </w:rPr>
            </w:pPr>
            <w:r>
              <w:rPr>
                <w:szCs w:val="28"/>
              </w:rPr>
              <w:t>П</w:t>
            </w:r>
            <w:r>
              <w:rPr>
                <w:szCs w:val="28"/>
                <w:vertAlign w:val="subscript"/>
              </w:rPr>
              <w:t>г</w:t>
            </w:r>
            <w:r>
              <w:rPr>
                <w:szCs w:val="28"/>
              </w:rPr>
              <w:t xml:space="preserve"> =10%*п.1</w:t>
            </w:r>
          </w:p>
          <w:p w:rsidR="005E4734" w:rsidRDefault="005E4734">
            <w:pPr>
              <w:jc w:val="both"/>
              <w:rPr>
                <w:szCs w:val="28"/>
              </w:rPr>
            </w:pPr>
            <w:r>
              <w:rPr>
                <w:szCs w:val="28"/>
              </w:rPr>
              <w:t>Р</w:t>
            </w:r>
            <w:r>
              <w:rPr>
                <w:szCs w:val="28"/>
                <w:vertAlign w:val="subscript"/>
              </w:rPr>
              <w:t>п</w:t>
            </w:r>
            <w:r>
              <w:rPr>
                <w:szCs w:val="28"/>
              </w:rPr>
              <w:t>=0,1%*(п.1+п.2++п.3+п.4)</w:t>
            </w:r>
          </w:p>
        </w:tc>
        <w:tc>
          <w:tcPr>
            <w:tcW w:w="1408"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3,3</w:t>
            </w:r>
          </w:p>
          <w:p w:rsidR="005E4734" w:rsidRDefault="005E4734">
            <w:pPr>
              <w:jc w:val="both"/>
              <w:rPr>
                <w:szCs w:val="28"/>
              </w:rPr>
            </w:pPr>
            <w:r>
              <w:rPr>
                <w:szCs w:val="28"/>
              </w:rPr>
              <w:t>0,1</w:t>
            </w:r>
          </w:p>
          <w:p w:rsidR="005E4734" w:rsidRDefault="005E4734">
            <w:pPr>
              <w:jc w:val="both"/>
              <w:rPr>
                <w:szCs w:val="28"/>
              </w:rPr>
            </w:pPr>
            <w:r>
              <w:rPr>
                <w:szCs w:val="28"/>
              </w:rPr>
              <w:t>0,033</w:t>
            </w:r>
          </w:p>
          <w:p w:rsidR="005E4734" w:rsidRDefault="005E4734">
            <w:pPr>
              <w:jc w:val="both"/>
              <w:rPr>
                <w:szCs w:val="28"/>
              </w:rPr>
            </w:pPr>
            <w:r>
              <w:rPr>
                <w:szCs w:val="28"/>
              </w:rPr>
              <w:t>0,33</w:t>
            </w:r>
          </w:p>
          <w:p w:rsidR="005E4734" w:rsidRDefault="005E4734">
            <w:pPr>
              <w:jc w:val="both"/>
              <w:rPr>
                <w:szCs w:val="28"/>
              </w:rPr>
            </w:pPr>
          </w:p>
          <w:p w:rsidR="005E4734" w:rsidRDefault="005E4734">
            <w:pPr>
              <w:jc w:val="both"/>
              <w:rPr>
                <w:szCs w:val="28"/>
              </w:rPr>
            </w:pPr>
            <w:r>
              <w:rPr>
                <w:szCs w:val="28"/>
              </w:rPr>
              <w:t>0,00376</w:t>
            </w:r>
          </w:p>
        </w:tc>
      </w:tr>
      <w:tr w:rsidR="005E4734">
        <w:trPr>
          <w:trHeight w:val="745"/>
        </w:trPr>
        <w:tc>
          <w:tcPr>
            <w:tcW w:w="8383" w:type="dxa"/>
            <w:gridSpan w:val="3"/>
            <w:tcBorders>
              <w:top w:val="single" w:sz="6" w:space="0" w:color="auto"/>
              <w:left w:val="single" w:sz="6" w:space="0" w:color="auto"/>
              <w:bottom w:val="single" w:sz="6" w:space="0" w:color="auto"/>
              <w:right w:val="single" w:sz="6" w:space="0" w:color="auto"/>
            </w:tcBorders>
          </w:tcPr>
          <w:p w:rsidR="005E4734" w:rsidRDefault="005E4734">
            <w:pPr>
              <w:jc w:val="both"/>
              <w:rPr>
                <w:b/>
                <w:bCs/>
                <w:szCs w:val="28"/>
              </w:rPr>
            </w:pPr>
          </w:p>
          <w:p w:rsidR="005E4734" w:rsidRDefault="005E4734">
            <w:pPr>
              <w:jc w:val="both"/>
              <w:rPr>
                <w:szCs w:val="28"/>
              </w:rPr>
            </w:pPr>
            <w:r>
              <w:rPr>
                <w:szCs w:val="28"/>
              </w:rPr>
              <w:t>Итого по разделу А:</w:t>
            </w:r>
          </w:p>
        </w:tc>
        <w:tc>
          <w:tcPr>
            <w:tcW w:w="1408" w:type="dxa"/>
            <w:tcBorders>
              <w:top w:val="single" w:sz="6" w:space="0" w:color="auto"/>
              <w:left w:val="single" w:sz="6" w:space="0" w:color="auto"/>
              <w:bottom w:val="single" w:sz="6" w:space="0" w:color="auto"/>
              <w:right w:val="single" w:sz="6" w:space="0" w:color="auto"/>
            </w:tcBorders>
          </w:tcPr>
          <w:p w:rsidR="005E4734" w:rsidRDefault="005E4734">
            <w:pPr>
              <w:jc w:val="both"/>
              <w:rPr>
                <w:b/>
                <w:bCs/>
                <w:szCs w:val="28"/>
              </w:rPr>
            </w:pPr>
          </w:p>
          <w:p w:rsidR="005E4734" w:rsidRDefault="005E4734">
            <w:pPr>
              <w:jc w:val="both"/>
              <w:rPr>
                <w:szCs w:val="28"/>
              </w:rPr>
            </w:pPr>
            <w:r>
              <w:rPr>
                <w:szCs w:val="28"/>
              </w:rPr>
              <w:t>3,77</w:t>
            </w:r>
          </w:p>
        </w:tc>
      </w:tr>
      <w:tr w:rsidR="005E4734">
        <w:trPr>
          <w:trHeight w:val="521"/>
        </w:trPr>
        <w:tc>
          <w:tcPr>
            <w:tcW w:w="633"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pStyle w:val="5"/>
              <w:jc w:val="both"/>
              <w:rPr>
                <w:sz w:val="24"/>
              </w:rPr>
            </w:pPr>
            <w:r>
              <w:rPr>
                <w:sz w:val="24"/>
              </w:rPr>
              <w:t>Б</w:t>
            </w:r>
          </w:p>
        </w:tc>
        <w:tc>
          <w:tcPr>
            <w:tcW w:w="9158" w:type="dxa"/>
            <w:gridSpan w:val="3"/>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p>
          <w:p w:rsidR="005E4734" w:rsidRDefault="005E4734">
            <w:pPr>
              <w:jc w:val="both"/>
              <w:rPr>
                <w:szCs w:val="28"/>
              </w:rPr>
            </w:pPr>
            <w:r>
              <w:rPr>
                <w:szCs w:val="28"/>
              </w:rPr>
              <w:t>Расходы по организации и управлению производством</w:t>
            </w:r>
          </w:p>
        </w:tc>
      </w:tr>
      <w:tr w:rsidR="005E4734">
        <w:trPr>
          <w:trHeight w:val="1944"/>
        </w:trPr>
        <w:tc>
          <w:tcPr>
            <w:tcW w:w="633"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6.</w:t>
            </w:r>
          </w:p>
          <w:p w:rsidR="005E4734" w:rsidRDefault="005E4734">
            <w:pPr>
              <w:jc w:val="both"/>
              <w:rPr>
                <w:szCs w:val="28"/>
              </w:rPr>
            </w:pPr>
            <w:r>
              <w:rPr>
                <w:szCs w:val="28"/>
              </w:rPr>
              <w:t>7.</w:t>
            </w:r>
          </w:p>
          <w:p w:rsidR="005E4734" w:rsidRDefault="005E4734">
            <w:pPr>
              <w:jc w:val="both"/>
              <w:rPr>
                <w:szCs w:val="28"/>
              </w:rPr>
            </w:pPr>
          </w:p>
          <w:p w:rsidR="005E4734" w:rsidRDefault="005E4734">
            <w:pPr>
              <w:jc w:val="both"/>
              <w:rPr>
                <w:szCs w:val="28"/>
              </w:rPr>
            </w:pPr>
            <w:r>
              <w:rPr>
                <w:szCs w:val="28"/>
              </w:rPr>
              <w:t>8.</w:t>
            </w:r>
          </w:p>
          <w:p w:rsidR="005E4734" w:rsidRDefault="005E4734">
            <w:pPr>
              <w:jc w:val="both"/>
              <w:rPr>
                <w:szCs w:val="28"/>
              </w:rPr>
            </w:pPr>
            <w:r>
              <w:rPr>
                <w:szCs w:val="28"/>
              </w:rPr>
              <w:t>9.</w:t>
            </w:r>
          </w:p>
          <w:p w:rsidR="005E4734" w:rsidRDefault="005E4734">
            <w:pPr>
              <w:jc w:val="both"/>
              <w:rPr>
                <w:szCs w:val="28"/>
              </w:rPr>
            </w:pPr>
            <w:r>
              <w:rPr>
                <w:szCs w:val="28"/>
              </w:rPr>
              <w:t>10.</w:t>
            </w:r>
          </w:p>
          <w:p w:rsidR="005E4734" w:rsidRDefault="005E4734">
            <w:pPr>
              <w:jc w:val="both"/>
              <w:rPr>
                <w:szCs w:val="28"/>
              </w:rPr>
            </w:pPr>
          </w:p>
          <w:p w:rsidR="005E4734" w:rsidRDefault="005E4734">
            <w:pPr>
              <w:jc w:val="both"/>
              <w:rPr>
                <w:szCs w:val="28"/>
              </w:rPr>
            </w:pPr>
            <w:r>
              <w:rPr>
                <w:szCs w:val="28"/>
              </w:rPr>
              <w:t>11.</w:t>
            </w:r>
          </w:p>
        </w:tc>
        <w:tc>
          <w:tcPr>
            <w:tcW w:w="5354"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Содержание аппарата управления</w:t>
            </w:r>
          </w:p>
          <w:p w:rsidR="005E4734" w:rsidRDefault="005E4734">
            <w:pPr>
              <w:jc w:val="both"/>
              <w:rPr>
                <w:szCs w:val="28"/>
              </w:rPr>
            </w:pPr>
            <w:r>
              <w:rPr>
                <w:szCs w:val="28"/>
              </w:rPr>
              <w:t>Содержание младшего обслуживающего персонала</w:t>
            </w:r>
          </w:p>
          <w:p w:rsidR="005E4734" w:rsidRDefault="005E4734">
            <w:pPr>
              <w:jc w:val="both"/>
              <w:rPr>
                <w:szCs w:val="28"/>
              </w:rPr>
            </w:pPr>
            <w:r>
              <w:rPr>
                <w:szCs w:val="28"/>
              </w:rPr>
              <w:t>Амортизация зданий и сооружений</w:t>
            </w:r>
          </w:p>
          <w:p w:rsidR="005E4734" w:rsidRDefault="005E4734">
            <w:pPr>
              <w:jc w:val="both"/>
              <w:rPr>
                <w:szCs w:val="28"/>
              </w:rPr>
            </w:pPr>
            <w:r>
              <w:rPr>
                <w:szCs w:val="28"/>
              </w:rPr>
              <w:t>Содержание зданий и сооружений</w:t>
            </w:r>
          </w:p>
          <w:p w:rsidR="005E4734" w:rsidRDefault="005E4734">
            <w:pPr>
              <w:jc w:val="both"/>
              <w:rPr>
                <w:szCs w:val="28"/>
              </w:rPr>
            </w:pPr>
            <w:r>
              <w:rPr>
                <w:szCs w:val="28"/>
              </w:rPr>
              <w:t>Испытание нового оборудования, рационализация и изобретательство</w:t>
            </w:r>
          </w:p>
          <w:p w:rsidR="005E4734" w:rsidRDefault="005E4734">
            <w:pPr>
              <w:jc w:val="both"/>
              <w:rPr>
                <w:szCs w:val="28"/>
                <w:highlight w:val="green"/>
              </w:rPr>
            </w:pPr>
            <w:r>
              <w:rPr>
                <w:szCs w:val="28"/>
              </w:rPr>
              <w:t>Охрана труда</w:t>
            </w:r>
          </w:p>
        </w:tc>
        <w:tc>
          <w:tcPr>
            <w:tcW w:w="2396"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ЗП</w:t>
            </w:r>
            <w:r>
              <w:rPr>
                <w:szCs w:val="28"/>
                <w:vertAlign w:val="subscript"/>
              </w:rPr>
              <w:t>общ</w:t>
            </w:r>
          </w:p>
          <w:p w:rsidR="005E4734" w:rsidRDefault="005E4734">
            <w:pPr>
              <w:jc w:val="both"/>
              <w:rPr>
                <w:szCs w:val="28"/>
              </w:rPr>
            </w:pPr>
            <w:r>
              <w:rPr>
                <w:szCs w:val="28"/>
              </w:rPr>
              <w:t>ЗП</w:t>
            </w:r>
            <w:r>
              <w:rPr>
                <w:szCs w:val="28"/>
                <w:vertAlign w:val="subscript"/>
              </w:rPr>
              <w:t>моп</w:t>
            </w:r>
            <w:r>
              <w:rPr>
                <w:szCs w:val="28"/>
              </w:rPr>
              <w:t>= 0,5%*п.6</w:t>
            </w:r>
          </w:p>
          <w:p w:rsidR="005E4734" w:rsidRDefault="005E4734">
            <w:pPr>
              <w:jc w:val="both"/>
              <w:rPr>
                <w:szCs w:val="28"/>
              </w:rPr>
            </w:pPr>
          </w:p>
          <w:p w:rsidR="005E4734" w:rsidRDefault="005E4734">
            <w:pPr>
              <w:jc w:val="both"/>
              <w:rPr>
                <w:szCs w:val="28"/>
              </w:rPr>
            </w:pPr>
            <w:r>
              <w:rPr>
                <w:szCs w:val="28"/>
              </w:rPr>
              <w:t>А</w:t>
            </w:r>
            <w:r>
              <w:rPr>
                <w:szCs w:val="28"/>
                <w:vertAlign w:val="subscript"/>
              </w:rPr>
              <w:t>пас мес</w:t>
            </w:r>
          </w:p>
          <w:p w:rsidR="005E4734" w:rsidRDefault="005E4734">
            <w:pPr>
              <w:jc w:val="both"/>
              <w:rPr>
                <w:szCs w:val="28"/>
              </w:rPr>
            </w:pPr>
            <w:r>
              <w:rPr>
                <w:szCs w:val="28"/>
              </w:rPr>
              <w:t>С</w:t>
            </w:r>
            <w:r>
              <w:rPr>
                <w:szCs w:val="28"/>
                <w:vertAlign w:val="subscript"/>
              </w:rPr>
              <w:t>зс</w:t>
            </w:r>
            <w:r>
              <w:rPr>
                <w:szCs w:val="28"/>
              </w:rPr>
              <w:t>=0,8%*п.8</w:t>
            </w:r>
          </w:p>
          <w:p w:rsidR="005E4734" w:rsidRDefault="005E4734">
            <w:pPr>
              <w:jc w:val="both"/>
              <w:rPr>
                <w:szCs w:val="28"/>
              </w:rPr>
            </w:pPr>
            <w:r>
              <w:rPr>
                <w:szCs w:val="28"/>
              </w:rPr>
              <w:t>ИРИ=1%*п.6</w:t>
            </w:r>
          </w:p>
          <w:p w:rsidR="005E4734" w:rsidRDefault="005E4734">
            <w:pPr>
              <w:jc w:val="both"/>
              <w:rPr>
                <w:szCs w:val="28"/>
              </w:rPr>
            </w:pPr>
          </w:p>
          <w:p w:rsidR="005E4734" w:rsidRDefault="005E4734">
            <w:pPr>
              <w:jc w:val="both"/>
              <w:rPr>
                <w:szCs w:val="28"/>
              </w:rPr>
            </w:pPr>
            <w:r>
              <w:rPr>
                <w:szCs w:val="28"/>
              </w:rPr>
              <w:t>ОТ=0,1%*п.6</w:t>
            </w:r>
          </w:p>
        </w:tc>
        <w:tc>
          <w:tcPr>
            <w:tcW w:w="1408"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916,2</w:t>
            </w:r>
          </w:p>
          <w:p w:rsidR="005E4734" w:rsidRDefault="005E4734">
            <w:pPr>
              <w:jc w:val="both"/>
              <w:rPr>
                <w:szCs w:val="28"/>
              </w:rPr>
            </w:pPr>
            <w:r>
              <w:rPr>
                <w:szCs w:val="28"/>
              </w:rPr>
              <w:t>4,581</w:t>
            </w:r>
          </w:p>
          <w:p w:rsidR="005E4734" w:rsidRDefault="005E4734">
            <w:pPr>
              <w:jc w:val="both"/>
              <w:rPr>
                <w:szCs w:val="28"/>
              </w:rPr>
            </w:pPr>
          </w:p>
          <w:p w:rsidR="005E4734" w:rsidRDefault="005E4734">
            <w:pPr>
              <w:jc w:val="both"/>
              <w:rPr>
                <w:szCs w:val="28"/>
              </w:rPr>
            </w:pPr>
            <w:r>
              <w:rPr>
                <w:szCs w:val="28"/>
              </w:rPr>
              <w:t>27,1</w:t>
            </w:r>
          </w:p>
          <w:p w:rsidR="005E4734" w:rsidRDefault="005E4734">
            <w:pPr>
              <w:jc w:val="both"/>
              <w:rPr>
                <w:szCs w:val="28"/>
              </w:rPr>
            </w:pPr>
            <w:r>
              <w:rPr>
                <w:szCs w:val="28"/>
              </w:rPr>
              <w:t>0,2168</w:t>
            </w:r>
          </w:p>
          <w:p w:rsidR="005E4734" w:rsidRDefault="005E4734">
            <w:pPr>
              <w:jc w:val="both"/>
              <w:rPr>
                <w:szCs w:val="28"/>
              </w:rPr>
            </w:pPr>
            <w:r>
              <w:rPr>
                <w:szCs w:val="28"/>
              </w:rPr>
              <w:t>9,162</w:t>
            </w:r>
          </w:p>
          <w:p w:rsidR="005E4734" w:rsidRDefault="005E4734">
            <w:pPr>
              <w:jc w:val="both"/>
              <w:rPr>
                <w:szCs w:val="28"/>
              </w:rPr>
            </w:pPr>
          </w:p>
          <w:p w:rsidR="005E4734" w:rsidRDefault="005E4734">
            <w:pPr>
              <w:jc w:val="both"/>
              <w:rPr>
                <w:szCs w:val="28"/>
              </w:rPr>
            </w:pPr>
            <w:r>
              <w:rPr>
                <w:szCs w:val="28"/>
              </w:rPr>
              <w:t>0,9162</w:t>
            </w:r>
          </w:p>
        </w:tc>
      </w:tr>
      <w:tr w:rsidR="005E4734">
        <w:trPr>
          <w:trHeight w:val="521"/>
        </w:trPr>
        <w:tc>
          <w:tcPr>
            <w:tcW w:w="8383" w:type="dxa"/>
            <w:gridSpan w:val="3"/>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28"/>
              </w:rPr>
            </w:pPr>
            <w:r>
              <w:rPr>
                <w:szCs w:val="28"/>
              </w:rPr>
              <w:t>Итого по разделу Б:</w:t>
            </w:r>
          </w:p>
        </w:tc>
        <w:tc>
          <w:tcPr>
            <w:tcW w:w="1408"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28"/>
              </w:rPr>
            </w:pPr>
            <w:r>
              <w:rPr>
                <w:szCs w:val="28"/>
              </w:rPr>
              <w:t>958,176</w:t>
            </w:r>
          </w:p>
        </w:tc>
      </w:tr>
      <w:tr w:rsidR="005E4734">
        <w:trPr>
          <w:trHeight w:val="275"/>
        </w:trPr>
        <w:tc>
          <w:tcPr>
            <w:tcW w:w="8383" w:type="dxa"/>
            <w:gridSpan w:val="3"/>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28"/>
              </w:rPr>
            </w:pPr>
            <w:r>
              <w:rPr>
                <w:szCs w:val="28"/>
              </w:rPr>
              <w:t>Итого по А и Б:</w:t>
            </w:r>
          </w:p>
        </w:tc>
        <w:tc>
          <w:tcPr>
            <w:tcW w:w="1408"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28"/>
              </w:rPr>
            </w:pPr>
            <w:r>
              <w:rPr>
                <w:szCs w:val="28"/>
              </w:rPr>
              <w:t>961,946</w:t>
            </w:r>
          </w:p>
        </w:tc>
      </w:tr>
    </w:tbl>
    <w:p w:rsidR="005E4734" w:rsidRDefault="005E4734">
      <w:pPr>
        <w:pStyle w:val="ad"/>
        <w:jc w:val="both"/>
        <w:rPr>
          <w:i w:val="0"/>
          <w:iCs w:val="0"/>
        </w:rPr>
      </w:pPr>
    </w:p>
    <w:p w:rsidR="005E4734" w:rsidRDefault="005E4734">
      <w:pPr>
        <w:pStyle w:val="ad"/>
        <w:jc w:val="both"/>
        <w:rPr>
          <w:i w:val="0"/>
          <w:iCs w:val="0"/>
        </w:rPr>
      </w:pPr>
    </w:p>
    <w:p w:rsidR="005E4734" w:rsidRDefault="005E4734">
      <w:pPr>
        <w:pStyle w:val="ad"/>
        <w:jc w:val="both"/>
        <w:rPr>
          <w:rFonts w:ascii="Times New Roman" w:hAnsi="Times New Roman" w:cs="Times New Roman"/>
          <w:i w:val="0"/>
          <w:iCs w:val="0"/>
        </w:rPr>
      </w:pPr>
      <w:r>
        <w:rPr>
          <w:rFonts w:ascii="Times New Roman" w:hAnsi="Times New Roman" w:cs="Times New Roman"/>
          <w:i w:val="0"/>
          <w:iCs w:val="0"/>
        </w:rPr>
        <w:t>Определяем цеховые расходы на единицу изготавливаемого прибора:</w:t>
      </w:r>
    </w:p>
    <w:p w:rsidR="005E4734" w:rsidRDefault="005E4734">
      <w:pPr>
        <w:pStyle w:val="ac"/>
        <w:tabs>
          <w:tab w:val="left" w:pos="142"/>
          <w:tab w:val="left" w:pos="567"/>
        </w:tabs>
        <w:ind w:right="-2"/>
        <w:jc w:val="both"/>
        <w:rPr>
          <w:rFonts w:ascii="Times New Roman" w:hAnsi="Times New Roman" w:cs="Times New Roman"/>
          <w:b w:val="0"/>
          <w:bCs w:val="0"/>
          <w:sz w:val="28"/>
          <w:szCs w:val="28"/>
        </w:rPr>
      </w:pPr>
      <w:r>
        <w:rPr>
          <w:rFonts w:ascii="Times New Roman" w:hAnsi="Times New Roman" w:cs="Times New Roman"/>
          <w:b w:val="0"/>
          <w:bCs w:val="0"/>
          <w:sz w:val="28"/>
          <w:szCs w:val="28"/>
        </w:rPr>
        <w:t>РЦ=(А+Б)/</w:t>
      </w:r>
      <w:r>
        <w:rPr>
          <w:rFonts w:ascii="Times New Roman" w:hAnsi="Times New Roman" w:cs="Times New Roman"/>
          <w:b w:val="0"/>
          <w:bCs w:val="0"/>
          <w:sz w:val="28"/>
          <w:szCs w:val="28"/>
          <w:lang w:val="en-US"/>
        </w:rPr>
        <w:t>N</w:t>
      </w:r>
      <w:r>
        <w:rPr>
          <w:rFonts w:ascii="Times New Roman" w:hAnsi="Times New Roman" w:cs="Times New Roman"/>
          <w:b w:val="0"/>
          <w:bCs w:val="0"/>
          <w:sz w:val="28"/>
          <w:szCs w:val="28"/>
          <w:vertAlign w:val="subscript"/>
        </w:rPr>
        <w:t xml:space="preserve">вып </w:t>
      </w:r>
      <w:r>
        <w:rPr>
          <w:rFonts w:ascii="Times New Roman" w:hAnsi="Times New Roman" w:cs="Times New Roman"/>
          <w:b w:val="0"/>
          <w:bCs w:val="0"/>
          <w:sz w:val="28"/>
          <w:szCs w:val="28"/>
        </w:rPr>
        <w:t>= 961,946/700 = 1,374 тыс.руб.</w:t>
      </w:r>
    </w:p>
    <w:p w:rsidR="005E4734" w:rsidRDefault="005E4734">
      <w:pPr>
        <w:jc w:val="both"/>
        <w:rPr>
          <w:sz w:val="28"/>
          <w:szCs w:val="28"/>
        </w:rPr>
      </w:pPr>
      <w:r>
        <w:rPr>
          <w:sz w:val="28"/>
          <w:szCs w:val="28"/>
        </w:rPr>
        <w:t xml:space="preserve">                                                                                                       </w:t>
      </w:r>
    </w:p>
    <w:p w:rsidR="005E4734" w:rsidRDefault="005E4734">
      <w:pPr>
        <w:jc w:val="both"/>
        <w:rPr>
          <w:sz w:val="28"/>
          <w:szCs w:val="28"/>
        </w:rPr>
      </w:pPr>
      <w:r>
        <w:rPr>
          <w:sz w:val="28"/>
          <w:szCs w:val="28"/>
        </w:rPr>
        <w:t xml:space="preserve">                                                                                                            Таблица 15</w:t>
      </w:r>
    </w:p>
    <w:p w:rsidR="005E4734" w:rsidRDefault="005E4734">
      <w:pPr>
        <w:pStyle w:val="ac"/>
        <w:jc w:val="both"/>
        <w:rPr>
          <w:rFonts w:ascii="Times New Roman" w:hAnsi="Times New Roman" w:cs="Times New Roman"/>
          <w:b w:val="0"/>
          <w:bCs w:val="0"/>
          <w:sz w:val="28"/>
          <w:szCs w:val="36"/>
        </w:rPr>
      </w:pPr>
      <w:r>
        <w:rPr>
          <w:rFonts w:ascii="Times New Roman" w:hAnsi="Times New Roman" w:cs="Times New Roman"/>
          <w:b w:val="0"/>
          <w:bCs w:val="0"/>
          <w:sz w:val="28"/>
          <w:szCs w:val="36"/>
        </w:rPr>
        <w:t>Расчёт заводских расходов</w:t>
      </w:r>
    </w:p>
    <w:tbl>
      <w:tblPr>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5387"/>
        <w:gridCol w:w="2693"/>
        <w:gridCol w:w="1073"/>
      </w:tblGrid>
      <w:tr w:rsidR="005E4734">
        <w:tc>
          <w:tcPr>
            <w:tcW w:w="637"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Наименование показателя</w:t>
            </w:r>
          </w:p>
        </w:tc>
        <w:tc>
          <w:tcPr>
            <w:tcW w:w="2693"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Формула расчёта</w:t>
            </w:r>
          </w:p>
        </w:tc>
        <w:tc>
          <w:tcPr>
            <w:tcW w:w="1073" w:type="dxa"/>
            <w:tcBorders>
              <w:top w:val="single" w:sz="6" w:space="0" w:color="auto"/>
              <w:left w:val="single" w:sz="6" w:space="0" w:color="auto"/>
              <w:bottom w:val="single" w:sz="6" w:space="0" w:color="auto"/>
              <w:right w:val="single" w:sz="6" w:space="0" w:color="auto"/>
            </w:tcBorders>
            <w:vAlign w:val="center"/>
          </w:tcPr>
          <w:p w:rsidR="005E4734" w:rsidRDefault="005E4734">
            <w:pPr>
              <w:jc w:val="both"/>
              <w:rPr>
                <w:szCs w:val="28"/>
              </w:rPr>
            </w:pPr>
            <w:r>
              <w:rPr>
                <w:szCs w:val="28"/>
              </w:rPr>
              <w:t>Результат, тыс. руб.</w:t>
            </w:r>
          </w:p>
        </w:tc>
      </w:tr>
      <w:tr w:rsidR="005E4734">
        <w:tc>
          <w:tcPr>
            <w:tcW w:w="637"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32"/>
              </w:rPr>
            </w:pPr>
            <w:r>
              <w:rPr>
                <w:szCs w:val="32"/>
              </w:rPr>
              <w:t>А</w:t>
            </w:r>
          </w:p>
        </w:tc>
        <w:tc>
          <w:tcPr>
            <w:tcW w:w="9153" w:type="dxa"/>
            <w:gridSpan w:val="3"/>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28"/>
              </w:rPr>
            </w:pPr>
            <w:r>
              <w:rPr>
                <w:szCs w:val="28"/>
              </w:rPr>
              <w:t>Расходы по управлению.</w:t>
            </w:r>
          </w:p>
        </w:tc>
      </w:tr>
      <w:tr w:rsidR="005E4734">
        <w:trPr>
          <w:trHeight w:val="1099"/>
        </w:trPr>
        <w:tc>
          <w:tcPr>
            <w:tcW w:w="637"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vertAlign w:val="subscript"/>
              </w:rPr>
            </w:pPr>
            <w:r>
              <w:rPr>
                <w:szCs w:val="28"/>
              </w:rPr>
              <w:t>1.</w:t>
            </w:r>
          </w:p>
          <w:p w:rsidR="005E4734" w:rsidRDefault="005E4734">
            <w:pPr>
              <w:jc w:val="both"/>
              <w:rPr>
                <w:szCs w:val="28"/>
              </w:rPr>
            </w:pPr>
          </w:p>
          <w:p w:rsidR="005E4734" w:rsidRDefault="005E4734">
            <w:pPr>
              <w:jc w:val="both"/>
              <w:rPr>
                <w:szCs w:val="28"/>
              </w:rPr>
            </w:pPr>
            <w:r>
              <w:rPr>
                <w:szCs w:val="28"/>
              </w:rPr>
              <w:t>2.</w:t>
            </w:r>
          </w:p>
        </w:tc>
        <w:tc>
          <w:tcPr>
            <w:tcW w:w="5387"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Расходы по оплате труда административно-управленческому персоналу</w:t>
            </w:r>
          </w:p>
          <w:p w:rsidR="005E4734" w:rsidRDefault="005E4734">
            <w:pPr>
              <w:jc w:val="both"/>
              <w:rPr>
                <w:szCs w:val="28"/>
              </w:rPr>
            </w:pPr>
            <w:r>
              <w:rPr>
                <w:szCs w:val="28"/>
              </w:rPr>
              <w:t>Командировочные расходы</w:t>
            </w:r>
          </w:p>
        </w:tc>
        <w:tc>
          <w:tcPr>
            <w:tcW w:w="2693"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ЗП</w:t>
            </w:r>
            <w:r>
              <w:rPr>
                <w:szCs w:val="28"/>
                <w:vertAlign w:val="subscript"/>
              </w:rPr>
              <w:t>А</w:t>
            </w:r>
            <w:r>
              <w:rPr>
                <w:szCs w:val="28"/>
              </w:rPr>
              <w:t>=50%*ЗП</w:t>
            </w:r>
          </w:p>
          <w:p w:rsidR="005E4734" w:rsidRDefault="005E4734">
            <w:pPr>
              <w:jc w:val="both"/>
              <w:rPr>
                <w:szCs w:val="28"/>
              </w:rPr>
            </w:pPr>
          </w:p>
          <w:p w:rsidR="005E4734" w:rsidRDefault="005E4734">
            <w:pPr>
              <w:jc w:val="both"/>
              <w:rPr>
                <w:szCs w:val="28"/>
              </w:rPr>
            </w:pPr>
            <w:r>
              <w:rPr>
                <w:szCs w:val="28"/>
              </w:rPr>
              <w:t>Р</w:t>
            </w:r>
            <w:r>
              <w:rPr>
                <w:szCs w:val="28"/>
                <w:vertAlign w:val="subscript"/>
              </w:rPr>
              <w:t>к</w:t>
            </w:r>
            <w:r>
              <w:rPr>
                <w:szCs w:val="28"/>
              </w:rPr>
              <w:t>=3%*п.1</w:t>
            </w:r>
          </w:p>
        </w:tc>
        <w:tc>
          <w:tcPr>
            <w:tcW w:w="1073"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202</w:t>
            </w:r>
          </w:p>
          <w:p w:rsidR="005E4734" w:rsidRDefault="005E4734">
            <w:pPr>
              <w:jc w:val="both"/>
              <w:rPr>
                <w:szCs w:val="28"/>
              </w:rPr>
            </w:pPr>
          </w:p>
          <w:p w:rsidR="005E4734" w:rsidRDefault="005E4734">
            <w:pPr>
              <w:jc w:val="both"/>
              <w:rPr>
                <w:szCs w:val="28"/>
              </w:rPr>
            </w:pPr>
            <w:r>
              <w:rPr>
                <w:szCs w:val="28"/>
              </w:rPr>
              <w:t>6,06</w:t>
            </w:r>
          </w:p>
        </w:tc>
      </w:tr>
      <w:tr w:rsidR="005E4734">
        <w:trPr>
          <w:trHeight w:val="250"/>
        </w:trPr>
        <w:tc>
          <w:tcPr>
            <w:tcW w:w="8717" w:type="dxa"/>
            <w:gridSpan w:val="3"/>
            <w:tcBorders>
              <w:top w:val="single" w:sz="6" w:space="0" w:color="auto"/>
              <w:left w:val="single" w:sz="6" w:space="0" w:color="auto"/>
              <w:bottom w:val="single" w:sz="6" w:space="0" w:color="auto"/>
              <w:right w:val="single" w:sz="6" w:space="0" w:color="auto"/>
            </w:tcBorders>
          </w:tcPr>
          <w:p w:rsidR="005E4734" w:rsidRDefault="005E4734">
            <w:pPr>
              <w:jc w:val="both"/>
              <w:rPr>
                <w:b/>
                <w:bCs/>
                <w:szCs w:val="28"/>
              </w:rPr>
            </w:pPr>
          </w:p>
          <w:p w:rsidR="005E4734" w:rsidRDefault="005E4734">
            <w:pPr>
              <w:jc w:val="both"/>
              <w:rPr>
                <w:b/>
                <w:bCs/>
                <w:szCs w:val="28"/>
              </w:rPr>
            </w:pPr>
            <w:r>
              <w:rPr>
                <w:b/>
                <w:bCs/>
                <w:szCs w:val="28"/>
              </w:rPr>
              <w:t>Итого по разделу А:</w:t>
            </w:r>
          </w:p>
        </w:tc>
        <w:tc>
          <w:tcPr>
            <w:tcW w:w="1073" w:type="dxa"/>
            <w:tcBorders>
              <w:top w:val="single" w:sz="6" w:space="0" w:color="auto"/>
              <w:left w:val="single" w:sz="6" w:space="0" w:color="auto"/>
              <w:bottom w:val="single" w:sz="6" w:space="0" w:color="auto"/>
              <w:right w:val="single" w:sz="6" w:space="0" w:color="auto"/>
            </w:tcBorders>
          </w:tcPr>
          <w:p w:rsidR="005E4734" w:rsidRDefault="005E4734">
            <w:pPr>
              <w:jc w:val="both"/>
              <w:rPr>
                <w:b/>
                <w:bCs/>
                <w:szCs w:val="28"/>
              </w:rPr>
            </w:pPr>
          </w:p>
          <w:p w:rsidR="005E4734" w:rsidRDefault="005E4734">
            <w:pPr>
              <w:jc w:val="both"/>
              <w:rPr>
                <w:b/>
                <w:bCs/>
                <w:szCs w:val="28"/>
              </w:rPr>
            </w:pPr>
            <w:r>
              <w:rPr>
                <w:b/>
                <w:bCs/>
                <w:szCs w:val="28"/>
              </w:rPr>
              <w:t>208,06</w:t>
            </w:r>
          </w:p>
        </w:tc>
      </w:tr>
      <w:tr w:rsidR="005E4734">
        <w:tc>
          <w:tcPr>
            <w:tcW w:w="637"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pStyle w:val="5"/>
              <w:jc w:val="both"/>
              <w:rPr>
                <w:sz w:val="24"/>
              </w:rPr>
            </w:pPr>
            <w:r>
              <w:rPr>
                <w:sz w:val="24"/>
              </w:rPr>
              <w:t>Б</w:t>
            </w:r>
          </w:p>
        </w:tc>
        <w:tc>
          <w:tcPr>
            <w:tcW w:w="9153" w:type="dxa"/>
            <w:gridSpan w:val="3"/>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28"/>
              </w:rPr>
            </w:pPr>
            <w:r>
              <w:rPr>
                <w:szCs w:val="28"/>
              </w:rPr>
              <w:t>Расходы по организации и обслуживанию производственно-хозяйственной деятельности.</w:t>
            </w:r>
          </w:p>
        </w:tc>
      </w:tr>
      <w:tr w:rsidR="005E4734">
        <w:trPr>
          <w:trHeight w:val="2015"/>
        </w:trPr>
        <w:tc>
          <w:tcPr>
            <w:tcW w:w="637"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3.</w:t>
            </w:r>
          </w:p>
          <w:p w:rsidR="005E4734" w:rsidRDefault="005E4734">
            <w:pPr>
              <w:jc w:val="both"/>
              <w:rPr>
                <w:szCs w:val="28"/>
              </w:rPr>
            </w:pPr>
            <w:r>
              <w:rPr>
                <w:szCs w:val="28"/>
              </w:rPr>
              <w:t>4.</w:t>
            </w:r>
          </w:p>
          <w:p w:rsidR="005E4734" w:rsidRDefault="005E4734">
            <w:pPr>
              <w:jc w:val="both"/>
              <w:rPr>
                <w:szCs w:val="28"/>
              </w:rPr>
            </w:pPr>
            <w:r>
              <w:rPr>
                <w:szCs w:val="28"/>
              </w:rPr>
              <w:t>5.</w:t>
            </w:r>
          </w:p>
          <w:p w:rsidR="005E4734" w:rsidRDefault="005E4734">
            <w:pPr>
              <w:jc w:val="both"/>
              <w:rPr>
                <w:szCs w:val="28"/>
              </w:rPr>
            </w:pPr>
            <w:r>
              <w:rPr>
                <w:szCs w:val="28"/>
              </w:rPr>
              <w:t>6.</w:t>
            </w:r>
          </w:p>
          <w:p w:rsidR="005E4734" w:rsidRDefault="005E4734">
            <w:pPr>
              <w:jc w:val="both"/>
              <w:rPr>
                <w:szCs w:val="28"/>
              </w:rPr>
            </w:pPr>
            <w:r>
              <w:rPr>
                <w:szCs w:val="28"/>
              </w:rPr>
              <w:t>7.</w:t>
            </w:r>
          </w:p>
        </w:tc>
        <w:tc>
          <w:tcPr>
            <w:tcW w:w="5387"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Содержание производственного персонала</w:t>
            </w:r>
          </w:p>
          <w:p w:rsidR="005E4734" w:rsidRDefault="005E4734">
            <w:pPr>
              <w:jc w:val="both"/>
              <w:rPr>
                <w:szCs w:val="28"/>
              </w:rPr>
            </w:pPr>
            <w:r>
              <w:rPr>
                <w:szCs w:val="28"/>
              </w:rPr>
              <w:t>Амортизация здания завода</w:t>
            </w:r>
          </w:p>
          <w:p w:rsidR="005E4734" w:rsidRDefault="005E4734">
            <w:pPr>
              <w:jc w:val="both"/>
              <w:rPr>
                <w:szCs w:val="28"/>
              </w:rPr>
            </w:pPr>
            <w:r>
              <w:rPr>
                <w:szCs w:val="28"/>
              </w:rPr>
              <w:t>Содержание и ремонт здания завода</w:t>
            </w:r>
          </w:p>
          <w:p w:rsidR="005E4734" w:rsidRDefault="005E4734">
            <w:pPr>
              <w:jc w:val="both"/>
              <w:rPr>
                <w:szCs w:val="28"/>
              </w:rPr>
            </w:pPr>
            <w:r>
              <w:rPr>
                <w:szCs w:val="28"/>
              </w:rPr>
              <w:t>Охрана труда и окружающей среды</w:t>
            </w:r>
          </w:p>
          <w:p w:rsidR="005E4734" w:rsidRDefault="005E4734">
            <w:pPr>
              <w:jc w:val="both"/>
              <w:rPr>
                <w:szCs w:val="28"/>
              </w:rPr>
            </w:pPr>
            <w:r>
              <w:rPr>
                <w:szCs w:val="28"/>
              </w:rPr>
              <w:t>Представительские расходы</w:t>
            </w:r>
          </w:p>
        </w:tc>
        <w:tc>
          <w:tcPr>
            <w:tcW w:w="2693"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З</w:t>
            </w:r>
            <w:r>
              <w:rPr>
                <w:szCs w:val="28"/>
                <w:vertAlign w:val="subscript"/>
              </w:rPr>
              <w:t>пп</w:t>
            </w:r>
            <w:r>
              <w:rPr>
                <w:szCs w:val="28"/>
              </w:rPr>
              <w:t>=0,3%*п.1</w:t>
            </w:r>
          </w:p>
          <w:p w:rsidR="005E4734" w:rsidRDefault="005E4734">
            <w:pPr>
              <w:jc w:val="both"/>
              <w:rPr>
                <w:szCs w:val="28"/>
              </w:rPr>
            </w:pPr>
            <w:r>
              <w:rPr>
                <w:szCs w:val="28"/>
              </w:rPr>
              <w:t>А</w:t>
            </w:r>
            <w:r>
              <w:rPr>
                <w:szCs w:val="28"/>
                <w:vertAlign w:val="subscript"/>
              </w:rPr>
              <w:t>з</w:t>
            </w:r>
            <w:r>
              <w:rPr>
                <w:szCs w:val="28"/>
              </w:rPr>
              <w:t>=20%*А</w:t>
            </w:r>
            <w:r>
              <w:rPr>
                <w:szCs w:val="28"/>
                <w:vertAlign w:val="subscript"/>
              </w:rPr>
              <w:t>о цех</w:t>
            </w:r>
          </w:p>
          <w:p w:rsidR="005E4734" w:rsidRDefault="005E4734">
            <w:pPr>
              <w:jc w:val="both"/>
              <w:rPr>
                <w:szCs w:val="28"/>
              </w:rPr>
            </w:pPr>
            <w:r>
              <w:rPr>
                <w:szCs w:val="28"/>
              </w:rPr>
              <w:t>С</w:t>
            </w:r>
            <w:r>
              <w:rPr>
                <w:szCs w:val="28"/>
                <w:vertAlign w:val="subscript"/>
              </w:rPr>
              <w:t>рз</w:t>
            </w:r>
            <w:r>
              <w:rPr>
                <w:szCs w:val="28"/>
              </w:rPr>
              <w:t>=0,2%*п.4</w:t>
            </w:r>
          </w:p>
          <w:p w:rsidR="005E4734" w:rsidRDefault="005E4734">
            <w:pPr>
              <w:jc w:val="both"/>
              <w:rPr>
                <w:szCs w:val="28"/>
              </w:rPr>
            </w:pPr>
            <w:r>
              <w:rPr>
                <w:szCs w:val="28"/>
              </w:rPr>
              <w:t>О</w:t>
            </w:r>
            <w:r>
              <w:rPr>
                <w:szCs w:val="28"/>
                <w:vertAlign w:val="subscript"/>
              </w:rPr>
              <w:t>тос</w:t>
            </w:r>
            <w:r>
              <w:rPr>
                <w:szCs w:val="28"/>
              </w:rPr>
              <w:t>=2%*(п.1+..+п.3)</w:t>
            </w:r>
          </w:p>
          <w:p w:rsidR="005E4734" w:rsidRDefault="005E4734">
            <w:pPr>
              <w:jc w:val="both"/>
              <w:rPr>
                <w:szCs w:val="28"/>
              </w:rPr>
            </w:pPr>
            <w:r>
              <w:rPr>
                <w:szCs w:val="28"/>
              </w:rPr>
              <w:t>Р</w:t>
            </w:r>
            <w:r>
              <w:rPr>
                <w:szCs w:val="28"/>
                <w:vertAlign w:val="subscript"/>
              </w:rPr>
              <w:t>п</w:t>
            </w:r>
            <w:r>
              <w:rPr>
                <w:szCs w:val="28"/>
              </w:rPr>
              <w:t>=0,1%*(п.1+..+п.3+п.6)</w:t>
            </w:r>
          </w:p>
        </w:tc>
        <w:tc>
          <w:tcPr>
            <w:tcW w:w="1073" w:type="dxa"/>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r>
              <w:rPr>
                <w:szCs w:val="28"/>
              </w:rPr>
              <w:t>0,606</w:t>
            </w:r>
          </w:p>
          <w:p w:rsidR="005E4734" w:rsidRDefault="005E4734">
            <w:pPr>
              <w:jc w:val="both"/>
              <w:rPr>
                <w:szCs w:val="28"/>
              </w:rPr>
            </w:pPr>
            <w:r>
              <w:rPr>
                <w:szCs w:val="28"/>
              </w:rPr>
              <w:t>5,42</w:t>
            </w:r>
          </w:p>
          <w:p w:rsidR="005E4734" w:rsidRDefault="005E4734">
            <w:pPr>
              <w:jc w:val="both"/>
              <w:rPr>
                <w:szCs w:val="28"/>
              </w:rPr>
            </w:pPr>
            <w:r>
              <w:rPr>
                <w:szCs w:val="28"/>
              </w:rPr>
              <w:t>0,01084</w:t>
            </w:r>
          </w:p>
          <w:p w:rsidR="005E4734" w:rsidRDefault="005E4734">
            <w:pPr>
              <w:jc w:val="both"/>
              <w:rPr>
                <w:szCs w:val="28"/>
              </w:rPr>
            </w:pPr>
            <w:r>
              <w:rPr>
                <w:szCs w:val="28"/>
              </w:rPr>
              <w:t>4,173</w:t>
            </w:r>
          </w:p>
          <w:p w:rsidR="005E4734" w:rsidRDefault="005E4734">
            <w:pPr>
              <w:jc w:val="both"/>
              <w:rPr>
                <w:szCs w:val="28"/>
              </w:rPr>
            </w:pPr>
          </w:p>
          <w:p w:rsidR="005E4734" w:rsidRDefault="005E4734">
            <w:pPr>
              <w:jc w:val="both"/>
              <w:rPr>
                <w:szCs w:val="28"/>
              </w:rPr>
            </w:pPr>
            <w:r>
              <w:rPr>
                <w:szCs w:val="28"/>
              </w:rPr>
              <w:t>0,213</w:t>
            </w:r>
          </w:p>
        </w:tc>
      </w:tr>
      <w:tr w:rsidR="005E4734">
        <w:tc>
          <w:tcPr>
            <w:tcW w:w="8717" w:type="dxa"/>
            <w:gridSpan w:val="3"/>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28"/>
              </w:rPr>
            </w:pPr>
            <w:r>
              <w:rPr>
                <w:szCs w:val="28"/>
              </w:rPr>
              <w:t>Итого по разделу Б:</w:t>
            </w:r>
          </w:p>
        </w:tc>
        <w:tc>
          <w:tcPr>
            <w:tcW w:w="1073" w:type="dxa"/>
            <w:tcBorders>
              <w:top w:val="single" w:sz="6" w:space="0" w:color="auto"/>
              <w:left w:val="single" w:sz="6" w:space="0" w:color="auto"/>
              <w:bottom w:val="single" w:sz="6" w:space="0" w:color="auto"/>
              <w:right w:val="single" w:sz="6" w:space="0" w:color="auto"/>
            </w:tcBorders>
          </w:tcPr>
          <w:p w:rsidR="005E4734" w:rsidRDefault="005E4734">
            <w:pPr>
              <w:jc w:val="both"/>
              <w:rPr>
                <w:b/>
                <w:bCs/>
                <w:szCs w:val="28"/>
              </w:rPr>
            </w:pPr>
          </w:p>
          <w:p w:rsidR="005E4734" w:rsidRDefault="005E4734">
            <w:pPr>
              <w:jc w:val="both"/>
              <w:rPr>
                <w:b/>
                <w:bCs/>
                <w:szCs w:val="28"/>
              </w:rPr>
            </w:pPr>
            <w:r>
              <w:rPr>
                <w:b/>
                <w:bCs/>
                <w:szCs w:val="28"/>
              </w:rPr>
              <w:t>10,52</w:t>
            </w:r>
          </w:p>
        </w:tc>
      </w:tr>
      <w:tr w:rsidR="005E4734">
        <w:tc>
          <w:tcPr>
            <w:tcW w:w="8717" w:type="dxa"/>
            <w:gridSpan w:val="3"/>
            <w:tcBorders>
              <w:top w:val="single" w:sz="6" w:space="0" w:color="auto"/>
              <w:left w:val="single" w:sz="6" w:space="0" w:color="auto"/>
              <w:bottom w:val="single" w:sz="6" w:space="0" w:color="auto"/>
              <w:right w:val="single" w:sz="6" w:space="0" w:color="auto"/>
            </w:tcBorders>
          </w:tcPr>
          <w:p w:rsidR="005E4734" w:rsidRDefault="005E4734">
            <w:pPr>
              <w:jc w:val="both"/>
              <w:rPr>
                <w:szCs w:val="28"/>
              </w:rPr>
            </w:pPr>
          </w:p>
          <w:p w:rsidR="005E4734" w:rsidRDefault="005E4734">
            <w:pPr>
              <w:jc w:val="both"/>
              <w:rPr>
                <w:szCs w:val="28"/>
              </w:rPr>
            </w:pPr>
            <w:r>
              <w:rPr>
                <w:szCs w:val="28"/>
              </w:rPr>
              <w:t>Итого по А и Б:</w:t>
            </w:r>
          </w:p>
        </w:tc>
        <w:tc>
          <w:tcPr>
            <w:tcW w:w="1073" w:type="dxa"/>
            <w:tcBorders>
              <w:top w:val="single" w:sz="6" w:space="0" w:color="auto"/>
              <w:left w:val="single" w:sz="6" w:space="0" w:color="auto"/>
              <w:bottom w:val="single" w:sz="6" w:space="0" w:color="auto"/>
              <w:right w:val="single" w:sz="6" w:space="0" w:color="auto"/>
            </w:tcBorders>
          </w:tcPr>
          <w:p w:rsidR="005E4734" w:rsidRDefault="005E4734">
            <w:pPr>
              <w:jc w:val="both"/>
              <w:rPr>
                <w:b/>
                <w:bCs/>
                <w:szCs w:val="28"/>
              </w:rPr>
            </w:pPr>
          </w:p>
          <w:p w:rsidR="005E4734" w:rsidRDefault="005E4734">
            <w:pPr>
              <w:jc w:val="both"/>
              <w:rPr>
                <w:b/>
                <w:bCs/>
                <w:szCs w:val="28"/>
              </w:rPr>
            </w:pPr>
            <w:r>
              <w:rPr>
                <w:b/>
                <w:bCs/>
                <w:szCs w:val="28"/>
              </w:rPr>
              <w:t>218,58</w:t>
            </w:r>
          </w:p>
        </w:tc>
      </w:tr>
    </w:tbl>
    <w:p w:rsidR="005E4734" w:rsidRDefault="005E4734">
      <w:pPr>
        <w:pStyle w:val="ad"/>
        <w:jc w:val="both"/>
        <w:rPr>
          <w:b/>
          <w:bCs/>
          <w:i w:val="0"/>
          <w:iCs w:val="0"/>
        </w:rPr>
      </w:pPr>
    </w:p>
    <w:p w:rsidR="005E4734" w:rsidRDefault="005E4734">
      <w:pPr>
        <w:pStyle w:val="ad"/>
        <w:tabs>
          <w:tab w:val="left" w:pos="284"/>
          <w:tab w:val="left" w:pos="567"/>
        </w:tabs>
        <w:jc w:val="both"/>
        <w:rPr>
          <w:i w:val="0"/>
          <w:iCs w:val="0"/>
        </w:rPr>
      </w:pPr>
    </w:p>
    <w:p w:rsidR="005E4734" w:rsidRDefault="005E4734">
      <w:pPr>
        <w:pStyle w:val="ad"/>
        <w:tabs>
          <w:tab w:val="left" w:pos="284"/>
          <w:tab w:val="left" w:pos="567"/>
        </w:tabs>
        <w:jc w:val="both"/>
        <w:rPr>
          <w:i w:val="0"/>
          <w:iCs w:val="0"/>
        </w:rPr>
      </w:pPr>
    </w:p>
    <w:p w:rsidR="005E4734" w:rsidRDefault="005E4734">
      <w:pPr>
        <w:pStyle w:val="ad"/>
        <w:tabs>
          <w:tab w:val="left" w:pos="284"/>
          <w:tab w:val="left" w:pos="567"/>
        </w:tabs>
        <w:jc w:val="both"/>
        <w:rPr>
          <w:rFonts w:ascii="Times New Roman" w:hAnsi="Times New Roman" w:cs="Times New Roman"/>
          <w:i w:val="0"/>
          <w:iCs w:val="0"/>
        </w:rPr>
      </w:pPr>
      <w:r>
        <w:rPr>
          <w:rFonts w:ascii="Times New Roman" w:hAnsi="Times New Roman" w:cs="Times New Roman"/>
          <w:i w:val="0"/>
          <w:iCs w:val="0"/>
        </w:rPr>
        <w:t>Определяем величину заводских расходов на единицу продукции:</w:t>
      </w:r>
    </w:p>
    <w:p w:rsidR="005E4734" w:rsidRDefault="005E4734">
      <w:pPr>
        <w:pStyle w:val="ad"/>
        <w:tabs>
          <w:tab w:val="left" w:pos="284"/>
          <w:tab w:val="left" w:pos="567"/>
        </w:tabs>
        <w:jc w:val="both"/>
        <w:rPr>
          <w:rFonts w:ascii="Times New Roman" w:hAnsi="Times New Roman" w:cs="Times New Roman"/>
          <w:i w:val="0"/>
          <w:iCs w:val="0"/>
        </w:rPr>
      </w:pPr>
    </w:p>
    <w:p w:rsidR="005E4734" w:rsidRDefault="005E4734">
      <w:pPr>
        <w:pStyle w:val="ad"/>
        <w:tabs>
          <w:tab w:val="left" w:pos="567"/>
        </w:tabs>
        <w:jc w:val="both"/>
        <w:rPr>
          <w:rFonts w:ascii="Times New Roman" w:hAnsi="Times New Roman" w:cs="Times New Roman"/>
          <w:i w:val="0"/>
          <w:iCs w:val="0"/>
        </w:rPr>
      </w:pPr>
      <w:r>
        <w:rPr>
          <w:rFonts w:ascii="Times New Roman" w:hAnsi="Times New Roman" w:cs="Times New Roman"/>
          <w:i w:val="0"/>
          <w:iCs w:val="0"/>
        </w:rPr>
        <w:t xml:space="preserve">      ЗР=(А+Б)/</w:t>
      </w:r>
      <w:r>
        <w:rPr>
          <w:rFonts w:ascii="Times New Roman" w:hAnsi="Times New Roman" w:cs="Times New Roman"/>
          <w:i w:val="0"/>
          <w:iCs w:val="0"/>
          <w:lang w:val="en-US"/>
        </w:rPr>
        <w:t>N</w:t>
      </w:r>
      <w:r>
        <w:rPr>
          <w:rFonts w:ascii="Times New Roman" w:hAnsi="Times New Roman" w:cs="Times New Roman"/>
          <w:i w:val="0"/>
          <w:iCs w:val="0"/>
          <w:vertAlign w:val="subscript"/>
        </w:rPr>
        <w:t>вып</w:t>
      </w:r>
      <w:r>
        <w:rPr>
          <w:rFonts w:ascii="Times New Roman" w:hAnsi="Times New Roman" w:cs="Times New Roman"/>
          <w:i w:val="0"/>
          <w:iCs w:val="0"/>
        </w:rPr>
        <w:t>=218,58/700= 0,3123 тыс.руб.</w:t>
      </w:r>
    </w:p>
    <w:p w:rsidR="005E4734" w:rsidRDefault="005E4734">
      <w:pPr>
        <w:pStyle w:val="ad"/>
        <w:jc w:val="both"/>
        <w:rPr>
          <w:rFonts w:ascii="Times New Roman" w:hAnsi="Times New Roman" w:cs="Times New Roman"/>
          <w:i w:val="0"/>
          <w:iCs w:val="0"/>
        </w:rPr>
      </w:pPr>
    </w:p>
    <w:p w:rsidR="005E4734" w:rsidRDefault="005E4734">
      <w:pPr>
        <w:widowControl w:val="0"/>
        <w:jc w:val="both"/>
        <w:rPr>
          <w:sz w:val="28"/>
          <w:szCs w:val="36"/>
        </w:rPr>
      </w:pPr>
    </w:p>
    <w:p w:rsidR="005E4734" w:rsidRDefault="005E4734">
      <w:pPr>
        <w:widowControl w:val="0"/>
        <w:jc w:val="both"/>
        <w:rPr>
          <w:sz w:val="28"/>
          <w:szCs w:val="36"/>
        </w:rPr>
      </w:pPr>
    </w:p>
    <w:p w:rsidR="005E4734" w:rsidRDefault="005E4734">
      <w:pPr>
        <w:widowControl w:val="0"/>
        <w:jc w:val="both"/>
        <w:rPr>
          <w:sz w:val="28"/>
          <w:szCs w:val="36"/>
        </w:rPr>
      </w:pPr>
    </w:p>
    <w:p w:rsidR="005E4734" w:rsidRDefault="005E4734">
      <w:pPr>
        <w:widowControl w:val="0"/>
        <w:jc w:val="both"/>
        <w:rPr>
          <w:sz w:val="28"/>
          <w:szCs w:val="36"/>
        </w:rPr>
      </w:pPr>
    </w:p>
    <w:p w:rsidR="005E4734" w:rsidRDefault="005E4734">
      <w:pPr>
        <w:widowControl w:val="0"/>
        <w:jc w:val="both"/>
        <w:rPr>
          <w:sz w:val="28"/>
          <w:szCs w:val="36"/>
        </w:rPr>
      </w:pPr>
    </w:p>
    <w:p w:rsidR="005E4734" w:rsidRDefault="005E4734">
      <w:pPr>
        <w:widowControl w:val="0"/>
        <w:jc w:val="both"/>
        <w:rPr>
          <w:sz w:val="28"/>
          <w:szCs w:val="36"/>
        </w:rPr>
      </w:pPr>
    </w:p>
    <w:p w:rsidR="005E4734" w:rsidRDefault="005E4734">
      <w:pPr>
        <w:widowControl w:val="0"/>
        <w:jc w:val="both"/>
        <w:rPr>
          <w:sz w:val="28"/>
          <w:szCs w:val="36"/>
        </w:rPr>
      </w:pPr>
    </w:p>
    <w:p w:rsidR="005E4734" w:rsidRDefault="005E4734">
      <w:pPr>
        <w:jc w:val="both"/>
        <w:rPr>
          <w:sz w:val="28"/>
          <w:szCs w:val="28"/>
        </w:rPr>
      </w:pPr>
      <w:r>
        <w:rPr>
          <w:sz w:val="28"/>
          <w:szCs w:val="28"/>
        </w:rPr>
        <w:t xml:space="preserve">                                                                                                                                                                                                                </w:t>
      </w:r>
    </w:p>
    <w:p w:rsidR="005E4734" w:rsidRDefault="005E4734">
      <w:pPr>
        <w:jc w:val="both"/>
        <w:rPr>
          <w:sz w:val="28"/>
          <w:szCs w:val="28"/>
        </w:rPr>
      </w:pPr>
      <w:r>
        <w:rPr>
          <w:sz w:val="28"/>
          <w:szCs w:val="28"/>
        </w:rPr>
        <w:t xml:space="preserve">                                                                                                         </w:t>
      </w:r>
    </w:p>
    <w:p w:rsidR="005E4734" w:rsidRDefault="005E4734">
      <w:pPr>
        <w:jc w:val="both"/>
        <w:rPr>
          <w:sz w:val="28"/>
          <w:szCs w:val="28"/>
        </w:rPr>
      </w:pPr>
      <w:r>
        <w:rPr>
          <w:sz w:val="28"/>
          <w:szCs w:val="28"/>
        </w:rPr>
        <w:t xml:space="preserve">                                                                                                              Таблица 16</w:t>
      </w:r>
    </w:p>
    <w:p w:rsidR="005E4734" w:rsidRDefault="005E4734">
      <w:pPr>
        <w:jc w:val="both"/>
        <w:rPr>
          <w:sz w:val="28"/>
          <w:szCs w:val="28"/>
        </w:rPr>
      </w:pPr>
      <w:r>
        <w:rPr>
          <w:sz w:val="28"/>
          <w:szCs w:val="36"/>
        </w:rPr>
        <w:t xml:space="preserve"> Калькуляция себестоимости и цены</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5206"/>
        <w:gridCol w:w="2773"/>
        <w:gridCol w:w="1421"/>
      </w:tblGrid>
      <w:tr w:rsidR="005E4734">
        <w:trPr>
          <w:cantSplit/>
          <w:trHeight w:val="999"/>
          <w:jc w:val="center"/>
        </w:trPr>
        <w:tc>
          <w:tcPr>
            <w:tcW w:w="510" w:type="dxa"/>
            <w:tcBorders>
              <w:top w:val="single" w:sz="4" w:space="0" w:color="auto"/>
              <w:left w:val="single" w:sz="4" w:space="0" w:color="auto"/>
              <w:bottom w:val="single" w:sz="4" w:space="0" w:color="auto"/>
              <w:right w:val="single" w:sz="4" w:space="0" w:color="auto"/>
            </w:tcBorders>
            <w:textDirection w:val="btLr"/>
            <w:vAlign w:val="center"/>
          </w:tcPr>
          <w:p w:rsidR="005E4734" w:rsidRDefault="005E4734">
            <w:pPr>
              <w:ind w:left="113" w:right="113"/>
              <w:jc w:val="both"/>
              <w:rPr>
                <w:sz w:val="22"/>
                <w:szCs w:val="28"/>
              </w:rPr>
            </w:pPr>
            <w:r>
              <w:rPr>
                <w:sz w:val="22"/>
                <w:szCs w:val="28"/>
              </w:rPr>
              <w:t>№ п/п</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7"/>
              <w:jc w:val="both"/>
              <w:rPr>
                <w:b w:val="0"/>
                <w:bCs w:val="0"/>
                <w:sz w:val="22"/>
                <w:lang w:val="ru-RU"/>
              </w:rPr>
            </w:pPr>
            <w:r>
              <w:rPr>
                <w:b w:val="0"/>
                <w:bCs w:val="0"/>
                <w:sz w:val="22"/>
                <w:lang w:val="ru-RU"/>
              </w:rPr>
              <w:t>Наименование затрат</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szCs w:val="28"/>
              </w:rPr>
            </w:pPr>
            <w:r>
              <w:rPr>
                <w:sz w:val="22"/>
                <w:szCs w:val="28"/>
              </w:rPr>
              <w:t>Формула расчета</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szCs w:val="28"/>
              </w:rPr>
            </w:pPr>
            <w:r>
              <w:rPr>
                <w:sz w:val="22"/>
                <w:szCs w:val="28"/>
              </w:rPr>
              <w:t>Результат, тыс. руб.</w:t>
            </w:r>
          </w:p>
        </w:tc>
      </w:tr>
      <w:tr w:rsidR="005E4734">
        <w:trPr>
          <w:cantSplit/>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szCs w:val="22"/>
              </w:rPr>
            </w:pPr>
            <w:r>
              <w:rPr>
                <w:sz w:val="22"/>
                <w:szCs w:val="22"/>
              </w:rPr>
              <w:t>1</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szCs w:val="22"/>
              </w:rPr>
            </w:pPr>
            <w:r>
              <w:rPr>
                <w:sz w:val="22"/>
                <w:szCs w:val="22"/>
              </w:rPr>
              <w:t>2</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szCs w:val="22"/>
              </w:rPr>
            </w:pPr>
            <w:r>
              <w:rPr>
                <w:sz w:val="22"/>
                <w:szCs w:val="22"/>
              </w:rPr>
              <w:t>3</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szCs w:val="22"/>
              </w:rPr>
            </w:pPr>
            <w:r>
              <w:rPr>
                <w:sz w:val="22"/>
                <w:szCs w:val="22"/>
              </w:rPr>
              <w:t>4</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Сырье и материалы (сумм МЗ на единицу изделия)</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С</w:t>
            </w:r>
            <w:r>
              <w:rPr>
                <w:sz w:val="22"/>
                <w:vertAlign w:val="subscript"/>
              </w:rPr>
              <w:t>ед изд</w:t>
            </w:r>
            <w:r>
              <w:rPr>
                <w:sz w:val="22"/>
                <w:vertAlign w:val="superscript"/>
              </w:rPr>
              <w:t>мз</w:t>
            </w:r>
            <w:r>
              <w:rPr>
                <w:sz w:val="22"/>
              </w:rPr>
              <w:t>= С</w:t>
            </w:r>
            <w:r>
              <w:rPr>
                <w:sz w:val="22"/>
                <w:vertAlign w:val="subscript"/>
              </w:rPr>
              <w:t xml:space="preserve">общ мз </w:t>
            </w:r>
            <w:r>
              <w:rPr>
                <w:sz w:val="22"/>
              </w:rPr>
              <w:t>/</w:t>
            </w:r>
            <w:r>
              <w:rPr>
                <w:sz w:val="22"/>
                <w:lang w:val="en-US"/>
              </w:rPr>
              <w:t>N</w:t>
            </w:r>
            <w:r>
              <w:rPr>
                <w:sz w:val="22"/>
                <w:vertAlign w:val="subscript"/>
              </w:rPr>
              <w:t>вып</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13,158</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2.</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Основная ЗП производственных рабочих (сдел. расц.)</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lang w:val="en-US"/>
              </w:rPr>
            </w:pPr>
            <w:r>
              <w:rPr>
                <w:sz w:val="22"/>
                <w:lang w:val="en-US"/>
              </w:rPr>
              <w:t>P=C*t</w:t>
            </w:r>
            <w:r>
              <w:rPr>
                <w:sz w:val="22"/>
                <w:vertAlign w:val="subscript"/>
              </w:rPr>
              <w:t>общ</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1,5</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3.</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Дополнительная ЗП производственных рабочих</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п.2*50%</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0,75</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4.</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Расходы на подготовку и освоение нового производства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0,5%* ∑(п.1÷п.3)</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0,077</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5.</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8"/>
              <w:jc w:val="both"/>
              <w:rPr>
                <w:b w:val="0"/>
                <w:bCs w:val="0"/>
                <w:sz w:val="22"/>
                <w:szCs w:val="20"/>
              </w:rPr>
            </w:pPr>
            <w:r>
              <w:rPr>
                <w:b w:val="0"/>
                <w:bCs w:val="0"/>
                <w:sz w:val="22"/>
              </w:rPr>
              <w:t>Цеховые расходы</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8"/>
              <w:ind w:left="278"/>
              <w:jc w:val="both"/>
              <w:rPr>
                <w:b w:val="0"/>
                <w:bCs w:val="0"/>
                <w:sz w:val="22"/>
                <w:szCs w:val="20"/>
              </w:rPr>
            </w:pPr>
            <w:r>
              <w:rPr>
                <w:b w:val="0"/>
                <w:bCs w:val="0"/>
                <w:sz w:val="22"/>
                <w:szCs w:val="20"/>
              </w:rPr>
              <w:t>п.5.1+5.2+5.3</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8"/>
              <w:ind w:left="469"/>
              <w:jc w:val="both"/>
              <w:rPr>
                <w:b w:val="0"/>
                <w:bCs w:val="0"/>
                <w:sz w:val="22"/>
                <w:szCs w:val="20"/>
              </w:rPr>
            </w:pPr>
            <w:r>
              <w:rPr>
                <w:b w:val="0"/>
                <w:bCs w:val="0"/>
                <w:sz w:val="22"/>
                <w:szCs w:val="20"/>
              </w:rPr>
              <w:t>1,37</w:t>
            </w:r>
          </w:p>
        </w:tc>
      </w:tr>
      <w:tr w:rsidR="005E4734">
        <w:trPr>
          <w:cantSplit/>
          <w:trHeight w:val="24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5.1</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Амортизационные отчисления (А</w:t>
            </w:r>
            <w:r>
              <w:rPr>
                <w:sz w:val="22"/>
                <w:vertAlign w:val="subscript"/>
              </w:rPr>
              <w:t>о</w:t>
            </w:r>
            <w:r>
              <w:rPr>
                <w:sz w:val="22"/>
                <w:vertAlign w:val="superscript"/>
              </w:rPr>
              <w:t xml:space="preserve">акт </w:t>
            </w:r>
            <w:r>
              <w:rPr>
                <w:sz w:val="22"/>
              </w:rPr>
              <w:t>+ А</w:t>
            </w:r>
            <w:r>
              <w:rPr>
                <w:sz w:val="22"/>
                <w:vertAlign w:val="subscript"/>
              </w:rPr>
              <w:t>о</w:t>
            </w:r>
            <w:r>
              <w:rPr>
                <w:sz w:val="22"/>
                <w:vertAlign w:val="superscript"/>
              </w:rPr>
              <w:t>пас</w:t>
            </w:r>
            <w:r>
              <w:rPr>
                <w:sz w:val="22"/>
              </w:rPr>
              <w:t>) в месяц</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vertAlign w:val="subscript"/>
              </w:rPr>
            </w:pPr>
            <w:r>
              <w:rPr>
                <w:sz w:val="22"/>
              </w:rPr>
              <w:t>(А</w:t>
            </w:r>
            <w:r>
              <w:rPr>
                <w:sz w:val="22"/>
                <w:vertAlign w:val="subscript"/>
              </w:rPr>
              <w:t>о акт</w:t>
            </w:r>
            <w:r>
              <w:rPr>
                <w:sz w:val="22"/>
              </w:rPr>
              <w:t xml:space="preserve"> </w:t>
            </w:r>
            <w:r>
              <w:rPr>
                <w:sz w:val="22"/>
                <w:vertAlign w:val="subscript"/>
              </w:rPr>
              <w:t>мес</w:t>
            </w:r>
            <w:r>
              <w:rPr>
                <w:sz w:val="22"/>
              </w:rPr>
              <w:t xml:space="preserve"> + А</w:t>
            </w:r>
            <w:r>
              <w:rPr>
                <w:sz w:val="22"/>
                <w:vertAlign w:val="subscript"/>
              </w:rPr>
              <w:t>пас мес</w:t>
            </w:r>
            <w:r>
              <w:rPr>
                <w:sz w:val="22"/>
              </w:rPr>
              <w:t xml:space="preserve">) / </w:t>
            </w:r>
            <w:r>
              <w:rPr>
                <w:sz w:val="22"/>
                <w:lang w:val="en-US"/>
              </w:rPr>
              <w:t>N</w:t>
            </w:r>
            <w:r>
              <w:rPr>
                <w:sz w:val="22"/>
                <w:vertAlign w:val="subscript"/>
              </w:rPr>
              <w:t>вып.</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0,0434</w:t>
            </w:r>
          </w:p>
        </w:tc>
      </w:tr>
      <w:tr w:rsidR="005E4734">
        <w:trPr>
          <w:cantSplit/>
          <w:trHeight w:val="249"/>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5.2</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Расходы по оплате труда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(ЗП</w:t>
            </w:r>
            <w:r>
              <w:rPr>
                <w:sz w:val="22"/>
                <w:vertAlign w:val="subscript"/>
              </w:rPr>
              <w:t>общ</w:t>
            </w:r>
            <w:r>
              <w:rPr>
                <w:sz w:val="22"/>
              </w:rPr>
              <w:t>+ЗП</w:t>
            </w:r>
            <w:r>
              <w:rPr>
                <w:sz w:val="22"/>
                <w:vertAlign w:val="subscript"/>
              </w:rPr>
              <w:t>моп</w:t>
            </w:r>
            <w:r>
              <w:rPr>
                <w:sz w:val="22"/>
              </w:rPr>
              <w:t>+ИРИ+ОТ)/</w:t>
            </w:r>
            <w:r>
              <w:rPr>
                <w:sz w:val="22"/>
                <w:lang w:val="en-US"/>
              </w:rPr>
              <w:t>N</w:t>
            </w:r>
            <w:r>
              <w:rPr>
                <w:sz w:val="22"/>
                <w:vertAlign w:val="subscript"/>
              </w:rPr>
              <w:t>вып</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1,33</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5.3</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Прочие расходы</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Р</w:t>
            </w:r>
            <w:r>
              <w:rPr>
                <w:sz w:val="22"/>
                <w:vertAlign w:val="subscript"/>
              </w:rPr>
              <w:t>п</w:t>
            </w:r>
            <w:r>
              <w:rPr>
                <w:sz w:val="22"/>
              </w:rPr>
              <w:t xml:space="preserve"> /</w:t>
            </w:r>
            <w:r>
              <w:rPr>
                <w:sz w:val="22"/>
                <w:lang w:val="en-US"/>
              </w:rPr>
              <w:t>N</w:t>
            </w:r>
            <w:r>
              <w:rPr>
                <w:sz w:val="22"/>
                <w:vertAlign w:val="subscript"/>
              </w:rPr>
              <w:t>вып</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6.</w:t>
            </w:r>
          </w:p>
        </w:tc>
        <w:tc>
          <w:tcPr>
            <w:tcW w:w="9400" w:type="dxa"/>
            <w:gridSpan w:val="3"/>
            <w:tcBorders>
              <w:top w:val="single" w:sz="4" w:space="0" w:color="auto"/>
              <w:left w:val="single" w:sz="4" w:space="0" w:color="auto"/>
              <w:bottom w:val="single" w:sz="4" w:space="0" w:color="auto"/>
              <w:right w:val="single" w:sz="4" w:space="0" w:color="auto"/>
            </w:tcBorders>
            <w:vAlign w:val="center"/>
          </w:tcPr>
          <w:p w:rsidR="005E4734" w:rsidRDefault="005E4734">
            <w:pPr>
              <w:pStyle w:val="8"/>
              <w:jc w:val="both"/>
              <w:rPr>
                <w:b w:val="0"/>
                <w:bCs w:val="0"/>
                <w:sz w:val="22"/>
                <w:szCs w:val="20"/>
              </w:rPr>
            </w:pPr>
            <w:r>
              <w:rPr>
                <w:b w:val="0"/>
                <w:bCs w:val="0"/>
                <w:sz w:val="22"/>
              </w:rPr>
              <w:t xml:space="preserve">Заводские расходы                                                                  </w:t>
            </w:r>
            <w:r>
              <w:rPr>
                <w:b w:val="0"/>
                <w:bCs w:val="0"/>
                <w:sz w:val="22"/>
                <w:szCs w:val="20"/>
              </w:rPr>
              <w:t>п.6.1+6.2+6.3                          0,312</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6.1</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 xml:space="preserve">Амортизационные отчисления (аморт. зав./ </w:t>
            </w:r>
            <w:r>
              <w:rPr>
                <w:sz w:val="22"/>
                <w:lang w:val="en-US"/>
              </w:rPr>
              <w:t>N</w:t>
            </w:r>
            <w:r>
              <w:rPr>
                <w:sz w:val="22"/>
                <w:vertAlign w:val="subscript"/>
              </w:rPr>
              <w:t>вып</w:t>
            </w:r>
            <w:r>
              <w:rPr>
                <w:sz w:val="22"/>
              </w:rPr>
              <w:t>)</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А</w:t>
            </w:r>
            <w:r>
              <w:rPr>
                <w:sz w:val="22"/>
                <w:vertAlign w:val="subscript"/>
              </w:rPr>
              <w:t>з</w:t>
            </w:r>
            <w:r>
              <w:rPr>
                <w:sz w:val="22"/>
              </w:rPr>
              <w:t xml:space="preserve"> / </w:t>
            </w:r>
            <w:r>
              <w:rPr>
                <w:sz w:val="22"/>
                <w:lang w:val="en-US"/>
              </w:rPr>
              <w:t>N</w:t>
            </w:r>
            <w:r>
              <w:rPr>
                <w:sz w:val="22"/>
                <w:vertAlign w:val="subscript"/>
              </w:rPr>
              <w:t>вып</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0,00774</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6.2</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Расходы по оплате труда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(ЗП</w:t>
            </w:r>
            <w:r>
              <w:rPr>
                <w:sz w:val="22"/>
                <w:vertAlign w:val="subscript"/>
              </w:rPr>
              <w:t>А</w:t>
            </w:r>
            <w:r>
              <w:rPr>
                <w:sz w:val="22"/>
              </w:rPr>
              <w:t>+ Р</w:t>
            </w:r>
            <w:r>
              <w:rPr>
                <w:sz w:val="22"/>
                <w:vertAlign w:val="subscript"/>
              </w:rPr>
              <w:t>к</w:t>
            </w:r>
            <w:r>
              <w:rPr>
                <w:sz w:val="22"/>
              </w:rPr>
              <w:t>+З</w:t>
            </w:r>
            <w:r>
              <w:rPr>
                <w:sz w:val="22"/>
                <w:vertAlign w:val="subscript"/>
              </w:rPr>
              <w:t>пп</w:t>
            </w:r>
            <w:r>
              <w:rPr>
                <w:sz w:val="22"/>
              </w:rPr>
              <w:t>+О</w:t>
            </w:r>
            <w:r>
              <w:rPr>
                <w:sz w:val="22"/>
                <w:vertAlign w:val="subscript"/>
              </w:rPr>
              <w:t>тос</w:t>
            </w:r>
            <w:r>
              <w:rPr>
                <w:sz w:val="22"/>
              </w:rPr>
              <w:t>+Р</w:t>
            </w:r>
            <w:r>
              <w:rPr>
                <w:sz w:val="22"/>
                <w:vertAlign w:val="subscript"/>
              </w:rPr>
              <w:t>п</w:t>
            </w:r>
            <w:r>
              <w:rPr>
                <w:sz w:val="22"/>
              </w:rPr>
              <w:t>)/</w:t>
            </w:r>
            <w:r>
              <w:rPr>
                <w:sz w:val="22"/>
                <w:lang w:val="en-US"/>
              </w:rPr>
              <w:t>N</w:t>
            </w:r>
            <w:r>
              <w:rPr>
                <w:sz w:val="22"/>
                <w:vertAlign w:val="subscript"/>
              </w:rPr>
              <w:t>вып</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0,304</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6.3</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Прочие расходы</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С</w:t>
            </w:r>
            <w:r>
              <w:rPr>
                <w:sz w:val="22"/>
                <w:vertAlign w:val="subscript"/>
              </w:rPr>
              <w:t>рз</w:t>
            </w:r>
            <w:r>
              <w:rPr>
                <w:sz w:val="22"/>
              </w:rPr>
              <w:t xml:space="preserve">  / </w:t>
            </w:r>
            <w:r>
              <w:rPr>
                <w:sz w:val="22"/>
                <w:lang w:val="en-US"/>
              </w:rPr>
              <w:t>N</w:t>
            </w:r>
            <w:r>
              <w:rPr>
                <w:sz w:val="22"/>
                <w:vertAlign w:val="subscript"/>
              </w:rPr>
              <w:t>вып</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7</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a3"/>
              <w:rPr>
                <w:rFonts w:ascii="Times New Roman" w:hAnsi="Times New Roman" w:cs="Times New Roman"/>
                <w:b w:val="0"/>
                <w:bCs w:val="0"/>
                <w:sz w:val="22"/>
              </w:rPr>
            </w:pPr>
            <w:r>
              <w:rPr>
                <w:rFonts w:ascii="Times New Roman" w:hAnsi="Times New Roman" w:cs="Times New Roman"/>
                <w:b w:val="0"/>
                <w:bCs w:val="0"/>
                <w:sz w:val="22"/>
              </w:rPr>
              <w:t>Отчисления в бюджетный и внебюджетный фонды от средств по оплате труда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О</w:t>
            </w:r>
            <w:r>
              <w:rPr>
                <w:sz w:val="22"/>
                <w:vertAlign w:val="subscript"/>
              </w:rPr>
              <w:t xml:space="preserve">бф </w:t>
            </w:r>
            <w:r>
              <w:rPr>
                <w:sz w:val="22"/>
              </w:rPr>
              <w:t>= п.7.2+ п.7.3+п.7.4</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1,55</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7.1</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a3"/>
              <w:rPr>
                <w:rFonts w:ascii="Times New Roman" w:hAnsi="Times New Roman" w:cs="Times New Roman"/>
                <w:b w:val="0"/>
                <w:bCs w:val="0"/>
                <w:sz w:val="22"/>
                <w:szCs w:val="20"/>
              </w:rPr>
            </w:pPr>
            <w:r>
              <w:rPr>
                <w:rFonts w:ascii="Times New Roman" w:hAnsi="Times New Roman" w:cs="Times New Roman"/>
                <w:b w:val="0"/>
                <w:bCs w:val="0"/>
                <w:sz w:val="22"/>
                <w:szCs w:val="20"/>
              </w:rPr>
              <w:t>Расходы на оплату труда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(п.2+п.3+п.5.2+п.6.2)</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3,884</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7.2</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На социальное страхование</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35 % * п.7.1</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1,36</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7.3</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9"/>
              <w:jc w:val="both"/>
              <w:rPr>
                <w:sz w:val="22"/>
                <w:szCs w:val="20"/>
              </w:rPr>
            </w:pPr>
            <w:r>
              <w:rPr>
                <w:sz w:val="22"/>
                <w:szCs w:val="20"/>
              </w:rPr>
              <w:t>В фонд занятости</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1 % * п.7.1</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0,03884</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7.4</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Чрезвычайный налог</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4 %*п.7.1</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0,1554</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8.</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Потери от брака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pacing w:val="-16"/>
                <w:sz w:val="22"/>
              </w:rPr>
            </w:pPr>
            <w:r>
              <w:rPr>
                <w:spacing w:val="-16"/>
                <w:sz w:val="22"/>
              </w:rPr>
              <w:t xml:space="preserve">2 % * </w:t>
            </w:r>
            <w:r>
              <w:rPr>
                <w:sz w:val="22"/>
              </w:rPr>
              <w:t>∑(п.1÷п.7)</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0,374</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9.</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Коммерческие расходы</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1 % *∑(п.1÷п.8)</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0,191</w:t>
            </w:r>
          </w:p>
        </w:tc>
      </w:tr>
      <w:tr w:rsidR="005E4734">
        <w:trPr>
          <w:cantSplit/>
          <w:trHeight w:val="49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10.</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1"/>
              <w:jc w:val="both"/>
              <w:rPr>
                <w:rFonts w:ascii="Times New Roman" w:hAnsi="Times New Roman" w:cs="Times New Roman"/>
                <w:b w:val="0"/>
                <w:bCs w:val="0"/>
                <w:spacing w:val="-16"/>
                <w:sz w:val="22"/>
                <w:szCs w:val="24"/>
              </w:rPr>
            </w:pPr>
            <w:bookmarkStart w:id="9" w:name="_Toc182474810"/>
            <w:r>
              <w:rPr>
                <w:rFonts w:ascii="Times New Roman" w:hAnsi="Times New Roman" w:cs="Times New Roman"/>
                <w:b w:val="0"/>
                <w:bCs w:val="0"/>
                <w:sz w:val="22"/>
                <w:szCs w:val="24"/>
              </w:rPr>
              <w:t>Полная производственная себестоимость</w:t>
            </w:r>
            <w:bookmarkEnd w:id="9"/>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1"/>
              <w:jc w:val="both"/>
              <w:rPr>
                <w:rFonts w:ascii="Times New Roman" w:hAnsi="Times New Roman" w:cs="Times New Roman"/>
                <w:b w:val="0"/>
                <w:bCs w:val="0"/>
                <w:spacing w:val="-16"/>
                <w:sz w:val="22"/>
                <w:szCs w:val="20"/>
              </w:rPr>
            </w:pPr>
            <w:bookmarkStart w:id="10" w:name="_Toc182474811"/>
            <w:r>
              <w:rPr>
                <w:rFonts w:ascii="Times New Roman" w:hAnsi="Times New Roman" w:cs="Times New Roman"/>
                <w:b w:val="0"/>
                <w:bCs w:val="0"/>
                <w:spacing w:val="-16"/>
                <w:sz w:val="22"/>
                <w:szCs w:val="20"/>
              </w:rPr>
              <w:t>(п.1+п.2+п.3+п.4+п.5+п.6+п.7+п.8+п.9)</w:t>
            </w:r>
            <w:bookmarkEnd w:id="10"/>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19,282</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11.</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Нормативная прибыль</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20 % *п.10</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3,856</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12.</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9"/>
              <w:jc w:val="both"/>
              <w:rPr>
                <w:sz w:val="22"/>
                <w:szCs w:val="20"/>
              </w:rPr>
            </w:pPr>
            <w:r>
              <w:rPr>
                <w:sz w:val="22"/>
                <w:szCs w:val="20"/>
              </w:rPr>
              <w:t>Местный налог по общему нормативу</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pacing w:val="-24"/>
                <w:sz w:val="22"/>
              </w:rPr>
            </w:pPr>
            <w:r>
              <w:rPr>
                <w:spacing w:val="-24"/>
                <w:sz w:val="22"/>
              </w:rPr>
              <w:t>2,5  %*</w:t>
            </w:r>
            <w:r>
              <w:rPr>
                <w:sz w:val="22"/>
              </w:rPr>
              <w:t>(п.10+п.11)</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0,578</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12.1</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9"/>
              <w:jc w:val="both"/>
              <w:rPr>
                <w:sz w:val="22"/>
                <w:szCs w:val="20"/>
              </w:rPr>
            </w:pPr>
            <w:r>
              <w:rPr>
                <w:sz w:val="22"/>
                <w:szCs w:val="20"/>
              </w:rPr>
              <w:t>Ремонт и содержание жилья</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pacing w:val="-24"/>
                <w:sz w:val="22"/>
              </w:rPr>
              <w:t>1  %  *</w:t>
            </w:r>
            <w:r>
              <w:rPr>
                <w:sz w:val="22"/>
              </w:rPr>
              <w:t xml:space="preserve"> (п.10+п.11)</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0,23</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12.2</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Стабилизационный фонд</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pacing w:val="-24"/>
                <w:sz w:val="22"/>
              </w:rPr>
              <w:t>1  %  *</w:t>
            </w:r>
            <w:r>
              <w:rPr>
                <w:sz w:val="22"/>
              </w:rPr>
              <w:t xml:space="preserve"> (п.10+п.11)</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0,23</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12.3</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9"/>
              <w:jc w:val="both"/>
              <w:rPr>
                <w:sz w:val="22"/>
                <w:szCs w:val="20"/>
              </w:rPr>
            </w:pPr>
            <w:r>
              <w:rPr>
                <w:sz w:val="22"/>
                <w:szCs w:val="20"/>
              </w:rPr>
              <w:t>Жилищно-инвестиционный фонд</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pacing w:val="-24"/>
                <w:sz w:val="22"/>
              </w:rPr>
              <w:t>0,5  % *</w:t>
            </w:r>
            <w:r>
              <w:rPr>
                <w:sz w:val="22"/>
              </w:rPr>
              <w:t xml:space="preserve"> (п.10+п.11)</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0,116</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13.</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pStyle w:val="9"/>
              <w:jc w:val="both"/>
              <w:rPr>
                <w:sz w:val="22"/>
                <w:szCs w:val="20"/>
              </w:rPr>
            </w:pPr>
            <w:r>
              <w:rPr>
                <w:sz w:val="22"/>
                <w:szCs w:val="20"/>
              </w:rPr>
              <w:t>Объединённый республиканский налог</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pacing w:val="-24"/>
                <w:sz w:val="22"/>
              </w:rPr>
              <w:t>2  %  *</w:t>
            </w:r>
            <w:r>
              <w:rPr>
                <w:sz w:val="22"/>
              </w:rPr>
              <w:t xml:space="preserve"> (п.10+п.11+п.12)</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0,4745</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13.1</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Сельскохозяйственный налог</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pacing w:val="-24"/>
                <w:sz w:val="22"/>
              </w:rPr>
              <w:t>50  %  *</w:t>
            </w:r>
            <w:r>
              <w:rPr>
                <w:sz w:val="22"/>
              </w:rPr>
              <w:t xml:space="preserve"> (п.13)</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0,2373</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13.2</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Дорожный налог</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pacing w:val="-24"/>
                <w:sz w:val="22"/>
              </w:rPr>
              <w:t>50  % *</w:t>
            </w:r>
            <w:r>
              <w:rPr>
                <w:sz w:val="22"/>
              </w:rPr>
              <w:t xml:space="preserve">  (п.13)</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0,2373</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14.</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Налог на добавленную стоимость</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pacing w:val="-24"/>
                <w:sz w:val="22"/>
              </w:rPr>
              <w:t>0,2  *</w:t>
            </w:r>
            <w:r>
              <w:rPr>
                <w:sz w:val="22"/>
              </w:rPr>
              <w:t xml:space="preserve"> ∑ (п.10</w:t>
            </w:r>
            <w:r>
              <w:rPr>
                <w:sz w:val="22"/>
              </w:rPr>
              <w:sym w:font="Symbol" w:char="F0B8"/>
            </w:r>
            <w:r>
              <w:rPr>
                <w:sz w:val="22"/>
              </w:rPr>
              <w:t>п.13) /(1-0,2)</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6,05</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15.</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Отпускная цена производителя</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 (п.10</w:t>
            </w:r>
            <w:r>
              <w:rPr>
                <w:sz w:val="22"/>
              </w:rPr>
              <w:sym w:font="Symbol" w:char="F0B8"/>
            </w:r>
            <w:r>
              <w:rPr>
                <w:sz w:val="22"/>
              </w:rPr>
              <w:t>п.14)</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30,24</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16.</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Оптовая наценка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5 % *п.15</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1,512</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17.</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Оптовая цена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 (п.15÷п.16)</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31,752</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18.</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Торговая наценка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10 % *п.17</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3,1752</w:t>
            </w:r>
          </w:p>
        </w:tc>
      </w:tr>
      <w:tr w:rsidR="005E4734">
        <w:trPr>
          <w:cantSplit/>
          <w:trHeight w:val="26"/>
          <w:jc w:val="center"/>
        </w:trPr>
        <w:tc>
          <w:tcPr>
            <w:tcW w:w="51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19.</w:t>
            </w:r>
          </w:p>
        </w:tc>
        <w:tc>
          <w:tcPr>
            <w:tcW w:w="520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Розничная цена товара</w:t>
            </w:r>
          </w:p>
        </w:tc>
        <w:tc>
          <w:tcPr>
            <w:tcW w:w="2773"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rPr>
            </w:pPr>
            <w:r>
              <w:rPr>
                <w:sz w:val="22"/>
              </w:rPr>
              <w:t>∑(п.17÷п.18)</w:t>
            </w:r>
          </w:p>
        </w:tc>
        <w:tc>
          <w:tcPr>
            <w:tcW w:w="1421"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2"/>
                <w:highlight w:val="green"/>
              </w:rPr>
            </w:pPr>
            <w:r>
              <w:rPr>
                <w:sz w:val="22"/>
              </w:rPr>
              <w:t>34,9272</w:t>
            </w:r>
          </w:p>
        </w:tc>
      </w:tr>
    </w:tbl>
    <w:p w:rsidR="005E4734" w:rsidRDefault="005E4734">
      <w:pPr>
        <w:pStyle w:val="a5"/>
        <w:tabs>
          <w:tab w:val="clear" w:pos="4677"/>
          <w:tab w:val="clear" w:pos="9355"/>
        </w:tabs>
        <w:jc w:val="both"/>
      </w:pPr>
    </w:p>
    <w:p w:rsidR="005E4734" w:rsidRDefault="005E4734">
      <w:pPr>
        <w:pStyle w:val="ae"/>
        <w:spacing w:line="360" w:lineRule="auto"/>
        <w:jc w:val="both"/>
        <w:rPr>
          <w:b w:val="0"/>
          <w:bCs w:val="0"/>
          <w:sz w:val="28"/>
        </w:rPr>
      </w:pPr>
    </w:p>
    <w:p w:rsidR="005E4734" w:rsidRDefault="005E4734">
      <w:pPr>
        <w:jc w:val="both"/>
      </w:pPr>
    </w:p>
    <w:p w:rsidR="005E4734" w:rsidRDefault="005E4734">
      <w:pPr>
        <w:jc w:val="both"/>
      </w:pPr>
    </w:p>
    <w:p w:rsidR="005E4734" w:rsidRDefault="005E4734">
      <w:pPr>
        <w:spacing w:line="360" w:lineRule="auto"/>
        <w:jc w:val="both"/>
        <w:rPr>
          <w:sz w:val="28"/>
          <w:szCs w:val="28"/>
        </w:rPr>
      </w:pPr>
      <w:r>
        <w:rPr>
          <w:sz w:val="28"/>
          <w:szCs w:val="28"/>
        </w:rPr>
        <w:t>Все составляющие части розничной цены одного прибора помещены в таблице 17. Здесь также находятся процентные соотношения каждого показателя от полной цены реализации изделия [11].</w:t>
      </w:r>
    </w:p>
    <w:p w:rsidR="005E4734" w:rsidRDefault="005E4734">
      <w:pPr>
        <w:pStyle w:val="ae"/>
        <w:spacing w:line="360" w:lineRule="auto"/>
        <w:jc w:val="both"/>
        <w:rPr>
          <w:b w:val="0"/>
          <w:bCs w:val="0"/>
          <w:sz w:val="28"/>
        </w:rPr>
      </w:pPr>
      <w:r>
        <w:rPr>
          <w:b w:val="0"/>
          <w:bCs w:val="0"/>
          <w:sz w:val="28"/>
          <w:szCs w:val="28"/>
        </w:rPr>
        <w:t xml:space="preserve">                                                                                                               Таблица 17</w:t>
      </w:r>
      <w:r>
        <w:rPr>
          <w:b w:val="0"/>
          <w:bCs w:val="0"/>
          <w:sz w:val="28"/>
        </w:rPr>
        <w:t xml:space="preserve"> </w:t>
      </w:r>
    </w:p>
    <w:p w:rsidR="005E4734" w:rsidRDefault="005E4734">
      <w:pPr>
        <w:pStyle w:val="ae"/>
        <w:spacing w:line="360" w:lineRule="auto"/>
        <w:jc w:val="both"/>
        <w:rPr>
          <w:b w:val="0"/>
          <w:bCs w:val="0"/>
          <w:sz w:val="28"/>
        </w:rPr>
      </w:pPr>
      <w:r>
        <w:rPr>
          <w:b w:val="0"/>
          <w:bCs w:val="0"/>
          <w:sz w:val="28"/>
        </w:rPr>
        <w:t>Структура розничной цены изделия</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876"/>
        <w:gridCol w:w="2515"/>
        <w:gridCol w:w="2270"/>
      </w:tblGrid>
      <w:tr w:rsidR="005E4734">
        <w:trPr>
          <w:trHeight w:val="720"/>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szCs w:val="28"/>
              </w:rPr>
            </w:pPr>
            <w:r>
              <w:rPr>
                <w:sz w:val="28"/>
                <w:szCs w:val="28"/>
              </w:rPr>
              <w:t>Показатель</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szCs w:val="28"/>
              </w:rPr>
            </w:pPr>
            <w:r>
              <w:rPr>
                <w:sz w:val="28"/>
                <w:szCs w:val="28"/>
              </w:rPr>
              <w:t>Процентное соотношение, %</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szCs w:val="28"/>
              </w:rPr>
            </w:pPr>
            <w:r>
              <w:rPr>
                <w:sz w:val="28"/>
                <w:szCs w:val="28"/>
              </w:rPr>
              <w:t>Величина,  тыс. руб.</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1.Полная цена реализации товара</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100</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34,9272</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2.Торговая надбавка</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9,1</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3,1752</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3.Оптовая надбавка</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4,32</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1,512</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4.Отпускная цена производителя</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86,58</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30,24</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5.Налоги в цене</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20,33</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7,1</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6.Нормативная прибыль</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11,04</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3,856</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7.Полная производственная себестоимость:</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55,21</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19,282</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7.1.Материальные затраты</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37,67</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13,158</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7.2.Расходы по оплате труда</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11,12</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3,884</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7.3.Амортизационные отчисления</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0,14</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0,05</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7.4.Отчисления на государственное социальное страхование</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4,44</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1,55</w:t>
            </w:r>
          </w:p>
        </w:tc>
      </w:tr>
      <w:tr w:rsidR="005E4734">
        <w:trPr>
          <w:jc w:val="center"/>
        </w:trPr>
        <w:tc>
          <w:tcPr>
            <w:tcW w:w="4876"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7.5.Прочие расходы</w:t>
            </w:r>
          </w:p>
        </w:tc>
        <w:tc>
          <w:tcPr>
            <w:tcW w:w="2515"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1,84</w:t>
            </w:r>
          </w:p>
        </w:tc>
        <w:tc>
          <w:tcPr>
            <w:tcW w:w="2270" w:type="dxa"/>
            <w:tcBorders>
              <w:top w:val="single" w:sz="4" w:space="0" w:color="auto"/>
              <w:left w:val="single" w:sz="4" w:space="0" w:color="auto"/>
              <w:bottom w:val="single" w:sz="4" w:space="0" w:color="auto"/>
              <w:right w:val="single" w:sz="4" w:space="0" w:color="auto"/>
            </w:tcBorders>
            <w:vAlign w:val="center"/>
          </w:tcPr>
          <w:p w:rsidR="005E4734" w:rsidRDefault="005E4734">
            <w:pPr>
              <w:jc w:val="both"/>
              <w:rPr>
                <w:sz w:val="28"/>
              </w:rPr>
            </w:pPr>
            <w:r>
              <w:rPr>
                <w:sz w:val="28"/>
              </w:rPr>
              <w:t>0,642</w:t>
            </w:r>
          </w:p>
        </w:tc>
      </w:tr>
    </w:tbl>
    <w:p w:rsidR="005E4734" w:rsidRDefault="005E4734">
      <w:pPr>
        <w:pStyle w:val="ac"/>
        <w:tabs>
          <w:tab w:val="left" w:pos="567"/>
          <w:tab w:val="left" w:pos="709"/>
        </w:tabs>
        <w:ind w:right="140"/>
        <w:jc w:val="both"/>
        <w:rPr>
          <w:shadow/>
        </w:rPr>
      </w:pPr>
    </w:p>
    <w:p w:rsidR="005E4734" w:rsidRDefault="005E4734">
      <w:pPr>
        <w:pStyle w:val="ac"/>
        <w:tabs>
          <w:tab w:val="left" w:pos="567"/>
          <w:tab w:val="left" w:pos="709"/>
        </w:tabs>
        <w:ind w:right="140"/>
        <w:jc w:val="both"/>
        <w:rPr>
          <w:b w:val="0"/>
          <w:bCs w:val="0"/>
          <w:shadow/>
        </w:rPr>
      </w:pPr>
      <w:r>
        <w:rPr>
          <w:shadow/>
        </w:rPr>
        <w:object w:dxaOrig="8595" w:dyaOrig="4303">
          <v:shape id="_x0000_i1055" type="#_x0000_t75" style="width:486.75pt;height:252.75pt" o:ole="" fillcolor="window">
            <v:imagedata r:id="rId66" o:title=""/>
          </v:shape>
          <o:OLEObject Type="Embed" ProgID="Excel.Sheet.8" ShapeID="_x0000_i1055" DrawAspect="Content" ObjectID="_1459209255" r:id="rId67"/>
        </w:object>
      </w:r>
      <w:r>
        <w:rPr>
          <w:b w:val="0"/>
          <w:bCs w:val="0"/>
        </w:rPr>
        <w:t>Р</w:t>
      </w:r>
      <w:r>
        <w:rPr>
          <w:rFonts w:ascii="Times New Roman" w:hAnsi="Times New Roman" w:cs="Times New Roman"/>
          <w:b w:val="0"/>
          <w:bCs w:val="0"/>
          <w:sz w:val="28"/>
        </w:rPr>
        <w:t>исунок 9  Структура розничной цены изделия</w:t>
      </w:r>
      <w:r>
        <w:rPr>
          <w:b w:val="0"/>
          <w:bCs w:val="0"/>
          <w:shadow/>
        </w:rPr>
        <w:t xml:space="preserve">  </w:t>
      </w:r>
    </w:p>
    <w:p w:rsidR="005E4734" w:rsidRDefault="005E4734">
      <w:pPr>
        <w:pStyle w:val="ac"/>
        <w:tabs>
          <w:tab w:val="left" w:pos="567"/>
          <w:tab w:val="left" w:pos="709"/>
        </w:tabs>
        <w:ind w:right="140"/>
        <w:jc w:val="both"/>
        <w:rPr>
          <w:rFonts w:ascii="Times New Roman" w:hAnsi="Times New Roman" w:cs="Times New Roman"/>
          <w:b w:val="0"/>
          <w:bCs w:val="0"/>
          <w:sz w:val="28"/>
        </w:rPr>
      </w:pPr>
    </w:p>
    <w:p w:rsidR="005E4734" w:rsidRDefault="005E4734">
      <w:pPr>
        <w:widowControl w:val="0"/>
        <w:spacing w:after="40" w:line="360" w:lineRule="auto"/>
        <w:jc w:val="both"/>
        <w:rPr>
          <w:sz w:val="28"/>
          <w:szCs w:val="28"/>
        </w:rPr>
      </w:pPr>
      <w:r>
        <w:rPr>
          <w:sz w:val="28"/>
          <w:szCs w:val="36"/>
        </w:rPr>
        <w:t xml:space="preserve">После проведенных расчетов можно сделать вывод, что производство данного продукта выгодно, т.к. </w:t>
      </w:r>
      <w:r>
        <w:rPr>
          <w:sz w:val="28"/>
        </w:rPr>
        <w:t>срок окупаемости затрат на производство продукта Т</w:t>
      </w:r>
      <w:r>
        <w:rPr>
          <w:sz w:val="28"/>
          <w:vertAlign w:val="subscript"/>
        </w:rPr>
        <w:t>ок</w:t>
      </w:r>
      <w:r>
        <w:rPr>
          <w:sz w:val="28"/>
        </w:rPr>
        <w:t>=</w:t>
      </w:r>
      <w:r>
        <w:rPr>
          <w:position w:val="-28"/>
          <w:sz w:val="28"/>
        </w:rPr>
        <w:object w:dxaOrig="1740" w:dyaOrig="660">
          <v:shape id="_x0000_i1056" type="#_x0000_t75" style="width:87pt;height:33pt" o:ole="">
            <v:imagedata r:id="rId68" o:title=""/>
          </v:shape>
          <o:OLEObject Type="Embed" ProgID="Equation.3" ShapeID="_x0000_i1056" DrawAspect="Content" ObjectID="_1459209256" r:id="rId69"/>
        </w:object>
      </w:r>
      <w:r>
        <w:rPr>
          <w:sz w:val="28"/>
        </w:rPr>
        <w:t xml:space="preserve"> составляет 5 месяцев, при </w:t>
      </w:r>
      <w:r>
        <w:rPr>
          <w:sz w:val="28"/>
          <w:szCs w:val="28"/>
        </w:rPr>
        <w:t>месячной норме выпуска – 700 штук; цена реализации продукции – 34,9272 тыс.руб.  Валовая выручка от реализации продукции – 24449,04</w:t>
      </w:r>
      <w:r>
        <w:rPr>
          <w:b/>
          <w:bCs/>
          <w:sz w:val="28"/>
          <w:szCs w:val="28"/>
        </w:rPr>
        <w:t xml:space="preserve"> </w:t>
      </w:r>
      <w:r>
        <w:rPr>
          <w:sz w:val="28"/>
          <w:szCs w:val="28"/>
        </w:rPr>
        <w:t>тыс.руб.</w:t>
      </w:r>
      <w:r>
        <w:rPr>
          <w:b/>
          <w:bCs/>
          <w:i/>
          <w:iCs/>
          <w:color w:val="FF0000"/>
          <w:sz w:val="28"/>
          <w:szCs w:val="28"/>
        </w:rPr>
        <w:t xml:space="preserve"> </w:t>
      </w:r>
      <w:r>
        <w:rPr>
          <w:sz w:val="28"/>
          <w:szCs w:val="28"/>
        </w:rPr>
        <w:t xml:space="preserve"> Прибыль цеха – 2699,2</w:t>
      </w:r>
      <w:r>
        <w:rPr>
          <w:b/>
          <w:bCs/>
          <w:i/>
          <w:iCs/>
          <w:sz w:val="28"/>
          <w:szCs w:val="28"/>
        </w:rPr>
        <w:t xml:space="preserve"> </w:t>
      </w:r>
      <w:r>
        <w:rPr>
          <w:sz w:val="28"/>
          <w:szCs w:val="28"/>
        </w:rPr>
        <w:t>тыс.руб</w:t>
      </w:r>
      <w:r>
        <w:rPr>
          <w:i/>
          <w:iCs/>
          <w:sz w:val="28"/>
          <w:szCs w:val="28"/>
        </w:rPr>
        <w:t>.</w:t>
      </w:r>
      <w:r>
        <w:rPr>
          <w:sz w:val="28"/>
          <w:szCs w:val="28"/>
        </w:rPr>
        <w:t xml:space="preserve"> Рентабельность продукции </w:t>
      </w:r>
      <w:r>
        <w:rPr>
          <w:b/>
          <w:bCs/>
          <w:i/>
          <w:iCs/>
          <w:sz w:val="28"/>
          <w:szCs w:val="28"/>
        </w:rPr>
        <w:t xml:space="preserve">– </w:t>
      </w:r>
      <w:r>
        <w:rPr>
          <w:sz w:val="28"/>
          <w:szCs w:val="28"/>
        </w:rPr>
        <w:t>20 %</w:t>
      </w:r>
    </w:p>
    <w:p w:rsidR="005E4734" w:rsidRDefault="005E4734">
      <w:pPr>
        <w:widowControl w:val="0"/>
        <w:spacing w:after="40" w:line="360" w:lineRule="auto"/>
        <w:jc w:val="both"/>
        <w:rPr>
          <w:sz w:val="28"/>
          <w:szCs w:val="28"/>
        </w:rPr>
      </w:pPr>
      <w:r>
        <w:rPr>
          <w:sz w:val="28"/>
          <w:szCs w:val="28"/>
        </w:rPr>
        <w:t>Р=прибыль/себ-ть*100%  [13,28,15].</w:t>
      </w: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center"/>
        <w:rPr>
          <w:sz w:val="28"/>
          <w:szCs w:val="28"/>
        </w:rPr>
      </w:pPr>
      <w:r>
        <w:rPr>
          <w:sz w:val="28"/>
          <w:szCs w:val="28"/>
        </w:rPr>
        <w:t>ЗАКЛЮЧЕНИЕ</w:t>
      </w:r>
    </w:p>
    <w:p w:rsidR="005E4734" w:rsidRDefault="005E4734">
      <w:pPr>
        <w:widowControl w:val="0"/>
        <w:spacing w:after="40" w:line="360" w:lineRule="auto"/>
        <w:jc w:val="center"/>
        <w:rPr>
          <w:sz w:val="28"/>
          <w:szCs w:val="28"/>
        </w:rPr>
      </w:pPr>
    </w:p>
    <w:p w:rsidR="005E4734" w:rsidRDefault="005E4734">
      <w:pPr>
        <w:widowControl w:val="0"/>
        <w:spacing w:after="40" w:line="360" w:lineRule="auto"/>
        <w:jc w:val="both"/>
        <w:rPr>
          <w:sz w:val="28"/>
          <w:szCs w:val="28"/>
        </w:rPr>
      </w:pPr>
      <w:r>
        <w:rPr>
          <w:sz w:val="28"/>
          <w:szCs w:val="28"/>
        </w:rPr>
        <w:t xml:space="preserve">     Экономическая эффективность в рыночной экономике  приобретает важное значение для предприятий всех форм собственности. Обобщающим критерием экономической эффективности производства служит уровень производительности общественного труда. Важной предпосылкой повышения эффективности производства на предприятиях является достаточный уровень развития и активная деятельность производственной  и социальной инфраструктуры  предприятия. </w:t>
      </w:r>
    </w:p>
    <w:p w:rsidR="005E4734" w:rsidRDefault="005E4734">
      <w:pPr>
        <w:spacing w:line="360" w:lineRule="auto"/>
        <w:ind w:right="-5"/>
        <w:jc w:val="both"/>
        <w:rPr>
          <w:sz w:val="28"/>
        </w:rPr>
      </w:pPr>
      <w:r>
        <w:rPr>
          <w:sz w:val="28"/>
        </w:rPr>
        <w:t xml:space="preserve">Актуальность темы данного дипломного проекта обусловлена  развитием промышленности России, обеспечением стабильной работы предприятий. Снижение издержек  производства, рациональное  использование материальных ресурсов и производственных мощностей предприятия, достижения более высоких экономических показателей, повышение производительности труда и эффективности производства, это важные и актуальные задачи работников управления производством. Но современные условия развития экономики предприятия  невозможны без внедрения научных достижений и обновления продукции. </w:t>
      </w:r>
    </w:p>
    <w:p w:rsidR="005E4734" w:rsidRDefault="005E4734">
      <w:pPr>
        <w:widowControl w:val="0"/>
        <w:spacing w:after="40" w:line="360" w:lineRule="auto"/>
        <w:jc w:val="both"/>
        <w:rPr>
          <w:sz w:val="28"/>
          <w:szCs w:val="28"/>
        </w:rPr>
      </w:pPr>
      <w:r>
        <w:rPr>
          <w:sz w:val="28"/>
          <w:szCs w:val="28"/>
        </w:rPr>
        <w:t xml:space="preserve">     Важнейшими показателями экономической эффективности производства служат трудоемкость, материалоемкость и фондоемкость.</w:t>
      </w:r>
    </w:p>
    <w:p w:rsidR="005E4734" w:rsidRDefault="005E4734">
      <w:pPr>
        <w:widowControl w:val="0"/>
        <w:spacing w:after="40" w:line="360" w:lineRule="auto"/>
        <w:jc w:val="both"/>
        <w:rPr>
          <w:sz w:val="28"/>
          <w:szCs w:val="28"/>
        </w:rPr>
      </w:pPr>
      <w:r>
        <w:rPr>
          <w:sz w:val="28"/>
          <w:szCs w:val="28"/>
        </w:rPr>
        <w:t xml:space="preserve">    Анализ экономической эффективности ООО «Антей» показал, что предприятие наращивает объем производства и прибыли. Особое внимание для достижения роста экономической эффективности предприятие уделяет качеству продукции.</w:t>
      </w:r>
    </w:p>
    <w:p w:rsidR="005E4734" w:rsidRDefault="005E4734">
      <w:pPr>
        <w:widowControl w:val="0"/>
        <w:spacing w:after="40" w:line="360" w:lineRule="auto"/>
        <w:jc w:val="both"/>
        <w:rPr>
          <w:sz w:val="28"/>
          <w:szCs w:val="28"/>
        </w:rPr>
      </w:pPr>
      <w:r>
        <w:rPr>
          <w:sz w:val="28"/>
          <w:szCs w:val="28"/>
        </w:rPr>
        <w:t xml:space="preserve">    Факторный анализ использования оборудования показал, что предприятие не достаточно эффективно его использует. За последнее время произошло снижение коэффициента сменности, участились внутрисменные простои оборудования.</w:t>
      </w:r>
    </w:p>
    <w:p w:rsidR="005E4734" w:rsidRDefault="005E4734">
      <w:pPr>
        <w:widowControl w:val="0"/>
        <w:spacing w:after="40" w:line="360" w:lineRule="auto"/>
        <w:jc w:val="both"/>
        <w:rPr>
          <w:color w:val="000000"/>
          <w:sz w:val="28"/>
          <w:szCs w:val="22"/>
        </w:rPr>
      </w:pPr>
      <w:r>
        <w:rPr>
          <w:sz w:val="28"/>
          <w:szCs w:val="28"/>
        </w:rPr>
        <w:t xml:space="preserve">Комплексная оценка уровня интенсификации свидетельствует о том, что интенсивное использование ресурсов повысилось на 12,9%. Прирост выручки получен за счет экстенсивного использования производственных ресурсов на 49,11%, а за счет интенсивного их использования на 50,89%. Относительная экономия производственных ресурсов  составила 1,132 тыс. рублей. Данные полученные в ходе исследования свидетельствуют, что </w:t>
      </w:r>
      <w:r>
        <w:rPr>
          <w:color w:val="000000"/>
          <w:sz w:val="28"/>
          <w:szCs w:val="22"/>
        </w:rPr>
        <w:t>анализируя комплексно дея</w:t>
      </w:r>
      <w:r>
        <w:rPr>
          <w:color w:val="000000"/>
          <w:sz w:val="28"/>
          <w:szCs w:val="22"/>
        </w:rPr>
        <w:softHyphen/>
        <w:t>тельность предприятия, можно с уверенностью утверждать, что руководство настойчиво предпринимает усилия к повышению эффективности ис</w:t>
      </w:r>
      <w:r>
        <w:rPr>
          <w:color w:val="000000"/>
          <w:sz w:val="28"/>
          <w:szCs w:val="22"/>
        </w:rPr>
        <w:softHyphen/>
        <w:t>пользования производственных ресурсов.</w:t>
      </w:r>
    </w:p>
    <w:p w:rsidR="005E4734" w:rsidRDefault="005E4734">
      <w:pPr>
        <w:widowControl w:val="0"/>
        <w:spacing w:after="40" w:line="360" w:lineRule="auto"/>
        <w:jc w:val="both"/>
        <w:rPr>
          <w:sz w:val="28"/>
          <w:szCs w:val="28"/>
        </w:rPr>
      </w:pPr>
      <w:r>
        <w:rPr>
          <w:color w:val="000000"/>
          <w:sz w:val="28"/>
          <w:szCs w:val="22"/>
        </w:rPr>
        <w:t xml:space="preserve">     При создании нового продукта был проведен комплекс взаимосвязанных работ по научно-техническому и экономическому обоснованию</w:t>
      </w:r>
      <w:r>
        <w:rPr>
          <w:shadow/>
          <w:sz w:val="28"/>
          <w:szCs w:val="28"/>
        </w:rPr>
        <w:t xml:space="preserve"> </w:t>
      </w:r>
      <w:r>
        <w:rPr>
          <w:sz w:val="28"/>
          <w:szCs w:val="28"/>
        </w:rPr>
        <w:t>концепции нового продукта</w:t>
      </w:r>
      <w:r>
        <w:rPr>
          <w:shadow/>
          <w:sz w:val="28"/>
          <w:szCs w:val="28"/>
        </w:rPr>
        <w:t xml:space="preserve">, </w:t>
      </w:r>
      <w:r>
        <w:rPr>
          <w:sz w:val="28"/>
          <w:szCs w:val="28"/>
        </w:rPr>
        <w:t>его проектированию и производственному освоению.</w:t>
      </w:r>
    </w:p>
    <w:p w:rsidR="005E4734" w:rsidRDefault="005E4734">
      <w:pPr>
        <w:widowControl w:val="0"/>
        <w:spacing w:after="40" w:line="360" w:lineRule="auto"/>
        <w:jc w:val="both"/>
        <w:rPr>
          <w:sz w:val="28"/>
          <w:szCs w:val="28"/>
        </w:rPr>
      </w:pPr>
      <w:r>
        <w:rPr>
          <w:sz w:val="28"/>
          <w:szCs w:val="28"/>
        </w:rPr>
        <w:t xml:space="preserve">     Был проведен  сбор и анализ информации о технических характеристиках имеющихся на рынке продуктов, научных и технических возможностей. Определялись перспективы развития рынка товара. Составлялась программа выполнения работ по созданию продукта. Проведена детальная инженерная проработка изделия и комплекса работ по организационной подготовке производства и освоения нового продукта. Проектирование продукта проводилось с учетом целевой группы потребителей, а в частности заказчиком и соавтором выступила группа ученых океанологов.</w:t>
      </w:r>
    </w:p>
    <w:p w:rsidR="005E4734" w:rsidRDefault="005E4734">
      <w:pPr>
        <w:widowControl w:val="0"/>
        <w:spacing w:after="40" w:line="360" w:lineRule="auto"/>
        <w:jc w:val="both"/>
        <w:rPr>
          <w:sz w:val="28"/>
          <w:szCs w:val="28"/>
        </w:rPr>
      </w:pPr>
      <w:r>
        <w:rPr>
          <w:sz w:val="28"/>
          <w:szCs w:val="28"/>
        </w:rPr>
        <w:t xml:space="preserve">     Освоение нового вида продукта требует не только разработки новых технологических процессов  и приобретения новых технологических средств, но и изменения форм и методов организации производства и труда, приобретения новых знаний и навыков кадровым составом коллектива, перестройки материально технического снабжения и т.д. </w:t>
      </w:r>
    </w:p>
    <w:p w:rsidR="005E4734" w:rsidRDefault="005E4734">
      <w:pPr>
        <w:widowControl w:val="0"/>
        <w:spacing w:after="40" w:line="360" w:lineRule="auto"/>
        <w:jc w:val="both"/>
        <w:rPr>
          <w:sz w:val="28"/>
          <w:szCs w:val="28"/>
        </w:rPr>
      </w:pPr>
      <w:r>
        <w:rPr>
          <w:sz w:val="28"/>
          <w:szCs w:val="28"/>
        </w:rPr>
        <w:t xml:space="preserve">     При проведении оценки организационно-технических условий учитывались:</w:t>
      </w:r>
    </w:p>
    <w:p w:rsidR="005E4734" w:rsidRDefault="005E4734">
      <w:pPr>
        <w:widowControl w:val="0"/>
        <w:spacing w:after="40" w:line="360" w:lineRule="auto"/>
        <w:jc w:val="both"/>
        <w:rPr>
          <w:sz w:val="28"/>
          <w:szCs w:val="28"/>
        </w:rPr>
      </w:pPr>
      <w:r>
        <w:rPr>
          <w:sz w:val="28"/>
          <w:szCs w:val="28"/>
        </w:rPr>
        <w:t>наличие резерва производственных мощностей, наличие свободных производственных площадей, внутризаводская специализация, разделение труда в цехах и на участках, наличие квалифицированных кадров, уровень организации материально технического обеспечения, уровень гибкости производственного аппарата.</w:t>
      </w:r>
    </w:p>
    <w:p w:rsidR="005E4734" w:rsidRDefault="005E4734">
      <w:pPr>
        <w:widowControl w:val="0"/>
        <w:spacing w:after="40" w:line="360" w:lineRule="auto"/>
        <w:jc w:val="both"/>
        <w:rPr>
          <w:sz w:val="28"/>
          <w:szCs w:val="28"/>
        </w:rPr>
      </w:pPr>
      <w:r>
        <w:rPr>
          <w:sz w:val="28"/>
          <w:szCs w:val="28"/>
        </w:rPr>
        <w:t xml:space="preserve">      При оценке конструкции нового прибора учитывали его новизну, уровень унификации и стандартизации, конструкторскую преемственность и особенности нового продукта  по сравнению с существующими на рынке, габариты, вес, материалоемкость и энергоемкость, трудоемкость и другие технико-экономические показатели.   </w:t>
      </w:r>
    </w:p>
    <w:p w:rsidR="005E4734" w:rsidRDefault="005E4734">
      <w:pPr>
        <w:widowControl w:val="0"/>
        <w:spacing w:after="40" w:line="360" w:lineRule="auto"/>
        <w:jc w:val="both"/>
        <w:rPr>
          <w:sz w:val="28"/>
          <w:szCs w:val="28"/>
        </w:rPr>
      </w:pPr>
      <w:r>
        <w:rPr>
          <w:sz w:val="28"/>
          <w:szCs w:val="28"/>
        </w:rPr>
        <w:t xml:space="preserve">      Внедрение нового продукта эффективно для предприятия т.к. прибор полностью соответствует всем техническим нормам, имеет очень широкий спектр применения. Срок окупаемости продукта очень мал и составляет 5 месяцев. Рентабельность продукции – 20%, прибыль цеха составит 2699,2 тыс. руб. Цена внедряемого  продукта составит 50 тыс. руб. за единицу, что значительно дешевле импортных аналогов, их цена на рынке начинается от 70 тыс. руб. за единицу. Данный прибор гарантированно будет актуален  на рынке т.к. он отлично сочетается и работает с любой навигационной системой. Очень прост в обращении. По качеству,  дизайну и техническим возможностям он превосходит некоторые импортные аналоги.</w:t>
      </w:r>
    </w:p>
    <w:p w:rsidR="005E4734" w:rsidRDefault="005E4734">
      <w:pPr>
        <w:widowControl w:val="0"/>
        <w:spacing w:after="40" w:line="360" w:lineRule="auto"/>
        <w:jc w:val="both"/>
        <w:rPr>
          <w:sz w:val="28"/>
          <w:szCs w:val="28"/>
        </w:rPr>
      </w:pPr>
      <w:r>
        <w:rPr>
          <w:sz w:val="28"/>
          <w:szCs w:val="28"/>
        </w:rPr>
        <w:t xml:space="preserve">      Подводя комплексный анализ дипломного проекта можно с уверенностью сказать, что руководство предприятия стремится к наращиванию объемов производства и выпуску новых видов продукции.</w:t>
      </w:r>
    </w:p>
    <w:p w:rsidR="005E4734" w:rsidRDefault="005E4734">
      <w:pPr>
        <w:widowControl w:val="0"/>
        <w:spacing w:after="40" w:line="360" w:lineRule="auto"/>
        <w:jc w:val="both"/>
        <w:rPr>
          <w:shadow/>
          <w:sz w:val="28"/>
          <w:szCs w:val="28"/>
        </w:rPr>
      </w:pPr>
      <w:r>
        <w:rPr>
          <w:shadow/>
          <w:sz w:val="28"/>
          <w:szCs w:val="28"/>
        </w:rPr>
        <w:t xml:space="preserve"> </w:t>
      </w: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widowControl w:val="0"/>
        <w:spacing w:after="40" w:line="360" w:lineRule="auto"/>
        <w:jc w:val="both"/>
        <w:rPr>
          <w:shadow/>
          <w:sz w:val="28"/>
          <w:szCs w:val="28"/>
        </w:rPr>
      </w:pPr>
    </w:p>
    <w:p w:rsidR="005E4734" w:rsidRDefault="005E4734">
      <w:pPr>
        <w:pStyle w:val="3"/>
        <w:jc w:val="center"/>
      </w:pPr>
      <w:r>
        <w:rPr>
          <w:szCs w:val="28"/>
        </w:rPr>
        <w:t>СПИСОК  ИСПОЛЬЗОВАННЫХ  ИСТОЧНИКОВ ЛИТЕРАТУРЫ</w:t>
      </w:r>
    </w:p>
    <w:p w:rsidR="005E4734" w:rsidRDefault="005E4734" w:rsidP="005E4734">
      <w:pPr>
        <w:numPr>
          <w:ilvl w:val="0"/>
          <w:numId w:val="5"/>
        </w:numPr>
        <w:tabs>
          <w:tab w:val="left" w:pos="0"/>
          <w:tab w:val="left" w:pos="180"/>
        </w:tabs>
        <w:spacing w:before="100" w:beforeAutospacing="1" w:after="100" w:afterAutospacing="1" w:line="360" w:lineRule="auto"/>
        <w:ind w:left="0" w:firstLine="0"/>
        <w:jc w:val="both"/>
        <w:rPr>
          <w:sz w:val="28"/>
        </w:rPr>
      </w:pPr>
      <w:r>
        <w:rPr>
          <w:sz w:val="28"/>
          <w:szCs w:val="28"/>
        </w:rPr>
        <w:t>Вольман В.И. справочник по расчету и конструированию волновых приборов.</w:t>
      </w:r>
      <w:r>
        <w:rPr>
          <w:sz w:val="28"/>
        </w:rPr>
        <w:t xml:space="preserve"> </w:t>
      </w:r>
    </w:p>
    <w:p w:rsidR="005E4734" w:rsidRDefault="005E4734" w:rsidP="005E4734">
      <w:pPr>
        <w:numPr>
          <w:ilvl w:val="0"/>
          <w:numId w:val="5"/>
        </w:numPr>
        <w:tabs>
          <w:tab w:val="left" w:pos="180"/>
        </w:tabs>
        <w:spacing w:before="100" w:beforeAutospacing="1" w:after="100" w:afterAutospacing="1" w:line="360" w:lineRule="auto"/>
        <w:ind w:left="0" w:firstLine="0"/>
        <w:jc w:val="both"/>
        <w:rPr>
          <w:sz w:val="28"/>
          <w:szCs w:val="28"/>
        </w:rPr>
      </w:pPr>
      <w:r>
        <w:rPr>
          <w:sz w:val="28"/>
        </w:rPr>
        <w:t>Варламов В.Г. Общие принципы конструирования РЭА  2001год.</w:t>
      </w:r>
    </w:p>
    <w:p w:rsidR="005E4734" w:rsidRDefault="005E4734" w:rsidP="005E4734">
      <w:pPr>
        <w:numPr>
          <w:ilvl w:val="0"/>
          <w:numId w:val="5"/>
        </w:numPr>
        <w:tabs>
          <w:tab w:val="left" w:pos="180"/>
        </w:tabs>
        <w:spacing w:before="100" w:beforeAutospacing="1" w:after="100" w:afterAutospacing="1" w:line="360" w:lineRule="auto"/>
        <w:ind w:left="0" w:firstLine="0"/>
        <w:jc w:val="both"/>
        <w:rPr>
          <w:sz w:val="28"/>
          <w:szCs w:val="28"/>
        </w:rPr>
      </w:pPr>
      <w:r>
        <w:rPr>
          <w:sz w:val="28"/>
          <w:szCs w:val="28"/>
        </w:rPr>
        <w:t>Горобец А.И. , Степаненко А.И., Коронкевич В.Ж. Справочник по конструированию радиоэлектронной аппаратуры (печатные узлы). - Киев: Техника, 1985. - 312 с.</w:t>
      </w:r>
    </w:p>
    <w:p w:rsidR="005E4734" w:rsidRDefault="005E4734" w:rsidP="005E4734">
      <w:pPr>
        <w:numPr>
          <w:ilvl w:val="0"/>
          <w:numId w:val="5"/>
        </w:numPr>
        <w:spacing w:line="360" w:lineRule="auto"/>
        <w:ind w:left="0" w:firstLine="0"/>
        <w:jc w:val="both"/>
        <w:rPr>
          <w:sz w:val="28"/>
        </w:rPr>
      </w:pPr>
      <w:r>
        <w:rPr>
          <w:sz w:val="28"/>
          <w:szCs w:val="28"/>
        </w:rPr>
        <w:t>Горобец А.И. и другие справочник по конструированию радиоэлектронной аппаратуры.</w:t>
      </w:r>
    </w:p>
    <w:p w:rsidR="005E4734" w:rsidRDefault="005E4734" w:rsidP="005E4734">
      <w:pPr>
        <w:numPr>
          <w:ilvl w:val="0"/>
          <w:numId w:val="5"/>
        </w:numPr>
        <w:spacing w:line="360" w:lineRule="auto"/>
        <w:ind w:left="0" w:firstLine="0"/>
        <w:jc w:val="both"/>
        <w:rPr>
          <w:sz w:val="28"/>
          <w:szCs w:val="28"/>
        </w:rPr>
      </w:pPr>
      <w:r>
        <w:rPr>
          <w:sz w:val="28"/>
          <w:szCs w:val="18"/>
        </w:rPr>
        <w:t>Закон РФ "Об авторском праве и смежных правах" от 09.07.1993</w:t>
      </w:r>
      <w:r>
        <w:rPr>
          <w:sz w:val="28"/>
        </w:rPr>
        <w:t xml:space="preserve"> </w:t>
      </w:r>
    </w:p>
    <w:p w:rsidR="005E4734" w:rsidRDefault="005E4734">
      <w:pPr>
        <w:spacing w:line="360" w:lineRule="auto"/>
        <w:jc w:val="both"/>
        <w:rPr>
          <w:sz w:val="28"/>
          <w:szCs w:val="28"/>
          <w:lang w:val="en-US"/>
        </w:rPr>
      </w:pPr>
      <w:r>
        <w:rPr>
          <w:sz w:val="28"/>
          <w:szCs w:val="18"/>
          <w:lang w:val="en-US"/>
        </w:rPr>
        <w:t>N 5351-1</w:t>
      </w:r>
      <w:r>
        <w:rPr>
          <w:color w:val="666666"/>
          <w:sz w:val="28"/>
          <w:szCs w:val="20"/>
          <w:lang w:val="en-US"/>
        </w:rPr>
        <w:t xml:space="preserve">     </w:t>
      </w:r>
      <w:hyperlink r:id="rId70" w:tgtFrame="_blank" w:history="1">
        <w:r>
          <w:rPr>
            <w:rStyle w:val="af"/>
            <w:color w:val="auto"/>
            <w:sz w:val="28"/>
            <w:szCs w:val="20"/>
            <w:u w:val="none"/>
            <w:lang w:val="en-US"/>
          </w:rPr>
          <w:t>www.consultant.ru</w:t>
        </w:r>
      </w:hyperlink>
    </w:p>
    <w:p w:rsidR="005E4734" w:rsidRDefault="005E4734" w:rsidP="005E4734">
      <w:pPr>
        <w:numPr>
          <w:ilvl w:val="0"/>
          <w:numId w:val="5"/>
        </w:numPr>
        <w:spacing w:line="360" w:lineRule="auto"/>
        <w:ind w:left="0" w:firstLine="0"/>
        <w:jc w:val="both"/>
        <w:rPr>
          <w:sz w:val="28"/>
        </w:rPr>
      </w:pPr>
      <w:r>
        <w:rPr>
          <w:sz w:val="28"/>
          <w:szCs w:val="28"/>
        </w:rPr>
        <w:t>Майоров С.А., Крутовский С.А., Смирнов А.С. Справочник по конструированию радио, видеотехники  1998 г.</w:t>
      </w:r>
    </w:p>
    <w:p w:rsidR="005E4734" w:rsidRDefault="005E4734" w:rsidP="005E4734">
      <w:pPr>
        <w:numPr>
          <w:ilvl w:val="0"/>
          <w:numId w:val="5"/>
        </w:numPr>
        <w:spacing w:line="360" w:lineRule="auto"/>
        <w:ind w:left="0" w:firstLine="0"/>
        <w:jc w:val="both"/>
        <w:rPr>
          <w:sz w:val="28"/>
        </w:rPr>
      </w:pPr>
      <w:r>
        <w:rPr>
          <w:sz w:val="28"/>
          <w:szCs w:val="28"/>
        </w:rPr>
        <w:t>Романычева М.Т. и др. Разработка и оформление конструкторской документации РЭА: Справочное пособие. - М.: Радио и связь, 1989.</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«Рынок Электроники» № 3-11 2004г.</w:t>
      </w:r>
      <w:r>
        <w:rPr>
          <w:sz w:val="18"/>
          <w:szCs w:val="18"/>
        </w:rPr>
        <w:t xml:space="preserve"> </w:t>
      </w:r>
      <w:r>
        <w:rPr>
          <w:sz w:val="28"/>
          <w:szCs w:val="18"/>
        </w:rPr>
        <w:t xml:space="preserve"> </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szCs w:val="28"/>
        </w:rPr>
        <w:t>Сапаров В.Е., Максимов Н.А. Системы стандартов в электросвязи и радиотехнике. - М.: Радио и связь, 1985. - 248 с.</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szCs w:val="28"/>
        </w:rPr>
        <w:t xml:space="preserve">Справочник по ЕСКД. -  Прапор, 2005г. - 246 с. </w:t>
      </w:r>
    </w:p>
    <w:p w:rsidR="005E4734" w:rsidRDefault="005E4734" w:rsidP="005E4734">
      <w:pPr>
        <w:numPr>
          <w:ilvl w:val="0"/>
          <w:numId w:val="5"/>
        </w:numPr>
        <w:spacing w:before="100" w:beforeAutospacing="1" w:after="100" w:afterAutospacing="1" w:line="360" w:lineRule="auto"/>
        <w:ind w:left="0" w:firstLine="0"/>
        <w:jc w:val="both"/>
        <w:rPr>
          <w:sz w:val="28"/>
          <w:szCs w:val="28"/>
        </w:rPr>
      </w:pPr>
      <w:r>
        <w:rPr>
          <w:sz w:val="28"/>
          <w:szCs w:val="28"/>
        </w:rPr>
        <w:t>Бочаров В.В. Комплексный финансовый анализ. - СПб.: Питер. - 2005. - 432 с.: ил.</w:t>
      </w:r>
    </w:p>
    <w:p w:rsidR="005E4734" w:rsidRDefault="005E4734" w:rsidP="005E4734">
      <w:pPr>
        <w:numPr>
          <w:ilvl w:val="0"/>
          <w:numId w:val="5"/>
        </w:numPr>
        <w:tabs>
          <w:tab w:val="left" w:pos="360"/>
        </w:tabs>
        <w:spacing w:before="100" w:beforeAutospacing="1" w:after="100" w:afterAutospacing="1" w:line="360" w:lineRule="auto"/>
        <w:ind w:left="0" w:firstLine="0"/>
        <w:jc w:val="both"/>
        <w:rPr>
          <w:sz w:val="28"/>
        </w:rPr>
      </w:pPr>
      <w:r>
        <w:rPr>
          <w:sz w:val="28"/>
          <w:szCs w:val="28"/>
        </w:rPr>
        <w:t xml:space="preserve">      Баканов М.И., Мельник М.В., Шеремет А.Д. Теория экономического анализа: учебник. Под ред. М.И. Баканова. - Изд. 5-е, перераб. и доп. - М.: Финансы и статистика. - 2005. - 535 с.</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Белашов Л.А. Эффективность производства. – К.: Высшая школа, 1989.</w:t>
      </w:r>
    </w:p>
    <w:p w:rsidR="005E4734" w:rsidRDefault="005E4734" w:rsidP="005E4734">
      <w:pPr>
        <w:numPr>
          <w:ilvl w:val="0"/>
          <w:numId w:val="5"/>
        </w:numPr>
        <w:spacing w:before="100" w:beforeAutospacing="1" w:after="100" w:afterAutospacing="1" w:line="360" w:lineRule="auto"/>
        <w:ind w:left="0" w:firstLine="0"/>
        <w:jc w:val="both"/>
        <w:rPr>
          <w:sz w:val="28"/>
          <w:szCs w:val="28"/>
        </w:rPr>
      </w:pPr>
      <w:r>
        <w:rPr>
          <w:sz w:val="28"/>
        </w:rPr>
        <w:t>Белашов Л.А. и др. Эффективность производства (планирование и стимулирование). - К.: Наукова думка, 1984.</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Безруков В.,Новосельский В. Потенциал Экономического развития и Научно-технический прогресс – Экономист.2002. №1.</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Басовский Л.Е. Управление качеством: Учебник – М.:ИНФРА-М</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Вёйе Г. Дернинг У. Введение в общую экономику и организацию производства. – Красноярск: КТУ, 1995. – 509 с.</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Ванинский А.Я. Факторный анализ хозяйственной деятельности. – М.: Финансы и статистика, 1989. – 179 с.</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 xml:space="preserve">  Горфинкель. В.Я. Экономика предприятия: Учебник. – М.: Банки и биржи, ЮНИТИ, 1998.</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Ермолович Л.Л. и др. Анализ эффективности хозяйственной деятельности промышленных объединений и предприятий. - Минск: Выш. шк., 1988.</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 xml:space="preserve">  Ермолович А.Н. Анализ эффективности хозяйственной деятельности промышленных объединений и предприятий. – Минск, 1988.</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szCs w:val="20"/>
        </w:rPr>
        <w:t>Колбачев Е.Б., Новик Е.Б., Колбачева Т.А. Организация, нормирование и оплата труда на предприятии – издание Феникс 2004г.</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Кац И.Я. Экономическая эффективность деятельности предприятий (анализ - оценка). - М.: Финансы и статистика, 1987.</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Кабаков В.С. Управление предприятием. – СПб.: ЛИЭИ, 1996.</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 xml:space="preserve">    Калина А.В. Организация и оплата труда в условиях рынка (аспект эффективности): Учебное пособие. – К.: МАУП, 1997.</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szCs w:val="20"/>
        </w:rPr>
        <w:t xml:space="preserve">Нормирование и оплата труда в промышленности - </w:t>
      </w:r>
      <w:r>
        <w:rPr>
          <w:rStyle w:val="aa"/>
          <w:b w:val="0"/>
          <w:bCs w:val="0"/>
          <w:color w:val="000000"/>
          <w:sz w:val="28"/>
          <w:szCs w:val="17"/>
        </w:rPr>
        <w:t xml:space="preserve">главный редактор: </w:t>
      </w:r>
      <w:r>
        <w:rPr>
          <w:rStyle w:val="aa"/>
          <w:b w:val="0"/>
          <w:bCs w:val="0"/>
          <w:color w:val="000000"/>
          <w:sz w:val="28"/>
          <w:szCs w:val="20"/>
        </w:rPr>
        <w:t>В.Н. Сидорова,</w:t>
      </w:r>
      <w:r>
        <w:rPr>
          <w:color w:val="000000"/>
          <w:sz w:val="28"/>
          <w:szCs w:val="20"/>
        </w:rPr>
        <w:t xml:space="preserve"> к.э.н., доцент кафедры управления человеческими ресурсами РЭА им. Г.В. Плеханова.</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Никольский М.И. и др. Экономическая эффективность производства на предприятиях: Методика определения и анализ показателей эффективности производства. -  1980.</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Петухов Р.М. Оценка эффективности промышленного производства: Методы и показатели. – М.: Экономика, 1994. – 191 с.</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Экономика предприятия: учебное пособие В.Д.Грибов, В.П.Грузинов, В.А.Кузьменко. – М.:Кнорус, 2006г.</w:t>
      </w:r>
    </w:p>
    <w:p w:rsidR="005E4734" w:rsidRDefault="005E4734">
      <w:pPr>
        <w:spacing w:before="100" w:beforeAutospacing="1" w:after="100" w:afterAutospacing="1" w:line="360" w:lineRule="auto"/>
        <w:jc w:val="both"/>
        <w:rPr>
          <w:sz w:val="28"/>
        </w:rPr>
      </w:pP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Стражев В.И. Анализ хозяйственной деятельности в промышленности: Учебник. – Минск, 1997.</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 xml:space="preserve">  Савицкая Г.В. Анализ хозяйственной деятельности предприятия: Учебное пособие. – Минск: Экоперспектива, 1998. – 498 с.</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Чумаченко И.Г. Повышение эффективности производства: В 3-х томах. – К.: Высшая школа, 1998.</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szCs w:val="20"/>
        </w:rPr>
        <w:t>Шабанова Г.П. «Нормирование, оплата, мотивация труда», Челябинск 2005г.</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Экономика предприятия и планирование промышленного производства: Учебн. пособие  для вузов/ Н.А. Лисицин, В.Н.Выборнов и др.; под общ. Ред. Н.А.Лисицина 2-е издание,перераб. И доп. Мн.,1996.</w:t>
      </w:r>
    </w:p>
    <w:p w:rsidR="005E4734" w:rsidRDefault="005E4734" w:rsidP="005E4734">
      <w:pPr>
        <w:numPr>
          <w:ilvl w:val="0"/>
          <w:numId w:val="5"/>
        </w:numPr>
        <w:spacing w:before="100" w:beforeAutospacing="1" w:after="100" w:afterAutospacing="1" w:line="360" w:lineRule="auto"/>
        <w:ind w:left="0" w:firstLine="0"/>
        <w:jc w:val="both"/>
        <w:rPr>
          <w:sz w:val="28"/>
        </w:rPr>
      </w:pPr>
      <w:r>
        <w:rPr>
          <w:sz w:val="28"/>
        </w:rPr>
        <w:t>Документация ООО «Антей» и рекламные проспекты.</w:t>
      </w:r>
    </w:p>
    <w:p w:rsidR="005E4734" w:rsidRDefault="005E4734">
      <w:pPr>
        <w:spacing w:before="100" w:beforeAutospacing="1" w:after="100" w:afterAutospacing="1"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b/>
          <w:bCs/>
          <w:shadow/>
          <w:sz w:val="36"/>
          <w:szCs w:val="36"/>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rPr>
          <w:sz w:val="28"/>
        </w:rPr>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center"/>
      </w:pPr>
    </w:p>
    <w:p w:rsidR="005E4734" w:rsidRDefault="005E4734">
      <w:pPr>
        <w:spacing w:line="360" w:lineRule="auto"/>
        <w:jc w:val="center"/>
      </w:pPr>
    </w:p>
    <w:p w:rsidR="005E4734" w:rsidRDefault="005E4734">
      <w:pPr>
        <w:spacing w:line="360" w:lineRule="auto"/>
        <w:jc w:val="center"/>
      </w:pPr>
    </w:p>
    <w:p w:rsidR="005E4734" w:rsidRDefault="005E4734">
      <w:pPr>
        <w:spacing w:line="360" w:lineRule="auto"/>
        <w:jc w:val="center"/>
      </w:pPr>
    </w:p>
    <w:p w:rsidR="005E4734" w:rsidRDefault="005E4734">
      <w:pPr>
        <w:spacing w:line="360" w:lineRule="auto"/>
        <w:jc w:val="center"/>
      </w:pPr>
    </w:p>
    <w:p w:rsidR="005E4734" w:rsidRDefault="005E4734">
      <w:pPr>
        <w:spacing w:line="360" w:lineRule="auto"/>
        <w:jc w:val="both"/>
      </w:pPr>
    </w:p>
    <w:p w:rsidR="005E4734" w:rsidRDefault="005E4734">
      <w:pPr>
        <w:spacing w:line="360" w:lineRule="auto"/>
        <w:jc w:val="center"/>
        <w:rPr>
          <w:b/>
          <w:bCs/>
          <w:sz w:val="48"/>
        </w:rPr>
      </w:pPr>
      <w:r>
        <w:rPr>
          <w:b/>
          <w:bCs/>
          <w:sz w:val="48"/>
        </w:rPr>
        <w:t>ПРИЛОЖЕНИЯ</w:t>
      </w: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spacing w:line="360" w:lineRule="auto"/>
        <w:jc w:val="center"/>
        <w:rPr>
          <w:sz w:val="28"/>
        </w:rPr>
      </w:pPr>
    </w:p>
    <w:p w:rsidR="005E4734" w:rsidRDefault="005E4734">
      <w:pPr>
        <w:pStyle w:val="1"/>
        <w:rPr>
          <w:rFonts w:ascii="Times New Roman" w:hAnsi="Times New Roman" w:cs="Times New Roman"/>
          <w:b w:val="0"/>
          <w:bCs w:val="0"/>
        </w:rPr>
      </w:pPr>
      <w:r>
        <w:rPr>
          <w:rFonts w:ascii="Times New Roman" w:hAnsi="Times New Roman" w:cs="Times New Roman"/>
          <w:b w:val="0"/>
          <w:bCs w:val="0"/>
        </w:rPr>
        <w:t xml:space="preserve">                                                                                                      Приложение   А</w:t>
      </w:r>
    </w:p>
    <w:p w:rsidR="005E4734" w:rsidRDefault="005E4734">
      <w:pPr>
        <w:pStyle w:val="20"/>
        <w:spacing w:line="240" w:lineRule="auto"/>
      </w:pPr>
      <w:r>
        <w:t>Система показателей эффективности общественного производства объединений (предприятий)</w:t>
      </w:r>
    </w:p>
    <w:p w:rsidR="005E4734" w:rsidRDefault="005E4734">
      <w:pPr>
        <w:pStyle w:val="20"/>
        <w:spacing w:line="240" w:lineRule="auto"/>
      </w:pPr>
    </w:p>
    <w:p w:rsidR="005E4734" w:rsidRDefault="005E4734">
      <w:pPr>
        <w:pStyle w:val="20"/>
        <w:spacing w:line="240" w:lineRule="auto"/>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tblGrid>
      <w:tr w:rsidR="005E4734">
        <w:tc>
          <w:tcPr>
            <w:tcW w:w="4536" w:type="dxa"/>
            <w:tcBorders>
              <w:top w:val="single" w:sz="4" w:space="0" w:color="auto"/>
              <w:left w:val="single" w:sz="4" w:space="0" w:color="auto"/>
              <w:bottom w:val="single" w:sz="4" w:space="0" w:color="auto"/>
              <w:right w:val="single" w:sz="4" w:space="0" w:color="auto"/>
            </w:tcBorders>
          </w:tcPr>
          <w:p w:rsidR="005E4734" w:rsidRDefault="00F004D2">
            <w:pPr>
              <w:pStyle w:val="4"/>
            </w:pPr>
            <w:r>
              <w:rPr>
                <w:noProof/>
                <w:sz w:val="20"/>
              </w:rPr>
              <w:pict>
                <v:line id="_x0000_s1325" style="position:absolute;left:0;text-align:left;z-index:251692544" from="447.5pt,10.3pt" to="447.5pt,39.1pt" o:allowincell="f">
                  <v:stroke endarrow="block"/>
                </v:line>
              </w:pict>
            </w:r>
            <w:r>
              <w:rPr>
                <w:noProof/>
                <w:sz w:val="20"/>
              </w:rPr>
              <w:pict>
                <v:line id="_x0000_s1324" style="position:absolute;left:0;text-align:left;z-index:251691520" from="37.1pt,10.3pt" to="37.1pt,39.1pt" o:allowincell="f">
                  <v:stroke endarrow="block"/>
                </v:line>
              </w:pict>
            </w:r>
            <w:r>
              <w:rPr>
                <w:noProof/>
                <w:sz w:val="20"/>
              </w:rPr>
              <w:pict>
                <v:line id="_x0000_s1323" style="position:absolute;left:0;text-align:left;flip:x;z-index:251690496" from="37.1pt,10.3pt" to="123.5pt,10.3pt" o:allowincell="f"/>
              </w:pict>
            </w:r>
            <w:r>
              <w:rPr>
                <w:noProof/>
                <w:sz w:val="20"/>
              </w:rPr>
              <w:pict>
                <v:line id="_x0000_s1322" style="position:absolute;left:0;text-align:left;z-index:251689472" from="353.9pt,10.3pt" to="447.5pt,10.3pt" o:allowincell="f"/>
              </w:pict>
            </w:r>
            <w:r w:rsidR="005E4734">
              <w:t>Эффективность производства</w:t>
            </w:r>
          </w:p>
        </w:tc>
      </w:tr>
    </w:tbl>
    <w:p w:rsidR="005E4734" w:rsidRDefault="00F004D2">
      <w:pPr>
        <w:widowControl w:val="0"/>
        <w:spacing w:line="360" w:lineRule="auto"/>
        <w:ind w:firstLine="720"/>
        <w:jc w:val="both"/>
      </w:pPr>
      <w:r>
        <w:rPr>
          <w:noProof/>
          <w:sz w:val="20"/>
        </w:rPr>
        <w:pict>
          <v:line id="_x0000_s1327" style="position:absolute;left:0;text-align:left;z-index:251694592;mso-position-horizontal-relative:text;mso-position-vertical-relative:text" from="310.7pt,3pt" to="310.7pt,17.4pt" o:allowincell="f">
            <v:stroke endarrow="block"/>
          </v:line>
        </w:pict>
      </w:r>
      <w:r>
        <w:rPr>
          <w:noProof/>
          <w:sz w:val="20"/>
        </w:rPr>
        <w:pict>
          <v:line id="_x0000_s1326" style="position:absolute;left:0;text-align:left;z-index:251693568;mso-position-horizontal-relative:text;mso-position-vertical-relative:text" from="188.3pt,3pt" to="188.3pt,17.4pt" o:allowincell="f">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
        <w:gridCol w:w="2268"/>
        <w:gridCol w:w="283"/>
        <w:gridCol w:w="2268"/>
        <w:gridCol w:w="284"/>
        <w:gridCol w:w="2085"/>
      </w:tblGrid>
      <w:tr w:rsidR="005E4734">
        <w:trPr>
          <w:cantSplit/>
        </w:trPr>
        <w:tc>
          <w:tcPr>
            <w:tcW w:w="2235" w:type="dxa"/>
            <w:tcBorders>
              <w:top w:val="single" w:sz="4" w:space="0" w:color="auto"/>
              <w:left w:val="single" w:sz="4" w:space="0" w:color="auto"/>
              <w:bottom w:val="single" w:sz="4" w:space="0" w:color="auto"/>
              <w:right w:val="single" w:sz="4" w:space="0" w:color="auto"/>
            </w:tcBorders>
          </w:tcPr>
          <w:p w:rsidR="005E4734" w:rsidRDefault="00F004D2">
            <w:pPr>
              <w:widowControl w:val="0"/>
              <w:spacing w:line="360" w:lineRule="auto"/>
              <w:jc w:val="center"/>
              <w:rPr>
                <w:sz w:val="22"/>
                <w:szCs w:val="22"/>
              </w:rPr>
            </w:pPr>
            <w:r>
              <w:rPr>
                <w:noProof/>
                <w:sz w:val="20"/>
              </w:rPr>
              <w:pict>
                <v:line id="_x0000_s1333" style="position:absolute;left:0;text-align:left;flip:x;z-index:251700736" from="109.1pt,54.3pt" to="123.5pt,54.3pt" o:allowincell="f">
                  <v:stroke endarrow="block"/>
                </v:line>
              </w:pict>
            </w:r>
            <w:r>
              <w:rPr>
                <w:noProof/>
                <w:sz w:val="20"/>
              </w:rPr>
              <w:pict>
                <v:line id="_x0000_s1332" style="position:absolute;left:0;text-align:left;flip:x;z-index:251699712" from="238.7pt,54.3pt" to="253.1pt,54.3pt" o:allowincell="f">
                  <v:stroke endarrow="block"/>
                </v:line>
              </w:pict>
            </w:r>
            <w:r>
              <w:rPr>
                <w:noProof/>
                <w:sz w:val="20"/>
              </w:rPr>
              <w:pict>
                <v:line id="_x0000_s1331" style="position:absolute;left:0;text-align:left;flip:x;z-index:251698688" from="368.3pt,54.3pt" to="382.7pt,54.3pt" o:allowincell="f">
                  <v:stroke endarrow="block"/>
                </v:line>
              </w:pict>
            </w:r>
            <w:r>
              <w:rPr>
                <w:noProof/>
                <w:sz w:val="20"/>
              </w:rPr>
              <w:pict>
                <v:line id="_x0000_s1330" style="position:absolute;left:0;text-align:left;z-index:251697664" from="368.3pt,39.9pt" to="382.7pt,39.9pt" o:allowincell="f">
                  <v:stroke endarrow="block"/>
                </v:line>
              </w:pict>
            </w:r>
            <w:r>
              <w:rPr>
                <w:noProof/>
                <w:sz w:val="20"/>
              </w:rPr>
              <w:pict>
                <v:line id="_x0000_s1329" style="position:absolute;left:0;text-align:left;z-index:251696640" from="238.7pt,39.9pt" to="253.1pt,39.9pt" o:allowincell="f">
                  <v:stroke endarrow="block"/>
                </v:line>
              </w:pict>
            </w:r>
            <w:r>
              <w:rPr>
                <w:noProof/>
                <w:sz w:val="20"/>
              </w:rPr>
              <w:pict>
                <v:line id="_x0000_s1328" style="position:absolute;left:0;text-align:left;z-index:251695616" from="109.1pt,39.9pt" to="123.5pt,39.9pt" o:allowincell="f">
                  <v:stroke endarrow="block"/>
                </v:line>
              </w:pict>
            </w:r>
            <w:r w:rsidR="005E4734">
              <w:rPr>
                <w:sz w:val="22"/>
                <w:szCs w:val="22"/>
              </w:rPr>
              <w:t>Обобщающие показатели эффективности производства</w:t>
            </w:r>
          </w:p>
        </w:tc>
        <w:tc>
          <w:tcPr>
            <w:tcW w:w="425" w:type="dxa"/>
            <w:tcBorders>
              <w:top w:val="nil"/>
              <w:left w:val="single" w:sz="4" w:space="0" w:color="auto"/>
              <w:bottom w:val="nil"/>
              <w:right w:val="single" w:sz="4" w:space="0" w:color="auto"/>
            </w:tcBorders>
          </w:tcPr>
          <w:p w:rsidR="005E4734" w:rsidRDefault="005E4734">
            <w:pPr>
              <w:widowControl w:val="0"/>
              <w:spacing w:line="360" w:lineRule="auto"/>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22"/>
                <w:szCs w:val="22"/>
              </w:rPr>
            </w:pPr>
            <w:r>
              <w:rPr>
                <w:sz w:val="22"/>
                <w:szCs w:val="22"/>
              </w:rPr>
              <w:t>Показатели эффективности использования труда.</w:t>
            </w:r>
          </w:p>
        </w:tc>
        <w:tc>
          <w:tcPr>
            <w:tcW w:w="283" w:type="dxa"/>
            <w:tcBorders>
              <w:top w:val="nil"/>
              <w:left w:val="single" w:sz="4" w:space="0" w:color="auto"/>
              <w:bottom w:val="nil"/>
              <w:right w:val="single" w:sz="4" w:space="0" w:color="auto"/>
            </w:tcBorders>
          </w:tcPr>
          <w:p w:rsidR="005E4734" w:rsidRDefault="005E4734">
            <w:pPr>
              <w:widowControl w:val="0"/>
              <w:spacing w:line="360" w:lineRule="auto"/>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18"/>
                <w:szCs w:val="18"/>
              </w:rPr>
            </w:pPr>
            <w:r>
              <w:rPr>
                <w:sz w:val="18"/>
                <w:szCs w:val="18"/>
              </w:rPr>
              <w:t>Показатели эффективности использования основных фондов, оборотных средств и капитальных вложений</w:t>
            </w:r>
          </w:p>
        </w:tc>
        <w:tc>
          <w:tcPr>
            <w:tcW w:w="284" w:type="dxa"/>
            <w:tcBorders>
              <w:top w:val="nil"/>
              <w:left w:val="single" w:sz="4" w:space="0" w:color="auto"/>
              <w:bottom w:val="nil"/>
              <w:right w:val="single" w:sz="4" w:space="0" w:color="auto"/>
            </w:tcBorders>
          </w:tcPr>
          <w:p w:rsidR="005E4734" w:rsidRDefault="005E4734">
            <w:pPr>
              <w:widowControl w:val="0"/>
              <w:spacing w:line="360" w:lineRule="auto"/>
              <w:jc w:val="center"/>
              <w:rPr>
                <w:sz w:val="18"/>
                <w:szCs w:val="18"/>
              </w:rPr>
            </w:pPr>
          </w:p>
        </w:tc>
        <w:tc>
          <w:tcPr>
            <w:tcW w:w="2085"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20"/>
                <w:szCs w:val="20"/>
              </w:rPr>
            </w:pPr>
            <w:r>
              <w:rPr>
                <w:sz w:val="20"/>
                <w:szCs w:val="20"/>
              </w:rPr>
              <w:t>Показатели эффективности использования материальных ресурсов</w:t>
            </w:r>
          </w:p>
        </w:tc>
      </w:tr>
    </w:tbl>
    <w:p w:rsidR="005E4734" w:rsidRDefault="00F004D2">
      <w:pPr>
        <w:widowControl w:val="0"/>
        <w:spacing w:line="360" w:lineRule="auto"/>
        <w:jc w:val="center"/>
        <w:rPr>
          <w:sz w:val="20"/>
          <w:szCs w:val="20"/>
        </w:rPr>
      </w:pPr>
      <w:r>
        <w:rPr>
          <w:noProof/>
          <w:sz w:val="20"/>
        </w:rPr>
        <w:pict>
          <v:line id="_x0000_s1338" style="position:absolute;left:0;text-align:left;z-index:251705856;mso-position-horizontal-relative:text;mso-position-vertical-relative:text" from="126pt,2.1pt" to="131.4pt,323.95pt"/>
        </w:pict>
      </w:r>
      <w:r>
        <w:rPr>
          <w:noProof/>
          <w:sz w:val="20"/>
        </w:rPr>
        <w:pict>
          <v:line id="_x0000_s1339" style="position:absolute;left:0;text-align:left;flip:x;z-index:251706880;mso-position-horizontal-relative:text;mso-position-vertical-relative:text" from="261pt,2.1pt" to="261pt,382.2pt"/>
        </w:pict>
      </w:r>
      <w:r>
        <w:rPr>
          <w:noProof/>
          <w:sz w:val="20"/>
        </w:rPr>
        <w:pict>
          <v:line id="_x0000_s1334" style="position:absolute;left:0;text-align:left;z-index:251701760;mso-position-horizontal-relative:text;mso-position-vertical-relative:text" from="0,2.1pt" to="0,326.1pt"/>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7"/>
        <w:gridCol w:w="2126"/>
        <w:gridCol w:w="567"/>
        <w:gridCol w:w="1701"/>
        <w:gridCol w:w="284"/>
        <w:gridCol w:w="2126"/>
      </w:tblGrid>
      <w:tr w:rsidR="005E4734">
        <w:tc>
          <w:tcPr>
            <w:tcW w:w="2126" w:type="dxa"/>
            <w:tcBorders>
              <w:top w:val="single" w:sz="4" w:space="0" w:color="auto"/>
              <w:left w:val="single" w:sz="4" w:space="0" w:color="auto"/>
              <w:bottom w:val="single" w:sz="4" w:space="0" w:color="auto"/>
              <w:right w:val="single" w:sz="4" w:space="0" w:color="auto"/>
            </w:tcBorders>
          </w:tcPr>
          <w:p w:rsidR="005E4734" w:rsidRDefault="00F004D2">
            <w:pPr>
              <w:widowControl w:val="0"/>
              <w:spacing w:line="360" w:lineRule="auto"/>
              <w:jc w:val="center"/>
              <w:rPr>
                <w:sz w:val="20"/>
                <w:szCs w:val="20"/>
              </w:rPr>
            </w:pPr>
            <w:r>
              <w:rPr>
                <w:noProof/>
                <w:sz w:val="20"/>
              </w:rPr>
              <w:pict>
                <v:line id="_x0000_s1344" style="position:absolute;left:0;text-align:left;z-index:251712000" from="106.4pt,29.35pt" to="125.5pt,29.5pt">
                  <v:stroke endarrow="block"/>
                </v:line>
              </w:pict>
            </w:r>
            <w:r>
              <w:rPr>
                <w:noProof/>
                <w:sz w:val="20"/>
              </w:rPr>
              <w:pict>
                <v:line id="_x0000_s1345" style="position:absolute;left:0;text-align:left;z-index:251713024" from="260.3pt,30pt" to="281.9pt,30pt" o:allowincell="f">
                  <v:stroke endarrow="block"/>
                </v:line>
              </w:pict>
            </w:r>
            <w:r>
              <w:rPr>
                <w:noProof/>
                <w:sz w:val="20"/>
              </w:rPr>
              <w:pict>
                <v:line id="_x0000_s1335" style="position:absolute;left:0;text-align:left;z-index:251702784" from="1.1pt,30pt" to="15.5pt,30pt" o:allowincell="f">
                  <v:stroke endarrow="block"/>
                </v:line>
              </w:pict>
            </w:r>
            <w:r w:rsidR="005E4734">
              <w:rPr>
                <w:sz w:val="20"/>
                <w:szCs w:val="20"/>
              </w:rPr>
              <w:t>Темпы роста производства</w:t>
            </w:r>
          </w:p>
        </w:tc>
        <w:tc>
          <w:tcPr>
            <w:tcW w:w="567" w:type="dxa"/>
            <w:tcBorders>
              <w:top w:val="nil"/>
              <w:left w:val="single" w:sz="4" w:space="0" w:color="auto"/>
              <w:bottom w:val="nil"/>
              <w:right w:val="single" w:sz="4" w:space="0" w:color="auto"/>
            </w:tcBorders>
          </w:tcPr>
          <w:p w:rsidR="005E4734" w:rsidRDefault="005E4734">
            <w:pPr>
              <w:widowControl w:val="0"/>
              <w:spacing w:line="360" w:lineRule="auto"/>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20"/>
                <w:szCs w:val="20"/>
              </w:rPr>
            </w:pPr>
            <w:r>
              <w:rPr>
                <w:sz w:val="20"/>
                <w:szCs w:val="20"/>
              </w:rPr>
              <w:t>Темпы роста производительности труда</w:t>
            </w:r>
          </w:p>
        </w:tc>
        <w:tc>
          <w:tcPr>
            <w:tcW w:w="567" w:type="dxa"/>
            <w:tcBorders>
              <w:top w:val="nil"/>
              <w:left w:val="single" w:sz="4" w:space="0" w:color="auto"/>
              <w:bottom w:val="nil"/>
              <w:right w:val="single" w:sz="4" w:space="0" w:color="auto"/>
            </w:tcBorders>
          </w:tcPr>
          <w:p w:rsidR="005E4734" w:rsidRDefault="005E4734">
            <w:pPr>
              <w:widowControl w:val="0"/>
              <w:spacing w:line="36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20"/>
                <w:szCs w:val="20"/>
              </w:rPr>
            </w:pPr>
          </w:p>
          <w:p w:rsidR="005E4734" w:rsidRDefault="005E4734">
            <w:pPr>
              <w:widowControl w:val="0"/>
              <w:spacing w:line="360" w:lineRule="auto"/>
              <w:jc w:val="center"/>
              <w:rPr>
                <w:sz w:val="20"/>
                <w:szCs w:val="20"/>
              </w:rPr>
            </w:pPr>
            <w:r>
              <w:rPr>
                <w:sz w:val="20"/>
                <w:szCs w:val="20"/>
              </w:rPr>
              <w:t>Фондоотдача</w:t>
            </w:r>
          </w:p>
        </w:tc>
        <w:tc>
          <w:tcPr>
            <w:tcW w:w="284" w:type="dxa"/>
            <w:tcBorders>
              <w:top w:val="nil"/>
              <w:left w:val="single" w:sz="4" w:space="0" w:color="auto"/>
              <w:bottom w:val="nil"/>
              <w:right w:val="single" w:sz="4" w:space="0" w:color="auto"/>
            </w:tcBorders>
          </w:tcPr>
          <w:p w:rsidR="005E4734" w:rsidRDefault="005E4734">
            <w:pPr>
              <w:widowControl w:val="0"/>
              <w:spacing w:line="360" w:lineRule="auto"/>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18"/>
                <w:szCs w:val="18"/>
              </w:rPr>
            </w:pPr>
            <w:r>
              <w:rPr>
                <w:sz w:val="18"/>
                <w:szCs w:val="18"/>
              </w:rPr>
              <w:t>Относительная экономия материальных затрат</w:t>
            </w:r>
          </w:p>
        </w:tc>
      </w:tr>
    </w:tbl>
    <w:p w:rsidR="005E4734" w:rsidRDefault="005E4734">
      <w:pPr>
        <w:widowControl w:val="0"/>
        <w:spacing w:line="360" w:lineRule="auto"/>
        <w:jc w:val="center"/>
        <w:rPr>
          <w:sz w:val="20"/>
          <w:szCs w:val="20"/>
        </w:rPr>
      </w:pPr>
      <w:r>
        <w:rPr>
          <w:sz w:val="20"/>
          <w:szCs w:val="20"/>
        </w:rPr>
        <w:t xml:space="preserve"> </w:t>
      </w:r>
    </w:p>
    <w:p w:rsidR="005E4734" w:rsidRDefault="005E4734">
      <w:pPr>
        <w:widowControl w:val="0"/>
        <w:spacing w:line="360" w:lineRule="auto"/>
        <w:jc w:val="center"/>
        <w:rPr>
          <w:sz w:val="20"/>
          <w:szCs w:val="20"/>
        </w:rPr>
      </w:pPr>
    </w:p>
    <w:p w:rsidR="005E4734" w:rsidRDefault="005E4734">
      <w:pPr>
        <w:widowControl w:val="0"/>
        <w:spacing w:line="360" w:lineRule="auto"/>
        <w:jc w:val="center"/>
        <w:rPr>
          <w:sz w:val="20"/>
          <w:szCs w:val="20"/>
        </w:rPr>
      </w:pPr>
    </w:p>
    <w:p w:rsidR="005E4734" w:rsidRDefault="005E4734">
      <w:pPr>
        <w:widowControl w:val="0"/>
        <w:spacing w:line="360" w:lineRule="auto"/>
        <w:ind w:firstLine="720"/>
        <w:jc w:val="center"/>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7"/>
        <w:gridCol w:w="2126"/>
        <w:gridCol w:w="567"/>
        <w:gridCol w:w="3686"/>
      </w:tblGrid>
      <w:tr w:rsidR="005E4734">
        <w:tc>
          <w:tcPr>
            <w:tcW w:w="2126" w:type="dxa"/>
            <w:tcBorders>
              <w:top w:val="single" w:sz="4" w:space="0" w:color="auto"/>
              <w:left w:val="single" w:sz="4" w:space="0" w:color="auto"/>
              <w:bottom w:val="single" w:sz="4" w:space="0" w:color="auto"/>
              <w:right w:val="single" w:sz="4" w:space="0" w:color="auto"/>
            </w:tcBorders>
          </w:tcPr>
          <w:p w:rsidR="005E4734" w:rsidRDefault="00F004D2">
            <w:pPr>
              <w:widowControl w:val="0"/>
              <w:spacing w:line="360" w:lineRule="auto"/>
              <w:jc w:val="center"/>
              <w:rPr>
                <w:sz w:val="20"/>
                <w:szCs w:val="20"/>
              </w:rPr>
            </w:pPr>
            <w:r>
              <w:rPr>
                <w:noProof/>
                <w:sz w:val="20"/>
              </w:rPr>
              <w:pict>
                <v:line id="_x0000_s1342" style="position:absolute;left:0;text-align:left;z-index:251709952" from="130.7pt,41.95pt" to="145.1pt,41.95pt" o:allowincell="f">
                  <v:stroke endarrow="block"/>
                </v:line>
              </w:pict>
            </w:r>
            <w:r>
              <w:rPr>
                <w:noProof/>
                <w:sz w:val="20"/>
              </w:rPr>
              <w:pict>
                <v:line id="_x0000_s1343" style="position:absolute;left:0;text-align:left;z-index:251710976" from="260.3pt,41.95pt" to="281.9pt,41.95pt" o:allowincell="f">
                  <v:stroke endarrow="block"/>
                </v:line>
              </w:pict>
            </w:r>
            <w:r>
              <w:rPr>
                <w:noProof/>
                <w:sz w:val="20"/>
              </w:rPr>
              <w:pict>
                <v:line id="_x0000_s1336" style="position:absolute;left:0;text-align:left;z-index:251703808" from="1.1pt,41.95pt" to="15.5pt,41.95pt" o:allowincell="f">
                  <v:stroke endarrow="block"/>
                </v:line>
              </w:pict>
            </w:r>
            <w:r w:rsidR="005E4734">
              <w:rPr>
                <w:sz w:val="20"/>
                <w:szCs w:val="20"/>
              </w:rPr>
              <w:t>Затраты на 1 руб.  товарной продукции</w:t>
            </w:r>
          </w:p>
        </w:tc>
        <w:tc>
          <w:tcPr>
            <w:tcW w:w="567" w:type="dxa"/>
            <w:tcBorders>
              <w:top w:val="nil"/>
              <w:left w:val="single" w:sz="4" w:space="0" w:color="auto"/>
              <w:bottom w:val="nil"/>
              <w:right w:val="single" w:sz="4" w:space="0" w:color="auto"/>
            </w:tcBorders>
          </w:tcPr>
          <w:p w:rsidR="005E4734" w:rsidRDefault="005E4734">
            <w:pPr>
              <w:widowControl w:val="0"/>
              <w:spacing w:line="360" w:lineRule="auto"/>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20"/>
                <w:szCs w:val="20"/>
              </w:rPr>
            </w:pPr>
            <w:r>
              <w:rPr>
                <w:sz w:val="20"/>
                <w:szCs w:val="20"/>
              </w:rPr>
              <w:t>Доля прироста продукции за счет повышения производительности труда</w:t>
            </w:r>
          </w:p>
        </w:tc>
        <w:tc>
          <w:tcPr>
            <w:tcW w:w="567" w:type="dxa"/>
            <w:tcBorders>
              <w:top w:val="nil"/>
              <w:left w:val="single" w:sz="4" w:space="0" w:color="auto"/>
              <w:bottom w:val="nil"/>
              <w:right w:val="single" w:sz="4" w:space="0" w:color="auto"/>
            </w:tcBorders>
          </w:tcPr>
          <w:p w:rsidR="005E4734" w:rsidRDefault="005E4734">
            <w:pPr>
              <w:widowControl w:val="0"/>
              <w:spacing w:line="360" w:lineRule="auto"/>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20"/>
                <w:szCs w:val="20"/>
              </w:rPr>
            </w:pPr>
          </w:p>
          <w:p w:rsidR="005E4734" w:rsidRDefault="005E4734">
            <w:pPr>
              <w:widowControl w:val="0"/>
              <w:spacing w:line="360" w:lineRule="auto"/>
              <w:jc w:val="center"/>
              <w:rPr>
                <w:sz w:val="20"/>
                <w:szCs w:val="20"/>
              </w:rPr>
            </w:pPr>
            <w:r>
              <w:rPr>
                <w:sz w:val="20"/>
                <w:szCs w:val="20"/>
              </w:rPr>
              <w:t>Оборачиваемость оборотных средств</w:t>
            </w:r>
          </w:p>
        </w:tc>
      </w:tr>
    </w:tbl>
    <w:p w:rsidR="005E4734" w:rsidRDefault="005E4734">
      <w:pPr>
        <w:widowControl w:val="0"/>
        <w:spacing w:line="360" w:lineRule="auto"/>
        <w:ind w:firstLine="720"/>
        <w:jc w:val="center"/>
        <w:rPr>
          <w:sz w:val="20"/>
          <w:szCs w:val="20"/>
        </w:rPr>
      </w:pPr>
    </w:p>
    <w:p w:rsidR="005E4734" w:rsidRDefault="005E4734">
      <w:pPr>
        <w:widowControl w:val="0"/>
        <w:spacing w:line="360" w:lineRule="auto"/>
        <w:ind w:firstLine="720"/>
        <w:jc w:val="center"/>
        <w:rPr>
          <w:sz w:val="20"/>
          <w:szCs w:val="20"/>
        </w:rPr>
      </w:pPr>
    </w:p>
    <w:p w:rsidR="005E4734" w:rsidRDefault="005E4734">
      <w:pPr>
        <w:widowControl w:val="0"/>
        <w:spacing w:line="360" w:lineRule="auto"/>
        <w:ind w:firstLine="720"/>
        <w:jc w:val="center"/>
        <w:rPr>
          <w:sz w:val="20"/>
          <w:szCs w:val="20"/>
        </w:rPr>
      </w:pPr>
    </w:p>
    <w:p w:rsidR="005E4734" w:rsidRDefault="005E4734">
      <w:pPr>
        <w:widowControl w:val="0"/>
        <w:spacing w:line="360" w:lineRule="auto"/>
        <w:ind w:firstLine="720"/>
        <w:jc w:val="center"/>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7"/>
        <w:gridCol w:w="2126"/>
        <w:gridCol w:w="567"/>
        <w:gridCol w:w="3686"/>
      </w:tblGrid>
      <w:tr w:rsidR="005E4734">
        <w:tc>
          <w:tcPr>
            <w:tcW w:w="2126" w:type="dxa"/>
            <w:tcBorders>
              <w:top w:val="single" w:sz="4" w:space="0" w:color="auto"/>
              <w:left w:val="single" w:sz="4" w:space="0" w:color="auto"/>
              <w:bottom w:val="single" w:sz="4" w:space="0" w:color="auto"/>
              <w:right w:val="single" w:sz="4" w:space="0" w:color="auto"/>
            </w:tcBorders>
          </w:tcPr>
          <w:p w:rsidR="005E4734" w:rsidRDefault="00F004D2">
            <w:pPr>
              <w:widowControl w:val="0"/>
              <w:spacing w:line="360" w:lineRule="auto"/>
              <w:jc w:val="center"/>
              <w:rPr>
                <w:sz w:val="20"/>
                <w:szCs w:val="20"/>
              </w:rPr>
            </w:pPr>
            <w:r>
              <w:rPr>
                <w:noProof/>
                <w:sz w:val="20"/>
              </w:rPr>
              <w:pict>
                <v:line id="_x0000_s1340" style="position:absolute;left:0;text-align:left;z-index:251707904" from="130.7pt,25.65pt" to="145.1pt,25.65pt" o:allowincell="f">
                  <v:stroke endarrow="block"/>
                </v:line>
              </w:pict>
            </w:r>
            <w:r>
              <w:rPr>
                <w:noProof/>
                <w:sz w:val="20"/>
              </w:rPr>
              <w:pict>
                <v:line id="_x0000_s1341" style="position:absolute;left:0;text-align:left;z-index:251708928" from="260.3pt,22.5pt" to="281.9pt,22.5pt" o:allowincell="f">
                  <v:stroke endarrow="block"/>
                </v:line>
              </w:pict>
            </w:r>
            <w:r>
              <w:rPr>
                <w:noProof/>
                <w:sz w:val="20"/>
              </w:rPr>
              <w:pict>
                <v:line id="_x0000_s1337" style="position:absolute;left:0;text-align:left;z-index:251704832" from="1.1pt,29.7pt" to="15.5pt,29.7pt" o:allowincell="f">
                  <v:stroke endarrow="block"/>
                </v:line>
              </w:pict>
            </w:r>
            <w:r w:rsidR="005E4734">
              <w:rPr>
                <w:sz w:val="20"/>
                <w:szCs w:val="20"/>
              </w:rPr>
              <w:t>Общая рентабельность</w:t>
            </w:r>
          </w:p>
        </w:tc>
        <w:tc>
          <w:tcPr>
            <w:tcW w:w="567" w:type="dxa"/>
            <w:tcBorders>
              <w:top w:val="nil"/>
              <w:left w:val="single" w:sz="4" w:space="0" w:color="auto"/>
              <w:bottom w:val="nil"/>
              <w:right w:val="single" w:sz="4" w:space="0" w:color="auto"/>
            </w:tcBorders>
          </w:tcPr>
          <w:p w:rsidR="005E4734" w:rsidRDefault="005E4734">
            <w:pPr>
              <w:widowControl w:val="0"/>
              <w:spacing w:line="360" w:lineRule="auto"/>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20"/>
                <w:szCs w:val="20"/>
              </w:rPr>
            </w:pPr>
            <w:r>
              <w:rPr>
                <w:sz w:val="20"/>
                <w:szCs w:val="20"/>
              </w:rPr>
              <w:t>Относительная экономия труда</w:t>
            </w:r>
          </w:p>
        </w:tc>
        <w:tc>
          <w:tcPr>
            <w:tcW w:w="567" w:type="dxa"/>
            <w:tcBorders>
              <w:top w:val="nil"/>
              <w:left w:val="single" w:sz="4" w:space="0" w:color="auto"/>
              <w:bottom w:val="nil"/>
              <w:right w:val="single" w:sz="4" w:space="0" w:color="auto"/>
            </w:tcBorders>
          </w:tcPr>
          <w:p w:rsidR="005E4734" w:rsidRDefault="005E4734">
            <w:pPr>
              <w:widowControl w:val="0"/>
              <w:spacing w:line="360" w:lineRule="auto"/>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5E4734" w:rsidRDefault="005E4734">
            <w:pPr>
              <w:widowControl w:val="0"/>
              <w:spacing w:line="360" w:lineRule="auto"/>
              <w:jc w:val="center"/>
              <w:rPr>
                <w:sz w:val="20"/>
                <w:szCs w:val="20"/>
              </w:rPr>
            </w:pPr>
            <w:r>
              <w:rPr>
                <w:sz w:val="20"/>
                <w:szCs w:val="20"/>
              </w:rPr>
              <w:t>Относительная экономия оборотных средств</w:t>
            </w:r>
          </w:p>
        </w:tc>
      </w:tr>
    </w:tbl>
    <w:p w:rsidR="005E4734" w:rsidRDefault="005E4734">
      <w:pPr>
        <w:widowControl w:val="0"/>
        <w:spacing w:line="360" w:lineRule="auto"/>
        <w:ind w:firstLine="720"/>
        <w:jc w:val="center"/>
        <w:rPr>
          <w:sz w:val="20"/>
          <w:szCs w:val="20"/>
        </w:rPr>
      </w:pPr>
    </w:p>
    <w:p w:rsidR="005E4734" w:rsidRDefault="00F004D2">
      <w:pPr>
        <w:widowControl w:val="0"/>
        <w:spacing w:line="360" w:lineRule="auto"/>
        <w:ind w:firstLine="720"/>
        <w:jc w:val="center"/>
        <w:rPr>
          <w:sz w:val="20"/>
          <w:szCs w:val="20"/>
        </w:rPr>
      </w:pPr>
      <w:r>
        <w:rPr>
          <w:noProof/>
          <w:sz w:val="20"/>
          <w:szCs w:val="20"/>
        </w:rPr>
        <w:pict>
          <v:rect id="_x0000_s1346" style="position:absolute;left:0;text-align:left;margin-left:4in;margin-top:14.15pt;width:180pt;height:36pt;z-index:251714048">
            <v:textbox>
              <w:txbxContent>
                <w:p w:rsidR="005E4734" w:rsidRDefault="005E4734">
                  <w:r>
                    <w:t>Удельные капитальные вложения</w:t>
                  </w:r>
                </w:p>
              </w:txbxContent>
            </v:textbox>
          </v:rect>
        </w:pict>
      </w:r>
    </w:p>
    <w:p w:rsidR="005E4734" w:rsidRDefault="00F004D2">
      <w:pPr>
        <w:widowControl w:val="0"/>
        <w:spacing w:line="360" w:lineRule="auto"/>
        <w:ind w:firstLine="720"/>
        <w:jc w:val="center"/>
        <w:rPr>
          <w:sz w:val="20"/>
          <w:szCs w:val="20"/>
        </w:rPr>
      </w:pPr>
      <w:r>
        <w:rPr>
          <w:noProof/>
          <w:sz w:val="20"/>
          <w:szCs w:val="20"/>
        </w:rPr>
        <w:pict>
          <v:line id="_x0000_s1347" style="position:absolute;left:0;text-align:left;z-index:251715072" from="261pt,14.9pt" to="4in,14.9pt">
            <v:stroke endarrow="block"/>
          </v:line>
        </w:pict>
      </w:r>
    </w:p>
    <w:p w:rsidR="005E4734" w:rsidRDefault="005E4734">
      <w:pPr>
        <w:rPr>
          <w:sz w:val="20"/>
        </w:rPr>
      </w:pPr>
    </w:p>
    <w:p w:rsidR="005E4734" w:rsidRDefault="005E4734">
      <w:pPr>
        <w:rPr>
          <w:sz w:val="20"/>
        </w:rPr>
      </w:pPr>
    </w:p>
    <w:p w:rsidR="005E4734" w:rsidRDefault="005E4734">
      <w:pPr>
        <w:rPr>
          <w:sz w:val="20"/>
        </w:rPr>
      </w:pPr>
    </w:p>
    <w:p w:rsidR="005E4734" w:rsidRDefault="005E4734">
      <w:pPr>
        <w:rPr>
          <w:sz w:val="20"/>
        </w:rPr>
      </w:pPr>
    </w:p>
    <w:p w:rsidR="005E4734" w:rsidRDefault="005E4734">
      <w:pPr>
        <w:rPr>
          <w:sz w:val="20"/>
        </w:rPr>
      </w:pPr>
    </w:p>
    <w:p w:rsidR="005E4734" w:rsidRDefault="005E4734">
      <w:pPr>
        <w:rPr>
          <w:sz w:val="20"/>
        </w:rPr>
      </w:pPr>
    </w:p>
    <w:p w:rsidR="005E4734" w:rsidRDefault="005E4734">
      <w:pPr>
        <w:rPr>
          <w:sz w:val="20"/>
        </w:rPr>
      </w:pPr>
    </w:p>
    <w:p w:rsidR="005E4734" w:rsidRDefault="005E4734">
      <w:pPr>
        <w:rPr>
          <w:sz w:val="20"/>
        </w:rPr>
      </w:pPr>
    </w:p>
    <w:p w:rsidR="005E4734" w:rsidRDefault="005E4734">
      <w:pPr>
        <w:rPr>
          <w:sz w:val="20"/>
        </w:rPr>
      </w:pPr>
    </w:p>
    <w:p w:rsidR="005E4734" w:rsidRDefault="005E4734">
      <w:pPr>
        <w:rPr>
          <w:sz w:val="20"/>
        </w:rPr>
      </w:pPr>
    </w:p>
    <w:p w:rsidR="005E4734" w:rsidRDefault="005E4734">
      <w:pPr>
        <w:rPr>
          <w:sz w:val="20"/>
        </w:rPr>
      </w:pPr>
    </w:p>
    <w:p w:rsidR="005E4734" w:rsidRDefault="005E4734">
      <w:pPr>
        <w:tabs>
          <w:tab w:val="left" w:pos="8355"/>
        </w:tabs>
        <w:rPr>
          <w:sz w:val="20"/>
        </w:rPr>
      </w:pPr>
      <w:r>
        <w:rPr>
          <w:sz w:val="20"/>
        </w:rPr>
        <w:tab/>
      </w:r>
    </w:p>
    <w:p w:rsidR="005E4734" w:rsidRDefault="005E4734">
      <w:pPr>
        <w:tabs>
          <w:tab w:val="left" w:pos="8355"/>
        </w:tabs>
        <w:rPr>
          <w:sz w:val="20"/>
        </w:rPr>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spacing w:line="360" w:lineRule="auto"/>
        <w:jc w:val="both"/>
      </w:pPr>
    </w:p>
    <w:p w:rsidR="005E4734" w:rsidRDefault="005E4734">
      <w:pPr>
        <w:pStyle w:val="ab"/>
        <w:jc w:val="both"/>
        <w:rPr>
          <w:szCs w:val="18"/>
        </w:rPr>
      </w:pPr>
      <w:r>
        <w:rPr>
          <w:szCs w:val="18"/>
        </w:rPr>
        <w:t xml:space="preserve">                                                                                                         </w:t>
      </w: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r>
        <w:rPr>
          <w:szCs w:val="18"/>
        </w:rPr>
        <w:t xml:space="preserve">                                                                                                       Приложение  В</w:t>
      </w:r>
    </w:p>
    <w:p w:rsidR="005E4734" w:rsidRDefault="005E4734">
      <w:pPr>
        <w:pStyle w:val="ab"/>
        <w:jc w:val="both"/>
        <w:rPr>
          <w:szCs w:val="18"/>
        </w:rPr>
      </w:pPr>
    </w:p>
    <w:p w:rsidR="005E4734" w:rsidRDefault="005E4734">
      <w:pPr>
        <w:pStyle w:val="ab"/>
        <w:jc w:val="both"/>
        <w:rPr>
          <w:szCs w:val="18"/>
        </w:rPr>
      </w:pPr>
    </w:p>
    <w:p w:rsidR="005E4734" w:rsidRDefault="005E4734">
      <w:pPr>
        <w:pStyle w:val="ab"/>
        <w:jc w:val="both"/>
        <w:rPr>
          <w:szCs w:val="18"/>
        </w:rPr>
      </w:pPr>
      <w:r>
        <w:rPr>
          <w:szCs w:val="18"/>
        </w:rPr>
        <w:t>Расчет основных показателей по использованию производственных ресурсов предприятия за два года</w:t>
      </w:r>
    </w:p>
    <w:tbl>
      <w:tblPr>
        <w:tblW w:w="9820" w:type="dxa"/>
        <w:tblLayout w:type="fixed"/>
        <w:tblCellMar>
          <w:left w:w="40" w:type="dxa"/>
          <w:right w:w="40" w:type="dxa"/>
        </w:tblCellMar>
        <w:tblLook w:val="0000" w:firstRow="0" w:lastRow="0" w:firstColumn="0" w:lastColumn="0" w:noHBand="0" w:noVBand="0"/>
      </w:tblPr>
      <w:tblGrid>
        <w:gridCol w:w="540"/>
        <w:gridCol w:w="3520"/>
        <w:gridCol w:w="640"/>
        <w:gridCol w:w="1240"/>
        <w:gridCol w:w="1360"/>
        <w:gridCol w:w="1620"/>
        <w:gridCol w:w="900"/>
      </w:tblGrid>
      <w:tr w:rsidR="005E4734">
        <w:trPr>
          <w:trHeight w:val="79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 п/п</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Показатель</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Усл. обоз.</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sz w:val="22"/>
              </w:rPr>
              <w:t>2005</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sz w:val="22"/>
              </w:rPr>
              <w:t>2006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Абсолют</w:t>
            </w:r>
            <w:r>
              <w:rPr>
                <w:color w:val="000000"/>
                <w:sz w:val="22"/>
                <w:szCs w:val="18"/>
              </w:rPr>
              <w:softHyphen/>
              <w:t>ное от</w:t>
            </w:r>
            <w:r>
              <w:rPr>
                <w:color w:val="000000"/>
                <w:sz w:val="22"/>
                <w:szCs w:val="18"/>
              </w:rPr>
              <w:softHyphen/>
              <w:t>клонение</w:t>
            </w:r>
          </w:p>
          <w:p w:rsidR="005E4734" w:rsidRDefault="005E4734">
            <w:pPr>
              <w:shd w:val="clear" w:color="auto" w:fill="FFFFFF"/>
              <w:autoSpaceDE w:val="0"/>
              <w:autoSpaceDN w:val="0"/>
              <w:adjustRightInd w:val="0"/>
              <w:spacing w:line="360" w:lineRule="auto"/>
              <w:jc w:val="both"/>
              <w:rPr>
                <w:sz w:val="22"/>
              </w:rPr>
            </w:pPr>
            <w:r>
              <w:rPr>
                <w:color w:val="000000"/>
                <w:sz w:val="22"/>
                <w:szCs w:val="18"/>
              </w:rPr>
              <w:t>(+,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Темп</w:t>
            </w:r>
          </w:p>
          <w:p w:rsidR="005E4734" w:rsidRDefault="005E4734">
            <w:pPr>
              <w:shd w:val="clear" w:color="auto" w:fill="FFFFFF"/>
              <w:autoSpaceDE w:val="0"/>
              <w:autoSpaceDN w:val="0"/>
              <w:adjustRightInd w:val="0"/>
              <w:spacing w:line="360" w:lineRule="auto"/>
              <w:jc w:val="both"/>
              <w:rPr>
                <w:sz w:val="22"/>
              </w:rPr>
            </w:pPr>
            <w:r>
              <w:rPr>
                <w:color w:val="000000"/>
                <w:sz w:val="22"/>
                <w:szCs w:val="18"/>
              </w:rPr>
              <w:t>роста, %</w:t>
            </w:r>
          </w:p>
        </w:tc>
      </w:tr>
      <w:tr w:rsidR="005E4734">
        <w:trPr>
          <w:trHeight w:val="27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А</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Б</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В</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4</w:t>
            </w:r>
          </w:p>
        </w:tc>
      </w:tr>
      <w:tr w:rsidR="005E4734">
        <w:trPr>
          <w:trHeight w:val="46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b/>
                <w:bCs/>
                <w:color w:val="000000"/>
                <w:sz w:val="22"/>
                <w:szCs w:val="18"/>
              </w:rPr>
              <w:t>1</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Выручка   (нетто)   от  продаж,  тыс.</w:t>
            </w:r>
          </w:p>
          <w:p w:rsidR="005E4734" w:rsidRDefault="005E4734">
            <w:pPr>
              <w:shd w:val="clear" w:color="auto" w:fill="FFFFFF"/>
              <w:autoSpaceDE w:val="0"/>
              <w:autoSpaceDN w:val="0"/>
              <w:adjustRightInd w:val="0"/>
              <w:spacing w:line="360" w:lineRule="auto"/>
              <w:jc w:val="both"/>
              <w:rPr>
                <w:sz w:val="22"/>
              </w:rPr>
            </w:pPr>
            <w:r>
              <w:rPr>
                <w:color w:val="000000"/>
                <w:sz w:val="22"/>
                <w:szCs w:val="18"/>
              </w:rPr>
              <w:t>руб.</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i/>
                <w:iCs/>
                <w:color w:val="000000"/>
                <w:sz w:val="22"/>
                <w:szCs w:val="18"/>
              </w:rPr>
              <w:t>N</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12 600</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16 190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+3590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128,49</w:t>
            </w:r>
          </w:p>
        </w:tc>
      </w:tr>
      <w:tr w:rsidR="005E4734">
        <w:trPr>
          <w:trHeight w:val="46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2а</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Среднесписочная  численность  ра</w:t>
            </w:r>
            <w:r>
              <w:rPr>
                <w:color w:val="000000"/>
                <w:sz w:val="22"/>
                <w:szCs w:val="18"/>
              </w:rPr>
              <w:softHyphen/>
              <w:t>ботников, чел.</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i/>
                <w:iCs/>
                <w:color w:val="000000"/>
                <w:sz w:val="22"/>
                <w:szCs w:val="18"/>
                <w:lang w:val="en-US"/>
              </w:rPr>
              <w:t>R</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151</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165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109,27</w:t>
            </w:r>
          </w:p>
        </w:tc>
      </w:tr>
      <w:tr w:rsidR="005E4734">
        <w:trPr>
          <w:trHeight w:val="46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b/>
                <w:bCs/>
                <w:color w:val="000000"/>
                <w:sz w:val="22"/>
                <w:szCs w:val="18"/>
              </w:rPr>
              <w:t>26</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Оплата труда с начислениями, тыс. руб.</w:t>
            </w:r>
          </w:p>
        </w:tc>
        <w:tc>
          <w:tcPr>
            <w:tcW w:w="640" w:type="dxa"/>
            <w:tcBorders>
              <w:top w:val="single" w:sz="6" w:space="0" w:color="auto"/>
              <w:left w:val="single" w:sz="6" w:space="0" w:color="auto"/>
              <w:bottom w:val="single" w:sz="6" w:space="0" w:color="auto"/>
              <w:right w:val="single" w:sz="6" w:space="0" w:color="auto"/>
            </w:tcBorders>
            <w:shd w:val="clear" w:color="auto" w:fill="FFFFFF"/>
            <w:vAlign w:val="center"/>
          </w:tcPr>
          <w:p w:rsidR="005E4734" w:rsidRDefault="005E4734">
            <w:pPr>
              <w:shd w:val="clear" w:color="auto" w:fill="FFFFFF"/>
              <w:autoSpaceDE w:val="0"/>
              <w:autoSpaceDN w:val="0"/>
              <w:adjustRightInd w:val="0"/>
              <w:spacing w:line="360" w:lineRule="auto"/>
              <w:jc w:val="both"/>
              <w:rPr>
                <w:sz w:val="22"/>
              </w:rPr>
            </w:pPr>
            <w:r>
              <w:rPr>
                <w:b/>
                <w:bCs/>
                <w:i/>
                <w:iCs/>
                <w:color w:val="000000"/>
                <w:sz w:val="22"/>
                <w:szCs w:val="30"/>
              </w:rPr>
              <w:t>и</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2681</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3335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+654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124,39</w:t>
            </w:r>
          </w:p>
        </w:tc>
      </w:tr>
      <w:tr w:rsidR="005E4734">
        <w:trPr>
          <w:trHeight w:val="27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b/>
                <w:bCs/>
                <w:color w:val="000000"/>
                <w:sz w:val="22"/>
                <w:szCs w:val="18"/>
              </w:rPr>
              <w:t>3</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Материальные расходы, тыс. руб.</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i/>
                <w:iCs/>
                <w:smallCaps/>
                <w:color w:val="000000"/>
                <w:sz w:val="22"/>
                <w:szCs w:val="18"/>
                <w:vertAlign w:val="subscript"/>
                <w:lang w:val="en-US"/>
              </w:rPr>
              <w:t>s</w:t>
            </w:r>
            <w:r>
              <w:rPr>
                <w:i/>
                <w:iCs/>
                <w:smallCaps/>
                <w:color w:val="000000"/>
                <w:sz w:val="22"/>
                <w:szCs w:val="18"/>
                <w:lang w:val="en-US"/>
              </w:rPr>
              <w:t>m</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7194</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8956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+1762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124,49</w:t>
            </w:r>
          </w:p>
        </w:tc>
      </w:tr>
      <w:tr w:rsidR="005E4734">
        <w:trPr>
          <w:trHeight w:val="28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b/>
                <w:bCs/>
                <w:color w:val="000000"/>
                <w:sz w:val="22"/>
                <w:szCs w:val="18"/>
              </w:rPr>
              <w:t>4</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Амортизация, тыс. руб.</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А</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175</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189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108,0</w:t>
            </w:r>
          </w:p>
        </w:tc>
      </w:tr>
      <w:tr w:rsidR="005E4734">
        <w:trPr>
          <w:trHeight w:val="46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b/>
                <w:bCs/>
                <w:color w:val="000000"/>
                <w:sz w:val="22"/>
                <w:szCs w:val="18"/>
              </w:rPr>
              <w:t>5</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Основные     средства,     тыс.     руб. (средняя величина)</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i/>
                <w:iCs/>
                <w:color w:val="000000"/>
                <w:sz w:val="22"/>
                <w:szCs w:val="18"/>
                <w:lang w:val="en-US"/>
              </w:rPr>
              <w:t>F</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1560</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1688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+128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108,21</w:t>
            </w:r>
          </w:p>
        </w:tc>
      </w:tr>
      <w:tr w:rsidR="005E4734">
        <w:trPr>
          <w:trHeight w:val="64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b/>
                <w:bCs/>
                <w:color w:val="000000"/>
                <w:sz w:val="22"/>
                <w:szCs w:val="18"/>
              </w:rPr>
              <w:t>6</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Оборотные средства в товарно-ма</w:t>
            </w:r>
            <w:r>
              <w:rPr>
                <w:color w:val="000000"/>
                <w:sz w:val="22"/>
                <w:szCs w:val="18"/>
              </w:rPr>
              <w:softHyphen/>
              <w:t>териальных    ценностях,    тыс. руб. (средняя величина)</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i/>
                <w:iCs/>
                <w:color w:val="000000"/>
                <w:sz w:val="22"/>
                <w:szCs w:val="18"/>
              </w:rPr>
              <w:t>Е</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1051</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1092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+41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103,9</w:t>
            </w:r>
          </w:p>
        </w:tc>
      </w:tr>
      <w:tr w:rsidR="005E4734">
        <w:trPr>
          <w:trHeight w:val="46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b/>
                <w:bCs/>
                <w:color w:val="000000"/>
                <w:sz w:val="22"/>
                <w:szCs w:val="18"/>
              </w:rPr>
              <w:t>7</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Себестоимость   продаж,   тыс.   руб.</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i/>
                <w:iCs/>
                <w:color w:val="000000"/>
                <w:sz w:val="22"/>
                <w:szCs w:val="18"/>
                <w:lang w:val="en-US"/>
              </w:rPr>
              <w:t>S</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10 050</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12 480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+2430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124,18</w:t>
            </w:r>
          </w:p>
        </w:tc>
      </w:tr>
      <w:tr w:rsidR="005E4734">
        <w:trPr>
          <w:trHeight w:val="48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b/>
                <w:bCs/>
                <w:color w:val="000000"/>
                <w:sz w:val="22"/>
                <w:szCs w:val="18"/>
              </w:rPr>
              <w:t>8</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Прибыль от продаж, тыс. руб. (стр. 1-7)</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i/>
                <w:iCs/>
                <w:color w:val="000000"/>
                <w:sz w:val="22"/>
                <w:szCs w:val="18"/>
              </w:rPr>
              <w:t>Р</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2550</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3710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+1160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145,49</w:t>
            </w:r>
          </w:p>
        </w:tc>
      </w:tr>
      <w:tr w:rsidR="005E4734">
        <w:trPr>
          <w:trHeight w:val="46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20"/>
              </w:rPr>
              <w:t>9а</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Производительность    труда,     руб.</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i/>
                <w:iCs/>
                <w:color w:val="000000"/>
                <w:sz w:val="22"/>
                <w:szCs w:val="18"/>
                <w:lang w:val="en-US"/>
              </w:rPr>
              <w:t>D</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83 444</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98 121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+ 14 677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117,59</w:t>
            </w:r>
          </w:p>
        </w:tc>
      </w:tr>
      <w:tr w:rsidR="005E4734">
        <w:trPr>
          <w:trHeight w:val="46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20"/>
              </w:rPr>
              <w:t>96</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Продажа продукции на 1 руб. оп</w:t>
            </w:r>
            <w:r>
              <w:rPr>
                <w:color w:val="000000"/>
                <w:sz w:val="22"/>
                <w:szCs w:val="18"/>
              </w:rPr>
              <w:softHyphen/>
              <w:t>латы труда, руб.</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4,7</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4,855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+0,155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103,30</w:t>
            </w:r>
          </w:p>
        </w:tc>
      </w:tr>
      <w:tr w:rsidR="005E4734">
        <w:trPr>
          <w:trHeight w:val="46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20"/>
              </w:rPr>
              <w:t>10</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Материалоотдача, руб.</w:t>
            </w:r>
          </w:p>
        </w:tc>
        <w:tc>
          <w:tcPr>
            <w:tcW w:w="640" w:type="dxa"/>
            <w:tcBorders>
              <w:top w:val="single" w:sz="6" w:space="0" w:color="auto"/>
              <w:left w:val="single" w:sz="6" w:space="0" w:color="auto"/>
              <w:bottom w:val="single" w:sz="6" w:space="0" w:color="auto"/>
              <w:right w:val="single" w:sz="6" w:space="0" w:color="auto"/>
            </w:tcBorders>
            <w:shd w:val="clear" w:color="auto" w:fill="FFFFFF"/>
            <w:vAlign w:val="center"/>
          </w:tcPr>
          <w:p w:rsidR="005E4734" w:rsidRDefault="005E4734">
            <w:pPr>
              <w:shd w:val="clear" w:color="auto" w:fill="FFFFFF"/>
              <w:autoSpaceDE w:val="0"/>
              <w:autoSpaceDN w:val="0"/>
              <w:adjustRightInd w:val="0"/>
              <w:spacing w:line="360" w:lineRule="auto"/>
              <w:jc w:val="both"/>
              <w:rPr>
                <w:sz w:val="22"/>
              </w:rPr>
            </w:pPr>
            <w:r>
              <w:rPr>
                <w:b/>
                <w:bCs/>
                <w:color w:val="000000"/>
                <w:sz w:val="22"/>
                <w:szCs w:val="30"/>
              </w:rPr>
              <w:t>м</w:t>
            </w:r>
            <w:r>
              <w:rPr>
                <w:b/>
                <w:bCs/>
                <w:color w:val="000000"/>
                <w:sz w:val="22"/>
                <w:szCs w:val="30"/>
                <w:vertAlign w:val="subscript"/>
              </w:rPr>
              <w:t>0</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1,75346</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1,80773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+0,05627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103,21</w:t>
            </w:r>
          </w:p>
        </w:tc>
      </w:tr>
      <w:tr w:rsidR="005E4734">
        <w:trPr>
          <w:trHeight w:val="46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11</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Амортизационная отдача, руб.</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6"/>
              </w:rPr>
              <w:t>Ао</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72,0</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85,661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+ 13,66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118,97</w:t>
            </w:r>
          </w:p>
        </w:tc>
      </w:tr>
      <w:tr w:rsidR="005E4734">
        <w:trPr>
          <w:trHeight w:val="28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20"/>
              </w:rPr>
              <w:t>12</w:t>
            </w:r>
          </w:p>
        </w:tc>
        <w:tc>
          <w:tcPr>
            <w:tcW w:w="3520" w:type="dxa"/>
            <w:tcBorders>
              <w:top w:val="single" w:sz="6" w:space="0" w:color="auto"/>
              <w:left w:val="single" w:sz="6" w:space="0" w:color="auto"/>
              <w:bottom w:val="single" w:sz="6" w:space="0" w:color="auto"/>
              <w:right w:val="nil"/>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Фондоотдача, руб.</w:t>
            </w:r>
          </w:p>
        </w:tc>
        <w:tc>
          <w:tcPr>
            <w:tcW w:w="640" w:type="dxa"/>
            <w:tcBorders>
              <w:top w:val="single" w:sz="6" w:space="0" w:color="auto"/>
              <w:left w:val="nil"/>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Фо</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8,077</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9,591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+ 1,514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6"/>
              </w:rPr>
              <w:t>118,74</w:t>
            </w:r>
          </w:p>
        </w:tc>
      </w:tr>
      <w:tr w:rsidR="005E4734">
        <w:trPr>
          <w:trHeight w:val="65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20"/>
              </w:rPr>
              <w:t>13</w:t>
            </w:r>
          </w:p>
        </w:tc>
        <w:tc>
          <w:tcPr>
            <w:tcW w:w="35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Оборачиваемость оборотных средств (число оборотов)</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Об</w:t>
            </w:r>
            <w:r>
              <w:rPr>
                <w:color w:val="000000"/>
                <w:sz w:val="22"/>
                <w:szCs w:val="18"/>
                <w:vertAlign w:val="subscript"/>
              </w:rPr>
              <w:t>£</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11,989</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14,826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+2,837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sz w:val="22"/>
              </w:rPr>
            </w:pPr>
            <w:r>
              <w:rPr>
                <w:color w:val="000000"/>
                <w:sz w:val="22"/>
                <w:szCs w:val="18"/>
              </w:rPr>
              <w:t>123,66</w:t>
            </w:r>
          </w:p>
        </w:tc>
      </w:tr>
    </w:tbl>
    <w:p w:rsidR="005E4734" w:rsidRDefault="005E4734">
      <w:pPr>
        <w:shd w:val="clear" w:color="auto" w:fill="FFFFFF"/>
        <w:autoSpaceDE w:val="0"/>
        <w:autoSpaceDN w:val="0"/>
        <w:adjustRightInd w:val="0"/>
        <w:spacing w:line="360" w:lineRule="auto"/>
        <w:jc w:val="both"/>
        <w:rPr>
          <w:color w:val="000000"/>
          <w:sz w:val="28"/>
          <w:szCs w:val="22"/>
        </w:rPr>
      </w:pPr>
    </w:p>
    <w:p w:rsidR="005E4734" w:rsidRDefault="005E4734">
      <w:pPr>
        <w:jc w:val="both"/>
        <w:rPr>
          <w:sz w:val="28"/>
        </w:rPr>
      </w:pPr>
    </w:p>
    <w:p w:rsidR="005E4734" w:rsidRDefault="005E4734">
      <w:pPr>
        <w:jc w:val="both"/>
        <w:rPr>
          <w:sz w:val="28"/>
        </w:rPr>
      </w:pPr>
    </w:p>
    <w:p w:rsidR="005E4734" w:rsidRDefault="005E4734">
      <w:pPr>
        <w:pStyle w:val="ab"/>
        <w:jc w:val="both"/>
        <w:rPr>
          <w:szCs w:val="18"/>
          <w:lang w:val="en-US"/>
        </w:rPr>
      </w:pPr>
      <w:r>
        <w:rPr>
          <w:szCs w:val="18"/>
        </w:rPr>
        <w:t xml:space="preserve">                                                                                                          </w:t>
      </w:r>
    </w:p>
    <w:p w:rsidR="005E4734" w:rsidRDefault="005E4734">
      <w:pPr>
        <w:pStyle w:val="ab"/>
        <w:jc w:val="both"/>
        <w:rPr>
          <w:szCs w:val="18"/>
        </w:rPr>
      </w:pPr>
      <w:r>
        <w:rPr>
          <w:szCs w:val="18"/>
        </w:rPr>
        <w:t xml:space="preserve">                                                                                                         Приложение   Г</w:t>
      </w:r>
    </w:p>
    <w:p w:rsidR="005E4734" w:rsidRDefault="005E4734">
      <w:pPr>
        <w:pStyle w:val="ab"/>
        <w:jc w:val="both"/>
        <w:rPr>
          <w:szCs w:val="18"/>
        </w:rPr>
      </w:pPr>
    </w:p>
    <w:p w:rsidR="005E4734" w:rsidRDefault="005E4734">
      <w:pPr>
        <w:pStyle w:val="ab"/>
        <w:jc w:val="both"/>
        <w:rPr>
          <w:szCs w:val="18"/>
        </w:rPr>
      </w:pPr>
    </w:p>
    <w:p w:rsidR="005E4734" w:rsidRDefault="005E4734">
      <w:pPr>
        <w:shd w:val="clear" w:color="auto" w:fill="FFFFFF"/>
        <w:autoSpaceDE w:val="0"/>
        <w:autoSpaceDN w:val="0"/>
        <w:adjustRightInd w:val="0"/>
        <w:spacing w:line="360" w:lineRule="auto"/>
        <w:jc w:val="both"/>
        <w:rPr>
          <w:sz w:val="28"/>
        </w:rPr>
      </w:pPr>
      <w:r>
        <w:rPr>
          <w:sz w:val="28"/>
        </w:rPr>
        <w:t>Таблица на основании данных отчетности и аналитического учета</w:t>
      </w:r>
    </w:p>
    <w:tbl>
      <w:tblPr>
        <w:tblW w:w="10360" w:type="dxa"/>
        <w:tblInd w:w="-500" w:type="dxa"/>
        <w:tblLayout w:type="fixed"/>
        <w:tblCellMar>
          <w:left w:w="40" w:type="dxa"/>
          <w:right w:w="40" w:type="dxa"/>
        </w:tblCellMar>
        <w:tblLook w:val="0000" w:firstRow="0" w:lastRow="0" w:firstColumn="0" w:lastColumn="0" w:noHBand="0" w:noVBand="0"/>
      </w:tblPr>
      <w:tblGrid>
        <w:gridCol w:w="396"/>
        <w:gridCol w:w="2664"/>
        <w:gridCol w:w="799"/>
        <w:gridCol w:w="1361"/>
        <w:gridCol w:w="1200"/>
        <w:gridCol w:w="2180"/>
        <w:gridCol w:w="1760"/>
      </w:tblGrid>
      <w:tr w:rsidR="005E4734">
        <w:trPr>
          <w:trHeight w:val="792"/>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 п/п</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Показатель</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Усл. обоз.</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t>2005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t>2006</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Абсолют</w:t>
            </w:r>
            <w:r>
              <w:rPr>
                <w:color w:val="000000"/>
                <w:szCs w:val="18"/>
              </w:rPr>
              <w:softHyphen/>
              <w:t>ное от</w:t>
            </w:r>
            <w:r>
              <w:rPr>
                <w:color w:val="000000"/>
                <w:szCs w:val="18"/>
              </w:rPr>
              <w:softHyphen/>
              <w:t>клонение</w:t>
            </w:r>
          </w:p>
          <w:p w:rsidR="005E4734" w:rsidRDefault="005E4734">
            <w:pPr>
              <w:shd w:val="clear" w:color="auto" w:fill="FFFFFF"/>
              <w:autoSpaceDE w:val="0"/>
              <w:autoSpaceDN w:val="0"/>
              <w:adjustRightInd w:val="0"/>
              <w:spacing w:line="360" w:lineRule="auto"/>
              <w:jc w:val="both"/>
            </w:pPr>
            <w:r>
              <w:rPr>
                <w:color w:val="000000"/>
                <w:szCs w:val="18"/>
              </w:rPr>
              <w:t>(+, -)</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 xml:space="preserve">Темп </w:t>
            </w:r>
            <w:r>
              <w:rPr>
                <w:color w:val="000000"/>
                <w:szCs w:val="16"/>
              </w:rPr>
              <w:t>роста, %</w:t>
            </w:r>
          </w:p>
        </w:tc>
      </w:tr>
      <w:tr w:rsidR="005E4734">
        <w:trPr>
          <w:trHeight w:val="259"/>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6"/>
              </w:rPr>
              <w:t>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Б</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В</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6"/>
              </w:rPr>
              <w:t>2</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3</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4</w:t>
            </w:r>
          </w:p>
        </w:tc>
      </w:tr>
      <w:tr w:rsidR="005E4734">
        <w:trPr>
          <w:trHeight w:val="461"/>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Выручка   (нетто)   от  продажи,   тыс. руб.</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i/>
                <w:iCs/>
                <w:color w:val="000000"/>
                <w:szCs w:val="18"/>
              </w:rPr>
              <w:t>N</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6"/>
              </w:rPr>
              <w:t>12 600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16 190</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+3590</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128,49</w:t>
            </w:r>
          </w:p>
        </w:tc>
      </w:tr>
      <w:tr w:rsidR="005E4734">
        <w:trPr>
          <w:trHeight w:val="454"/>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2</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Среднесписочная  численность ра</w:t>
            </w:r>
            <w:r>
              <w:rPr>
                <w:color w:val="000000"/>
                <w:szCs w:val="18"/>
              </w:rPr>
              <w:softHyphen/>
              <w:t>ботников, чел.</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i/>
                <w:iCs/>
                <w:color w:val="000000"/>
                <w:szCs w:val="18"/>
                <w:lang w:val="en-US"/>
              </w:rPr>
              <w:t>R</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151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165</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+14</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109,27</w:t>
            </w:r>
          </w:p>
        </w:tc>
      </w:tr>
      <w:tr w:rsidR="005E4734">
        <w:trPr>
          <w:trHeight w:val="454"/>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3</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Общее число отработанных всеми работниками чел.-дней</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Чдн</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6"/>
              </w:rPr>
              <w:t>36 240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39 270</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+3030</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108,36</w:t>
            </w:r>
          </w:p>
        </w:tc>
      </w:tr>
      <w:tr w:rsidR="005E4734">
        <w:trPr>
          <w:trHeight w:val="446"/>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4</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Общее число отработанных всеми работниками чел.-часов</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Чч</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6"/>
              </w:rPr>
              <w:t>289 920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306 306</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+16 386</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105,65</w:t>
            </w:r>
          </w:p>
        </w:tc>
      </w:tr>
      <w:tr w:rsidR="005E4734">
        <w:trPr>
          <w:trHeight w:val="266"/>
        </w:trPr>
        <w:tc>
          <w:tcPr>
            <w:tcW w:w="10360" w:type="dxa"/>
            <w:gridSpan w:val="7"/>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Расчетные показатели (качественные характеристики)</w:t>
            </w:r>
          </w:p>
        </w:tc>
      </w:tr>
      <w:tr w:rsidR="005E4734">
        <w:trPr>
          <w:trHeight w:val="454"/>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5</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Количество    дней,    отработанных одним работником</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Дн</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240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238</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-2</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99,17</w:t>
            </w:r>
          </w:p>
        </w:tc>
      </w:tr>
      <w:tr w:rsidR="005E4734">
        <w:trPr>
          <w:trHeight w:val="454"/>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6</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Средняя продолжительность рабо</w:t>
            </w:r>
            <w:r>
              <w:rPr>
                <w:color w:val="000000"/>
                <w:szCs w:val="18"/>
              </w:rPr>
              <w:softHyphen/>
              <w:t>чего дня, ч</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vertAlign w:val="superscript"/>
              </w:rPr>
            </w:pPr>
            <w:r>
              <w:rPr>
                <w:color w:val="000000"/>
                <w:szCs w:val="14"/>
                <w:lang w:val="en-US"/>
              </w:rPr>
              <w:t>t</w:t>
            </w:r>
            <w:r>
              <w:rPr>
                <w:color w:val="000000"/>
                <w:szCs w:val="14"/>
                <w:vertAlign w:val="superscript"/>
              </w:rPr>
              <w:t>час</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7,8</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-0,2</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97,50</w:t>
            </w:r>
          </w:p>
        </w:tc>
      </w:tr>
      <w:tr w:rsidR="005E4734">
        <w:trPr>
          <w:trHeight w:val="454"/>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7</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Среднечасовая выработка на 1 ра</w:t>
            </w:r>
            <w:r>
              <w:rPr>
                <w:color w:val="000000"/>
                <w:szCs w:val="18"/>
              </w:rPr>
              <w:softHyphen/>
              <w:t>ботника, руб.</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λ</w:t>
            </w:r>
            <w:r>
              <w:rPr>
                <w:color w:val="000000"/>
                <w:szCs w:val="18"/>
                <w:vertAlign w:val="superscript"/>
              </w:rPr>
              <w:t>час</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6"/>
              </w:rPr>
              <w:t>43,460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52,856</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9,396</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121,62</w:t>
            </w:r>
          </w:p>
        </w:tc>
      </w:tr>
      <w:tr w:rsidR="005E4734">
        <w:trPr>
          <w:trHeight w:val="468"/>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8</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Среднегодовая выработка работни</w:t>
            </w:r>
            <w:r>
              <w:rPr>
                <w:color w:val="000000"/>
                <w:szCs w:val="18"/>
              </w:rPr>
              <w:softHyphen/>
              <w:t>ков, руб.</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rPr>
                <w:vertAlign w:val="superscript"/>
              </w:rPr>
            </w:pPr>
            <w:r>
              <w:rPr>
                <w:color w:val="000000"/>
                <w:szCs w:val="14"/>
                <w:vertAlign w:val="subscript"/>
              </w:rPr>
              <w:t>λ</w:t>
            </w:r>
            <w:r>
              <w:rPr>
                <w:color w:val="000000"/>
                <w:szCs w:val="14"/>
                <w:vertAlign w:val="superscript"/>
              </w:rPr>
              <w:t>раб</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6"/>
              </w:rPr>
              <w:t>83 444</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98,121</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+ 14 677</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autoSpaceDE w:val="0"/>
              <w:autoSpaceDN w:val="0"/>
              <w:adjustRightInd w:val="0"/>
              <w:spacing w:line="360" w:lineRule="auto"/>
              <w:jc w:val="both"/>
            </w:pPr>
            <w:r>
              <w:rPr>
                <w:color w:val="000000"/>
                <w:szCs w:val="18"/>
              </w:rPr>
              <w:t>117,59</w:t>
            </w:r>
          </w:p>
        </w:tc>
      </w:tr>
    </w:tbl>
    <w:p w:rsidR="005E4734" w:rsidRDefault="005E4734">
      <w:pPr>
        <w:shd w:val="clear" w:color="auto" w:fill="FFFFFF"/>
        <w:spacing w:before="72" w:line="360" w:lineRule="auto"/>
        <w:ind w:right="-79"/>
        <w:jc w:val="both"/>
        <w:rPr>
          <w:sz w:val="28"/>
          <w:szCs w:val="28"/>
        </w:rPr>
      </w:pPr>
    </w:p>
    <w:p w:rsidR="005E4734" w:rsidRDefault="005E4734">
      <w:pPr>
        <w:shd w:val="clear" w:color="auto" w:fill="FFFFFF"/>
        <w:spacing w:before="72" w:line="360" w:lineRule="auto"/>
        <w:ind w:right="-79"/>
        <w:jc w:val="both"/>
        <w:rPr>
          <w:color w:val="000000"/>
          <w:sz w:val="28"/>
          <w:szCs w:val="18"/>
        </w:rPr>
      </w:pPr>
    </w:p>
    <w:p w:rsidR="005E4734" w:rsidRDefault="005E4734">
      <w:pPr>
        <w:shd w:val="clear" w:color="auto" w:fill="FFFFFF"/>
        <w:spacing w:before="72" w:line="360" w:lineRule="auto"/>
        <w:ind w:right="-79"/>
        <w:jc w:val="both"/>
        <w:rPr>
          <w:color w:val="000000"/>
          <w:sz w:val="28"/>
          <w:szCs w:val="18"/>
        </w:rPr>
      </w:pPr>
      <w:r>
        <w:rPr>
          <w:color w:val="000000"/>
          <w:sz w:val="28"/>
          <w:szCs w:val="18"/>
        </w:rPr>
        <w:t xml:space="preserve">                                                                                         </w:t>
      </w:r>
    </w:p>
    <w:p w:rsidR="005E4734" w:rsidRDefault="005E4734">
      <w:pPr>
        <w:shd w:val="clear" w:color="auto" w:fill="FFFFFF"/>
        <w:spacing w:before="72" w:line="360" w:lineRule="auto"/>
        <w:ind w:right="-79"/>
        <w:jc w:val="both"/>
        <w:rPr>
          <w:color w:val="000000"/>
          <w:sz w:val="28"/>
          <w:szCs w:val="18"/>
        </w:rPr>
      </w:pPr>
      <w:r>
        <w:rPr>
          <w:color w:val="000000"/>
          <w:sz w:val="28"/>
          <w:szCs w:val="18"/>
        </w:rPr>
        <w:t xml:space="preserve">                                                                                                       Приложение    Д</w:t>
      </w:r>
    </w:p>
    <w:p w:rsidR="005E4734" w:rsidRDefault="005E4734">
      <w:pPr>
        <w:shd w:val="clear" w:color="auto" w:fill="FFFFFF"/>
        <w:spacing w:before="72" w:line="360" w:lineRule="auto"/>
        <w:ind w:right="-79"/>
        <w:jc w:val="both"/>
        <w:rPr>
          <w:color w:val="000000"/>
          <w:sz w:val="28"/>
          <w:szCs w:val="18"/>
        </w:rPr>
      </w:pPr>
    </w:p>
    <w:p w:rsidR="005E4734" w:rsidRDefault="005E4734">
      <w:pPr>
        <w:shd w:val="clear" w:color="auto" w:fill="FFFFFF"/>
        <w:spacing w:before="72" w:line="360" w:lineRule="auto"/>
        <w:ind w:right="101"/>
        <w:jc w:val="both"/>
        <w:rPr>
          <w:sz w:val="28"/>
        </w:rPr>
      </w:pPr>
      <w:r>
        <w:rPr>
          <w:color w:val="000000"/>
          <w:sz w:val="28"/>
          <w:szCs w:val="18"/>
        </w:rPr>
        <w:t xml:space="preserve">Анализ состава, структуры и динамики доходов организации </w:t>
      </w:r>
      <w:r>
        <w:rPr>
          <w:color w:val="000000"/>
          <w:spacing w:val="5"/>
          <w:sz w:val="28"/>
          <w:szCs w:val="18"/>
        </w:rPr>
        <w:t>(по данным формы   №2 Отчет о прибылях и убытках»)</w:t>
      </w:r>
    </w:p>
    <w:p w:rsidR="005E4734" w:rsidRDefault="005E4734">
      <w:pPr>
        <w:spacing w:after="94" w:line="1" w:lineRule="exact"/>
        <w:jc w:val="both"/>
        <w:rPr>
          <w:sz w:val="2"/>
          <w:szCs w:val="2"/>
        </w:rPr>
      </w:pPr>
    </w:p>
    <w:tbl>
      <w:tblPr>
        <w:tblW w:w="10080" w:type="dxa"/>
        <w:tblInd w:w="-500" w:type="dxa"/>
        <w:tblLayout w:type="fixed"/>
        <w:tblCellMar>
          <w:left w:w="40" w:type="dxa"/>
          <w:right w:w="40" w:type="dxa"/>
        </w:tblCellMar>
        <w:tblLook w:val="0000" w:firstRow="0" w:lastRow="0" w:firstColumn="0" w:lastColumn="0" w:noHBand="0" w:noVBand="0"/>
      </w:tblPr>
      <w:tblGrid>
        <w:gridCol w:w="3960"/>
        <w:gridCol w:w="1260"/>
        <w:gridCol w:w="1260"/>
        <w:gridCol w:w="944"/>
        <w:gridCol w:w="727"/>
        <w:gridCol w:w="713"/>
        <w:gridCol w:w="1216"/>
      </w:tblGrid>
      <w:tr w:rsidR="005E4734">
        <w:trPr>
          <w:cantSplit/>
          <w:trHeight w:hRule="exact" w:val="274"/>
        </w:trPr>
        <w:tc>
          <w:tcPr>
            <w:tcW w:w="3960" w:type="dxa"/>
            <w:tcBorders>
              <w:top w:val="single" w:sz="6" w:space="0" w:color="auto"/>
              <w:left w:val="single" w:sz="6" w:space="0" w:color="auto"/>
              <w:bottom w:val="nil"/>
              <w:right w:val="single" w:sz="6" w:space="0" w:color="auto"/>
            </w:tcBorders>
            <w:shd w:val="clear" w:color="auto" w:fill="FFFFFF"/>
          </w:tcPr>
          <w:p w:rsidR="005E4734" w:rsidRDefault="005E4734">
            <w:pPr>
              <w:shd w:val="clear" w:color="auto" w:fill="FFFFFF"/>
              <w:ind w:left="706"/>
              <w:jc w:val="both"/>
            </w:pPr>
            <w:r>
              <w:rPr>
                <w:color w:val="000000"/>
                <w:spacing w:val="-7"/>
                <w:szCs w:val="18"/>
              </w:rPr>
              <w:t>Показатель</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ind w:left="115"/>
              <w:jc w:val="both"/>
            </w:pPr>
            <w:r>
              <w:rPr>
                <w:color w:val="000000"/>
                <w:spacing w:val="-7"/>
                <w:szCs w:val="18"/>
              </w:rPr>
              <w:t>2006</w:t>
            </w:r>
          </w:p>
        </w:tc>
        <w:tc>
          <w:tcPr>
            <w:tcW w:w="1671" w:type="dxa"/>
            <w:gridSpan w:val="2"/>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ind w:left="7"/>
              <w:jc w:val="both"/>
            </w:pPr>
            <w:r>
              <w:t>2005</w:t>
            </w:r>
          </w:p>
        </w:tc>
        <w:tc>
          <w:tcPr>
            <w:tcW w:w="1929" w:type="dxa"/>
            <w:gridSpan w:val="2"/>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4"/>
                <w:szCs w:val="18"/>
              </w:rPr>
              <w:t>Изменение (+, —)</w:t>
            </w:r>
          </w:p>
        </w:tc>
      </w:tr>
      <w:tr w:rsidR="005E4734">
        <w:trPr>
          <w:cantSplit/>
          <w:trHeight w:hRule="exact" w:val="918"/>
        </w:trPr>
        <w:tc>
          <w:tcPr>
            <w:tcW w:w="3960" w:type="dxa"/>
            <w:tcBorders>
              <w:top w:val="nil"/>
              <w:left w:val="single" w:sz="6" w:space="0" w:color="auto"/>
              <w:bottom w:val="single" w:sz="6" w:space="0" w:color="auto"/>
              <w:right w:val="single" w:sz="6" w:space="0" w:color="auto"/>
            </w:tcBorders>
            <w:shd w:val="clear" w:color="auto" w:fill="FFFFFF"/>
          </w:tcPr>
          <w:p w:rsidR="005E4734" w:rsidRDefault="005E4734">
            <w:pPr>
              <w:jc w:val="both"/>
            </w:pPr>
          </w:p>
          <w:p w:rsidR="005E4734" w:rsidRDefault="005E4734">
            <w:pPr>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73" w:lineRule="exact"/>
              <w:jc w:val="both"/>
            </w:pPr>
            <w:r>
              <w:rPr>
                <w:color w:val="000000"/>
                <w:spacing w:val="-10"/>
                <w:szCs w:val="18"/>
              </w:rPr>
              <w:t xml:space="preserve">сумма, </w:t>
            </w:r>
            <w:r>
              <w:rPr>
                <w:color w:val="000000"/>
                <w:spacing w:val="-4"/>
                <w:szCs w:val="18"/>
              </w:rPr>
              <w:t>тыс. руб.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87" w:lineRule="exact"/>
              <w:jc w:val="both"/>
            </w:pPr>
            <w:r>
              <w:rPr>
                <w:color w:val="000000"/>
                <w:spacing w:val="1"/>
                <w:szCs w:val="18"/>
              </w:rPr>
              <w:t>% к ито</w:t>
            </w:r>
            <w:r>
              <w:rPr>
                <w:color w:val="000000"/>
                <w:spacing w:val="1"/>
                <w:szCs w:val="18"/>
              </w:rPr>
              <w:softHyphen/>
            </w:r>
            <w:r>
              <w:rPr>
                <w:color w:val="000000"/>
                <w:spacing w:val="-17"/>
                <w:szCs w:val="18"/>
              </w:rPr>
              <w:t>гу</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73" w:lineRule="exact"/>
              <w:jc w:val="both"/>
            </w:pPr>
            <w:r>
              <w:rPr>
                <w:color w:val="000000"/>
                <w:spacing w:val="-12"/>
                <w:szCs w:val="18"/>
              </w:rPr>
              <w:t xml:space="preserve">сумма, </w:t>
            </w:r>
            <w:r>
              <w:rPr>
                <w:color w:val="000000"/>
                <w:spacing w:val="-4"/>
                <w:szCs w:val="18"/>
              </w:rPr>
              <w:t>тыс. руб.</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87" w:lineRule="exact"/>
              <w:jc w:val="both"/>
            </w:pPr>
            <w:r>
              <w:rPr>
                <w:color w:val="000000"/>
                <w:spacing w:val="2"/>
                <w:szCs w:val="18"/>
              </w:rPr>
              <w:t>% к ито</w:t>
            </w:r>
            <w:r>
              <w:rPr>
                <w:color w:val="000000"/>
                <w:spacing w:val="2"/>
                <w:szCs w:val="18"/>
              </w:rPr>
              <w:softHyphen/>
            </w:r>
            <w:r>
              <w:rPr>
                <w:color w:val="000000"/>
                <w:spacing w:val="-13"/>
                <w:szCs w:val="18"/>
              </w:rPr>
              <w:t>гу</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73" w:lineRule="exact"/>
              <w:jc w:val="both"/>
            </w:pPr>
            <w:r>
              <w:rPr>
                <w:color w:val="000000"/>
                <w:spacing w:val="-4"/>
                <w:szCs w:val="18"/>
              </w:rPr>
              <w:t xml:space="preserve">тыс. </w:t>
            </w:r>
            <w:r>
              <w:rPr>
                <w:color w:val="000000"/>
                <w:spacing w:val="-4"/>
                <w:szCs w:val="18"/>
                <w:lang w:val="en-US"/>
              </w:rPr>
              <w:t>pvo</w:t>
            </w:r>
            <w:r>
              <w:rPr>
                <w:color w:val="000000"/>
                <w:spacing w:val="-4"/>
                <w:szCs w:val="18"/>
              </w:rPr>
              <w:t>.</w:t>
            </w:r>
          </w:p>
          <w:p w:rsidR="005E4734" w:rsidRDefault="005E4734">
            <w:pPr>
              <w:shd w:val="clear" w:color="auto" w:fill="FFFFFF"/>
              <w:spacing w:line="173" w:lineRule="exact"/>
              <w:jc w:val="both"/>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73" w:lineRule="exact"/>
              <w:jc w:val="both"/>
            </w:pPr>
            <w:r>
              <w:rPr>
                <w:color w:val="000000"/>
                <w:spacing w:val="-11"/>
                <w:szCs w:val="18"/>
              </w:rPr>
              <w:t>пункты,</w:t>
            </w:r>
          </w:p>
        </w:tc>
      </w:tr>
      <w:tr w:rsidR="005E4734">
        <w:trPr>
          <w:trHeight w:hRule="exact" w:val="25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ind w:left="1051"/>
              <w:jc w:val="both"/>
            </w:pPr>
            <w:r>
              <w:rPr>
                <w:color w:val="000000"/>
                <w:szCs w:val="18"/>
              </w:rPr>
              <w:t>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lang w:val="en-US"/>
              </w:rPr>
              <w:t>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2</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3</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4</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5</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6</w:t>
            </w:r>
          </w:p>
        </w:tc>
      </w:tr>
      <w:tr w:rsidR="005E4734">
        <w:trPr>
          <w:trHeight w:hRule="exact" w:val="1047"/>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80" w:lineRule="exact"/>
              <w:ind w:firstLine="14"/>
              <w:jc w:val="both"/>
            </w:pPr>
            <w:r>
              <w:rPr>
                <w:color w:val="000000"/>
                <w:spacing w:val="3"/>
                <w:szCs w:val="18"/>
              </w:rPr>
              <w:t xml:space="preserve">Выручка (нетто) от продажи </w:t>
            </w:r>
            <w:r>
              <w:rPr>
                <w:color w:val="000000"/>
                <w:szCs w:val="18"/>
              </w:rPr>
              <w:t xml:space="preserve">продукции,   товаров   (работ, </w:t>
            </w:r>
            <w:r>
              <w:rPr>
                <w:color w:val="000000"/>
                <w:spacing w:val="2"/>
                <w:szCs w:val="18"/>
              </w:rPr>
              <w:t>услуг)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7"/>
                <w:szCs w:val="18"/>
              </w:rPr>
              <w:t>36 099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6"/>
                <w:szCs w:val="18"/>
              </w:rPr>
              <w:t>99,44</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8"/>
                <w:szCs w:val="18"/>
              </w:rPr>
              <w:t>27 756</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6"/>
                <w:szCs w:val="18"/>
              </w:rPr>
              <w:t>99,48</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10"/>
                <w:szCs w:val="18"/>
              </w:rPr>
              <w:t>8343</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11"/>
                <w:szCs w:val="18"/>
              </w:rPr>
              <w:t>-0,04</w:t>
            </w:r>
          </w:p>
        </w:tc>
      </w:tr>
      <w:tr w:rsidR="005E4734">
        <w:trPr>
          <w:trHeight w:hRule="exact" w:val="71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73" w:lineRule="exact"/>
              <w:ind w:right="310" w:firstLine="7"/>
              <w:jc w:val="both"/>
            </w:pPr>
            <w:r>
              <w:rPr>
                <w:color w:val="000000"/>
                <w:spacing w:val="4"/>
                <w:szCs w:val="18"/>
              </w:rPr>
              <w:t>Проценты к получению</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49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6"/>
                <w:szCs w:val="18"/>
              </w:rPr>
              <w:t>0,14</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18</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6"/>
                <w:szCs w:val="18"/>
              </w:rPr>
              <w:t>0,07</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31</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4"/>
                <w:szCs w:val="18"/>
              </w:rPr>
              <w:t>0,07</w:t>
            </w:r>
          </w:p>
        </w:tc>
      </w:tr>
      <w:tr w:rsidR="005E4734">
        <w:trPr>
          <w:trHeight w:hRule="exact" w:val="70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87" w:lineRule="exact"/>
              <w:ind w:hanging="7"/>
              <w:jc w:val="both"/>
            </w:pPr>
            <w:r>
              <w:rPr>
                <w:color w:val="000000"/>
                <w:spacing w:val="6"/>
                <w:szCs w:val="18"/>
              </w:rPr>
              <w:t xml:space="preserve">Доходы от участия в других </w:t>
            </w:r>
            <w:r>
              <w:rPr>
                <w:color w:val="000000"/>
                <w:spacing w:val="3"/>
                <w:szCs w:val="18"/>
              </w:rPr>
              <w:t>организациях</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r>
      <w:tr w:rsidR="005E4734">
        <w:trPr>
          <w:trHeight w:hRule="exact" w:val="54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73" w:lineRule="exact"/>
              <w:ind w:firstLine="7"/>
              <w:jc w:val="both"/>
            </w:pPr>
            <w:r>
              <w:rPr>
                <w:color w:val="000000"/>
                <w:spacing w:val="3"/>
                <w:szCs w:val="18"/>
              </w:rPr>
              <w:t>Прочие операционные дохо</w:t>
            </w:r>
            <w:r>
              <w:rPr>
                <w:color w:val="000000"/>
                <w:spacing w:val="3"/>
                <w:szCs w:val="18"/>
              </w:rPr>
              <w:softHyphen/>
            </w:r>
            <w:r>
              <w:rPr>
                <w:color w:val="000000"/>
                <w:spacing w:val="6"/>
                <w:szCs w:val="18"/>
              </w:rPr>
              <w:t>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142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4"/>
                <w:szCs w:val="18"/>
              </w:rPr>
              <w:t>0,39</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115</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6"/>
                <w:szCs w:val="18"/>
              </w:rPr>
              <w:t>0,41</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27</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10"/>
                <w:szCs w:val="18"/>
              </w:rPr>
              <w:t>-0,02</w:t>
            </w:r>
          </w:p>
        </w:tc>
      </w:tr>
      <w:tr w:rsidR="005E4734">
        <w:trPr>
          <w:trHeight w:hRule="exact" w:val="70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73" w:lineRule="exact"/>
              <w:ind w:firstLine="7"/>
              <w:jc w:val="both"/>
            </w:pPr>
            <w:r>
              <w:rPr>
                <w:color w:val="000000"/>
                <w:spacing w:val="1"/>
                <w:szCs w:val="18"/>
              </w:rPr>
              <w:t>Внереализационные   доходы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10</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4"/>
                <w:szCs w:val="18"/>
              </w:rPr>
              <w:t>0,04</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-10</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10"/>
                <w:szCs w:val="18"/>
              </w:rPr>
              <w:t>-0,04</w:t>
            </w:r>
          </w:p>
        </w:tc>
      </w:tr>
      <w:tr w:rsidR="005E4734">
        <w:trPr>
          <w:trHeight w:hRule="exact" w:val="439"/>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80" w:lineRule="exact"/>
              <w:ind w:right="439"/>
              <w:jc w:val="both"/>
            </w:pPr>
            <w:r>
              <w:rPr>
                <w:color w:val="000000"/>
                <w:spacing w:val="-1"/>
                <w:szCs w:val="18"/>
              </w:rPr>
              <w:t>Чрезвычайные доходы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8"/>
                <w:szCs w:val="18"/>
              </w:rPr>
              <w:t>0,03</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11</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6"/>
                <w:szCs w:val="18"/>
              </w:rPr>
              <w:t>0,03</w:t>
            </w:r>
          </w:p>
        </w:tc>
      </w:tr>
      <w:tr w:rsidR="005E4734">
        <w:trPr>
          <w:trHeight w:hRule="exact" w:val="58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80" w:lineRule="exact"/>
              <w:jc w:val="both"/>
            </w:pPr>
            <w:r>
              <w:rPr>
                <w:color w:val="000000"/>
                <w:spacing w:val="2"/>
                <w:szCs w:val="18"/>
              </w:rPr>
              <w:t>Всего доходов  организа</w:t>
            </w:r>
            <w:r>
              <w:rPr>
                <w:color w:val="000000"/>
                <w:spacing w:val="2"/>
                <w:szCs w:val="18"/>
              </w:rPr>
              <w:softHyphen/>
            </w:r>
            <w:r>
              <w:rPr>
                <w:color w:val="000000"/>
                <w:spacing w:val="15"/>
                <w:szCs w:val="18"/>
              </w:rPr>
              <w:t>ции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9"/>
                <w:szCs w:val="18"/>
              </w:rPr>
              <w:t>36 301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100</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7"/>
                <w:szCs w:val="18"/>
              </w:rPr>
              <w:t>27 899</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100</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8"/>
                <w:szCs w:val="18"/>
              </w:rPr>
              <w:t>8402</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t>—</w:t>
            </w:r>
          </w:p>
        </w:tc>
      </w:tr>
      <w:tr w:rsidR="005E4734">
        <w:trPr>
          <w:trHeight w:hRule="exact" w:val="631"/>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ind w:firstLine="22"/>
              <w:jc w:val="both"/>
            </w:pPr>
            <w:r>
              <w:rPr>
                <w:color w:val="000000"/>
                <w:spacing w:val="4"/>
                <w:w w:val="96"/>
                <w:szCs w:val="18"/>
              </w:rPr>
              <w:t xml:space="preserve">Себестоимость     проданных </w:t>
            </w:r>
            <w:r>
              <w:rPr>
                <w:color w:val="000000"/>
                <w:spacing w:val="2"/>
                <w:w w:val="96"/>
                <w:szCs w:val="18"/>
              </w:rPr>
              <w:t xml:space="preserve">товаров,   продукции   (работ, </w:t>
            </w:r>
            <w:r>
              <w:rPr>
                <w:color w:val="000000"/>
                <w:spacing w:val="-2"/>
                <w:w w:val="96"/>
                <w:szCs w:val="18"/>
              </w:rPr>
              <w:t>услуг)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3"/>
                <w:w w:val="96"/>
                <w:szCs w:val="18"/>
              </w:rPr>
              <w:t>27 439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2"/>
                <w:w w:val="96"/>
                <w:szCs w:val="18"/>
              </w:rPr>
              <w:t>87,42</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5"/>
                <w:w w:val="96"/>
                <w:szCs w:val="18"/>
              </w:rPr>
              <w:t>21526</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3"/>
                <w:w w:val="96"/>
                <w:szCs w:val="18"/>
              </w:rPr>
              <w:t>88,19</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7"/>
                <w:w w:val="96"/>
                <w:szCs w:val="18"/>
              </w:rPr>
              <w:t>5913</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11"/>
                <w:w w:val="96"/>
                <w:szCs w:val="18"/>
              </w:rPr>
              <w:t>-0,77</w:t>
            </w:r>
          </w:p>
        </w:tc>
      </w:tr>
      <w:tr w:rsidR="005E4734">
        <w:trPr>
          <w:trHeight w:hRule="exact" w:val="721"/>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4"/>
                <w:w w:val="96"/>
                <w:szCs w:val="18"/>
              </w:rPr>
              <w:t>Коммерческие расходы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13"/>
                <w:w w:val="96"/>
                <w:szCs w:val="18"/>
              </w:rPr>
              <w:t>1321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5"/>
                <w:w w:val="96"/>
                <w:szCs w:val="18"/>
              </w:rPr>
              <w:t>4,21</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733</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3,0</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588</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11"/>
                <w:w w:val="96"/>
                <w:szCs w:val="18"/>
              </w:rPr>
              <w:t>1,21</w:t>
            </w:r>
          </w:p>
        </w:tc>
      </w:tr>
      <w:tr w:rsidR="005E4734">
        <w:trPr>
          <w:trHeight w:hRule="exact" w:val="53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7"/>
                <w:w w:val="96"/>
                <w:szCs w:val="18"/>
              </w:rPr>
              <w:t>Проценты к уплате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49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3"/>
                <w:w w:val="96"/>
                <w:szCs w:val="18"/>
              </w:rPr>
              <w:t>0,16</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49</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3"/>
                <w:w w:val="96"/>
                <w:szCs w:val="18"/>
              </w:rPr>
              <w:t>0,16</w:t>
            </w:r>
          </w:p>
        </w:tc>
      </w:tr>
      <w:tr w:rsidR="005E4734">
        <w:trPr>
          <w:trHeight w:hRule="exact" w:val="721"/>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spacing w:line="180" w:lineRule="exact"/>
              <w:ind w:firstLine="7"/>
              <w:jc w:val="both"/>
            </w:pPr>
            <w:r>
              <w:rPr>
                <w:color w:val="000000"/>
                <w:spacing w:val="6"/>
                <w:w w:val="96"/>
                <w:szCs w:val="18"/>
              </w:rPr>
              <w:t>Прочие  операционные  рас</w:t>
            </w:r>
            <w:r>
              <w:rPr>
                <w:color w:val="000000"/>
                <w:spacing w:val="6"/>
                <w:w w:val="96"/>
                <w:szCs w:val="18"/>
              </w:rPr>
              <w:softHyphen/>
            </w:r>
            <w:r>
              <w:rPr>
                <w:color w:val="000000"/>
                <w:w w:val="96"/>
                <w:szCs w:val="18"/>
              </w:rPr>
              <w:t>ходы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651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2"/>
                <w:w w:val="96"/>
                <w:szCs w:val="18"/>
              </w:rPr>
              <w:t>2,07</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689</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w w:val="96"/>
                <w:szCs w:val="18"/>
              </w:rPr>
              <w:t>2,82</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-38</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9"/>
                <w:w w:val="96"/>
                <w:szCs w:val="18"/>
              </w:rPr>
              <w:t>-0,75</w:t>
            </w:r>
          </w:p>
        </w:tc>
      </w:tr>
      <w:tr w:rsidR="005E4734">
        <w:trPr>
          <w:trHeight w:hRule="exact" w:val="71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13"/>
                <w:w w:val="96"/>
                <w:szCs w:val="18"/>
              </w:rPr>
              <w:t xml:space="preserve">Налог на  прибыль и иные </w:t>
            </w:r>
            <w:r>
              <w:rPr>
                <w:color w:val="000000"/>
                <w:spacing w:val="3"/>
                <w:w w:val="96"/>
                <w:szCs w:val="18"/>
              </w:rPr>
              <w:t xml:space="preserve">аналогичные     обязательные </w:t>
            </w:r>
            <w:r>
              <w:rPr>
                <w:color w:val="000000"/>
                <w:spacing w:val="2"/>
                <w:w w:val="96"/>
                <w:szCs w:val="18"/>
              </w:rPr>
              <w:t>платежи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11"/>
                <w:w w:val="96"/>
                <w:szCs w:val="18"/>
              </w:rPr>
              <w:t>1918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i/>
                <w:iCs/>
                <w:color w:val="000000"/>
                <w:szCs w:val="18"/>
              </w:rPr>
              <w:t>6Л</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9"/>
                <w:w w:val="96"/>
                <w:szCs w:val="18"/>
              </w:rPr>
              <w:t>1462</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2"/>
                <w:w w:val="96"/>
                <w:szCs w:val="18"/>
              </w:rPr>
              <w:t>5,99</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456</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5"/>
                <w:w w:val="96"/>
                <w:szCs w:val="18"/>
              </w:rPr>
              <w:t>0,11</w:t>
            </w:r>
          </w:p>
        </w:tc>
      </w:tr>
      <w:tr w:rsidR="005E4734">
        <w:trPr>
          <w:trHeight w:hRule="exact" w:val="540"/>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4"/>
                <w:w w:val="96"/>
                <w:szCs w:val="18"/>
              </w:rPr>
              <w:t>Чрезвычайные расходы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11</w:t>
            </w:r>
          </w:p>
        </w:tc>
        <w:tc>
          <w:tcPr>
            <w:tcW w:w="1260" w:type="dxa"/>
            <w:tcBorders>
              <w:top w:val="single" w:sz="6" w:space="0" w:color="auto"/>
              <w:left w:val="single" w:sz="6" w:space="0" w:color="auto"/>
              <w:bottom w:val="single" w:sz="6" w:space="0" w:color="auto"/>
              <w:right w:val="nil"/>
            </w:tcBorders>
            <w:shd w:val="clear" w:color="auto" w:fill="FFFFFF"/>
          </w:tcPr>
          <w:p w:rsidR="005E4734" w:rsidRDefault="005E4734">
            <w:pPr>
              <w:shd w:val="clear" w:color="auto" w:fill="FFFFFF"/>
              <w:jc w:val="both"/>
            </w:pPr>
            <w:r>
              <w:rPr>
                <w:color w:val="000000"/>
                <w:spacing w:val="-2"/>
                <w:w w:val="96"/>
                <w:szCs w:val="18"/>
              </w:rPr>
              <w:t>0,04</w:t>
            </w:r>
          </w:p>
        </w:tc>
        <w:tc>
          <w:tcPr>
            <w:tcW w:w="944" w:type="dxa"/>
            <w:tcBorders>
              <w:top w:val="single" w:sz="6" w:space="0" w:color="auto"/>
              <w:left w:val="nil"/>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11</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2"/>
                <w:w w:val="96"/>
                <w:szCs w:val="18"/>
              </w:rPr>
              <w:t>0,04</w:t>
            </w:r>
          </w:p>
        </w:tc>
      </w:tr>
      <w:tr w:rsidR="005E4734">
        <w:trPr>
          <w:trHeight w:hRule="exact" w:val="89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5"/>
                <w:w w:val="96"/>
                <w:szCs w:val="18"/>
              </w:rPr>
              <w:t>Всего расходов организации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5"/>
                <w:w w:val="96"/>
                <w:szCs w:val="18"/>
              </w:rPr>
              <w:t>31389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100</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4"/>
                <w:w w:val="96"/>
                <w:szCs w:val="18"/>
              </w:rPr>
              <w:t>24 410</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zCs w:val="18"/>
              </w:rPr>
              <w:t>100</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rPr>
                <w:color w:val="000000"/>
                <w:spacing w:val="-5"/>
                <w:w w:val="96"/>
                <w:szCs w:val="18"/>
              </w:rPr>
              <w:t>6979</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5E4734" w:rsidRDefault="005E4734">
            <w:pPr>
              <w:shd w:val="clear" w:color="auto" w:fill="FFFFFF"/>
              <w:jc w:val="both"/>
            </w:pPr>
            <w:r>
              <w:t>—</w:t>
            </w:r>
          </w:p>
        </w:tc>
      </w:tr>
    </w:tbl>
    <w:p w:rsidR="005E4734" w:rsidRDefault="005E4734">
      <w:pPr>
        <w:pStyle w:val="ab"/>
        <w:tabs>
          <w:tab w:val="clear" w:pos="8505"/>
          <w:tab w:val="left" w:pos="8880"/>
        </w:tabs>
        <w:jc w:val="both"/>
      </w:pPr>
    </w:p>
    <w:p w:rsidR="005E4734" w:rsidRDefault="005E4734">
      <w:pPr>
        <w:pStyle w:val="ab"/>
        <w:jc w:val="both"/>
      </w:pPr>
      <w:bookmarkStart w:id="11" w:name="_GoBack"/>
      <w:bookmarkEnd w:id="11"/>
    </w:p>
    <w:sectPr w:rsidR="005E4734">
      <w:headerReference w:type="even" r:id="rId71"/>
      <w:headerReference w:type="default" r:id="rId72"/>
      <w:pgSz w:w="11906" w:h="16838"/>
      <w:pgMar w:top="539" w:right="851" w:bottom="902"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734" w:rsidRDefault="005E4734">
      <w:r>
        <w:separator/>
      </w:r>
    </w:p>
  </w:endnote>
  <w:endnote w:type="continuationSeparator" w:id="0">
    <w:p w:rsidR="005E4734" w:rsidRDefault="005E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734" w:rsidRDefault="005E4734">
      <w:r>
        <w:separator/>
      </w:r>
    </w:p>
  </w:footnote>
  <w:footnote w:type="continuationSeparator" w:id="0">
    <w:p w:rsidR="005E4734" w:rsidRDefault="005E4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34" w:rsidRDefault="005E47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4734" w:rsidRDefault="005E473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34" w:rsidRDefault="005E47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004D2">
      <w:rPr>
        <w:rStyle w:val="a7"/>
        <w:noProof/>
      </w:rPr>
      <w:t>2</w:t>
    </w:r>
    <w:r>
      <w:rPr>
        <w:rStyle w:val="a7"/>
      </w:rPr>
      <w:fldChar w:fldCharType="end"/>
    </w:r>
  </w:p>
  <w:p w:rsidR="005E4734" w:rsidRDefault="005E473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200A"/>
    <w:multiLevelType w:val="singleLevel"/>
    <w:tmpl w:val="B1B6118A"/>
    <w:lvl w:ilvl="0">
      <w:start w:val="1"/>
      <w:numFmt w:val="decimal"/>
      <w:lvlText w:val="%1."/>
      <w:legacy w:legacy="1" w:legacySpace="0" w:legacyIndent="283"/>
      <w:lvlJc w:val="left"/>
      <w:pPr>
        <w:ind w:left="283" w:hanging="283"/>
      </w:pPr>
    </w:lvl>
  </w:abstractNum>
  <w:abstractNum w:abstractNumId="1">
    <w:nsid w:val="07CB1DCB"/>
    <w:multiLevelType w:val="hybridMultilevel"/>
    <w:tmpl w:val="6408EBEE"/>
    <w:lvl w:ilvl="0" w:tplc="D1E0110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nsid w:val="08723DDD"/>
    <w:multiLevelType w:val="hybridMultilevel"/>
    <w:tmpl w:val="11740A60"/>
    <w:lvl w:ilvl="0" w:tplc="AA04104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0ABF7F67"/>
    <w:multiLevelType w:val="hybridMultilevel"/>
    <w:tmpl w:val="8EF01CA6"/>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4">
    <w:nsid w:val="14720D80"/>
    <w:multiLevelType w:val="hybridMultilevel"/>
    <w:tmpl w:val="8BF83F1E"/>
    <w:lvl w:ilvl="0" w:tplc="CCAA51A4">
      <w:start w:val="6"/>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nsid w:val="1F0C57A7"/>
    <w:multiLevelType w:val="hybridMultilevel"/>
    <w:tmpl w:val="1DF6C088"/>
    <w:lvl w:ilvl="0" w:tplc="AE265D8C">
      <w:start w:val="200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FB5F82"/>
    <w:multiLevelType w:val="hybridMultilevel"/>
    <w:tmpl w:val="E95ABC8E"/>
    <w:lvl w:ilvl="0" w:tplc="15EA274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5"/>
  </w:num>
  <w:num w:numId="2">
    <w:abstractNumId w:val="3"/>
  </w:num>
  <w:num w:numId="3">
    <w:abstractNumId w:val="0"/>
  </w:num>
  <w:num w:numId="4">
    <w:abstractNumId w:val="0"/>
    <w:lvlOverride w:ilvl="0">
      <w:lvl w:ilvl="0">
        <w:start w:val="1"/>
        <w:numFmt w:val="decimal"/>
        <w:lvlText w:val="%1."/>
        <w:legacy w:legacy="1" w:legacySpace="0" w:legacyIndent="283"/>
        <w:lvlJc w:val="left"/>
        <w:pPr>
          <w:ind w:left="283" w:hanging="283"/>
        </w:pPr>
      </w:lvl>
    </w:lvlOverride>
  </w:num>
  <w:num w:numId="5">
    <w:abstractNumId w:val="1"/>
  </w:num>
  <w:num w:numId="6">
    <w:abstractNumId w:val="6"/>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34"/>
    <w:rsid w:val="00051E57"/>
    <w:rsid w:val="005E4734"/>
    <w:rsid w:val="00F0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1"/>
    <o:shapelayout v:ext="edit">
      <o:idmap v:ext="edit" data="1"/>
    </o:shapelayout>
  </w:shapeDefaults>
  <w:decimalSymbol w:val=","/>
  <w:listSeparator w:val=";"/>
  <w15:chartTrackingRefBased/>
  <w15:docId w15:val="{94072BE2-3249-43D3-A5C2-9773AFFF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28"/>
      <w:sz w:val="28"/>
      <w:szCs w:val="28"/>
    </w:rPr>
  </w:style>
  <w:style w:type="paragraph" w:styleId="2">
    <w:name w:val="heading 2"/>
    <w:basedOn w:val="a"/>
    <w:next w:val="a"/>
    <w:qFormat/>
    <w:pPr>
      <w:keepNext/>
      <w:ind w:firstLine="1134"/>
      <w:jc w:val="both"/>
      <w:outlineLvl w:val="1"/>
    </w:pPr>
    <w:rPr>
      <w:rFonts w:ascii="Arial" w:hAnsi="Arial"/>
      <w:sz w:val="28"/>
      <w:szCs w:val="28"/>
      <w:lang w:val="uk-UA"/>
    </w:rPr>
  </w:style>
  <w:style w:type="paragraph" w:styleId="3">
    <w:name w:val="heading 3"/>
    <w:basedOn w:val="a"/>
    <w:next w:val="a"/>
    <w:qFormat/>
    <w:pPr>
      <w:keepNext/>
      <w:tabs>
        <w:tab w:val="left" w:pos="1995"/>
      </w:tabs>
      <w:spacing w:line="360" w:lineRule="auto"/>
      <w:outlineLvl w:val="2"/>
    </w:pPr>
    <w:rPr>
      <w:sz w:val="28"/>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outlineLvl w:val="4"/>
    </w:pPr>
    <w:rPr>
      <w:rFonts w:ascii="Arial" w:hAnsi="Arial" w:cs="Arial"/>
      <w:sz w:val="32"/>
      <w:szCs w:val="32"/>
    </w:rPr>
  </w:style>
  <w:style w:type="paragraph" w:styleId="6">
    <w:name w:val="heading 6"/>
    <w:basedOn w:val="a"/>
    <w:next w:val="a"/>
    <w:qFormat/>
    <w:pPr>
      <w:keepNext/>
      <w:jc w:val="center"/>
      <w:outlineLvl w:val="5"/>
    </w:pPr>
    <w:rPr>
      <w:color w:val="000000"/>
      <w:sz w:val="28"/>
      <w:szCs w:val="28"/>
      <w:lang w:val="en-US"/>
    </w:rPr>
  </w:style>
  <w:style w:type="paragraph" w:styleId="7">
    <w:name w:val="heading 7"/>
    <w:basedOn w:val="a"/>
    <w:next w:val="a"/>
    <w:qFormat/>
    <w:pPr>
      <w:keepNext/>
      <w:jc w:val="center"/>
      <w:outlineLvl w:val="6"/>
    </w:pPr>
    <w:rPr>
      <w:b/>
      <w:bCs/>
      <w:color w:val="000000"/>
      <w:sz w:val="28"/>
      <w:szCs w:val="28"/>
      <w:lang w:val="en-US"/>
    </w:rPr>
  </w:style>
  <w:style w:type="paragraph" w:styleId="8">
    <w:name w:val="heading 8"/>
    <w:basedOn w:val="a"/>
    <w:next w:val="a"/>
    <w:qFormat/>
    <w:pPr>
      <w:keepNext/>
      <w:outlineLvl w:val="7"/>
    </w:pPr>
    <w:rPr>
      <w:b/>
      <w:bCs/>
      <w:color w:val="000000"/>
    </w:rPr>
  </w:style>
  <w:style w:type="paragraph" w:styleId="9">
    <w:name w:val="heading 9"/>
    <w:basedOn w:val="a"/>
    <w:next w:val="a"/>
    <w:qFormat/>
    <w:pPr>
      <w:keepNext/>
      <w:outlineLvl w:val="8"/>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360" w:lineRule="auto"/>
      <w:jc w:val="both"/>
    </w:pPr>
    <w:rPr>
      <w:rFonts w:ascii="Arial" w:hAnsi="Arial" w:cs="Arial"/>
      <w:b/>
      <w:bCs/>
      <w:spacing w:val="20"/>
      <w:kern w:val="16"/>
    </w:rPr>
  </w:style>
  <w:style w:type="paragraph" w:styleId="a4">
    <w:name w:val="Block Text"/>
    <w:basedOn w:val="a"/>
    <w:pPr>
      <w:ind w:left="1134" w:right="1177"/>
      <w:jc w:val="center"/>
    </w:pPr>
    <w:rPr>
      <w:rFonts w:ascii="Arial" w:hAnsi="Arial"/>
      <w:b/>
      <w:bCs/>
      <w:i/>
      <w:iCs/>
      <w:sz w:val="36"/>
      <w:szCs w:val="36"/>
      <w:u w:val="single"/>
      <w:lang w:val="uk-UA"/>
    </w:rPr>
  </w:style>
  <w:style w:type="paragraph" w:styleId="20">
    <w:name w:val="Body Text Indent 2"/>
    <w:basedOn w:val="a"/>
    <w:pPr>
      <w:widowControl w:val="0"/>
      <w:spacing w:line="360" w:lineRule="auto"/>
      <w:ind w:firstLine="720"/>
    </w:pPr>
    <w:rPr>
      <w:sz w:val="28"/>
    </w:rPr>
  </w:style>
  <w:style w:type="paragraph" w:styleId="21">
    <w:name w:val="Body Text 2"/>
    <w:basedOn w:val="a"/>
    <w:pPr>
      <w:widowControl w:val="0"/>
      <w:spacing w:line="360" w:lineRule="auto"/>
      <w:jc w:val="center"/>
    </w:pPr>
    <w:rPr>
      <w:sz w:val="28"/>
    </w:rPr>
  </w:style>
  <w:style w:type="paragraph" w:styleId="30">
    <w:name w:val="Body Text 3"/>
    <w:basedOn w:val="a"/>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pPr>
    <w:rPr>
      <w:rFonts w:ascii="Arial" w:hAnsi="Arial" w:cs="Arial"/>
      <w:spacing w:val="20"/>
      <w:kern w:val="16"/>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character" w:styleId="a7">
    <w:name w:val="page number"/>
    <w:basedOn w:val="a0"/>
  </w:style>
  <w:style w:type="paragraph" w:styleId="31">
    <w:name w:val="Body Text Indent 3"/>
    <w:basedOn w:val="a"/>
    <w:pPr>
      <w:widowControl w:val="0"/>
      <w:spacing w:line="360" w:lineRule="auto"/>
      <w:ind w:firstLine="720"/>
      <w:jc w:val="both"/>
    </w:pPr>
    <w:rPr>
      <w:sz w:val="28"/>
    </w:rPr>
  </w:style>
  <w:style w:type="paragraph" w:styleId="a8">
    <w:name w:val="Plain Text"/>
    <w:basedOn w:val="a"/>
    <w:rPr>
      <w:rFonts w:ascii="Courier New" w:hAnsi="Courier New" w:cs="Courier New"/>
      <w:sz w:val="20"/>
      <w:szCs w:val="20"/>
    </w:rPr>
  </w:style>
  <w:style w:type="paragraph" w:styleId="a9">
    <w:name w:val="Normal (Web)"/>
    <w:basedOn w:val="a"/>
    <w:pPr>
      <w:spacing w:before="45"/>
    </w:pPr>
    <w:rPr>
      <w:rFonts w:ascii="Arial Unicode MS" w:eastAsia="Arial Unicode MS" w:hAnsi="Arial Unicode MS" w:cs="Arial Unicode MS"/>
    </w:rPr>
  </w:style>
  <w:style w:type="character" w:styleId="aa">
    <w:name w:val="Strong"/>
    <w:basedOn w:val="a0"/>
    <w:qFormat/>
    <w:rPr>
      <w:b/>
      <w:bCs/>
    </w:rPr>
  </w:style>
  <w:style w:type="paragraph" w:styleId="ab">
    <w:name w:val="Body Text"/>
    <w:basedOn w:val="a"/>
    <w:pPr>
      <w:tabs>
        <w:tab w:val="left" w:pos="8505"/>
      </w:tabs>
    </w:pPr>
    <w:rPr>
      <w:sz w:val="28"/>
      <w:szCs w:val="28"/>
    </w:rPr>
  </w:style>
  <w:style w:type="character" w:customStyle="1" w:styleId="normal2">
    <w:name w:val="normal2"/>
    <w:basedOn w:val="a0"/>
    <w:rPr>
      <w:rFonts w:ascii="Verdana" w:hAnsi="Verdana" w:hint="default"/>
      <w:b w:val="0"/>
      <w:bCs w:val="0"/>
      <w:color w:val="000000"/>
      <w:sz w:val="22"/>
      <w:szCs w:val="22"/>
    </w:rPr>
  </w:style>
  <w:style w:type="paragraph" w:styleId="ac">
    <w:name w:val="Title"/>
    <w:basedOn w:val="a"/>
    <w:qFormat/>
    <w:pPr>
      <w:spacing w:before="240" w:after="60"/>
      <w:jc w:val="center"/>
    </w:pPr>
    <w:rPr>
      <w:rFonts w:ascii="Arial" w:hAnsi="Arial" w:cs="Arial"/>
      <w:b/>
      <w:bCs/>
      <w:kern w:val="28"/>
      <w:sz w:val="32"/>
      <w:szCs w:val="32"/>
    </w:rPr>
  </w:style>
  <w:style w:type="paragraph" w:styleId="ad">
    <w:name w:val="Subtitle"/>
    <w:basedOn w:val="a"/>
    <w:qFormat/>
    <w:pPr>
      <w:spacing w:after="60"/>
      <w:jc w:val="center"/>
    </w:pPr>
    <w:rPr>
      <w:rFonts w:ascii="Arial" w:hAnsi="Arial" w:cs="Arial"/>
      <w:i/>
      <w:iCs/>
      <w:sz w:val="28"/>
      <w:szCs w:val="28"/>
    </w:rPr>
  </w:style>
  <w:style w:type="paragraph" w:styleId="ae">
    <w:name w:val="caption"/>
    <w:basedOn w:val="a"/>
    <w:next w:val="a"/>
    <w:qFormat/>
    <w:pPr>
      <w:spacing w:before="120"/>
      <w:jc w:val="center"/>
    </w:pPr>
    <w:rPr>
      <w:b/>
      <w:bCs/>
      <w:color w:val="000000"/>
      <w:sz w:val="36"/>
      <w:szCs w:val="36"/>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f">
    <w:name w:val="Hyperlink"/>
    <w:basedOn w:val="a0"/>
    <w:rPr>
      <w:color w:val="0000FF"/>
      <w:u w:val="single"/>
    </w:rPr>
  </w:style>
  <w:style w:type="paragraph" w:styleId="af0">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 Type="http://schemas.openxmlformats.org/officeDocument/2006/relationships/image" Target="media/image1.wmf"/><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8" Type="http://schemas.openxmlformats.org/officeDocument/2006/relationships/oleObject" Target="embeddings/_____Microsoft_Excel_97-20031.xls"/><Relationship Id="rId51" Type="http://schemas.openxmlformats.org/officeDocument/2006/relationships/oleObject" Target="embeddings/oleObject22.bin"/><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_____Microsoft_Excel_97-20032.xls"/><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16392</Words>
  <Characters>93435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258014862</Company>
  <LinksUpToDate>false</LinksUpToDate>
  <CharactersWithSpaces>109608</CharactersWithSpaces>
  <SharedDoc>false</SharedDoc>
  <HLinks>
    <vt:vector size="6" baseType="variant">
      <vt:variant>
        <vt:i4>1179719</vt:i4>
      </vt:variant>
      <vt:variant>
        <vt:i4>96</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asus</dc:creator>
  <cp:keywords/>
  <cp:lastModifiedBy>admin</cp:lastModifiedBy>
  <cp:revision>2</cp:revision>
  <cp:lastPrinted>2007-12-19T19:33:00Z</cp:lastPrinted>
  <dcterms:created xsi:type="dcterms:W3CDTF">2014-04-17T00:06:00Z</dcterms:created>
  <dcterms:modified xsi:type="dcterms:W3CDTF">2014-04-17T00:06:00Z</dcterms:modified>
</cp:coreProperties>
</file>