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B3" w:rsidRDefault="00FC25B3" w:rsidP="00DE7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38" w:rsidRPr="00DE7238" w:rsidRDefault="00DE7238" w:rsidP="00DE72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238">
        <w:rPr>
          <w:rFonts w:ascii="Times New Roman" w:hAnsi="Times New Roman" w:cs="Times New Roman"/>
          <w:sz w:val="28"/>
          <w:szCs w:val="28"/>
        </w:rPr>
        <w:t>Содержание</w:t>
      </w:r>
    </w:p>
    <w:p w:rsidR="00DE7238" w:rsidRPr="00DE7238" w:rsidRDefault="00DE7238" w:rsidP="00DE7238">
      <w:pPr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25"/>
      </w:tblGrid>
      <w:tr w:rsidR="00DE7238" w:rsidRPr="00DE7238" w:rsidTr="00DE7238">
        <w:trPr>
          <w:trHeight w:val="363"/>
        </w:trPr>
        <w:tc>
          <w:tcPr>
            <w:tcW w:w="10036" w:type="dxa"/>
          </w:tcPr>
          <w:p w:rsidR="00DE7238" w:rsidRPr="00DE7238" w:rsidRDefault="00DE7238" w:rsidP="00E039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……………………………………………………………………….………..2</w:t>
            </w:r>
          </w:p>
        </w:tc>
      </w:tr>
      <w:tr w:rsidR="00DE7238" w:rsidRPr="00DE7238" w:rsidTr="00DE7238">
        <w:trPr>
          <w:trHeight w:val="629"/>
        </w:trPr>
        <w:tc>
          <w:tcPr>
            <w:tcW w:w="10036" w:type="dxa"/>
          </w:tcPr>
          <w:p w:rsidR="00DE7238" w:rsidRPr="00DE7238" w:rsidRDefault="002E6B6E" w:rsidP="00BB4BCB">
            <w:pPr>
              <w:widowControl w:val="0"/>
              <w:overflowPunct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E7238" w:rsidRPr="00DE7238">
              <w:rPr>
                <w:rFonts w:ascii="Times New Roman" w:hAnsi="Times New Roman" w:cs="Times New Roman"/>
                <w:sz w:val="28"/>
                <w:szCs w:val="28"/>
              </w:rPr>
              <w:t>Развитие Древней Греции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…………………………………………...3</w:t>
            </w:r>
          </w:p>
        </w:tc>
      </w:tr>
      <w:tr w:rsidR="00DE7238" w:rsidRPr="00DE7238" w:rsidTr="00DE7238">
        <w:trPr>
          <w:trHeight w:val="629"/>
        </w:trPr>
        <w:tc>
          <w:tcPr>
            <w:tcW w:w="10036" w:type="dxa"/>
          </w:tcPr>
          <w:p w:rsidR="00DE7238" w:rsidRPr="00DE7238" w:rsidRDefault="002E6B6E" w:rsidP="00BB4BCB">
            <w:pPr>
              <w:widowControl w:val="0"/>
              <w:overflowPunct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E7238" w:rsidRPr="00DE7238">
              <w:rPr>
                <w:rFonts w:ascii="Times New Roman" w:hAnsi="Times New Roman" w:cs="Times New Roman"/>
                <w:sz w:val="28"/>
                <w:szCs w:val="28"/>
              </w:rPr>
              <w:t>Ксенофонт (430-355 гг. до н.э.)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……………………………………………………..4</w:t>
            </w:r>
          </w:p>
        </w:tc>
      </w:tr>
      <w:tr w:rsidR="00DE7238" w:rsidRPr="00DE7238" w:rsidTr="00DE7238">
        <w:trPr>
          <w:trHeight w:val="629"/>
        </w:trPr>
        <w:tc>
          <w:tcPr>
            <w:tcW w:w="10036" w:type="dxa"/>
          </w:tcPr>
          <w:p w:rsidR="00DE7238" w:rsidRPr="00DE7238" w:rsidRDefault="002E6B6E" w:rsidP="00BB4BCB">
            <w:pPr>
              <w:widowControl w:val="0"/>
              <w:overflowPunct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E7238" w:rsidRPr="00DE7238">
              <w:rPr>
                <w:rFonts w:ascii="Times New Roman" w:hAnsi="Times New Roman" w:cs="Times New Roman"/>
                <w:sz w:val="28"/>
                <w:szCs w:val="28"/>
              </w:rPr>
              <w:t>Платон (427–347 до н.э.)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………………………………………………………….6</w:t>
            </w:r>
          </w:p>
        </w:tc>
      </w:tr>
      <w:tr w:rsidR="00DE7238" w:rsidRPr="00DE7238" w:rsidTr="00DE7238">
        <w:trPr>
          <w:trHeight w:val="629"/>
        </w:trPr>
        <w:tc>
          <w:tcPr>
            <w:tcW w:w="10036" w:type="dxa"/>
          </w:tcPr>
          <w:p w:rsidR="00DE7238" w:rsidRPr="00DE7238" w:rsidRDefault="002E6B6E" w:rsidP="00BB4B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E7238" w:rsidRPr="00DE7238">
              <w:rPr>
                <w:rFonts w:ascii="Times New Roman" w:hAnsi="Times New Roman" w:cs="Times New Roman"/>
                <w:sz w:val="28"/>
                <w:szCs w:val="28"/>
              </w:rPr>
              <w:t>Аристотель (384–322 до н.э.)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………………………………………………10</w:t>
            </w:r>
          </w:p>
        </w:tc>
      </w:tr>
      <w:tr w:rsidR="00DE7238" w:rsidRPr="00DE7238" w:rsidTr="00DE7238">
        <w:trPr>
          <w:trHeight w:val="629"/>
        </w:trPr>
        <w:tc>
          <w:tcPr>
            <w:tcW w:w="10036" w:type="dxa"/>
          </w:tcPr>
          <w:p w:rsidR="00DE7238" w:rsidRPr="00DE7238" w:rsidRDefault="00DE7238" w:rsidP="00BB4B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…………………………………………………………………………….14</w:t>
            </w:r>
          </w:p>
        </w:tc>
      </w:tr>
      <w:tr w:rsidR="00DE7238" w:rsidRPr="00DE7238" w:rsidTr="00DE7238">
        <w:trPr>
          <w:trHeight w:val="629"/>
        </w:trPr>
        <w:tc>
          <w:tcPr>
            <w:tcW w:w="10036" w:type="dxa"/>
          </w:tcPr>
          <w:p w:rsidR="00DE7238" w:rsidRDefault="00DE7238" w:rsidP="00BB4BC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  <w:r w:rsidR="00BB4BC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……………………………………………...……15</w:t>
            </w:r>
          </w:p>
        </w:tc>
      </w:tr>
    </w:tbl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238" w:rsidRDefault="00DE7238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BCB" w:rsidRDefault="00BB4BCB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8E" w:rsidRPr="00B137A0" w:rsidRDefault="004B588E" w:rsidP="0084725A">
      <w:pPr>
        <w:widowControl w:val="0"/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A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B588E" w:rsidRPr="00DB78CD" w:rsidRDefault="004B588E" w:rsidP="004B588E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88E" w:rsidRPr="00DB78CD" w:rsidRDefault="004B588E" w:rsidP="004B588E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В процессе исторического развития общества неизбежно появляются экономические идеи – представления о том, что такое экономика, что есть богатство общества, как его увеличить, как рационально использовать. По мере накопления эти знания обобщались, систематизировались и принимали форму экономических учении, впоследствии преобразовавшись в экономическую теорию.</w:t>
      </w:r>
    </w:p>
    <w:p w:rsidR="002E6B6E" w:rsidRDefault="002852B7" w:rsidP="002E6B6E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2B7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моего</w:t>
      </w:r>
      <w:r w:rsidRPr="002852B7">
        <w:rPr>
          <w:rFonts w:ascii="Times New Roman" w:hAnsi="Times New Roman" w:cs="Times New Roman"/>
          <w:sz w:val="28"/>
          <w:szCs w:val="28"/>
        </w:rPr>
        <w:t xml:space="preserve"> исследования состоит в раскрытии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6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экономической идеологии</w:t>
      </w:r>
      <w:r w:rsidRPr="00DB78CD">
        <w:rPr>
          <w:rFonts w:ascii="Times New Roman" w:hAnsi="Times New Roman" w:cs="Times New Roman"/>
          <w:sz w:val="28"/>
          <w:szCs w:val="28"/>
        </w:rPr>
        <w:t xml:space="preserve"> Древней Греции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6B6E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B6E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огромном вкладе в историю экономических учений</w:t>
      </w:r>
      <w:r w:rsidR="002E6B6E">
        <w:rPr>
          <w:rFonts w:ascii="Times New Roman" w:hAnsi="Times New Roman" w:cs="Times New Roman"/>
          <w:sz w:val="28"/>
          <w:szCs w:val="28"/>
        </w:rPr>
        <w:t xml:space="preserve"> Древней Греции произведений</w:t>
      </w:r>
      <w:r w:rsidR="002E6B6E" w:rsidRPr="00DB78CD">
        <w:rPr>
          <w:rFonts w:ascii="Times New Roman" w:hAnsi="Times New Roman" w:cs="Times New Roman"/>
          <w:sz w:val="28"/>
          <w:szCs w:val="28"/>
        </w:rPr>
        <w:t xml:space="preserve"> известных мыслителей Ксенофонта, Платона и Аристотеля</w:t>
      </w:r>
      <w:r w:rsidR="002E6B6E">
        <w:rPr>
          <w:rFonts w:ascii="Times New Roman" w:hAnsi="Times New Roman" w:cs="Times New Roman"/>
          <w:sz w:val="28"/>
          <w:szCs w:val="28"/>
        </w:rPr>
        <w:t>.</w:t>
      </w:r>
    </w:p>
    <w:p w:rsidR="002E6B6E" w:rsidRDefault="002E6B6E" w:rsidP="002E6B6E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E6B6E" w:rsidRPr="00D3484D" w:rsidRDefault="002E6B6E" w:rsidP="002E6B6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484D">
        <w:rPr>
          <w:sz w:val="28"/>
          <w:szCs w:val="28"/>
        </w:rPr>
        <w:t xml:space="preserve">Сбор необходимой литературы </w:t>
      </w:r>
      <w:r>
        <w:rPr>
          <w:sz w:val="28"/>
          <w:szCs w:val="28"/>
        </w:rPr>
        <w:t>об идеологии Древней Греции.</w:t>
      </w:r>
    </w:p>
    <w:p w:rsidR="002E6B6E" w:rsidRDefault="002E6B6E" w:rsidP="002E6B6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3484D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литературы. Рассмотрение взглядов </w:t>
      </w:r>
      <w:r w:rsidRPr="00DB78CD">
        <w:rPr>
          <w:sz w:val="28"/>
          <w:szCs w:val="28"/>
        </w:rPr>
        <w:t>Ксенофонта, Платона и Аристотеля</w:t>
      </w:r>
      <w:r>
        <w:rPr>
          <w:sz w:val="28"/>
          <w:szCs w:val="28"/>
        </w:rPr>
        <w:t>.</w:t>
      </w:r>
    </w:p>
    <w:p w:rsidR="002E6B6E" w:rsidRDefault="002E6B6E" w:rsidP="002E6B6E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 о проделанной работе.</w:t>
      </w:r>
    </w:p>
    <w:p w:rsidR="002E6B6E" w:rsidRDefault="002E6B6E" w:rsidP="002E6B6E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Характеристика:</w:t>
      </w:r>
    </w:p>
    <w:p w:rsidR="0083369C" w:rsidRPr="0083369C" w:rsidRDefault="006512F3" w:rsidP="0083369C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 xml:space="preserve">В </w:t>
      </w:r>
      <w:r w:rsidRPr="00DB78C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B78CD">
        <w:rPr>
          <w:rFonts w:ascii="Times New Roman" w:hAnsi="Times New Roman" w:cs="Times New Roman"/>
          <w:sz w:val="28"/>
          <w:szCs w:val="28"/>
        </w:rPr>
        <w:t xml:space="preserve"> веке до нашей эры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78CD">
        <w:rPr>
          <w:rFonts w:ascii="Times New Roman" w:hAnsi="Times New Roman" w:cs="Times New Roman"/>
          <w:sz w:val="28"/>
          <w:szCs w:val="28"/>
        </w:rPr>
        <w:t>Древней Греции в результате обострения противоречий рабовладельческого режима возник глубокий кризис полисной системы. Полис базирующийся на мелком и среднем землевладении разрушился. Представление об экономической мысли этого времени дают сочинения Ксенофонта (430-355 гг. до н.э.), Платона (427-47 гг. до н. э.) и Аристотеля (384-322 гг. до н. э.)</w:t>
      </w:r>
      <w:r w:rsidR="0083369C">
        <w:rPr>
          <w:rFonts w:ascii="Times New Roman" w:hAnsi="Times New Roman" w:cs="Times New Roman"/>
          <w:sz w:val="28"/>
          <w:szCs w:val="28"/>
        </w:rPr>
        <w:t xml:space="preserve"> </w:t>
      </w:r>
      <w:r w:rsidR="0083369C" w:rsidRPr="00DB78CD">
        <w:rPr>
          <w:rFonts w:ascii="Times New Roman" w:hAnsi="Times New Roman" w:cs="Times New Roman"/>
          <w:sz w:val="28"/>
          <w:szCs w:val="28"/>
        </w:rPr>
        <w:t>У Ксенофонта наметилось понимание двоякого назначения вещи: как потребительной стоимости, с одной стороны, и меновой стоимости — с другой.</w:t>
      </w:r>
      <w:r w:rsidR="0083369C">
        <w:rPr>
          <w:rFonts w:ascii="Times New Roman" w:hAnsi="Times New Roman" w:cs="Times New Roman"/>
          <w:sz w:val="28"/>
          <w:szCs w:val="28"/>
        </w:rPr>
        <w:t xml:space="preserve"> </w:t>
      </w:r>
      <w:r w:rsidR="0083369C" w:rsidRPr="00DB78CD">
        <w:rPr>
          <w:rFonts w:ascii="Times New Roman" w:hAnsi="Times New Roman" w:cs="Times New Roman"/>
          <w:sz w:val="28"/>
          <w:szCs w:val="28"/>
        </w:rPr>
        <w:t>В идеальном государстве Платона свободны</w:t>
      </w:r>
      <w:r w:rsidR="0083369C">
        <w:rPr>
          <w:rFonts w:ascii="Times New Roman" w:hAnsi="Times New Roman" w:cs="Times New Roman"/>
          <w:sz w:val="28"/>
          <w:szCs w:val="28"/>
        </w:rPr>
        <w:t>е люди делились на три сословия.</w:t>
      </w:r>
      <w:r w:rsidR="0083369C" w:rsidRPr="0083369C">
        <w:t xml:space="preserve"> </w:t>
      </w:r>
      <w:r w:rsidR="0083369C">
        <w:rPr>
          <w:rFonts w:ascii="Times New Roman" w:hAnsi="Times New Roman" w:cs="Times New Roman"/>
          <w:sz w:val="28"/>
          <w:szCs w:val="28"/>
        </w:rPr>
        <w:t xml:space="preserve">А </w:t>
      </w:r>
      <w:r w:rsidR="0083369C" w:rsidRPr="0083369C">
        <w:rPr>
          <w:rFonts w:ascii="Times New Roman" w:hAnsi="Times New Roman" w:cs="Times New Roman"/>
          <w:sz w:val="28"/>
          <w:szCs w:val="28"/>
        </w:rPr>
        <w:t>Аристотель считал, что истинное богатство состоит из предметов первой необходимости в хозяйстве со средним достатком</w:t>
      </w:r>
      <w:r w:rsidR="0083369C">
        <w:rPr>
          <w:rFonts w:ascii="Times New Roman" w:hAnsi="Times New Roman" w:cs="Times New Roman"/>
          <w:sz w:val="28"/>
          <w:szCs w:val="28"/>
        </w:rPr>
        <w:t>.</w:t>
      </w:r>
    </w:p>
    <w:p w:rsidR="00AE0B36" w:rsidRDefault="00AE0B36"/>
    <w:p w:rsidR="00C01EC4" w:rsidRPr="00B137A0" w:rsidRDefault="00C01EC4" w:rsidP="00B137A0">
      <w:pPr>
        <w:widowControl w:val="0"/>
        <w:numPr>
          <w:ilvl w:val="0"/>
          <w:numId w:val="2"/>
        </w:numPr>
        <w:overflowPunct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A0">
        <w:rPr>
          <w:rFonts w:ascii="Times New Roman" w:hAnsi="Times New Roman" w:cs="Times New Roman"/>
          <w:b/>
          <w:sz w:val="28"/>
          <w:szCs w:val="28"/>
        </w:rPr>
        <w:t>Развитие Древней Греции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 xml:space="preserve">На рубеже </w:t>
      </w:r>
      <w:r w:rsidRPr="00DB78C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B78CD">
        <w:rPr>
          <w:rFonts w:ascii="Times New Roman" w:hAnsi="Times New Roman" w:cs="Times New Roman"/>
          <w:sz w:val="28"/>
          <w:szCs w:val="28"/>
        </w:rPr>
        <w:t>-</w:t>
      </w:r>
      <w:r w:rsidRPr="00DB78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B78CD">
        <w:rPr>
          <w:rFonts w:ascii="Times New Roman" w:hAnsi="Times New Roman" w:cs="Times New Roman"/>
          <w:sz w:val="28"/>
          <w:szCs w:val="28"/>
        </w:rPr>
        <w:t xml:space="preserve"> веке до н. э. в южной части Балканского полуострова возникла древнегреческая республика. Раннему экономическому росту способствовали удобное географическое положение (торговые пути), совершенствование производительных сил (освоено производство меди, а затем бронзы). Основой сельского хозяйства стало земледелие нового поликультурного типа – так называемая «средиземная триада», ориентированная на одновременное выращивание трёх культур – злаковых, главным образом, ячменя, винограда и оливы. Значительный сдвиг наблюдался около 2200 года до н. э. Стал известен гончарный круг, развивался обмен. Сказалось соседство древних восточных цивилизаций.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В середине I тысячелетия до н.э. в Греции завершается переход к рабовладельческому строю. На характер и сроки этого перехода решающее воздействие оказала довольно рано возникшая у греков морская торговля – ее развитие стимулировало рост городов и создание греческих колоний вокруг Средиземного моря, ускорило имущественное расслоение общества. Благодаря оживленным связям с другими странами торговые центры Греции превратились в мощные очаги культуры, куда стекались новейшие достижения в области техники, естествознания, письменности и права.</w:t>
      </w:r>
      <w:r w:rsidR="00DE7238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Социально-политический строй Древней Греции представлял собой своеобразную систему независимых полисов, то есть небольших, иногда даже крошечных государств. Территория полиса состояла из города и прилегающих к нему селений. По подсчетам современных историков численность свободного населения полиса редко достигала 100  тысяч человек.</w:t>
      </w:r>
    </w:p>
    <w:p w:rsidR="00C01EC4" w:rsidRPr="00B137A0" w:rsidRDefault="00C01EC4" w:rsidP="00B137A0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7A0">
        <w:rPr>
          <w:rFonts w:ascii="Times New Roman" w:hAnsi="Times New Roman" w:cs="Times New Roman"/>
          <w:sz w:val="28"/>
          <w:szCs w:val="28"/>
        </w:rPr>
        <w:t>Общей чертой полисной жизни VII–V веках до н.э. являлась борьба между родовой аристократией,</w:t>
      </w:r>
      <w:r w:rsidR="00B137A0">
        <w:rPr>
          <w:rFonts w:ascii="Times New Roman" w:hAnsi="Times New Roman" w:cs="Times New Roman"/>
          <w:sz w:val="28"/>
          <w:szCs w:val="28"/>
        </w:rPr>
        <w:t xml:space="preserve"> </w:t>
      </w:r>
      <w:r w:rsidRPr="00B137A0">
        <w:rPr>
          <w:rFonts w:ascii="Times New Roman" w:hAnsi="Times New Roman" w:cs="Times New Roman"/>
          <w:sz w:val="28"/>
          <w:szCs w:val="28"/>
        </w:rPr>
        <w:t>перераставшей в ра</w:t>
      </w:r>
      <w:r w:rsidR="00B137A0" w:rsidRPr="00B137A0">
        <w:rPr>
          <w:rFonts w:ascii="Times New Roman" w:hAnsi="Times New Roman" w:cs="Times New Roman"/>
          <w:sz w:val="28"/>
          <w:szCs w:val="28"/>
        </w:rPr>
        <w:t>бовладельческую</w:t>
      </w:r>
      <w:r w:rsidR="00B137A0">
        <w:rPr>
          <w:rFonts w:ascii="Times New Roman" w:hAnsi="Times New Roman" w:cs="Times New Roman"/>
          <w:sz w:val="28"/>
          <w:szCs w:val="28"/>
        </w:rPr>
        <w:t xml:space="preserve"> </w:t>
      </w:r>
      <w:r w:rsidR="00B137A0" w:rsidRPr="00B137A0">
        <w:rPr>
          <w:rFonts w:ascii="Times New Roman" w:hAnsi="Times New Roman" w:cs="Times New Roman"/>
          <w:sz w:val="28"/>
          <w:szCs w:val="28"/>
        </w:rPr>
        <w:t>наследственную</w:t>
      </w:r>
      <w:r w:rsidR="006E40C7">
        <w:rPr>
          <w:rFonts w:ascii="Times New Roman" w:hAnsi="Times New Roman" w:cs="Times New Roman"/>
          <w:sz w:val="28"/>
          <w:szCs w:val="28"/>
        </w:rPr>
        <w:t xml:space="preserve"> </w:t>
      </w:r>
      <w:r w:rsidR="00B137A0" w:rsidRPr="00B137A0">
        <w:rPr>
          <w:rFonts w:ascii="Times New Roman" w:hAnsi="Times New Roman" w:cs="Times New Roman"/>
          <w:sz w:val="28"/>
          <w:szCs w:val="28"/>
        </w:rPr>
        <w:t>знать,</w:t>
      </w:r>
      <w:r w:rsidRPr="00B137A0">
        <w:rPr>
          <w:rFonts w:ascii="Times New Roman" w:hAnsi="Times New Roman" w:cs="Times New Roman"/>
          <w:sz w:val="28"/>
          <w:szCs w:val="28"/>
        </w:rPr>
        <w:t xml:space="preserve"> </w:t>
      </w:r>
      <w:r w:rsidR="00B137A0" w:rsidRPr="00B137A0">
        <w:rPr>
          <w:rFonts w:ascii="Times New Roman" w:hAnsi="Times New Roman" w:cs="Times New Roman"/>
          <w:sz w:val="28"/>
          <w:szCs w:val="28"/>
        </w:rPr>
        <w:t xml:space="preserve">и торгово-ремесленными кругами, </w:t>
      </w:r>
      <w:r w:rsidRPr="00B137A0">
        <w:rPr>
          <w:rFonts w:ascii="Times New Roman" w:hAnsi="Times New Roman" w:cs="Times New Roman"/>
          <w:sz w:val="28"/>
          <w:szCs w:val="28"/>
        </w:rPr>
        <w:t>образовывавшими вместе с отдельными слоями крестьянства</w:t>
      </w:r>
      <w:r w:rsidR="00B137A0">
        <w:rPr>
          <w:rFonts w:ascii="Times New Roman" w:hAnsi="Times New Roman" w:cs="Times New Roman"/>
          <w:sz w:val="28"/>
          <w:szCs w:val="28"/>
        </w:rPr>
        <w:t>,</w:t>
      </w:r>
      <w:r w:rsidRPr="00B137A0">
        <w:rPr>
          <w:rFonts w:ascii="Times New Roman" w:hAnsi="Times New Roman" w:cs="Times New Roman"/>
          <w:sz w:val="28"/>
          <w:szCs w:val="28"/>
        </w:rPr>
        <w:t xml:space="preserve"> лагерь демократии. </w:t>
      </w:r>
    </w:p>
    <w:p w:rsidR="00C01EC4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 xml:space="preserve">В </w:t>
      </w:r>
      <w:r w:rsidRPr="00DB78C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B78CD">
        <w:rPr>
          <w:rFonts w:ascii="Times New Roman" w:hAnsi="Times New Roman" w:cs="Times New Roman"/>
          <w:sz w:val="28"/>
          <w:szCs w:val="28"/>
        </w:rPr>
        <w:t xml:space="preserve"> веке до нашей эры Древней Греции в результате обострения противоречий рабовладельческого режима возник глубокий кризис полисной системы. Полис базирующийся на мелком и среднем землевладении разрушился. Представление об экономической мысли этого времени дают сочинения Ксенофонта (430-355 гг. до н.э.), Платона (427-47 гг. до н. э.) и Аристотеля (384-322 гг. до н. э.)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EC4" w:rsidRPr="00B137A0" w:rsidRDefault="00C01EC4" w:rsidP="00B137A0">
      <w:pPr>
        <w:widowControl w:val="0"/>
        <w:numPr>
          <w:ilvl w:val="0"/>
          <w:numId w:val="2"/>
        </w:numPr>
        <w:overflowPunct w:val="0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A0">
        <w:rPr>
          <w:rFonts w:ascii="Times New Roman" w:hAnsi="Times New Roman" w:cs="Times New Roman"/>
          <w:b/>
          <w:sz w:val="28"/>
          <w:szCs w:val="28"/>
        </w:rPr>
        <w:t>Ксенофонт (430-355 гг. до н.э.)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EC4" w:rsidRPr="00DB78CD" w:rsidRDefault="00B137A0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Ксенофонт р</w:t>
      </w:r>
      <w:r w:rsidR="00C01EC4" w:rsidRPr="00DB78CD">
        <w:rPr>
          <w:rFonts w:ascii="Times New Roman" w:hAnsi="Times New Roman" w:cs="Times New Roman"/>
          <w:sz w:val="28"/>
          <w:szCs w:val="28"/>
        </w:rPr>
        <w:t>одился он в Афинах около 444 до н. э., в состоятельной семье, возможно принадлежавшей к сословию всадников. Его детские и юношеские годы протекали в обстановке Пелопоннесской войны что не помешало ему получить не только военное, но и широкое общее образование. Его учителем был Сократ. Однако философские идеи того времени, в том числе и учение Сократа, оказали на него лишь небольшое влияние. Мировоззрение Ксенофонта осталось традиционным мировоззрением той социальной среды, к которой он принадлежал по рождению. Это особенно ярко сказалось в его религиозных взглядах, для которых характерна вера в непосредственное вмешательство богов в людские дела, вера во всевозможные знамения, посредством которых боги сообщают смертным свою волю. Этические взгляды Ксенофонта, не возвышаются над прописной моралью, а политические его симпатии всецело на стороне спартанского аристократического государственного устройства.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Экономические взгляды Ксенофонта изложены в работе «Домострой», подготовленной как руководство для ведения рабовладельческого хозяйства. Он написан в форме диалога между Сократом и богатым афинянином Критобулом и посвящен изложению идей Сократа о правильном управлении домашним хозяйством. Фактически, это первое в истории сочинение по экономике. Определяя предмет домоводства, он характеризовал его как науку о ведении и обогащении хозяйства. Основной отраслью рабовладельческой экономики Ксенофонт считал земледелие, которое он квалифицировал как наиболее достойный вид занятия. По словам Ксенофонта, «земледелие- мать и кормилица всех искусств» Основную цель хозяйственной деятельности он видел в обеспечении производства полезных вещей, т.е. потребительных стоимостей. К ремеслам Ксенофонт относился отрицательно, считал их занятием, пригодным только для рабов. Не включалась в разряд достойных видов деятельности свободного грека и торговля. Вместе с тем в интересах рабовладельческого хозяйства Ксенофонт допускал использование товарно-денежных отношений.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«Домострой» содержал многочисленные советы рабовладельцам в области хозяйственной деятельности. Их уделом являлось руководство хозяйством, эксплуатация рабов, но ни в коем случае не физический труд Ксенофонт выражал презрение к физическому труду, квалифицируя его как занятие, пригодное только для рабов. Давая советы по рациональному ведению хозяйства и эксплуатации рабов, он учил обращаться с рабами как с животными.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Ксенофонт одним из первых среди мыслителей древности уделил большое внимание вопросам разделения труда, рассматривая его как естественное явление, как важное условие увеличения производства потребительных стоимостей. Он близко подошёл к принципу мануфактурного разделения труда. Ксенофонт впервые указал на взаимосвязь между развитием разделения труда и рынком. По его мнению, от объема рынка зависело расчленение профессий.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Ксенофонт — идеолог прежде всего натурального рабовладельческого хозяйства. Вместе с тем он считал полезным для этого хозяйства развитие торговли, денежного обращения. В них видел один из источников обогащения и советовал использовать в своих интересах Ксенофонт признавал деньги как необходимое средство обращения и концентрированную форму богатства. Осуждая деньги как торговый и ростовщический капитал, он рекомендовал накапливать их в качестве сокровищ.</w:t>
      </w:r>
    </w:p>
    <w:p w:rsidR="00C01EC4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У Ксенофонта наметилось понимание двоякого назначения вещи: как потребительной стоимости, с одной стороны, и меновой стоимости — с другой. Будучи идеологом натурального хозяйства, он не придавал особого значения меновой стоимости. Ценность вещи ставилась в зависимость от полезности, а цена непосредственно объяснялась движением спроса и предложения.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EC4" w:rsidRPr="00B137A0" w:rsidRDefault="00C01EC4" w:rsidP="00B137A0">
      <w:pPr>
        <w:widowControl w:val="0"/>
        <w:numPr>
          <w:ilvl w:val="0"/>
          <w:numId w:val="2"/>
        </w:numPr>
        <w:overflowPunct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A0">
        <w:rPr>
          <w:rFonts w:ascii="Times New Roman" w:hAnsi="Times New Roman" w:cs="Times New Roman"/>
          <w:b/>
          <w:sz w:val="28"/>
          <w:szCs w:val="28"/>
        </w:rPr>
        <w:t>Платон (427–347 до н.э.)</w:t>
      </w:r>
    </w:p>
    <w:p w:rsidR="00C01EC4" w:rsidRPr="00DB78CD" w:rsidRDefault="00C01EC4" w:rsidP="00C01EC4">
      <w:pPr>
        <w:widowControl w:val="0"/>
        <w:overflowPunct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 xml:space="preserve">Платон родился в Афинах в аристократической семье: его отец Аристон происходил из рода последнего афинского царя Кодра и афинского законодателя Солона, мать – Периктиона, тоже из рода Солона, была двоюродной сестрой одного из 30 афинских тиранов Крития. Платон – третий сын Аристона и Периктионы – получил от родителей имя Аристокл, а «Платоном» («широким») его прозвал учитель гимнастики за ширину плеч. В юности он готовил себя к занятиям политикой, занимался литературой, слушал философа Кратила, последователя Гераклита. Но приблизительно с 407 до н.э. Платон оказывается в числе слушателей Сократа, и это событие изменило его судьбу: он сжег все, что написал до того, отказался от мечты о политической карьере и принял решение заниматься только философией. 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Экономические идеи занимали значительное место в сочинениях  этого древнегреческого философа. Наиболее известна его работа "Политика или государство". Социально-экономическая концепция Платона получила концентрированное выражение в проекте идеального государства. Платон рассматривал государство как сообщество людей, порожденное самой природой, впервые высказав мысль о неизбежности деления государства (города) на две части: на богатых и бедных.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Платон уделял большое внимание проблеме разделения труда, рассматривая его как естественное явление. В его концепции обосновывалось прирожденное неравенство людей. Деление на свободных и рабов он толковал как нормальное состояние, данное самой природой. Рабы рассматривались в качестве основной производительной силы, а их эксплуатация — как средство обогащения рабовладельцев. Свободными гражданами могли быть только греки. В рабов превращались варвары, иностранцы.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Главной отраслью хозяйства Платон считал земледелие, но одобрительно относился и к ремёслам. Экономическую основу государства он видел в натуральном хозяйстве, базирующемся на эксплуатации рабов. С естественным разделением труда Платон связывал необходимость обмена Он допускал мелкую торговлю, которая призвана была обслуживать разделение труда. Однако в целом к торговле, особенно крупной, к торговой прибыли Платон относился весьма отрицательно. По его мнению, торговлей должны заниматься в основном иностранцы, рабы. Для свободного грека занятие торговлей он считал недостойным и даже постыдным.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Возникновение государства Платон связывал с удовлетворением повседневных интересов людей и с обменом. «Государство возникает, когда каждый из нас не может удовлетворить сам себя, но во многом еще нуждаются… Оно возникает из нужд человека: никто не может сам удовлетворить всех своих нужд.  Мы берём себе одного помощника для одной цели, другого для другой, и когда все эти сотоварищи и помощники собраны в одном месте, то всю группу обитателей можно назвать государством. Они обмениваются друг с другом… с той мыслью, что этот обмен будет им ко благу» - говорил Платон.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 xml:space="preserve">Платон, в сущности, определял государство как особую форму поселения людей, которая возникает из необходимости взаимопомощи, удовлетворения потребностей в пище и жилье, защите  населения и его территории, поддержания порядка внутри самого поселения. Таким образом, государство и общество, у Платона пока еще не различаются. 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 xml:space="preserve">Государство может существовать длительное время, в том случае, если оно основано на натуральном хозяйстве и если деньги имеют ограниченное хождение. Платон уделил особое внимание деньгам, но, по-моему, так и не понял их сущности. Платон отрицательно относился к функции денег в качестве сокровища. Деньги имеют две функции: меры стоимости и средства обращения. Они должны служить только для обмена. Платон требовал запретить куплю-продажу в кредит, т.е. выступал против использования денег как средство платежа. </w:t>
      </w:r>
    </w:p>
    <w:p w:rsidR="00C01EC4" w:rsidRPr="00DB78CD" w:rsidRDefault="00C01EC4" w:rsidP="00C01EC4">
      <w:pPr>
        <w:pStyle w:val="2"/>
        <w:spacing w:line="360" w:lineRule="auto"/>
        <w:rPr>
          <w:sz w:val="28"/>
          <w:szCs w:val="28"/>
        </w:rPr>
      </w:pPr>
      <w:r w:rsidRPr="00DB78CD">
        <w:rPr>
          <w:sz w:val="28"/>
          <w:szCs w:val="28"/>
        </w:rPr>
        <w:t xml:space="preserve"> Платон считал, что горожан надо наделять земельными наделами, но их имущество не должно быть чрезмерным. Если стоимость имущества превысит стоимость надела в 4 раза, то излишек подлежит передаче государству. Запрещаются также ссуды под проценты и покупка товаров в кредит. Закон должен устанавливать пределы колебания цен. Именно в таком государстве, где выполняются эти правила, не будет ни богатых, ни бедных.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Наиболее значимым для нас стал труд Платона, посвященный государственному строю. Подробно он занялся рассмотрением государственного строя в 8 книге «Государства». Главная причина порчи общества, а вместе с тем и государственного строя заключается в "господстве корыстных интересов". В соответствии с этим основным недостатком Платон подразделяет все существующие государства на четыре разновидности в порядке увеличения, нарастания "корыстных интересов" в их строе.</w:t>
      </w:r>
    </w:p>
    <w:p w:rsidR="00C01EC4" w:rsidRPr="00DB78CD" w:rsidRDefault="00C01EC4" w:rsidP="00C01EC4">
      <w:pPr>
        <w:numPr>
          <w:ilvl w:val="0"/>
          <w:numId w:val="1"/>
        </w:numPr>
        <w:tabs>
          <w:tab w:val="clear" w:pos="36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Тимократия - власть честолюбцев, по мнению Платона, еще сохранила черты "совершенного" строя. В государстве такого типа правители и воины были свободны от земледельческих и ремесленных работ. Большое внимание уделяется спортивным упражнениям, однако уже заметно стремление к обогащению, и "при участии жен" спартанский образ жизни переходит в роскошный, что обуславливает переход к олигархии.</w:t>
      </w:r>
    </w:p>
    <w:p w:rsidR="00C01EC4" w:rsidRPr="00DB78CD" w:rsidRDefault="00C01EC4" w:rsidP="00C01EC4">
      <w:pPr>
        <w:numPr>
          <w:ilvl w:val="0"/>
          <w:numId w:val="1"/>
        </w:numPr>
        <w:tabs>
          <w:tab w:val="clear" w:pos="360"/>
          <w:tab w:val="num" w:pos="142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Олигархия. В олигархическом государстве уже имеется четкое разделение на богатых (правящий класс) и бедных, которые делают возможной совершенно беззаботную жизнь правящего класса. Развитие олигархии, по теории Платона, приводит к ее перерождению в демократию.</w:t>
      </w:r>
    </w:p>
    <w:p w:rsidR="00C01EC4" w:rsidRPr="00DB78CD" w:rsidRDefault="00C01EC4" w:rsidP="00C01EC4">
      <w:pPr>
        <w:numPr>
          <w:ilvl w:val="0"/>
          <w:numId w:val="1"/>
        </w:numPr>
        <w:tabs>
          <w:tab w:val="clear" w:pos="360"/>
          <w:tab w:val="num" w:pos="142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Демократия. Демократический строй еще более усиливает разобщенность бедных и богатых классов общества, возникают восстания, кровопролития, борьба за власть, что может привести к возникновению наихудшей государственной системы – тирании.</w:t>
      </w:r>
    </w:p>
    <w:p w:rsidR="00C01EC4" w:rsidRPr="00DB78CD" w:rsidRDefault="00C01EC4" w:rsidP="00C01EC4">
      <w:pPr>
        <w:numPr>
          <w:ilvl w:val="0"/>
          <w:numId w:val="1"/>
        </w:numPr>
        <w:tabs>
          <w:tab w:val="clear" w:pos="360"/>
          <w:tab w:val="num" w:pos="142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Тирания. По мнению Платона, если некое действие делается слишком сильно, то это приводит к противоположному результату. Так и здесь: избыток свободы при демократии приводит к возникновению государства, вообще не имеющего свободы, живущего по прихоти одного человека – тирана.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Таким образом, можно сказать, что Платон классифицирует существующие государственные формы на две большие группы: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 xml:space="preserve">Приемлемые государственные формы 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Регрессивные, упадочные формы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В диалоге «Законы» Платон писал: «Я вижу близкую гибель того государства, где закон не имеет силы и находится под чьей-то властью. Там же, где закон – владыка над правителями, а они – его рабы, я усматриваю спасение государства и все блага, какие только могут даровать государствам боги».</w:t>
      </w:r>
      <w:r w:rsidR="00DE7238">
        <w:rPr>
          <w:rStyle w:val="a7"/>
        </w:rPr>
        <w:footnoteReference w:id="2"/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>В идеальном государстве Платона свободные люди делились на три сословия: 1) философов, призванных управлять государством, 2) воинов, землевладельцев ремесленников и мелких торговцев. Рабы не включались не в одно из этих сословий. Они приравнивались к инвентарю, рассматривались как говорящие орудия производства. Философы и воины составляли высшую часть государства, о которой Платон проявлял заботу и предлагал обеспечить им общественное потребление.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EC4" w:rsidRPr="00B137A0" w:rsidRDefault="00C01EC4" w:rsidP="00B137A0">
      <w:pPr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7A0">
        <w:rPr>
          <w:rFonts w:ascii="Times New Roman" w:hAnsi="Times New Roman" w:cs="Times New Roman"/>
          <w:b/>
          <w:sz w:val="28"/>
          <w:szCs w:val="28"/>
        </w:rPr>
        <w:t>Аристотель (384–322 до н.э.)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EC4" w:rsidRPr="00DB78CD" w:rsidRDefault="00B137A0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Аристотель р</w:t>
      </w:r>
      <w:r w:rsidR="00C01EC4" w:rsidRPr="00DB78CD">
        <w:rPr>
          <w:rFonts w:ascii="Times New Roman" w:hAnsi="Times New Roman" w:cs="Times New Roman"/>
          <w:sz w:val="28"/>
          <w:szCs w:val="28"/>
        </w:rPr>
        <w:t xml:space="preserve">одился в Стагире, греческом городе на восточном побережье п-ова Халкидика. Его отец Никомах был придворным врачом и личным другом македонского царя Аминты Второго, и их погодки дети, юный Аристотель и наследник престола Филипп, не раз проводили время вместе. Когда Аристотелю было 15 лет, отец его умер, опекуном был назначен его дядя Проксен, который, вероятно, и рассказал Аристотелю про Платона и его Академию. В 17 лет приехал в Афины и с 367 по 347 был в платоновской Академии сначала на правах ученика, затем – в качестве преподавателя. После смерти Платона уезжает из Афин и почти 14 лет (347–334) проводит в странствиях. Самым значительным эпизодом этого периода является его педагогическая работа с наследником македонского престола Александром, сыном Филиппа Македонского (с 343/342 по 340/39). В 334 Аристотель возвращается в Афины и основывает собственную философскую школу – Ликей. Умер от болезни в изгнании, покинув Афины перед угрозой со стороны антимакедонски настроенной общественности. Согласно завещанию, был похоронен в родной Стагире. </w:t>
      </w:r>
    </w:p>
    <w:p w:rsidR="00C01EC4" w:rsidRPr="00DB78CD" w:rsidRDefault="00C01EC4" w:rsidP="00C01E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8CD">
        <w:rPr>
          <w:rFonts w:ascii="Times New Roman" w:hAnsi="Times New Roman" w:cs="Times New Roman"/>
          <w:sz w:val="28"/>
          <w:szCs w:val="28"/>
        </w:rPr>
        <w:t xml:space="preserve"> Приехав с севера Греции, Аристотель в самом раннем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8CD">
        <w:rPr>
          <w:rFonts w:ascii="Times New Roman" w:hAnsi="Times New Roman" w:cs="Times New Roman"/>
          <w:sz w:val="28"/>
          <w:szCs w:val="28"/>
        </w:rPr>
        <w:t xml:space="preserve">(в 17 лет) вошел  в школу Платона. Первые сочинения Аристотеля в стенах Платоновской Академии, куда он поступает, отличаются склонностью его к риторике, которой  он, впоследствии, занимался всю жизнь. 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По сути, Аристотель был одним из первых мыслителей, пытавшихся исследовать экономические законы в современной ему Греции. Особое место в его трудах занимает объяснение понятий  денег, торговли.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Аристотель с большим упорством пытался понять законы обмена. Он исследовал исторический процесс зарождения и развития меновой торговли, превращения её в крупную торговлю. Торговля оказалась силой, способствующей образованию государства. Нужда, то есть экономическая необходимость, «связывает людей в одно» и приводит к обмену, в основе которого лежит факт общественного разделения труда.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 xml:space="preserve">Первоначальное развитие меновой торговли было обусловлено естественными причинами, так как люди обладают необходимыми для жизни предметами одними в большем, другими – в меньшем количестве. Пользование каждым объектом владения бывает двоякое. В одном случае объектом пользуются по его назначению, в другом – не по назначению. Для примера Аристотель приводит пользование обувью. «Ею пользуются и для того, чтобы надевать на ноги, и для того, чтобы менять её на что-либо другое». И в том и в другом случае обувь является предметом пользования. Так же обстоит и с остальными объектами владения – все они могут быть предметом обмена. 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Аристотель оправдывал деление людей на рабов и свободных воспринимая его как естественное. По его мнению, свобода была уделом лишь эллинов. Что касается иностранцев (варваров), то они по своей природе могли быть только рабами. Граждан Греции он д</w:t>
      </w:r>
      <w:r w:rsidR="00DE7238">
        <w:t xml:space="preserve">елил на пять классов: </w:t>
      </w:r>
      <w:r w:rsidRPr="00DB78CD">
        <w:t>1) землевладельческий класс, 2) класс ремесленников, 3) торговый класс, 4) наемные рабочие, 5) военные. Рабы составляли отдельную группу, не включавшуюся в гражданскую общину. Рабство связывал он с естественным разделением труда, считая, что рабы по своей природе являются таковыми и способны только к физическому труду. Раб был приравнен к другим вещам принадлежавшим свободным гражданам и включался в их имущество. Так же несвободные, по мнению Аристотеля должны были обеспечивать все виды физического труда.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Выдающейся заслугой Аристотеля в развитии экономической мысли является его попытка проникнуть в сущность экономических явлений, вскрыть их закономерности. В этом есть его существенное отличие от своих предшественников Ксенофонта и Платона, положив начало экономическому анализу, что проявилось в подходе к определению предмета экономической науки, в изучении обмена и форм стоимости.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 xml:space="preserve">Аристотель одобрительно относился к тому виду хозяйствования, который преследовал цель приобретения благ для дома и государства, назвав его «экономикой». Экономика связана с производством продуктов, необходимых для жизни. 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Деятельность торгово-ростовщического капитала, направленную на обогащение, он характеризовал как противоестественную, назвав её «хрематистикой». Хрематистика направлена на извлечение прибыли и её главная цель – накопление богатства. Аристотель говорит, что товарная торговля по своей природе не принадлежит к хрематистике, потому что в первой обмен распространяется лишь на те предметы, необходимые для продавцов и покупателей. Поэтому первоначальной формой товарной прибыли была меновая торговля, но с её расширением необходимо возникают деньги. С изобретением денег меновая торговля неизбежно должна развиваться в товарную торговлю, а последняя превратилась в хрематистику, то есть искусство делать деньги. Проводя такие рассуждение, Аристотель приходит к выводу, хрематистика построена на деньгах, так как деньги – это начало и конец всякого обмена.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Аристотель пытался выяснить природу этих двух явлений (экономики и хрематистики), определить их историческое место. На этом пути он первый смог установить различие между деньгами как простым средством обогащения, и деньгами, ставшими капиталом. Он понимал, что экономика незаметно, но необходимо переходит в хрематистику.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 xml:space="preserve">Являясь сторонником натурального хозяйства, основанного на эксплуатации рабов, Аристотель рассматривал экономические явления с точки зрения наибольшей пользы. Всё, что соответствовало интересам укрепления хозяйства, принималось как естественное и справедливое. Напротив, все, что расшатывало и разлагало хозяйство, относилось к разряду явлений противоестественных. 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 xml:space="preserve">Аристотель считал, что истинное богатство состоит из предметов первой необходимости в хозяйстве со средним достатком, что оно по природе не может быть бесконечным, а должно ограничиваться определенными рамками, достаточными для обеспечения «благой жизни». Хотя торговля возникла в силу необходимости и государство не может обойтись без неё, в то же время недопустимо, чтобы она господствовала. Деньги представляют одну из форм, но не абсолютную форму богатства, так как иногда они обесцениваются и не имеют тогда никакой пользы в житейском обиходе. </w:t>
      </w:r>
    </w:p>
    <w:p w:rsidR="00C01EC4" w:rsidRPr="00DB78CD" w:rsidRDefault="00C01EC4" w:rsidP="00C01EC4">
      <w:pPr>
        <w:pStyle w:val="a3"/>
        <w:spacing w:line="360" w:lineRule="auto"/>
      </w:pPr>
      <w:r w:rsidRPr="00DB78CD">
        <w:t>Таким образом,  Аристотель довольно подробно изложил в своих трудах главные экономические проблемы.  Он пытался понять законы обмена, дал довольно полную характеристику денег.</w:t>
      </w:r>
    </w:p>
    <w:p w:rsidR="00B137A0" w:rsidRDefault="00B137A0" w:rsidP="00B137A0">
      <w:pPr>
        <w:pStyle w:val="a3"/>
        <w:spacing w:line="360" w:lineRule="auto"/>
      </w:pPr>
    </w:p>
    <w:p w:rsidR="00B137A0" w:rsidRDefault="00B137A0" w:rsidP="00B137A0">
      <w:pPr>
        <w:pStyle w:val="a3"/>
        <w:spacing w:line="360" w:lineRule="auto"/>
      </w:pPr>
    </w:p>
    <w:p w:rsidR="00B137A0" w:rsidRDefault="00B137A0" w:rsidP="00B137A0">
      <w:pPr>
        <w:pStyle w:val="a3"/>
        <w:spacing w:line="360" w:lineRule="auto"/>
      </w:pPr>
    </w:p>
    <w:p w:rsidR="00B137A0" w:rsidRDefault="00B137A0" w:rsidP="00DE7238">
      <w:pPr>
        <w:pStyle w:val="a3"/>
        <w:spacing w:line="360" w:lineRule="auto"/>
        <w:ind w:firstLine="0"/>
      </w:pPr>
    </w:p>
    <w:p w:rsidR="00DE7238" w:rsidRDefault="00DE7238" w:rsidP="00DE7238">
      <w:pPr>
        <w:pStyle w:val="a3"/>
        <w:spacing w:line="360" w:lineRule="auto"/>
        <w:ind w:firstLine="0"/>
      </w:pPr>
    </w:p>
    <w:p w:rsidR="00B137A0" w:rsidRDefault="00B137A0" w:rsidP="00B137A0">
      <w:pPr>
        <w:pStyle w:val="a3"/>
        <w:spacing w:line="360" w:lineRule="auto"/>
      </w:pPr>
    </w:p>
    <w:p w:rsidR="00B137A0" w:rsidRDefault="00B137A0" w:rsidP="00B137A0">
      <w:pPr>
        <w:pStyle w:val="a3"/>
        <w:spacing w:line="360" w:lineRule="auto"/>
      </w:pPr>
    </w:p>
    <w:p w:rsidR="00B137A0" w:rsidRPr="00B137A0" w:rsidRDefault="00B137A0" w:rsidP="00B137A0">
      <w:pPr>
        <w:pStyle w:val="a3"/>
        <w:spacing w:line="360" w:lineRule="auto"/>
        <w:jc w:val="center"/>
        <w:rPr>
          <w:b/>
        </w:rPr>
      </w:pPr>
      <w:r w:rsidRPr="00B137A0">
        <w:rPr>
          <w:b/>
        </w:rPr>
        <w:t>Заключение</w:t>
      </w:r>
    </w:p>
    <w:p w:rsidR="00B137A0" w:rsidRPr="00DB78CD" w:rsidRDefault="00B137A0" w:rsidP="00B137A0">
      <w:pPr>
        <w:pStyle w:val="a3"/>
        <w:spacing w:line="360" w:lineRule="auto"/>
      </w:pPr>
    </w:p>
    <w:p w:rsidR="00B137A0" w:rsidRPr="00DB78CD" w:rsidRDefault="00B137A0" w:rsidP="00B137A0">
      <w:pPr>
        <w:pStyle w:val="a3"/>
        <w:spacing w:line="360" w:lineRule="auto"/>
      </w:pPr>
      <w:r w:rsidRPr="00DB78CD">
        <w:t>Подв</w:t>
      </w:r>
      <w:r>
        <w:t xml:space="preserve">одя итог </w:t>
      </w:r>
      <w:r w:rsidRPr="00DB78CD">
        <w:t>данной работы</w:t>
      </w:r>
      <w:r>
        <w:t>,</w:t>
      </w:r>
      <w:r w:rsidRPr="00DB78CD">
        <w:t xml:space="preserve"> можно сказать</w:t>
      </w:r>
      <w:r>
        <w:t xml:space="preserve">, что в целом, экономическая мысль Древней Греции была своеобразной и довольно зрелой. Она развивалась на первых этапах под влиянием разложения общины, в условиях обострения противоречий </w:t>
      </w:r>
      <w:r w:rsidRPr="00DB78CD">
        <w:t>рабовла</w:t>
      </w:r>
      <w:r>
        <w:t xml:space="preserve">дельческого строя в период расцвета и кризиса. Трактовка </w:t>
      </w:r>
      <w:r w:rsidRPr="00DB78CD">
        <w:t>проблемы</w:t>
      </w:r>
      <w:r>
        <w:t xml:space="preserve"> рабовладения занимала  главное</w:t>
      </w:r>
      <w:r w:rsidRPr="00DB78CD">
        <w:t xml:space="preserve"> место,</w:t>
      </w:r>
      <w:r>
        <w:t xml:space="preserve"> как в трудах </w:t>
      </w:r>
      <w:r w:rsidRPr="00DB78CD">
        <w:t>Платона, Ксенофонта</w:t>
      </w:r>
      <w:r>
        <w:t xml:space="preserve"> так и</w:t>
      </w:r>
      <w:r w:rsidRPr="00DB78CD">
        <w:t xml:space="preserve"> трудах  Аристотеля. </w:t>
      </w:r>
    </w:p>
    <w:p w:rsidR="00B137A0" w:rsidRPr="00DB78CD" w:rsidRDefault="00DE7238" w:rsidP="00B137A0">
      <w:pPr>
        <w:pStyle w:val="a3"/>
        <w:spacing w:line="360" w:lineRule="auto"/>
      </w:pPr>
      <w:r>
        <w:t xml:space="preserve">На  экономическую </w:t>
      </w:r>
      <w:r w:rsidR="00B137A0" w:rsidRPr="00DB78CD">
        <w:t>м</w:t>
      </w:r>
      <w:r>
        <w:t>ысль</w:t>
      </w:r>
      <w:r w:rsidR="00B137A0">
        <w:t xml:space="preserve"> также оказывало большое</w:t>
      </w:r>
      <w:r>
        <w:t xml:space="preserve"> влияние развитие</w:t>
      </w:r>
      <w:r w:rsidR="00B137A0" w:rsidRPr="00DB78CD">
        <w:t xml:space="preserve"> городо</w:t>
      </w:r>
      <w:r>
        <w:t>в и связанный с</w:t>
      </w:r>
      <w:r w:rsidR="00B137A0" w:rsidRPr="00DB78CD">
        <w:t xml:space="preserve"> эти</w:t>
      </w:r>
      <w:r w:rsidR="00B137A0">
        <w:t>м рост</w:t>
      </w:r>
      <w:r>
        <w:t xml:space="preserve"> ремесла</w:t>
      </w:r>
      <w:r w:rsidR="00B137A0">
        <w:t xml:space="preserve"> и торговли. </w:t>
      </w:r>
      <w:r>
        <w:t>Мыслители Древней Греции понимали</w:t>
      </w:r>
      <w:r w:rsidR="00B137A0" w:rsidRPr="00DB78CD">
        <w:t xml:space="preserve"> </w:t>
      </w:r>
      <w:r>
        <w:t>значение  разделения труда.</w:t>
      </w:r>
      <w:r w:rsidR="00B137A0">
        <w:t xml:space="preserve"> В</w:t>
      </w:r>
      <w:r w:rsidR="00B137A0" w:rsidRPr="00DB78CD">
        <w:t xml:space="preserve"> п</w:t>
      </w:r>
      <w:r>
        <w:t xml:space="preserve">ериод расцвета </w:t>
      </w:r>
      <w:r w:rsidR="00B137A0">
        <w:t xml:space="preserve">экономической мысли её представители  пытались </w:t>
      </w:r>
      <w:r w:rsidR="00B137A0" w:rsidRPr="00DB78CD">
        <w:t>а</w:t>
      </w:r>
      <w:r>
        <w:t xml:space="preserve">нализировать </w:t>
      </w:r>
      <w:r w:rsidR="00B137A0">
        <w:t>товарно-денежные отношения, условия обмена,</w:t>
      </w:r>
      <w:r w:rsidR="00B137A0" w:rsidRPr="00DB78CD">
        <w:t xml:space="preserve"> </w:t>
      </w:r>
      <w:r w:rsidR="00B137A0">
        <w:t>деньги.</w:t>
      </w:r>
      <w:r w:rsidR="00B137A0" w:rsidRPr="00DB78CD">
        <w:t xml:space="preserve"> Они</w:t>
      </w:r>
      <w:r w:rsidR="006E40C7">
        <w:t xml:space="preserve"> </w:t>
      </w:r>
      <w:r>
        <w:t xml:space="preserve">не </w:t>
      </w:r>
      <w:r w:rsidR="00B137A0">
        <w:t xml:space="preserve">только давали  советы о </w:t>
      </w:r>
      <w:r w:rsidR="00B137A0" w:rsidRPr="00DB78CD">
        <w:t>т</w:t>
      </w:r>
      <w:r w:rsidR="00B137A0">
        <w:t xml:space="preserve">ом, как вести хозяйство, но и </w:t>
      </w:r>
      <w:r w:rsidR="00B137A0" w:rsidRPr="00DB78CD">
        <w:t>п</w:t>
      </w:r>
      <w:r>
        <w:t xml:space="preserve">ытались </w:t>
      </w:r>
      <w:r w:rsidR="00B137A0">
        <w:t>теоретически осмыслить экономические</w:t>
      </w:r>
      <w:r w:rsidR="00B137A0" w:rsidRPr="00DB78CD">
        <w:t xml:space="preserve"> проце</w:t>
      </w:r>
      <w:r w:rsidR="00B137A0">
        <w:t>ссы. Как у Аристотеля, так и у Платона существовал</w:t>
      </w:r>
      <w:r w:rsidR="00B137A0" w:rsidRPr="00DB78CD">
        <w:t xml:space="preserve"> нату</w:t>
      </w:r>
      <w:r w:rsidR="00B137A0">
        <w:t>рально-хозяйственный  подход к</w:t>
      </w:r>
      <w:r w:rsidR="00B137A0" w:rsidRPr="00DB78CD">
        <w:t xml:space="preserve"> экономическим  проблемам, тогда как Ксенофонт обращал внимание лишь на качество и обилие потребительской стоимости, не интегрируясь природой меновой стоимости.</w:t>
      </w:r>
    </w:p>
    <w:p w:rsidR="00B137A0" w:rsidRPr="00DB78CD" w:rsidRDefault="00B137A0" w:rsidP="00B137A0">
      <w:pPr>
        <w:pStyle w:val="a3"/>
        <w:spacing w:line="360" w:lineRule="auto"/>
      </w:pPr>
      <w:r w:rsidRPr="00DB78CD">
        <w:t>В истории экономических учений древнегреческие м</w:t>
      </w:r>
      <w:r>
        <w:t xml:space="preserve">ыслители обнаруживают такую же </w:t>
      </w:r>
      <w:r w:rsidRPr="00DB78CD">
        <w:t>гениальность и оригинальность как и во всех других областях. Исторически их воззрения образуют поэтому теоретические исходные пункты современной науки.</w:t>
      </w:r>
    </w:p>
    <w:p w:rsidR="00C01EC4" w:rsidRDefault="00B137A0" w:rsidP="00B137A0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B137A0">
        <w:rPr>
          <w:rFonts w:ascii="Times New Roman" w:hAnsi="Times New Roman" w:cs="Times New Roman"/>
          <w:sz w:val="28"/>
          <w:szCs w:val="28"/>
        </w:rPr>
        <w:t>историческом</w:t>
      </w:r>
      <w:r>
        <w:rPr>
          <w:rFonts w:ascii="Times New Roman" w:hAnsi="Times New Roman" w:cs="Times New Roman"/>
          <w:sz w:val="28"/>
          <w:szCs w:val="28"/>
        </w:rPr>
        <w:t xml:space="preserve"> развитии учения </w:t>
      </w:r>
      <w:r w:rsidRPr="00B137A0">
        <w:rPr>
          <w:rFonts w:ascii="Times New Roman" w:hAnsi="Times New Roman" w:cs="Times New Roman"/>
          <w:sz w:val="28"/>
          <w:szCs w:val="28"/>
        </w:rPr>
        <w:t>Аристотеля, Платона и Ксенофонта</w:t>
      </w:r>
      <w:r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B137A0">
        <w:rPr>
          <w:rFonts w:ascii="Times New Roman" w:hAnsi="Times New Roman" w:cs="Times New Roman"/>
          <w:sz w:val="28"/>
          <w:szCs w:val="28"/>
        </w:rPr>
        <w:t xml:space="preserve"> источн</w:t>
      </w:r>
      <w:r>
        <w:rPr>
          <w:rFonts w:ascii="Times New Roman" w:hAnsi="Times New Roman" w:cs="Times New Roman"/>
          <w:sz w:val="28"/>
          <w:szCs w:val="28"/>
        </w:rPr>
        <w:t>иками многочисленных школ и</w:t>
      </w:r>
      <w:r w:rsidRPr="00B137A0">
        <w:rPr>
          <w:rFonts w:ascii="Times New Roman" w:hAnsi="Times New Roman" w:cs="Times New Roman"/>
          <w:sz w:val="28"/>
          <w:szCs w:val="28"/>
        </w:rPr>
        <w:t xml:space="preserve"> направлений</w:t>
      </w:r>
    </w:p>
    <w:p w:rsidR="006E40C7" w:rsidRDefault="00DE7238" w:rsidP="00DE723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238">
        <w:rPr>
          <w:rFonts w:ascii="Times New Roman" w:hAnsi="Times New Roman" w:cs="Times New Roman"/>
          <w:sz w:val="28"/>
          <w:szCs w:val="28"/>
        </w:rPr>
        <w:t xml:space="preserve">В процессе работы, </w:t>
      </w:r>
      <w:r>
        <w:rPr>
          <w:rFonts w:ascii="Times New Roman" w:hAnsi="Times New Roman" w:cs="Times New Roman"/>
          <w:sz w:val="28"/>
          <w:szCs w:val="28"/>
        </w:rPr>
        <w:t>стало понятно</w:t>
      </w:r>
      <w:r w:rsidRPr="00DE7238">
        <w:rPr>
          <w:rFonts w:ascii="Times New Roman" w:hAnsi="Times New Roman" w:cs="Times New Roman"/>
          <w:sz w:val="28"/>
          <w:szCs w:val="28"/>
        </w:rPr>
        <w:t xml:space="preserve">, что у каждого представителя, были свои взгляды и мысли на развитие экономики Древней Греции. Каждый из представителей внес свой вклад. </w:t>
      </w:r>
    </w:p>
    <w:p w:rsidR="006E40C7" w:rsidRDefault="006E40C7" w:rsidP="00B269F7">
      <w:pPr>
        <w:pStyle w:val="a3"/>
        <w:spacing w:line="360" w:lineRule="auto"/>
        <w:jc w:val="center"/>
        <w:rPr>
          <w:b/>
        </w:rPr>
      </w:pPr>
      <w:r w:rsidRPr="00B269F7">
        <w:rPr>
          <w:b/>
        </w:rPr>
        <w:t>Список используемой литературы:</w:t>
      </w:r>
    </w:p>
    <w:p w:rsidR="00B269F7" w:rsidRPr="00B269F7" w:rsidRDefault="00B269F7" w:rsidP="00B269F7">
      <w:pPr>
        <w:pStyle w:val="a3"/>
        <w:spacing w:line="360" w:lineRule="auto"/>
        <w:ind w:left="709" w:firstLine="0"/>
        <w:jc w:val="center"/>
        <w:rPr>
          <w:b/>
        </w:rPr>
      </w:pPr>
    </w:p>
    <w:p w:rsidR="00B269F7" w:rsidRDefault="00B269F7" w:rsidP="00AA0772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69F7">
        <w:rPr>
          <w:rFonts w:ascii="Times New Roman" w:hAnsi="Times New Roman" w:cs="Times New Roman"/>
          <w:sz w:val="28"/>
          <w:szCs w:val="28"/>
        </w:rPr>
        <w:t>Агапова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F7">
        <w:rPr>
          <w:rFonts w:ascii="Times New Roman" w:hAnsi="Times New Roman" w:cs="Times New Roman"/>
          <w:sz w:val="28"/>
          <w:szCs w:val="28"/>
        </w:rPr>
        <w:t xml:space="preserve"> История экономической мысли. Курс лекций.- М.: Ассоциация авторов и издателей "ТАНДЕМ". Издательство ЭКМОС, </w:t>
      </w:r>
      <w:smartTag w:uri="urn:schemas-microsoft-com:office:smarttags" w:element="metricconverter">
        <w:smartTagPr>
          <w:attr w:name="ProductID" w:val="1998 г"/>
        </w:smartTagPr>
        <w:r w:rsidRPr="00B269F7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B269F7">
        <w:rPr>
          <w:rFonts w:ascii="Times New Roman" w:hAnsi="Times New Roman" w:cs="Times New Roman"/>
          <w:sz w:val="28"/>
          <w:szCs w:val="28"/>
        </w:rPr>
        <w:t>. - 248 с.</w:t>
      </w:r>
    </w:p>
    <w:p w:rsidR="00CE7154" w:rsidRDefault="00CE7154" w:rsidP="00AA0772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154">
        <w:rPr>
          <w:rFonts w:ascii="Times New Roman" w:hAnsi="Times New Roman" w:cs="Times New Roman"/>
          <w:sz w:val="28"/>
          <w:szCs w:val="28"/>
        </w:rPr>
        <w:t>Бартенев С.А. Экономические теории и школы ( история и современность): Курс лекций. – М.: БЕК, 1996.</w:t>
      </w:r>
    </w:p>
    <w:p w:rsidR="00B269F7" w:rsidRDefault="00B269F7" w:rsidP="00AA0772">
      <w:pPr>
        <w:numPr>
          <w:ilvl w:val="0"/>
          <w:numId w:val="8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9F7">
        <w:rPr>
          <w:rFonts w:ascii="Times New Roman" w:hAnsi="Times New Roman" w:cs="Times New Roman"/>
          <w:sz w:val="28"/>
          <w:szCs w:val="28"/>
        </w:rPr>
        <w:t xml:space="preserve">Бурханов Р.А. </w:t>
      </w:r>
      <w:r>
        <w:rPr>
          <w:rFonts w:ascii="Times New Roman" w:hAnsi="Times New Roman" w:cs="Times New Roman"/>
          <w:sz w:val="28"/>
          <w:szCs w:val="28"/>
        </w:rPr>
        <w:t>Политические учения античности.:</w:t>
      </w:r>
      <w:r w:rsidRPr="00B269F7">
        <w:rPr>
          <w:rFonts w:ascii="Times New Roman" w:hAnsi="Times New Roman" w:cs="Times New Roman"/>
          <w:sz w:val="28"/>
          <w:szCs w:val="28"/>
        </w:rPr>
        <w:t>Учебно-методическое пособие. - Нижневартовск: издательство Нижневартовского педагогического института, 1995.</w:t>
      </w:r>
    </w:p>
    <w:p w:rsidR="00AA0772" w:rsidRDefault="00AA0772" w:rsidP="00AA0772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Википедия (</w:t>
      </w:r>
      <w:hyperlink r:id="rId7" w:history="1">
        <w:r w:rsidRPr="003B2CD2">
          <w:rPr>
            <w:rStyle w:val="a5"/>
            <w:rFonts w:ascii="Times New Roman" w:hAnsi="Times New Roman" w:cs="Times New Roman"/>
            <w:sz w:val="28"/>
            <w:szCs w:val="28"/>
          </w:rPr>
          <w:t>http://ru.wikipedia.org/wiki/Ксенофонт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AA0772" w:rsidRPr="00B269F7" w:rsidRDefault="00AA0772" w:rsidP="00AA0772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Википедия (</w:t>
      </w:r>
      <w:hyperlink r:id="rId8" w:history="1">
        <w:r w:rsidRPr="003B2CD2">
          <w:rPr>
            <w:rStyle w:val="a5"/>
            <w:rFonts w:ascii="Times New Roman" w:hAnsi="Times New Roman" w:cs="Times New Roman"/>
            <w:sz w:val="28"/>
            <w:szCs w:val="28"/>
          </w:rPr>
          <w:t>http://ru.wikipedia.org/wiki/Платон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:rsidR="00CE7154" w:rsidRDefault="000A75C5" w:rsidP="00AA0772">
      <w:pPr>
        <w:pStyle w:val="a6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9" w:history="1">
        <w:r w:rsidR="00CE7154" w:rsidRPr="00CE7154">
          <w:rPr>
            <w:sz w:val="28"/>
            <w:szCs w:val="28"/>
          </w:rPr>
          <w:t>История экономических учений</w:t>
        </w:r>
      </w:hyperlink>
      <w:r w:rsidR="00CE7154" w:rsidRPr="00CE7154">
        <w:rPr>
          <w:sz w:val="28"/>
          <w:szCs w:val="28"/>
        </w:rPr>
        <w:t xml:space="preserve"> Драгункина В.Н., Драгункина Н.В., Приходько А.В., серия: </w:t>
      </w:r>
      <w:hyperlink r:id="rId10" w:history="1">
        <w:r w:rsidR="00CE7154" w:rsidRPr="00CE7154">
          <w:rPr>
            <w:sz w:val="28"/>
            <w:szCs w:val="28"/>
          </w:rPr>
          <w:t>"Студенту на экзамен"</w:t>
        </w:r>
      </w:hyperlink>
      <w:r w:rsidR="00CE7154" w:rsidRPr="00CE7154">
        <w:rPr>
          <w:sz w:val="28"/>
          <w:szCs w:val="28"/>
        </w:rPr>
        <w:t xml:space="preserve">, </w:t>
      </w:r>
      <w:r w:rsidR="00AA0772" w:rsidRPr="00CE7154">
        <w:rPr>
          <w:sz w:val="28"/>
          <w:szCs w:val="28"/>
        </w:rPr>
        <w:t xml:space="preserve">Изд.: Экзамен </w:t>
      </w:r>
      <w:smartTag w:uri="urn:schemas-microsoft-com:office:smarttags" w:element="metricconverter">
        <w:smartTagPr>
          <w:attr w:name="ProductID" w:val="2005 г"/>
        </w:smartTagPr>
        <w:r w:rsidR="00CE7154" w:rsidRPr="00CE7154">
          <w:rPr>
            <w:sz w:val="28"/>
            <w:szCs w:val="28"/>
          </w:rPr>
          <w:t>2005 г</w:t>
        </w:r>
      </w:smartTag>
      <w:r w:rsidR="00AA0772">
        <w:rPr>
          <w:sz w:val="28"/>
          <w:szCs w:val="28"/>
        </w:rPr>
        <w:t>.</w:t>
      </w:r>
    </w:p>
    <w:p w:rsidR="00AA0772" w:rsidRDefault="00AA0772" w:rsidP="00AA0772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154">
        <w:rPr>
          <w:rFonts w:ascii="Times New Roman" w:hAnsi="Times New Roman" w:cs="Times New Roman"/>
          <w:sz w:val="28"/>
          <w:szCs w:val="28"/>
        </w:rPr>
        <w:t>История экономической мысли в России: Учебное пособие для вузов. / Под редакцией А.Н. Марковой. – М.: Закон и право, ЮНИТИ, 1996.</w:t>
      </w:r>
    </w:p>
    <w:p w:rsidR="00AA0772" w:rsidRDefault="00AA0772" w:rsidP="00AA0772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154">
        <w:rPr>
          <w:rFonts w:ascii="Times New Roman" w:hAnsi="Times New Roman" w:cs="Times New Roman"/>
          <w:sz w:val="28"/>
          <w:szCs w:val="28"/>
        </w:rPr>
        <w:t>История экономических учений: (современный этап): Учебник. Под редакцией А.Г. Худокормова – М.: ИНФРА-М, 1998.</w:t>
      </w:r>
    </w:p>
    <w:p w:rsidR="00AA0772" w:rsidRPr="00D3484D" w:rsidRDefault="00AA0772" w:rsidP="00AA0772">
      <w:pPr>
        <w:pStyle w:val="a6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772">
        <w:rPr>
          <w:sz w:val="28"/>
          <w:szCs w:val="28"/>
        </w:rPr>
        <w:t>История экономики</w:t>
      </w:r>
      <w:r w:rsidRPr="00D3484D">
        <w:rPr>
          <w:sz w:val="28"/>
          <w:szCs w:val="28"/>
        </w:rPr>
        <w:t xml:space="preserve"> Кузнецова О.Д., Кузнецова И.Н., Квасов А.С., Шапкин И.Н., Шапкин И.Н., Кузнецовой О.Д., Шапкина И.Н., Кузнецовой О.Д., ред., Шапкин И.Н. - ред., серия: </w:t>
      </w:r>
      <w:r w:rsidRPr="00AA0772">
        <w:rPr>
          <w:sz w:val="28"/>
          <w:szCs w:val="28"/>
        </w:rPr>
        <w:t>"Высшее образование"</w:t>
      </w:r>
      <w:r w:rsidRPr="00D3484D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D3484D">
          <w:rPr>
            <w:sz w:val="28"/>
            <w:szCs w:val="28"/>
          </w:rPr>
          <w:t>2004 г</w:t>
        </w:r>
      </w:smartTag>
      <w:r w:rsidRPr="00D3484D">
        <w:rPr>
          <w:sz w:val="28"/>
          <w:szCs w:val="28"/>
        </w:rPr>
        <w:t>., Изд.: ИНФРА-М, ИЗДАТЕЛЬСКИЙ ДОМ, РИОР</w:t>
      </w:r>
    </w:p>
    <w:p w:rsidR="00AA0772" w:rsidRPr="00CE7154" w:rsidRDefault="00AA0772" w:rsidP="0078668F">
      <w:pPr>
        <w:pStyle w:val="a6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A0772">
        <w:rPr>
          <w:sz w:val="28"/>
          <w:szCs w:val="28"/>
        </w:rPr>
        <w:t>История экономики зарубежных стран</w:t>
      </w:r>
      <w:r w:rsidRPr="00D3484D">
        <w:rPr>
          <w:sz w:val="28"/>
          <w:szCs w:val="28"/>
        </w:rPr>
        <w:t xml:space="preserve"> Сметанин С.И., Конотопов М.В., Изд.: ИЗДАТЕЛЬСТВО ПРОСПЕКТ, КНОРУС, М: КНОРУС., </w:t>
      </w:r>
      <w:smartTag w:uri="urn:schemas-microsoft-com:office:smarttags" w:element="metricconverter">
        <w:smartTagPr>
          <w:attr w:name="ProductID" w:val="2002 г"/>
        </w:smartTagPr>
        <w:r w:rsidRPr="00D3484D"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:rsidR="00CE7154" w:rsidRDefault="00CE7154" w:rsidP="00AA0772">
      <w:pPr>
        <w:pStyle w:val="a3"/>
        <w:numPr>
          <w:ilvl w:val="0"/>
          <w:numId w:val="8"/>
        </w:numPr>
        <w:spacing w:line="360" w:lineRule="auto"/>
      </w:pPr>
      <w:r>
        <w:t>Майбурд Е.М. Введение в историю экономической мысли. От пророков до профессоров. – М.: Дело, Вита-Пресс, 1996.</w:t>
      </w:r>
    </w:p>
    <w:p w:rsidR="0078668F" w:rsidRPr="0078668F" w:rsidRDefault="0078668F" w:rsidP="0078668F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8668F">
        <w:rPr>
          <w:rFonts w:ascii="Times New Roman" w:hAnsi="Times New Roman" w:cs="Times New Roman"/>
          <w:sz w:val="28"/>
          <w:szCs w:val="28"/>
        </w:rPr>
        <w:t>Современные экономические теории запада. Учебное пособие для вузов. Под редакцией А.Н. Марковой. – М.: «Финстатинформ», 1996.</w:t>
      </w:r>
    </w:p>
    <w:p w:rsidR="006E40C7" w:rsidRDefault="006E40C7" w:rsidP="00AA0772">
      <w:pPr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0C7">
        <w:rPr>
          <w:rFonts w:ascii="Times New Roman" w:hAnsi="Times New Roman" w:cs="Times New Roman"/>
          <w:sz w:val="28"/>
          <w:szCs w:val="28"/>
        </w:rPr>
        <w:t>Титова Н.Е. История экономических учений: Курс лекций. — М.: Гуманит. изд. центр ВЛАДОС, 1997. — 288 с.</w:t>
      </w:r>
    </w:p>
    <w:p w:rsidR="00AE0B36" w:rsidRDefault="0078668F" w:rsidP="00AE0B36">
      <w:pPr>
        <w:pStyle w:val="a3"/>
        <w:numPr>
          <w:ilvl w:val="0"/>
          <w:numId w:val="8"/>
        </w:numPr>
        <w:spacing w:line="360" w:lineRule="auto"/>
      </w:pPr>
      <w:r>
        <w:t>Менеджмент организации. Учебное пособие для подготовки к итоговому междисциплинарному экзамену</w:t>
      </w:r>
      <w:r w:rsidR="00AE0B36">
        <w:t xml:space="preserve"> </w:t>
      </w:r>
      <w:r>
        <w:t>профессиональной подготовки менеджера.Под общей ред. В.Е. Ланкина. Таганрог: ТРТУ, 2006.</w:t>
      </w:r>
      <w:r w:rsidR="00AE0B36" w:rsidRPr="00AE0B36">
        <w:t xml:space="preserve"> </w:t>
      </w:r>
      <w:r w:rsidR="00AE0B36">
        <w:t>(</w:t>
      </w:r>
      <w:r w:rsidR="00AE0B36" w:rsidRPr="00AE0B36">
        <w:t>http://www.aup.ru/books/m98/1_39.htm</w:t>
      </w:r>
      <w:r w:rsidR="00AE0B36">
        <w:t>)</w:t>
      </w:r>
    </w:p>
    <w:p w:rsidR="00CE7154" w:rsidRDefault="000A75C5" w:rsidP="00AA0772">
      <w:pPr>
        <w:pStyle w:val="a6"/>
        <w:numPr>
          <w:ilvl w:val="0"/>
          <w:numId w:val="8"/>
        </w:numPr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hyperlink r:id="rId11" w:history="1">
        <w:r w:rsidR="00CE7154" w:rsidRPr="00D3484D">
          <w:rPr>
            <w:sz w:val="28"/>
            <w:szCs w:val="28"/>
          </w:rPr>
          <w:t>Экономическая история зарубежных стран</w:t>
        </w:r>
      </w:hyperlink>
      <w:r w:rsidR="00CE7154" w:rsidRPr="00D3484D">
        <w:rPr>
          <w:sz w:val="28"/>
          <w:szCs w:val="28"/>
        </w:rPr>
        <w:t xml:space="preserve"> Чепурин М.Н., Тимошина Т.М., серия: </w:t>
      </w:r>
      <w:hyperlink r:id="rId12" w:history="1">
        <w:r w:rsidR="00CE7154" w:rsidRPr="00D3484D">
          <w:rPr>
            <w:sz w:val="28"/>
            <w:szCs w:val="28"/>
          </w:rPr>
          <w:t>"Экономика"</w:t>
        </w:r>
      </w:hyperlink>
      <w:r w:rsidR="00CE7154" w:rsidRPr="00D3484D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="00CE7154" w:rsidRPr="00D3484D">
          <w:rPr>
            <w:sz w:val="28"/>
            <w:szCs w:val="28"/>
          </w:rPr>
          <w:t>2000 г</w:t>
        </w:r>
      </w:smartTag>
      <w:r w:rsidR="00CE7154" w:rsidRPr="00D3484D">
        <w:rPr>
          <w:sz w:val="28"/>
          <w:szCs w:val="28"/>
        </w:rPr>
        <w:t>., Изд.: ЮСТИЦИНФОРМ, ИЗДАТЕЛЬСТВО.</w:t>
      </w:r>
    </w:p>
    <w:p w:rsidR="0078668F" w:rsidRDefault="0078668F" w:rsidP="0078668F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141A">
        <w:rPr>
          <w:rFonts w:ascii="Times New Roman" w:hAnsi="Times New Roman" w:cs="Times New Roman"/>
          <w:sz w:val="28"/>
          <w:szCs w:val="28"/>
        </w:rPr>
        <w:t>Ядгаров Я. С. История экономических учений: Учебник для вузов. 3-е издание. — М.: ИНФРА-М, 2000. - 320 с.</w:t>
      </w:r>
    </w:p>
    <w:p w:rsidR="0078668F" w:rsidRPr="00D3484D" w:rsidRDefault="0078668F" w:rsidP="0078668F">
      <w:pPr>
        <w:pStyle w:val="a6"/>
        <w:tabs>
          <w:tab w:val="left" w:pos="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A0772" w:rsidRDefault="00AA0772" w:rsidP="00AA0772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0772" w:rsidSect="00BB4BCB">
      <w:footerReference w:type="even" r:id="rId13"/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A3" w:rsidRDefault="00463CA3">
      <w:r>
        <w:separator/>
      </w:r>
    </w:p>
  </w:endnote>
  <w:endnote w:type="continuationSeparator" w:id="0">
    <w:p w:rsidR="00463CA3" w:rsidRDefault="0046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CB" w:rsidRDefault="00BB4BCB" w:rsidP="00BB4BC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4BCB" w:rsidRDefault="00BB4BCB" w:rsidP="00BB4BC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CB" w:rsidRDefault="00BB4BCB" w:rsidP="00BB4BC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25B3">
      <w:rPr>
        <w:rStyle w:val="aa"/>
        <w:noProof/>
      </w:rPr>
      <w:t>2</w:t>
    </w:r>
    <w:r>
      <w:rPr>
        <w:rStyle w:val="aa"/>
      </w:rPr>
      <w:fldChar w:fldCharType="end"/>
    </w:r>
  </w:p>
  <w:p w:rsidR="00BB4BCB" w:rsidRDefault="00BB4BCB" w:rsidP="00BB4BC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A3" w:rsidRDefault="00463CA3">
      <w:r>
        <w:separator/>
      </w:r>
    </w:p>
  </w:footnote>
  <w:footnote w:type="continuationSeparator" w:id="0">
    <w:p w:rsidR="00463CA3" w:rsidRDefault="00463CA3">
      <w:r>
        <w:continuationSeparator/>
      </w:r>
    </w:p>
  </w:footnote>
  <w:footnote w:id="1">
    <w:p w:rsidR="00DE7238" w:rsidRPr="00DE7238" w:rsidRDefault="00DE7238" w:rsidP="00DE7238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DE7238">
        <w:rPr>
          <w:rStyle w:val="a7"/>
          <w:sz w:val="16"/>
          <w:szCs w:val="16"/>
        </w:rPr>
        <w:footnoteRef/>
      </w:r>
      <w:r w:rsidRPr="00DE7238">
        <w:rPr>
          <w:rFonts w:ascii="Times New Roman" w:hAnsi="Times New Roman" w:cs="Times New Roman"/>
          <w:sz w:val="20"/>
          <w:szCs w:val="20"/>
        </w:rPr>
        <w:t>Титова Н.Е. История экономических учений: Курс лекций. — М.: Гуманит. изд. центр ВЛАДОС, 1997. — 288 с.</w:t>
      </w:r>
    </w:p>
    <w:p w:rsidR="00DE7238" w:rsidRDefault="00DE7238">
      <w:pPr>
        <w:pStyle w:val="a4"/>
      </w:pPr>
      <w:r>
        <w:t xml:space="preserve"> </w:t>
      </w:r>
    </w:p>
  </w:footnote>
  <w:footnote w:id="2">
    <w:p w:rsidR="00DE7238" w:rsidRDefault="00DE7238" w:rsidP="00DE7238">
      <w:pPr>
        <w:widowControl w:val="0"/>
        <w:autoSpaceDE w:val="0"/>
        <w:autoSpaceDN w:val="0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r w:rsidRPr="00DE7238">
        <w:rPr>
          <w:rFonts w:ascii="Times New Roman" w:hAnsi="Times New Roman" w:cs="Times New Roman"/>
          <w:sz w:val="20"/>
          <w:szCs w:val="20"/>
        </w:rPr>
        <w:t xml:space="preserve">Агапова И.И.  История экономической мысли. Курс лекций.- М.: Ассоциация авторов и издателей "ТАНДЕМ". Издательство ЭКМОС, </w:t>
      </w:r>
      <w:smartTag w:uri="urn:schemas-microsoft-com:office:smarttags" w:element="metricconverter">
        <w:smartTagPr>
          <w:attr w:name="ProductID" w:val="1998 г"/>
        </w:smartTagPr>
        <w:r w:rsidRPr="00DE7238">
          <w:rPr>
            <w:rFonts w:ascii="Times New Roman" w:hAnsi="Times New Roman" w:cs="Times New Roman"/>
            <w:sz w:val="20"/>
            <w:szCs w:val="20"/>
          </w:rPr>
          <w:t>1998 г</w:t>
        </w:r>
      </w:smartTag>
      <w:r w:rsidRPr="00DE7238">
        <w:rPr>
          <w:rFonts w:ascii="Times New Roman" w:hAnsi="Times New Roman" w:cs="Times New Roman"/>
          <w:sz w:val="20"/>
          <w:szCs w:val="20"/>
        </w:rPr>
        <w:t>. - 248 с.</w:t>
      </w:r>
    </w:p>
    <w:p w:rsidR="00DE7238" w:rsidRDefault="00DE7238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74572"/>
    <w:multiLevelType w:val="hybridMultilevel"/>
    <w:tmpl w:val="5630F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64107"/>
    <w:multiLevelType w:val="hybridMultilevel"/>
    <w:tmpl w:val="85767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382519"/>
    <w:multiLevelType w:val="singleLevel"/>
    <w:tmpl w:val="F3B409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BCD450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1FC6799"/>
    <w:multiLevelType w:val="hybridMultilevel"/>
    <w:tmpl w:val="53EAB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50F79"/>
    <w:multiLevelType w:val="hybridMultilevel"/>
    <w:tmpl w:val="6E507A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14082F"/>
    <w:multiLevelType w:val="hybridMultilevel"/>
    <w:tmpl w:val="5D2A6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A91BD2"/>
    <w:multiLevelType w:val="hybridMultilevel"/>
    <w:tmpl w:val="BBB82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B6570"/>
    <w:multiLevelType w:val="hybridMultilevel"/>
    <w:tmpl w:val="9A948508"/>
    <w:lvl w:ilvl="0" w:tplc="B1B4CB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88E"/>
    <w:rsid w:val="000A75C5"/>
    <w:rsid w:val="002852B7"/>
    <w:rsid w:val="002E6B6E"/>
    <w:rsid w:val="00463CA3"/>
    <w:rsid w:val="004B588E"/>
    <w:rsid w:val="006512F3"/>
    <w:rsid w:val="006E40C7"/>
    <w:rsid w:val="0078668F"/>
    <w:rsid w:val="0083369C"/>
    <w:rsid w:val="0084725A"/>
    <w:rsid w:val="0091141A"/>
    <w:rsid w:val="00993998"/>
    <w:rsid w:val="009B6D7C"/>
    <w:rsid w:val="00A71AFF"/>
    <w:rsid w:val="00AA0772"/>
    <w:rsid w:val="00AE0B36"/>
    <w:rsid w:val="00B137A0"/>
    <w:rsid w:val="00B269F7"/>
    <w:rsid w:val="00BB4BCB"/>
    <w:rsid w:val="00C01EC4"/>
    <w:rsid w:val="00CE7154"/>
    <w:rsid w:val="00DE7238"/>
    <w:rsid w:val="00E0394C"/>
    <w:rsid w:val="00F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23F6A-A32B-4D03-9D5F-5BEB5B6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8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1EC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rsid w:val="00C01EC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semiHidden/>
    <w:rsid w:val="006E40C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6E40C7"/>
    <w:rPr>
      <w:color w:val="0000FF"/>
      <w:u w:val="single"/>
    </w:rPr>
  </w:style>
  <w:style w:type="paragraph" w:styleId="a6">
    <w:name w:val="Normal (Web)"/>
    <w:basedOn w:val="a"/>
    <w:rsid w:val="00B269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DE7238"/>
    <w:rPr>
      <w:vertAlign w:val="superscript"/>
    </w:rPr>
  </w:style>
  <w:style w:type="table" w:styleId="a8">
    <w:name w:val="Table Grid"/>
    <w:basedOn w:val="a1"/>
    <w:rsid w:val="00DE7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BB4BC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B4BCB"/>
  </w:style>
  <w:style w:type="character" w:styleId="ab">
    <w:name w:val="FollowedHyperlink"/>
    <w:basedOn w:val="a0"/>
    <w:rsid w:val="007866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55;&#1083;&#1072;&#1090;&#1086;&#1085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&#1050;&#1089;&#1077;&#1085;&#1086;&#1092;&#1086;&#1085;&#1090;" TargetMode="External"/><Relationship Id="rId12" Type="http://schemas.openxmlformats.org/officeDocument/2006/relationships/hyperlink" Target="http://www.chtivo.ru/chtivo=5&amp;serid=33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tivo.ru/chtivo=3&amp;bkid=409011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tivo.ru/chtivo=5&amp;serid=2502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tivo.ru/chtivo=3&amp;bkid=62279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24658</CharactersWithSpaces>
  <SharedDoc>false</SharedDoc>
  <HLinks>
    <vt:vector size="36" baseType="variant">
      <vt:variant>
        <vt:i4>3342391</vt:i4>
      </vt:variant>
      <vt:variant>
        <vt:i4>15</vt:i4>
      </vt:variant>
      <vt:variant>
        <vt:i4>0</vt:i4>
      </vt:variant>
      <vt:variant>
        <vt:i4>5</vt:i4>
      </vt:variant>
      <vt:variant>
        <vt:lpwstr>http://www.chtivo.ru/chtivo=5&amp;serid=331.htm</vt:lpwstr>
      </vt:variant>
      <vt:variant>
        <vt:lpwstr/>
      </vt:variant>
      <vt:variant>
        <vt:i4>131153</vt:i4>
      </vt:variant>
      <vt:variant>
        <vt:i4>12</vt:i4>
      </vt:variant>
      <vt:variant>
        <vt:i4>0</vt:i4>
      </vt:variant>
      <vt:variant>
        <vt:i4>5</vt:i4>
      </vt:variant>
      <vt:variant>
        <vt:lpwstr>http://www.chtivo.ru/chtivo=3&amp;bkid=409011.htm</vt:lpwstr>
      </vt:variant>
      <vt:variant>
        <vt:lpwstr/>
      </vt:variant>
      <vt:variant>
        <vt:i4>458759</vt:i4>
      </vt:variant>
      <vt:variant>
        <vt:i4>9</vt:i4>
      </vt:variant>
      <vt:variant>
        <vt:i4>0</vt:i4>
      </vt:variant>
      <vt:variant>
        <vt:i4>5</vt:i4>
      </vt:variant>
      <vt:variant>
        <vt:lpwstr>http://www.chtivo.ru/chtivo=5&amp;serid=25020.htm</vt:lpwstr>
      </vt:variant>
      <vt:variant>
        <vt:lpwstr/>
      </vt:variant>
      <vt:variant>
        <vt:i4>196689</vt:i4>
      </vt:variant>
      <vt:variant>
        <vt:i4>6</vt:i4>
      </vt:variant>
      <vt:variant>
        <vt:i4>0</vt:i4>
      </vt:variant>
      <vt:variant>
        <vt:i4>5</vt:i4>
      </vt:variant>
      <vt:variant>
        <vt:lpwstr>http://www.chtivo.ru/chtivo=3&amp;bkid=622794.htm</vt:lpwstr>
      </vt:variant>
      <vt:variant>
        <vt:lpwstr/>
      </vt:variant>
      <vt:variant>
        <vt:i4>70844503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http://ru.wikipedia.org/wiki/Платон</vt:lpwstr>
      </vt:variant>
      <vt:variant>
        <vt:lpwstr/>
      </vt:variant>
      <vt:variant>
        <vt:i4>71630891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http://ru.wikipedia.org/wiki/Ксенофонт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кир</dc:creator>
  <cp:keywords/>
  <cp:lastModifiedBy>admin</cp:lastModifiedBy>
  <cp:revision>2</cp:revision>
  <dcterms:created xsi:type="dcterms:W3CDTF">2014-03-29T01:23:00Z</dcterms:created>
  <dcterms:modified xsi:type="dcterms:W3CDTF">2014-03-29T01:23:00Z</dcterms:modified>
</cp:coreProperties>
</file>