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Default="0026530C" w:rsidP="0026530C">
      <w:pPr>
        <w:pStyle w:val="1"/>
        <w:widowControl/>
        <w:spacing w:line="360" w:lineRule="auto"/>
        <w:ind w:firstLine="709"/>
        <w:jc w:val="both"/>
        <w:rPr>
          <w:rFonts w:ascii="Arial" w:hAnsi="Arial"/>
          <w:b/>
          <w:i w:val="0"/>
          <w:kern w:val="28"/>
          <w:sz w:val="28"/>
        </w:rPr>
      </w:pPr>
    </w:p>
    <w:p w:rsidR="0026530C" w:rsidRPr="007A0597" w:rsidRDefault="003C72E9" w:rsidP="0026530C">
      <w:pPr>
        <w:pStyle w:val="1"/>
        <w:widowControl/>
        <w:spacing w:line="360" w:lineRule="auto"/>
        <w:ind w:firstLine="709"/>
        <w:jc w:val="center"/>
        <w:rPr>
          <w:i w:val="0"/>
          <w:kern w:val="28"/>
          <w:sz w:val="28"/>
        </w:rPr>
      </w:pPr>
      <w:r w:rsidRPr="007A0597">
        <w:rPr>
          <w:i w:val="0"/>
          <w:kern w:val="28"/>
          <w:sz w:val="28"/>
        </w:rPr>
        <w:t>Экономический расчет проекта производства ацетонилацетоуксусного эфира</w:t>
      </w:r>
    </w:p>
    <w:p w:rsidR="003C72E9" w:rsidRPr="0026530C" w:rsidRDefault="0026530C" w:rsidP="0026530C">
      <w:pPr>
        <w:spacing w:line="360" w:lineRule="auto"/>
        <w:ind w:firstLine="709"/>
        <w:rPr>
          <w:kern w:val="0"/>
          <w:sz w:val="28"/>
          <w:szCs w:val="28"/>
          <w:lang w:val="ru-RU"/>
        </w:rPr>
      </w:pPr>
      <w:r>
        <w:rPr>
          <w:kern w:val="0"/>
          <w:szCs w:val="24"/>
          <w:lang w:val="ru-RU"/>
        </w:rPr>
        <w:br w:type="page"/>
      </w:r>
      <w:r w:rsidR="003C72E9" w:rsidRPr="0026530C">
        <w:rPr>
          <w:kern w:val="0"/>
          <w:sz w:val="28"/>
          <w:szCs w:val="28"/>
          <w:lang w:val="ru-RU"/>
        </w:rPr>
        <w:t>1. Технико-экономическое обоснование работы-проекта</w:t>
      </w:r>
    </w:p>
    <w:p w:rsidR="003C72E9" w:rsidRPr="0026530C" w:rsidRDefault="003C72E9" w:rsidP="0026530C">
      <w:pPr>
        <w:spacing w:line="360" w:lineRule="auto"/>
        <w:ind w:firstLine="709"/>
        <w:rPr>
          <w:kern w:val="0"/>
          <w:sz w:val="28"/>
          <w:szCs w:val="28"/>
          <w:lang w:val="ru-RU"/>
        </w:rPr>
      </w:pPr>
    </w:p>
    <w:p w:rsidR="003C72E9" w:rsidRDefault="003C72E9" w:rsidP="0026530C">
      <w:pPr>
        <w:spacing w:line="360" w:lineRule="auto"/>
        <w:ind w:firstLine="709"/>
        <w:rPr>
          <w:kern w:val="0"/>
          <w:sz w:val="28"/>
          <w:szCs w:val="28"/>
          <w:lang w:val="ru-RU"/>
        </w:rPr>
      </w:pPr>
      <w:r w:rsidRPr="0026530C">
        <w:rPr>
          <w:kern w:val="0"/>
          <w:sz w:val="28"/>
          <w:szCs w:val="28"/>
          <w:lang w:val="ru-RU"/>
        </w:rPr>
        <w:t>Пятичленные гетероциклические структуры, такие как пиррол, а также сопряженные молекулы, содержащие пиррольные фрагменты, привлекают в последнее время все большее внимание. Эти вещества потенциально важны в качестве оптических электроактивных материалов. Два класса таких материалов активно изучаются: фотолюминесцентные гетероциклические соединения, как производные бензохинолина, бензоксазола, оксодиазола и фталоцианина, которые проявляют высокую фотолюминесцентную активность в растворах; и фотопроводники и электролюминесцентные соединения для электролюминесцентных устройств, большинство из которых являются гетероциклическими соединениями. Присутствие гетероатома в молекуле обеспечивает инжектирование и транспорт электронов или  дырок, что необходимо при создании материалов с электроактивными слоями.</w:t>
      </w:r>
      <w:r w:rsidRPr="00AE0B8A">
        <w:rPr>
          <w:kern w:val="0"/>
          <w:sz w:val="28"/>
          <w:szCs w:val="28"/>
          <w:lang w:val="ru-RU"/>
        </w:rPr>
        <w:t xml:space="preserve"> Пиррольная структура является примером таких молекул. </w:t>
      </w:r>
    </w:p>
    <w:p w:rsidR="003C72E9" w:rsidRDefault="003C72E9" w:rsidP="0026530C">
      <w:pPr>
        <w:spacing w:line="360" w:lineRule="auto"/>
        <w:ind w:firstLine="709"/>
        <w:rPr>
          <w:spacing w:val="-1"/>
          <w:kern w:val="0"/>
          <w:sz w:val="28"/>
          <w:szCs w:val="28"/>
          <w:lang w:val="ru-RU"/>
        </w:rPr>
      </w:pPr>
      <w:r>
        <w:rPr>
          <w:kern w:val="0"/>
          <w:sz w:val="28"/>
          <w:szCs w:val="28"/>
          <w:lang w:val="ru-RU"/>
        </w:rPr>
        <w:t xml:space="preserve">Таким образом, приобретает особый смысл разработка промышленных методов производства как пиррольных соединений, так и исходных веществ для синтеза пирролов. В данной работе рассматривается проектирование производства ацетонил ацетоуксусного эфира – исходного компонента при синтезе </w:t>
      </w:r>
      <w:r>
        <w:rPr>
          <w:spacing w:val="-1"/>
          <w:kern w:val="0"/>
          <w:sz w:val="28"/>
          <w:szCs w:val="28"/>
          <w:lang w:val="ru-RU"/>
        </w:rPr>
        <w:t xml:space="preserve">3-этоксикарбонил-3Н-пирролов </w:t>
      </w:r>
      <w:r w:rsidRPr="00DA2E2B">
        <w:rPr>
          <w:spacing w:val="-1"/>
          <w:kern w:val="0"/>
          <w:sz w:val="28"/>
          <w:szCs w:val="28"/>
          <w:lang w:val="ru-RU"/>
        </w:rPr>
        <w:t>[2, 3].</w:t>
      </w:r>
      <w:r>
        <w:rPr>
          <w:spacing w:val="-1"/>
          <w:kern w:val="0"/>
          <w:sz w:val="28"/>
          <w:szCs w:val="28"/>
          <w:lang w:val="ru-RU"/>
        </w:rPr>
        <w:t xml:space="preserve"> Из нескольких методов синтеза выбран оптимальный. Очень важным аспектом является экологичность подобранной методики. Так, минимальными являются отходы системы в связи с рециркуляцией в системе растворителей, катализатора и исходного сырья; часть исходного применяется в качестве удобрений, что удовлетворяет критериям экологической безопасности.</w:t>
      </w:r>
    </w:p>
    <w:p w:rsidR="003C72E9" w:rsidRDefault="003C72E9" w:rsidP="0026530C">
      <w:pPr>
        <w:spacing w:line="360" w:lineRule="auto"/>
        <w:ind w:firstLine="709"/>
        <w:rPr>
          <w:spacing w:val="-1"/>
          <w:kern w:val="0"/>
          <w:sz w:val="28"/>
          <w:szCs w:val="28"/>
          <w:lang w:val="ru-RU"/>
        </w:rPr>
      </w:pPr>
      <w:r>
        <w:rPr>
          <w:spacing w:val="-1"/>
          <w:kern w:val="0"/>
          <w:sz w:val="28"/>
          <w:szCs w:val="28"/>
          <w:lang w:val="ru-RU"/>
        </w:rPr>
        <w:t xml:space="preserve">Кроме того, очевидным достоинством являются минимальные потери ресурсов в технологическом процессе в связи со специфичными условиями производства (вакуумирование, применение ЛВЖ) и очевидная доступность и дешевизна по сравнению с другими методами сырья и катализатора синтеза. </w:t>
      </w:r>
    </w:p>
    <w:p w:rsidR="003C72E9" w:rsidRDefault="003C72E9" w:rsidP="0026530C">
      <w:pPr>
        <w:spacing w:line="360" w:lineRule="auto"/>
        <w:ind w:firstLine="709"/>
        <w:rPr>
          <w:spacing w:val="-1"/>
          <w:kern w:val="0"/>
          <w:sz w:val="28"/>
          <w:szCs w:val="28"/>
          <w:lang w:val="ru-RU"/>
        </w:rPr>
      </w:pPr>
      <w:r>
        <w:rPr>
          <w:spacing w:val="-1"/>
          <w:kern w:val="0"/>
          <w:sz w:val="28"/>
          <w:szCs w:val="28"/>
          <w:lang w:val="ru-RU"/>
        </w:rPr>
        <w:t>Важность дальнейшего развития отечественной промышленности, поддержание достойной конкурентоспособности отечественной продукции на международном рынке, наконец, острая необходимость снижения зависимости отечественного рынка от экспорта  – все эти факторы указывают необходимость и важность для экономики страны проектирования и создания подобных производств.</w:t>
      </w:r>
    </w:p>
    <w:p w:rsidR="003C72E9" w:rsidRDefault="003C72E9" w:rsidP="0026530C">
      <w:pPr>
        <w:spacing w:line="360" w:lineRule="auto"/>
        <w:ind w:firstLine="709"/>
        <w:rPr>
          <w:spacing w:val="-1"/>
          <w:kern w:val="0"/>
          <w:sz w:val="28"/>
          <w:szCs w:val="28"/>
          <w:lang w:val="ru-RU"/>
        </w:rPr>
      </w:pPr>
    </w:p>
    <w:p w:rsidR="003C72E9" w:rsidRPr="0026530C" w:rsidRDefault="003C72E9" w:rsidP="0026530C">
      <w:pPr>
        <w:pStyle w:val="20"/>
        <w:spacing w:line="360" w:lineRule="auto"/>
        <w:ind w:left="0" w:firstLine="709"/>
        <w:jc w:val="both"/>
        <w:rPr>
          <w:sz w:val="28"/>
          <w:szCs w:val="28"/>
        </w:rPr>
      </w:pPr>
      <w:r w:rsidRPr="0026530C">
        <w:rPr>
          <w:sz w:val="28"/>
          <w:szCs w:val="28"/>
        </w:rPr>
        <w:t>2. Расчет капитальных затрат и амортизации</w:t>
      </w:r>
    </w:p>
    <w:p w:rsidR="003C72E9" w:rsidRDefault="003C72E9" w:rsidP="0026530C">
      <w:pPr>
        <w:spacing w:line="360" w:lineRule="auto"/>
        <w:ind w:firstLine="709"/>
        <w:rPr>
          <w:kern w:val="0"/>
          <w:szCs w:val="24"/>
          <w:lang w:val="ru-RU"/>
        </w:rPr>
      </w:pPr>
    </w:p>
    <w:p w:rsidR="003C72E9" w:rsidRDefault="003C72E9" w:rsidP="0026530C">
      <w:pPr>
        <w:spacing w:line="360" w:lineRule="auto"/>
        <w:ind w:firstLine="709"/>
        <w:rPr>
          <w:kern w:val="0"/>
          <w:sz w:val="28"/>
          <w:szCs w:val="28"/>
          <w:lang w:val="ru-RU"/>
        </w:rPr>
      </w:pPr>
      <w:r>
        <w:rPr>
          <w:kern w:val="0"/>
          <w:sz w:val="28"/>
          <w:szCs w:val="28"/>
          <w:lang w:val="ru-RU"/>
        </w:rPr>
        <w:t xml:space="preserve">Согласно расчету, приведенному в технологической части, для производства ацетонил ацетоуксусного эфира потребуется следующее оборудование </w:t>
      </w:r>
      <w:r w:rsidRPr="00635F2E">
        <w:rPr>
          <w:kern w:val="0"/>
          <w:sz w:val="28"/>
          <w:szCs w:val="28"/>
          <w:lang w:val="ru-RU"/>
        </w:rPr>
        <w:t>[</w:t>
      </w:r>
      <w:r>
        <w:rPr>
          <w:kern w:val="0"/>
          <w:sz w:val="28"/>
          <w:szCs w:val="28"/>
          <w:lang w:val="ru-RU"/>
        </w:rPr>
        <w:t>60</w:t>
      </w:r>
      <w:r w:rsidRPr="00635F2E">
        <w:rPr>
          <w:kern w:val="0"/>
          <w:sz w:val="28"/>
          <w:szCs w:val="28"/>
          <w:lang w:val="ru-RU"/>
        </w:rPr>
        <w:t>]</w:t>
      </w:r>
      <w:r>
        <w:rPr>
          <w:kern w:val="0"/>
          <w:sz w:val="28"/>
          <w:szCs w:val="28"/>
          <w:lang w:val="ru-RU"/>
        </w:rPr>
        <w:t xml:space="preserve"> (табл. 8.2.1.)</w:t>
      </w:r>
    </w:p>
    <w:p w:rsidR="0026530C" w:rsidRDefault="0026530C" w:rsidP="0026530C">
      <w:pPr>
        <w:spacing w:line="360" w:lineRule="auto"/>
        <w:ind w:firstLine="709"/>
        <w:rPr>
          <w:i/>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 8.2.1.</w:t>
      </w:r>
      <w:r>
        <w:rPr>
          <w:kern w:val="0"/>
          <w:sz w:val="28"/>
          <w:szCs w:val="28"/>
          <w:lang w:val="ru-RU"/>
        </w:rPr>
        <w:t>Требуемое оборудование</w:t>
      </w:r>
    </w:p>
    <w:tbl>
      <w:tblPr>
        <w:tblW w:w="886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020"/>
        <w:gridCol w:w="1393"/>
        <w:gridCol w:w="1722"/>
        <w:gridCol w:w="1727"/>
      </w:tblGrid>
      <w:tr w:rsidR="003C72E9" w:rsidRPr="0026530C" w:rsidTr="0088338B">
        <w:trPr>
          <w:trHeight w:val="365"/>
        </w:trPr>
        <w:tc>
          <w:tcPr>
            <w:tcW w:w="4020" w:type="dxa"/>
            <w:tcBorders>
              <w:top w:val="single" w:sz="4" w:space="0" w:color="auto"/>
            </w:tcBorders>
            <w:vAlign w:val="center"/>
          </w:tcPr>
          <w:p w:rsidR="003C72E9" w:rsidRPr="0026530C" w:rsidRDefault="003C72E9" w:rsidP="0026530C">
            <w:pPr>
              <w:spacing w:line="360" w:lineRule="auto"/>
              <w:ind w:hanging="93"/>
              <w:rPr>
                <w:kern w:val="0"/>
                <w:sz w:val="20"/>
                <w:lang w:val="ru-RU"/>
              </w:rPr>
            </w:pPr>
            <w:r w:rsidRPr="0026530C">
              <w:rPr>
                <w:kern w:val="0"/>
                <w:sz w:val="20"/>
                <w:lang w:val="ru-RU"/>
              </w:rPr>
              <w:t>Наименование аппарата</w:t>
            </w:r>
          </w:p>
        </w:tc>
        <w:tc>
          <w:tcPr>
            <w:tcW w:w="1393" w:type="dxa"/>
            <w:tcBorders>
              <w:top w:val="single" w:sz="4" w:space="0" w:color="auto"/>
            </w:tcBorders>
            <w:vAlign w:val="center"/>
          </w:tcPr>
          <w:p w:rsidR="003C72E9" w:rsidRPr="0026530C" w:rsidRDefault="003C72E9" w:rsidP="0026530C">
            <w:pPr>
              <w:spacing w:line="360" w:lineRule="auto"/>
              <w:ind w:hanging="93"/>
              <w:rPr>
                <w:iCs/>
                <w:kern w:val="0"/>
                <w:sz w:val="20"/>
                <w:lang w:val="ru-RU"/>
              </w:rPr>
            </w:pPr>
            <w:r w:rsidRPr="0026530C">
              <w:rPr>
                <w:iCs/>
                <w:kern w:val="0"/>
                <w:sz w:val="20"/>
                <w:lang w:val="ru-RU"/>
              </w:rPr>
              <w:t>V</w:t>
            </w:r>
            <w:r w:rsidRPr="0026530C">
              <w:rPr>
                <w:iCs/>
                <w:kern w:val="0"/>
                <w:sz w:val="20"/>
                <w:vertAlign w:val="subscript"/>
                <w:lang w:val="ru-RU"/>
              </w:rPr>
              <w:t>а</w:t>
            </w:r>
            <w:r w:rsidRPr="0026530C">
              <w:rPr>
                <w:iCs/>
                <w:kern w:val="0"/>
                <w:sz w:val="20"/>
                <w:lang w:val="ru-RU"/>
              </w:rPr>
              <w:t>, дм</w:t>
            </w:r>
            <w:r w:rsidRPr="0026530C">
              <w:rPr>
                <w:iCs/>
                <w:kern w:val="0"/>
                <w:sz w:val="20"/>
                <w:vertAlign w:val="superscript"/>
                <w:lang w:val="ru-RU"/>
              </w:rPr>
              <w:t>3</w:t>
            </w:r>
          </w:p>
        </w:tc>
        <w:tc>
          <w:tcPr>
            <w:tcW w:w="1722" w:type="dxa"/>
            <w:tcBorders>
              <w:top w:val="single" w:sz="4" w:space="0" w:color="auto"/>
            </w:tcBorders>
            <w:vAlign w:val="center"/>
          </w:tcPr>
          <w:p w:rsidR="003C72E9" w:rsidRPr="0026530C" w:rsidRDefault="003C72E9" w:rsidP="0026530C">
            <w:pPr>
              <w:spacing w:line="360" w:lineRule="auto"/>
              <w:ind w:hanging="93"/>
              <w:rPr>
                <w:kern w:val="0"/>
                <w:sz w:val="20"/>
                <w:lang w:val="ru-RU"/>
              </w:rPr>
            </w:pPr>
            <w:r w:rsidRPr="0026530C">
              <w:rPr>
                <w:kern w:val="0"/>
                <w:sz w:val="20"/>
                <w:lang w:val="ru-RU"/>
              </w:rPr>
              <w:t>Количество аппаратов</w:t>
            </w:r>
          </w:p>
        </w:tc>
        <w:tc>
          <w:tcPr>
            <w:tcW w:w="1727" w:type="dxa"/>
            <w:tcBorders>
              <w:top w:val="single" w:sz="4" w:space="0" w:color="auto"/>
            </w:tcBorders>
            <w:vAlign w:val="center"/>
          </w:tcPr>
          <w:p w:rsidR="003C72E9" w:rsidRPr="0026530C" w:rsidRDefault="003C72E9" w:rsidP="0026530C">
            <w:pPr>
              <w:spacing w:line="360" w:lineRule="auto"/>
              <w:ind w:hanging="93"/>
              <w:rPr>
                <w:iCs/>
                <w:kern w:val="0"/>
                <w:sz w:val="20"/>
                <w:lang w:val="ru-RU"/>
              </w:rPr>
            </w:pPr>
            <w:r w:rsidRPr="0026530C">
              <w:rPr>
                <w:iCs/>
                <w:kern w:val="0"/>
                <w:sz w:val="20"/>
                <w:lang w:val="ru-RU"/>
              </w:rPr>
              <w:t>Стоимость одного аппарата, тыс. руб.</w:t>
            </w:r>
          </w:p>
        </w:tc>
      </w:tr>
      <w:tr w:rsidR="003C72E9" w:rsidRPr="0026530C" w:rsidTr="0088338B">
        <w:trPr>
          <w:trHeight w:val="365"/>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Сборник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160</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3</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270</w:t>
            </w:r>
          </w:p>
        </w:tc>
      </w:tr>
      <w:tr w:rsidR="003C72E9" w:rsidRPr="0026530C" w:rsidTr="0088338B">
        <w:trPr>
          <w:trHeight w:val="333"/>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Сборник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63</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115</w:t>
            </w:r>
          </w:p>
        </w:tc>
      </w:tr>
      <w:tr w:rsidR="003C72E9" w:rsidRPr="0026530C" w:rsidTr="0088338B">
        <w:trPr>
          <w:trHeight w:val="306"/>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Сборник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40</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4</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70</w:t>
            </w:r>
          </w:p>
        </w:tc>
      </w:tr>
      <w:tr w:rsidR="003C72E9" w:rsidRPr="0026530C" w:rsidTr="0088338B">
        <w:trPr>
          <w:trHeight w:val="325"/>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Реактор</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160</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980</w:t>
            </w:r>
          </w:p>
        </w:tc>
      </w:tr>
      <w:tr w:rsidR="003C72E9" w:rsidRPr="0026530C" w:rsidTr="0088338B">
        <w:trPr>
          <w:trHeight w:val="306"/>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Реактор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40</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4</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245</w:t>
            </w:r>
          </w:p>
        </w:tc>
      </w:tr>
      <w:tr w:rsidR="003C72E9" w:rsidRPr="0026530C" w:rsidTr="0088338B">
        <w:trPr>
          <w:trHeight w:val="365"/>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Теплообменник</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4</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540</w:t>
            </w:r>
          </w:p>
        </w:tc>
      </w:tr>
      <w:tr w:rsidR="003C72E9" w:rsidRPr="0026530C" w:rsidTr="0088338B">
        <w:trPr>
          <w:trHeight w:val="321"/>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Дозирующий насос</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2</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390</w:t>
            </w:r>
          </w:p>
        </w:tc>
      </w:tr>
      <w:tr w:rsidR="003C72E9" w:rsidRPr="0026530C" w:rsidTr="0088338B">
        <w:trPr>
          <w:trHeight w:val="365"/>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Мерник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100</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390</w:t>
            </w:r>
          </w:p>
        </w:tc>
      </w:tr>
      <w:tr w:rsidR="003C72E9" w:rsidRPr="0026530C" w:rsidTr="0088338B">
        <w:trPr>
          <w:trHeight w:val="306"/>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Мерник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40</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160</w:t>
            </w:r>
          </w:p>
        </w:tc>
      </w:tr>
      <w:tr w:rsidR="003C72E9" w:rsidRPr="0026530C" w:rsidTr="0088338B">
        <w:trPr>
          <w:trHeight w:val="331"/>
        </w:trPr>
        <w:tc>
          <w:tcPr>
            <w:tcW w:w="4020"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xml:space="preserve">Фильтр </w:t>
            </w:r>
          </w:p>
        </w:tc>
        <w:tc>
          <w:tcPr>
            <w:tcW w:w="1393"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 </w:t>
            </w:r>
          </w:p>
        </w:tc>
        <w:tc>
          <w:tcPr>
            <w:tcW w:w="1722"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2</w:t>
            </w:r>
          </w:p>
        </w:tc>
        <w:tc>
          <w:tcPr>
            <w:tcW w:w="1727" w:type="dxa"/>
            <w:vAlign w:val="center"/>
          </w:tcPr>
          <w:p w:rsidR="003C72E9" w:rsidRPr="0026530C" w:rsidRDefault="003C72E9" w:rsidP="0026530C">
            <w:pPr>
              <w:spacing w:line="360" w:lineRule="auto"/>
              <w:ind w:hanging="93"/>
              <w:rPr>
                <w:kern w:val="0"/>
                <w:sz w:val="20"/>
                <w:lang w:val="ru-RU"/>
              </w:rPr>
            </w:pPr>
            <w:r w:rsidRPr="0026530C">
              <w:rPr>
                <w:kern w:val="0"/>
                <w:sz w:val="20"/>
                <w:lang w:val="ru-RU"/>
              </w:rPr>
              <w:t>390</w:t>
            </w:r>
          </w:p>
        </w:tc>
      </w:tr>
      <w:tr w:rsidR="003C72E9" w:rsidRPr="0026530C" w:rsidTr="0088338B">
        <w:trPr>
          <w:trHeight w:val="341"/>
        </w:trPr>
        <w:tc>
          <w:tcPr>
            <w:tcW w:w="4020" w:type="dxa"/>
            <w:vAlign w:val="center"/>
          </w:tcPr>
          <w:p w:rsidR="003C72E9" w:rsidRPr="0026530C" w:rsidRDefault="003C72E9" w:rsidP="0026530C">
            <w:pPr>
              <w:spacing w:line="360" w:lineRule="auto"/>
              <w:ind w:firstLine="49"/>
              <w:rPr>
                <w:kern w:val="0"/>
                <w:sz w:val="20"/>
                <w:lang w:val="ru-RU"/>
              </w:rPr>
            </w:pPr>
            <w:r w:rsidRPr="0026530C">
              <w:rPr>
                <w:kern w:val="0"/>
                <w:sz w:val="20"/>
                <w:lang w:val="ru-RU"/>
              </w:rPr>
              <w:t>Испаритель пленочный</w:t>
            </w:r>
          </w:p>
        </w:tc>
        <w:tc>
          <w:tcPr>
            <w:tcW w:w="1393" w:type="dxa"/>
            <w:vAlign w:val="center"/>
          </w:tcPr>
          <w:p w:rsidR="003C72E9" w:rsidRPr="0026530C" w:rsidRDefault="003C72E9" w:rsidP="0026530C">
            <w:pPr>
              <w:spacing w:line="360" w:lineRule="auto"/>
              <w:ind w:firstLine="49"/>
              <w:rPr>
                <w:kern w:val="0"/>
                <w:sz w:val="20"/>
                <w:lang w:val="ru-RU"/>
              </w:rPr>
            </w:pPr>
          </w:p>
        </w:tc>
        <w:tc>
          <w:tcPr>
            <w:tcW w:w="1722" w:type="dxa"/>
            <w:vAlign w:val="center"/>
          </w:tcPr>
          <w:p w:rsidR="003C72E9" w:rsidRPr="0026530C" w:rsidRDefault="003C72E9" w:rsidP="0026530C">
            <w:pPr>
              <w:spacing w:line="360" w:lineRule="auto"/>
              <w:ind w:firstLine="49"/>
              <w:rPr>
                <w:kern w:val="0"/>
                <w:sz w:val="20"/>
                <w:lang w:val="ru-RU"/>
              </w:rPr>
            </w:pPr>
            <w:r w:rsidRPr="0026530C">
              <w:rPr>
                <w:kern w:val="0"/>
                <w:sz w:val="20"/>
                <w:lang w:val="ru-RU"/>
              </w:rPr>
              <w:t>1</w:t>
            </w:r>
          </w:p>
        </w:tc>
        <w:tc>
          <w:tcPr>
            <w:tcW w:w="1727" w:type="dxa"/>
            <w:vAlign w:val="center"/>
          </w:tcPr>
          <w:p w:rsidR="003C72E9" w:rsidRPr="0026530C" w:rsidRDefault="003C72E9" w:rsidP="00A72984">
            <w:pPr>
              <w:spacing w:line="360" w:lineRule="auto"/>
              <w:jc w:val="left"/>
              <w:rPr>
                <w:kern w:val="0"/>
                <w:sz w:val="20"/>
                <w:lang w:val="ru-RU"/>
              </w:rPr>
            </w:pPr>
            <w:r w:rsidRPr="0026530C">
              <w:rPr>
                <w:kern w:val="0"/>
                <w:sz w:val="20"/>
                <w:lang w:val="ru-RU"/>
              </w:rPr>
              <w:t>350</w:t>
            </w:r>
          </w:p>
        </w:tc>
      </w:tr>
      <w:tr w:rsidR="003C72E9" w:rsidRPr="0026530C" w:rsidTr="0088338B">
        <w:trPr>
          <w:trHeight w:val="341"/>
        </w:trPr>
        <w:tc>
          <w:tcPr>
            <w:tcW w:w="7135" w:type="dxa"/>
            <w:gridSpan w:val="3"/>
            <w:tcBorders>
              <w:bottom w:val="single" w:sz="4" w:space="0" w:color="auto"/>
            </w:tcBorders>
            <w:vAlign w:val="center"/>
          </w:tcPr>
          <w:p w:rsidR="003C72E9" w:rsidRPr="0026530C" w:rsidRDefault="003C72E9" w:rsidP="0026530C">
            <w:pPr>
              <w:spacing w:line="360" w:lineRule="auto"/>
              <w:ind w:firstLine="49"/>
              <w:rPr>
                <w:kern w:val="0"/>
                <w:sz w:val="20"/>
                <w:lang w:val="ru-RU"/>
              </w:rPr>
            </w:pPr>
            <w:r w:rsidRPr="0026530C">
              <w:rPr>
                <w:kern w:val="0"/>
                <w:sz w:val="20"/>
                <w:lang w:val="ru-RU"/>
              </w:rPr>
              <w:t>Итого</w:t>
            </w:r>
          </w:p>
        </w:tc>
        <w:tc>
          <w:tcPr>
            <w:tcW w:w="1727" w:type="dxa"/>
            <w:tcBorders>
              <w:bottom w:val="single" w:sz="4" w:space="0" w:color="auto"/>
            </w:tcBorders>
            <w:vAlign w:val="center"/>
          </w:tcPr>
          <w:p w:rsidR="003C72E9" w:rsidRPr="0026530C" w:rsidRDefault="003C72E9" w:rsidP="00A72984">
            <w:pPr>
              <w:spacing w:line="360" w:lineRule="auto"/>
              <w:jc w:val="left"/>
              <w:rPr>
                <w:kern w:val="0"/>
                <w:sz w:val="20"/>
                <w:lang w:val="ru-RU"/>
              </w:rPr>
            </w:pPr>
            <w:r w:rsidRPr="0026530C">
              <w:rPr>
                <w:kern w:val="0"/>
                <w:sz w:val="20"/>
                <w:lang w:val="ru-RU"/>
              </w:rPr>
              <w:t>7785</w:t>
            </w:r>
          </w:p>
        </w:tc>
      </w:tr>
    </w:tbl>
    <w:p w:rsidR="003C72E9" w:rsidRDefault="003C72E9" w:rsidP="0026530C">
      <w:pPr>
        <w:spacing w:line="360" w:lineRule="auto"/>
        <w:ind w:firstLine="709"/>
        <w:rPr>
          <w:kern w:val="0"/>
          <w:sz w:val="28"/>
          <w:szCs w:val="28"/>
          <w:lang w:val="ru-RU"/>
        </w:rPr>
      </w:pPr>
    </w:p>
    <w:p w:rsidR="003C72E9" w:rsidRDefault="003C72E9" w:rsidP="0026530C">
      <w:pPr>
        <w:spacing w:line="360" w:lineRule="auto"/>
        <w:ind w:firstLine="709"/>
        <w:rPr>
          <w:kern w:val="0"/>
          <w:sz w:val="28"/>
          <w:szCs w:val="28"/>
          <w:lang w:val="ru-RU"/>
        </w:rPr>
      </w:pPr>
      <w:r>
        <w:rPr>
          <w:kern w:val="0"/>
          <w:sz w:val="28"/>
          <w:szCs w:val="28"/>
          <w:lang w:val="ru-RU"/>
        </w:rPr>
        <w:t xml:space="preserve">Неучтенное оборудование: 10% от суммарной стоимости оборудования. Конечная сумма на закупку оборудования: </w:t>
      </w:r>
    </w:p>
    <w:p w:rsidR="003C72E9" w:rsidRDefault="00E9208A" w:rsidP="0026530C">
      <w:pPr>
        <w:spacing w:line="360" w:lineRule="auto"/>
        <w:ind w:firstLine="709"/>
        <w:rPr>
          <w:kern w:val="0"/>
          <w:sz w:val="28"/>
          <w:szCs w:val="28"/>
          <w:lang w:val="ru-RU"/>
        </w:rPr>
      </w:pPr>
      <w:r w:rsidRPr="008F7A24">
        <w:rPr>
          <w:kern w:val="0"/>
          <w:position w:val="-10"/>
          <w:sz w:val="28"/>
          <w:szCs w:val="28"/>
          <w:lang w:val="ru-RU"/>
        </w:rPr>
        <w:object w:dxaOrig="3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5.75pt" o:ole="">
            <v:imagedata r:id="rId8" o:title=""/>
          </v:shape>
          <o:OLEObject Type="Embed" ProgID="Equation.3" ShapeID="_x0000_i1025" DrawAspect="Content" ObjectID="_1470054166" r:id="rId9"/>
        </w:object>
      </w:r>
    </w:p>
    <w:p w:rsidR="003C72E9" w:rsidRDefault="003C72E9" w:rsidP="0026530C">
      <w:pPr>
        <w:spacing w:line="360" w:lineRule="auto"/>
        <w:ind w:firstLine="709"/>
        <w:rPr>
          <w:kern w:val="0"/>
          <w:sz w:val="28"/>
          <w:szCs w:val="28"/>
          <w:lang w:val="ru-RU"/>
        </w:rPr>
      </w:pPr>
      <w:r>
        <w:rPr>
          <w:kern w:val="0"/>
          <w:sz w:val="28"/>
          <w:szCs w:val="28"/>
          <w:lang w:val="ru-RU"/>
        </w:rPr>
        <w:t xml:space="preserve">Закупленное оборудование нуждается в доставке, установке и дооснащении некоторыми элементами </w:t>
      </w:r>
      <w:r w:rsidRPr="00C36D14">
        <w:rPr>
          <w:kern w:val="0"/>
          <w:sz w:val="28"/>
          <w:szCs w:val="28"/>
          <w:lang w:val="ru-RU"/>
        </w:rPr>
        <w:t>[</w:t>
      </w:r>
      <w:r>
        <w:rPr>
          <w:kern w:val="0"/>
          <w:sz w:val="28"/>
          <w:szCs w:val="28"/>
          <w:lang w:val="ru-RU"/>
        </w:rPr>
        <w:t>61</w:t>
      </w:r>
      <w:r w:rsidRPr="00C36D14">
        <w:rPr>
          <w:kern w:val="0"/>
          <w:sz w:val="28"/>
          <w:szCs w:val="28"/>
          <w:lang w:val="ru-RU"/>
        </w:rPr>
        <w:t>]</w:t>
      </w:r>
      <w:r>
        <w:rPr>
          <w:kern w:val="0"/>
          <w:sz w:val="28"/>
          <w:szCs w:val="28"/>
          <w:lang w:val="ru-RU"/>
        </w:rPr>
        <w:t>. Укрупненные нормативы затрат приведены в табл. 8.2.2.</w:t>
      </w:r>
    </w:p>
    <w:p w:rsidR="003C72E9" w:rsidRDefault="003C72E9" w:rsidP="0026530C">
      <w:pPr>
        <w:spacing w:line="360" w:lineRule="auto"/>
        <w:ind w:firstLine="709"/>
        <w:rPr>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w:t>
      </w:r>
      <w:r w:rsidRPr="003C72E9">
        <w:rPr>
          <w:i/>
          <w:kern w:val="0"/>
          <w:sz w:val="28"/>
          <w:szCs w:val="28"/>
          <w:lang w:val="ru-RU"/>
        </w:rPr>
        <w:t xml:space="preserve"> </w:t>
      </w:r>
      <w:r>
        <w:rPr>
          <w:i/>
          <w:kern w:val="0"/>
          <w:sz w:val="28"/>
          <w:szCs w:val="28"/>
          <w:lang w:val="ru-RU"/>
        </w:rPr>
        <w:t>8.2.2.</w:t>
      </w:r>
      <w:r>
        <w:rPr>
          <w:kern w:val="0"/>
          <w:sz w:val="28"/>
          <w:szCs w:val="28"/>
          <w:lang w:val="ru-RU"/>
        </w:rPr>
        <w:t>Затраты на доставку, монтаж и дооснащение оборудования</w:t>
      </w:r>
    </w:p>
    <w:tbl>
      <w:tblPr>
        <w:tblW w:w="9412" w:type="dxa"/>
        <w:tblInd w:w="93" w:type="dxa"/>
        <w:tblLook w:val="0000" w:firstRow="0" w:lastRow="0" w:firstColumn="0" w:lastColumn="0" w:noHBand="0" w:noVBand="0"/>
      </w:tblPr>
      <w:tblGrid>
        <w:gridCol w:w="4594"/>
        <w:gridCol w:w="4818"/>
      </w:tblGrid>
      <w:tr w:rsidR="003C72E9" w:rsidRPr="00A72984" w:rsidTr="00A72984">
        <w:trPr>
          <w:trHeight w:val="767"/>
        </w:trPr>
        <w:tc>
          <w:tcPr>
            <w:tcW w:w="4594" w:type="dxa"/>
            <w:tcBorders>
              <w:top w:val="single" w:sz="4" w:space="0" w:color="auto"/>
              <w:left w:val="single" w:sz="4" w:space="0" w:color="auto"/>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Наименование затрат</w:t>
            </w:r>
          </w:p>
        </w:tc>
        <w:tc>
          <w:tcPr>
            <w:tcW w:w="4818" w:type="dxa"/>
            <w:tcBorders>
              <w:top w:val="single" w:sz="4" w:space="0" w:color="auto"/>
              <w:left w:val="nil"/>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Укрупненный норматив затрат в процентах к стоимости технологического оборудования</w:t>
            </w:r>
          </w:p>
        </w:tc>
      </w:tr>
      <w:tr w:rsidR="003C72E9" w:rsidRPr="00A72984" w:rsidTr="0088338B">
        <w:trPr>
          <w:trHeight w:val="601"/>
        </w:trPr>
        <w:tc>
          <w:tcPr>
            <w:tcW w:w="4594" w:type="dxa"/>
            <w:tcBorders>
              <w:top w:val="nil"/>
              <w:left w:val="single" w:sz="4" w:space="0" w:color="auto"/>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Транспортно-заготовительные и складские расходы</w:t>
            </w:r>
          </w:p>
        </w:tc>
        <w:tc>
          <w:tcPr>
            <w:tcW w:w="4818" w:type="dxa"/>
            <w:tcBorders>
              <w:top w:val="nil"/>
              <w:left w:val="nil"/>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5,7</w:t>
            </w:r>
          </w:p>
        </w:tc>
      </w:tr>
      <w:tr w:rsidR="003C72E9" w:rsidRPr="00A72984" w:rsidTr="0088338B">
        <w:trPr>
          <w:trHeight w:val="308"/>
        </w:trPr>
        <w:tc>
          <w:tcPr>
            <w:tcW w:w="4594" w:type="dxa"/>
            <w:tcBorders>
              <w:top w:val="nil"/>
              <w:left w:val="single" w:sz="4" w:space="0" w:color="auto"/>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Монтаж оборудования</w:t>
            </w:r>
          </w:p>
        </w:tc>
        <w:tc>
          <w:tcPr>
            <w:tcW w:w="4818" w:type="dxa"/>
            <w:tcBorders>
              <w:top w:val="nil"/>
              <w:left w:val="nil"/>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10</w:t>
            </w:r>
          </w:p>
        </w:tc>
      </w:tr>
      <w:tr w:rsidR="003C72E9" w:rsidRPr="00A72984" w:rsidTr="0088338B">
        <w:trPr>
          <w:trHeight w:val="308"/>
        </w:trPr>
        <w:tc>
          <w:tcPr>
            <w:tcW w:w="4594" w:type="dxa"/>
            <w:tcBorders>
              <w:top w:val="nil"/>
              <w:left w:val="single" w:sz="4" w:space="0" w:color="auto"/>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Технологические трубопроводы</w:t>
            </w:r>
          </w:p>
        </w:tc>
        <w:tc>
          <w:tcPr>
            <w:tcW w:w="4818" w:type="dxa"/>
            <w:tcBorders>
              <w:top w:val="nil"/>
              <w:left w:val="nil"/>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0,5</w:t>
            </w:r>
          </w:p>
        </w:tc>
      </w:tr>
      <w:tr w:rsidR="003C72E9" w:rsidRPr="00A72984" w:rsidTr="0088338B">
        <w:trPr>
          <w:trHeight w:val="616"/>
        </w:trPr>
        <w:tc>
          <w:tcPr>
            <w:tcW w:w="4594" w:type="dxa"/>
            <w:tcBorders>
              <w:top w:val="nil"/>
              <w:left w:val="single" w:sz="4" w:space="0" w:color="auto"/>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КИП, включая их монтаж и автоматику</w:t>
            </w:r>
          </w:p>
        </w:tc>
        <w:tc>
          <w:tcPr>
            <w:tcW w:w="4818" w:type="dxa"/>
            <w:tcBorders>
              <w:top w:val="nil"/>
              <w:left w:val="nil"/>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1</w:t>
            </w:r>
          </w:p>
        </w:tc>
      </w:tr>
      <w:tr w:rsidR="003C72E9" w:rsidRPr="00A72984" w:rsidTr="0088338B">
        <w:trPr>
          <w:trHeight w:val="308"/>
        </w:trPr>
        <w:tc>
          <w:tcPr>
            <w:tcW w:w="4594" w:type="dxa"/>
            <w:tcBorders>
              <w:top w:val="nil"/>
              <w:left w:val="single" w:sz="4" w:space="0" w:color="auto"/>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Неучтенные работы</w:t>
            </w:r>
          </w:p>
        </w:tc>
        <w:tc>
          <w:tcPr>
            <w:tcW w:w="4818" w:type="dxa"/>
            <w:tcBorders>
              <w:top w:val="nil"/>
              <w:left w:val="nil"/>
              <w:bottom w:val="single" w:sz="4" w:space="0" w:color="auto"/>
              <w:right w:val="single" w:sz="4" w:space="0" w:color="auto"/>
            </w:tcBorders>
            <w:vAlign w:val="center"/>
          </w:tcPr>
          <w:p w:rsidR="003C72E9" w:rsidRPr="00A72984" w:rsidRDefault="003C72E9" w:rsidP="00A72984">
            <w:pPr>
              <w:jc w:val="left"/>
              <w:rPr>
                <w:kern w:val="0"/>
                <w:sz w:val="20"/>
                <w:lang w:val="ru-RU"/>
              </w:rPr>
            </w:pPr>
            <w:r w:rsidRPr="00A72984">
              <w:rPr>
                <w:kern w:val="0"/>
                <w:sz w:val="20"/>
                <w:lang w:val="ru-RU"/>
              </w:rPr>
              <w:t>10</w:t>
            </w:r>
          </w:p>
        </w:tc>
      </w:tr>
      <w:tr w:rsidR="003C72E9" w:rsidRPr="00A72984" w:rsidTr="0088338B">
        <w:trPr>
          <w:trHeight w:val="308"/>
        </w:trPr>
        <w:tc>
          <w:tcPr>
            <w:tcW w:w="4594" w:type="dxa"/>
            <w:tcBorders>
              <w:top w:val="nil"/>
              <w:left w:val="single" w:sz="4" w:space="0" w:color="auto"/>
              <w:bottom w:val="single" w:sz="4" w:space="0" w:color="auto"/>
              <w:right w:val="single" w:sz="4" w:space="0" w:color="auto"/>
            </w:tcBorders>
            <w:vAlign w:val="center"/>
          </w:tcPr>
          <w:p w:rsidR="003C72E9" w:rsidRPr="00A72984" w:rsidRDefault="003C72E9" w:rsidP="00A72984">
            <w:pPr>
              <w:jc w:val="left"/>
              <w:rPr>
                <w:b/>
                <w:bCs/>
                <w:kern w:val="0"/>
                <w:sz w:val="20"/>
                <w:lang w:val="ru-RU"/>
              </w:rPr>
            </w:pPr>
            <w:r w:rsidRPr="00A72984">
              <w:rPr>
                <w:b/>
                <w:bCs/>
                <w:kern w:val="0"/>
                <w:sz w:val="20"/>
                <w:lang w:val="ru-RU"/>
              </w:rPr>
              <w:t>Всего:</w:t>
            </w:r>
          </w:p>
        </w:tc>
        <w:tc>
          <w:tcPr>
            <w:tcW w:w="4818" w:type="dxa"/>
            <w:tcBorders>
              <w:top w:val="nil"/>
              <w:left w:val="nil"/>
              <w:bottom w:val="single" w:sz="4" w:space="0" w:color="auto"/>
              <w:right w:val="single" w:sz="4" w:space="0" w:color="auto"/>
            </w:tcBorders>
            <w:vAlign w:val="center"/>
          </w:tcPr>
          <w:p w:rsidR="003C72E9" w:rsidRPr="00A72984" w:rsidRDefault="003C72E9" w:rsidP="00A72984">
            <w:pPr>
              <w:jc w:val="left"/>
              <w:rPr>
                <w:b/>
                <w:bCs/>
                <w:kern w:val="0"/>
                <w:sz w:val="20"/>
                <w:lang w:val="ru-RU"/>
              </w:rPr>
            </w:pPr>
            <w:r w:rsidRPr="00A72984">
              <w:rPr>
                <w:b/>
                <w:bCs/>
                <w:kern w:val="0"/>
                <w:sz w:val="20"/>
                <w:lang w:val="ru-RU"/>
              </w:rPr>
              <w:t>27,2</w:t>
            </w:r>
          </w:p>
        </w:tc>
      </w:tr>
    </w:tbl>
    <w:p w:rsidR="003C72E9" w:rsidRDefault="003C72E9" w:rsidP="0026530C">
      <w:pPr>
        <w:spacing w:line="360" w:lineRule="auto"/>
        <w:ind w:firstLine="709"/>
        <w:rPr>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w:t>
      </w:r>
      <w:r w:rsidRPr="00A72984">
        <w:rPr>
          <w:i/>
          <w:kern w:val="0"/>
          <w:sz w:val="28"/>
          <w:szCs w:val="28"/>
          <w:lang w:val="ru-RU"/>
        </w:rPr>
        <w:t xml:space="preserve"> </w:t>
      </w:r>
      <w:r>
        <w:rPr>
          <w:i/>
          <w:kern w:val="0"/>
          <w:sz w:val="28"/>
          <w:szCs w:val="28"/>
          <w:lang w:val="ru-RU"/>
        </w:rPr>
        <w:t>8.2.3.</w:t>
      </w:r>
      <w:r w:rsidR="00A72984">
        <w:rPr>
          <w:i/>
          <w:kern w:val="0"/>
          <w:sz w:val="28"/>
          <w:szCs w:val="28"/>
          <w:lang w:val="ru-RU"/>
        </w:rPr>
        <w:t xml:space="preserve"> </w:t>
      </w:r>
      <w:r>
        <w:rPr>
          <w:kern w:val="0"/>
          <w:sz w:val="28"/>
          <w:szCs w:val="28"/>
          <w:lang w:val="ru-RU"/>
        </w:rPr>
        <w:t>Расчет капитальных затрат и амортизационных отчислений на оборудование</w:t>
      </w:r>
    </w:p>
    <w:tbl>
      <w:tblPr>
        <w:tblW w:w="9402" w:type="dxa"/>
        <w:tblInd w:w="93" w:type="dxa"/>
        <w:tblLook w:val="0000" w:firstRow="0" w:lastRow="0" w:firstColumn="0" w:lastColumn="0" w:noHBand="0" w:noVBand="0"/>
      </w:tblPr>
      <w:tblGrid>
        <w:gridCol w:w="2229"/>
        <w:gridCol w:w="1087"/>
        <w:gridCol w:w="970"/>
        <w:gridCol w:w="1359"/>
        <w:gridCol w:w="1359"/>
        <w:gridCol w:w="1130"/>
        <w:gridCol w:w="1268"/>
      </w:tblGrid>
      <w:tr w:rsidR="003C72E9" w:rsidRPr="00A72984" w:rsidTr="0088338B">
        <w:trPr>
          <w:trHeight w:val="910"/>
        </w:trPr>
        <w:tc>
          <w:tcPr>
            <w:tcW w:w="2229" w:type="dxa"/>
            <w:vMerge w:val="restart"/>
            <w:tcBorders>
              <w:top w:val="single" w:sz="4" w:space="0" w:color="auto"/>
              <w:left w:val="single" w:sz="4" w:space="0" w:color="auto"/>
              <w:bottom w:val="single" w:sz="4" w:space="0" w:color="000000"/>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Группа оборудования</w:t>
            </w:r>
          </w:p>
        </w:tc>
        <w:tc>
          <w:tcPr>
            <w:tcW w:w="1087"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A72984" w:rsidRDefault="003C72E9" w:rsidP="00A21BBF">
            <w:pPr>
              <w:jc w:val="left"/>
              <w:rPr>
                <w:kern w:val="0"/>
                <w:sz w:val="20"/>
                <w:lang w:val="ru-RU"/>
              </w:rPr>
            </w:pPr>
            <w:r w:rsidRPr="00A72984">
              <w:rPr>
                <w:kern w:val="0"/>
                <w:sz w:val="20"/>
                <w:lang w:val="ru-RU"/>
              </w:rPr>
              <w:t>Стоимость оборудования (тыс. руб.)</w:t>
            </w:r>
          </w:p>
        </w:tc>
        <w:tc>
          <w:tcPr>
            <w:tcW w:w="97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A72984" w:rsidRDefault="003C72E9" w:rsidP="00A21BBF">
            <w:pPr>
              <w:jc w:val="left"/>
              <w:rPr>
                <w:kern w:val="0"/>
                <w:sz w:val="20"/>
                <w:lang w:val="ru-RU"/>
              </w:rPr>
            </w:pPr>
            <w:r w:rsidRPr="00A72984">
              <w:rPr>
                <w:kern w:val="0"/>
                <w:sz w:val="20"/>
                <w:lang w:val="ru-RU"/>
              </w:rPr>
              <w:t>Затраты на доставку, монтаж и дооснащение оборудования (в %%)</w:t>
            </w:r>
          </w:p>
        </w:tc>
        <w:tc>
          <w:tcPr>
            <w:tcW w:w="135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A72984" w:rsidRDefault="003C72E9" w:rsidP="00A21BBF">
            <w:pPr>
              <w:jc w:val="left"/>
              <w:rPr>
                <w:kern w:val="0"/>
                <w:sz w:val="20"/>
                <w:lang w:val="ru-RU"/>
              </w:rPr>
            </w:pPr>
            <w:r w:rsidRPr="00A72984">
              <w:rPr>
                <w:kern w:val="0"/>
                <w:sz w:val="20"/>
                <w:lang w:val="ru-RU"/>
              </w:rPr>
              <w:t>Сумма заготовительно-монтажных работ (в тыс. руб.)</w:t>
            </w:r>
          </w:p>
        </w:tc>
        <w:tc>
          <w:tcPr>
            <w:tcW w:w="1359"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A72984" w:rsidRDefault="003C72E9" w:rsidP="00A21BBF">
            <w:pPr>
              <w:jc w:val="left"/>
              <w:rPr>
                <w:kern w:val="0"/>
                <w:sz w:val="20"/>
                <w:lang w:val="ru-RU"/>
              </w:rPr>
            </w:pPr>
            <w:r w:rsidRPr="00A72984">
              <w:rPr>
                <w:kern w:val="0"/>
                <w:sz w:val="20"/>
                <w:lang w:val="ru-RU"/>
              </w:rPr>
              <w:t>Полная первоначальная стоимость оборудования (в тыс. руб.)</w:t>
            </w:r>
          </w:p>
        </w:tc>
        <w:tc>
          <w:tcPr>
            <w:tcW w:w="2398" w:type="dxa"/>
            <w:gridSpan w:val="2"/>
            <w:tcBorders>
              <w:top w:val="single" w:sz="4" w:space="0" w:color="auto"/>
              <w:left w:val="nil"/>
              <w:bottom w:val="single" w:sz="4" w:space="0" w:color="auto"/>
              <w:right w:val="single" w:sz="4" w:space="0" w:color="000000"/>
            </w:tcBorders>
            <w:vAlign w:val="center"/>
          </w:tcPr>
          <w:p w:rsidR="003C72E9" w:rsidRPr="00A72984" w:rsidRDefault="003C72E9" w:rsidP="00A21BBF">
            <w:pPr>
              <w:jc w:val="left"/>
              <w:rPr>
                <w:kern w:val="0"/>
                <w:sz w:val="20"/>
                <w:lang w:val="ru-RU"/>
              </w:rPr>
            </w:pPr>
            <w:r w:rsidRPr="00A72984">
              <w:rPr>
                <w:kern w:val="0"/>
                <w:sz w:val="20"/>
                <w:lang w:val="ru-RU"/>
              </w:rPr>
              <w:t>Амортизационные отчисления на оборудование</w:t>
            </w:r>
          </w:p>
        </w:tc>
      </w:tr>
      <w:tr w:rsidR="003C72E9" w:rsidRPr="00A72984" w:rsidTr="0088338B">
        <w:trPr>
          <w:trHeight w:val="2555"/>
        </w:trPr>
        <w:tc>
          <w:tcPr>
            <w:tcW w:w="2229" w:type="dxa"/>
            <w:vMerge/>
            <w:tcBorders>
              <w:top w:val="single" w:sz="4" w:space="0" w:color="auto"/>
              <w:left w:val="single" w:sz="4" w:space="0" w:color="auto"/>
              <w:bottom w:val="single" w:sz="4" w:space="0" w:color="000000"/>
              <w:right w:val="single" w:sz="4" w:space="0" w:color="auto"/>
            </w:tcBorders>
            <w:vAlign w:val="center"/>
          </w:tcPr>
          <w:p w:rsidR="003C72E9" w:rsidRPr="00A72984" w:rsidRDefault="003C72E9" w:rsidP="00A21BBF">
            <w:pPr>
              <w:jc w:val="left"/>
              <w:rPr>
                <w:kern w:val="0"/>
                <w:sz w:val="20"/>
                <w:lang w:val="ru-RU"/>
              </w:rPr>
            </w:pPr>
          </w:p>
        </w:tc>
        <w:tc>
          <w:tcPr>
            <w:tcW w:w="1087" w:type="dxa"/>
            <w:vMerge/>
            <w:tcBorders>
              <w:top w:val="single" w:sz="4" w:space="0" w:color="auto"/>
              <w:left w:val="single" w:sz="4" w:space="0" w:color="auto"/>
              <w:bottom w:val="single" w:sz="4" w:space="0" w:color="000000"/>
              <w:right w:val="single" w:sz="4" w:space="0" w:color="auto"/>
            </w:tcBorders>
            <w:vAlign w:val="center"/>
          </w:tcPr>
          <w:p w:rsidR="003C72E9" w:rsidRPr="00A72984" w:rsidRDefault="003C72E9" w:rsidP="00A21BBF">
            <w:pPr>
              <w:jc w:val="left"/>
              <w:rPr>
                <w:kern w:val="0"/>
                <w:sz w:val="20"/>
                <w:lang w:val="ru-RU"/>
              </w:rPr>
            </w:pPr>
          </w:p>
        </w:tc>
        <w:tc>
          <w:tcPr>
            <w:tcW w:w="970" w:type="dxa"/>
            <w:vMerge/>
            <w:tcBorders>
              <w:top w:val="single" w:sz="4" w:space="0" w:color="auto"/>
              <w:left w:val="single" w:sz="4" w:space="0" w:color="auto"/>
              <w:bottom w:val="single" w:sz="4" w:space="0" w:color="000000"/>
              <w:right w:val="single" w:sz="4" w:space="0" w:color="auto"/>
            </w:tcBorders>
            <w:vAlign w:val="center"/>
          </w:tcPr>
          <w:p w:rsidR="003C72E9" w:rsidRPr="00A72984" w:rsidRDefault="003C72E9" w:rsidP="00A21BBF">
            <w:pPr>
              <w:jc w:val="left"/>
              <w:rPr>
                <w:kern w:val="0"/>
                <w:sz w:val="20"/>
                <w:lang w:val="ru-RU"/>
              </w:rPr>
            </w:pPr>
          </w:p>
        </w:tc>
        <w:tc>
          <w:tcPr>
            <w:tcW w:w="1359" w:type="dxa"/>
            <w:vMerge/>
            <w:tcBorders>
              <w:top w:val="single" w:sz="4" w:space="0" w:color="auto"/>
              <w:left w:val="single" w:sz="4" w:space="0" w:color="auto"/>
              <w:bottom w:val="single" w:sz="4" w:space="0" w:color="000000"/>
              <w:right w:val="single" w:sz="4" w:space="0" w:color="auto"/>
            </w:tcBorders>
            <w:vAlign w:val="center"/>
          </w:tcPr>
          <w:p w:rsidR="003C72E9" w:rsidRPr="00A72984" w:rsidRDefault="003C72E9" w:rsidP="00A21BBF">
            <w:pPr>
              <w:jc w:val="left"/>
              <w:rPr>
                <w:kern w:val="0"/>
                <w:sz w:val="20"/>
                <w:lang w:val="ru-RU"/>
              </w:rPr>
            </w:pPr>
          </w:p>
        </w:tc>
        <w:tc>
          <w:tcPr>
            <w:tcW w:w="1359" w:type="dxa"/>
            <w:vMerge/>
            <w:tcBorders>
              <w:top w:val="single" w:sz="4" w:space="0" w:color="auto"/>
              <w:left w:val="single" w:sz="4" w:space="0" w:color="auto"/>
              <w:bottom w:val="single" w:sz="4" w:space="0" w:color="000000"/>
              <w:right w:val="single" w:sz="4" w:space="0" w:color="auto"/>
            </w:tcBorders>
            <w:vAlign w:val="center"/>
          </w:tcPr>
          <w:p w:rsidR="003C72E9" w:rsidRPr="00A72984" w:rsidRDefault="003C72E9" w:rsidP="00A21BBF">
            <w:pPr>
              <w:jc w:val="left"/>
              <w:rPr>
                <w:kern w:val="0"/>
                <w:sz w:val="20"/>
                <w:lang w:val="ru-RU"/>
              </w:rPr>
            </w:pPr>
          </w:p>
        </w:tc>
        <w:tc>
          <w:tcPr>
            <w:tcW w:w="1130"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Годовая норма (в %%)</w:t>
            </w:r>
          </w:p>
        </w:tc>
        <w:tc>
          <w:tcPr>
            <w:tcW w:w="1268"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Сумма (в тыс. руб.)</w:t>
            </w:r>
          </w:p>
        </w:tc>
      </w:tr>
      <w:tr w:rsidR="003C72E9" w:rsidRPr="00A72984" w:rsidTr="00A72984">
        <w:trPr>
          <w:trHeight w:val="788"/>
        </w:trPr>
        <w:tc>
          <w:tcPr>
            <w:tcW w:w="2229" w:type="dxa"/>
            <w:tcBorders>
              <w:top w:val="nil"/>
              <w:left w:val="single" w:sz="4" w:space="0" w:color="auto"/>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Емкостные аппараты (сборники, реакторы, мерники, испаритель)</w:t>
            </w:r>
          </w:p>
        </w:tc>
        <w:tc>
          <w:tcPr>
            <w:tcW w:w="1087"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4845</w:t>
            </w:r>
          </w:p>
        </w:tc>
        <w:tc>
          <w:tcPr>
            <w:tcW w:w="970"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27,2</w:t>
            </w:r>
          </w:p>
        </w:tc>
        <w:tc>
          <w:tcPr>
            <w:tcW w:w="1359"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1317,8</w:t>
            </w:r>
          </w:p>
        </w:tc>
        <w:tc>
          <w:tcPr>
            <w:tcW w:w="1359"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6162,8</w:t>
            </w:r>
          </w:p>
        </w:tc>
        <w:tc>
          <w:tcPr>
            <w:tcW w:w="1130"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6,1</w:t>
            </w:r>
          </w:p>
        </w:tc>
        <w:tc>
          <w:tcPr>
            <w:tcW w:w="1268"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375,9</w:t>
            </w:r>
          </w:p>
        </w:tc>
      </w:tr>
      <w:tr w:rsidR="003C72E9" w:rsidRPr="00A72984" w:rsidTr="00A72984">
        <w:trPr>
          <w:trHeight w:val="993"/>
        </w:trPr>
        <w:tc>
          <w:tcPr>
            <w:tcW w:w="2229" w:type="dxa"/>
            <w:tcBorders>
              <w:top w:val="nil"/>
              <w:left w:val="single" w:sz="4" w:space="0" w:color="auto"/>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Прочее оборудование (теплообменники, элеватор и т.п.)</w:t>
            </w:r>
          </w:p>
        </w:tc>
        <w:tc>
          <w:tcPr>
            <w:tcW w:w="1087"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2938,5</w:t>
            </w:r>
          </w:p>
        </w:tc>
        <w:tc>
          <w:tcPr>
            <w:tcW w:w="970"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27,2</w:t>
            </w:r>
          </w:p>
        </w:tc>
        <w:tc>
          <w:tcPr>
            <w:tcW w:w="1359"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799,3</w:t>
            </w:r>
          </w:p>
        </w:tc>
        <w:tc>
          <w:tcPr>
            <w:tcW w:w="1359"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3737,8</w:t>
            </w:r>
          </w:p>
        </w:tc>
        <w:tc>
          <w:tcPr>
            <w:tcW w:w="1130"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10</w:t>
            </w:r>
          </w:p>
        </w:tc>
        <w:tc>
          <w:tcPr>
            <w:tcW w:w="1268" w:type="dxa"/>
            <w:tcBorders>
              <w:top w:val="nil"/>
              <w:left w:val="nil"/>
              <w:bottom w:val="single" w:sz="4" w:space="0" w:color="auto"/>
              <w:right w:val="single" w:sz="4" w:space="0" w:color="auto"/>
            </w:tcBorders>
            <w:vAlign w:val="center"/>
          </w:tcPr>
          <w:p w:rsidR="003C72E9" w:rsidRPr="00A72984" w:rsidRDefault="003C72E9" w:rsidP="00A21BBF">
            <w:pPr>
              <w:jc w:val="left"/>
              <w:rPr>
                <w:kern w:val="0"/>
                <w:sz w:val="20"/>
                <w:lang w:val="ru-RU"/>
              </w:rPr>
            </w:pPr>
            <w:r w:rsidRPr="00A72984">
              <w:rPr>
                <w:kern w:val="0"/>
                <w:sz w:val="20"/>
                <w:lang w:val="ru-RU"/>
              </w:rPr>
              <w:t>373,8</w:t>
            </w:r>
          </w:p>
        </w:tc>
      </w:tr>
      <w:tr w:rsidR="003C72E9" w:rsidRPr="00A72984" w:rsidTr="0088338B">
        <w:trPr>
          <w:trHeight w:val="318"/>
        </w:trPr>
        <w:tc>
          <w:tcPr>
            <w:tcW w:w="2229" w:type="dxa"/>
            <w:tcBorders>
              <w:top w:val="nil"/>
              <w:left w:val="single" w:sz="4" w:space="0" w:color="auto"/>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Итого</w:t>
            </w:r>
          </w:p>
        </w:tc>
        <w:tc>
          <w:tcPr>
            <w:tcW w:w="1087" w:type="dxa"/>
            <w:tcBorders>
              <w:top w:val="nil"/>
              <w:left w:val="nil"/>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7783,5</w:t>
            </w:r>
          </w:p>
        </w:tc>
        <w:tc>
          <w:tcPr>
            <w:tcW w:w="970" w:type="dxa"/>
            <w:tcBorders>
              <w:top w:val="nil"/>
              <w:left w:val="nil"/>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 </w:t>
            </w:r>
          </w:p>
        </w:tc>
        <w:tc>
          <w:tcPr>
            <w:tcW w:w="1359" w:type="dxa"/>
            <w:tcBorders>
              <w:top w:val="nil"/>
              <w:left w:val="nil"/>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2117,1</w:t>
            </w:r>
          </w:p>
        </w:tc>
        <w:tc>
          <w:tcPr>
            <w:tcW w:w="1359" w:type="dxa"/>
            <w:tcBorders>
              <w:top w:val="nil"/>
              <w:left w:val="nil"/>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9900,6</w:t>
            </w:r>
          </w:p>
        </w:tc>
        <w:tc>
          <w:tcPr>
            <w:tcW w:w="1130" w:type="dxa"/>
            <w:tcBorders>
              <w:top w:val="nil"/>
              <w:left w:val="nil"/>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 </w:t>
            </w:r>
          </w:p>
        </w:tc>
        <w:tc>
          <w:tcPr>
            <w:tcW w:w="1268" w:type="dxa"/>
            <w:tcBorders>
              <w:top w:val="nil"/>
              <w:left w:val="nil"/>
              <w:bottom w:val="single" w:sz="4" w:space="0" w:color="auto"/>
              <w:right w:val="single" w:sz="4" w:space="0" w:color="auto"/>
            </w:tcBorders>
            <w:vAlign w:val="center"/>
          </w:tcPr>
          <w:p w:rsidR="003C72E9" w:rsidRPr="00A72984" w:rsidRDefault="003C72E9" w:rsidP="00A21BBF">
            <w:pPr>
              <w:jc w:val="left"/>
              <w:rPr>
                <w:b/>
                <w:bCs/>
                <w:kern w:val="0"/>
                <w:sz w:val="20"/>
                <w:lang w:val="ru-RU"/>
              </w:rPr>
            </w:pPr>
            <w:r w:rsidRPr="00A72984">
              <w:rPr>
                <w:b/>
                <w:bCs/>
                <w:kern w:val="0"/>
                <w:sz w:val="20"/>
                <w:lang w:val="ru-RU"/>
              </w:rPr>
              <w:t>749,7</w:t>
            </w:r>
          </w:p>
        </w:tc>
      </w:tr>
    </w:tbl>
    <w:p w:rsidR="003C72E9" w:rsidRDefault="003C72E9" w:rsidP="0026530C">
      <w:pPr>
        <w:spacing w:line="360" w:lineRule="auto"/>
        <w:ind w:firstLine="709"/>
        <w:rPr>
          <w:kern w:val="0"/>
          <w:sz w:val="28"/>
          <w:szCs w:val="28"/>
          <w:lang w:val="ru-RU"/>
        </w:rPr>
      </w:pPr>
    </w:p>
    <w:p w:rsidR="003C72E9" w:rsidRPr="00D61995" w:rsidRDefault="003C72E9" w:rsidP="0026530C">
      <w:pPr>
        <w:pStyle w:val="20"/>
        <w:spacing w:line="360" w:lineRule="auto"/>
        <w:ind w:left="0" w:firstLine="709"/>
        <w:jc w:val="both"/>
        <w:rPr>
          <w:sz w:val="28"/>
          <w:szCs w:val="28"/>
        </w:rPr>
      </w:pPr>
      <w:r w:rsidRPr="00D61995">
        <w:rPr>
          <w:sz w:val="28"/>
          <w:szCs w:val="28"/>
        </w:rPr>
        <w:t>3</w:t>
      </w:r>
      <w:r w:rsidR="00D61995" w:rsidRPr="00D61995">
        <w:rPr>
          <w:sz w:val="28"/>
          <w:szCs w:val="28"/>
        </w:rPr>
        <w:t>. Определение издержек на сырье</w:t>
      </w:r>
      <w:r w:rsidRPr="00D61995">
        <w:rPr>
          <w:sz w:val="28"/>
          <w:szCs w:val="28"/>
        </w:rPr>
        <w:t>, пар и электроэнергию для технологических целей</w:t>
      </w:r>
    </w:p>
    <w:p w:rsidR="003C72E9" w:rsidRPr="00D61995" w:rsidRDefault="003C72E9" w:rsidP="0026530C">
      <w:pPr>
        <w:spacing w:line="360" w:lineRule="auto"/>
        <w:ind w:firstLine="709"/>
        <w:rPr>
          <w:kern w:val="0"/>
          <w:sz w:val="28"/>
          <w:szCs w:val="28"/>
          <w:lang w:val="ru-RU"/>
        </w:rPr>
      </w:pPr>
    </w:p>
    <w:p w:rsidR="003C72E9" w:rsidRPr="00D61995" w:rsidRDefault="003C72E9" w:rsidP="0026530C">
      <w:pPr>
        <w:spacing w:line="360" w:lineRule="auto"/>
        <w:ind w:firstLine="709"/>
        <w:rPr>
          <w:kern w:val="0"/>
          <w:sz w:val="28"/>
          <w:szCs w:val="28"/>
          <w:lang w:val="ru-RU"/>
        </w:rPr>
      </w:pPr>
      <w:r w:rsidRPr="00D61995">
        <w:rPr>
          <w:kern w:val="0"/>
          <w:sz w:val="28"/>
          <w:szCs w:val="28"/>
          <w:lang w:val="ru-RU"/>
        </w:rPr>
        <w:t>Расчет затрат на сырье, пар и электроэнергию проводится на основе данных, полученных в технологической части.</w:t>
      </w:r>
    </w:p>
    <w:p w:rsidR="00DD2BBB" w:rsidRDefault="00DD2BBB" w:rsidP="0026530C">
      <w:pPr>
        <w:spacing w:line="360" w:lineRule="auto"/>
        <w:ind w:firstLine="709"/>
        <w:rPr>
          <w:i/>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 8.3.1.</w:t>
      </w:r>
      <w:r>
        <w:rPr>
          <w:kern w:val="0"/>
          <w:sz w:val="28"/>
          <w:szCs w:val="28"/>
          <w:lang w:val="ru-RU"/>
        </w:rPr>
        <w:t>Годовая потребность сырья и материалов для технологических целей и денежных трат на их приобретение</w:t>
      </w:r>
    </w:p>
    <w:tbl>
      <w:tblPr>
        <w:tblW w:w="9375" w:type="dxa"/>
        <w:tblInd w:w="93" w:type="dxa"/>
        <w:tblLook w:val="0000" w:firstRow="0" w:lastRow="0" w:firstColumn="0" w:lastColumn="0" w:noHBand="0" w:noVBand="0"/>
      </w:tblPr>
      <w:tblGrid>
        <w:gridCol w:w="2175"/>
        <w:gridCol w:w="720"/>
        <w:gridCol w:w="1418"/>
        <w:gridCol w:w="1171"/>
        <w:gridCol w:w="1731"/>
        <w:gridCol w:w="1260"/>
        <w:gridCol w:w="900"/>
      </w:tblGrid>
      <w:tr w:rsidR="003C72E9" w:rsidRPr="00D61995" w:rsidTr="0088338B">
        <w:trPr>
          <w:trHeight w:val="1623"/>
        </w:trPr>
        <w:tc>
          <w:tcPr>
            <w:tcW w:w="2175" w:type="dxa"/>
            <w:vMerge w:val="restart"/>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Название</w:t>
            </w:r>
          </w:p>
        </w:tc>
        <w:tc>
          <w:tcPr>
            <w:tcW w:w="72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D61995" w:rsidRDefault="003C72E9" w:rsidP="00D61995">
            <w:pPr>
              <w:jc w:val="left"/>
              <w:rPr>
                <w:kern w:val="0"/>
                <w:sz w:val="20"/>
                <w:lang w:val="ru-RU"/>
              </w:rPr>
            </w:pPr>
            <w:r w:rsidRPr="00D61995">
              <w:rPr>
                <w:kern w:val="0"/>
                <w:sz w:val="20"/>
                <w:lang w:val="ru-RU"/>
              </w:rPr>
              <w:t>Единица измерения</w:t>
            </w:r>
          </w:p>
        </w:tc>
        <w:tc>
          <w:tcPr>
            <w:tcW w:w="1418"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D61995" w:rsidRDefault="003C72E9" w:rsidP="00D61995">
            <w:pPr>
              <w:jc w:val="left"/>
              <w:rPr>
                <w:kern w:val="0"/>
                <w:sz w:val="20"/>
                <w:lang w:val="ru-RU"/>
              </w:rPr>
            </w:pPr>
            <w:r w:rsidRPr="00D61995">
              <w:rPr>
                <w:kern w:val="0"/>
                <w:sz w:val="20"/>
                <w:lang w:val="ru-RU"/>
              </w:rPr>
              <w:t>Норма расхода сырья на единицу продукции</w:t>
            </w:r>
          </w:p>
        </w:tc>
        <w:tc>
          <w:tcPr>
            <w:tcW w:w="1171"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D61995" w:rsidRDefault="003C72E9" w:rsidP="00D61995">
            <w:pPr>
              <w:jc w:val="left"/>
              <w:rPr>
                <w:kern w:val="0"/>
                <w:sz w:val="20"/>
                <w:lang w:val="ru-RU"/>
              </w:rPr>
            </w:pPr>
            <w:r w:rsidRPr="00D61995">
              <w:rPr>
                <w:kern w:val="0"/>
                <w:sz w:val="20"/>
                <w:lang w:val="ru-RU"/>
              </w:rPr>
              <w:t xml:space="preserve">Цена на сырье,     </w:t>
            </w:r>
            <w:r w:rsidRPr="00D61995">
              <w:rPr>
                <w:i/>
                <w:iCs/>
                <w:kern w:val="0"/>
                <w:sz w:val="20"/>
                <w:lang w:val="ru-RU"/>
              </w:rPr>
              <w:t>руб. на 1кг</w:t>
            </w:r>
          </w:p>
        </w:tc>
        <w:tc>
          <w:tcPr>
            <w:tcW w:w="2991" w:type="dxa"/>
            <w:gridSpan w:val="2"/>
            <w:tcBorders>
              <w:top w:val="single" w:sz="4" w:space="0" w:color="auto"/>
              <w:left w:val="nil"/>
              <w:bottom w:val="single" w:sz="4" w:space="0" w:color="auto"/>
              <w:right w:val="single" w:sz="4" w:space="0" w:color="000000"/>
            </w:tcBorders>
            <w:vAlign w:val="center"/>
          </w:tcPr>
          <w:p w:rsidR="003C72E9" w:rsidRPr="00D61995" w:rsidRDefault="003C72E9" w:rsidP="00D61995">
            <w:pPr>
              <w:jc w:val="left"/>
              <w:rPr>
                <w:kern w:val="0"/>
                <w:sz w:val="20"/>
                <w:lang w:val="ru-RU"/>
              </w:rPr>
            </w:pPr>
            <w:r w:rsidRPr="00D61995">
              <w:rPr>
                <w:kern w:val="0"/>
                <w:sz w:val="20"/>
                <w:lang w:val="ru-RU"/>
              </w:rPr>
              <w:t>Затраты на годовой выпуск</w:t>
            </w:r>
          </w:p>
        </w:tc>
        <w:tc>
          <w:tcPr>
            <w:tcW w:w="900"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3C72E9" w:rsidRPr="00D61995" w:rsidRDefault="003C72E9" w:rsidP="00D61995">
            <w:pPr>
              <w:jc w:val="left"/>
              <w:rPr>
                <w:kern w:val="0"/>
                <w:sz w:val="20"/>
                <w:lang w:val="ru-RU"/>
              </w:rPr>
            </w:pPr>
            <w:r w:rsidRPr="00D61995">
              <w:rPr>
                <w:kern w:val="0"/>
                <w:sz w:val="20"/>
                <w:lang w:val="ru-RU"/>
              </w:rPr>
              <w:t xml:space="preserve">Годовой выпуск продукции, </w:t>
            </w:r>
            <w:r w:rsidRPr="00D61995">
              <w:rPr>
                <w:i/>
                <w:iCs/>
                <w:kern w:val="0"/>
                <w:sz w:val="20"/>
                <w:lang w:val="ru-RU"/>
              </w:rPr>
              <w:t>кг</w:t>
            </w:r>
          </w:p>
        </w:tc>
      </w:tr>
      <w:tr w:rsidR="003C72E9" w:rsidRPr="00D61995" w:rsidTr="0088338B">
        <w:trPr>
          <w:trHeight w:val="503"/>
        </w:trPr>
        <w:tc>
          <w:tcPr>
            <w:tcW w:w="2175"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c>
          <w:tcPr>
            <w:tcW w:w="1171"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Кол-во сырья</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 xml:space="preserve">Сумма, </w:t>
            </w:r>
            <w:r w:rsidRPr="00D61995">
              <w:rPr>
                <w:i/>
                <w:iCs/>
                <w:kern w:val="0"/>
                <w:sz w:val="20"/>
                <w:lang w:val="ru-RU"/>
              </w:rPr>
              <w:t>тыс. руб.</w:t>
            </w:r>
          </w:p>
        </w:tc>
        <w:tc>
          <w:tcPr>
            <w:tcW w:w="900"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33"/>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АУЭ</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1,28</w:t>
            </w:r>
          </w:p>
        </w:tc>
        <w:tc>
          <w:tcPr>
            <w:tcW w:w="1171" w:type="dxa"/>
            <w:tcBorders>
              <w:top w:val="nil"/>
              <w:left w:val="nil"/>
              <w:bottom w:val="single" w:sz="4" w:space="0" w:color="auto"/>
              <w:right w:val="single" w:sz="4" w:space="0" w:color="auto"/>
            </w:tcBorders>
            <w:vAlign w:val="bottom"/>
          </w:tcPr>
          <w:p w:rsidR="003C72E9" w:rsidRPr="00D61995" w:rsidRDefault="003C72E9" w:rsidP="00D61995">
            <w:pPr>
              <w:jc w:val="left"/>
              <w:rPr>
                <w:kern w:val="0"/>
                <w:sz w:val="20"/>
                <w:lang w:val="ru-RU"/>
              </w:rPr>
            </w:pPr>
            <w:r w:rsidRPr="00D61995">
              <w:rPr>
                <w:kern w:val="0"/>
                <w:sz w:val="20"/>
                <w:lang w:val="ru-RU"/>
              </w:rPr>
              <w:t>235</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1280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300,8</w:t>
            </w:r>
          </w:p>
        </w:tc>
        <w:tc>
          <w:tcPr>
            <w:tcW w:w="900" w:type="dxa"/>
            <w:vMerge w:val="restart"/>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1000</w:t>
            </w:r>
          </w:p>
        </w:tc>
      </w:tr>
      <w:tr w:rsidR="003C72E9" w:rsidRPr="00D61995" w:rsidTr="0088338B">
        <w:trPr>
          <w:trHeight w:val="333"/>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ХА</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1,00</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1934</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1000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1934,0</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33"/>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Ацетон</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0,40</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47</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400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18,8</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33"/>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KI</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0,33</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750</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330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247,5</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94"/>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K</w:t>
            </w:r>
            <w:r w:rsidRPr="00D61995">
              <w:rPr>
                <w:kern w:val="0"/>
                <w:sz w:val="20"/>
                <w:vertAlign w:val="subscript"/>
                <w:lang w:val="ru-RU"/>
              </w:rPr>
              <w:t>2</w:t>
            </w:r>
            <w:r w:rsidRPr="00D61995">
              <w:rPr>
                <w:kern w:val="0"/>
                <w:sz w:val="20"/>
                <w:lang w:val="ru-RU"/>
              </w:rPr>
              <w:t>CO</w:t>
            </w:r>
            <w:r w:rsidRPr="00D61995">
              <w:rPr>
                <w:kern w:val="0"/>
                <w:sz w:val="20"/>
                <w:vertAlign w:val="subscript"/>
                <w:lang w:val="ru-RU"/>
              </w:rPr>
              <w:t>3</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2,71</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322</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2710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872,6</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11"/>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Диэтиловый эфир</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2,42</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397</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2420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960,7</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33"/>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Вода</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1,43</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0,128</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1430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0,18</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94"/>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MgSO</w:t>
            </w:r>
            <w:r w:rsidRPr="00D61995">
              <w:rPr>
                <w:kern w:val="0"/>
                <w:sz w:val="20"/>
                <w:vertAlign w:val="subscript"/>
                <w:lang w:val="ru-RU"/>
              </w:rPr>
              <w:t>4</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кг</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0,60</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91,2</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600</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54,7</w:t>
            </w:r>
          </w:p>
        </w:tc>
        <w:tc>
          <w:tcPr>
            <w:tcW w:w="900" w:type="dxa"/>
            <w:vMerge/>
            <w:tcBorders>
              <w:top w:val="nil"/>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r>
      <w:tr w:rsidR="003C72E9" w:rsidRPr="00D61995" w:rsidTr="0088338B">
        <w:trPr>
          <w:trHeight w:val="333"/>
        </w:trPr>
        <w:tc>
          <w:tcPr>
            <w:tcW w:w="2175"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Итого</w:t>
            </w:r>
          </w:p>
        </w:tc>
        <w:tc>
          <w:tcPr>
            <w:tcW w:w="72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 </w:t>
            </w:r>
          </w:p>
        </w:tc>
        <w:tc>
          <w:tcPr>
            <w:tcW w:w="141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 </w:t>
            </w:r>
          </w:p>
        </w:tc>
        <w:tc>
          <w:tcPr>
            <w:tcW w:w="117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 </w:t>
            </w:r>
          </w:p>
        </w:tc>
        <w:tc>
          <w:tcPr>
            <w:tcW w:w="173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 </w:t>
            </w:r>
          </w:p>
        </w:tc>
        <w:tc>
          <w:tcPr>
            <w:tcW w:w="1260"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4389,36</w:t>
            </w:r>
          </w:p>
        </w:tc>
        <w:tc>
          <w:tcPr>
            <w:tcW w:w="90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 </w:t>
            </w:r>
          </w:p>
        </w:tc>
      </w:tr>
    </w:tbl>
    <w:p w:rsidR="003C72E9" w:rsidRDefault="003C72E9" w:rsidP="0026530C">
      <w:pPr>
        <w:spacing w:line="360" w:lineRule="auto"/>
        <w:ind w:firstLine="709"/>
        <w:rPr>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 8.4.2.</w:t>
      </w:r>
      <w:r>
        <w:rPr>
          <w:kern w:val="0"/>
          <w:sz w:val="28"/>
          <w:szCs w:val="28"/>
          <w:lang w:val="ru-RU"/>
        </w:rPr>
        <w:t>Расход электроэнергии для двигательных целей</w:t>
      </w:r>
    </w:p>
    <w:tbl>
      <w:tblPr>
        <w:tblW w:w="9400" w:type="dxa"/>
        <w:tblInd w:w="93" w:type="dxa"/>
        <w:tblLook w:val="0000" w:firstRow="0" w:lastRow="0" w:firstColumn="0" w:lastColumn="0" w:noHBand="0" w:noVBand="0"/>
      </w:tblPr>
      <w:tblGrid>
        <w:gridCol w:w="1947"/>
        <w:gridCol w:w="2040"/>
        <w:gridCol w:w="1923"/>
        <w:gridCol w:w="1423"/>
        <w:gridCol w:w="2067"/>
      </w:tblGrid>
      <w:tr w:rsidR="003C72E9" w:rsidRPr="00D61995" w:rsidTr="0088338B">
        <w:trPr>
          <w:trHeight w:val="1378"/>
        </w:trPr>
        <w:tc>
          <w:tcPr>
            <w:tcW w:w="1947" w:type="dxa"/>
            <w:tcBorders>
              <w:top w:val="single" w:sz="4" w:space="0" w:color="auto"/>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Наименование оборудования, имеющего двигатели</w:t>
            </w:r>
          </w:p>
        </w:tc>
        <w:tc>
          <w:tcPr>
            <w:tcW w:w="2040" w:type="dxa"/>
            <w:tcBorders>
              <w:top w:val="single" w:sz="4" w:space="0" w:color="auto"/>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 xml:space="preserve">Номинальная мощность двигателя,  </w:t>
            </w:r>
            <w:r w:rsidRPr="00D61995">
              <w:rPr>
                <w:i/>
                <w:iCs/>
                <w:kern w:val="0"/>
                <w:sz w:val="20"/>
                <w:lang w:val="ru-RU"/>
              </w:rPr>
              <w:t>кВт</w:t>
            </w:r>
          </w:p>
        </w:tc>
        <w:tc>
          <w:tcPr>
            <w:tcW w:w="1923" w:type="dxa"/>
            <w:tcBorders>
              <w:top w:val="single" w:sz="4" w:space="0" w:color="auto"/>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 xml:space="preserve">Потребляемая мощность, </w:t>
            </w:r>
            <w:r w:rsidRPr="00D61995">
              <w:rPr>
                <w:i/>
                <w:iCs/>
                <w:kern w:val="0"/>
                <w:sz w:val="20"/>
                <w:lang w:val="ru-RU"/>
              </w:rPr>
              <w:t>кВт</w:t>
            </w:r>
          </w:p>
        </w:tc>
        <w:tc>
          <w:tcPr>
            <w:tcW w:w="1423" w:type="dxa"/>
            <w:tcBorders>
              <w:top w:val="single" w:sz="4" w:space="0" w:color="auto"/>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Время работы двигателя в часах</w:t>
            </w:r>
          </w:p>
        </w:tc>
        <w:tc>
          <w:tcPr>
            <w:tcW w:w="2067" w:type="dxa"/>
            <w:tcBorders>
              <w:top w:val="single" w:sz="4" w:space="0" w:color="auto"/>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 xml:space="preserve">Суммарное количество электроэнергии в год, </w:t>
            </w:r>
            <w:r w:rsidRPr="00D61995">
              <w:rPr>
                <w:i/>
                <w:iCs/>
                <w:kern w:val="0"/>
                <w:sz w:val="20"/>
                <w:lang w:val="ru-RU"/>
              </w:rPr>
              <w:t>кВт-час</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Реактор Р-1</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1,1</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0,25</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330</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83,5</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Реактор Р-2</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1,1</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0,25</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15840</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4007,5</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Реактор Р-3</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0,6</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0,14</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660</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91,1</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Реактор Р-4</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0,6</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0,14</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990</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136,6</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Реактор Р-5</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0,6</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0,14</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660</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91,1</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Реактор Р-6</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0,6</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0,14</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990</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kern w:val="0"/>
                <w:sz w:val="20"/>
                <w:lang w:val="ru-RU"/>
              </w:rPr>
            </w:pPr>
            <w:r w:rsidRPr="00D61995">
              <w:rPr>
                <w:kern w:val="0"/>
                <w:sz w:val="20"/>
                <w:lang w:val="ru-RU"/>
              </w:rPr>
              <w:t>136,6</w:t>
            </w:r>
          </w:p>
        </w:tc>
      </w:tr>
      <w:tr w:rsidR="003C72E9" w:rsidRPr="00D61995" w:rsidTr="0088338B">
        <w:trPr>
          <w:trHeight w:val="315"/>
        </w:trPr>
        <w:tc>
          <w:tcPr>
            <w:tcW w:w="1947"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Итого</w:t>
            </w:r>
          </w:p>
        </w:tc>
        <w:tc>
          <w:tcPr>
            <w:tcW w:w="2040"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 </w:t>
            </w:r>
          </w:p>
        </w:tc>
        <w:tc>
          <w:tcPr>
            <w:tcW w:w="19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 </w:t>
            </w:r>
          </w:p>
        </w:tc>
        <w:tc>
          <w:tcPr>
            <w:tcW w:w="1423"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 </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4546,4</w:t>
            </w:r>
          </w:p>
        </w:tc>
      </w:tr>
      <w:tr w:rsidR="003C72E9" w:rsidRPr="00D61995" w:rsidTr="0088338B">
        <w:trPr>
          <w:trHeight w:val="315"/>
        </w:trPr>
        <w:tc>
          <w:tcPr>
            <w:tcW w:w="7332" w:type="dxa"/>
            <w:gridSpan w:val="4"/>
            <w:tcBorders>
              <w:top w:val="single" w:sz="4" w:space="0" w:color="auto"/>
              <w:left w:val="single" w:sz="4" w:space="0" w:color="auto"/>
              <w:bottom w:val="single" w:sz="4" w:space="0" w:color="auto"/>
              <w:right w:val="single" w:sz="4" w:space="0" w:color="000000"/>
            </w:tcBorders>
            <w:noWrap/>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С учетом работы насосов и непредвиденных потерь</w:t>
            </w:r>
          </w:p>
        </w:tc>
        <w:tc>
          <w:tcPr>
            <w:tcW w:w="2067" w:type="dxa"/>
            <w:tcBorders>
              <w:top w:val="nil"/>
              <w:left w:val="nil"/>
              <w:bottom w:val="single" w:sz="4" w:space="0" w:color="auto"/>
              <w:right w:val="single" w:sz="4" w:space="0" w:color="auto"/>
            </w:tcBorders>
            <w:vAlign w:val="center"/>
          </w:tcPr>
          <w:p w:rsidR="003C72E9" w:rsidRPr="00D61995" w:rsidRDefault="003C72E9" w:rsidP="00D61995">
            <w:pPr>
              <w:spacing w:line="360" w:lineRule="auto"/>
              <w:ind w:hanging="93"/>
              <w:rPr>
                <w:b/>
                <w:bCs/>
                <w:kern w:val="0"/>
                <w:sz w:val="20"/>
                <w:lang w:val="ru-RU"/>
              </w:rPr>
            </w:pPr>
            <w:r w:rsidRPr="00D61995">
              <w:rPr>
                <w:b/>
                <w:bCs/>
                <w:kern w:val="0"/>
                <w:sz w:val="20"/>
                <w:lang w:val="ru-RU"/>
              </w:rPr>
              <w:t>9092,8</w:t>
            </w:r>
          </w:p>
        </w:tc>
      </w:tr>
    </w:tbl>
    <w:p w:rsidR="003C72E9" w:rsidRDefault="003C72E9" w:rsidP="0026530C">
      <w:pPr>
        <w:spacing w:line="360" w:lineRule="auto"/>
        <w:ind w:firstLine="709"/>
        <w:rPr>
          <w:kern w:val="0"/>
          <w:sz w:val="28"/>
          <w:szCs w:val="28"/>
          <w:lang w:val="ru-RU"/>
        </w:rPr>
      </w:pPr>
      <w:r>
        <w:rPr>
          <w:i/>
          <w:kern w:val="0"/>
          <w:sz w:val="28"/>
          <w:szCs w:val="28"/>
          <w:lang w:val="ru-RU"/>
        </w:rPr>
        <w:t>Таблица 8.4.3.</w:t>
      </w:r>
      <w:r>
        <w:rPr>
          <w:kern w:val="0"/>
          <w:sz w:val="28"/>
          <w:szCs w:val="28"/>
          <w:lang w:val="ru-RU"/>
        </w:rPr>
        <w:t>Расчет денежных затрат на пар, электроэнергию, азот, оборотную воду и вакуум</w:t>
      </w:r>
    </w:p>
    <w:tbl>
      <w:tblPr>
        <w:tblW w:w="9403" w:type="dxa"/>
        <w:tblInd w:w="93" w:type="dxa"/>
        <w:tblLook w:val="0000" w:firstRow="0" w:lastRow="0" w:firstColumn="0" w:lastColumn="0" w:noHBand="0" w:noVBand="0"/>
      </w:tblPr>
      <w:tblGrid>
        <w:gridCol w:w="1991"/>
        <w:gridCol w:w="1384"/>
        <w:gridCol w:w="1074"/>
        <w:gridCol w:w="1238"/>
        <w:gridCol w:w="1221"/>
        <w:gridCol w:w="1070"/>
        <w:gridCol w:w="1425"/>
      </w:tblGrid>
      <w:tr w:rsidR="003C72E9" w:rsidRPr="00D61995" w:rsidTr="0088338B">
        <w:trPr>
          <w:trHeight w:val="586"/>
        </w:trPr>
        <w:tc>
          <w:tcPr>
            <w:tcW w:w="1991" w:type="dxa"/>
            <w:vMerge w:val="restart"/>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Название затрат</w:t>
            </w:r>
          </w:p>
        </w:tc>
        <w:tc>
          <w:tcPr>
            <w:tcW w:w="1384" w:type="dxa"/>
            <w:vMerge w:val="restart"/>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Единица измерения</w:t>
            </w:r>
          </w:p>
        </w:tc>
        <w:tc>
          <w:tcPr>
            <w:tcW w:w="3533" w:type="dxa"/>
            <w:gridSpan w:val="3"/>
            <w:tcBorders>
              <w:top w:val="single" w:sz="4" w:space="0" w:color="auto"/>
              <w:left w:val="nil"/>
              <w:bottom w:val="nil"/>
              <w:right w:val="single" w:sz="4" w:space="0" w:color="000000"/>
            </w:tcBorders>
            <w:vAlign w:val="center"/>
          </w:tcPr>
          <w:p w:rsidR="003C72E9" w:rsidRPr="00D61995" w:rsidRDefault="003C72E9" w:rsidP="00D61995">
            <w:pPr>
              <w:jc w:val="left"/>
              <w:rPr>
                <w:kern w:val="0"/>
                <w:sz w:val="20"/>
                <w:lang w:val="ru-RU"/>
              </w:rPr>
            </w:pPr>
            <w:r w:rsidRPr="00D61995">
              <w:rPr>
                <w:kern w:val="0"/>
                <w:sz w:val="20"/>
                <w:lang w:val="ru-RU"/>
              </w:rPr>
              <w:t>Затраты на единицу продукции</w:t>
            </w:r>
          </w:p>
        </w:tc>
        <w:tc>
          <w:tcPr>
            <w:tcW w:w="2495" w:type="dxa"/>
            <w:gridSpan w:val="2"/>
            <w:tcBorders>
              <w:top w:val="single" w:sz="4" w:space="0" w:color="auto"/>
              <w:left w:val="nil"/>
              <w:bottom w:val="single" w:sz="4" w:space="0" w:color="auto"/>
              <w:right w:val="single" w:sz="4" w:space="0" w:color="000000"/>
            </w:tcBorders>
            <w:vAlign w:val="center"/>
          </w:tcPr>
          <w:p w:rsidR="003C72E9" w:rsidRPr="00D61995" w:rsidRDefault="003C72E9" w:rsidP="00D61995">
            <w:pPr>
              <w:jc w:val="left"/>
              <w:rPr>
                <w:kern w:val="0"/>
                <w:sz w:val="20"/>
                <w:lang w:val="ru-RU"/>
              </w:rPr>
            </w:pPr>
            <w:r w:rsidRPr="00D61995">
              <w:rPr>
                <w:kern w:val="0"/>
                <w:sz w:val="20"/>
                <w:lang w:val="ru-RU"/>
              </w:rPr>
              <w:t>Затраты на годовой выпуск</w:t>
            </w:r>
          </w:p>
        </w:tc>
      </w:tr>
      <w:tr w:rsidR="003C72E9" w:rsidRPr="00D61995" w:rsidTr="0088338B">
        <w:trPr>
          <w:trHeight w:val="647"/>
        </w:trPr>
        <w:tc>
          <w:tcPr>
            <w:tcW w:w="1991"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c>
          <w:tcPr>
            <w:tcW w:w="1384" w:type="dxa"/>
            <w:vMerge/>
            <w:tcBorders>
              <w:top w:val="single" w:sz="4" w:space="0" w:color="auto"/>
              <w:left w:val="single" w:sz="4" w:space="0" w:color="auto"/>
              <w:bottom w:val="single" w:sz="4" w:space="0" w:color="000000"/>
              <w:right w:val="single" w:sz="4" w:space="0" w:color="auto"/>
            </w:tcBorders>
            <w:vAlign w:val="center"/>
          </w:tcPr>
          <w:p w:rsidR="003C72E9" w:rsidRPr="00D61995" w:rsidRDefault="003C72E9" w:rsidP="00D61995">
            <w:pPr>
              <w:jc w:val="left"/>
              <w:rPr>
                <w:kern w:val="0"/>
                <w:sz w:val="20"/>
                <w:lang w:val="ru-RU"/>
              </w:rPr>
            </w:pPr>
          </w:p>
        </w:tc>
        <w:tc>
          <w:tcPr>
            <w:tcW w:w="1074" w:type="dxa"/>
            <w:tcBorders>
              <w:top w:val="single" w:sz="4" w:space="0" w:color="auto"/>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Кол-во</w:t>
            </w:r>
          </w:p>
        </w:tc>
        <w:tc>
          <w:tcPr>
            <w:tcW w:w="1238" w:type="dxa"/>
            <w:tcBorders>
              <w:top w:val="single" w:sz="4" w:space="0" w:color="auto"/>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Цена, руб., коп.</w:t>
            </w:r>
          </w:p>
        </w:tc>
        <w:tc>
          <w:tcPr>
            <w:tcW w:w="1221" w:type="dxa"/>
            <w:tcBorders>
              <w:top w:val="single" w:sz="4" w:space="0" w:color="auto"/>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Сумма, руб., коп.</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Кол-во</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Сумма, руб.</w:t>
            </w:r>
          </w:p>
        </w:tc>
      </w:tr>
      <w:tr w:rsidR="003C72E9" w:rsidRPr="00D61995" w:rsidTr="0088338B">
        <w:trPr>
          <w:trHeight w:val="316"/>
        </w:trPr>
        <w:tc>
          <w:tcPr>
            <w:tcW w:w="1991"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Пар</w:t>
            </w:r>
          </w:p>
        </w:tc>
        <w:tc>
          <w:tcPr>
            <w:tcW w:w="138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Гкал</w:t>
            </w:r>
          </w:p>
        </w:tc>
        <w:tc>
          <w:tcPr>
            <w:tcW w:w="107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0,18</w:t>
            </w:r>
          </w:p>
        </w:tc>
        <w:tc>
          <w:tcPr>
            <w:tcW w:w="123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75,00</w:t>
            </w:r>
          </w:p>
        </w:tc>
        <w:tc>
          <w:tcPr>
            <w:tcW w:w="122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13,50</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180</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13500,00</w:t>
            </w:r>
          </w:p>
        </w:tc>
      </w:tr>
      <w:tr w:rsidR="003C72E9" w:rsidRPr="00D61995" w:rsidTr="0088338B">
        <w:trPr>
          <w:trHeight w:val="361"/>
        </w:trPr>
        <w:tc>
          <w:tcPr>
            <w:tcW w:w="1991"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Электроэнергия</w:t>
            </w:r>
          </w:p>
        </w:tc>
        <w:tc>
          <w:tcPr>
            <w:tcW w:w="138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кВт-час</w:t>
            </w:r>
          </w:p>
        </w:tc>
        <w:tc>
          <w:tcPr>
            <w:tcW w:w="107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33,8</w:t>
            </w:r>
          </w:p>
        </w:tc>
        <w:tc>
          <w:tcPr>
            <w:tcW w:w="123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0,38</w:t>
            </w:r>
          </w:p>
        </w:tc>
        <w:tc>
          <w:tcPr>
            <w:tcW w:w="122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12,84</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33800</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12844,00</w:t>
            </w:r>
          </w:p>
        </w:tc>
      </w:tr>
      <w:tr w:rsidR="003C72E9" w:rsidRPr="00D61995" w:rsidTr="0088338B">
        <w:trPr>
          <w:trHeight w:val="316"/>
        </w:trPr>
        <w:tc>
          <w:tcPr>
            <w:tcW w:w="1991"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Азот</w:t>
            </w:r>
          </w:p>
        </w:tc>
        <w:tc>
          <w:tcPr>
            <w:tcW w:w="138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баллон</w:t>
            </w:r>
          </w:p>
        </w:tc>
        <w:tc>
          <w:tcPr>
            <w:tcW w:w="107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0,017</w:t>
            </w:r>
          </w:p>
        </w:tc>
        <w:tc>
          <w:tcPr>
            <w:tcW w:w="123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65,00</w:t>
            </w:r>
          </w:p>
        </w:tc>
        <w:tc>
          <w:tcPr>
            <w:tcW w:w="122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1,08</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16,67</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1083,33</w:t>
            </w:r>
          </w:p>
        </w:tc>
      </w:tr>
      <w:tr w:rsidR="003C72E9" w:rsidRPr="00D61995" w:rsidTr="0088338B">
        <w:trPr>
          <w:trHeight w:val="601"/>
        </w:trPr>
        <w:tc>
          <w:tcPr>
            <w:tcW w:w="1991"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Электроэнергия на вакуум</w:t>
            </w:r>
          </w:p>
        </w:tc>
        <w:tc>
          <w:tcPr>
            <w:tcW w:w="138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кВт-час</w:t>
            </w:r>
          </w:p>
        </w:tc>
        <w:tc>
          <w:tcPr>
            <w:tcW w:w="107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0,41</w:t>
            </w:r>
          </w:p>
        </w:tc>
        <w:tc>
          <w:tcPr>
            <w:tcW w:w="123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1,30</w:t>
            </w:r>
          </w:p>
        </w:tc>
        <w:tc>
          <w:tcPr>
            <w:tcW w:w="122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0,54</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412,5</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536,25</w:t>
            </w:r>
          </w:p>
        </w:tc>
      </w:tr>
      <w:tr w:rsidR="003C72E9" w:rsidRPr="00D61995" w:rsidTr="0088338B">
        <w:trPr>
          <w:trHeight w:val="376"/>
        </w:trPr>
        <w:tc>
          <w:tcPr>
            <w:tcW w:w="1991"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Вода оборотная</w:t>
            </w:r>
          </w:p>
        </w:tc>
        <w:tc>
          <w:tcPr>
            <w:tcW w:w="138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м</w:t>
            </w:r>
            <w:r w:rsidRPr="00D61995">
              <w:rPr>
                <w:kern w:val="0"/>
                <w:sz w:val="20"/>
                <w:vertAlign w:val="superscript"/>
                <w:lang w:val="ru-RU"/>
              </w:rPr>
              <w:t>3</w:t>
            </w:r>
          </w:p>
        </w:tc>
        <w:tc>
          <w:tcPr>
            <w:tcW w:w="1074"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3,1</w:t>
            </w:r>
          </w:p>
        </w:tc>
        <w:tc>
          <w:tcPr>
            <w:tcW w:w="1238"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0,55</w:t>
            </w:r>
          </w:p>
        </w:tc>
        <w:tc>
          <w:tcPr>
            <w:tcW w:w="1221"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1,70</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3095,3</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1702,43</w:t>
            </w:r>
          </w:p>
        </w:tc>
      </w:tr>
      <w:tr w:rsidR="003C72E9" w:rsidRPr="00D61995" w:rsidTr="0088338B">
        <w:trPr>
          <w:trHeight w:val="316"/>
        </w:trPr>
        <w:tc>
          <w:tcPr>
            <w:tcW w:w="1991"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Итого</w:t>
            </w:r>
          </w:p>
        </w:tc>
        <w:tc>
          <w:tcPr>
            <w:tcW w:w="1384"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 </w:t>
            </w:r>
          </w:p>
        </w:tc>
        <w:tc>
          <w:tcPr>
            <w:tcW w:w="1074"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 </w:t>
            </w:r>
          </w:p>
        </w:tc>
        <w:tc>
          <w:tcPr>
            <w:tcW w:w="1238"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 </w:t>
            </w:r>
          </w:p>
        </w:tc>
        <w:tc>
          <w:tcPr>
            <w:tcW w:w="1221"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 </w:t>
            </w:r>
          </w:p>
        </w:tc>
        <w:tc>
          <w:tcPr>
            <w:tcW w:w="1070"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 </w:t>
            </w:r>
          </w:p>
        </w:tc>
        <w:tc>
          <w:tcPr>
            <w:tcW w:w="1425" w:type="dxa"/>
            <w:tcBorders>
              <w:top w:val="nil"/>
              <w:left w:val="nil"/>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29666,02</w:t>
            </w:r>
          </w:p>
        </w:tc>
      </w:tr>
    </w:tbl>
    <w:p w:rsidR="003C72E9" w:rsidRDefault="003C72E9" w:rsidP="0026530C">
      <w:pPr>
        <w:spacing w:line="360" w:lineRule="auto"/>
        <w:ind w:firstLine="709"/>
        <w:rPr>
          <w:kern w:val="0"/>
          <w:sz w:val="28"/>
          <w:szCs w:val="28"/>
          <w:lang w:val="ru-RU"/>
        </w:rPr>
      </w:pPr>
    </w:p>
    <w:p w:rsidR="003C72E9" w:rsidRPr="00A21BBF" w:rsidRDefault="003C72E9" w:rsidP="0026530C">
      <w:pPr>
        <w:pStyle w:val="20"/>
        <w:spacing w:line="360" w:lineRule="auto"/>
        <w:ind w:left="0" w:firstLine="709"/>
        <w:jc w:val="both"/>
        <w:rPr>
          <w:sz w:val="28"/>
          <w:szCs w:val="28"/>
        </w:rPr>
      </w:pPr>
      <w:r w:rsidRPr="00A21BBF">
        <w:rPr>
          <w:sz w:val="28"/>
          <w:szCs w:val="28"/>
        </w:rPr>
        <w:t>4. Определение затрат на заработную плату</w:t>
      </w:r>
    </w:p>
    <w:p w:rsidR="003C72E9" w:rsidRDefault="003C72E9" w:rsidP="0026530C">
      <w:pPr>
        <w:spacing w:line="360" w:lineRule="auto"/>
        <w:ind w:firstLine="709"/>
        <w:rPr>
          <w:kern w:val="0"/>
          <w:szCs w:val="24"/>
          <w:lang w:val="ru-RU"/>
        </w:rPr>
      </w:pPr>
    </w:p>
    <w:p w:rsidR="003C72E9" w:rsidRDefault="003C72E9" w:rsidP="0026530C">
      <w:pPr>
        <w:spacing w:line="360" w:lineRule="auto"/>
        <w:ind w:firstLine="709"/>
        <w:rPr>
          <w:kern w:val="0"/>
          <w:sz w:val="28"/>
          <w:szCs w:val="28"/>
          <w:lang w:val="ru-RU"/>
        </w:rPr>
      </w:pPr>
      <w:r>
        <w:rPr>
          <w:kern w:val="0"/>
          <w:sz w:val="28"/>
          <w:szCs w:val="28"/>
          <w:lang w:val="ru-RU"/>
        </w:rPr>
        <w:t xml:space="preserve">Для обеспечения производства 1 тонны продукта в год достаточно выделить 330 дней в году при принятой мощности производства. График работы – двусменный, рабочая неделя – семидневная. Рабочий день продолжается 8 часов. Каждая смена состоит из двух аппаратчиков; кроме того, в утренней смене присутствует мастер смены. Сменность устанавливается согласно табл. 7. Кроме основных работников, есть и вспомогательный персонал – уборщицы, слесари, подменяющие и прочие. Их заработная плата также должна быть учтена </w:t>
      </w:r>
      <w:r>
        <w:rPr>
          <w:kern w:val="0"/>
          <w:sz w:val="28"/>
          <w:szCs w:val="28"/>
        </w:rPr>
        <w:t>[6</w:t>
      </w:r>
      <w:r>
        <w:rPr>
          <w:kern w:val="0"/>
          <w:sz w:val="28"/>
          <w:szCs w:val="28"/>
          <w:lang w:val="ru-RU"/>
        </w:rPr>
        <w:t>2</w:t>
      </w:r>
      <w:r>
        <w:rPr>
          <w:kern w:val="0"/>
          <w:sz w:val="28"/>
          <w:szCs w:val="28"/>
        </w:rPr>
        <w:t>]</w:t>
      </w:r>
      <w:r>
        <w:rPr>
          <w:kern w:val="0"/>
          <w:sz w:val="28"/>
          <w:szCs w:val="28"/>
          <w:lang w:val="ru-RU"/>
        </w:rPr>
        <w:t>.</w:t>
      </w:r>
    </w:p>
    <w:p w:rsidR="00DD2BBB" w:rsidRDefault="00DD2BBB" w:rsidP="0026530C">
      <w:pPr>
        <w:spacing w:line="360" w:lineRule="auto"/>
        <w:ind w:firstLine="709"/>
        <w:rPr>
          <w:i/>
          <w:kern w:val="0"/>
          <w:sz w:val="28"/>
          <w:szCs w:val="28"/>
          <w:lang w:val="ru-RU"/>
        </w:rPr>
      </w:pPr>
    </w:p>
    <w:p w:rsidR="003C72E9" w:rsidRDefault="003C72E9" w:rsidP="0026530C">
      <w:pPr>
        <w:spacing w:line="360" w:lineRule="auto"/>
        <w:ind w:firstLine="709"/>
        <w:rPr>
          <w:i/>
          <w:kern w:val="0"/>
          <w:sz w:val="28"/>
          <w:szCs w:val="28"/>
          <w:lang w:val="ru-RU"/>
        </w:rPr>
      </w:pPr>
      <w:r>
        <w:rPr>
          <w:i/>
          <w:kern w:val="0"/>
          <w:sz w:val="28"/>
          <w:szCs w:val="28"/>
          <w:lang w:val="ru-RU"/>
        </w:rPr>
        <w:t>Таблица 8.4.1.</w:t>
      </w:r>
    </w:p>
    <w:p w:rsidR="003C72E9" w:rsidRDefault="003C72E9" w:rsidP="0026530C">
      <w:pPr>
        <w:spacing w:line="360" w:lineRule="auto"/>
        <w:ind w:firstLine="709"/>
        <w:rPr>
          <w:kern w:val="0"/>
          <w:sz w:val="28"/>
          <w:szCs w:val="28"/>
          <w:lang w:val="ru-RU"/>
        </w:rPr>
      </w:pPr>
      <w:r>
        <w:rPr>
          <w:kern w:val="0"/>
          <w:sz w:val="28"/>
          <w:szCs w:val="28"/>
          <w:lang w:val="ru-RU"/>
        </w:rPr>
        <w:t>График сменности</w:t>
      </w:r>
    </w:p>
    <w:tbl>
      <w:tblPr>
        <w:tblW w:w="9426" w:type="dxa"/>
        <w:tblInd w:w="93" w:type="dxa"/>
        <w:tblLook w:val="0000" w:firstRow="0" w:lastRow="0" w:firstColumn="0" w:lastColumn="0" w:noHBand="0" w:noVBand="0"/>
      </w:tblPr>
      <w:tblGrid>
        <w:gridCol w:w="1455"/>
        <w:gridCol w:w="486"/>
        <w:gridCol w:w="508"/>
        <w:gridCol w:w="486"/>
        <w:gridCol w:w="550"/>
        <w:gridCol w:w="424"/>
        <w:gridCol w:w="651"/>
        <w:gridCol w:w="720"/>
        <w:gridCol w:w="550"/>
        <w:gridCol w:w="592"/>
        <w:gridCol w:w="486"/>
        <w:gridCol w:w="486"/>
        <w:gridCol w:w="615"/>
        <w:gridCol w:w="804"/>
        <w:gridCol w:w="613"/>
      </w:tblGrid>
      <w:tr w:rsidR="003C72E9" w:rsidRPr="00D61995" w:rsidTr="0088338B">
        <w:trPr>
          <w:trHeight w:val="323"/>
        </w:trPr>
        <w:tc>
          <w:tcPr>
            <w:tcW w:w="1455" w:type="dxa"/>
            <w:tcBorders>
              <w:top w:val="single" w:sz="8" w:space="0" w:color="auto"/>
              <w:left w:val="single" w:sz="8" w:space="0" w:color="auto"/>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 </w:t>
            </w:r>
          </w:p>
        </w:tc>
        <w:tc>
          <w:tcPr>
            <w:tcW w:w="486"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1</w:t>
            </w:r>
          </w:p>
        </w:tc>
        <w:tc>
          <w:tcPr>
            <w:tcW w:w="508"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2</w:t>
            </w:r>
          </w:p>
        </w:tc>
        <w:tc>
          <w:tcPr>
            <w:tcW w:w="486"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3</w:t>
            </w:r>
          </w:p>
        </w:tc>
        <w:tc>
          <w:tcPr>
            <w:tcW w:w="550"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4</w:t>
            </w:r>
          </w:p>
        </w:tc>
        <w:tc>
          <w:tcPr>
            <w:tcW w:w="424"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5</w:t>
            </w:r>
          </w:p>
        </w:tc>
        <w:tc>
          <w:tcPr>
            <w:tcW w:w="651"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6</w:t>
            </w:r>
          </w:p>
        </w:tc>
        <w:tc>
          <w:tcPr>
            <w:tcW w:w="720"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7</w:t>
            </w:r>
          </w:p>
        </w:tc>
        <w:tc>
          <w:tcPr>
            <w:tcW w:w="550"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8</w:t>
            </w:r>
          </w:p>
        </w:tc>
        <w:tc>
          <w:tcPr>
            <w:tcW w:w="592"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9</w:t>
            </w:r>
          </w:p>
        </w:tc>
        <w:tc>
          <w:tcPr>
            <w:tcW w:w="486"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10</w:t>
            </w:r>
          </w:p>
        </w:tc>
        <w:tc>
          <w:tcPr>
            <w:tcW w:w="486"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11</w:t>
            </w:r>
          </w:p>
        </w:tc>
        <w:tc>
          <w:tcPr>
            <w:tcW w:w="615"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12</w:t>
            </w:r>
          </w:p>
        </w:tc>
        <w:tc>
          <w:tcPr>
            <w:tcW w:w="804" w:type="dxa"/>
            <w:tcBorders>
              <w:top w:val="single" w:sz="8" w:space="0" w:color="auto"/>
              <w:left w:val="nil"/>
              <w:bottom w:val="single" w:sz="4" w:space="0" w:color="auto"/>
              <w:right w:val="single" w:sz="4"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13</w:t>
            </w:r>
          </w:p>
        </w:tc>
        <w:tc>
          <w:tcPr>
            <w:tcW w:w="613" w:type="dxa"/>
            <w:tcBorders>
              <w:top w:val="single" w:sz="8" w:space="0" w:color="auto"/>
              <w:left w:val="nil"/>
              <w:bottom w:val="single" w:sz="4" w:space="0" w:color="auto"/>
              <w:right w:val="single" w:sz="8" w:space="0" w:color="auto"/>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14</w:t>
            </w:r>
          </w:p>
        </w:tc>
      </w:tr>
      <w:tr w:rsidR="003C72E9" w:rsidRPr="00D61995" w:rsidTr="0088338B">
        <w:trPr>
          <w:trHeight w:val="323"/>
        </w:trPr>
        <w:tc>
          <w:tcPr>
            <w:tcW w:w="1455" w:type="dxa"/>
            <w:tcBorders>
              <w:top w:val="nil"/>
              <w:left w:val="single" w:sz="8" w:space="0" w:color="auto"/>
              <w:bottom w:val="single" w:sz="4" w:space="0" w:color="auto"/>
              <w:right w:val="single" w:sz="4" w:space="0" w:color="auto"/>
            </w:tcBorders>
            <w:noWrap/>
            <w:vAlign w:val="center"/>
          </w:tcPr>
          <w:p w:rsidR="003C72E9" w:rsidRPr="00D61995" w:rsidRDefault="003C72E9" w:rsidP="00D61995">
            <w:pPr>
              <w:spacing w:line="360" w:lineRule="auto"/>
              <w:ind w:firstLine="49"/>
              <w:rPr>
                <w:b/>
                <w:bCs/>
                <w:kern w:val="0"/>
                <w:sz w:val="20"/>
                <w:lang w:val="ru-RU"/>
              </w:rPr>
            </w:pPr>
            <w:r w:rsidRPr="00D61995">
              <w:rPr>
                <w:b/>
                <w:bCs/>
                <w:kern w:val="0"/>
                <w:sz w:val="20"/>
                <w:lang w:val="ru-RU"/>
              </w:rPr>
              <w:t>Бригада 1</w:t>
            </w:r>
          </w:p>
        </w:tc>
        <w:tc>
          <w:tcPr>
            <w:tcW w:w="3825" w:type="dxa"/>
            <w:gridSpan w:val="7"/>
            <w:tcBorders>
              <w:top w:val="single" w:sz="4" w:space="0" w:color="auto"/>
              <w:left w:val="nil"/>
              <w:bottom w:val="single" w:sz="4" w:space="0" w:color="auto"/>
              <w:right w:val="single" w:sz="4" w:space="0" w:color="000000"/>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Утренняя смена</w:t>
            </w:r>
          </w:p>
        </w:tc>
        <w:tc>
          <w:tcPr>
            <w:tcW w:w="4146" w:type="dxa"/>
            <w:gridSpan w:val="7"/>
            <w:tcBorders>
              <w:top w:val="single" w:sz="4" w:space="0" w:color="auto"/>
              <w:left w:val="nil"/>
              <w:bottom w:val="single" w:sz="4" w:space="0" w:color="auto"/>
              <w:right w:val="single" w:sz="8" w:space="0" w:color="000000"/>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Вечерняя смена</w:t>
            </w:r>
          </w:p>
        </w:tc>
      </w:tr>
      <w:tr w:rsidR="003C72E9" w:rsidRPr="00D61995" w:rsidTr="0088338B">
        <w:trPr>
          <w:trHeight w:val="339"/>
        </w:trPr>
        <w:tc>
          <w:tcPr>
            <w:tcW w:w="1455" w:type="dxa"/>
            <w:tcBorders>
              <w:top w:val="nil"/>
              <w:left w:val="single" w:sz="8" w:space="0" w:color="auto"/>
              <w:bottom w:val="single" w:sz="8" w:space="0" w:color="auto"/>
              <w:right w:val="single" w:sz="4" w:space="0" w:color="auto"/>
            </w:tcBorders>
            <w:noWrap/>
            <w:vAlign w:val="center"/>
          </w:tcPr>
          <w:p w:rsidR="003C72E9" w:rsidRPr="00D61995" w:rsidRDefault="003C72E9" w:rsidP="00D61995">
            <w:pPr>
              <w:spacing w:line="360" w:lineRule="auto"/>
              <w:ind w:firstLine="49"/>
              <w:rPr>
                <w:b/>
                <w:bCs/>
                <w:kern w:val="0"/>
                <w:sz w:val="20"/>
                <w:lang w:val="ru-RU"/>
              </w:rPr>
            </w:pPr>
            <w:r w:rsidRPr="00D61995">
              <w:rPr>
                <w:b/>
                <w:bCs/>
                <w:kern w:val="0"/>
                <w:sz w:val="20"/>
                <w:lang w:val="ru-RU"/>
              </w:rPr>
              <w:t>Бригада 2</w:t>
            </w:r>
          </w:p>
        </w:tc>
        <w:tc>
          <w:tcPr>
            <w:tcW w:w="3825" w:type="dxa"/>
            <w:gridSpan w:val="7"/>
            <w:tcBorders>
              <w:top w:val="single" w:sz="4" w:space="0" w:color="auto"/>
              <w:left w:val="nil"/>
              <w:bottom w:val="single" w:sz="8" w:space="0" w:color="auto"/>
              <w:right w:val="single" w:sz="4" w:space="0" w:color="000000"/>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Вечерняя смена</w:t>
            </w:r>
          </w:p>
        </w:tc>
        <w:tc>
          <w:tcPr>
            <w:tcW w:w="4146" w:type="dxa"/>
            <w:gridSpan w:val="7"/>
            <w:tcBorders>
              <w:top w:val="single" w:sz="4" w:space="0" w:color="auto"/>
              <w:left w:val="nil"/>
              <w:bottom w:val="single" w:sz="8" w:space="0" w:color="auto"/>
              <w:right w:val="single" w:sz="8" w:space="0" w:color="000000"/>
            </w:tcBorders>
            <w:noWrap/>
            <w:vAlign w:val="center"/>
          </w:tcPr>
          <w:p w:rsidR="003C72E9" w:rsidRPr="00D61995" w:rsidRDefault="003C72E9" w:rsidP="00D61995">
            <w:pPr>
              <w:spacing w:line="360" w:lineRule="auto"/>
              <w:ind w:firstLine="49"/>
              <w:rPr>
                <w:kern w:val="0"/>
                <w:sz w:val="20"/>
                <w:lang w:val="ru-RU"/>
              </w:rPr>
            </w:pPr>
            <w:r w:rsidRPr="00D61995">
              <w:rPr>
                <w:kern w:val="0"/>
                <w:sz w:val="20"/>
                <w:lang w:val="ru-RU"/>
              </w:rPr>
              <w:t>Утренняя смена</w:t>
            </w:r>
          </w:p>
        </w:tc>
      </w:tr>
    </w:tbl>
    <w:p w:rsidR="003C72E9" w:rsidRDefault="003C72E9" w:rsidP="0026530C">
      <w:pPr>
        <w:spacing w:line="360" w:lineRule="auto"/>
        <w:ind w:firstLine="709"/>
        <w:rPr>
          <w:kern w:val="0"/>
          <w:sz w:val="28"/>
          <w:szCs w:val="28"/>
          <w:lang w:val="ru-RU"/>
        </w:rPr>
      </w:pPr>
    </w:p>
    <w:p w:rsidR="003C72E9" w:rsidRDefault="00DD2BBB" w:rsidP="0026530C">
      <w:pPr>
        <w:spacing w:line="360" w:lineRule="auto"/>
        <w:ind w:firstLine="709"/>
        <w:rPr>
          <w:kern w:val="0"/>
          <w:sz w:val="28"/>
          <w:szCs w:val="28"/>
          <w:lang w:val="ru-RU"/>
        </w:rPr>
      </w:pPr>
      <w:r>
        <w:rPr>
          <w:i/>
          <w:kern w:val="0"/>
          <w:sz w:val="28"/>
          <w:szCs w:val="28"/>
          <w:lang w:val="ru-RU"/>
        </w:rPr>
        <w:br w:type="page"/>
      </w:r>
      <w:r w:rsidR="003C72E9">
        <w:rPr>
          <w:i/>
          <w:kern w:val="0"/>
          <w:sz w:val="28"/>
          <w:szCs w:val="28"/>
          <w:lang w:val="ru-RU"/>
        </w:rPr>
        <w:t>Таблица 8.4.2.</w:t>
      </w:r>
      <w:r w:rsidR="003C72E9">
        <w:rPr>
          <w:kern w:val="0"/>
          <w:sz w:val="28"/>
          <w:szCs w:val="28"/>
          <w:lang w:val="ru-RU"/>
        </w:rPr>
        <w:t>Затраты на заработную плату основных работников</w:t>
      </w:r>
    </w:p>
    <w:tbl>
      <w:tblPr>
        <w:tblW w:w="9391" w:type="dxa"/>
        <w:tblInd w:w="93" w:type="dxa"/>
        <w:tblLook w:val="0000" w:firstRow="0" w:lastRow="0" w:firstColumn="0" w:lastColumn="0" w:noHBand="0" w:noVBand="0"/>
      </w:tblPr>
      <w:tblGrid>
        <w:gridCol w:w="3587"/>
        <w:gridCol w:w="2781"/>
        <w:gridCol w:w="3023"/>
      </w:tblGrid>
      <w:tr w:rsidR="003C72E9" w:rsidRPr="00D61995" w:rsidTr="0088338B">
        <w:trPr>
          <w:trHeight w:val="993"/>
        </w:trPr>
        <w:tc>
          <w:tcPr>
            <w:tcW w:w="3587" w:type="dxa"/>
            <w:tcBorders>
              <w:top w:val="single" w:sz="4" w:space="0" w:color="auto"/>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Должность</w:t>
            </w:r>
          </w:p>
        </w:tc>
        <w:tc>
          <w:tcPr>
            <w:tcW w:w="2781" w:type="dxa"/>
            <w:tcBorders>
              <w:top w:val="single" w:sz="4" w:space="0" w:color="auto"/>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Месячная заработная плата, руб.</w:t>
            </w:r>
          </w:p>
        </w:tc>
        <w:tc>
          <w:tcPr>
            <w:tcW w:w="3023" w:type="dxa"/>
            <w:tcBorders>
              <w:top w:val="single" w:sz="4" w:space="0" w:color="auto"/>
              <w:left w:val="nil"/>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Годовая заработная плата, руб.</w:t>
            </w:r>
          </w:p>
        </w:tc>
      </w:tr>
      <w:tr w:rsidR="003C72E9" w:rsidRPr="00D61995" w:rsidTr="0088338B">
        <w:trPr>
          <w:trHeight w:val="307"/>
        </w:trPr>
        <w:tc>
          <w:tcPr>
            <w:tcW w:w="3587" w:type="dxa"/>
            <w:tcBorders>
              <w:top w:val="nil"/>
              <w:left w:val="single" w:sz="4" w:space="0" w:color="auto"/>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Аппаратчик</w:t>
            </w:r>
          </w:p>
        </w:tc>
        <w:tc>
          <w:tcPr>
            <w:tcW w:w="2781"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12000</w:t>
            </w:r>
          </w:p>
        </w:tc>
        <w:tc>
          <w:tcPr>
            <w:tcW w:w="3023"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576000</w:t>
            </w:r>
          </w:p>
        </w:tc>
      </w:tr>
      <w:tr w:rsidR="003C72E9" w:rsidRPr="00D61995" w:rsidTr="0088338B">
        <w:trPr>
          <w:trHeight w:val="307"/>
        </w:trPr>
        <w:tc>
          <w:tcPr>
            <w:tcW w:w="3587" w:type="dxa"/>
            <w:tcBorders>
              <w:top w:val="nil"/>
              <w:left w:val="single" w:sz="4" w:space="0" w:color="auto"/>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Мастер смены</w:t>
            </w:r>
          </w:p>
        </w:tc>
        <w:tc>
          <w:tcPr>
            <w:tcW w:w="2781"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14000</w:t>
            </w:r>
          </w:p>
        </w:tc>
        <w:tc>
          <w:tcPr>
            <w:tcW w:w="3023"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672000</w:t>
            </w:r>
          </w:p>
        </w:tc>
      </w:tr>
      <w:tr w:rsidR="003C72E9" w:rsidRPr="00D61995" w:rsidTr="0088338B">
        <w:trPr>
          <w:trHeight w:val="307"/>
        </w:trPr>
        <w:tc>
          <w:tcPr>
            <w:tcW w:w="3587" w:type="dxa"/>
            <w:tcBorders>
              <w:top w:val="nil"/>
              <w:left w:val="single" w:sz="4" w:space="0" w:color="auto"/>
              <w:bottom w:val="single" w:sz="4" w:space="0" w:color="auto"/>
              <w:right w:val="single" w:sz="4" w:space="0" w:color="auto"/>
            </w:tcBorders>
            <w:noWrap/>
            <w:vAlign w:val="center"/>
          </w:tcPr>
          <w:p w:rsidR="003C72E9" w:rsidRPr="00D61995" w:rsidRDefault="003C72E9" w:rsidP="00D61995">
            <w:pPr>
              <w:jc w:val="left"/>
              <w:rPr>
                <w:b/>
                <w:bCs/>
                <w:kern w:val="0"/>
                <w:sz w:val="20"/>
                <w:lang w:val="ru-RU"/>
              </w:rPr>
            </w:pPr>
            <w:r w:rsidRPr="00D61995">
              <w:rPr>
                <w:b/>
                <w:bCs/>
                <w:kern w:val="0"/>
                <w:sz w:val="20"/>
                <w:lang w:val="ru-RU"/>
              </w:rPr>
              <w:t>Итого</w:t>
            </w:r>
          </w:p>
        </w:tc>
        <w:tc>
          <w:tcPr>
            <w:tcW w:w="2781"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 </w:t>
            </w:r>
          </w:p>
        </w:tc>
        <w:tc>
          <w:tcPr>
            <w:tcW w:w="3023" w:type="dxa"/>
            <w:tcBorders>
              <w:top w:val="nil"/>
              <w:left w:val="nil"/>
              <w:bottom w:val="single" w:sz="4" w:space="0" w:color="auto"/>
              <w:right w:val="single" w:sz="4" w:space="0" w:color="auto"/>
            </w:tcBorders>
            <w:noWrap/>
            <w:vAlign w:val="center"/>
          </w:tcPr>
          <w:p w:rsidR="003C72E9" w:rsidRPr="00D61995" w:rsidRDefault="003C72E9" w:rsidP="00D61995">
            <w:pPr>
              <w:jc w:val="left"/>
              <w:rPr>
                <w:b/>
                <w:bCs/>
                <w:kern w:val="0"/>
                <w:sz w:val="20"/>
                <w:lang w:val="ru-RU"/>
              </w:rPr>
            </w:pPr>
            <w:r w:rsidRPr="00D61995">
              <w:rPr>
                <w:b/>
                <w:bCs/>
                <w:kern w:val="0"/>
                <w:sz w:val="20"/>
                <w:lang w:val="ru-RU"/>
              </w:rPr>
              <w:t>1248000</w:t>
            </w:r>
          </w:p>
        </w:tc>
      </w:tr>
      <w:tr w:rsidR="003C72E9" w:rsidRPr="00D61995" w:rsidTr="0088338B">
        <w:trPr>
          <w:trHeight w:val="481"/>
        </w:trPr>
        <w:tc>
          <w:tcPr>
            <w:tcW w:w="3587"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kern w:val="0"/>
                <w:sz w:val="20"/>
                <w:lang w:val="ru-RU"/>
              </w:rPr>
            </w:pPr>
            <w:r w:rsidRPr="00D61995">
              <w:rPr>
                <w:kern w:val="0"/>
                <w:sz w:val="20"/>
                <w:lang w:val="ru-RU"/>
              </w:rPr>
              <w:t>Начисления на социальные нужды</w:t>
            </w:r>
          </w:p>
        </w:tc>
        <w:tc>
          <w:tcPr>
            <w:tcW w:w="2781"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 </w:t>
            </w:r>
          </w:p>
        </w:tc>
        <w:tc>
          <w:tcPr>
            <w:tcW w:w="3023"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283831</w:t>
            </w:r>
          </w:p>
        </w:tc>
      </w:tr>
      <w:tr w:rsidR="003C72E9" w:rsidRPr="00D61995" w:rsidTr="0088338B">
        <w:trPr>
          <w:trHeight w:val="307"/>
        </w:trPr>
        <w:tc>
          <w:tcPr>
            <w:tcW w:w="3587" w:type="dxa"/>
            <w:tcBorders>
              <w:top w:val="nil"/>
              <w:left w:val="single" w:sz="4" w:space="0" w:color="auto"/>
              <w:bottom w:val="single" w:sz="4" w:space="0" w:color="auto"/>
              <w:right w:val="single" w:sz="4" w:space="0" w:color="auto"/>
            </w:tcBorders>
            <w:vAlign w:val="center"/>
          </w:tcPr>
          <w:p w:rsidR="003C72E9" w:rsidRPr="00D61995" w:rsidRDefault="003C72E9" w:rsidP="00D61995">
            <w:pPr>
              <w:jc w:val="left"/>
              <w:rPr>
                <w:b/>
                <w:bCs/>
                <w:kern w:val="0"/>
                <w:sz w:val="20"/>
                <w:lang w:val="ru-RU"/>
              </w:rPr>
            </w:pPr>
            <w:r w:rsidRPr="00D61995">
              <w:rPr>
                <w:b/>
                <w:bCs/>
                <w:kern w:val="0"/>
                <w:sz w:val="20"/>
                <w:lang w:val="ru-RU"/>
              </w:rPr>
              <w:t>Общая сумма</w:t>
            </w:r>
          </w:p>
        </w:tc>
        <w:tc>
          <w:tcPr>
            <w:tcW w:w="2781" w:type="dxa"/>
            <w:tcBorders>
              <w:top w:val="nil"/>
              <w:left w:val="nil"/>
              <w:bottom w:val="single" w:sz="4" w:space="0" w:color="auto"/>
              <w:right w:val="single" w:sz="4" w:space="0" w:color="auto"/>
            </w:tcBorders>
            <w:noWrap/>
            <w:vAlign w:val="center"/>
          </w:tcPr>
          <w:p w:rsidR="003C72E9" w:rsidRPr="00D61995" w:rsidRDefault="003C72E9" w:rsidP="00D61995">
            <w:pPr>
              <w:jc w:val="left"/>
              <w:rPr>
                <w:kern w:val="0"/>
                <w:sz w:val="20"/>
                <w:lang w:val="ru-RU"/>
              </w:rPr>
            </w:pPr>
            <w:r w:rsidRPr="00D61995">
              <w:rPr>
                <w:kern w:val="0"/>
                <w:sz w:val="20"/>
                <w:lang w:val="ru-RU"/>
              </w:rPr>
              <w:t> </w:t>
            </w:r>
          </w:p>
        </w:tc>
        <w:tc>
          <w:tcPr>
            <w:tcW w:w="3023" w:type="dxa"/>
            <w:tcBorders>
              <w:top w:val="nil"/>
              <w:left w:val="nil"/>
              <w:bottom w:val="single" w:sz="4" w:space="0" w:color="auto"/>
              <w:right w:val="single" w:sz="4" w:space="0" w:color="auto"/>
            </w:tcBorders>
            <w:noWrap/>
            <w:vAlign w:val="center"/>
          </w:tcPr>
          <w:p w:rsidR="003C72E9" w:rsidRPr="00D61995" w:rsidRDefault="003C72E9" w:rsidP="00D61995">
            <w:pPr>
              <w:jc w:val="left"/>
              <w:rPr>
                <w:b/>
                <w:bCs/>
                <w:kern w:val="0"/>
                <w:sz w:val="20"/>
                <w:lang w:val="ru-RU"/>
              </w:rPr>
            </w:pPr>
            <w:r w:rsidRPr="00D61995">
              <w:rPr>
                <w:b/>
                <w:bCs/>
                <w:kern w:val="0"/>
                <w:sz w:val="20"/>
                <w:lang w:val="ru-RU"/>
              </w:rPr>
              <w:t>1531831</w:t>
            </w:r>
          </w:p>
        </w:tc>
      </w:tr>
    </w:tbl>
    <w:p w:rsidR="003C72E9" w:rsidRDefault="003C72E9" w:rsidP="0026530C">
      <w:pPr>
        <w:spacing w:line="360" w:lineRule="auto"/>
        <w:ind w:firstLine="709"/>
        <w:rPr>
          <w:kern w:val="0"/>
          <w:sz w:val="28"/>
          <w:szCs w:val="28"/>
          <w:lang w:val="ru-RU"/>
        </w:rPr>
      </w:pPr>
    </w:p>
    <w:p w:rsidR="003C72E9" w:rsidRPr="00DD2BBB" w:rsidRDefault="003C72E9" w:rsidP="0026530C">
      <w:pPr>
        <w:pStyle w:val="20"/>
        <w:spacing w:line="360" w:lineRule="auto"/>
        <w:ind w:left="0" w:firstLine="709"/>
        <w:jc w:val="both"/>
        <w:rPr>
          <w:sz w:val="28"/>
          <w:szCs w:val="28"/>
        </w:rPr>
      </w:pPr>
      <w:r w:rsidRPr="00DD2BBB">
        <w:rPr>
          <w:sz w:val="28"/>
          <w:szCs w:val="28"/>
        </w:rPr>
        <w:t>5. Смета общепроизводственных расходов</w:t>
      </w:r>
    </w:p>
    <w:p w:rsidR="003C72E9" w:rsidRDefault="003C72E9" w:rsidP="0026530C">
      <w:pPr>
        <w:spacing w:line="360" w:lineRule="auto"/>
        <w:ind w:firstLine="709"/>
        <w:rPr>
          <w:kern w:val="0"/>
          <w:szCs w:val="24"/>
          <w:lang w:val="ru-RU"/>
        </w:rPr>
      </w:pPr>
    </w:p>
    <w:p w:rsidR="003C72E9" w:rsidRDefault="003C72E9" w:rsidP="0026530C">
      <w:pPr>
        <w:spacing w:line="360" w:lineRule="auto"/>
        <w:ind w:firstLine="709"/>
        <w:rPr>
          <w:kern w:val="0"/>
          <w:sz w:val="28"/>
          <w:szCs w:val="28"/>
          <w:lang w:val="ru-RU"/>
        </w:rPr>
      </w:pPr>
      <w:r>
        <w:rPr>
          <w:kern w:val="0"/>
          <w:sz w:val="28"/>
          <w:szCs w:val="28"/>
          <w:lang w:val="ru-RU"/>
        </w:rPr>
        <w:t>Общепроизводственными расходами называются затраты по управлению и обслуживанию производства. Смета составлена на годовой объем производства и представлена в табл. 8.5.1.</w:t>
      </w:r>
    </w:p>
    <w:p w:rsidR="00D61995" w:rsidRDefault="00D61995" w:rsidP="0026530C">
      <w:pPr>
        <w:spacing w:line="360" w:lineRule="auto"/>
        <w:ind w:firstLine="709"/>
        <w:rPr>
          <w:i/>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 8.5.1.</w:t>
      </w:r>
      <w:r>
        <w:rPr>
          <w:kern w:val="0"/>
          <w:sz w:val="28"/>
          <w:szCs w:val="28"/>
          <w:lang w:val="ru-RU"/>
        </w:rPr>
        <w:t>Смета общепроизводственных расходов</w:t>
      </w:r>
    </w:p>
    <w:tbl>
      <w:tblPr>
        <w:tblW w:w="9237" w:type="dxa"/>
        <w:tblInd w:w="93" w:type="dxa"/>
        <w:tblLook w:val="0000" w:firstRow="0" w:lastRow="0" w:firstColumn="0" w:lastColumn="0" w:noHBand="0" w:noVBand="0"/>
      </w:tblPr>
      <w:tblGrid>
        <w:gridCol w:w="5303"/>
        <w:gridCol w:w="3934"/>
      </w:tblGrid>
      <w:tr w:rsidR="003C72E9" w:rsidRPr="00D61995" w:rsidTr="0088338B">
        <w:trPr>
          <w:trHeight w:val="307"/>
        </w:trPr>
        <w:tc>
          <w:tcPr>
            <w:tcW w:w="5303" w:type="dxa"/>
            <w:tcBorders>
              <w:top w:val="single" w:sz="4" w:space="0" w:color="auto"/>
              <w:left w:val="single" w:sz="4" w:space="0" w:color="auto"/>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Статья затрат</w:t>
            </w:r>
          </w:p>
        </w:tc>
        <w:tc>
          <w:tcPr>
            <w:tcW w:w="3934" w:type="dxa"/>
            <w:tcBorders>
              <w:top w:val="single" w:sz="4" w:space="0" w:color="auto"/>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Сумма на год, руб.</w:t>
            </w:r>
          </w:p>
        </w:tc>
      </w:tr>
      <w:tr w:rsidR="003C72E9" w:rsidRPr="00D61995" w:rsidTr="0088338B">
        <w:trPr>
          <w:trHeight w:val="307"/>
        </w:trPr>
        <w:tc>
          <w:tcPr>
            <w:tcW w:w="5303" w:type="dxa"/>
            <w:tcBorders>
              <w:top w:val="nil"/>
              <w:left w:val="single" w:sz="4" w:space="0" w:color="auto"/>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Содержание аппарата управления:</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 </w:t>
            </w:r>
          </w:p>
        </w:tc>
      </w:tr>
      <w:tr w:rsidR="003C72E9" w:rsidRPr="00D61995" w:rsidTr="0088338B">
        <w:trPr>
          <w:trHeight w:val="328"/>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Зарплата персонала управления цеха</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200000</w:t>
            </w:r>
          </w:p>
        </w:tc>
      </w:tr>
      <w:tr w:rsidR="003C72E9" w:rsidRPr="00D61995" w:rsidTr="0088338B">
        <w:trPr>
          <w:trHeight w:val="238"/>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Начисления на социальные нужды</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72000</w:t>
            </w:r>
          </w:p>
        </w:tc>
      </w:tr>
      <w:tr w:rsidR="003C72E9" w:rsidRPr="00D61995" w:rsidTr="0088338B">
        <w:trPr>
          <w:trHeight w:val="344"/>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Содержание прочего цехового персонала</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 </w:t>
            </w:r>
          </w:p>
        </w:tc>
      </w:tr>
      <w:tr w:rsidR="003C72E9" w:rsidRPr="00D61995" w:rsidTr="0088338B">
        <w:trPr>
          <w:trHeight w:val="613"/>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Зарплата ИТР, служащих, рабочих, уборщиц и т.д.</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320000</w:t>
            </w:r>
          </w:p>
        </w:tc>
      </w:tr>
      <w:tr w:rsidR="003C72E9" w:rsidRPr="00D61995" w:rsidTr="0088338B">
        <w:trPr>
          <w:trHeight w:val="358"/>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Начисления на социальные нужды</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113920</w:t>
            </w:r>
          </w:p>
        </w:tc>
      </w:tr>
      <w:tr w:rsidR="003C72E9" w:rsidRPr="00D61995" w:rsidTr="0088338B">
        <w:trPr>
          <w:trHeight w:val="307"/>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Амортизация зданий и сооружений</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438650</w:t>
            </w:r>
          </w:p>
        </w:tc>
      </w:tr>
      <w:tr w:rsidR="003C72E9" w:rsidRPr="00D61995" w:rsidTr="0088338B">
        <w:trPr>
          <w:trHeight w:val="588"/>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Испытания и исследования, рационализация и изобретательство</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42000</w:t>
            </w:r>
          </w:p>
        </w:tc>
      </w:tr>
      <w:tr w:rsidR="003C72E9" w:rsidRPr="00D61995" w:rsidTr="0088338B">
        <w:trPr>
          <w:trHeight w:val="385"/>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Расходы на мероприятия по охране труда</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25000</w:t>
            </w:r>
          </w:p>
        </w:tc>
      </w:tr>
      <w:tr w:rsidR="003C72E9" w:rsidRPr="00D61995" w:rsidTr="0088338B">
        <w:trPr>
          <w:trHeight w:val="329"/>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Расходы на содержание помещения</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80000</w:t>
            </w:r>
          </w:p>
        </w:tc>
      </w:tr>
      <w:tr w:rsidR="003C72E9" w:rsidRPr="00D61995" w:rsidTr="0088338B">
        <w:trPr>
          <w:trHeight w:val="307"/>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D61995">
            <w:pPr>
              <w:spacing w:line="360" w:lineRule="auto"/>
              <w:rPr>
                <w:kern w:val="0"/>
                <w:sz w:val="20"/>
                <w:lang w:val="ru-RU"/>
              </w:rPr>
            </w:pPr>
            <w:r w:rsidRPr="00D61995">
              <w:rPr>
                <w:kern w:val="0"/>
                <w:sz w:val="20"/>
                <w:lang w:val="ru-RU"/>
              </w:rPr>
              <w:t>Прочие неучтенные расходы</w:t>
            </w:r>
          </w:p>
        </w:tc>
        <w:tc>
          <w:tcPr>
            <w:tcW w:w="3934" w:type="dxa"/>
            <w:tcBorders>
              <w:top w:val="nil"/>
              <w:left w:val="nil"/>
              <w:bottom w:val="single" w:sz="4" w:space="0" w:color="auto"/>
              <w:right w:val="single" w:sz="4" w:space="0" w:color="auto"/>
            </w:tcBorders>
            <w:noWrap/>
            <w:vAlign w:val="center"/>
          </w:tcPr>
          <w:p w:rsidR="003C72E9" w:rsidRPr="00D61995" w:rsidRDefault="003C72E9" w:rsidP="00D61995">
            <w:pPr>
              <w:spacing w:line="360" w:lineRule="auto"/>
              <w:rPr>
                <w:kern w:val="0"/>
                <w:sz w:val="20"/>
                <w:lang w:val="ru-RU"/>
              </w:rPr>
            </w:pPr>
            <w:r w:rsidRPr="00D61995">
              <w:rPr>
                <w:kern w:val="0"/>
                <w:sz w:val="20"/>
                <w:lang w:val="ru-RU"/>
              </w:rPr>
              <w:t>115517</w:t>
            </w:r>
          </w:p>
        </w:tc>
      </w:tr>
      <w:tr w:rsidR="003C72E9" w:rsidRPr="00D61995" w:rsidTr="0088338B">
        <w:trPr>
          <w:trHeight w:val="307"/>
        </w:trPr>
        <w:tc>
          <w:tcPr>
            <w:tcW w:w="5303" w:type="dxa"/>
            <w:tcBorders>
              <w:top w:val="nil"/>
              <w:left w:val="single" w:sz="4" w:space="0" w:color="auto"/>
              <w:bottom w:val="single" w:sz="4" w:space="0" w:color="auto"/>
              <w:right w:val="single" w:sz="4" w:space="0" w:color="auto"/>
            </w:tcBorders>
            <w:vAlign w:val="center"/>
          </w:tcPr>
          <w:p w:rsidR="003C72E9" w:rsidRPr="00D61995" w:rsidRDefault="003C72E9" w:rsidP="00A21BBF">
            <w:pPr>
              <w:spacing w:line="360" w:lineRule="auto"/>
              <w:rPr>
                <w:kern w:val="0"/>
                <w:sz w:val="20"/>
                <w:lang w:val="ru-RU"/>
              </w:rPr>
            </w:pPr>
            <w:r w:rsidRPr="00D61995">
              <w:rPr>
                <w:kern w:val="0"/>
                <w:sz w:val="20"/>
                <w:lang w:val="ru-RU"/>
              </w:rPr>
              <w:t>Всего общепроизводственных расходов</w:t>
            </w:r>
          </w:p>
        </w:tc>
        <w:tc>
          <w:tcPr>
            <w:tcW w:w="3934" w:type="dxa"/>
            <w:tcBorders>
              <w:top w:val="nil"/>
              <w:left w:val="nil"/>
              <w:bottom w:val="single" w:sz="4" w:space="0" w:color="auto"/>
              <w:right w:val="single" w:sz="4" w:space="0" w:color="auto"/>
            </w:tcBorders>
            <w:noWrap/>
            <w:vAlign w:val="center"/>
          </w:tcPr>
          <w:p w:rsidR="003C72E9" w:rsidRPr="00D61995" w:rsidRDefault="003C72E9" w:rsidP="0026530C">
            <w:pPr>
              <w:spacing w:line="360" w:lineRule="auto"/>
              <w:ind w:firstLine="709"/>
              <w:rPr>
                <w:kern w:val="0"/>
                <w:sz w:val="20"/>
                <w:lang w:val="ru-RU"/>
              </w:rPr>
            </w:pPr>
            <w:r w:rsidRPr="00D61995">
              <w:rPr>
                <w:kern w:val="0"/>
                <w:sz w:val="20"/>
                <w:lang w:val="ru-RU"/>
              </w:rPr>
              <w:t>1406687</w:t>
            </w:r>
          </w:p>
        </w:tc>
      </w:tr>
    </w:tbl>
    <w:p w:rsidR="003C72E9" w:rsidRDefault="003C72E9" w:rsidP="0026530C">
      <w:pPr>
        <w:spacing w:line="360" w:lineRule="auto"/>
        <w:ind w:firstLine="709"/>
        <w:rPr>
          <w:kern w:val="0"/>
          <w:sz w:val="28"/>
          <w:szCs w:val="28"/>
          <w:lang w:val="ru-RU"/>
        </w:rPr>
      </w:pPr>
    </w:p>
    <w:p w:rsidR="003C72E9" w:rsidRDefault="003C72E9" w:rsidP="0026530C">
      <w:pPr>
        <w:spacing w:line="360" w:lineRule="auto"/>
        <w:ind w:firstLine="709"/>
        <w:rPr>
          <w:kern w:val="0"/>
          <w:sz w:val="28"/>
          <w:szCs w:val="28"/>
          <w:lang w:val="ru-RU"/>
        </w:rPr>
      </w:pPr>
      <w:r>
        <w:rPr>
          <w:kern w:val="0"/>
          <w:sz w:val="28"/>
          <w:szCs w:val="28"/>
          <w:lang w:val="ru-RU"/>
        </w:rPr>
        <w:t>Расходы на содержание помещения включают в себя затраты на отопление, освещение, вентиляцию и т.п.</w:t>
      </w:r>
    </w:p>
    <w:p w:rsidR="003C72E9" w:rsidRDefault="003C72E9" w:rsidP="0026530C">
      <w:pPr>
        <w:spacing w:line="360" w:lineRule="auto"/>
        <w:ind w:firstLine="709"/>
        <w:rPr>
          <w:kern w:val="0"/>
          <w:sz w:val="28"/>
          <w:szCs w:val="28"/>
          <w:lang w:val="ru-RU"/>
        </w:rPr>
      </w:pPr>
    </w:p>
    <w:p w:rsidR="003C72E9" w:rsidRPr="00DD2BBB" w:rsidRDefault="003C72E9" w:rsidP="0026530C">
      <w:pPr>
        <w:pStyle w:val="20"/>
        <w:spacing w:line="360" w:lineRule="auto"/>
        <w:ind w:left="0" w:firstLine="709"/>
        <w:jc w:val="both"/>
        <w:rPr>
          <w:sz w:val="28"/>
          <w:szCs w:val="28"/>
        </w:rPr>
      </w:pPr>
      <w:r w:rsidRPr="00DD2BBB">
        <w:rPr>
          <w:sz w:val="28"/>
          <w:szCs w:val="28"/>
        </w:rPr>
        <w:t>6. Расчет себестоимости продукции</w:t>
      </w:r>
    </w:p>
    <w:p w:rsidR="003C72E9" w:rsidRPr="00685C0D" w:rsidRDefault="003C72E9" w:rsidP="0026530C">
      <w:pPr>
        <w:spacing w:line="360" w:lineRule="auto"/>
        <w:ind w:firstLine="709"/>
        <w:rPr>
          <w:kern w:val="0"/>
          <w:szCs w:val="24"/>
          <w:lang w:val="ru-RU"/>
        </w:rPr>
      </w:pPr>
    </w:p>
    <w:p w:rsidR="003C72E9" w:rsidRDefault="003C72E9" w:rsidP="0026530C">
      <w:pPr>
        <w:spacing w:line="360" w:lineRule="auto"/>
        <w:ind w:firstLine="709"/>
        <w:rPr>
          <w:kern w:val="0"/>
          <w:sz w:val="28"/>
          <w:szCs w:val="28"/>
          <w:lang w:val="ru-RU"/>
        </w:rPr>
      </w:pPr>
      <w:r>
        <w:rPr>
          <w:kern w:val="0"/>
          <w:sz w:val="28"/>
          <w:szCs w:val="28"/>
          <w:lang w:val="ru-RU"/>
        </w:rPr>
        <w:t>Себестоимость продукции представляет сумму затрат на производство и реализацию продукции. Себестоимость показывает, во сколько, во что обходится данному предприятию изготовление и сбыт продукции.</w:t>
      </w:r>
    </w:p>
    <w:p w:rsidR="003C72E9" w:rsidRDefault="003C72E9" w:rsidP="0026530C">
      <w:pPr>
        <w:spacing w:line="360" w:lineRule="auto"/>
        <w:ind w:firstLine="709"/>
        <w:rPr>
          <w:kern w:val="0"/>
          <w:sz w:val="28"/>
          <w:szCs w:val="28"/>
          <w:lang w:val="ru-RU"/>
        </w:rPr>
      </w:pPr>
      <w:r>
        <w:rPr>
          <w:kern w:val="0"/>
          <w:sz w:val="28"/>
          <w:szCs w:val="28"/>
          <w:lang w:val="ru-RU"/>
        </w:rPr>
        <w:t>Расчет себестоимости производится на основе данных, исчисленных ранее; они переносятся в табл. 8.6.1. из соответствующих разделов.</w:t>
      </w:r>
    </w:p>
    <w:p w:rsidR="00DD2BBB" w:rsidRDefault="00DD2BBB" w:rsidP="0026530C">
      <w:pPr>
        <w:spacing w:line="360" w:lineRule="auto"/>
        <w:ind w:firstLine="709"/>
        <w:rPr>
          <w:i/>
          <w:kern w:val="0"/>
          <w:sz w:val="28"/>
          <w:szCs w:val="28"/>
          <w:lang w:val="ru-RU"/>
        </w:rPr>
      </w:pPr>
    </w:p>
    <w:p w:rsidR="003C72E9" w:rsidRDefault="003C72E9" w:rsidP="0026530C">
      <w:pPr>
        <w:spacing w:line="360" w:lineRule="auto"/>
        <w:ind w:firstLine="709"/>
        <w:rPr>
          <w:kern w:val="0"/>
          <w:sz w:val="28"/>
          <w:szCs w:val="28"/>
          <w:lang w:val="ru-RU"/>
        </w:rPr>
      </w:pPr>
      <w:r>
        <w:rPr>
          <w:i/>
          <w:kern w:val="0"/>
          <w:sz w:val="28"/>
          <w:szCs w:val="28"/>
          <w:lang w:val="ru-RU"/>
        </w:rPr>
        <w:t>Таблица 8.6.1.</w:t>
      </w:r>
      <w:r>
        <w:rPr>
          <w:kern w:val="0"/>
          <w:sz w:val="28"/>
          <w:szCs w:val="28"/>
          <w:lang w:val="ru-RU"/>
        </w:rPr>
        <w:t>Калькуляция себестоимости 1кг ацетонил ацетоуксусного эфира.</w:t>
      </w:r>
      <w:r w:rsidR="00A21BBF">
        <w:rPr>
          <w:kern w:val="0"/>
          <w:sz w:val="28"/>
          <w:szCs w:val="28"/>
          <w:lang w:val="ru-RU"/>
        </w:rPr>
        <w:t xml:space="preserve"> </w:t>
      </w:r>
      <w:r>
        <w:rPr>
          <w:kern w:val="0"/>
          <w:sz w:val="28"/>
          <w:szCs w:val="28"/>
          <w:lang w:val="ru-RU"/>
        </w:rPr>
        <w:t>Годовой выпуск – 1т/год. Величина капитальных затрат – 9900,6 тыс. руб.</w:t>
      </w:r>
    </w:p>
    <w:tbl>
      <w:tblPr>
        <w:tblW w:w="9709" w:type="dxa"/>
        <w:tblInd w:w="93" w:type="dxa"/>
        <w:tblLook w:val="0000" w:firstRow="0" w:lastRow="0" w:firstColumn="0" w:lastColumn="0" w:noHBand="0" w:noVBand="0"/>
      </w:tblPr>
      <w:tblGrid>
        <w:gridCol w:w="3255"/>
        <w:gridCol w:w="1100"/>
        <w:gridCol w:w="2138"/>
        <w:gridCol w:w="1236"/>
        <w:gridCol w:w="1980"/>
      </w:tblGrid>
      <w:tr w:rsidR="003C72E9" w:rsidRPr="00A21BBF" w:rsidTr="0088338B">
        <w:trPr>
          <w:trHeight w:val="166"/>
        </w:trPr>
        <w:tc>
          <w:tcPr>
            <w:tcW w:w="3255" w:type="dxa"/>
            <w:vMerge w:val="restart"/>
            <w:tcBorders>
              <w:top w:val="single" w:sz="4" w:space="0" w:color="auto"/>
              <w:left w:val="single" w:sz="4" w:space="0" w:color="auto"/>
              <w:bottom w:val="single" w:sz="4" w:space="0" w:color="000000"/>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Наименование статей расхода</w:t>
            </w:r>
          </w:p>
        </w:tc>
        <w:tc>
          <w:tcPr>
            <w:tcW w:w="1100" w:type="dxa"/>
            <w:vMerge w:val="restart"/>
            <w:tcBorders>
              <w:top w:val="single" w:sz="4" w:space="0" w:color="auto"/>
              <w:left w:val="single" w:sz="4" w:space="0" w:color="auto"/>
              <w:bottom w:val="single" w:sz="4" w:space="0" w:color="000000"/>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Ед. изм.</w:t>
            </w:r>
          </w:p>
        </w:tc>
        <w:tc>
          <w:tcPr>
            <w:tcW w:w="5354" w:type="dxa"/>
            <w:gridSpan w:val="3"/>
            <w:tcBorders>
              <w:top w:val="single" w:sz="4" w:space="0" w:color="auto"/>
              <w:left w:val="nil"/>
              <w:bottom w:val="single" w:sz="4" w:space="0" w:color="auto"/>
              <w:right w:val="single" w:sz="4" w:space="0" w:color="000000"/>
            </w:tcBorders>
            <w:vAlign w:val="center"/>
          </w:tcPr>
          <w:p w:rsidR="003C72E9" w:rsidRPr="00A21BBF" w:rsidRDefault="003C72E9" w:rsidP="00A21BBF">
            <w:pPr>
              <w:jc w:val="left"/>
              <w:rPr>
                <w:kern w:val="0"/>
                <w:sz w:val="20"/>
                <w:lang w:val="ru-RU"/>
              </w:rPr>
            </w:pPr>
            <w:r w:rsidRPr="00A21BBF">
              <w:rPr>
                <w:kern w:val="0"/>
                <w:sz w:val="20"/>
                <w:lang w:val="ru-RU"/>
              </w:rPr>
              <w:t>Затраты на калькулирующую единицу</w:t>
            </w:r>
          </w:p>
        </w:tc>
      </w:tr>
      <w:tr w:rsidR="003C72E9" w:rsidRPr="00A21BBF" w:rsidTr="0088338B">
        <w:trPr>
          <w:trHeight w:val="370"/>
        </w:trPr>
        <w:tc>
          <w:tcPr>
            <w:tcW w:w="3255" w:type="dxa"/>
            <w:vMerge/>
            <w:tcBorders>
              <w:top w:val="single" w:sz="4" w:space="0" w:color="auto"/>
              <w:left w:val="single" w:sz="4" w:space="0" w:color="auto"/>
              <w:bottom w:val="single" w:sz="4" w:space="0" w:color="000000"/>
              <w:right w:val="single" w:sz="4" w:space="0" w:color="auto"/>
            </w:tcBorders>
            <w:vAlign w:val="center"/>
          </w:tcPr>
          <w:p w:rsidR="003C72E9" w:rsidRPr="00A21BBF" w:rsidRDefault="003C72E9" w:rsidP="00A21BBF">
            <w:pPr>
              <w:jc w:val="left"/>
              <w:rPr>
                <w:kern w:val="0"/>
                <w:sz w:val="20"/>
                <w:lang w:val="ru-RU"/>
              </w:rPr>
            </w:pPr>
          </w:p>
        </w:tc>
        <w:tc>
          <w:tcPr>
            <w:tcW w:w="1100" w:type="dxa"/>
            <w:vMerge/>
            <w:tcBorders>
              <w:top w:val="single" w:sz="4" w:space="0" w:color="auto"/>
              <w:left w:val="single" w:sz="4" w:space="0" w:color="auto"/>
              <w:bottom w:val="single" w:sz="4" w:space="0" w:color="000000"/>
              <w:right w:val="single" w:sz="4" w:space="0" w:color="auto"/>
            </w:tcBorders>
            <w:vAlign w:val="center"/>
          </w:tcPr>
          <w:p w:rsidR="003C72E9" w:rsidRPr="00A21BBF" w:rsidRDefault="003C72E9" w:rsidP="00A21BBF">
            <w:pPr>
              <w:jc w:val="left"/>
              <w:rPr>
                <w:kern w:val="0"/>
                <w:sz w:val="20"/>
                <w:lang w:val="ru-RU"/>
              </w:rPr>
            </w:pP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Норма расхода</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Цена</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Сумма, руб. коп.</w:t>
            </w:r>
          </w:p>
        </w:tc>
      </w:tr>
      <w:tr w:rsidR="003C72E9" w:rsidRPr="00A21BBF" w:rsidTr="0088338B">
        <w:trPr>
          <w:trHeight w:val="315"/>
        </w:trPr>
        <w:tc>
          <w:tcPr>
            <w:tcW w:w="9709" w:type="dxa"/>
            <w:gridSpan w:val="5"/>
            <w:tcBorders>
              <w:top w:val="single" w:sz="4" w:space="0" w:color="auto"/>
              <w:left w:val="single" w:sz="4" w:space="0" w:color="auto"/>
              <w:bottom w:val="single" w:sz="4" w:space="0" w:color="auto"/>
              <w:right w:val="single" w:sz="4" w:space="0" w:color="000000"/>
            </w:tcBorders>
            <w:vAlign w:val="center"/>
          </w:tcPr>
          <w:p w:rsidR="003C72E9" w:rsidRPr="00A21BBF" w:rsidRDefault="003C72E9" w:rsidP="00A21BBF">
            <w:pPr>
              <w:jc w:val="left"/>
              <w:rPr>
                <w:kern w:val="0"/>
                <w:sz w:val="20"/>
                <w:lang w:val="ru-RU"/>
              </w:rPr>
            </w:pPr>
            <w:r w:rsidRPr="00A21BBF">
              <w:rPr>
                <w:kern w:val="0"/>
                <w:sz w:val="20"/>
                <w:lang w:val="ru-RU"/>
              </w:rPr>
              <w:t>1) Сырье и материалы, в т.ч.</w:t>
            </w:r>
          </w:p>
        </w:tc>
      </w:tr>
      <w:tr w:rsidR="003C72E9" w:rsidRPr="00A21BBF" w:rsidTr="0088338B">
        <w:trPr>
          <w:trHeight w:val="252"/>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АУЭ</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1,28</w:t>
            </w:r>
          </w:p>
        </w:tc>
        <w:tc>
          <w:tcPr>
            <w:tcW w:w="1236"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235</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300,80</w:t>
            </w:r>
          </w:p>
        </w:tc>
      </w:tr>
      <w:tr w:rsidR="003C72E9" w:rsidRPr="00A21BBF" w:rsidTr="0088338B">
        <w:trPr>
          <w:trHeight w:val="275"/>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ХА</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1</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1934</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1934,00</w:t>
            </w:r>
          </w:p>
        </w:tc>
      </w:tr>
      <w:tr w:rsidR="003C72E9" w:rsidRPr="00A21BBF" w:rsidTr="0088338B">
        <w:trPr>
          <w:trHeight w:val="134"/>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Ацетон</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0,4</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47</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18,80</w:t>
            </w:r>
          </w:p>
        </w:tc>
      </w:tr>
      <w:tr w:rsidR="003C72E9" w:rsidRPr="00A21BBF" w:rsidTr="0088338B">
        <w:trPr>
          <w:trHeight w:val="172"/>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KI</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0,33</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750</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247,50</w:t>
            </w:r>
          </w:p>
        </w:tc>
      </w:tr>
      <w:tr w:rsidR="003C72E9" w:rsidRPr="00A21BBF" w:rsidTr="0088338B">
        <w:trPr>
          <w:trHeight w:val="195"/>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K</w:t>
            </w:r>
            <w:r w:rsidRPr="00A21BBF">
              <w:rPr>
                <w:kern w:val="0"/>
                <w:sz w:val="20"/>
                <w:vertAlign w:val="subscript"/>
                <w:lang w:val="ru-RU"/>
              </w:rPr>
              <w:t>2</w:t>
            </w:r>
            <w:r w:rsidRPr="00A21BBF">
              <w:rPr>
                <w:kern w:val="0"/>
                <w:sz w:val="20"/>
                <w:lang w:val="ru-RU"/>
              </w:rPr>
              <w:t>CO</w:t>
            </w:r>
            <w:r w:rsidRPr="00A21BBF">
              <w:rPr>
                <w:kern w:val="0"/>
                <w:sz w:val="20"/>
                <w:vertAlign w:val="subscript"/>
                <w:lang w:val="ru-RU"/>
              </w:rPr>
              <w:t>3</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2,71</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322</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872,62</w:t>
            </w:r>
          </w:p>
        </w:tc>
      </w:tr>
      <w:tr w:rsidR="003C72E9" w:rsidRPr="00A21BBF" w:rsidTr="0088338B">
        <w:trPr>
          <w:trHeight w:val="315"/>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Диэтиловый эфир</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2,42</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397</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960,74</w:t>
            </w:r>
          </w:p>
        </w:tc>
      </w:tr>
      <w:tr w:rsidR="003C72E9" w:rsidRPr="00A21BBF" w:rsidTr="0088338B">
        <w:trPr>
          <w:trHeight w:val="108"/>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Вода</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1,43</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0,128</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0,18</w:t>
            </w:r>
          </w:p>
        </w:tc>
      </w:tr>
      <w:tr w:rsidR="003C72E9" w:rsidRPr="00A21BBF" w:rsidTr="0088338B">
        <w:trPr>
          <w:trHeight w:val="187"/>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MgSO</w:t>
            </w:r>
            <w:r w:rsidRPr="00A21BBF">
              <w:rPr>
                <w:kern w:val="0"/>
                <w:sz w:val="20"/>
                <w:vertAlign w:val="subscript"/>
                <w:lang w:val="ru-RU"/>
              </w:rPr>
              <w:t>4</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кг</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0,6</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91,2</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54,72</w:t>
            </w:r>
          </w:p>
        </w:tc>
      </w:tr>
      <w:tr w:rsidR="003C72E9" w:rsidRPr="00A21BBF" w:rsidTr="0088338B">
        <w:trPr>
          <w:trHeight w:val="187"/>
        </w:trPr>
        <w:tc>
          <w:tcPr>
            <w:tcW w:w="3255" w:type="dxa"/>
            <w:tcBorders>
              <w:top w:val="nil"/>
              <w:left w:val="single" w:sz="4" w:space="0" w:color="auto"/>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Всего</w:t>
            </w:r>
          </w:p>
        </w:tc>
        <w:tc>
          <w:tcPr>
            <w:tcW w:w="1100"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bottom"/>
          </w:tcPr>
          <w:p w:rsidR="003C72E9" w:rsidRPr="00A21BBF" w:rsidRDefault="003C72E9" w:rsidP="00A21BBF">
            <w:pPr>
              <w:jc w:val="left"/>
              <w:rPr>
                <w:kern w:val="0"/>
                <w:sz w:val="20"/>
                <w:lang w:val="ru-RU"/>
              </w:rPr>
            </w:pP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4389,36</w:t>
            </w:r>
          </w:p>
        </w:tc>
      </w:tr>
      <w:tr w:rsidR="003C72E9" w:rsidRPr="00A21BBF" w:rsidTr="0088338B">
        <w:trPr>
          <w:trHeight w:val="315"/>
        </w:trPr>
        <w:tc>
          <w:tcPr>
            <w:tcW w:w="9709" w:type="dxa"/>
            <w:gridSpan w:val="5"/>
            <w:tcBorders>
              <w:top w:val="nil"/>
              <w:left w:val="single" w:sz="4" w:space="0" w:color="auto"/>
              <w:bottom w:val="single" w:sz="4" w:space="0" w:color="auto"/>
              <w:right w:val="single" w:sz="4" w:space="0" w:color="000000"/>
            </w:tcBorders>
            <w:vAlign w:val="center"/>
          </w:tcPr>
          <w:p w:rsidR="003C72E9" w:rsidRPr="00A21BBF" w:rsidRDefault="003C72E9" w:rsidP="00A21BBF">
            <w:pPr>
              <w:jc w:val="left"/>
              <w:rPr>
                <w:kern w:val="0"/>
                <w:sz w:val="20"/>
                <w:lang w:val="ru-RU"/>
              </w:rPr>
            </w:pPr>
            <w:r w:rsidRPr="00A21BBF">
              <w:rPr>
                <w:kern w:val="0"/>
                <w:sz w:val="20"/>
                <w:lang w:val="ru-RU"/>
              </w:rPr>
              <w:t>2) Энергия и энергоносители, в т.ч.</w:t>
            </w:r>
          </w:p>
        </w:tc>
      </w:tr>
      <w:tr w:rsidR="003C72E9" w:rsidRPr="00A21BBF" w:rsidTr="0088338B">
        <w:trPr>
          <w:trHeight w:val="111"/>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Пар</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Гкал</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0,18</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75,00</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13,50</w:t>
            </w:r>
          </w:p>
        </w:tc>
      </w:tr>
      <w:tr w:rsidR="003C72E9" w:rsidRPr="00A21BBF" w:rsidTr="0088338B">
        <w:trPr>
          <w:trHeight w:val="178"/>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Электроэнергия</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кВт-час</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33,8</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0,38</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12,84</w:t>
            </w:r>
          </w:p>
        </w:tc>
      </w:tr>
      <w:tr w:rsidR="003C72E9" w:rsidRPr="00A21BBF" w:rsidTr="0088338B">
        <w:trPr>
          <w:trHeight w:val="257"/>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Азот</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баллон</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0,017</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65,00</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1,08</w:t>
            </w:r>
          </w:p>
        </w:tc>
      </w:tr>
      <w:tr w:rsidR="003C72E9" w:rsidRPr="00A21BBF" w:rsidTr="0088338B">
        <w:trPr>
          <w:trHeight w:val="337"/>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Электроэнергия на вакуум</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кВт-час</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0,41</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1,30</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0,54</w:t>
            </w:r>
          </w:p>
        </w:tc>
      </w:tr>
      <w:tr w:rsidR="003C72E9" w:rsidRPr="00A21BBF" w:rsidTr="0088338B">
        <w:trPr>
          <w:trHeight w:val="304"/>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Вода оборотная</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м</w:t>
            </w:r>
            <w:r w:rsidRPr="00A21BBF">
              <w:rPr>
                <w:kern w:val="0"/>
                <w:sz w:val="20"/>
                <w:vertAlign w:val="superscript"/>
                <w:lang w:val="ru-RU"/>
              </w:rPr>
              <w:t>3</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3,1</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0,55</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1,70</w:t>
            </w:r>
          </w:p>
        </w:tc>
      </w:tr>
      <w:tr w:rsidR="003C72E9" w:rsidRPr="00A21BBF" w:rsidTr="0088338B">
        <w:trPr>
          <w:trHeight w:val="304"/>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Всего</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29,67</w:t>
            </w:r>
          </w:p>
        </w:tc>
      </w:tr>
      <w:tr w:rsidR="003C72E9" w:rsidRPr="00A21BBF" w:rsidTr="0088338B">
        <w:trPr>
          <w:trHeight w:val="162"/>
        </w:trPr>
        <w:tc>
          <w:tcPr>
            <w:tcW w:w="9709" w:type="dxa"/>
            <w:gridSpan w:val="5"/>
            <w:tcBorders>
              <w:top w:val="single" w:sz="4" w:space="0" w:color="auto"/>
              <w:left w:val="single" w:sz="4" w:space="0" w:color="auto"/>
              <w:bottom w:val="single" w:sz="4" w:space="0" w:color="auto"/>
              <w:right w:val="single" w:sz="4" w:space="0" w:color="000000"/>
            </w:tcBorders>
            <w:vAlign w:val="center"/>
          </w:tcPr>
          <w:p w:rsidR="003C72E9" w:rsidRPr="00A21BBF" w:rsidRDefault="003C72E9" w:rsidP="00A21BBF">
            <w:pPr>
              <w:jc w:val="left"/>
              <w:rPr>
                <w:kern w:val="0"/>
                <w:sz w:val="20"/>
                <w:lang w:val="ru-RU"/>
              </w:rPr>
            </w:pPr>
            <w:r w:rsidRPr="00A21BBF">
              <w:rPr>
                <w:kern w:val="0"/>
                <w:sz w:val="20"/>
                <w:lang w:val="ru-RU"/>
              </w:rPr>
              <w:t>3) Работники производства, в т.ч.</w:t>
            </w:r>
          </w:p>
        </w:tc>
      </w:tr>
      <w:tr w:rsidR="003C72E9" w:rsidRPr="00A21BBF" w:rsidTr="0088338B">
        <w:trPr>
          <w:trHeight w:val="286"/>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Зарплата всего персонала</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1248,00</w:t>
            </w:r>
          </w:p>
        </w:tc>
      </w:tr>
      <w:tr w:rsidR="003C72E9" w:rsidRPr="00A21BBF" w:rsidTr="0088338B">
        <w:trPr>
          <w:trHeight w:val="401"/>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Начисления на социальные нужды</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283,83</w:t>
            </w:r>
          </w:p>
        </w:tc>
      </w:tr>
      <w:tr w:rsidR="003C72E9" w:rsidRPr="00A21BBF" w:rsidTr="0088338B">
        <w:trPr>
          <w:trHeight w:val="401"/>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Всего</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1531,83</w:t>
            </w:r>
          </w:p>
        </w:tc>
      </w:tr>
      <w:tr w:rsidR="003C72E9" w:rsidRPr="00A21BBF" w:rsidTr="0088338B">
        <w:trPr>
          <w:trHeight w:val="230"/>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4) Амортизация оборудования</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1386,08</w:t>
            </w:r>
          </w:p>
        </w:tc>
      </w:tr>
      <w:tr w:rsidR="003C72E9" w:rsidRPr="00A21BBF" w:rsidTr="0088338B">
        <w:trPr>
          <w:trHeight w:val="230"/>
        </w:trPr>
        <w:tc>
          <w:tcPr>
            <w:tcW w:w="9709" w:type="dxa"/>
            <w:gridSpan w:val="5"/>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5) Расходы на содержание и эксплуатацию оборудования, в т.ч.</w:t>
            </w:r>
          </w:p>
        </w:tc>
      </w:tr>
      <w:tr w:rsidR="003C72E9" w:rsidRPr="00A21BBF" w:rsidTr="0088338B">
        <w:trPr>
          <w:trHeight w:val="374"/>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Содержание оборудования</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80,00</w:t>
            </w:r>
          </w:p>
        </w:tc>
      </w:tr>
      <w:tr w:rsidR="003C72E9" w:rsidRPr="00A21BBF" w:rsidTr="0088338B">
        <w:trPr>
          <w:trHeight w:val="374"/>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Эксплуатация оборудования</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20,00</w:t>
            </w:r>
          </w:p>
        </w:tc>
      </w:tr>
      <w:tr w:rsidR="003C72E9" w:rsidRPr="00A21BBF" w:rsidTr="0088338B">
        <w:trPr>
          <w:trHeight w:val="374"/>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Всего</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100,00</w:t>
            </w:r>
          </w:p>
        </w:tc>
      </w:tr>
      <w:tr w:rsidR="003C72E9" w:rsidRPr="00A21BBF" w:rsidTr="0088338B">
        <w:trPr>
          <w:trHeight w:val="283"/>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6) Цеховые расходы</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752,04</w:t>
            </w:r>
          </w:p>
        </w:tc>
      </w:tr>
      <w:tr w:rsidR="003C72E9" w:rsidRPr="00A21BBF" w:rsidTr="0088338B">
        <w:trPr>
          <w:trHeight w:val="269"/>
        </w:trPr>
        <w:tc>
          <w:tcPr>
            <w:tcW w:w="3255" w:type="dxa"/>
            <w:tcBorders>
              <w:top w:val="nil"/>
              <w:left w:val="single" w:sz="4" w:space="0" w:color="auto"/>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Итого производственная  себестоимость</w:t>
            </w:r>
          </w:p>
        </w:tc>
        <w:tc>
          <w:tcPr>
            <w:tcW w:w="110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руб.</w:t>
            </w:r>
          </w:p>
        </w:tc>
        <w:tc>
          <w:tcPr>
            <w:tcW w:w="2138"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236"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w:t>
            </w:r>
          </w:p>
        </w:tc>
        <w:tc>
          <w:tcPr>
            <w:tcW w:w="1980" w:type="dxa"/>
            <w:tcBorders>
              <w:top w:val="nil"/>
              <w:left w:val="nil"/>
              <w:bottom w:val="single" w:sz="4" w:space="0" w:color="auto"/>
              <w:right w:val="single" w:sz="4" w:space="0" w:color="auto"/>
            </w:tcBorders>
            <w:vAlign w:val="center"/>
          </w:tcPr>
          <w:p w:rsidR="003C72E9" w:rsidRPr="00A21BBF" w:rsidRDefault="003C72E9" w:rsidP="00A21BBF">
            <w:pPr>
              <w:jc w:val="left"/>
              <w:rPr>
                <w:kern w:val="0"/>
                <w:sz w:val="20"/>
                <w:lang w:val="ru-RU"/>
              </w:rPr>
            </w:pPr>
            <w:r w:rsidRPr="00A21BBF">
              <w:rPr>
                <w:kern w:val="0"/>
                <w:sz w:val="20"/>
                <w:lang w:val="ru-RU"/>
              </w:rPr>
              <w:t xml:space="preserve">   8 188,98 </w:t>
            </w:r>
          </w:p>
        </w:tc>
      </w:tr>
    </w:tbl>
    <w:p w:rsidR="003C72E9" w:rsidRDefault="003C72E9" w:rsidP="0026530C">
      <w:pPr>
        <w:spacing w:line="360" w:lineRule="auto"/>
        <w:ind w:firstLine="709"/>
        <w:rPr>
          <w:kern w:val="0"/>
          <w:sz w:val="28"/>
          <w:szCs w:val="28"/>
          <w:lang w:val="ru-RU"/>
        </w:rPr>
      </w:pPr>
      <w:r w:rsidRPr="000A3AFA">
        <w:rPr>
          <w:kern w:val="0"/>
          <w:sz w:val="28"/>
          <w:szCs w:val="28"/>
          <w:lang w:val="ru-RU"/>
        </w:rPr>
        <w:t xml:space="preserve">При рентабельности в </w:t>
      </w:r>
      <w:r>
        <w:rPr>
          <w:kern w:val="0"/>
          <w:sz w:val="28"/>
          <w:szCs w:val="28"/>
          <w:lang w:val="ru-RU"/>
        </w:rPr>
        <w:t xml:space="preserve">50% стоимость одного килограмма продукта будет составлять 14863 рубля. Чистая прибыль при этом составит 3963500 </w:t>
      </w:r>
      <w:r w:rsidRPr="007E1D6F">
        <w:rPr>
          <w:i/>
          <w:kern w:val="0"/>
          <w:sz w:val="28"/>
          <w:szCs w:val="28"/>
          <w:lang w:val="ru-RU"/>
        </w:rPr>
        <w:t>руб</w:t>
      </w:r>
      <w:r>
        <w:rPr>
          <w:kern w:val="0"/>
          <w:sz w:val="28"/>
          <w:szCs w:val="28"/>
          <w:lang w:val="ru-RU"/>
        </w:rPr>
        <w:t xml:space="preserve"> за год.</w:t>
      </w:r>
    </w:p>
    <w:p w:rsidR="003C72E9" w:rsidRDefault="003C72E9" w:rsidP="0026530C">
      <w:pPr>
        <w:spacing w:line="360" w:lineRule="auto"/>
        <w:ind w:firstLine="709"/>
        <w:rPr>
          <w:kern w:val="0"/>
          <w:sz w:val="28"/>
          <w:szCs w:val="28"/>
          <w:lang w:val="ru-RU"/>
        </w:rPr>
      </w:pPr>
      <w:r>
        <w:rPr>
          <w:kern w:val="0"/>
          <w:sz w:val="28"/>
          <w:szCs w:val="28"/>
          <w:lang w:val="ru-RU"/>
        </w:rPr>
        <w:t>Срок окупаемости капиталовложений определяется по формуле:</w:t>
      </w:r>
    </w:p>
    <w:p w:rsidR="003C72E9" w:rsidRDefault="00E9208A" w:rsidP="0026530C">
      <w:pPr>
        <w:spacing w:line="360" w:lineRule="auto"/>
        <w:ind w:firstLine="709"/>
        <w:rPr>
          <w:kern w:val="0"/>
          <w:sz w:val="28"/>
          <w:szCs w:val="28"/>
          <w:lang w:val="ru-RU"/>
        </w:rPr>
      </w:pPr>
      <w:r w:rsidRPr="00060E6E">
        <w:rPr>
          <w:kern w:val="0"/>
          <w:position w:val="-24"/>
          <w:sz w:val="28"/>
          <w:szCs w:val="28"/>
          <w:lang w:val="ru-RU"/>
        </w:rPr>
        <w:object w:dxaOrig="1240" w:dyaOrig="620">
          <v:shape id="_x0000_i1026" type="#_x0000_t75" style="width:62.25pt;height:30.75pt" o:ole="">
            <v:imagedata r:id="rId10" o:title=""/>
          </v:shape>
          <o:OLEObject Type="Embed" ProgID="Equation.3" ShapeID="_x0000_i1026" DrawAspect="Content" ObjectID="_1470054167" r:id="rId11"/>
        </w:object>
      </w:r>
      <w:r w:rsidR="003C72E9">
        <w:rPr>
          <w:kern w:val="0"/>
          <w:sz w:val="28"/>
          <w:szCs w:val="28"/>
          <w:lang w:val="ru-RU"/>
        </w:rPr>
        <w:t>, где:</w:t>
      </w:r>
    </w:p>
    <w:p w:rsidR="003C72E9" w:rsidRDefault="003C72E9" w:rsidP="0026530C">
      <w:pPr>
        <w:spacing w:line="360" w:lineRule="auto"/>
        <w:ind w:firstLine="709"/>
        <w:rPr>
          <w:kern w:val="0"/>
          <w:sz w:val="28"/>
          <w:szCs w:val="28"/>
          <w:lang w:val="ru-RU"/>
        </w:rPr>
      </w:pPr>
      <w:r w:rsidRPr="00E14EDC">
        <w:rPr>
          <w:i/>
          <w:kern w:val="0"/>
          <w:sz w:val="28"/>
          <w:szCs w:val="28"/>
          <w:lang w:val="ru-RU"/>
        </w:rPr>
        <w:t>И</w:t>
      </w:r>
      <w:r>
        <w:rPr>
          <w:kern w:val="0"/>
          <w:sz w:val="28"/>
          <w:szCs w:val="28"/>
          <w:lang w:val="ru-RU"/>
        </w:rPr>
        <w:t xml:space="preserve"> – объем капиталовложений, </w:t>
      </w:r>
      <w:r w:rsidRPr="00E14EDC">
        <w:rPr>
          <w:i/>
          <w:kern w:val="0"/>
          <w:sz w:val="28"/>
          <w:szCs w:val="28"/>
          <w:lang w:val="ru-RU"/>
        </w:rPr>
        <w:t>тыс. руб</w:t>
      </w:r>
      <w:r>
        <w:rPr>
          <w:kern w:val="0"/>
          <w:sz w:val="28"/>
          <w:szCs w:val="28"/>
          <w:lang w:val="ru-RU"/>
        </w:rPr>
        <w:t>.</w:t>
      </w:r>
    </w:p>
    <w:p w:rsidR="003C72E9" w:rsidRDefault="003C72E9" w:rsidP="0026530C">
      <w:pPr>
        <w:spacing w:line="360" w:lineRule="auto"/>
        <w:ind w:firstLine="709"/>
        <w:rPr>
          <w:kern w:val="0"/>
          <w:sz w:val="28"/>
          <w:szCs w:val="28"/>
          <w:lang w:val="ru-RU"/>
        </w:rPr>
      </w:pPr>
      <w:r w:rsidRPr="00E14EDC">
        <w:rPr>
          <w:i/>
          <w:kern w:val="0"/>
          <w:sz w:val="28"/>
          <w:szCs w:val="28"/>
          <w:lang w:val="ru-RU"/>
        </w:rPr>
        <w:t>ЧП</w:t>
      </w:r>
      <w:r>
        <w:rPr>
          <w:kern w:val="0"/>
          <w:sz w:val="28"/>
          <w:szCs w:val="28"/>
          <w:lang w:val="ru-RU"/>
        </w:rPr>
        <w:t xml:space="preserve"> – чистая прибыль от производства продукта, </w:t>
      </w:r>
      <w:r w:rsidRPr="00E14EDC">
        <w:rPr>
          <w:i/>
          <w:kern w:val="0"/>
          <w:sz w:val="28"/>
          <w:szCs w:val="28"/>
          <w:lang w:val="ru-RU"/>
        </w:rPr>
        <w:t>тыс. руб</w:t>
      </w:r>
      <w:r>
        <w:rPr>
          <w:kern w:val="0"/>
          <w:sz w:val="28"/>
          <w:szCs w:val="28"/>
          <w:lang w:val="ru-RU"/>
        </w:rPr>
        <w:t>.</w:t>
      </w:r>
    </w:p>
    <w:p w:rsidR="003C72E9" w:rsidRPr="00F458D5" w:rsidRDefault="003C72E9" w:rsidP="0026530C">
      <w:pPr>
        <w:spacing w:line="360" w:lineRule="auto"/>
        <w:ind w:firstLine="709"/>
        <w:rPr>
          <w:kern w:val="0"/>
          <w:sz w:val="28"/>
          <w:szCs w:val="28"/>
          <w:lang w:val="ru-RU"/>
        </w:rPr>
      </w:pPr>
      <w:r w:rsidRPr="00E14EDC">
        <w:rPr>
          <w:i/>
          <w:kern w:val="0"/>
          <w:sz w:val="28"/>
          <w:szCs w:val="28"/>
          <w:lang w:val="ru-RU"/>
        </w:rPr>
        <w:t>А</w:t>
      </w:r>
      <w:r>
        <w:rPr>
          <w:kern w:val="0"/>
          <w:sz w:val="28"/>
          <w:szCs w:val="28"/>
          <w:lang w:val="ru-RU"/>
        </w:rPr>
        <w:t xml:space="preserve"> – годовая сумма амортизации, </w:t>
      </w:r>
      <w:r w:rsidRPr="00E14EDC">
        <w:rPr>
          <w:i/>
          <w:kern w:val="0"/>
          <w:sz w:val="28"/>
          <w:szCs w:val="28"/>
          <w:lang w:val="ru-RU"/>
        </w:rPr>
        <w:t>тыс. руб</w:t>
      </w:r>
      <w:r>
        <w:rPr>
          <w:kern w:val="0"/>
          <w:sz w:val="28"/>
          <w:szCs w:val="28"/>
          <w:lang w:val="ru-RU"/>
        </w:rPr>
        <w:t>.</w:t>
      </w:r>
    </w:p>
    <w:p w:rsidR="003C72E9" w:rsidRPr="00F458D5" w:rsidRDefault="00E9208A" w:rsidP="0026530C">
      <w:pPr>
        <w:spacing w:line="360" w:lineRule="auto"/>
        <w:ind w:firstLine="709"/>
        <w:rPr>
          <w:kern w:val="0"/>
          <w:sz w:val="28"/>
          <w:szCs w:val="28"/>
          <w:lang w:val="ru-RU"/>
        </w:rPr>
      </w:pPr>
      <w:r w:rsidRPr="002C4B51">
        <w:rPr>
          <w:kern w:val="0"/>
          <w:position w:val="-28"/>
          <w:sz w:val="28"/>
          <w:szCs w:val="28"/>
          <w:lang w:val="ru-RU"/>
        </w:rPr>
        <w:object w:dxaOrig="2320" w:dyaOrig="660">
          <v:shape id="_x0000_i1027" type="#_x0000_t75" style="width:116.25pt;height:33pt" o:ole="">
            <v:imagedata r:id="rId12" o:title=""/>
          </v:shape>
          <o:OLEObject Type="Embed" ProgID="Equation.3" ShapeID="_x0000_i1027" DrawAspect="Content" ObjectID="_1470054168" r:id="rId13"/>
        </w:object>
      </w:r>
      <w:r w:rsidRPr="001E39CB">
        <w:rPr>
          <w:kern w:val="0"/>
          <w:position w:val="-10"/>
          <w:szCs w:val="24"/>
          <w:lang w:val="ru-RU"/>
        </w:rPr>
        <w:object w:dxaOrig="1040" w:dyaOrig="320">
          <v:shape id="_x0000_i1028" type="#_x0000_t75" style="width:51.75pt;height:15.75pt" o:ole="">
            <v:imagedata r:id="rId14" o:title=""/>
          </v:shape>
          <o:OLEObject Type="Embed" ProgID="Equation.3" ShapeID="_x0000_i1028" DrawAspect="Content" ObjectID="_1470054169" r:id="rId15"/>
        </w:object>
      </w:r>
    </w:p>
    <w:p w:rsidR="003C72E9" w:rsidRPr="00246CF5" w:rsidRDefault="003C72E9" w:rsidP="0026530C">
      <w:pPr>
        <w:spacing w:line="360" w:lineRule="auto"/>
        <w:ind w:firstLine="709"/>
        <w:rPr>
          <w:kern w:val="0"/>
          <w:sz w:val="28"/>
          <w:szCs w:val="28"/>
          <w:lang w:val="ru-RU"/>
        </w:rPr>
      </w:pPr>
      <w:r w:rsidRPr="00246CF5">
        <w:rPr>
          <w:kern w:val="0"/>
          <w:sz w:val="28"/>
          <w:szCs w:val="28"/>
          <w:lang w:val="ru-RU"/>
        </w:rPr>
        <w:t xml:space="preserve">Таким </w:t>
      </w:r>
      <w:r>
        <w:rPr>
          <w:kern w:val="0"/>
          <w:sz w:val="28"/>
          <w:szCs w:val="28"/>
          <w:lang w:val="ru-RU"/>
        </w:rPr>
        <w:t>образом, расчеты показывают, что срок окупаемости капиталовложений составляет примерно 4,4 года, что ниже нормативного срока окупаемости химической промышленности, равного 6,7 лет.</w:t>
      </w:r>
    </w:p>
    <w:p w:rsidR="003C72E9" w:rsidRDefault="003C72E9" w:rsidP="0026530C">
      <w:pPr>
        <w:spacing w:line="360" w:lineRule="auto"/>
        <w:ind w:firstLine="709"/>
        <w:rPr>
          <w:kern w:val="0"/>
          <w:sz w:val="28"/>
          <w:szCs w:val="28"/>
          <w:lang w:val="ru-RU"/>
        </w:rPr>
      </w:pPr>
      <w:r>
        <w:rPr>
          <w:kern w:val="0"/>
          <w:sz w:val="28"/>
          <w:szCs w:val="28"/>
          <w:lang w:val="ru-RU"/>
        </w:rPr>
        <w:t xml:space="preserve">За рубежом подобное вещество не производится пока вообще, цена на известный аналог – метил 4-ацетил-5-оксогексаноат, </w:t>
      </w:r>
      <w:r w:rsidRPr="001E78AD">
        <w:rPr>
          <w:i/>
          <w:kern w:val="0"/>
          <w:sz w:val="28"/>
          <w:szCs w:val="28"/>
          <w:lang w:val="ru-RU"/>
        </w:rPr>
        <w:t>С</w:t>
      </w:r>
      <w:r w:rsidRPr="001E78AD">
        <w:rPr>
          <w:i/>
          <w:kern w:val="0"/>
          <w:sz w:val="28"/>
          <w:szCs w:val="28"/>
          <w:vertAlign w:val="subscript"/>
          <w:lang w:val="ru-RU"/>
        </w:rPr>
        <w:t>9</w:t>
      </w:r>
      <w:r w:rsidRPr="001E78AD">
        <w:rPr>
          <w:i/>
          <w:kern w:val="0"/>
          <w:sz w:val="28"/>
          <w:szCs w:val="28"/>
          <w:lang w:val="ru-RU"/>
        </w:rPr>
        <w:t>Н</w:t>
      </w:r>
      <w:r w:rsidRPr="001E78AD">
        <w:rPr>
          <w:i/>
          <w:kern w:val="0"/>
          <w:sz w:val="28"/>
          <w:szCs w:val="28"/>
          <w:vertAlign w:val="subscript"/>
          <w:lang w:val="ru-RU"/>
        </w:rPr>
        <w:t>14</w:t>
      </w:r>
      <w:r w:rsidRPr="001E78AD">
        <w:rPr>
          <w:i/>
          <w:kern w:val="0"/>
          <w:sz w:val="28"/>
          <w:szCs w:val="28"/>
          <w:lang w:val="ru-RU"/>
        </w:rPr>
        <w:t>О</w:t>
      </w:r>
      <w:r w:rsidRPr="001E78AD">
        <w:rPr>
          <w:i/>
          <w:kern w:val="0"/>
          <w:sz w:val="28"/>
          <w:szCs w:val="28"/>
          <w:vertAlign w:val="subscript"/>
          <w:lang w:val="ru-RU"/>
        </w:rPr>
        <w:t>4</w:t>
      </w:r>
      <w:r>
        <w:rPr>
          <w:kern w:val="0"/>
          <w:sz w:val="28"/>
          <w:szCs w:val="28"/>
          <w:lang w:val="ru-RU"/>
        </w:rPr>
        <w:t xml:space="preserve"> (98%) составляет 95188  руб. за кг </w:t>
      </w:r>
      <w:r w:rsidRPr="00A5163E">
        <w:rPr>
          <w:kern w:val="0"/>
          <w:sz w:val="28"/>
          <w:szCs w:val="28"/>
          <w:lang w:val="ru-RU"/>
        </w:rPr>
        <w:t>[</w:t>
      </w:r>
      <w:r>
        <w:rPr>
          <w:kern w:val="0"/>
          <w:sz w:val="28"/>
          <w:szCs w:val="28"/>
          <w:lang w:val="ru-RU"/>
        </w:rPr>
        <w:t>63</w:t>
      </w:r>
      <w:r w:rsidRPr="00A5163E">
        <w:rPr>
          <w:kern w:val="0"/>
          <w:sz w:val="28"/>
          <w:szCs w:val="28"/>
          <w:lang w:val="ru-RU"/>
        </w:rPr>
        <w:t>]</w:t>
      </w:r>
      <w:r>
        <w:rPr>
          <w:kern w:val="0"/>
          <w:sz w:val="28"/>
          <w:szCs w:val="28"/>
          <w:lang w:val="ru-RU"/>
        </w:rPr>
        <w:t xml:space="preserve">. В любом случае цена на отечественный продукт будет на порядок ниже, чем на зарубежный аналог, что доказывает экономическую целесообразность производства. Более того, при разработке самостоятельного производства хлорацетона по известным методикам возможно существенное снижение себестоимости </w:t>
      </w:r>
      <w:r w:rsidRPr="002A5C8C">
        <w:rPr>
          <w:i/>
          <w:kern w:val="0"/>
          <w:sz w:val="28"/>
          <w:szCs w:val="28"/>
          <w:lang w:val="ru-RU"/>
        </w:rPr>
        <w:t>кг</w:t>
      </w:r>
      <w:r>
        <w:rPr>
          <w:kern w:val="0"/>
          <w:sz w:val="28"/>
          <w:szCs w:val="28"/>
          <w:lang w:val="ru-RU"/>
        </w:rPr>
        <w:t xml:space="preserve"> ацетонил ацетоуксусного эфира. Предлагаемые мощности позволяют увеличить производство ААУЭ примерно в 2 раза.</w:t>
      </w:r>
      <w:bookmarkStart w:id="0" w:name="_GoBack"/>
      <w:bookmarkEnd w:id="0"/>
    </w:p>
    <w:sectPr w:rsidR="003C72E9" w:rsidSect="0026530C">
      <w:headerReference w:type="even" r:id="rId16"/>
      <w:headerReference w:type="default" r:id="rId17"/>
      <w:pgSz w:w="11907" w:h="16839" w:code="9"/>
      <w:pgMar w:top="1134" w:right="851" w:bottom="1134" w:left="1701" w:header="709" w:footer="82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2E9" w:rsidRDefault="00C712E9" w:rsidP="002B0A78">
      <w:pPr>
        <w:jc w:val="left"/>
        <w:rPr>
          <w:kern w:val="0"/>
          <w:szCs w:val="24"/>
          <w:lang w:val="ru-RU"/>
        </w:rPr>
      </w:pPr>
      <w:r>
        <w:rPr>
          <w:kern w:val="0"/>
          <w:szCs w:val="24"/>
          <w:lang w:val="ru-RU"/>
        </w:rPr>
        <w:separator/>
      </w:r>
    </w:p>
  </w:endnote>
  <w:endnote w:type="continuationSeparator" w:id="0">
    <w:p w:rsidR="00C712E9" w:rsidRDefault="00C712E9" w:rsidP="002B0A78">
      <w:pPr>
        <w:jc w:val="left"/>
        <w:rPr>
          <w:kern w:val="0"/>
          <w:szCs w:val="24"/>
          <w:lang w:val="ru-RU"/>
        </w:rPr>
      </w:pPr>
      <w:r>
        <w:rPr>
          <w:kern w:val="0"/>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ime Roman">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2E9" w:rsidRDefault="00C712E9" w:rsidP="002B0A78">
      <w:pPr>
        <w:jc w:val="left"/>
        <w:rPr>
          <w:kern w:val="0"/>
          <w:szCs w:val="24"/>
          <w:lang w:val="ru-RU"/>
        </w:rPr>
      </w:pPr>
      <w:r>
        <w:rPr>
          <w:kern w:val="0"/>
          <w:szCs w:val="24"/>
          <w:lang w:val="ru-RU"/>
        </w:rPr>
        <w:separator/>
      </w:r>
    </w:p>
  </w:footnote>
  <w:footnote w:type="continuationSeparator" w:id="0">
    <w:p w:rsidR="00C712E9" w:rsidRDefault="00C712E9" w:rsidP="002B0A78">
      <w:pPr>
        <w:jc w:val="left"/>
        <w:rPr>
          <w:kern w:val="0"/>
          <w:szCs w:val="24"/>
          <w:lang w:val="ru-RU"/>
        </w:rPr>
      </w:pPr>
      <w:r>
        <w:rPr>
          <w:kern w:val="0"/>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rsidP="003229C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229CB" w:rsidRDefault="003229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CB" w:rsidRDefault="003229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2F21234"/>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8841B4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D2FE038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20FA9398"/>
    <w:lvl w:ilvl="0">
      <w:start w:val="1"/>
      <w:numFmt w:val="bullet"/>
      <w:pStyle w:val="2"/>
      <w:lvlText w:val=""/>
      <w:lvlJc w:val="left"/>
      <w:pPr>
        <w:tabs>
          <w:tab w:val="num" w:pos="643"/>
        </w:tabs>
        <w:ind w:left="643" w:hanging="360"/>
      </w:pPr>
      <w:rPr>
        <w:rFonts w:ascii="Symbol" w:hAnsi="Symbol" w:hint="default"/>
      </w:rPr>
    </w:lvl>
  </w:abstractNum>
  <w:abstractNum w:abstractNumId="4">
    <w:nsid w:val="FFFFFF89"/>
    <w:multiLevelType w:val="singleLevel"/>
    <w:tmpl w:val="D554AD52"/>
    <w:lvl w:ilvl="0">
      <w:start w:val="1"/>
      <w:numFmt w:val="bullet"/>
      <w:pStyle w:val="a"/>
      <w:lvlText w:val=""/>
      <w:lvlJc w:val="left"/>
      <w:pPr>
        <w:tabs>
          <w:tab w:val="num" w:pos="360"/>
        </w:tabs>
        <w:ind w:left="360" w:hanging="360"/>
      </w:pPr>
      <w:rPr>
        <w:rFonts w:ascii="Symbol" w:hAnsi="Symbol" w:hint="default"/>
      </w:rPr>
    </w:lvl>
  </w:abstractNum>
  <w:abstractNum w:abstractNumId="5">
    <w:nsid w:val="048D480E"/>
    <w:multiLevelType w:val="hybridMultilevel"/>
    <w:tmpl w:val="F49E18F0"/>
    <w:lvl w:ilvl="0" w:tplc="04190005">
      <w:start w:val="1"/>
      <w:numFmt w:val="decimal"/>
      <w:lvlText w:val="%1)"/>
      <w:lvlJc w:val="left"/>
      <w:pPr>
        <w:tabs>
          <w:tab w:val="num" w:pos="360"/>
        </w:tabs>
        <w:ind w:left="357" w:hanging="357"/>
      </w:pPr>
      <w:rPr>
        <w:rFonts w:cs="Times New Roman"/>
      </w:rPr>
    </w:lvl>
    <w:lvl w:ilvl="1" w:tplc="04190011"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
    <w:nsid w:val="26DE55C4"/>
    <w:multiLevelType w:val="singleLevel"/>
    <w:tmpl w:val="31FE3DA6"/>
    <w:lvl w:ilvl="0">
      <w:start w:val="1"/>
      <w:numFmt w:val="decimal"/>
      <w:lvlText w:val="%1)"/>
      <w:lvlJc w:val="left"/>
      <w:pPr>
        <w:tabs>
          <w:tab w:val="num" w:pos="418"/>
        </w:tabs>
        <w:ind w:left="418" w:hanging="360"/>
      </w:pPr>
      <w:rPr>
        <w:rFonts w:cs="Times New Roman" w:hint="default"/>
      </w:rPr>
    </w:lvl>
  </w:abstractNum>
  <w:abstractNum w:abstractNumId="7">
    <w:nsid w:val="2E0D7158"/>
    <w:multiLevelType w:val="singleLevel"/>
    <w:tmpl w:val="0E2270B6"/>
    <w:lvl w:ilvl="0">
      <w:start w:val="1"/>
      <w:numFmt w:val="bullet"/>
      <w:pStyle w:val="a0"/>
      <w:lvlText w:val=""/>
      <w:lvlJc w:val="left"/>
      <w:pPr>
        <w:tabs>
          <w:tab w:val="num" w:pos="360"/>
        </w:tabs>
        <w:ind w:left="284" w:hanging="284"/>
      </w:pPr>
      <w:rPr>
        <w:rFonts w:ascii="Symbol" w:hAnsi="Symbol" w:hint="default"/>
      </w:rPr>
    </w:lvl>
  </w:abstractNum>
  <w:abstractNum w:abstractNumId="8">
    <w:nsid w:val="4B33232D"/>
    <w:multiLevelType w:val="singleLevel"/>
    <w:tmpl w:val="7CAAE7AA"/>
    <w:lvl w:ilvl="0">
      <w:start w:val="1"/>
      <w:numFmt w:val="decimal"/>
      <w:lvlText w:val="%1."/>
      <w:lvlJc w:val="left"/>
      <w:pPr>
        <w:tabs>
          <w:tab w:val="num" w:pos="1093"/>
        </w:tabs>
        <w:ind w:left="1093" w:hanging="384"/>
      </w:pPr>
      <w:rPr>
        <w:rFonts w:cs="Times New Roman" w:hint="default"/>
      </w:rPr>
    </w:lvl>
  </w:abstractNum>
  <w:abstractNum w:abstractNumId="9">
    <w:nsid w:val="4EFE1E97"/>
    <w:multiLevelType w:val="hybridMultilevel"/>
    <w:tmpl w:val="464E7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15E4E0B"/>
    <w:multiLevelType w:val="multilevel"/>
    <w:tmpl w:val="6924FD1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E7C63D7"/>
    <w:multiLevelType w:val="hybridMultilevel"/>
    <w:tmpl w:val="65C232E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8"/>
  </w:num>
  <w:num w:numId="12">
    <w:abstractNumId w:val="5"/>
  </w:num>
  <w:num w:numId="13">
    <w:abstractNumId w:val="11"/>
  </w:num>
  <w:num w:numId="14">
    <w:abstractNumId w:val="4"/>
  </w:num>
  <w:num w:numId="15">
    <w:abstractNumId w:val="3"/>
  </w:num>
  <w:num w:numId="16">
    <w:abstractNumId w:val="7"/>
  </w:num>
  <w:num w:numId="17">
    <w:abstractNumId w:val="10"/>
  </w:num>
  <w:num w:numId="18">
    <w:abstractNumId w:val="6"/>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04"/>
    <w:rsid w:val="000013DD"/>
    <w:rsid w:val="00002434"/>
    <w:rsid w:val="00002D0C"/>
    <w:rsid w:val="00004E0A"/>
    <w:rsid w:val="00011C28"/>
    <w:rsid w:val="00017611"/>
    <w:rsid w:val="000247CB"/>
    <w:rsid w:val="0003023E"/>
    <w:rsid w:val="00032E16"/>
    <w:rsid w:val="00033676"/>
    <w:rsid w:val="00033D61"/>
    <w:rsid w:val="00035940"/>
    <w:rsid w:val="00035A06"/>
    <w:rsid w:val="00036538"/>
    <w:rsid w:val="0004107B"/>
    <w:rsid w:val="000430AD"/>
    <w:rsid w:val="00045A39"/>
    <w:rsid w:val="00047733"/>
    <w:rsid w:val="00052596"/>
    <w:rsid w:val="00060E6E"/>
    <w:rsid w:val="00061484"/>
    <w:rsid w:val="00063173"/>
    <w:rsid w:val="00063F12"/>
    <w:rsid w:val="00065835"/>
    <w:rsid w:val="0006645A"/>
    <w:rsid w:val="0006703B"/>
    <w:rsid w:val="00075008"/>
    <w:rsid w:val="00076FA2"/>
    <w:rsid w:val="00080121"/>
    <w:rsid w:val="000808B0"/>
    <w:rsid w:val="0008191E"/>
    <w:rsid w:val="00084662"/>
    <w:rsid w:val="00087F4C"/>
    <w:rsid w:val="00097F9A"/>
    <w:rsid w:val="000A3AFA"/>
    <w:rsid w:val="000B17E1"/>
    <w:rsid w:val="000B5546"/>
    <w:rsid w:val="000B67F4"/>
    <w:rsid w:val="000C3DAC"/>
    <w:rsid w:val="000D053B"/>
    <w:rsid w:val="000E130E"/>
    <w:rsid w:val="000E1A69"/>
    <w:rsid w:val="000E276D"/>
    <w:rsid w:val="000E32D7"/>
    <w:rsid w:val="00102B0E"/>
    <w:rsid w:val="00104035"/>
    <w:rsid w:val="00112B0D"/>
    <w:rsid w:val="0011536B"/>
    <w:rsid w:val="00126384"/>
    <w:rsid w:val="00135713"/>
    <w:rsid w:val="00144A3B"/>
    <w:rsid w:val="00157958"/>
    <w:rsid w:val="00176ACA"/>
    <w:rsid w:val="001777FD"/>
    <w:rsid w:val="00193E0B"/>
    <w:rsid w:val="00196005"/>
    <w:rsid w:val="001A1BBB"/>
    <w:rsid w:val="001A24AD"/>
    <w:rsid w:val="001A60A4"/>
    <w:rsid w:val="001B1FBC"/>
    <w:rsid w:val="001B7E20"/>
    <w:rsid w:val="001C470B"/>
    <w:rsid w:val="001C4A42"/>
    <w:rsid w:val="001C61EA"/>
    <w:rsid w:val="001D15E8"/>
    <w:rsid w:val="001D6875"/>
    <w:rsid w:val="001E13F4"/>
    <w:rsid w:val="001E39CB"/>
    <w:rsid w:val="001E78AD"/>
    <w:rsid w:val="001F4268"/>
    <w:rsid w:val="001F570E"/>
    <w:rsid w:val="00200292"/>
    <w:rsid w:val="002002AE"/>
    <w:rsid w:val="002019D7"/>
    <w:rsid w:val="002031D1"/>
    <w:rsid w:val="002123B0"/>
    <w:rsid w:val="0021737A"/>
    <w:rsid w:val="00223CF8"/>
    <w:rsid w:val="00227462"/>
    <w:rsid w:val="0023006E"/>
    <w:rsid w:val="00230735"/>
    <w:rsid w:val="00230C57"/>
    <w:rsid w:val="0024329D"/>
    <w:rsid w:val="00246CF5"/>
    <w:rsid w:val="0025330F"/>
    <w:rsid w:val="0026530C"/>
    <w:rsid w:val="00272ABA"/>
    <w:rsid w:val="002740EB"/>
    <w:rsid w:val="002823A3"/>
    <w:rsid w:val="0028421B"/>
    <w:rsid w:val="002857E5"/>
    <w:rsid w:val="00285D5B"/>
    <w:rsid w:val="0029262A"/>
    <w:rsid w:val="0029298D"/>
    <w:rsid w:val="002966B7"/>
    <w:rsid w:val="00296816"/>
    <w:rsid w:val="00297E87"/>
    <w:rsid w:val="002A59B6"/>
    <w:rsid w:val="002A5C8C"/>
    <w:rsid w:val="002A62DE"/>
    <w:rsid w:val="002A7BCF"/>
    <w:rsid w:val="002A7E80"/>
    <w:rsid w:val="002B0A78"/>
    <w:rsid w:val="002B3F13"/>
    <w:rsid w:val="002B55FB"/>
    <w:rsid w:val="002C0615"/>
    <w:rsid w:val="002C273E"/>
    <w:rsid w:val="002C276B"/>
    <w:rsid w:val="002C4B51"/>
    <w:rsid w:val="002E7938"/>
    <w:rsid w:val="002F1B7C"/>
    <w:rsid w:val="002F3A40"/>
    <w:rsid w:val="003052F4"/>
    <w:rsid w:val="00313315"/>
    <w:rsid w:val="003142E0"/>
    <w:rsid w:val="00317F73"/>
    <w:rsid w:val="003229CB"/>
    <w:rsid w:val="00333686"/>
    <w:rsid w:val="00340AB5"/>
    <w:rsid w:val="003414BE"/>
    <w:rsid w:val="0034480E"/>
    <w:rsid w:val="003513E3"/>
    <w:rsid w:val="00352BB9"/>
    <w:rsid w:val="00357401"/>
    <w:rsid w:val="00362A9C"/>
    <w:rsid w:val="00366267"/>
    <w:rsid w:val="003705E8"/>
    <w:rsid w:val="00373DF9"/>
    <w:rsid w:val="00381E9C"/>
    <w:rsid w:val="0039410B"/>
    <w:rsid w:val="00397C82"/>
    <w:rsid w:val="003A4705"/>
    <w:rsid w:val="003B0141"/>
    <w:rsid w:val="003B7BD8"/>
    <w:rsid w:val="003C2504"/>
    <w:rsid w:val="003C341D"/>
    <w:rsid w:val="003C53B3"/>
    <w:rsid w:val="003C72E9"/>
    <w:rsid w:val="003C772F"/>
    <w:rsid w:val="003D42E8"/>
    <w:rsid w:val="003D4569"/>
    <w:rsid w:val="003D49F2"/>
    <w:rsid w:val="003E3DA2"/>
    <w:rsid w:val="003E6F96"/>
    <w:rsid w:val="003F0438"/>
    <w:rsid w:val="003F1CDB"/>
    <w:rsid w:val="003F44BA"/>
    <w:rsid w:val="00406276"/>
    <w:rsid w:val="0040734C"/>
    <w:rsid w:val="004124BE"/>
    <w:rsid w:val="004165EF"/>
    <w:rsid w:val="0042335A"/>
    <w:rsid w:val="00423E68"/>
    <w:rsid w:val="00432CAA"/>
    <w:rsid w:val="0043609C"/>
    <w:rsid w:val="004369A0"/>
    <w:rsid w:val="00445069"/>
    <w:rsid w:val="00445E0D"/>
    <w:rsid w:val="00446347"/>
    <w:rsid w:val="00453803"/>
    <w:rsid w:val="00461B6B"/>
    <w:rsid w:val="00463AAF"/>
    <w:rsid w:val="00465321"/>
    <w:rsid w:val="0047078E"/>
    <w:rsid w:val="004713EA"/>
    <w:rsid w:val="00477782"/>
    <w:rsid w:val="00480C58"/>
    <w:rsid w:val="00483716"/>
    <w:rsid w:val="0048724B"/>
    <w:rsid w:val="004931FD"/>
    <w:rsid w:val="00494844"/>
    <w:rsid w:val="004A3EBA"/>
    <w:rsid w:val="004B3993"/>
    <w:rsid w:val="004C424E"/>
    <w:rsid w:val="004C5992"/>
    <w:rsid w:val="004C7521"/>
    <w:rsid w:val="004D1A9D"/>
    <w:rsid w:val="004E6513"/>
    <w:rsid w:val="004F66FA"/>
    <w:rsid w:val="005022E4"/>
    <w:rsid w:val="00505293"/>
    <w:rsid w:val="005126DB"/>
    <w:rsid w:val="00517A5E"/>
    <w:rsid w:val="00523CFB"/>
    <w:rsid w:val="005251C5"/>
    <w:rsid w:val="00525A1D"/>
    <w:rsid w:val="005271E4"/>
    <w:rsid w:val="00543DA9"/>
    <w:rsid w:val="00550400"/>
    <w:rsid w:val="00550AD2"/>
    <w:rsid w:val="00556A05"/>
    <w:rsid w:val="00556A06"/>
    <w:rsid w:val="0056258B"/>
    <w:rsid w:val="00563597"/>
    <w:rsid w:val="00564FBE"/>
    <w:rsid w:val="005652F8"/>
    <w:rsid w:val="005775AC"/>
    <w:rsid w:val="00583DED"/>
    <w:rsid w:val="005875F6"/>
    <w:rsid w:val="00593F39"/>
    <w:rsid w:val="00594734"/>
    <w:rsid w:val="005A1778"/>
    <w:rsid w:val="005A34FE"/>
    <w:rsid w:val="005A49E8"/>
    <w:rsid w:val="005B13BA"/>
    <w:rsid w:val="005B4E8E"/>
    <w:rsid w:val="005B6157"/>
    <w:rsid w:val="005C21D7"/>
    <w:rsid w:val="005C537D"/>
    <w:rsid w:val="005C7AD2"/>
    <w:rsid w:val="005D1D30"/>
    <w:rsid w:val="005D1FA8"/>
    <w:rsid w:val="005D504D"/>
    <w:rsid w:val="005D57E6"/>
    <w:rsid w:val="005E1EA0"/>
    <w:rsid w:val="005E4BC5"/>
    <w:rsid w:val="005F1D9C"/>
    <w:rsid w:val="005F331D"/>
    <w:rsid w:val="005F3924"/>
    <w:rsid w:val="00605B21"/>
    <w:rsid w:val="00606DFD"/>
    <w:rsid w:val="00610176"/>
    <w:rsid w:val="006229DC"/>
    <w:rsid w:val="006304C1"/>
    <w:rsid w:val="006316F2"/>
    <w:rsid w:val="00635F2E"/>
    <w:rsid w:val="006511F3"/>
    <w:rsid w:val="00663130"/>
    <w:rsid w:val="00665858"/>
    <w:rsid w:val="00670E9C"/>
    <w:rsid w:val="00672705"/>
    <w:rsid w:val="006749DC"/>
    <w:rsid w:val="00685C0D"/>
    <w:rsid w:val="00691942"/>
    <w:rsid w:val="006931AC"/>
    <w:rsid w:val="0069415E"/>
    <w:rsid w:val="006960AA"/>
    <w:rsid w:val="006A20BD"/>
    <w:rsid w:val="006B0F6A"/>
    <w:rsid w:val="006B181F"/>
    <w:rsid w:val="006B6891"/>
    <w:rsid w:val="006C1E4B"/>
    <w:rsid w:val="006C2F37"/>
    <w:rsid w:val="006C60D3"/>
    <w:rsid w:val="006E3291"/>
    <w:rsid w:val="006E539C"/>
    <w:rsid w:val="006E5A3C"/>
    <w:rsid w:val="006E6572"/>
    <w:rsid w:val="007036FE"/>
    <w:rsid w:val="0070630D"/>
    <w:rsid w:val="00713B6B"/>
    <w:rsid w:val="00722BA2"/>
    <w:rsid w:val="007319B7"/>
    <w:rsid w:val="00736CF6"/>
    <w:rsid w:val="00742E20"/>
    <w:rsid w:val="00746E5C"/>
    <w:rsid w:val="00747FD0"/>
    <w:rsid w:val="00757A92"/>
    <w:rsid w:val="007636C6"/>
    <w:rsid w:val="00775ABB"/>
    <w:rsid w:val="0077670D"/>
    <w:rsid w:val="007803EA"/>
    <w:rsid w:val="00780D94"/>
    <w:rsid w:val="00782508"/>
    <w:rsid w:val="00784238"/>
    <w:rsid w:val="00784931"/>
    <w:rsid w:val="00785CEF"/>
    <w:rsid w:val="00796D69"/>
    <w:rsid w:val="007A0597"/>
    <w:rsid w:val="007B0015"/>
    <w:rsid w:val="007B0494"/>
    <w:rsid w:val="007B0814"/>
    <w:rsid w:val="007B6B55"/>
    <w:rsid w:val="007B7942"/>
    <w:rsid w:val="007C111F"/>
    <w:rsid w:val="007C1E54"/>
    <w:rsid w:val="007C292C"/>
    <w:rsid w:val="007C504E"/>
    <w:rsid w:val="007C7F31"/>
    <w:rsid w:val="007E134B"/>
    <w:rsid w:val="007E1D6F"/>
    <w:rsid w:val="007E4EB7"/>
    <w:rsid w:val="007F3524"/>
    <w:rsid w:val="007F39AB"/>
    <w:rsid w:val="00802506"/>
    <w:rsid w:val="00803F5B"/>
    <w:rsid w:val="008058C3"/>
    <w:rsid w:val="00805EC9"/>
    <w:rsid w:val="00806A46"/>
    <w:rsid w:val="008130C2"/>
    <w:rsid w:val="008166A2"/>
    <w:rsid w:val="00817623"/>
    <w:rsid w:val="008176CF"/>
    <w:rsid w:val="0082100D"/>
    <w:rsid w:val="0083402E"/>
    <w:rsid w:val="00842711"/>
    <w:rsid w:val="0084319E"/>
    <w:rsid w:val="00843F60"/>
    <w:rsid w:val="00846CB2"/>
    <w:rsid w:val="00847893"/>
    <w:rsid w:val="00854CEA"/>
    <w:rsid w:val="0085633E"/>
    <w:rsid w:val="00856E68"/>
    <w:rsid w:val="008570D7"/>
    <w:rsid w:val="008579DD"/>
    <w:rsid w:val="00860798"/>
    <w:rsid w:val="008670A4"/>
    <w:rsid w:val="0087734E"/>
    <w:rsid w:val="0088167C"/>
    <w:rsid w:val="0088338B"/>
    <w:rsid w:val="0089634D"/>
    <w:rsid w:val="008963E6"/>
    <w:rsid w:val="008A1D83"/>
    <w:rsid w:val="008A2792"/>
    <w:rsid w:val="008A3377"/>
    <w:rsid w:val="008A44A4"/>
    <w:rsid w:val="008A5EAF"/>
    <w:rsid w:val="008B0402"/>
    <w:rsid w:val="008B243E"/>
    <w:rsid w:val="008B72CA"/>
    <w:rsid w:val="008C0C2F"/>
    <w:rsid w:val="008C0EF9"/>
    <w:rsid w:val="008E159F"/>
    <w:rsid w:val="008E491C"/>
    <w:rsid w:val="008F26B7"/>
    <w:rsid w:val="008F2AE1"/>
    <w:rsid w:val="008F2C58"/>
    <w:rsid w:val="008F2FCC"/>
    <w:rsid w:val="008F51C5"/>
    <w:rsid w:val="008F5ADE"/>
    <w:rsid w:val="008F7A24"/>
    <w:rsid w:val="009048B3"/>
    <w:rsid w:val="009105B6"/>
    <w:rsid w:val="00916855"/>
    <w:rsid w:val="00916C36"/>
    <w:rsid w:val="00917BCA"/>
    <w:rsid w:val="00921763"/>
    <w:rsid w:val="00926EA2"/>
    <w:rsid w:val="009305E1"/>
    <w:rsid w:val="0093730C"/>
    <w:rsid w:val="009445DF"/>
    <w:rsid w:val="009458CB"/>
    <w:rsid w:val="00945DE8"/>
    <w:rsid w:val="00945F6A"/>
    <w:rsid w:val="0094679D"/>
    <w:rsid w:val="00950875"/>
    <w:rsid w:val="00955DD6"/>
    <w:rsid w:val="0096586F"/>
    <w:rsid w:val="009715F6"/>
    <w:rsid w:val="00974526"/>
    <w:rsid w:val="0098011E"/>
    <w:rsid w:val="00990589"/>
    <w:rsid w:val="009A663C"/>
    <w:rsid w:val="009B79DA"/>
    <w:rsid w:val="009C20AA"/>
    <w:rsid w:val="009D0CE6"/>
    <w:rsid w:val="009D1DB5"/>
    <w:rsid w:val="009D3AC1"/>
    <w:rsid w:val="009D3B98"/>
    <w:rsid w:val="009E22A8"/>
    <w:rsid w:val="009E5FC7"/>
    <w:rsid w:val="009E7BD3"/>
    <w:rsid w:val="009F0FF0"/>
    <w:rsid w:val="009F396F"/>
    <w:rsid w:val="009F7C72"/>
    <w:rsid w:val="00A00843"/>
    <w:rsid w:val="00A017C5"/>
    <w:rsid w:val="00A06B98"/>
    <w:rsid w:val="00A1721C"/>
    <w:rsid w:val="00A21BBF"/>
    <w:rsid w:val="00A2427B"/>
    <w:rsid w:val="00A24DE1"/>
    <w:rsid w:val="00A25595"/>
    <w:rsid w:val="00A259B0"/>
    <w:rsid w:val="00A31478"/>
    <w:rsid w:val="00A340A0"/>
    <w:rsid w:val="00A34FA0"/>
    <w:rsid w:val="00A35992"/>
    <w:rsid w:val="00A35FA7"/>
    <w:rsid w:val="00A36E86"/>
    <w:rsid w:val="00A37CE1"/>
    <w:rsid w:val="00A5163E"/>
    <w:rsid w:val="00A537AC"/>
    <w:rsid w:val="00A56092"/>
    <w:rsid w:val="00A6163C"/>
    <w:rsid w:val="00A67390"/>
    <w:rsid w:val="00A705B5"/>
    <w:rsid w:val="00A7165C"/>
    <w:rsid w:val="00A72984"/>
    <w:rsid w:val="00A73277"/>
    <w:rsid w:val="00A83060"/>
    <w:rsid w:val="00A94E0E"/>
    <w:rsid w:val="00AB5B60"/>
    <w:rsid w:val="00AC22F4"/>
    <w:rsid w:val="00AC41E2"/>
    <w:rsid w:val="00AD175A"/>
    <w:rsid w:val="00AD2FAB"/>
    <w:rsid w:val="00AD5EFD"/>
    <w:rsid w:val="00AE0A3D"/>
    <w:rsid w:val="00AE0B8A"/>
    <w:rsid w:val="00AF02AC"/>
    <w:rsid w:val="00AF58D7"/>
    <w:rsid w:val="00AF7BCD"/>
    <w:rsid w:val="00B0604A"/>
    <w:rsid w:val="00B1023E"/>
    <w:rsid w:val="00B10341"/>
    <w:rsid w:val="00B1275F"/>
    <w:rsid w:val="00B14B68"/>
    <w:rsid w:val="00B1790C"/>
    <w:rsid w:val="00B3597D"/>
    <w:rsid w:val="00B368B1"/>
    <w:rsid w:val="00B40F96"/>
    <w:rsid w:val="00B556BE"/>
    <w:rsid w:val="00B56674"/>
    <w:rsid w:val="00B573E7"/>
    <w:rsid w:val="00B60624"/>
    <w:rsid w:val="00B60B8E"/>
    <w:rsid w:val="00B612E9"/>
    <w:rsid w:val="00B63088"/>
    <w:rsid w:val="00B6724C"/>
    <w:rsid w:val="00B8335C"/>
    <w:rsid w:val="00B872D6"/>
    <w:rsid w:val="00B8785C"/>
    <w:rsid w:val="00B97A1A"/>
    <w:rsid w:val="00BA14DD"/>
    <w:rsid w:val="00BA5B7D"/>
    <w:rsid w:val="00BA7913"/>
    <w:rsid w:val="00BB2A14"/>
    <w:rsid w:val="00BB3102"/>
    <w:rsid w:val="00BC0C37"/>
    <w:rsid w:val="00BC3EBC"/>
    <w:rsid w:val="00BC7AC0"/>
    <w:rsid w:val="00BD4519"/>
    <w:rsid w:val="00BE3806"/>
    <w:rsid w:val="00BE6164"/>
    <w:rsid w:val="00BE653F"/>
    <w:rsid w:val="00BF0497"/>
    <w:rsid w:val="00BF0DA9"/>
    <w:rsid w:val="00BF174D"/>
    <w:rsid w:val="00BF2410"/>
    <w:rsid w:val="00BF49C1"/>
    <w:rsid w:val="00C15D8D"/>
    <w:rsid w:val="00C2798E"/>
    <w:rsid w:val="00C35453"/>
    <w:rsid w:val="00C36D14"/>
    <w:rsid w:val="00C37975"/>
    <w:rsid w:val="00C40C54"/>
    <w:rsid w:val="00C42690"/>
    <w:rsid w:val="00C539DB"/>
    <w:rsid w:val="00C60E0B"/>
    <w:rsid w:val="00C6482C"/>
    <w:rsid w:val="00C64C2A"/>
    <w:rsid w:val="00C66CEC"/>
    <w:rsid w:val="00C712E9"/>
    <w:rsid w:val="00C80E90"/>
    <w:rsid w:val="00C80FF6"/>
    <w:rsid w:val="00C82523"/>
    <w:rsid w:val="00C868AF"/>
    <w:rsid w:val="00C933E1"/>
    <w:rsid w:val="00C94FF3"/>
    <w:rsid w:val="00C95E9F"/>
    <w:rsid w:val="00C964B7"/>
    <w:rsid w:val="00C97505"/>
    <w:rsid w:val="00CB3D06"/>
    <w:rsid w:val="00CD1ECD"/>
    <w:rsid w:val="00CD2132"/>
    <w:rsid w:val="00CD4A51"/>
    <w:rsid w:val="00CD7070"/>
    <w:rsid w:val="00CE191D"/>
    <w:rsid w:val="00CE7C51"/>
    <w:rsid w:val="00CF1F9C"/>
    <w:rsid w:val="00D004BD"/>
    <w:rsid w:val="00D048F1"/>
    <w:rsid w:val="00D12C9E"/>
    <w:rsid w:val="00D16E2D"/>
    <w:rsid w:val="00D26B9F"/>
    <w:rsid w:val="00D30983"/>
    <w:rsid w:val="00D321E1"/>
    <w:rsid w:val="00D3638A"/>
    <w:rsid w:val="00D36629"/>
    <w:rsid w:val="00D46FD9"/>
    <w:rsid w:val="00D47611"/>
    <w:rsid w:val="00D53B17"/>
    <w:rsid w:val="00D61995"/>
    <w:rsid w:val="00D646EF"/>
    <w:rsid w:val="00D74522"/>
    <w:rsid w:val="00D75F44"/>
    <w:rsid w:val="00D80481"/>
    <w:rsid w:val="00D8572E"/>
    <w:rsid w:val="00D97896"/>
    <w:rsid w:val="00DA05DC"/>
    <w:rsid w:val="00DA1278"/>
    <w:rsid w:val="00DA2E2B"/>
    <w:rsid w:val="00DC1001"/>
    <w:rsid w:val="00DD1B51"/>
    <w:rsid w:val="00DD2BBB"/>
    <w:rsid w:val="00DD2F18"/>
    <w:rsid w:val="00DD79A6"/>
    <w:rsid w:val="00DD7D51"/>
    <w:rsid w:val="00DE125F"/>
    <w:rsid w:val="00DF1288"/>
    <w:rsid w:val="00DF5DC1"/>
    <w:rsid w:val="00E04AE1"/>
    <w:rsid w:val="00E11E06"/>
    <w:rsid w:val="00E137ED"/>
    <w:rsid w:val="00E14EDC"/>
    <w:rsid w:val="00E2419E"/>
    <w:rsid w:val="00E246FB"/>
    <w:rsid w:val="00E3295E"/>
    <w:rsid w:val="00E34FE6"/>
    <w:rsid w:val="00E43CDA"/>
    <w:rsid w:val="00E44CE3"/>
    <w:rsid w:val="00E46835"/>
    <w:rsid w:val="00E62D70"/>
    <w:rsid w:val="00E632C8"/>
    <w:rsid w:val="00E643F7"/>
    <w:rsid w:val="00E66DF7"/>
    <w:rsid w:val="00E722FA"/>
    <w:rsid w:val="00E72A4F"/>
    <w:rsid w:val="00E731C7"/>
    <w:rsid w:val="00E76288"/>
    <w:rsid w:val="00E77C02"/>
    <w:rsid w:val="00E9208A"/>
    <w:rsid w:val="00E96A40"/>
    <w:rsid w:val="00EA082E"/>
    <w:rsid w:val="00EB1203"/>
    <w:rsid w:val="00EB1958"/>
    <w:rsid w:val="00EB4641"/>
    <w:rsid w:val="00ED01B3"/>
    <w:rsid w:val="00ED72F1"/>
    <w:rsid w:val="00EE2533"/>
    <w:rsid w:val="00EE37AC"/>
    <w:rsid w:val="00EE6BCB"/>
    <w:rsid w:val="00EF04F1"/>
    <w:rsid w:val="00EF0B73"/>
    <w:rsid w:val="00EF1B69"/>
    <w:rsid w:val="00EF4F85"/>
    <w:rsid w:val="00F00760"/>
    <w:rsid w:val="00F0429D"/>
    <w:rsid w:val="00F05D47"/>
    <w:rsid w:val="00F06CA1"/>
    <w:rsid w:val="00F06F8A"/>
    <w:rsid w:val="00F15581"/>
    <w:rsid w:val="00F157BC"/>
    <w:rsid w:val="00F172BE"/>
    <w:rsid w:val="00F20D15"/>
    <w:rsid w:val="00F24E93"/>
    <w:rsid w:val="00F25A22"/>
    <w:rsid w:val="00F32DEB"/>
    <w:rsid w:val="00F33B1C"/>
    <w:rsid w:val="00F41635"/>
    <w:rsid w:val="00F458D5"/>
    <w:rsid w:val="00F47F21"/>
    <w:rsid w:val="00F51E85"/>
    <w:rsid w:val="00F57A77"/>
    <w:rsid w:val="00F645BA"/>
    <w:rsid w:val="00F66419"/>
    <w:rsid w:val="00F70D0D"/>
    <w:rsid w:val="00F7126B"/>
    <w:rsid w:val="00F71F77"/>
    <w:rsid w:val="00F8268A"/>
    <w:rsid w:val="00F85EEB"/>
    <w:rsid w:val="00F93CDE"/>
    <w:rsid w:val="00F95D2A"/>
    <w:rsid w:val="00FA4230"/>
    <w:rsid w:val="00FB4168"/>
    <w:rsid w:val="00FB4BC0"/>
    <w:rsid w:val="00FB51CA"/>
    <w:rsid w:val="00FC1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D201B65-DD35-4C55-9AC4-817ED741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A37CE1"/>
    <w:pPr>
      <w:jc w:val="both"/>
    </w:pPr>
    <w:rPr>
      <w:kern w:val="24"/>
      <w:sz w:val="24"/>
      <w:lang w:val="en-US"/>
    </w:rPr>
  </w:style>
  <w:style w:type="paragraph" w:styleId="1">
    <w:name w:val="heading 1"/>
    <w:basedOn w:val="a1"/>
    <w:next w:val="a1"/>
    <w:link w:val="10"/>
    <w:uiPriority w:val="9"/>
    <w:rsid w:val="006E539C"/>
    <w:pPr>
      <w:keepNext/>
      <w:widowControl w:val="0"/>
      <w:jc w:val="left"/>
      <w:outlineLvl w:val="0"/>
    </w:pPr>
    <w:rPr>
      <w:i/>
      <w:lang w:val="ru-RU"/>
    </w:rPr>
  </w:style>
  <w:style w:type="paragraph" w:styleId="20">
    <w:name w:val="heading 2"/>
    <w:basedOn w:val="a1"/>
    <w:next w:val="a1"/>
    <w:link w:val="21"/>
    <w:uiPriority w:val="9"/>
    <w:qFormat/>
    <w:rsid w:val="003C2504"/>
    <w:pPr>
      <w:keepNext/>
      <w:ind w:left="360"/>
      <w:jc w:val="center"/>
      <w:outlineLvl w:val="1"/>
    </w:pPr>
    <w:rPr>
      <w:kern w:val="0"/>
      <w:sz w:val="36"/>
      <w:lang w:val="ru-RU"/>
    </w:rPr>
  </w:style>
  <w:style w:type="paragraph" w:styleId="30">
    <w:name w:val="heading 3"/>
    <w:basedOn w:val="a1"/>
    <w:next w:val="a1"/>
    <w:link w:val="31"/>
    <w:uiPriority w:val="9"/>
    <w:qFormat/>
    <w:rsid w:val="00A56092"/>
    <w:pPr>
      <w:keepNext/>
      <w:jc w:val="left"/>
      <w:outlineLvl w:val="2"/>
    </w:pPr>
    <w:rPr>
      <w:b/>
      <w:bCs/>
      <w:kern w:val="0"/>
      <w:lang w:val="ru-RU"/>
    </w:rPr>
  </w:style>
  <w:style w:type="paragraph" w:styleId="40">
    <w:name w:val="heading 4"/>
    <w:basedOn w:val="a1"/>
    <w:next w:val="a1"/>
    <w:link w:val="41"/>
    <w:uiPriority w:val="9"/>
    <w:qFormat/>
    <w:rsid w:val="004B3993"/>
    <w:pPr>
      <w:keepNext/>
      <w:spacing w:before="240" w:after="60"/>
      <w:jc w:val="left"/>
      <w:outlineLvl w:val="3"/>
    </w:pPr>
    <w:rPr>
      <w:rFonts w:ascii="Arial" w:hAnsi="Arial"/>
      <w:b/>
      <w:kern w:val="0"/>
      <w:lang w:val="ru-RU"/>
    </w:rPr>
  </w:style>
  <w:style w:type="paragraph" w:styleId="50">
    <w:name w:val="heading 5"/>
    <w:basedOn w:val="a1"/>
    <w:next w:val="a1"/>
    <w:link w:val="51"/>
    <w:uiPriority w:val="9"/>
    <w:qFormat/>
    <w:rsid w:val="00A56092"/>
    <w:pPr>
      <w:keepNext/>
      <w:jc w:val="left"/>
      <w:outlineLvl w:val="4"/>
    </w:pPr>
    <w:rPr>
      <w:i/>
      <w:iCs/>
      <w:kern w:val="0"/>
      <w:sz w:val="20"/>
    </w:rPr>
  </w:style>
  <w:style w:type="paragraph" w:styleId="6">
    <w:name w:val="heading 6"/>
    <w:basedOn w:val="a1"/>
    <w:next w:val="a1"/>
    <w:link w:val="60"/>
    <w:uiPriority w:val="9"/>
    <w:qFormat/>
    <w:rsid w:val="00A56092"/>
    <w:pPr>
      <w:keepNext/>
      <w:jc w:val="left"/>
      <w:outlineLvl w:val="5"/>
    </w:pPr>
    <w:rPr>
      <w:i/>
      <w:iCs/>
      <w:kern w:val="0"/>
    </w:rPr>
  </w:style>
  <w:style w:type="paragraph" w:styleId="7">
    <w:name w:val="heading 7"/>
    <w:basedOn w:val="a1"/>
    <w:next w:val="a1"/>
    <w:link w:val="70"/>
    <w:uiPriority w:val="9"/>
    <w:qFormat/>
    <w:rsid w:val="004B3993"/>
    <w:pPr>
      <w:keepNext/>
      <w:ind w:firstLine="720"/>
      <w:jc w:val="center"/>
      <w:outlineLvl w:val="6"/>
    </w:pPr>
    <w:rPr>
      <w:b/>
      <w:bCs/>
      <w:iCs/>
      <w:kern w:val="0"/>
      <w:sz w:val="28"/>
      <w:lang w:val="ru-RU"/>
    </w:rPr>
  </w:style>
  <w:style w:type="paragraph" w:styleId="8">
    <w:name w:val="heading 8"/>
    <w:basedOn w:val="a1"/>
    <w:next w:val="a1"/>
    <w:link w:val="80"/>
    <w:uiPriority w:val="9"/>
    <w:qFormat/>
    <w:rsid w:val="004B3993"/>
    <w:pPr>
      <w:keepNext/>
      <w:spacing w:line="360" w:lineRule="auto"/>
      <w:ind w:firstLine="720"/>
      <w:outlineLvl w:val="7"/>
    </w:pPr>
    <w:rPr>
      <w:b/>
      <w:bCs/>
      <w:kern w:val="0"/>
      <w:sz w:val="28"/>
      <w:lang w:val="ru-RU"/>
    </w:rPr>
  </w:style>
  <w:style w:type="paragraph" w:styleId="9">
    <w:name w:val="heading 9"/>
    <w:basedOn w:val="a1"/>
    <w:next w:val="a1"/>
    <w:link w:val="90"/>
    <w:uiPriority w:val="9"/>
    <w:qFormat/>
    <w:rsid w:val="004B3993"/>
    <w:pPr>
      <w:keepNext/>
      <w:ind w:firstLine="720"/>
      <w:jc w:val="left"/>
      <w:outlineLvl w:val="8"/>
    </w:pPr>
    <w:rPr>
      <w:kern w:val="0"/>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4B3993"/>
    <w:rPr>
      <w:rFonts w:ascii="Arial" w:hAnsi="Arial" w:cs="Times New Roman"/>
      <w:b/>
      <w:kern w:val="28"/>
      <w:sz w:val="28"/>
    </w:rPr>
  </w:style>
  <w:style w:type="character" w:customStyle="1" w:styleId="21">
    <w:name w:val="Заголовок 2 Знак"/>
    <w:link w:val="20"/>
    <w:uiPriority w:val="9"/>
    <w:locked/>
    <w:rsid w:val="005C21D7"/>
    <w:rPr>
      <w:rFonts w:cs="Times New Roman"/>
      <w:sz w:val="36"/>
    </w:rPr>
  </w:style>
  <w:style w:type="character" w:customStyle="1" w:styleId="31">
    <w:name w:val="Заголовок 3 Знак"/>
    <w:link w:val="30"/>
    <w:uiPriority w:val="9"/>
    <w:locked/>
    <w:rsid w:val="00A56092"/>
    <w:rPr>
      <w:rFonts w:cs="Times New Roman"/>
      <w:b/>
      <w:bCs/>
      <w:sz w:val="24"/>
    </w:rPr>
  </w:style>
  <w:style w:type="character" w:customStyle="1" w:styleId="41">
    <w:name w:val="Заголовок 4 Знак"/>
    <w:link w:val="40"/>
    <w:uiPriority w:val="9"/>
    <w:locked/>
    <w:rsid w:val="004B3993"/>
    <w:rPr>
      <w:rFonts w:ascii="Arial" w:hAnsi="Arial" w:cs="Times New Roman"/>
      <w:b/>
      <w:sz w:val="24"/>
    </w:rPr>
  </w:style>
  <w:style w:type="character" w:customStyle="1" w:styleId="51">
    <w:name w:val="Заголовок 5 Знак"/>
    <w:link w:val="50"/>
    <w:uiPriority w:val="9"/>
    <w:locked/>
    <w:rsid w:val="00A56092"/>
    <w:rPr>
      <w:rFonts w:cs="Times New Roman"/>
      <w:i/>
      <w:iCs/>
      <w:lang w:val="en-US" w:eastAsia="x-none"/>
    </w:rPr>
  </w:style>
  <w:style w:type="character" w:customStyle="1" w:styleId="60">
    <w:name w:val="Заголовок 6 Знак"/>
    <w:link w:val="6"/>
    <w:uiPriority w:val="9"/>
    <w:locked/>
    <w:rsid w:val="00A56092"/>
    <w:rPr>
      <w:rFonts w:cs="Times New Roman"/>
      <w:i/>
      <w:iCs/>
      <w:sz w:val="24"/>
      <w:lang w:val="en-US" w:eastAsia="x-none"/>
    </w:rPr>
  </w:style>
  <w:style w:type="character" w:customStyle="1" w:styleId="70">
    <w:name w:val="Заголовок 7 Знак"/>
    <w:link w:val="7"/>
    <w:uiPriority w:val="9"/>
    <w:locked/>
    <w:rsid w:val="004B3993"/>
    <w:rPr>
      <w:rFonts w:cs="Times New Roman"/>
      <w:b/>
      <w:bCs/>
      <w:iCs/>
      <w:sz w:val="28"/>
    </w:rPr>
  </w:style>
  <w:style w:type="character" w:customStyle="1" w:styleId="80">
    <w:name w:val="Заголовок 8 Знак"/>
    <w:link w:val="8"/>
    <w:uiPriority w:val="9"/>
    <w:locked/>
    <w:rsid w:val="004B3993"/>
    <w:rPr>
      <w:rFonts w:cs="Times New Roman"/>
      <w:b/>
      <w:bCs/>
      <w:sz w:val="28"/>
    </w:rPr>
  </w:style>
  <w:style w:type="character" w:customStyle="1" w:styleId="90">
    <w:name w:val="Заголовок 9 Знак"/>
    <w:link w:val="9"/>
    <w:uiPriority w:val="9"/>
    <w:locked/>
    <w:rsid w:val="004B3993"/>
    <w:rPr>
      <w:rFonts w:cs="Times New Roman"/>
      <w:sz w:val="24"/>
    </w:rPr>
  </w:style>
  <w:style w:type="table" w:styleId="a5">
    <w:name w:val="Table Grid"/>
    <w:basedOn w:val="a3"/>
    <w:uiPriority w:val="59"/>
    <w:rsid w:val="00A560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1"/>
    <w:link w:val="a7"/>
    <w:uiPriority w:val="99"/>
    <w:rsid w:val="00A56092"/>
    <w:pPr>
      <w:tabs>
        <w:tab w:val="center" w:pos="4677"/>
        <w:tab w:val="right" w:pos="9355"/>
      </w:tabs>
      <w:jc w:val="left"/>
    </w:pPr>
    <w:rPr>
      <w:kern w:val="0"/>
      <w:lang w:val="ru-RU"/>
    </w:rPr>
  </w:style>
  <w:style w:type="character" w:customStyle="1" w:styleId="a7">
    <w:name w:val="Верхній колонтитул Знак"/>
    <w:link w:val="a6"/>
    <w:uiPriority w:val="99"/>
    <w:locked/>
    <w:rsid w:val="00A56092"/>
    <w:rPr>
      <w:rFonts w:cs="Times New Roman"/>
      <w:sz w:val="24"/>
    </w:rPr>
  </w:style>
  <w:style w:type="paragraph" w:styleId="32">
    <w:name w:val="Body Text Indent 3"/>
    <w:basedOn w:val="a1"/>
    <w:link w:val="33"/>
    <w:uiPriority w:val="99"/>
    <w:rsid w:val="00A56092"/>
    <w:pPr>
      <w:ind w:firstLine="360"/>
    </w:pPr>
    <w:rPr>
      <w:kern w:val="0"/>
      <w:lang w:val="ru-RU"/>
    </w:rPr>
  </w:style>
  <w:style w:type="character" w:customStyle="1" w:styleId="33">
    <w:name w:val="Основний текст з відступом 3 Знак"/>
    <w:link w:val="32"/>
    <w:uiPriority w:val="99"/>
    <w:locked/>
    <w:rsid w:val="00A56092"/>
    <w:rPr>
      <w:rFonts w:cs="Times New Roman"/>
      <w:sz w:val="24"/>
    </w:rPr>
  </w:style>
  <w:style w:type="paragraph" w:styleId="a8">
    <w:name w:val="footer"/>
    <w:basedOn w:val="a1"/>
    <w:link w:val="a9"/>
    <w:uiPriority w:val="99"/>
    <w:rsid w:val="00A56092"/>
    <w:pPr>
      <w:tabs>
        <w:tab w:val="center" w:pos="4677"/>
        <w:tab w:val="right" w:pos="9355"/>
      </w:tabs>
      <w:jc w:val="left"/>
    </w:pPr>
    <w:rPr>
      <w:kern w:val="0"/>
      <w:szCs w:val="24"/>
      <w:lang w:val="ru-RU"/>
    </w:rPr>
  </w:style>
  <w:style w:type="character" w:customStyle="1" w:styleId="a9">
    <w:name w:val="Нижній колонтитул Знак"/>
    <w:link w:val="a8"/>
    <w:uiPriority w:val="99"/>
    <w:locked/>
    <w:rsid w:val="00A56092"/>
    <w:rPr>
      <w:rFonts w:cs="Times New Roman"/>
      <w:sz w:val="24"/>
      <w:szCs w:val="24"/>
    </w:rPr>
  </w:style>
  <w:style w:type="character" w:styleId="aa">
    <w:name w:val="page number"/>
    <w:uiPriority w:val="99"/>
    <w:rsid w:val="00A56092"/>
    <w:rPr>
      <w:rFonts w:cs="Times New Roman"/>
    </w:rPr>
  </w:style>
  <w:style w:type="paragraph" w:styleId="ab">
    <w:name w:val="Body Text Indent"/>
    <w:basedOn w:val="a1"/>
    <w:link w:val="ac"/>
    <w:uiPriority w:val="99"/>
    <w:rsid w:val="00A56092"/>
    <w:pPr>
      <w:ind w:firstLine="360"/>
    </w:pPr>
    <w:rPr>
      <w:kern w:val="0"/>
      <w:sz w:val="20"/>
      <w:lang w:val="ru-RU"/>
    </w:rPr>
  </w:style>
  <w:style w:type="character" w:customStyle="1" w:styleId="ac">
    <w:name w:val="Основний текст з відступом Знак"/>
    <w:link w:val="ab"/>
    <w:uiPriority w:val="99"/>
    <w:locked/>
    <w:rsid w:val="00A56092"/>
    <w:rPr>
      <w:rFonts w:cs="Times New Roman"/>
    </w:rPr>
  </w:style>
  <w:style w:type="paragraph" w:styleId="22">
    <w:name w:val="Body Text Indent 2"/>
    <w:basedOn w:val="a1"/>
    <w:link w:val="23"/>
    <w:uiPriority w:val="99"/>
    <w:rsid w:val="00A56092"/>
    <w:pPr>
      <w:ind w:firstLine="360"/>
    </w:pPr>
    <w:rPr>
      <w:iCs/>
      <w:color w:val="000000"/>
      <w:kern w:val="0"/>
      <w:sz w:val="20"/>
      <w:lang w:val="ru-RU"/>
    </w:rPr>
  </w:style>
  <w:style w:type="character" w:customStyle="1" w:styleId="23">
    <w:name w:val="Основний текст з відступом 2 Знак"/>
    <w:link w:val="22"/>
    <w:uiPriority w:val="99"/>
    <w:locked/>
    <w:rsid w:val="00A56092"/>
    <w:rPr>
      <w:rFonts w:cs="Times New Roman"/>
      <w:iCs/>
      <w:color w:val="000000"/>
    </w:rPr>
  </w:style>
  <w:style w:type="paragraph" w:styleId="ad">
    <w:name w:val="Document Map"/>
    <w:basedOn w:val="a1"/>
    <w:link w:val="ae"/>
    <w:uiPriority w:val="99"/>
    <w:rsid w:val="00A56092"/>
    <w:pPr>
      <w:shd w:val="clear" w:color="auto" w:fill="000080"/>
      <w:jc w:val="left"/>
    </w:pPr>
    <w:rPr>
      <w:rFonts w:ascii="Tahoma" w:hAnsi="Tahoma" w:cs="Tahoma"/>
      <w:kern w:val="0"/>
      <w:lang w:val="ru-RU"/>
    </w:rPr>
  </w:style>
  <w:style w:type="character" w:customStyle="1" w:styleId="ae">
    <w:name w:val="Схема документа Знак"/>
    <w:link w:val="ad"/>
    <w:uiPriority w:val="99"/>
    <w:locked/>
    <w:rsid w:val="00A56092"/>
    <w:rPr>
      <w:rFonts w:ascii="Tahoma" w:hAnsi="Tahoma" w:cs="Tahoma"/>
      <w:sz w:val="24"/>
      <w:shd w:val="clear" w:color="auto" w:fill="000080"/>
    </w:rPr>
  </w:style>
  <w:style w:type="paragraph" w:styleId="af">
    <w:name w:val="Body Text"/>
    <w:basedOn w:val="a1"/>
    <w:link w:val="af0"/>
    <w:uiPriority w:val="99"/>
    <w:rsid w:val="004B3993"/>
    <w:pPr>
      <w:spacing w:after="120"/>
      <w:jc w:val="left"/>
    </w:pPr>
    <w:rPr>
      <w:kern w:val="0"/>
      <w:szCs w:val="24"/>
      <w:lang w:val="ru-RU"/>
    </w:rPr>
  </w:style>
  <w:style w:type="character" w:customStyle="1" w:styleId="af0">
    <w:name w:val="Основний текст Знак"/>
    <w:link w:val="af"/>
    <w:uiPriority w:val="99"/>
    <w:locked/>
    <w:rsid w:val="004B3993"/>
    <w:rPr>
      <w:rFonts w:cs="Times New Roman"/>
      <w:sz w:val="24"/>
      <w:szCs w:val="24"/>
    </w:rPr>
  </w:style>
  <w:style w:type="paragraph" w:styleId="24">
    <w:name w:val="Body Text 2"/>
    <w:basedOn w:val="a1"/>
    <w:link w:val="25"/>
    <w:uiPriority w:val="99"/>
    <w:rsid w:val="004B3993"/>
    <w:pPr>
      <w:spacing w:after="120" w:line="480" w:lineRule="auto"/>
      <w:jc w:val="left"/>
    </w:pPr>
    <w:rPr>
      <w:kern w:val="0"/>
      <w:szCs w:val="24"/>
      <w:lang w:val="ru-RU"/>
    </w:rPr>
  </w:style>
  <w:style w:type="character" w:customStyle="1" w:styleId="25">
    <w:name w:val="Основний текст 2 Знак"/>
    <w:link w:val="24"/>
    <w:uiPriority w:val="99"/>
    <w:locked/>
    <w:rsid w:val="004B3993"/>
    <w:rPr>
      <w:rFonts w:cs="Times New Roman"/>
      <w:sz w:val="24"/>
      <w:szCs w:val="24"/>
    </w:rPr>
  </w:style>
  <w:style w:type="paragraph" w:styleId="34">
    <w:name w:val="Body Text 3"/>
    <w:basedOn w:val="a1"/>
    <w:link w:val="35"/>
    <w:uiPriority w:val="99"/>
    <w:rsid w:val="005F331D"/>
    <w:pPr>
      <w:jc w:val="center"/>
    </w:pPr>
    <w:rPr>
      <w:kern w:val="0"/>
      <w:sz w:val="28"/>
      <w:lang w:val="ru-RU"/>
    </w:rPr>
  </w:style>
  <w:style w:type="character" w:customStyle="1" w:styleId="35">
    <w:name w:val="Основний текст 3 Знак"/>
    <w:link w:val="34"/>
    <w:uiPriority w:val="99"/>
    <w:locked/>
    <w:rsid w:val="004B3993"/>
    <w:rPr>
      <w:rFonts w:cs="Times New Roman"/>
      <w:sz w:val="16"/>
      <w:szCs w:val="16"/>
    </w:rPr>
  </w:style>
  <w:style w:type="paragraph" w:styleId="11">
    <w:name w:val="toc 1"/>
    <w:basedOn w:val="a1"/>
    <w:next w:val="a1"/>
    <w:uiPriority w:val="39"/>
    <w:rsid w:val="004B3993"/>
    <w:pPr>
      <w:tabs>
        <w:tab w:val="right" w:leader="dot" w:pos="8788"/>
      </w:tabs>
      <w:jc w:val="left"/>
    </w:pPr>
    <w:rPr>
      <w:kern w:val="0"/>
      <w:sz w:val="20"/>
      <w:lang w:val="ru-RU"/>
    </w:rPr>
  </w:style>
  <w:style w:type="paragraph" w:styleId="26">
    <w:name w:val="toc 2"/>
    <w:basedOn w:val="a1"/>
    <w:next w:val="a1"/>
    <w:uiPriority w:val="39"/>
    <w:rsid w:val="004B3993"/>
    <w:pPr>
      <w:tabs>
        <w:tab w:val="right" w:leader="dot" w:pos="8788"/>
      </w:tabs>
      <w:ind w:left="200"/>
      <w:jc w:val="left"/>
    </w:pPr>
    <w:rPr>
      <w:kern w:val="0"/>
      <w:sz w:val="20"/>
      <w:lang w:val="ru-RU"/>
    </w:rPr>
  </w:style>
  <w:style w:type="paragraph" w:styleId="36">
    <w:name w:val="toc 3"/>
    <w:basedOn w:val="a1"/>
    <w:next w:val="a1"/>
    <w:uiPriority w:val="39"/>
    <w:rsid w:val="004B3993"/>
    <w:pPr>
      <w:tabs>
        <w:tab w:val="right" w:leader="dot" w:pos="8788"/>
      </w:tabs>
      <w:ind w:left="400"/>
      <w:jc w:val="left"/>
    </w:pPr>
    <w:rPr>
      <w:kern w:val="0"/>
      <w:sz w:val="20"/>
      <w:lang w:val="ru-RU"/>
    </w:rPr>
  </w:style>
  <w:style w:type="paragraph" w:styleId="42">
    <w:name w:val="toc 4"/>
    <w:basedOn w:val="a1"/>
    <w:next w:val="a1"/>
    <w:uiPriority w:val="39"/>
    <w:rsid w:val="004B3993"/>
    <w:pPr>
      <w:tabs>
        <w:tab w:val="right" w:leader="dot" w:pos="8788"/>
      </w:tabs>
      <w:ind w:left="600"/>
      <w:jc w:val="left"/>
    </w:pPr>
    <w:rPr>
      <w:kern w:val="0"/>
      <w:sz w:val="20"/>
      <w:lang w:val="ru-RU"/>
    </w:rPr>
  </w:style>
  <w:style w:type="paragraph" w:styleId="52">
    <w:name w:val="toc 5"/>
    <w:basedOn w:val="a1"/>
    <w:next w:val="a1"/>
    <w:uiPriority w:val="39"/>
    <w:rsid w:val="004B3993"/>
    <w:pPr>
      <w:tabs>
        <w:tab w:val="right" w:leader="dot" w:pos="8788"/>
      </w:tabs>
      <w:ind w:left="800"/>
      <w:jc w:val="left"/>
    </w:pPr>
    <w:rPr>
      <w:kern w:val="0"/>
      <w:sz w:val="20"/>
      <w:lang w:val="ru-RU"/>
    </w:rPr>
  </w:style>
  <w:style w:type="paragraph" w:styleId="61">
    <w:name w:val="toc 6"/>
    <w:basedOn w:val="a1"/>
    <w:next w:val="a1"/>
    <w:uiPriority w:val="39"/>
    <w:rsid w:val="004B3993"/>
    <w:pPr>
      <w:tabs>
        <w:tab w:val="right" w:leader="dot" w:pos="8788"/>
      </w:tabs>
      <w:ind w:left="1000"/>
      <w:jc w:val="left"/>
    </w:pPr>
    <w:rPr>
      <w:kern w:val="0"/>
      <w:sz w:val="20"/>
      <w:lang w:val="ru-RU"/>
    </w:rPr>
  </w:style>
  <w:style w:type="paragraph" w:styleId="71">
    <w:name w:val="toc 7"/>
    <w:basedOn w:val="a1"/>
    <w:next w:val="a1"/>
    <w:uiPriority w:val="39"/>
    <w:rsid w:val="004B3993"/>
    <w:pPr>
      <w:tabs>
        <w:tab w:val="right" w:leader="dot" w:pos="8788"/>
      </w:tabs>
      <w:ind w:left="1200"/>
      <w:jc w:val="left"/>
    </w:pPr>
    <w:rPr>
      <w:kern w:val="0"/>
      <w:sz w:val="20"/>
      <w:lang w:val="ru-RU"/>
    </w:rPr>
  </w:style>
  <w:style w:type="paragraph" w:styleId="81">
    <w:name w:val="toc 8"/>
    <w:basedOn w:val="a1"/>
    <w:next w:val="a1"/>
    <w:uiPriority w:val="39"/>
    <w:rsid w:val="004B3993"/>
    <w:pPr>
      <w:tabs>
        <w:tab w:val="right" w:leader="dot" w:pos="8788"/>
      </w:tabs>
      <w:ind w:left="1400"/>
      <w:jc w:val="left"/>
    </w:pPr>
    <w:rPr>
      <w:kern w:val="0"/>
      <w:sz w:val="20"/>
      <w:lang w:val="ru-RU"/>
    </w:rPr>
  </w:style>
  <w:style w:type="paragraph" w:styleId="91">
    <w:name w:val="toc 9"/>
    <w:basedOn w:val="a1"/>
    <w:next w:val="a1"/>
    <w:uiPriority w:val="39"/>
    <w:rsid w:val="004B3993"/>
    <w:pPr>
      <w:tabs>
        <w:tab w:val="right" w:leader="dot" w:pos="8788"/>
      </w:tabs>
      <w:ind w:left="1600"/>
      <w:jc w:val="left"/>
    </w:pPr>
    <w:rPr>
      <w:kern w:val="0"/>
      <w:sz w:val="20"/>
      <w:lang w:val="ru-RU"/>
    </w:rPr>
  </w:style>
  <w:style w:type="paragraph" w:customStyle="1" w:styleId="12">
    <w:name w:val="заголовок 1"/>
    <w:basedOn w:val="a1"/>
    <w:next w:val="a1"/>
    <w:rsid w:val="004B3993"/>
    <w:pPr>
      <w:keepNext/>
      <w:widowControl w:val="0"/>
      <w:spacing w:line="360" w:lineRule="auto"/>
      <w:ind w:firstLine="720"/>
      <w:jc w:val="center"/>
    </w:pPr>
    <w:rPr>
      <w:b/>
      <w:kern w:val="0"/>
      <w:sz w:val="32"/>
      <w:lang w:val="ru-RU"/>
    </w:rPr>
  </w:style>
  <w:style w:type="paragraph" w:styleId="af1">
    <w:name w:val="footnote text"/>
    <w:basedOn w:val="a1"/>
    <w:link w:val="af2"/>
    <w:uiPriority w:val="99"/>
    <w:rsid w:val="004B3993"/>
    <w:pPr>
      <w:jc w:val="left"/>
    </w:pPr>
    <w:rPr>
      <w:kern w:val="0"/>
      <w:sz w:val="20"/>
      <w:lang w:val="ru-RU"/>
    </w:rPr>
  </w:style>
  <w:style w:type="character" w:customStyle="1" w:styleId="af2">
    <w:name w:val="Текст виноски Знак"/>
    <w:link w:val="af1"/>
    <w:uiPriority w:val="99"/>
    <w:locked/>
    <w:rsid w:val="004B3993"/>
    <w:rPr>
      <w:rFonts w:cs="Times New Roman"/>
    </w:rPr>
  </w:style>
  <w:style w:type="paragraph" w:customStyle="1" w:styleId="43">
    <w:name w:val="заголовок 4"/>
    <w:basedOn w:val="a1"/>
    <w:next w:val="a1"/>
    <w:rsid w:val="004B3993"/>
    <w:pPr>
      <w:keepNext/>
      <w:widowControl w:val="0"/>
      <w:ind w:firstLine="720"/>
    </w:pPr>
    <w:rPr>
      <w:kern w:val="0"/>
    </w:rPr>
  </w:style>
  <w:style w:type="paragraph" w:customStyle="1" w:styleId="53">
    <w:name w:val="заголовок 5"/>
    <w:basedOn w:val="a1"/>
    <w:next w:val="a1"/>
    <w:rsid w:val="004B3993"/>
    <w:pPr>
      <w:keepNext/>
      <w:widowControl w:val="0"/>
      <w:jc w:val="right"/>
    </w:pPr>
    <w:rPr>
      <w:kern w:val="0"/>
      <w:lang w:val="ru-RU"/>
    </w:rPr>
  </w:style>
  <w:style w:type="paragraph" w:styleId="af3">
    <w:name w:val="caption"/>
    <w:basedOn w:val="a1"/>
    <w:uiPriority w:val="35"/>
    <w:qFormat/>
    <w:rsid w:val="004B3993"/>
    <w:pPr>
      <w:widowControl w:val="0"/>
      <w:jc w:val="center"/>
    </w:pPr>
    <w:rPr>
      <w:b/>
      <w:kern w:val="0"/>
      <w:sz w:val="28"/>
      <w:lang w:val="ru-RU"/>
    </w:rPr>
  </w:style>
  <w:style w:type="paragraph" w:customStyle="1" w:styleId="af4">
    <w:name w:val="Основной текс"/>
    <w:basedOn w:val="a1"/>
    <w:rsid w:val="004B3993"/>
    <w:pPr>
      <w:widowControl w:val="0"/>
      <w:jc w:val="left"/>
    </w:pPr>
    <w:rPr>
      <w:b/>
      <w:kern w:val="0"/>
      <w:sz w:val="28"/>
      <w:lang w:val="ru-RU"/>
    </w:rPr>
  </w:style>
  <w:style w:type="paragraph" w:styleId="af5">
    <w:name w:val="Title"/>
    <w:basedOn w:val="a1"/>
    <w:link w:val="af6"/>
    <w:uiPriority w:val="10"/>
    <w:qFormat/>
    <w:rsid w:val="004B3993"/>
    <w:pPr>
      <w:jc w:val="center"/>
    </w:pPr>
    <w:rPr>
      <w:b/>
      <w:kern w:val="0"/>
      <w:sz w:val="28"/>
      <w:lang w:val="ru-RU"/>
    </w:rPr>
  </w:style>
  <w:style w:type="character" w:customStyle="1" w:styleId="af6">
    <w:name w:val="Назва Знак"/>
    <w:link w:val="af5"/>
    <w:uiPriority w:val="10"/>
    <w:locked/>
    <w:rsid w:val="004B3993"/>
    <w:rPr>
      <w:rFonts w:cs="Times New Roman"/>
      <w:b/>
      <w:sz w:val="28"/>
    </w:rPr>
  </w:style>
  <w:style w:type="character" w:styleId="af7">
    <w:name w:val="footnote reference"/>
    <w:uiPriority w:val="99"/>
    <w:rsid w:val="004B3993"/>
    <w:rPr>
      <w:rFonts w:cs="Times New Roman"/>
      <w:vertAlign w:val="superscript"/>
    </w:rPr>
  </w:style>
  <w:style w:type="paragraph" w:customStyle="1" w:styleId="27">
    <w:name w:val="заголовок 2"/>
    <w:basedOn w:val="a1"/>
    <w:next w:val="a1"/>
    <w:rsid w:val="004B3993"/>
    <w:pPr>
      <w:keepNext/>
      <w:widowControl w:val="0"/>
      <w:jc w:val="center"/>
    </w:pPr>
    <w:rPr>
      <w:kern w:val="0"/>
      <w:lang w:val="ru-RU"/>
    </w:rPr>
  </w:style>
  <w:style w:type="character" w:styleId="af8">
    <w:name w:val="Hyperlink"/>
    <w:uiPriority w:val="99"/>
    <w:rsid w:val="004B3993"/>
    <w:rPr>
      <w:rFonts w:cs="Times New Roman"/>
      <w:color w:val="0000FF"/>
      <w:u w:val="single"/>
    </w:rPr>
  </w:style>
  <w:style w:type="paragraph" w:styleId="af9">
    <w:name w:val="endnote text"/>
    <w:basedOn w:val="a1"/>
    <w:link w:val="afa"/>
    <w:uiPriority w:val="99"/>
    <w:rsid w:val="004B3993"/>
    <w:pPr>
      <w:jc w:val="left"/>
    </w:pPr>
    <w:rPr>
      <w:kern w:val="0"/>
      <w:sz w:val="20"/>
      <w:lang w:val="ru-RU"/>
    </w:rPr>
  </w:style>
  <w:style w:type="character" w:customStyle="1" w:styleId="afa">
    <w:name w:val="Текст кінцевої виноски Знак"/>
    <w:link w:val="af9"/>
    <w:uiPriority w:val="99"/>
    <w:locked/>
    <w:rsid w:val="004B3993"/>
    <w:rPr>
      <w:rFonts w:cs="Times New Roman"/>
    </w:rPr>
  </w:style>
  <w:style w:type="character" w:styleId="afb">
    <w:name w:val="endnote reference"/>
    <w:uiPriority w:val="99"/>
    <w:rsid w:val="004B3993"/>
    <w:rPr>
      <w:rFonts w:cs="Times New Roman"/>
      <w:vertAlign w:val="superscript"/>
    </w:rPr>
  </w:style>
  <w:style w:type="paragraph" w:customStyle="1" w:styleId="afc">
    <w:name w:val="Решение"/>
    <w:basedOn w:val="a1"/>
    <w:next w:val="a1"/>
    <w:rsid w:val="004B3993"/>
    <w:pPr>
      <w:spacing w:line="360" w:lineRule="auto"/>
    </w:pPr>
    <w:rPr>
      <w:kern w:val="0"/>
      <w:lang w:val="ru-RU"/>
    </w:rPr>
  </w:style>
  <w:style w:type="paragraph" w:styleId="afd">
    <w:name w:val="Normal Indent"/>
    <w:basedOn w:val="a1"/>
    <w:uiPriority w:val="99"/>
    <w:rsid w:val="00950875"/>
    <w:pPr>
      <w:keepNext/>
      <w:autoSpaceDE w:val="0"/>
      <w:autoSpaceDN w:val="0"/>
      <w:ind w:left="567"/>
      <w:jc w:val="left"/>
    </w:pPr>
    <w:rPr>
      <w:rFonts w:eastAsia="SimSun" w:cs="TimesET"/>
      <w:spacing w:val="6"/>
      <w:kern w:val="0"/>
      <w:szCs w:val="26"/>
      <w:lang w:val="ru-RU"/>
    </w:rPr>
  </w:style>
  <w:style w:type="paragraph" w:styleId="a">
    <w:name w:val="List Bullet"/>
    <w:basedOn w:val="a1"/>
    <w:uiPriority w:val="99"/>
    <w:rsid w:val="00950875"/>
    <w:pPr>
      <w:keepNext/>
      <w:numPr>
        <w:numId w:val="1"/>
      </w:numPr>
      <w:tabs>
        <w:tab w:val="clear" w:pos="360"/>
        <w:tab w:val="num" w:pos="1093"/>
      </w:tabs>
      <w:autoSpaceDE w:val="0"/>
      <w:autoSpaceDN w:val="0"/>
      <w:spacing w:line="288" w:lineRule="auto"/>
      <w:ind w:left="1093" w:hanging="384"/>
      <w:jc w:val="left"/>
    </w:pPr>
    <w:rPr>
      <w:rFonts w:eastAsia="SimSun" w:cs="TimesET"/>
      <w:spacing w:val="6"/>
      <w:kern w:val="0"/>
      <w:szCs w:val="26"/>
      <w:lang w:val="ru-RU"/>
    </w:rPr>
  </w:style>
  <w:style w:type="paragraph" w:styleId="2">
    <w:name w:val="List Bullet 2"/>
    <w:basedOn w:val="a1"/>
    <w:uiPriority w:val="99"/>
    <w:rsid w:val="00950875"/>
    <w:pPr>
      <w:keepNext/>
      <w:numPr>
        <w:numId w:val="2"/>
      </w:numPr>
      <w:tabs>
        <w:tab w:val="clear" w:pos="643"/>
        <w:tab w:val="num" w:pos="360"/>
      </w:tabs>
      <w:autoSpaceDE w:val="0"/>
      <w:autoSpaceDN w:val="0"/>
      <w:spacing w:line="288" w:lineRule="auto"/>
      <w:ind w:left="357" w:hanging="357"/>
      <w:jc w:val="left"/>
    </w:pPr>
    <w:rPr>
      <w:rFonts w:eastAsia="SimSun" w:cs="TimesET"/>
      <w:spacing w:val="6"/>
      <w:kern w:val="0"/>
      <w:szCs w:val="26"/>
      <w:lang w:val="ru-RU"/>
    </w:rPr>
  </w:style>
  <w:style w:type="paragraph" w:styleId="3">
    <w:name w:val="List Bullet 3"/>
    <w:basedOn w:val="a1"/>
    <w:uiPriority w:val="99"/>
    <w:rsid w:val="00950875"/>
    <w:pPr>
      <w:keepNext/>
      <w:numPr>
        <w:numId w:val="8"/>
      </w:numPr>
      <w:tabs>
        <w:tab w:val="clear" w:pos="926"/>
        <w:tab w:val="num" w:pos="360"/>
      </w:tabs>
      <w:autoSpaceDE w:val="0"/>
      <w:autoSpaceDN w:val="0"/>
      <w:spacing w:line="288" w:lineRule="auto"/>
      <w:ind w:left="360"/>
      <w:jc w:val="left"/>
    </w:pPr>
    <w:rPr>
      <w:rFonts w:eastAsia="SimSun" w:cs="TimesET"/>
      <w:spacing w:val="6"/>
      <w:kern w:val="0"/>
      <w:szCs w:val="26"/>
      <w:lang w:val="ru-RU"/>
    </w:rPr>
  </w:style>
  <w:style w:type="paragraph" w:styleId="4">
    <w:name w:val="List Bullet 4"/>
    <w:basedOn w:val="a1"/>
    <w:uiPriority w:val="99"/>
    <w:rsid w:val="00950875"/>
    <w:pPr>
      <w:keepNext/>
      <w:numPr>
        <w:numId w:val="9"/>
      </w:numPr>
      <w:autoSpaceDE w:val="0"/>
      <w:autoSpaceDN w:val="0"/>
      <w:spacing w:line="288" w:lineRule="auto"/>
      <w:jc w:val="left"/>
    </w:pPr>
    <w:rPr>
      <w:rFonts w:eastAsia="SimSun" w:cs="TimesET"/>
      <w:spacing w:val="6"/>
      <w:kern w:val="0"/>
      <w:szCs w:val="26"/>
      <w:lang w:val="ru-RU"/>
    </w:rPr>
  </w:style>
  <w:style w:type="paragraph" w:styleId="5">
    <w:name w:val="List Bullet 5"/>
    <w:basedOn w:val="a1"/>
    <w:uiPriority w:val="99"/>
    <w:rsid w:val="00950875"/>
    <w:pPr>
      <w:keepNext/>
      <w:numPr>
        <w:numId w:val="10"/>
      </w:numPr>
      <w:autoSpaceDE w:val="0"/>
      <w:autoSpaceDN w:val="0"/>
      <w:spacing w:line="288" w:lineRule="auto"/>
      <w:jc w:val="left"/>
    </w:pPr>
    <w:rPr>
      <w:rFonts w:eastAsia="SimSun" w:cs="TimesET"/>
      <w:spacing w:val="6"/>
      <w:kern w:val="0"/>
      <w:szCs w:val="26"/>
      <w:lang w:val="ru-RU"/>
    </w:rPr>
  </w:style>
  <w:style w:type="paragraph" w:styleId="13">
    <w:name w:val="index 1"/>
    <w:basedOn w:val="a1"/>
    <w:next w:val="a1"/>
    <w:uiPriority w:val="99"/>
    <w:rsid w:val="00950875"/>
    <w:pPr>
      <w:keepNext/>
      <w:autoSpaceDE w:val="0"/>
      <w:autoSpaceDN w:val="0"/>
      <w:spacing w:line="288" w:lineRule="auto"/>
      <w:ind w:left="260" w:hanging="260"/>
      <w:jc w:val="left"/>
    </w:pPr>
    <w:rPr>
      <w:rFonts w:eastAsia="SimSun" w:cs="TimesET"/>
      <w:spacing w:val="6"/>
      <w:kern w:val="0"/>
      <w:szCs w:val="26"/>
      <w:lang w:val="ru-RU"/>
    </w:rPr>
  </w:style>
  <w:style w:type="paragraph" w:styleId="28">
    <w:name w:val="index 2"/>
    <w:basedOn w:val="a1"/>
    <w:next w:val="a1"/>
    <w:uiPriority w:val="99"/>
    <w:rsid w:val="00950875"/>
    <w:pPr>
      <w:keepNext/>
      <w:autoSpaceDE w:val="0"/>
      <w:autoSpaceDN w:val="0"/>
      <w:spacing w:line="288" w:lineRule="auto"/>
      <w:ind w:left="520" w:hanging="260"/>
      <w:jc w:val="left"/>
    </w:pPr>
    <w:rPr>
      <w:rFonts w:eastAsia="SimSun" w:cs="TimesET"/>
      <w:spacing w:val="6"/>
      <w:kern w:val="0"/>
      <w:szCs w:val="26"/>
      <w:lang w:val="ru-RU"/>
    </w:rPr>
  </w:style>
  <w:style w:type="paragraph" w:styleId="37">
    <w:name w:val="index 3"/>
    <w:basedOn w:val="a1"/>
    <w:next w:val="a1"/>
    <w:uiPriority w:val="99"/>
    <w:rsid w:val="00950875"/>
    <w:pPr>
      <w:keepNext/>
      <w:autoSpaceDE w:val="0"/>
      <w:autoSpaceDN w:val="0"/>
      <w:spacing w:line="288" w:lineRule="auto"/>
      <w:ind w:left="780" w:hanging="260"/>
      <w:jc w:val="left"/>
    </w:pPr>
    <w:rPr>
      <w:rFonts w:eastAsia="SimSun" w:cs="TimesET"/>
      <w:spacing w:val="6"/>
      <w:kern w:val="0"/>
      <w:szCs w:val="26"/>
      <w:lang w:val="ru-RU"/>
    </w:rPr>
  </w:style>
  <w:style w:type="paragraph" w:styleId="44">
    <w:name w:val="index 4"/>
    <w:basedOn w:val="a1"/>
    <w:next w:val="a1"/>
    <w:uiPriority w:val="99"/>
    <w:rsid w:val="00950875"/>
    <w:pPr>
      <w:keepNext/>
      <w:autoSpaceDE w:val="0"/>
      <w:autoSpaceDN w:val="0"/>
      <w:spacing w:line="288" w:lineRule="auto"/>
      <w:ind w:left="1040" w:hanging="260"/>
      <w:jc w:val="left"/>
    </w:pPr>
    <w:rPr>
      <w:rFonts w:eastAsia="SimSun" w:cs="TimesET"/>
      <w:spacing w:val="6"/>
      <w:kern w:val="0"/>
      <w:szCs w:val="26"/>
      <w:lang w:val="ru-RU"/>
    </w:rPr>
  </w:style>
  <w:style w:type="paragraph" w:styleId="54">
    <w:name w:val="index 5"/>
    <w:basedOn w:val="a1"/>
    <w:next w:val="a1"/>
    <w:uiPriority w:val="99"/>
    <w:rsid w:val="00950875"/>
    <w:pPr>
      <w:keepNext/>
      <w:autoSpaceDE w:val="0"/>
      <w:autoSpaceDN w:val="0"/>
      <w:spacing w:line="288" w:lineRule="auto"/>
      <w:ind w:left="1300" w:hanging="260"/>
      <w:jc w:val="left"/>
    </w:pPr>
    <w:rPr>
      <w:rFonts w:eastAsia="SimSun" w:cs="TimesET"/>
      <w:spacing w:val="6"/>
      <w:kern w:val="0"/>
      <w:szCs w:val="26"/>
      <w:lang w:val="ru-RU"/>
    </w:rPr>
  </w:style>
  <w:style w:type="paragraph" w:styleId="62">
    <w:name w:val="index 6"/>
    <w:basedOn w:val="a1"/>
    <w:next w:val="a1"/>
    <w:uiPriority w:val="99"/>
    <w:rsid w:val="00950875"/>
    <w:pPr>
      <w:keepNext/>
      <w:autoSpaceDE w:val="0"/>
      <w:autoSpaceDN w:val="0"/>
      <w:spacing w:line="288" w:lineRule="auto"/>
      <w:ind w:left="1560" w:hanging="260"/>
      <w:jc w:val="left"/>
    </w:pPr>
    <w:rPr>
      <w:rFonts w:eastAsia="SimSun" w:cs="TimesET"/>
      <w:spacing w:val="6"/>
      <w:kern w:val="0"/>
      <w:szCs w:val="26"/>
      <w:lang w:val="ru-RU"/>
    </w:rPr>
  </w:style>
  <w:style w:type="paragraph" w:styleId="72">
    <w:name w:val="index 7"/>
    <w:basedOn w:val="a1"/>
    <w:next w:val="a1"/>
    <w:uiPriority w:val="99"/>
    <w:rsid w:val="00950875"/>
    <w:pPr>
      <w:keepNext/>
      <w:autoSpaceDE w:val="0"/>
      <w:autoSpaceDN w:val="0"/>
      <w:spacing w:line="288" w:lineRule="auto"/>
      <w:ind w:left="1820" w:hanging="260"/>
      <w:jc w:val="left"/>
    </w:pPr>
    <w:rPr>
      <w:rFonts w:eastAsia="SimSun" w:cs="TimesET"/>
      <w:spacing w:val="6"/>
      <w:kern w:val="0"/>
      <w:szCs w:val="26"/>
      <w:lang w:val="ru-RU"/>
    </w:rPr>
  </w:style>
  <w:style w:type="paragraph" w:styleId="82">
    <w:name w:val="index 8"/>
    <w:basedOn w:val="a1"/>
    <w:next w:val="a1"/>
    <w:uiPriority w:val="99"/>
    <w:rsid w:val="00950875"/>
    <w:pPr>
      <w:keepNext/>
      <w:autoSpaceDE w:val="0"/>
      <w:autoSpaceDN w:val="0"/>
      <w:spacing w:line="288" w:lineRule="auto"/>
      <w:ind w:left="2080" w:hanging="260"/>
      <w:jc w:val="left"/>
    </w:pPr>
    <w:rPr>
      <w:rFonts w:eastAsia="SimSun" w:cs="TimesET"/>
      <w:spacing w:val="6"/>
      <w:kern w:val="0"/>
      <w:szCs w:val="26"/>
      <w:lang w:val="ru-RU"/>
    </w:rPr>
  </w:style>
  <w:style w:type="paragraph" w:styleId="92">
    <w:name w:val="index 9"/>
    <w:basedOn w:val="a1"/>
    <w:next w:val="a1"/>
    <w:uiPriority w:val="99"/>
    <w:rsid w:val="00950875"/>
    <w:pPr>
      <w:keepNext/>
      <w:autoSpaceDE w:val="0"/>
      <w:autoSpaceDN w:val="0"/>
      <w:spacing w:line="288" w:lineRule="auto"/>
      <w:ind w:left="2340" w:hanging="260"/>
      <w:jc w:val="left"/>
    </w:pPr>
    <w:rPr>
      <w:rFonts w:eastAsia="SimSun" w:cs="TimesET"/>
      <w:spacing w:val="6"/>
      <w:kern w:val="0"/>
      <w:szCs w:val="26"/>
      <w:lang w:val="ru-RU"/>
    </w:rPr>
  </w:style>
  <w:style w:type="paragraph" w:styleId="afe">
    <w:name w:val="Message Header"/>
    <w:basedOn w:val="a1"/>
    <w:link w:val="aff"/>
    <w:uiPriority w:val="99"/>
    <w:rsid w:val="00950875"/>
    <w:pPr>
      <w:keepNext/>
      <w:pBdr>
        <w:top w:val="single" w:sz="6" w:space="1" w:color="auto"/>
        <w:left w:val="single" w:sz="6" w:space="1" w:color="auto"/>
        <w:bottom w:val="single" w:sz="6" w:space="1" w:color="auto"/>
        <w:right w:val="single" w:sz="6" w:space="1" w:color="auto"/>
      </w:pBdr>
      <w:shd w:val="pct20" w:color="auto" w:fill="auto"/>
      <w:autoSpaceDE w:val="0"/>
      <w:autoSpaceDN w:val="0"/>
      <w:spacing w:line="288" w:lineRule="auto"/>
      <w:ind w:left="1134" w:hanging="1134"/>
      <w:jc w:val="left"/>
    </w:pPr>
    <w:rPr>
      <w:rFonts w:ascii="Arial" w:eastAsia="SimSun" w:hAnsi="Arial" w:cs="TimesET"/>
      <w:spacing w:val="6"/>
      <w:kern w:val="0"/>
      <w:szCs w:val="26"/>
      <w:lang w:val="ru-RU"/>
    </w:rPr>
  </w:style>
  <w:style w:type="character" w:customStyle="1" w:styleId="aff">
    <w:name w:val="Шапка Знак"/>
    <w:link w:val="afe"/>
    <w:uiPriority w:val="99"/>
    <w:locked/>
    <w:rsid w:val="00950875"/>
    <w:rPr>
      <w:rFonts w:ascii="Arial" w:eastAsia="SimSun" w:hAnsi="Arial" w:cs="TimesET"/>
      <w:spacing w:val="6"/>
      <w:sz w:val="26"/>
      <w:szCs w:val="26"/>
      <w:shd w:val="pct20" w:color="auto" w:fill="auto"/>
    </w:rPr>
  </w:style>
  <w:style w:type="paragraph" w:customStyle="1" w:styleId="aff0">
    <w:name w:val="Рис."/>
    <w:basedOn w:val="a1"/>
    <w:next w:val="af"/>
    <w:rsid w:val="00950875"/>
    <w:pPr>
      <w:keepNext/>
      <w:autoSpaceDE w:val="0"/>
      <w:autoSpaceDN w:val="0"/>
      <w:spacing w:before="120" w:after="120"/>
      <w:jc w:val="left"/>
    </w:pPr>
    <w:rPr>
      <w:rFonts w:eastAsia="SimSun" w:cs="TimesET"/>
      <w:spacing w:val="6"/>
      <w:kern w:val="0"/>
      <w:sz w:val="22"/>
      <w:szCs w:val="22"/>
      <w:lang w:val="ru-RU"/>
    </w:rPr>
  </w:style>
  <w:style w:type="paragraph" w:customStyle="1" w:styleId="aff1">
    <w:name w:val="Формула"/>
    <w:basedOn w:val="a1"/>
    <w:rsid w:val="00950875"/>
    <w:pPr>
      <w:keepNext/>
      <w:tabs>
        <w:tab w:val="left" w:pos="7938"/>
      </w:tabs>
      <w:spacing w:line="360" w:lineRule="auto"/>
      <w:jc w:val="left"/>
    </w:pPr>
    <w:rPr>
      <w:spacing w:val="6"/>
      <w:kern w:val="0"/>
      <w:lang w:val="ru-RU"/>
    </w:rPr>
  </w:style>
  <w:style w:type="paragraph" w:customStyle="1" w:styleId="14">
    <w:name w:val="Формула1"/>
    <w:basedOn w:val="a1"/>
    <w:rsid w:val="00B8785C"/>
    <w:pPr>
      <w:keepNext/>
      <w:tabs>
        <w:tab w:val="left" w:pos="7938"/>
      </w:tabs>
      <w:spacing w:line="360" w:lineRule="auto"/>
      <w:jc w:val="left"/>
    </w:pPr>
    <w:rPr>
      <w:spacing w:val="6"/>
      <w:kern w:val="0"/>
      <w:lang w:val="ru-RU"/>
    </w:rPr>
  </w:style>
  <w:style w:type="character" w:customStyle="1" w:styleId="aff2">
    <w:name w:val="Уравнение"/>
    <w:rsid w:val="00D12C9E"/>
    <w:rPr>
      <w:rFonts w:cs="Times New Roman"/>
      <w:position w:val="-10"/>
    </w:rPr>
  </w:style>
  <w:style w:type="paragraph" w:customStyle="1" w:styleId="Style1">
    <w:name w:val="Style1"/>
    <w:basedOn w:val="a1"/>
    <w:rsid w:val="002019D7"/>
    <w:pPr>
      <w:spacing w:after="120"/>
      <w:jc w:val="left"/>
    </w:pPr>
    <w:rPr>
      <w:rFonts w:ascii="Time Roman" w:hAnsi="Time Roman"/>
      <w:b/>
      <w:sz w:val="28"/>
      <w:u w:val="single"/>
      <w:lang w:val="ru-RU"/>
    </w:rPr>
  </w:style>
  <w:style w:type="paragraph" w:styleId="aff3">
    <w:name w:val="Balloon Text"/>
    <w:basedOn w:val="a1"/>
    <w:link w:val="aff4"/>
    <w:uiPriority w:val="99"/>
    <w:unhideWhenUsed/>
    <w:rsid w:val="00B3597D"/>
    <w:pPr>
      <w:jc w:val="left"/>
    </w:pPr>
    <w:rPr>
      <w:rFonts w:ascii="Tahoma" w:hAnsi="Tahoma" w:cs="Tahoma"/>
      <w:kern w:val="0"/>
      <w:sz w:val="16"/>
      <w:szCs w:val="16"/>
      <w:lang w:val="ru-RU"/>
    </w:rPr>
  </w:style>
  <w:style w:type="character" w:customStyle="1" w:styleId="aff4">
    <w:name w:val="Текст у виносці Знак"/>
    <w:link w:val="aff3"/>
    <w:uiPriority w:val="99"/>
    <w:locked/>
    <w:rsid w:val="00B3597D"/>
    <w:rPr>
      <w:rFonts w:ascii="Tahoma" w:hAnsi="Tahoma" w:cs="Tahoma"/>
      <w:sz w:val="16"/>
      <w:szCs w:val="16"/>
    </w:rPr>
  </w:style>
  <w:style w:type="character" w:customStyle="1" w:styleId="aff5">
    <w:name w:val="Основной шрифт"/>
    <w:rsid w:val="00691942"/>
  </w:style>
  <w:style w:type="paragraph" w:styleId="aff6">
    <w:name w:val="Block Text"/>
    <w:basedOn w:val="a1"/>
    <w:uiPriority w:val="99"/>
    <w:rsid w:val="00EA082E"/>
    <w:pPr>
      <w:widowControl w:val="0"/>
      <w:shd w:val="clear" w:color="auto" w:fill="FFFFFF"/>
      <w:autoSpaceDE w:val="0"/>
      <w:autoSpaceDN w:val="0"/>
      <w:adjustRightInd w:val="0"/>
      <w:spacing w:before="142" w:line="233" w:lineRule="exact"/>
      <w:ind w:left="-142" w:right="58" w:firstLine="142"/>
    </w:pPr>
    <w:rPr>
      <w:rFonts w:ascii="Arial" w:hAnsi="Arial" w:cs="Arial"/>
      <w:kern w:val="0"/>
      <w:sz w:val="20"/>
      <w:lang w:val="ru-RU"/>
    </w:rPr>
  </w:style>
  <w:style w:type="paragraph" w:customStyle="1" w:styleId="Normal1">
    <w:name w:val="Normal1"/>
    <w:rsid w:val="005022E4"/>
    <w:pPr>
      <w:snapToGrid w:val="0"/>
      <w:jc w:val="both"/>
    </w:pPr>
    <w:rPr>
      <w:kern w:val="24"/>
      <w:sz w:val="24"/>
      <w:lang w:val="en-US"/>
    </w:rPr>
  </w:style>
  <w:style w:type="paragraph" w:customStyle="1" w:styleId="15">
    <w:name w:val="Обычный1"/>
    <w:rsid w:val="006B181F"/>
    <w:pPr>
      <w:autoSpaceDE w:val="0"/>
      <w:autoSpaceDN w:val="0"/>
    </w:pPr>
  </w:style>
  <w:style w:type="paragraph" w:styleId="aff7">
    <w:name w:val="Plain Text"/>
    <w:basedOn w:val="a1"/>
    <w:link w:val="aff8"/>
    <w:uiPriority w:val="99"/>
    <w:rsid w:val="008E159F"/>
    <w:pPr>
      <w:jc w:val="left"/>
    </w:pPr>
    <w:rPr>
      <w:rFonts w:ascii="Courier New" w:hAnsi="Courier New"/>
      <w:kern w:val="0"/>
      <w:sz w:val="20"/>
      <w:lang w:val="ru-RU"/>
    </w:rPr>
  </w:style>
  <w:style w:type="character" w:customStyle="1" w:styleId="aff8">
    <w:name w:val="Текст Знак"/>
    <w:link w:val="aff7"/>
    <w:uiPriority w:val="99"/>
    <w:locked/>
    <w:rsid w:val="008E159F"/>
    <w:rPr>
      <w:rFonts w:ascii="Courier New" w:hAnsi="Courier New" w:cs="Times New Roman"/>
    </w:rPr>
  </w:style>
  <w:style w:type="paragraph" w:customStyle="1" w:styleId="93">
    <w:name w:val="заголовок 9"/>
    <w:basedOn w:val="a1"/>
    <w:next w:val="a1"/>
    <w:rsid w:val="001F570E"/>
    <w:pPr>
      <w:keepNext/>
      <w:autoSpaceDE w:val="0"/>
      <w:autoSpaceDN w:val="0"/>
      <w:ind w:firstLine="720"/>
      <w:jc w:val="left"/>
    </w:pPr>
    <w:rPr>
      <w:b/>
      <w:bCs/>
      <w:i/>
      <w:iCs/>
      <w:kern w:val="0"/>
      <w:sz w:val="28"/>
      <w:szCs w:val="28"/>
      <w:lang w:val="ru-RU"/>
    </w:rPr>
  </w:style>
  <w:style w:type="paragraph" w:customStyle="1" w:styleId="63">
    <w:name w:val="заголовок 6"/>
    <w:basedOn w:val="a1"/>
    <w:next w:val="a1"/>
    <w:rsid w:val="001F570E"/>
    <w:pPr>
      <w:keepNext/>
      <w:autoSpaceDE w:val="0"/>
      <w:autoSpaceDN w:val="0"/>
      <w:jc w:val="left"/>
    </w:pPr>
    <w:rPr>
      <w:i/>
      <w:iCs/>
      <w:kern w:val="0"/>
      <w:sz w:val="28"/>
      <w:szCs w:val="28"/>
      <w:lang w:val="ru-RU"/>
    </w:rPr>
  </w:style>
  <w:style w:type="paragraph" w:customStyle="1" w:styleId="83">
    <w:name w:val="заголовок 8"/>
    <w:basedOn w:val="a1"/>
    <w:next w:val="a1"/>
    <w:rsid w:val="001F570E"/>
    <w:pPr>
      <w:keepNext/>
      <w:autoSpaceDE w:val="0"/>
      <w:autoSpaceDN w:val="0"/>
      <w:ind w:firstLine="720"/>
      <w:jc w:val="left"/>
    </w:pPr>
    <w:rPr>
      <w:b/>
      <w:bCs/>
      <w:kern w:val="0"/>
      <w:sz w:val="28"/>
      <w:szCs w:val="28"/>
      <w:u w:val="single"/>
    </w:rPr>
  </w:style>
  <w:style w:type="paragraph" w:customStyle="1" w:styleId="210">
    <w:name w:val="Основной текст 21"/>
    <w:basedOn w:val="a1"/>
    <w:rsid w:val="001F570E"/>
    <w:pPr>
      <w:autoSpaceDE w:val="0"/>
      <w:autoSpaceDN w:val="0"/>
      <w:jc w:val="left"/>
    </w:pPr>
    <w:rPr>
      <w:kern w:val="0"/>
      <w:szCs w:val="24"/>
      <w:lang w:val="ru-RU"/>
    </w:rPr>
  </w:style>
  <w:style w:type="paragraph" w:customStyle="1" w:styleId="Title1">
    <w:name w:val="Title1"/>
    <w:basedOn w:val="Normal1"/>
    <w:rsid w:val="005D1D30"/>
    <w:pPr>
      <w:widowControl w:val="0"/>
      <w:snapToGrid/>
      <w:jc w:val="center"/>
    </w:pPr>
    <w:rPr>
      <w:b/>
      <w:i/>
      <w:kern w:val="0"/>
      <w:sz w:val="20"/>
      <w:lang w:val="ru-RU"/>
    </w:rPr>
  </w:style>
  <w:style w:type="paragraph" w:customStyle="1" w:styleId="38">
    <w:name w:val="заголовок 3"/>
    <w:basedOn w:val="a1"/>
    <w:next w:val="a1"/>
    <w:rsid w:val="00757A92"/>
    <w:pPr>
      <w:keepNext/>
      <w:autoSpaceDE w:val="0"/>
      <w:autoSpaceDN w:val="0"/>
      <w:jc w:val="left"/>
    </w:pPr>
    <w:rPr>
      <w:kern w:val="0"/>
      <w:sz w:val="28"/>
      <w:szCs w:val="28"/>
      <w:u w:val="single"/>
      <w:lang w:val="ru-RU"/>
    </w:rPr>
  </w:style>
  <w:style w:type="paragraph" w:customStyle="1" w:styleId="73">
    <w:name w:val="заголовок 7"/>
    <w:basedOn w:val="a1"/>
    <w:next w:val="a1"/>
    <w:rsid w:val="00780D94"/>
    <w:pPr>
      <w:keepNext/>
      <w:autoSpaceDE w:val="0"/>
      <w:autoSpaceDN w:val="0"/>
      <w:ind w:firstLine="720"/>
    </w:pPr>
    <w:rPr>
      <w:kern w:val="0"/>
      <w:sz w:val="28"/>
      <w:szCs w:val="28"/>
    </w:rPr>
  </w:style>
  <w:style w:type="character" w:customStyle="1" w:styleId="aff9">
    <w:name w:val="номер страницы"/>
    <w:rsid w:val="00780D94"/>
    <w:rPr>
      <w:rFonts w:cs="Times New Roman"/>
    </w:rPr>
  </w:style>
  <w:style w:type="paragraph" w:styleId="affa">
    <w:name w:val="List Paragraph"/>
    <w:basedOn w:val="a1"/>
    <w:uiPriority w:val="34"/>
    <w:qFormat/>
    <w:rsid w:val="006E3291"/>
    <w:pPr>
      <w:spacing w:after="200" w:line="276" w:lineRule="auto"/>
      <w:ind w:left="720"/>
      <w:contextualSpacing/>
      <w:jc w:val="left"/>
    </w:pPr>
    <w:rPr>
      <w:rFonts w:ascii="Calibri" w:hAnsi="Calibri"/>
      <w:kern w:val="0"/>
      <w:sz w:val="22"/>
      <w:szCs w:val="22"/>
      <w:lang w:val="ru-RU" w:eastAsia="en-US"/>
    </w:rPr>
  </w:style>
  <w:style w:type="table" w:styleId="74">
    <w:name w:val="Table Grid 7"/>
    <w:basedOn w:val="a3"/>
    <w:uiPriority w:val="99"/>
    <w:rsid w:val="006E329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affb">
    <w:name w:val="Normal (Web)"/>
    <w:basedOn w:val="a1"/>
    <w:uiPriority w:val="99"/>
    <w:rsid w:val="008A2792"/>
    <w:pPr>
      <w:spacing w:before="100" w:beforeAutospacing="1" w:after="100" w:afterAutospacing="1"/>
      <w:ind w:firstLine="360"/>
    </w:pPr>
    <w:rPr>
      <w:color w:val="000000"/>
      <w:kern w:val="0"/>
      <w:szCs w:val="24"/>
      <w:lang w:val="ru-RU"/>
    </w:rPr>
  </w:style>
  <w:style w:type="paragraph" w:customStyle="1" w:styleId="affc">
    <w:name w:val="подрисн"/>
    <w:basedOn w:val="af"/>
    <w:rsid w:val="003C53B3"/>
    <w:pPr>
      <w:autoSpaceDE w:val="0"/>
      <w:autoSpaceDN w:val="0"/>
      <w:adjustRightInd w:val="0"/>
      <w:spacing w:after="0"/>
      <w:jc w:val="center"/>
    </w:pPr>
    <w:rPr>
      <w:sz w:val="22"/>
      <w:szCs w:val="20"/>
    </w:rPr>
  </w:style>
  <w:style w:type="paragraph" w:customStyle="1" w:styleId="affd">
    <w:name w:val="таблица"/>
    <w:basedOn w:val="af"/>
    <w:rsid w:val="003C53B3"/>
    <w:pPr>
      <w:autoSpaceDE w:val="0"/>
      <w:autoSpaceDN w:val="0"/>
      <w:adjustRightInd w:val="0"/>
      <w:spacing w:after="0"/>
      <w:jc w:val="center"/>
    </w:pPr>
    <w:rPr>
      <w:szCs w:val="16"/>
    </w:rPr>
  </w:style>
  <w:style w:type="paragraph" w:customStyle="1" w:styleId="affe">
    <w:name w:val="программа"/>
    <w:basedOn w:val="a1"/>
    <w:rsid w:val="009D3B98"/>
    <w:pPr>
      <w:spacing w:before="80"/>
      <w:jc w:val="left"/>
    </w:pPr>
    <w:rPr>
      <w:rFonts w:ascii="Courier New" w:hAnsi="Courier New"/>
      <w:kern w:val="0"/>
      <w:sz w:val="22"/>
      <w:szCs w:val="16"/>
    </w:rPr>
  </w:style>
  <w:style w:type="paragraph" w:customStyle="1" w:styleId="FR2">
    <w:name w:val="FR2"/>
    <w:uiPriority w:val="99"/>
    <w:rsid w:val="00BC7AC0"/>
    <w:pPr>
      <w:widowControl w:val="0"/>
      <w:autoSpaceDE w:val="0"/>
      <w:autoSpaceDN w:val="0"/>
      <w:adjustRightInd w:val="0"/>
      <w:spacing w:before="60"/>
      <w:jc w:val="center"/>
    </w:pPr>
    <w:rPr>
      <w:rFonts w:ascii="Arial" w:hAnsi="Arial" w:cs="Arial"/>
      <w:b/>
      <w:bCs/>
      <w:sz w:val="16"/>
      <w:szCs w:val="16"/>
    </w:rPr>
  </w:style>
  <w:style w:type="paragraph" w:customStyle="1" w:styleId="FR5">
    <w:name w:val="FR5"/>
    <w:rsid w:val="00BC7AC0"/>
    <w:pPr>
      <w:widowControl w:val="0"/>
      <w:autoSpaceDE w:val="0"/>
      <w:autoSpaceDN w:val="0"/>
      <w:adjustRightInd w:val="0"/>
      <w:spacing w:before="120"/>
      <w:ind w:firstLine="340"/>
      <w:jc w:val="both"/>
    </w:pPr>
    <w:rPr>
      <w:rFonts w:ascii="Arial" w:hAnsi="Arial" w:cs="Arial"/>
      <w:b/>
      <w:bCs/>
      <w:sz w:val="16"/>
      <w:szCs w:val="16"/>
    </w:rPr>
  </w:style>
  <w:style w:type="paragraph" w:customStyle="1" w:styleId="FR3">
    <w:name w:val="FR3"/>
    <w:rsid w:val="00BC7AC0"/>
    <w:pPr>
      <w:widowControl w:val="0"/>
      <w:autoSpaceDE w:val="0"/>
      <w:autoSpaceDN w:val="0"/>
      <w:adjustRightInd w:val="0"/>
      <w:spacing w:before="40" w:after="140"/>
      <w:jc w:val="center"/>
    </w:pPr>
    <w:rPr>
      <w:rFonts w:ascii="Arial" w:hAnsi="Arial" w:cs="Arial"/>
      <w:b/>
      <w:bCs/>
      <w:sz w:val="12"/>
      <w:szCs w:val="12"/>
    </w:rPr>
  </w:style>
  <w:style w:type="paragraph" w:customStyle="1" w:styleId="FR4">
    <w:name w:val="FR4"/>
    <w:rsid w:val="00BC7AC0"/>
    <w:pPr>
      <w:widowControl w:val="0"/>
      <w:autoSpaceDE w:val="0"/>
      <w:autoSpaceDN w:val="0"/>
      <w:adjustRightInd w:val="0"/>
    </w:pPr>
    <w:rPr>
      <w:rFonts w:ascii="Arial" w:hAnsi="Arial" w:cs="Arial"/>
      <w:sz w:val="16"/>
      <w:szCs w:val="16"/>
      <w:lang w:val="en-US"/>
    </w:rPr>
  </w:style>
  <w:style w:type="character" w:styleId="afff">
    <w:name w:val="FollowedHyperlink"/>
    <w:uiPriority w:val="99"/>
    <w:rsid w:val="00BC7AC0"/>
    <w:rPr>
      <w:rFonts w:cs="Times New Roman"/>
      <w:color w:val="800080"/>
      <w:u w:val="single"/>
    </w:rPr>
  </w:style>
  <w:style w:type="character" w:styleId="afff0">
    <w:name w:val="annotation reference"/>
    <w:uiPriority w:val="99"/>
    <w:rsid w:val="00BC7AC0"/>
    <w:rPr>
      <w:rFonts w:cs="Times New Roman"/>
      <w:sz w:val="16"/>
    </w:rPr>
  </w:style>
  <w:style w:type="paragraph" w:styleId="afff1">
    <w:name w:val="annotation text"/>
    <w:basedOn w:val="a1"/>
    <w:link w:val="afff2"/>
    <w:uiPriority w:val="99"/>
    <w:rsid w:val="00BC7AC0"/>
    <w:pPr>
      <w:ind w:firstLine="567"/>
    </w:pPr>
    <w:rPr>
      <w:kern w:val="0"/>
      <w:sz w:val="20"/>
      <w:lang w:val="ru-RU"/>
    </w:rPr>
  </w:style>
  <w:style w:type="character" w:customStyle="1" w:styleId="afff2">
    <w:name w:val="Текст примітки Знак"/>
    <w:link w:val="afff1"/>
    <w:uiPriority w:val="99"/>
    <w:locked/>
    <w:rsid w:val="00BC7AC0"/>
    <w:rPr>
      <w:rFonts w:cs="Times New Roman"/>
    </w:rPr>
  </w:style>
  <w:style w:type="paragraph" w:customStyle="1" w:styleId="Web">
    <w:name w:val="Обычный (Web)"/>
    <w:basedOn w:val="a1"/>
    <w:rsid w:val="00CD7070"/>
    <w:pPr>
      <w:spacing w:before="100" w:beforeAutospacing="1" w:after="100" w:afterAutospacing="1"/>
      <w:jc w:val="left"/>
    </w:pPr>
    <w:rPr>
      <w:rFonts w:ascii="Arial Unicode MS" w:eastAsia="Arial Unicode MS" w:hAnsi="Arial Unicode MS" w:cs="Arial Unicode MS"/>
      <w:kern w:val="0"/>
      <w:szCs w:val="24"/>
      <w:lang w:val="ru-RU"/>
    </w:rPr>
  </w:style>
  <w:style w:type="character" w:customStyle="1" w:styleId="afff3">
    <w:name w:val="Гипертекстовая ссылка"/>
    <w:rsid w:val="00BE3806"/>
    <w:rPr>
      <w:rFonts w:cs="Times New Roman"/>
      <w:b/>
      <w:bCs/>
      <w:color w:val="008000"/>
      <w:sz w:val="20"/>
      <w:szCs w:val="20"/>
      <w:u w:val="single"/>
    </w:rPr>
  </w:style>
  <w:style w:type="paragraph" w:customStyle="1" w:styleId="afff4">
    <w:name w:val="Текст (лев. подпись)"/>
    <w:basedOn w:val="a1"/>
    <w:next w:val="a1"/>
    <w:rsid w:val="00BE3806"/>
    <w:pPr>
      <w:widowControl w:val="0"/>
      <w:autoSpaceDE w:val="0"/>
      <w:autoSpaceDN w:val="0"/>
      <w:adjustRightInd w:val="0"/>
      <w:jc w:val="left"/>
    </w:pPr>
    <w:rPr>
      <w:rFonts w:ascii="Arial" w:hAnsi="Arial" w:cs="Arial"/>
      <w:kern w:val="0"/>
      <w:sz w:val="20"/>
      <w:lang w:val="ru-RU"/>
    </w:rPr>
  </w:style>
  <w:style w:type="paragraph" w:customStyle="1" w:styleId="afff5">
    <w:name w:val="Текст (прав. подпись)"/>
    <w:basedOn w:val="a1"/>
    <w:next w:val="a1"/>
    <w:rsid w:val="00BE3806"/>
    <w:pPr>
      <w:widowControl w:val="0"/>
      <w:autoSpaceDE w:val="0"/>
      <w:autoSpaceDN w:val="0"/>
      <w:adjustRightInd w:val="0"/>
      <w:jc w:val="right"/>
    </w:pPr>
    <w:rPr>
      <w:rFonts w:ascii="Arial" w:hAnsi="Arial" w:cs="Arial"/>
      <w:kern w:val="0"/>
      <w:sz w:val="20"/>
      <w:lang w:val="ru-RU"/>
    </w:rPr>
  </w:style>
  <w:style w:type="paragraph" w:customStyle="1" w:styleId="afff6">
    <w:name w:val="Комментарий"/>
    <w:basedOn w:val="a1"/>
    <w:next w:val="a1"/>
    <w:rsid w:val="00BE3806"/>
    <w:pPr>
      <w:widowControl w:val="0"/>
      <w:autoSpaceDE w:val="0"/>
      <w:autoSpaceDN w:val="0"/>
      <w:adjustRightInd w:val="0"/>
      <w:ind w:left="170" w:hanging="170"/>
    </w:pPr>
    <w:rPr>
      <w:rFonts w:ascii="Arial" w:hAnsi="Arial" w:cs="Arial"/>
      <w:i/>
      <w:iCs/>
      <w:color w:val="800080"/>
      <w:kern w:val="0"/>
      <w:sz w:val="20"/>
      <w:lang w:val="ru-RU"/>
    </w:rPr>
  </w:style>
  <w:style w:type="paragraph" w:customStyle="1" w:styleId="afff7">
    <w:name w:val="Таблицы (моноширинный)"/>
    <w:basedOn w:val="a1"/>
    <w:next w:val="a1"/>
    <w:rsid w:val="00BE3806"/>
    <w:pPr>
      <w:widowControl w:val="0"/>
      <w:autoSpaceDE w:val="0"/>
      <w:autoSpaceDN w:val="0"/>
      <w:adjustRightInd w:val="0"/>
    </w:pPr>
    <w:rPr>
      <w:rFonts w:ascii="Courier New" w:hAnsi="Courier New" w:cs="Courier New"/>
      <w:kern w:val="0"/>
      <w:sz w:val="20"/>
      <w:lang w:val="ru-RU"/>
    </w:rPr>
  </w:style>
  <w:style w:type="character" w:customStyle="1" w:styleId="afff8">
    <w:name w:val="Цветовое выделение"/>
    <w:rsid w:val="001A24AD"/>
    <w:rPr>
      <w:b/>
      <w:color w:val="000080"/>
      <w:sz w:val="20"/>
    </w:rPr>
  </w:style>
  <w:style w:type="paragraph" w:styleId="a0">
    <w:name w:val="List"/>
    <w:basedOn w:val="a1"/>
    <w:uiPriority w:val="99"/>
    <w:rsid w:val="00176ACA"/>
    <w:pPr>
      <w:numPr>
        <w:numId w:val="16"/>
      </w:numPr>
      <w:tabs>
        <w:tab w:val="clear" w:pos="360"/>
        <w:tab w:val="num" w:pos="567"/>
      </w:tabs>
      <w:spacing w:line="312" w:lineRule="exact"/>
      <w:ind w:left="0" w:firstLine="284"/>
    </w:pPr>
    <w:rPr>
      <w:kern w:val="0"/>
      <w:sz w:val="20"/>
      <w:lang w:val="ru-RU" w:eastAsia="en-US"/>
    </w:rPr>
  </w:style>
  <w:style w:type="paragraph" w:customStyle="1" w:styleId="afff9">
    <w:name w:val="Подпись рисунка"/>
    <w:basedOn w:val="a1"/>
    <w:next w:val="a1"/>
    <w:rsid w:val="00176ACA"/>
    <w:pPr>
      <w:spacing w:before="60" w:after="60"/>
      <w:jc w:val="center"/>
    </w:pPr>
    <w:rPr>
      <w:rFonts w:ascii="Arial" w:hAnsi="Arial"/>
      <w:kern w:val="0"/>
      <w:sz w:val="16"/>
      <w:lang w:val="ru-RU" w:eastAsia="en-US"/>
    </w:rPr>
  </w:style>
  <w:style w:type="paragraph" w:customStyle="1" w:styleId="29">
    <w:name w:val="Обычный (веб)2"/>
    <w:basedOn w:val="a1"/>
    <w:rsid w:val="00DD7D51"/>
    <w:pPr>
      <w:spacing w:before="100" w:beforeAutospacing="1" w:after="100" w:afterAutospacing="1"/>
      <w:ind w:firstLine="600"/>
      <w:jc w:val="left"/>
    </w:pPr>
    <w:rPr>
      <w:color w:val="000080"/>
      <w:kern w:val="0"/>
      <w:szCs w:val="24"/>
      <w:lang w:val="ru-RU"/>
    </w:rPr>
  </w:style>
  <w:style w:type="table" w:styleId="16">
    <w:name w:val="Table Classic 1"/>
    <w:basedOn w:val="a3"/>
    <w:uiPriority w:val="99"/>
    <w:rsid w:val="00DD7D51"/>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7">
    <w:name w:val="Стиль таблицы1"/>
    <w:basedOn w:val="a3"/>
    <w:rsid w:val="00DD7D51"/>
    <w:tblPr>
      <w:tblInd w:w="0" w:type="dxa"/>
      <w:tblCellMar>
        <w:top w:w="0" w:type="dxa"/>
        <w:left w:w="108" w:type="dxa"/>
        <w:bottom w:w="0" w:type="dxa"/>
        <w:right w:w="108" w:type="dxa"/>
      </w:tblCellMar>
    </w:tblPr>
  </w:style>
  <w:style w:type="table" w:styleId="18">
    <w:name w:val="Table Grid 1"/>
    <w:basedOn w:val="a3"/>
    <w:uiPriority w:val="99"/>
    <w:rsid w:val="00DD7D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a">
    <w:name w:val="Стиль таблицы2"/>
    <w:basedOn w:val="-1"/>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9">
    <w:name w:val="Стиль таблицы3"/>
    <w:basedOn w:val="a3"/>
    <w:rsid w:val="00DD7D51"/>
    <w:tblPr>
      <w:tblInd w:w="0" w:type="dxa"/>
      <w:tblCellMar>
        <w:top w:w="0" w:type="dxa"/>
        <w:left w:w="108" w:type="dxa"/>
        <w:bottom w:w="0" w:type="dxa"/>
        <w:right w:w="108" w:type="dxa"/>
      </w:tblCellMar>
    </w:tblPr>
  </w:style>
  <w:style w:type="table" w:styleId="-1">
    <w:name w:val="Table Web 1"/>
    <w:basedOn w:val="a3"/>
    <w:uiPriority w:val="99"/>
    <w:rsid w:val="00DD7D5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5">
    <w:name w:val="Стиль таблицы4"/>
    <w:basedOn w:val="a3"/>
    <w:rsid w:val="00DD7D51"/>
    <w:tblPr>
      <w:tblInd w:w="0" w:type="dxa"/>
      <w:tblCellMar>
        <w:top w:w="0" w:type="dxa"/>
        <w:left w:w="108" w:type="dxa"/>
        <w:bottom w:w="0" w:type="dxa"/>
        <w:right w:w="108" w:type="dxa"/>
      </w:tblCellMar>
    </w:tblPr>
  </w:style>
  <w:style w:type="paragraph" w:customStyle="1" w:styleId="BodyText21">
    <w:name w:val="Body Text 21"/>
    <w:basedOn w:val="a1"/>
    <w:rsid w:val="005F331D"/>
    <w:pPr>
      <w:widowControl w:val="0"/>
      <w:overflowPunct w:val="0"/>
      <w:autoSpaceDE w:val="0"/>
      <w:autoSpaceDN w:val="0"/>
      <w:adjustRightInd w:val="0"/>
      <w:spacing w:before="240" w:line="260" w:lineRule="auto"/>
      <w:ind w:left="567" w:hanging="567"/>
      <w:jc w:val="left"/>
      <w:textAlignment w:val="baseline"/>
    </w:pPr>
    <w:rPr>
      <w:rFonts w:ascii="Arial" w:hAnsi="Arial"/>
      <w:kern w:val="0"/>
      <w:sz w:val="22"/>
      <w:lang w:val="ru-RU"/>
    </w:rPr>
  </w:style>
  <w:style w:type="paragraph" w:customStyle="1" w:styleId="BodyTextIndent21">
    <w:name w:val="Body Text Indent 21"/>
    <w:basedOn w:val="a1"/>
    <w:rsid w:val="005F331D"/>
    <w:pPr>
      <w:widowControl w:val="0"/>
      <w:overflowPunct w:val="0"/>
      <w:autoSpaceDE w:val="0"/>
      <w:autoSpaceDN w:val="0"/>
      <w:adjustRightInd w:val="0"/>
      <w:spacing w:after="120" w:line="259" w:lineRule="auto"/>
      <w:ind w:firstLine="567"/>
      <w:jc w:val="left"/>
      <w:textAlignment w:val="baseline"/>
    </w:pPr>
    <w:rPr>
      <w:rFonts w:ascii="Arial" w:hAnsi="Arial"/>
      <w:kern w:val="0"/>
      <w:sz w:val="22"/>
      <w:lang w:val="ru-RU"/>
    </w:rPr>
  </w:style>
  <w:style w:type="paragraph" w:customStyle="1" w:styleId="BodyTextIndent31">
    <w:name w:val="Body Text Indent 31"/>
    <w:basedOn w:val="a1"/>
    <w:rsid w:val="005F331D"/>
    <w:pPr>
      <w:overflowPunct w:val="0"/>
      <w:autoSpaceDE w:val="0"/>
      <w:autoSpaceDN w:val="0"/>
      <w:adjustRightInd w:val="0"/>
      <w:spacing w:before="240" w:after="120"/>
      <w:ind w:firstLine="567"/>
      <w:textAlignment w:val="baseline"/>
    </w:pPr>
    <w:rPr>
      <w:kern w:val="0"/>
      <w:lang w:val="ru-RU"/>
    </w:rPr>
  </w:style>
  <w:style w:type="paragraph" w:customStyle="1" w:styleId="140">
    <w:name w:val="Заголовок14 обычный"/>
    <w:autoRedefine/>
    <w:rsid w:val="005F331D"/>
    <w:pPr>
      <w:jc w:val="both"/>
    </w:pPr>
    <w:rPr>
      <w:sz w:val="28"/>
    </w:rPr>
  </w:style>
  <w:style w:type="paragraph" w:customStyle="1" w:styleId="19">
    <w:name w:val="Стиль1"/>
    <w:basedOn w:val="a1"/>
    <w:rsid w:val="005F331D"/>
    <w:rPr>
      <w:kern w:val="0"/>
      <w:lang w:val="ru-RU"/>
    </w:rPr>
  </w:style>
  <w:style w:type="paragraph" w:customStyle="1" w:styleId="141">
    <w:name w:val="Обычный14 отступ"/>
    <w:autoRedefine/>
    <w:rsid w:val="005F331D"/>
    <w:pPr>
      <w:jc w:val="center"/>
    </w:pPr>
    <w:rPr>
      <w:sz w:val="24"/>
    </w:rPr>
  </w:style>
  <w:style w:type="paragraph" w:styleId="2b">
    <w:name w:val="List 2"/>
    <w:basedOn w:val="a1"/>
    <w:uiPriority w:val="99"/>
    <w:rsid w:val="005F331D"/>
    <w:pPr>
      <w:ind w:left="566" w:hanging="283"/>
      <w:jc w:val="left"/>
    </w:pPr>
    <w:rPr>
      <w:kern w:val="0"/>
      <w:szCs w:val="24"/>
      <w:lang w:val="ru-RU"/>
    </w:rPr>
  </w:style>
  <w:style w:type="paragraph" w:styleId="afffa">
    <w:name w:val="Closing"/>
    <w:basedOn w:val="a1"/>
    <w:link w:val="afffb"/>
    <w:uiPriority w:val="99"/>
    <w:rsid w:val="005F331D"/>
    <w:pPr>
      <w:ind w:left="4252"/>
      <w:jc w:val="left"/>
    </w:pPr>
    <w:rPr>
      <w:kern w:val="0"/>
      <w:szCs w:val="24"/>
      <w:lang w:val="ru-RU"/>
    </w:rPr>
  </w:style>
  <w:style w:type="character" w:customStyle="1" w:styleId="afffb">
    <w:name w:val="Прощання Знак"/>
    <w:link w:val="afffa"/>
    <w:uiPriority w:val="99"/>
    <w:locked/>
    <w:rsid w:val="005F331D"/>
    <w:rPr>
      <w:rFonts w:cs="Times New Roman"/>
      <w:sz w:val="24"/>
      <w:szCs w:val="24"/>
    </w:rPr>
  </w:style>
  <w:style w:type="paragraph" w:styleId="afffc">
    <w:name w:val="List Continue"/>
    <w:basedOn w:val="a1"/>
    <w:uiPriority w:val="99"/>
    <w:rsid w:val="005F331D"/>
    <w:pPr>
      <w:spacing w:after="120"/>
      <w:ind w:left="283"/>
      <w:jc w:val="left"/>
    </w:pPr>
    <w:rPr>
      <w:kern w:val="0"/>
      <w:szCs w:val="24"/>
      <w:lang w:val="ru-RU"/>
    </w:rPr>
  </w:style>
  <w:style w:type="paragraph" w:styleId="2c">
    <w:name w:val="List Continue 2"/>
    <w:basedOn w:val="a1"/>
    <w:uiPriority w:val="99"/>
    <w:rsid w:val="005F331D"/>
    <w:pPr>
      <w:spacing w:after="120"/>
      <w:ind w:left="566"/>
      <w:jc w:val="left"/>
    </w:pPr>
    <w:rPr>
      <w:kern w:val="0"/>
      <w:szCs w:val="24"/>
      <w:lang w:val="ru-RU"/>
    </w:rPr>
  </w:style>
  <w:style w:type="character" w:customStyle="1" w:styleId="texthead1">
    <w:name w:val="texthead1"/>
    <w:rsid w:val="007036FE"/>
    <w:rPr>
      <w:rFonts w:ascii="Verdana" w:hAnsi="Verdana" w:cs="Times New Roman"/>
      <w:b/>
      <w:bCs/>
      <w:color w:val="B31E1E"/>
      <w:sz w:val="16"/>
      <w:szCs w:val="16"/>
    </w:rPr>
  </w:style>
  <w:style w:type="character" w:customStyle="1" w:styleId="textred1">
    <w:name w:val="textred1"/>
    <w:rsid w:val="007036FE"/>
    <w:rPr>
      <w:rFonts w:ascii="Verdana" w:hAnsi="Verdana" w:cs="Times New Roman"/>
      <w:color w:val="C12828"/>
      <w:sz w:val="16"/>
      <w:szCs w:val="16"/>
    </w:rPr>
  </w:style>
  <w:style w:type="paragraph" w:customStyle="1" w:styleId="afffd">
    <w:name w:val="Курсовик"/>
    <w:basedOn w:val="a1"/>
    <w:uiPriority w:val="99"/>
    <w:rsid w:val="00842711"/>
    <w:pPr>
      <w:spacing w:line="360" w:lineRule="auto"/>
      <w:ind w:firstLine="567"/>
    </w:pPr>
    <w:rPr>
      <w:kern w:val="28"/>
      <w:sz w:val="28"/>
      <w:szCs w:val="28"/>
      <w:lang w:val="ru-RU"/>
    </w:rPr>
  </w:style>
  <w:style w:type="paragraph" w:customStyle="1" w:styleId="font5">
    <w:name w:val="font5"/>
    <w:basedOn w:val="a1"/>
    <w:rsid w:val="0042335A"/>
    <w:pPr>
      <w:spacing w:before="100" w:beforeAutospacing="1" w:after="100" w:afterAutospacing="1"/>
      <w:jc w:val="left"/>
    </w:pPr>
    <w:rPr>
      <w:rFonts w:eastAsia="Arial Unicode MS"/>
      <w:kern w:val="0"/>
      <w:sz w:val="22"/>
      <w:szCs w:val="22"/>
      <w:lang w:val="ru-RU"/>
    </w:rPr>
  </w:style>
  <w:style w:type="paragraph" w:customStyle="1" w:styleId="font6">
    <w:name w:val="font6"/>
    <w:basedOn w:val="a1"/>
    <w:rsid w:val="0042335A"/>
    <w:pPr>
      <w:spacing w:before="100" w:beforeAutospacing="1" w:after="100" w:afterAutospacing="1"/>
      <w:jc w:val="left"/>
    </w:pPr>
    <w:rPr>
      <w:rFonts w:eastAsia="Arial Unicode MS"/>
      <w:kern w:val="0"/>
      <w:sz w:val="22"/>
      <w:szCs w:val="22"/>
      <w:lang w:val="ru-RU"/>
    </w:rPr>
  </w:style>
  <w:style w:type="paragraph" w:customStyle="1" w:styleId="xl24">
    <w:name w:val="xl24"/>
    <w:basedOn w:val="a1"/>
    <w:rsid w:val="0042335A"/>
    <w:pPr>
      <w:pBdr>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5">
    <w:name w:val="xl25"/>
    <w:basedOn w:val="a1"/>
    <w:rsid w:val="0042335A"/>
    <w:pPr>
      <w:pBdr>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26">
    <w:name w:val="xl26"/>
    <w:basedOn w:val="a1"/>
    <w:rsid w:val="0042335A"/>
    <w:pPr>
      <w:pBdr>
        <w:left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27">
    <w:name w:val="xl27"/>
    <w:basedOn w:val="a1"/>
    <w:rsid w:val="0042335A"/>
    <w:pPr>
      <w:pBdr>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28">
    <w:name w:val="xl28"/>
    <w:basedOn w:val="a1"/>
    <w:rsid w:val="0042335A"/>
    <w:pPr>
      <w:pBdr>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29">
    <w:name w:val="xl29"/>
    <w:basedOn w:val="a1"/>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0">
    <w:name w:val="xl30"/>
    <w:basedOn w:val="a1"/>
    <w:rsid w:val="0042335A"/>
    <w:pPr>
      <w:pBdr>
        <w:bottom w:val="single" w:sz="4" w:space="0" w:color="auto"/>
        <w:right w:val="single" w:sz="4" w:space="0" w:color="auto"/>
      </w:pBdr>
      <w:spacing w:before="100" w:beforeAutospacing="1" w:after="100" w:afterAutospacing="1"/>
      <w:jc w:val="center"/>
    </w:pPr>
    <w:rPr>
      <w:rFonts w:eastAsia="Arial Unicode MS"/>
      <w:b/>
      <w:bCs/>
      <w:kern w:val="0"/>
      <w:sz w:val="22"/>
      <w:szCs w:val="22"/>
      <w:lang w:val="ru-RU"/>
    </w:rPr>
  </w:style>
  <w:style w:type="paragraph" w:customStyle="1" w:styleId="xl31">
    <w:name w:val="xl31"/>
    <w:basedOn w:val="a1"/>
    <w:rsid w:val="0042335A"/>
    <w:pPr>
      <w:pBdr>
        <w:right w:val="single" w:sz="4" w:space="0" w:color="auto"/>
      </w:pBdr>
      <w:spacing w:before="100" w:beforeAutospacing="1" w:after="100" w:afterAutospacing="1"/>
      <w:jc w:val="left"/>
    </w:pPr>
    <w:rPr>
      <w:rFonts w:eastAsia="Arial Unicode MS"/>
      <w:kern w:val="0"/>
      <w:szCs w:val="24"/>
      <w:lang w:val="ru-RU"/>
    </w:rPr>
  </w:style>
  <w:style w:type="paragraph" w:customStyle="1" w:styleId="xl32">
    <w:name w:val="xl32"/>
    <w:basedOn w:val="a1"/>
    <w:rsid w:val="0042335A"/>
    <w:pPr>
      <w:pBdr>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33">
    <w:name w:val="xl33"/>
    <w:basedOn w:val="a1"/>
    <w:rsid w:val="0042335A"/>
    <w:pPr>
      <w:pBdr>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34">
    <w:name w:val="xl34"/>
    <w:basedOn w:val="a1"/>
    <w:rsid w:val="0042335A"/>
    <w:pPr>
      <w:pBdr>
        <w:bottom w:val="single" w:sz="4" w:space="0" w:color="auto"/>
        <w:right w:val="single" w:sz="4" w:space="0" w:color="auto"/>
      </w:pBdr>
      <w:spacing w:before="100" w:beforeAutospacing="1" w:after="100" w:afterAutospacing="1"/>
      <w:jc w:val="center"/>
    </w:pPr>
    <w:rPr>
      <w:rFonts w:eastAsia="Arial Unicode MS"/>
      <w:b/>
      <w:bCs/>
      <w:kern w:val="0"/>
      <w:szCs w:val="24"/>
      <w:lang w:val="ru-RU"/>
    </w:rPr>
  </w:style>
  <w:style w:type="paragraph" w:customStyle="1" w:styleId="xl35">
    <w:name w:val="xl35"/>
    <w:basedOn w:val="a1"/>
    <w:rsid w:val="0042335A"/>
    <w:pPr>
      <w:pBdr>
        <w:top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36">
    <w:name w:val="xl36"/>
    <w:basedOn w:val="a1"/>
    <w:rsid w:val="0042335A"/>
    <w:pPr>
      <w:pBdr>
        <w:top w:val="single" w:sz="4" w:space="0" w:color="auto"/>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7">
    <w:name w:val="xl37"/>
    <w:basedOn w:val="a1"/>
    <w:rsid w:val="0042335A"/>
    <w:pPr>
      <w:pBdr>
        <w:left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8">
    <w:name w:val="xl38"/>
    <w:basedOn w:val="a1"/>
    <w:rsid w:val="0042335A"/>
    <w:pPr>
      <w:pBdr>
        <w:left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39">
    <w:name w:val="xl39"/>
    <w:basedOn w:val="a1"/>
    <w:rsid w:val="0042335A"/>
    <w:pPr>
      <w:pBdr>
        <w:top w:val="single" w:sz="4" w:space="0" w:color="auto"/>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0">
    <w:name w:val="xl40"/>
    <w:basedOn w:val="a1"/>
    <w:rsid w:val="0042335A"/>
    <w:pPr>
      <w:pBdr>
        <w:top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1">
    <w:name w:val="xl41"/>
    <w:basedOn w:val="a1"/>
    <w:rsid w:val="0042335A"/>
    <w:pPr>
      <w:pBdr>
        <w:lef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2">
    <w:name w:val="xl42"/>
    <w:basedOn w:val="a1"/>
    <w:rsid w:val="0042335A"/>
    <w:pPr>
      <w:pBdr>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3">
    <w:name w:val="xl43"/>
    <w:basedOn w:val="a1"/>
    <w:rsid w:val="0042335A"/>
    <w:pPr>
      <w:pBdr>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4">
    <w:name w:val="xl44"/>
    <w:basedOn w:val="a1"/>
    <w:rsid w:val="0042335A"/>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5">
    <w:name w:val="xl45"/>
    <w:basedOn w:val="a1"/>
    <w:rsid w:val="0042335A"/>
    <w:pPr>
      <w:pBdr>
        <w:top w:val="single" w:sz="4" w:space="0" w:color="auto"/>
        <w:bottom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6">
    <w:name w:val="xl46"/>
    <w:basedOn w:val="a1"/>
    <w:rsid w:val="0042335A"/>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kern w:val="0"/>
      <w:szCs w:val="24"/>
      <w:lang w:val="ru-RU"/>
    </w:rPr>
  </w:style>
  <w:style w:type="paragraph" w:customStyle="1" w:styleId="xl47">
    <w:name w:val="xl47"/>
    <w:basedOn w:val="a1"/>
    <w:rsid w:val="0042335A"/>
    <w:pPr>
      <w:pBdr>
        <w:top w:val="single" w:sz="4" w:space="0" w:color="auto"/>
        <w:left w:val="single" w:sz="4" w:space="0" w:color="auto"/>
        <w:bottom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8">
    <w:name w:val="xl48"/>
    <w:basedOn w:val="a1"/>
    <w:rsid w:val="0042335A"/>
    <w:pPr>
      <w:pBdr>
        <w:top w:val="single" w:sz="4" w:space="0" w:color="auto"/>
        <w:bottom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49">
    <w:name w:val="xl49"/>
    <w:basedOn w:val="a1"/>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Cs w:val="24"/>
      <w:lang w:val="ru-RU"/>
    </w:rPr>
  </w:style>
  <w:style w:type="paragraph" w:customStyle="1" w:styleId="xl50">
    <w:name w:val="xl50"/>
    <w:basedOn w:val="a1"/>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lang w:val="ru-RU"/>
    </w:rPr>
  </w:style>
  <w:style w:type="paragraph" w:customStyle="1" w:styleId="xl51">
    <w:name w:val="xl51"/>
    <w:basedOn w:val="a1"/>
    <w:rsid w:val="0042335A"/>
    <w:pPr>
      <w:pBdr>
        <w:top w:val="single" w:sz="4" w:space="0" w:color="auto"/>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2">
    <w:name w:val="xl52"/>
    <w:basedOn w:val="a1"/>
    <w:rsid w:val="0042335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3">
    <w:name w:val="xl53"/>
    <w:basedOn w:val="a1"/>
    <w:rsid w:val="0042335A"/>
    <w:pPr>
      <w:pBdr>
        <w:top w:val="single" w:sz="4" w:space="0" w:color="auto"/>
        <w:left w:val="single" w:sz="4" w:space="0" w:color="auto"/>
        <w:right w:val="single" w:sz="4" w:space="0" w:color="auto"/>
      </w:pBdr>
      <w:spacing w:before="100" w:beforeAutospacing="1" w:after="100" w:afterAutospacing="1"/>
      <w:jc w:val="left"/>
      <w:textAlignment w:val="top"/>
    </w:pPr>
    <w:rPr>
      <w:rFonts w:eastAsia="Arial Unicode MS"/>
      <w:kern w:val="0"/>
      <w:szCs w:val="24"/>
      <w:lang w:val="ru-RU"/>
    </w:rPr>
  </w:style>
  <w:style w:type="paragraph" w:customStyle="1" w:styleId="xl54">
    <w:name w:val="xl54"/>
    <w:basedOn w:val="a1"/>
    <w:rsid w:val="0042335A"/>
    <w:pPr>
      <w:pBdr>
        <w:top w:val="single" w:sz="4" w:space="0" w:color="auto"/>
        <w:lef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5">
    <w:name w:val="xl55"/>
    <w:basedOn w:val="a1"/>
    <w:rsid w:val="0042335A"/>
    <w:pPr>
      <w:pBdr>
        <w:top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6">
    <w:name w:val="xl56"/>
    <w:basedOn w:val="a1"/>
    <w:rsid w:val="0042335A"/>
    <w:pPr>
      <w:pBdr>
        <w:left w:val="single" w:sz="4" w:space="0" w:color="auto"/>
        <w:bottom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7">
    <w:name w:val="xl57"/>
    <w:basedOn w:val="a1"/>
    <w:rsid w:val="0042335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8">
    <w:name w:val="xl58"/>
    <w:basedOn w:val="a1"/>
    <w:rsid w:val="0042335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val="ru-RU"/>
    </w:rPr>
  </w:style>
  <w:style w:type="paragraph" w:customStyle="1" w:styleId="xl59">
    <w:name w:val="xl59"/>
    <w:basedOn w:val="a1"/>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0">
    <w:name w:val="xl60"/>
    <w:basedOn w:val="a1"/>
    <w:rsid w:val="0042335A"/>
    <w:pPr>
      <w:pBdr>
        <w:top w:val="single" w:sz="4" w:space="0" w:color="auto"/>
        <w:bottom w:val="single" w:sz="4" w:space="0" w:color="auto"/>
      </w:pBdr>
      <w:spacing w:before="100" w:beforeAutospacing="1" w:after="100" w:afterAutospacing="1"/>
      <w:jc w:val="left"/>
    </w:pPr>
    <w:rPr>
      <w:rFonts w:eastAsia="Arial Unicode MS"/>
      <w:kern w:val="0"/>
      <w:szCs w:val="24"/>
      <w:lang w:val="ru-RU"/>
    </w:rPr>
  </w:style>
  <w:style w:type="paragraph" w:customStyle="1" w:styleId="xl61">
    <w:name w:val="xl61"/>
    <w:basedOn w:val="a1"/>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kern w:val="0"/>
      <w:szCs w:val="24"/>
      <w:lang w:val="ru-RU"/>
    </w:rPr>
  </w:style>
  <w:style w:type="paragraph" w:customStyle="1" w:styleId="xl62">
    <w:name w:val="xl62"/>
    <w:basedOn w:val="a1"/>
    <w:rsid w:val="0042335A"/>
    <w:pPr>
      <w:pBdr>
        <w:top w:val="single" w:sz="4" w:space="0" w:color="auto"/>
        <w:left w:val="single" w:sz="4" w:space="0" w:color="auto"/>
        <w:bottom w:val="single" w:sz="4" w:space="0" w:color="auto"/>
      </w:pBdr>
      <w:spacing w:before="100" w:beforeAutospacing="1" w:after="100" w:afterAutospacing="1"/>
      <w:jc w:val="right"/>
    </w:pPr>
    <w:rPr>
      <w:rFonts w:eastAsia="Arial Unicode MS"/>
      <w:kern w:val="0"/>
      <w:szCs w:val="24"/>
      <w:lang w:val="ru-RU"/>
    </w:rPr>
  </w:style>
  <w:style w:type="paragraph" w:customStyle="1" w:styleId="xl63">
    <w:name w:val="xl63"/>
    <w:basedOn w:val="a1"/>
    <w:rsid w:val="0042335A"/>
    <w:pPr>
      <w:pBdr>
        <w:top w:val="single" w:sz="4" w:space="0" w:color="auto"/>
        <w:bottom w:val="single" w:sz="4" w:space="0" w:color="auto"/>
        <w:right w:val="single" w:sz="4" w:space="0" w:color="auto"/>
      </w:pBdr>
      <w:spacing w:before="100" w:beforeAutospacing="1" w:after="100" w:afterAutospacing="1"/>
      <w:jc w:val="right"/>
    </w:pPr>
    <w:rPr>
      <w:rFonts w:eastAsia="Arial Unicode MS"/>
      <w:kern w:val="0"/>
      <w:szCs w:val="24"/>
      <w:lang w:val="ru-RU"/>
    </w:rPr>
  </w:style>
  <w:style w:type="paragraph" w:customStyle="1" w:styleId="xl64">
    <w:name w:val="xl64"/>
    <w:basedOn w:val="a1"/>
    <w:rsid w:val="0042335A"/>
    <w:pPr>
      <w:pBdr>
        <w:top w:val="single" w:sz="4" w:space="0" w:color="auto"/>
        <w:left w:val="single" w:sz="4" w:space="0" w:color="auto"/>
        <w:bottom w:val="single" w:sz="4" w:space="0" w:color="auto"/>
      </w:pBdr>
      <w:spacing w:before="100" w:beforeAutospacing="1" w:after="100" w:afterAutospacing="1"/>
      <w:jc w:val="left"/>
    </w:pPr>
    <w:rPr>
      <w:rFonts w:eastAsia="Arial Unicode MS"/>
      <w:b/>
      <w:bCs/>
      <w:kern w:val="0"/>
      <w:szCs w:val="24"/>
      <w:lang w:val="ru-RU"/>
    </w:rPr>
  </w:style>
  <w:style w:type="paragraph" w:customStyle="1" w:styleId="xl65">
    <w:name w:val="xl65"/>
    <w:basedOn w:val="a1"/>
    <w:rsid w:val="0042335A"/>
    <w:pPr>
      <w:pBdr>
        <w:top w:val="single" w:sz="4" w:space="0" w:color="auto"/>
        <w:bottom w:val="single" w:sz="4" w:space="0" w:color="auto"/>
        <w:right w:val="single" w:sz="4" w:space="0" w:color="auto"/>
      </w:pBdr>
      <w:spacing w:before="100" w:beforeAutospacing="1" w:after="100" w:afterAutospacing="1"/>
      <w:jc w:val="left"/>
    </w:pPr>
    <w:rPr>
      <w:rFonts w:eastAsia="Arial Unicode MS"/>
      <w:b/>
      <w:bCs/>
      <w:kern w:val="0"/>
      <w:szCs w:val="24"/>
      <w:lang w:val="ru-RU"/>
    </w:rPr>
  </w:style>
  <w:style w:type="paragraph" w:customStyle="1" w:styleId="afffe">
    <w:name w:val="Программа"/>
    <w:basedOn w:val="a1"/>
    <w:next w:val="a1"/>
    <w:rsid w:val="00663130"/>
    <w:pPr>
      <w:spacing w:line="480" w:lineRule="auto"/>
      <w:ind w:firstLine="737"/>
    </w:pPr>
    <w:rPr>
      <w:rFonts w:ascii="Courier New" w:hAnsi="Courier New"/>
      <w:kern w:val="0"/>
      <w:lang w:val="ru-RU"/>
    </w:rPr>
  </w:style>
  <w:style w:type="paragraph" w:styleId="z-">
    <w:name w:val="HTML Bottom of Form"/>
    <w:basedOn w:val="a1"/>
    <w:next w:val="a1"/>
    <w:link w:val="z-0"/>
    <w:hidden/>
    <w:uiPriority w:val="99"/>
    <w:rsid w:val="003052F4"/>
    <w:pPr>
      <w:pBdr>
        <w:top w:val="single" w:sz="6" w:space="1" w:color="auto"/>
      </w:pBdr>
      <w:jc w:val="center"/>
    </w:pPr>
    <w:rPr>
      <w:rFonts w:ascii="Arial" w:hAnsi="Arial" w:cs="Arial"/>
      <w:vanish/>
      <w:kern w:val="0"/>
      <w:sz w:val="16"/>
      <w:szCs w:val="16"/>
      <w:lang w:val="ru-RU"/>
    </w:rPr>
  </w:style>
  <w:style w:type="character" w:customStyle="1" w:styleId="z-0">
    <w:name w:val="z-Кінець форми Знак"/>
    <w:link w:val="z-"/>
    <w:uiPriority w:val="99"/>
    <w:locked/>
    <w:rsid w:val="003052F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5324">
      <w:marLeft w:val="0"/>
      <w:marRight w:val="0"/>
      <w:marTop w:val="0"/>
      <w:marBottom w:val="0"/>
      <w:divBdr>
        <w:top w:val="none" w:sz="0" w:space="0" w:color="auto"/>
        <w:left w:val="none" w:sz="0" w:space="0" w:color="auto"/>
        <w:bottom w:val="none" w:sz="0" w:space="0" w:color="auto"/>
        <w:right w:val="none" w:sz="0" w:space="0" w:color="auto"/>
      </w:divBdr>
    </w:div>
    <w:div w:id="1369525325">
      <w:marLeft w:val="0"/>
      <w:marRight w:val="0"/>
      <w:marTop w:val="0"/>
      <w:marBottom w:val="0"/>
      <w:divBdr>
        <w:top w:val="none" w:sz="0" w:space="0" w:color="auto"/>
        <w:left w:val="none" w:sz="0" w:space="0" w:color="auto"/>
        <w:bottom w:val="none" w:sz="0" w:space="0" w:color="auto"/>
        <w:right w:val="none" w:sz="0" w:space="0" w:color="auto"/>
      </w:divBdr>
    </w:div>
    <w:div w:id="1369525326">
      <w:marLeft w:val="0"/>
      <w:marRight w:val="0"/>
      <w:marTop w:val="0"/>
      <w:marBottom w:val="0"/>
      <w:divBdr>
        <w:top w:val="none" w:sz="0" w:space="0" w:color="auto"/>
        <w:left w:val="none" w:sz="0" w:space="0" w:color="auto"/>
        <w:bottom w:val="none" w:sz="0" w:space="0" w:color="auto"/>
        <w:right w:val="none" w:sz="0" w:space="0" w:color="auto"/>
      </w:divBdr>
    </w:div>
    <w:div w:id="1369525327">
      <w:marLeft w:val="0"/>
      <w:marRight w:val="0"/>
      <w:marTop w:val="0"/>
      <w:marBottom w:val="0"/>
      <w:divBdr>
        <w:top w:val="none" w:sz="0" w:space="0" w:color="auto"/>
        <w:left w:val="none" w:sz="0" w:space="0" w:color="auto"/>
        <w:bottom w:val="none" w:sz="0" w:space="0" w:color="auto"/>
        <w:right w:val="none" w:sz="0" w:space="0" w:color="auto"/>
      </w:divBdr>
    </w:div>
    <w:div w:id="1369525328">
      <w:marLeft w:val="0"/>
      <w:marRight w:val="0"/>
      <w:marTop w:val="0"/>
      <w:marBottom w:val="0"/>
      <w:divBdr>
        <w:top w:val="none" w:sz="0" w:space="0" w:color="auto"/>
        <w:left w:val="none" w:sz="0" w:space="0" w:color="auto"/>
        <w:bottom w:val="none" w:sz="0" w:space="0" w:color="auto"/>
        <w:right w:val="none" w:sz="0" w:space="0" w:color="auto"/>
      </w:divBdr>
    </w:div>
    <w:div w:id="1369525329">
      <w:marLeft w:val="0"/>
      <w:marRight w:val="0"/>
      <w:marTop w:val="0"/>
      <w:marBottom w:val="0"/>
      <w:divBdr>
        <w:top w:val="none" w:sz="0" w:space="0" w:color="auto"/>
        <w:left w:val="none" w:sz="0" w:space="0" w:color="auto"/>
        <w:bottom w:val="none" w:sz="0" w:space="0" w:color="auto"/>
        <w:right w:val="none" w:sz="0" w:space="0" w:color="auto"/>
      </w:divBdr>
    </w:div>
    <w:div w:id="1369525330">
      <w:marLeft w:val="0"/>
      <w:marRight w:val="0"/>
      <w:marTop w:val="0"/>
      <w:marBottom w:val="0"/>
      <w:divBdr>
        <w:top w:val="none" w:sz="0" w:space="0" w:color="auto"/>
        <w:left w:val="none" w:sz="0" w:space="0" w:color="auto"/>
        <w:bottom w:val="none" w:sz="0" w:space="0" w:color="auto"/>
        <w:right w:val="none" w:sz="0" w:space="0" w:color="auto"/>
      </w:divBdr>
    </w:div>
    <w:div w:id="1369525331">
      <w:marLeft w:val="0"/>
      <w:marRight w:val="0"/>
      <w:marTop w:val="0"/>
      <w:marBottom w:val="0"/>
      <w:divBdr>
        <w:top w:val="none" w:sz="0" w:space="0" w:color="auto"/>
        <w:left w:val="none" w:sz="0" w:space="0" w:color="auto"/>
        <w:bottom w:val="none" w:sz="0" w:space="0" w:color="auto"/>
        <w:right w:val="none" w:sz="0" w:space="0" w:color="auto"/>
      </w:divBdr>
    </w:div>
    <w:div w:id="1369525332">
      <w:marLeft w:val="0"/>
      <w:marRight w:val="0"/>
      <w:marTop w:val="0"/>
      <w:marBottom w:val="0"/>
      <w:divBdr>
        <w:top w:val="none" w:sz="0" w:space="0" w:color="auto"/>
        <w:left w:val="none" w:sz="0" w:space="0" w:color="auto"/>
        <w:bottom w:val="none" w:sz="0" w:space="0" w:color="auto"/>
        <w:right w:val="none" w:sz="0" w:space="0" w:color="auto"/>
      </w:divBdr>
    </w:div>
    <w:div w:id="1369525333">
      <w:marLeft w:val="0"/>
      <w:marRight w:val="0"/>
      <w:marTop w:val="0"/>
      <w:marBottom w:val="0"/>
      <w:divBdr>
        <w:top w:val="none" w:sz="0" w:space="0" w:color="auto"/>
        <w:left w:val="none" w:sz="0" w:space="0" w:color="auto"/>
        <w:bottom w:val="none" w:sz="0" w:space="0" w:color="auto"/>
        <w:right w:val="none" w:sz="0" w:space="0" w:color="auto"/>
      </w:divBdr>
    </w:div>
    <w:div w:id="1369525334">
      <w:marLeft w:val="0"/>
      <w:marRight w:val="0"/>
      <w:marTop w:val="0"/>
      <w:marBottom w:val="0"/>
      <w:divBdr>
        <w:top w:val="none" w:sz="0" w:space="0" w:color="auto"/>
        <w:left w:val="none" w:sz="0" w:space="0" w:color="auto"/>
        <w:bottom w:val="none" w:sz="0" w:space="0" w:color="auto"/>
        <w:right w:val="none" w:sz="0" w:space="0" w:color="auto"/>
      </w:divBdr>
    </w:div>
    <w:div w:id="1369525335">
      <w:marLeft w:val="0"/>
      <w:marRight w:val="0"/>
      <w:marTop w:val="0"/>
      <w:marBottom w:val="0"/>
      <w:divBdr>
        <w:top w:val="none" w:sz="0" w:space="0" w:color="auto"/>
        <w:left w:val="none" w:sz="0" w:space="0" w:color="auto"/>
        <w:bottom w:val="none" w:sz="0" w:space="0" w:color="auto"/>
        <w:right w:val="none" w:sz="0" w:space="0" w:color="auto"/>
      </w:divBdr>
    </w:div>
    <w:div w:id="1369525336">
      <w:marLeft w:val="0"/>
      <w:marRight w:val="0"/>
      <w:marTop w:val="0"/>
      <w:marBottom w:val="0"/>
      <w:divBdr>
        <w:top w:val="none" w:sz="0" w:space="0" w:color="auto"/>
        <w:left w:val="none" w:sz="0" w:space="0" w:color="auto"/>
        <w:bottom w:val="none" w:sz="0" w:space="0" w:color="auto"/>
        <w:right w:val="none" w:sz="0" w:space="0" w:color="auto"/>
      </w:divBdr>
    </w:div>
    <w:div w:id="1369525337">
      <w:marLeft w:val="0"/>
      <w:marRight w:val="0"/>
      <w:marTop w:val="0"/>
      <w:marBottom w:val="0"/>
      <w:divBdr>
        <w:top w:val="none" w:sz="0" w:space="0" w:color="auto"/>
        <w:left w:val="none" w:sz="0" w:space="0" w:color="auto"/>
        <w:bottom w:val="none" w:sz="0" w:space="0" w:color="auto"/>
        <w:right w:val="none" w:sz="0" w:space="0" w:color="auto"/>
      </w:divBdr>
    </w:div>
    <w:div w:id="1369525338">
      <w:marLeft w:val="0"/>
      <w:marRight w:val="0"/>
      <w:marTop w:val="0"/>
      <w:marBottom w:val="0"/>
      <w:divBdr>
        <w:top w:val="none" w:sz="0" w:space="0" w:color="auto"/>
        <w:left w:val="none" w:sz="0" w:space="0" w:color="auto"/>
        <w:bottom w:val="none" w:sz="0" w:space="0" w:color="auto"/>
        <w:right w:val="none" w:sz="0" w:space="0" w:color="auto"/>
      </w:divBdr>
    </w:div>
    <w:div w:id="1369525339">
      <w:marLeft w:val="0"/>
      <w:marRight w:val="0"/>
      <w:marTop w:val="0"/>
      <w:marBottom w:val="0"/>
      <w:divBdr>
        <w:top w:val="none" w:sz="0" w:space="0" w:color="auto"/>
        <w:left w:val="none" w:sz="0" w:space="0" w:color="auto"/>
        <w:bottom w:val="none" w:sz="0" w:space="0" w:color="auto"/>
        <w:right w:val="none" w:sz="0" w:space="0" w:color="auto"/>
      </w:divBdr>
    </w:div>
    <w:div w:id="1369525340">
      <w:marLeft w:val="0"/>
      <w:marRight w:val="0"/>
      <w:marTop w:val="0"/>
      <w:marBottom w:val="0"/>
      <w:divBdr>
        <w:top w:val="none" w:sz="0" w:space="0" w:color="auto"/>
        <w:left w:val="none" w:sz="0" w:space="0" w:color="auto"/>
        <w:bottom w:val="none" w:sz="0" w:space="0" w:color="auto"/>
        <w:right w:val="none" w:sz="0" w:space="0" w:color="auto"/>
      </w:divBdr>
    </w:div>
    <w:div w:id="1369525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B0EA-76E5-4B54-A24A-A33D200A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Виктор</dc:creator>
  <cp:keywords/>
  <dc:description/>
  <cp:lastModifiedBy>Irina</cp:lastModifiedBy>
  <cp:revision>2</cp:revision>
  <dcterms:created xsi:type="dcterms:W3CDTF">2014-08-20T12:36:00Z</dcterms:created>
  <dcterms:modified xsi:type="dcterms:W3CDTF">2014-08-20T12:36:00Z</dcterms:modified>
</cp:coreProperties>
</file>