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00A" w:rsidRDefault="00AD100A" w:rsidP="007B3CC7">
      <w:pPr>
        <w:pStyle w:val="a3"/>
        <w:jc w:val="center"/>
        <w:rPr>
          <w:b/>
          <w:bCs/>
        </w:rPr>
      </w:pPr>
    </w:p>
    <w:p w:rsidR="007B3CC7" w:rsidRDefault="007B3CC7" w:rsidP="007B3CC7">
      <w:pPr>
        <w:pStyle w:val="a3"/>
        <w:jc w:val="center"/>
      </w:pPr>
      <w:r>
        <w:rPr>
          <w:b/>
          <w:bCs/>
        </w:rPr>
        <w:t>РЕФЕРАТ</w:t>
      </w:r>
    </w:p>
    <w:p w:rsidR="007B3CC7" w:rsidRDefault="007B3CC7" w:rsidP="007B3CC7">
      <w:pPr>
        <w:pStyle w:val="a3"/>
        <w:jc w:val="center"/>
      </w:pPr>
      <w:r>
        <w:rPr>
          <w:b/>
          <w:bCs/>
        </w:rPr>
        <w:t>По дисциплине “Экономическая теория”</w:t>
      </w:r>
    </w:p>
    <w:p w:rsidR="007B3CC7" w:rsidRDefault="007B3CC7" w:rsidP="007B3CC7">
      <w:pPr>
        <w:pStyle w:val="a3"/>
        <w:jc w:val="center"/>
      </w:pPr>
      <w:r>
        <w:rPr>
          <w:b/>
          <w:bCs/>
        </w:rPr>
        <w:t>на тему: “Экономический рост: сущность, показатели и факторы, влияющие на него”</w:t>
      </w:r>
    </w:p>
    <w:p w:rsidR="007B3CC7" w:rsidRDefault="007B3CC7" w:rsidP="007B3CC7">
      <w:pPr>
        <w:pStyle w:val="a3"/>
        <w:jc w:val="center"/>
      </w:pPr>
      <w:r>
        <w:rPr>
          <w:b/>
          <w:bCs/>
        </w:rPr>
        <w:t>Содержание</w:t>
      </w:r>
    </w:p>
    <w:p w:rsidR="007B3CC7" w:rsidRDefault="007B3CC7" w:rsidP="007B3CC7">
      <w:pPr>
        <w:pStyle w:val="1"/>
        <w:rPr>
          <w:rFonts w:ascii="Arial" w:hAnsi="Arial" w:cs="Arial"/>
          <w:sz w:val="20"/>
          <w:szCs w:val="20"/>
        </w:rPr>
      </w:pPr>
      <w:r>
        <w:rPr>
          <w:rFonts w:ascii="Arial" w:hAnsi="Arial" w:cs="Arial"/>
          <w:sz w:val="20"/>
          <w:szCs w:val="20"/>
        </w:rPr>
        <w:t>Введение</w:t>
      </w:r>
    </w:p>
    <w:p w:rsidR="007B3CC7" w:rsidRDefault="007B3CC7" w:rsidP="007B3CC7">
      <w:pPr>
        <w:pStyle w:val="1"/>
        <w:rPr>
          <w:rFonts w:ascii="Arial" w:hAnsi="Arial" w:cs="Arial"/>
          <w:sz w:val="20"/>
          <w:szCs w:val="20"/>
        </w:rPr>
      </w:pPr>
      <w:r>
        <w:rPr>
          <w:rFonts w:ascii="Arial" w:hAnsi="Arial" w:cs="Arial"/>
          <w:sz w:val="20"/>
          <w:szCs w:val="20"/>
        </w:rPr>
        <w:t>1. Сущность экономического роста</w:t>
      </w:r>
    </w:p>
    <w:p w:rsidR="007B3CC7" w:rsidRDefault="007B3CC7" w:rsidP="007B3CC7">
      <w:pPr>
        <w:pStyle w:val="1"/>
        <w:rPr>
          <w:rFonts w:ascii="Arial" w:hAnsi="Arial" w:cs="Arial"/>
          <w:sz w:val="20"/>
          <w:szCs w:val="20"/>
        </w:rPr>
      </w:pPr>
      <w:r>
        <w:rPr>
          <w:rFonts w:ascii="Arial" w:hAnsi="Arial" w:cs="Arial"/>
          <w:sz w:val="20"/>
          <w:szCs w:val="20"/>
        </w:rPr>
        <w:t>2. Показатели экономического роста</w:t>
      </w:r>
    </w:p>
    <w:p w:rsidR="007B3CC7" w:rsidRDefault="007B3CC7" w:rsidP="007B3CC7">
      <w:pPr>
        <w:pStyle w:val="1"/>
        <w:rPr>
          <w:rFonts w:ascii="Arial" w:hAnsi="Arial" w:cs="Arial"/>
          <w:sz w:val="20"/>
          <w:szCs w:val="20"/>
        </w:rPr>
      </w:pPr>
      <w:r>
        <w:rPr>
          <w:rFonts w:ascii="Arial" w:hAnsi="Arial" w:cs="Arial"/>
          <w:sz w:val="20"/>
          <w:szCs w:val="20"/>
        </w:rPr>
        <w:t>3. Факторы, влияющие на экономический рост</w:t>
      </w:r>
    </w:p>
    <w:p w:rsidR="007B3CC7" w:rsidRDefault="007B3CC7" w:rsidP="007B3CC7">
      <w:pPr>
        <w:pStyle w:val="1"/>
        <w:rPr>
          <w:rFonts w:ascii="Arial" w:hAnsi="Arial" w:cs="Arial"/>
          <w:sz w:val="20"/>
          <w:szCs w:val="20"/>
        </w:rPr>
      </w:pPr>
      <w:r>
        <w:rPr>
          <w:rFonts w:ascii="Arial" w:hAnsi="Arial" w:cs="Arial"/>
          <w:sz w:val="20"/>
          <w:szCs w:val="20"/>
        </w:rPr>
        <w:t>4. Темпы экономического роста в 2006-2007 гг. Прогнозы развития</w:t>
      </w:r>
    </w:p>
    <w:p w:rsidR="007B3CC7" w:rsidRDefault="007B3CC7" w:rsidP="007B3CC7">
      <w:pPr>
        <w:pStyle w:val="1"/>
        <w:rPr>
          <w:rFonts w:ascii="Arial" w:hAnsi="Arial" w:cs="Arial"/>
          <w:sz w:val="20"/>
          <w:szCs w:val="20"/>
        </w:rPr>
      </w:pPr>
      <w:r>
        <w:rPr>
          <w:rFonts w:ascii="Arial" w:hAnsi="Arial" w:cs="Arial"/>
          <w:sz w:val="20"/>
          <w:szCs w:val="20"/>
        </w:rPr>
        <w:t>Заключение</w:t>
      </w:r>
    </w:p>
    <w:p w:rsidR="007B3CC7" w:rsidRDefault="007B3CC7" w:rsidP="007B3CC7">
      <w:pPr>
        <w:pStyle w:val="1"/>
        <w:rPr>
          <w:rFonts w:ascii="Arial" w:hAnsi="Arial" w:cs="Arial"/>
          <w:sz w:val="20"/>
          <w:szCs w:val="20"/>
        </w:rPr>
      </w:pPr>
      <w:r>
        <w:rPr>
          <w:rFonts w:ascii="Arial" w:hAnsi="Arial" w:cs="Arial"/>
          <w:sz w:val="20"/>
          <w:szCs w:val="20"/>
        </w:rPr>
        <w:t>Список литературы</w:t>
      </w:r>
    </w:p>
    <w:p w:rsidR="007B3CC7" w:rsidRDefault="007B3CC7" w:rsidP="007B3CC7">
      <w:pPr>
        <w:pStyle w:val="1"/>
        <w:jc w:val="center"/>
        <w:rPr>
          <w:rFonts w:ascii="Arial" w:hAnsi="Arial" w:cs="Arial"/>
          <w:sz w:val="20"/>
          <w:szCs w:val="20"/>
        </w:rPr>
      </w:pPr>
      <w:r>
        <w:rPr>
          <w:rFonts w:ascii="Arial" w:hAnsi="Arial" w:cs="Arial"/>
          <w:sz w:val="20"/>
          <w:szCs w:val="20"/>
        </w:rPr>
        <w:t>Введение</w:t>
      </w:r>
    </w:p>
    <w:p w:rsidR="007B3CC7" w:rsidRDefault="007B3CC7" w:rsidP="007B3CC7">
      <w:pPr>
        <w:pStyle w:val="1"/>
        <w:rPr>
          <w:rFonts w:ascii="Arial" w:hAnsi="Arial" w:cs="Arial"/>
          <w:sz w:val="20"/>
          <w:szCs w:val="20"/>
        </w:rPr>
      </w:pPr>
      <w:r>
        <w:rPr>
          <w:rFonts w:ascii="Arial" w:hAnsi="Arial" w:cs="Arial"/>
          <w:sz w:val="20"/>
          <w:szCs w:val="20"/>
        </w:rPr>
        <w:t>Актуальность данной темы объясняется тем, что экономический рост оказывает существенное влияние на уровень жизни всех слоев населения страны. Параметры экономического роста, их динамика широко используются для характеристики развития национальных хозяйств, в государственном регулировании экономики. Население оценивает деятельность высших хозяйственных и политических органов той или иной страны (например, парламента, Президента, Правительства Российской Федерации) прежде всего на основе рассмотрения показателей динамики экономического роста, динамики уровня жизни. Характер и динамика экономического развития страны являются предметом самого пристального внимания экономистов и политиков. От того, какие процессы происходят в национальной экономике, зависит очень многое в жизни страны и перспективах ее дальнейшего развития.</w:t>
      </w:r>
    </w:p>
    <w:p w:rsidR="007B3CC7" w:rsidRDefault="007B3CC7" w:rsidP="007B3CC7">
      <w:pPr>
        <w:pStyle w:val="a3"/>
      </w:pPr>
      <w:r>
        <w:t>Исходя из этого, цель работы заключается в том, чтобы рассмотреть сущность экономического роста, показатели роста, факторы, влияющие на экономический рост, показатели роста в России за последний год.</w:t>
      </w:r>
    </w:p>
    <w:p w:rsidR="007B3CC7" w:rsidRDefault="007B3CC7" w:rsidP="007B3CC7">
      <w:pPr>
        <w:pStyle w:val="a3"/>
      </w:pPr>
      <w:r>
        <w:t>В связи с поставленной целью необходимо решить несколько задач, а именно:</w:t>
      </w:r>
    </w:p>
    <w:p w:rsidR="007B3CC7" w:rsidRDefault="007B3CC7" w:rsidP="007B3CC7">
      <w:pPr>
        <w:pStyle w:val="a3"/>
      </w:pPr>
      <w:r>
        <w:t>· Определить понятие экономического роста;</w:t>
      </w:r>
    </w:p>
    <w:p w:rsidR="007B3CC7" w:rsidRDefault="007B3CC7" w:rsidP="007B3CC7">
      <w:pPr>
        <w:pStyle w:val="a3"/>
      </w:pPr>
      <w:r>
        <w:t>· Рассмотреть основные показатели экономического роста;</w:t>
      </w:r>
    </w:p>
    <w:p w:rsidR="007B3CC7" w:rsidRDefault="007B3CC7" w:rsidP="007B3CC7">
      <w:pPr>
        <w:pStyle w:val="a3"/>
      </w:pPr>
      <w:r>
        <w:t>· Изучить факторы, влияющие на экономический рост;</w:t>
      </w:r>
    </w:p>
    <w:p w:rsidR="007B3CC7" w:rsidRDefault="007B3CC7" w:rsidP="007B3CC7">
      <w:pPr>
        <w:pStyle w:val="a3"/>
      </w:pPr>
      <w:r>
        <w:t xml:space="preserve">· Проанализировать показатели экономического роста России. Исследуемая тема работы состоит из введения, четырех разделов основной части, заключения, списка использованной литературы и приложения. </w:t>
      </w:r>
    </w:p>
    <w:p w:rsidR="007B3CC7" w:rsidRDefault="007B3CC7" w:rsidP="007B3CC7">
      <w:pPr>
        <w:pStyle w:val="1"/>
        <w:jc w:val="center"/>
        <w:rPr>
          <w:rFonts w:ascii="Arial" w:hAnsi="Arial" w:cs="Arial"/>
          <w:sz w:val="20"/>
          <w:szCs w:val="20"/>
        </w:rPr>
      </w:pPr>
      <w:r>
        <w:rPr>
          <w:rFonts w:ascii="Arial" w:hAnsi="Arial" w:cs="Arial"/>
          <w:sz w:val="20"/>
          <w:szCs w:val="20"/>
        </w:rPr>
        <w:t>1 Сущность экономического роста</w:t>
      </w:r>
    </w:p>
    <w:p w:rsidR="007B3CC7" w:rsidRDefault="007B3CC7" w:rsidP="007B3CC7">
      <w:pPr>
        <w:pStyle w:val="1"/>
        <w:rPr>
          <w:rFonts w:ascii="Arial" w:hAnsi="Arial" w:cs="Arial"/>
          <w:sz w:val="20"/>
          <w:szCs w:val="20"/>
        </w:rPr>
      </w:pPr>
      <w:r>
        <w:rPr>
          <w:rFonts w:ascii="Arial" w:hAnsi="Arial" w:cs="Arial"/>
          <w:sz w:val="20"/>
          <w:szCs w:val="20"/>
        </w:rPr>
        <w:t>Экономический рост - тенденция к увеличению показателей экономики страны за определенный период времени (обычно за год).</w:t>
      </w:r>
    </w:p>
    <w:p w:rsidR="007B3CC7" w:rsidRDefault="007B3CC7" w:rsidP="007B3CC7">
      <w:pPr>
        <w:pStyle w:val="1"/>
        <w:rPr>
          <w:rFonts w:ascii="Arial" w:hAnsi="Arial" w:cs="Arial"/>
          <w:sz w:val="20"/>
          <w:szCs w:val="20"/>
        </w:rPr>
      </w:pPr>
      <w:r>
        <w:rPr>
          <w:rFonts w:ascii="Arial" w:hAnsi="Arial" w:cs="Arial"/>
          <w:sz w:val="20"/>
          <w:szCs w:val="20"/>
        </w:rPr>
        <w:t>Показатель экономического роста является в экономике одним из самых используемых индикаторов экономического развития. Под экономическим развитием понимается самоподдерживающий и сбалансированный по отраслям народного хозяйства рост, формирующий социальную структуру индустриального общества. Под экономическим ростом обычно понимают увеличение объемов валового национального продукта, возрастание экономического потенциала страны. Именно по этому проблема экономического роста находится в центре внимания правительств всех государств. Преимущества, которые обеспечивает экономический рост, весьма многообразны. Наиболее очевидный результат состоит в том, что увеличение количества товаров и услуг в процессе экономического роста обеспечивает потребителям более высокий уровень жизни. [3]</w:t>
      </w:r>
    </w:p>
    <w:p w:rsidR="007B3CC7" w:rsidRDefault="007B3CC7" w:rsidP="007B3CC7">
      <w:pPr>
        <w:pStyle w:val="2"/>
        <w:jc w:val="center"/>
        <w:rPr>
          <w:rFonts w:ascii="Arial" w:hAnsi="Arial" w:cs="Arial"/>
          <w:sz w:val="20"/>
          <w:szCs w:val="20"/>
        </w:rPr>
      </w:pPr>
      <w:r>
        <w:rPr>
          <w:rFonts w:ascii="Arial" w:hAnsi="Arial" w:cs="Arial"/>
          <w:sz w:val="20"/>
          <w:szCs w:val="20"/>
        </w:rPr>
        <w:t>типы роста</w:t>
      </w:r>
    </w:p>
    <w:p w:rsidR="007B3CC7" w:rsidRDefault="007B3CC7" w:rsidP="007B3CC7">
      <w:pPr>
        <w:pStyle w:val="2"/>
        <w:rPr>
          <w:rFonts w:ascii="Arial" w:hAnsi="Arial" w:cs="Arial"/>
          <w:sz w:val="20"/>
          <w:szCs w:val="20"/>
        </w:rPr>
      </w:pPr>
      <w:r>
        <w:rPr>
          <w:rFonts w:ascii="Arial" w:hAnsi="Arial" w:cs="Arial"/>
          <w:i/>
          <w:iCs/>
          <w:sz w:val="20"/>
          <w:szCs w:val="20"/>
        </w:rPr>
        <w:t>Мировая</w:t>
      </w:r>
      <w:r>
        <w:rPr>
          <w:rFonts w:ascii="Arial" w:hAnsi="Arial" w:cs="Arial"/>
          <w:sz w:val="20"/>
          <w:szCs w:val="20"/>
        </w:rPr>
        <w:t xml:space="preserve"> экономическая история знает 2 основных типа экономического роста - экстенсивный и интенсивный. Суть экстенсивного типа состоит в том, что увеличение национального продукта осуществляется за счет привлечения дополнительных ресурсов при прежнем техническом базисе производства или незначительном его изменении (рост трудовых затрат - увеличение численности занятых работников и среднего количества отработанных часов). Интенсивный экономический рост осуществляется за счет применения более эффективных средств труда, новейших технологий и форм организации производства. Для этого типа характерны качественные изменения факторов производства, ускорение НТП, существенные социально-экономические преобразования (экономическое развитие обеспечивает рост производительности труда при минимизации издержек и экономии ресурсов).[5] </w:t>
      </w:r>
    </w:p>
    <w:p w:rsidR="007B3CC7" w:rsidRDefault="007B3CC7" w:rsidP="007B3CC7">
      <w:pPr>
        <w:pStyle w:val="2"/>
        <w:jc w:val="center"/>
        <w:rPr>
          <w:rFonts w:ascii="Arial" w:hAnsi="Arial" w:cs="Arial"/>
          <w:i/>
          <w:iCs/>
          <w:sz w:val="20"/>
          <w:szCs w:val="20"/>
        </w:rPr>
      </w:pPr>
      <w:r>
        <w:rPr>
          <w:rFonts w:ascii="Arial" w:hAnsi="Arial" w:cs="Arial"/>
          <w:sz w:val="20"/>
          <w:szCs w:val="20"/>
        </w:rPr>
        <w:t>модель экономического роста</w:t>
      </w:r>
    </w:p>
    <w:p w:rsidR="007B3CC7" w:rsidRDefault="007B3CC7" w:rsidP="007B3CC7">
      <w:pPr>
        <w:pStyle w:val="2"/>
        <w:rPr>
          <w:rFonts w:ascii="Arial" w:hAnsi="Arial" w:cs="Arial"/>
          <w:sz w:val="20"/>
          <w:szCs w:val="20"/>
        </w:rPr>
      </w:pPr>
      <w:r>
        <w:rPr>
          <w:rFonts w:ascii="Arial" w:hAnsi="Arial" w:cs="Arial"/>
          <w:i/>
          <w:iCs/>
          <w:sz w:val="20"/>
          <w:szCs w:val="20"/>
        </w:rPr>
        <w:t>Было</w:t>
      </w:r>
      <w:r>
        <w:rPr>
          <w:rFonts w:ascii="Arial" w:hAnsi="Arial" w:cs="Arial"/>
          <w:sz w:val="20"/>
          <w:szCs w:val="20"/>
        </w:rPr>
        <w:t xml:space="preserve"> установлено, что если экономика использует не все наличные ресурсы, то фактический объем производства оказывается ниже потенциального. На модели кривой производственных возможностей (рис.1) фактический выпуск средств производства и предметов потребления изображает точка Е, тогда как возможные потенциальные выпуски - все точки от А до В, расположенные на КПВ.</w:t>
      </w:r>
    </w:p>
    <w:p w:rsidR="007B3CC7" w:rsidRDefault="007B3CC7" w:rsidP="007B3CC7">
      <w:pPr>
        <w:pStyle w:val="2"/>
        <w:rPr>
          <w:rFonts w:ascii="Arial" w:hAnsi="Arial" w:cs="Arial"/>
          <w:sz w:val="20"/>
          <w:szCs w:val="20"/>
        </w:rPr>
      </w:pPr>
      <w:r>
        <w:rPr>
          <w:rFonts w:ascii="Arial" w:hAnsi="Arial" w:cs="Arial"/>
          <w:sz w:val="20"/>
          <w:szCs w:val="20"/>
        </w:rPr>
        <w:t>В краткосрочном периоде можно увеличить выпуск до потенциального уровня, если обществу удастся вовлечь в производство все имеющиеся у него неиспользуемые ресурсы. Однако задача экономики не исчерпывается достижением полной занятости, поскольку такая занятость еще не гарантируют поступательного роста экономики. Если проблема занятости ресурсов решена, возникает вопрос о том, как увеличить объем национального производства в этих условиях, т.е. при полной занятости. Это основной вопрос теории экономического роста.</w:t>
      </w:r>
    </w:p>
    <w:p w:rsidR="007B3CC7" w:rsidRDefault="007B3CC7" w:rsidP="007B3CC7">
      <w:pPr>
        <w:pStyle w:val="2"/>
        <w:rPr>
          <w:rFonts w:ascii="Arial" w:hAnsi="Arial" w:cs="Arial"/>
          <w:sz w:val="20"/>
          <w:szCs w:val="20"/>
        </w:rPr>
      </w:pPr>
      <w:r>
        <w:rPr>
          <w:rFonts w:ascii="Arial" w:hAnsi="Arial" w:cs="Arial"/>
          <w:sz w:val="20"/>
          <w:szCs w:val="20"/>
        </w:rPr>
        <w:t xml:space="preserve">Таким образом, экономический рост представляет собой долгосрочную тенденцию увеличения потенциального уровня выпуска, соответствующего состоянию полной занятости. Состояние полной занятости означает, что экономика страны находится на КПВ, тогда как экономический рост выражается в смещении самой КПВ вправо вверх - из положения AB в положение CD, FG и т.д. </w:t>
      </w:r>
    </w:p>
    <w:p w:rsidR="007B3CC7" w:rsidRDefault="007B3CC7" w:rsidP="007B3CC7">
      <w:pPr>
        <w:pStyle w:val="2"/>
        <w:rPr>
          <w:rFonts w:ascii="Arial" w:hAnsi="Arial" w:cs="Arial"/>
          <w:sz w:val="20"/>
          <w:szCs w:val="20"/>
        </w:rPr>
      </w:pPr>
      <w:r>
        <w:rPr>
          <w:rFonts w:ascii="Arial" w:hAnsi="Arial" w:cs="Arial"/>
          <w:sz w:val="20"/>
          <w:szCs w:val="20"/>
        </w:rPr>
        <w:t>Такое моделирование экономического роста вовсе не означает, что в реальной действительности экономика движется из одного состояния полной занятости в другое. Напротив, процесс развития экономики характеризуется колебательной динамикой объемов производства, занятости и других переменных вокруг линии тренда (направления развития экономики). Однако на длительных промежутках времени наблюдается экономический рост. Долгосрочная тенденция увеличения объема выпуска - следствие того, что циклические подъемы перевешивают временные снижения, продолжительные циклические спады, так что положительная разница понимает линию тренда с течением времени выше и выше. [1]</w:t>
      </w:r>
    </w:p>
    <w:p w:rsidR="007B3CC7" w:rsidRDefault="007B3CC7" w:rsidP="007B3CC7">
      <w:pPr>
        <w:pStyle w:val="2"/>
        <w:rPr>
          <w:rFonts w:ascii="Arial" w:hAnsi="Arial" w:cs="Arial"/>
          <w:sz w:val="20"/>
          <w:szCs w:val="20"/>
        </w:rPr>
      </w:pPr>
      <w:r>
        <w:rPr>
          <w:rFonts w:ascii="Arial" w:hAnsi="Arial" w:cs="Arial"/>
          <w:sz w:val="20"/>
          <w:szCs w:val="20"/>
        </w:rPr>
        <w:t>Экономический рост в реальной действительности не бывает равномерным, он прерывается периодами экономической нестабильности, как показано на рис.2.</w:t>
      </w:r>
    </w:p>
    <w:p w:rsidR="007B3CC7" w:rsidRDefault="007B3CC7" w:rsidP="007B3CC7">
      <w:pPr>
        <w:pStyle w:val="2"/>
        <w:rPr>
          <w:rFonts w:ascii="Arial" w:hAnsi="Arial" w:cs="Arial"/>
          <w:sz w:val="20"/>
          <w:szCs w:val="20"/>
        </w:rPr>
      </w:pPr>
      <w:r>
        <w:rPr>
          <w:rFonts w:ascii="Arial" w:hAnsi="Arial" w:cs="Arial"/>
          <w:sz w:val="20"/>
          <w:szCs w:val="20"/>
        </w:rPr>
        <w:t>Рис.2</w:t>
      </w:r>
    </w:p>
    <w:p w:rsidR="007B3CC7" w:rsidRDefault="007B3CC7" w:rsidP="007B3CC7">
      <w:pPr>
        <w:pStyle w:val="2"/>
        <w:rPr>
          <w:rFonts w:ascii="Arial" w:hAnsi="Arial" w:cs="Arial"/>
          <w:sz w:val="20"/>
          <w:szCs w:val="20"/>
        </w:rPr>
      </w:pPr>
      <w:r>
        <w:rPr>
          <w:rFonts w:ascii="Arial" w:hAnsi="Arial" w:cs="Arial"/>
          <w:sz w:val="20"/>
          <w:szCs w:val="20"/>
        </w:rPr>
        <w:t>Пик экономического цикла определяется полной занятостью в экономике, работой производства на полную мощность. Рецессия характеризуется спадом объемов производства и сокращением занятости. Для фазы оживления характерно повышение уровня производства и занятости населения.[3]</w:t>
      </w:r>
    </w:p>
    <w:p w:rsidR="007B3CC7" w:rsidRDefault="007B3CC7" w:rsidP="007B3CC7">
      <w:pPr>
        <w:pStyle w:val="1"/>
        <w:jc w:val="center"/>
        <w:rPr>
          <w:rFonts w:ascii="Arial" w:hAnsi="Arial" w:cs="Arial"/>
          <w:sz w:val="20"/>
          <w:szCs w:val="20"/>
        </w:rPr>
      </w:pPr>
      <w:r>
        <w:rPr>
          <w:rFonts w:ascii="Arial" w:hAnsi="Arial" w:cs="Arial"/>
          <w:sz w:val="20"/>
          <w:szCs w:val="20"/>
        </w:rPr>
        <w:t>2 Показатели экономического роста</w:t>
      </w:r>
    </w:p>
    <w:p w:rsidR="007B3CC7" w:rsidRDefault="007B3CC7" w:rsidP="007B3CC7">
      <w:pPr>
        <w:pStyle w:val="1"/>
        <w:rPr>
          <w:rFonts w:ascii="Arial" w:hAnsi="Arial" w:cs="Arial"/>
          <w:sz w:val="20"/>
          <w:szCs w:val="20"/>
        </w:rPr>
      </w:pPr>
      <w:r>
        <w:rPr>
          <w:rFonts w:ascii="Arial" w:hAnsi="Arial" w:cs="Arial"/>
          <w:sz w:val="20"/>
          <w:szCs w:val="20"/>
        </w:rPr>
        <w:t>Для количественной оценки величины экономического роста могут быть использованы общие показатели:</w:t>
      </w:r>
    </w:p>
    <w:p w:rsidR="007B3CC7" w:rsidRDefault="007B3CC7" w:rsidP="007B3CC7">
      <w:pPr>
        <w:pStyle w:val="1"/>
        <w:rPr>
          <w:rFonts w:ascii="Arial" w:hAnsi="Arial" w:cs="Arial"/>
          <w:sz w:val="20"/>
          <w:szCs w:val="20"/>
        </w:rPr>
      </w:pPr>
      <w:r>
        <w:rPr>
          <w:rFonts w:ascii="Arial" w:hAnsi="Arial" w:cs="Arial"/>
          <w:sz w:val="20"/>
          <w:szCs w:val="20"/>
        </w:rPr>
        <w:t>Ш коэффициент роста реального ВНП;</w:t>
      </w:r>
    </w:p>
    <w:p w:rsidR="007B3CC7" w:rsidRDefault="007B3CC7" w:rsidP="007B3CC7">
      <w:pPr>
        <w:pStyle w:val="1"/>
        <w:rPr>
          <w:rFonts w:ascii="Arial" w:hAnsi="Arial" w:cs="Arial"/>
          <w:sz w:val="20"/>
          <w:szCs w:val="20"/>
        </w:rPr>
      </w:pPr>
      <w:r>
        <w:rPr>
          <w:rFonts w:ascii="Arial" w:hAnsi="Arial" w:cs="Arial"/>
          <w:sz w:val="20"/>
          <w:szCs w:val="20"/>
        </w:rPr>
        <w:t>Ш коэффициент прироста реального ВНП;</w:t>
      </w:r>
    </w:p>
    <w:p w:rsidR="007B3CC7" w:rsidRDefault="007B3CC7" w:rsidP="007B3CC7">
      <w:pPr>
        <w:pStyle w:val="1"/>
        <w:rPr>
          <w:rFonts w:ascii="Arial" w:hAnsi="Arial" w:cs="Arial"/>
          <w:sz w:val="20"/>
          <w:szCs w:val="20"/>
        </w:rPr>
      </w:pPr>
      <w:r>
        <w:rPr>
          <w:rFonts w:ascii="Arial" w:hAnsi="Arial" w:cs="Arial"/>
          <w:sz w:val="20"/>
          <w:szCs w:val="20"/>
        </w:rPr>
        <w:t>Ш коэффициент прироста ВНП на душу населения.</w:t>
      </w:r>
    </w:p>
    <w:p w:rsidR="007B3CC7" w:rsidRDefault="007B3CC7" w:rsidP="007B3CC7">
      <w:pPr>
        <w:pStyle w:val="1"/>
        <w:rPr>
          <w:rFonts w:ascii="Arial" w:hAnsi="Arial" w:cs="Arial"/>
          <w:sz w:val="20"/>
          <w:szCs w:val="20"/>
        </w:rPr>
      </w:pPr>
      <w:r>
        <w:rPr>
          <w:rFonts w:ascii="Arial" w:hAnsi="Arial" w:cs="Arial"/>
          <w:sz w:val="20"/>
          <w:szCs w:val="20"/>
        </w:rPr>
        <w:t>[3]</w:t>
      </w:r>
    </w:p>
    <w:p w:rsidR="007B3CC7" w:rsidRDefault="007B3CC7" w:rsidP="007B3CC7">
      <w:pPr>
        <w:pStyle w:val="1"/>
        <w:rPr>
          <w:rFonts w:ascii="Arial" w:hAnsi="Arial" w:cs="Arial"/>
          <w:sz w:val="20"/>
          <w:szCs w:val="20"/>
        </w:rPr>
      </w:pPr>
      <w:r>
        <w:rPr>
          <w:rFonts w:ascii="Arial" w:hAnsi="Arial" w:cs="Arial"/>
          <w:sz w:val="20"/>
          <w:szCs w:val="20"/>
        </w:rPr>
        <w:t>К примеру, если реальный ВНП в минувшем году составил 2100 д.е. против 2000 д.е. в году предыдущем, то его годовой темп роста = 105%, т.е. прирост составил 5%. Это дает представление о скорости экономического развития страны в целом.</w:t>
      </w:r>
    </w:p>
    <w:p w:rsidR="007B3CC7" w:rsidRDefault="007B3CC7" w:rsidP="007B3CC7">
      <w:pPr>
        <w:pStyle w:val="1"/>
        <w:rPr>
          <w:rFonts w:ascii="Arial" w:hAnsi="Arial" w:cs="Arial"/>
          <w:sz w:val="20"/>
          <w:szCs w:val="20"/>
        </w:rPr>
      </w:pPr>
      <w:r>
        <w:rPr>
          <w:rFonts w:ascii="Arial" w:hAnsi="Arial" w:cs="Arial"/>
          <w:sz w:val="20"/>
          <w:szCs w:val="20"/>
        </w:rPr>
        <w:t>Более полное представление о качественной стороне экономического роста дает сопоставление темпов экономического развития с темпами прироста населения. Часто важно знать, каким образом рост экономики отражается на уровне жизни людей. В этих целях применяют еще один показатель - ВНП (ВВП, национальный доход) на душу населения. Он показывает рост продукта или дохода страны с учетом изменений числа их потребителей. Так, если в вышеприведенном примере численность населения возросла, положим, со 100 до 105 человек, то (в отличие от 5-процентного роста ВНП в целом) показатель ВНП на душу населения не изменится: в первом году он был 20 д.е. и во втором тоже 20 д.е. Выходит, что 5-процентного роста общего объема ВНП в данной ситуации недостаточно, потому что он обернулся нулевым ростом ВНП в расчете на душу населения. Таким образом, чтобы систематически повышать благосостояние населения, рост экономики страны должен опережать рост численности ее граждан. .[6]</w:t>
      </w:r>
    </w:p>
    <w:p w:rsidR="007B3CC7" w:rsidRDefault="007B3CC7" w:rsidP="007B3CC7">
      <w:pPr>
        <w:pStyle w:val="1"/>
        <w:rPr>
          <w:rFonts w:ascii="Arial" w:hAnsi="Arial" w:cs="Arial"/>
          <w:sz w:val="20"/>
          <w:szCs w:val="20"/>
        </w:rPr>
      </w:pPr>
      <w:r>
        <w:rPr>
          <w:rFonts w:ascii="Arial" w:hAnsi="Arial" w:cs="Arial"/>
          <w:sz w:val="20"/>
          <w:szCs w:val="20"/>
        </w:rPr>
        <w:t>Экономический рост характеризуют и другие показатели:</w:t>
      </w:r>
    </w:p>
    <w:p w:rsidR="007B3CC7" w:rsidRDefault="007B3CC7" w:rsidP="007B3CC7">
      <w:pPr>
        <w:pStyle w:val="1"/>
        <w:rPr>
          <w:rFonts w:ascii="Arial" w:hAnsi="Arial" w:cs="Arial"/>
          <w:sz w:val="20"/>
          <w:szCs w:val="20"/>
        </w:rPr>
      </w:pPr>
      <w:r>
        <w:rPr>
          <w:rFonts w:ascii="Arial" w:hAnsi="Arial" w:cs="Arial"/>
          <w:sz w:val="20"/>
          <w:szCs w:val="20"/>
        </w:rPr>
        <w:t>· Голод, которому подвержен каждый четвертый человек мира - каждые 3 дня на Земле умирает от голода столько же людей, сколько погибло от атомной бомбардировки Хиросимы (120 тыс. человек);</w:t>
      </w:r>
    </w:p>
    <w:p w:rsidR="007B3CC7" w:rsidRDefault="007B3CC7" w:rsidP="007B3CC7">
      <w:pPr>
        <w:pStyle w:val="1"/>
        <w:rPr>
          <w:rFonts w:ascii="Arial" w:hAnsi="Arial" w:cs="Arial"/>
          <w:sz w:val="20"/>
          <w:szCs w:val="20"/>
        </w:rPr>
      </w:pPr>
      <w:r>
        <w:rPr>
          <w:rFonts w:ascii="Arial" w:hAnsi="Arial" w:cs="Arial"/>
          <w:sz w:val="20"/>
          <w:szCs w:val="20"/>
        </w:rPr>
        <w:t>· Образование - каждый третий человек на Земле не умеет ни читать, ни писать;</w:t>
      </w:r>
    </w:p>
    <w:p w:rsidR="007B3CC7" w:rsidRDefault="007B3CC7" w:rsidP="007B3CC7">
      <w:pPr>
        <w:pStyle w:val="1"/>
        <w:rPr>
          <w:rFonts w:ascii="Arial" w:hAnsi="Arial" w:cs="Arial"/>
          <w:sz w:val="20"/>
          <w:szCs w:val="20"/>
        </w:rPr>
      </w:pPr>
      <w:r>
        <w:rPr>
          <w:rFonts w:ascii="Arial" w:hAnsi="Arial" w:cs="Arial"/>
          <w:sz w:val="20"/>
          <w:szCs w:val="20"/>
        </w:rPr>
        <w:t>· Здравоохранение - один врач приходится на 1030 человек, но зато на каждые 43 человека приходится 1 солдат;</w:t>
      </w:r>
    </w:p>
    <w:p w:rsidR="007B3CC7" w:rsidRDefault="007B3CC7" w:rsidP="007B3CC7">
      <w:pPr>
        <w:pStyle w:val="1"/>
        <w:rPr>
          <w:rFonts w:ascii="Arial" w:hAnsi="Arial" w:cs="Arial"/>
          <w:sz w:val="20"/>
          <w:szCs w:val="20"/>
        </w:rPr>
      </w:pPr>
      <w:r>
        <w:rPr>
          <w:rFonts w:ascii="Arial" w:hAnsi="Arial" w:cs="Arial"/>
          <w:sz w:val="20"/>
          <w:szCs w:val="20"/>
        </w:rPr>
        <w:t>· Средняя продолжительность жизни - в развивающихся странах в 1,5 раза меньше, чем в развитых странах;</w:t>
      </w:r>
    </w:p>
    <w:p w:rsidR="007B3CC7" w:rsidRDefault="007B3CC7" w:rsidP="007B3CC7">
      <w:pPr>
        <w:pStyle w:val="1"/>
        <w:rPr>
          <w:rFonts w:ascii="Arial" w:hAnsi="Arial" w:cs="Arial"/>
          <w:sz w:val="20"/>
          <w:szCs w:val="20"/>
        </w:rPr>
      </w:pPr>
      <w:r>
        <w:rPr>
          <w:rFonts w:ascii="Arial" w:hAnsi="Arial" w:cs="Arial"/>
          <w:sz w:val="20"/>
          <w:szCs w:val="20"/>
        </w:rPr>
        <w:t>· Расходы на борьбу с загрязнением окружающей среды - мы тратим примерно 1% ВНП, а необходимо - 5-6%.[5]</w:t>
      </w:r>
    </w:p>
    <w:p w:rsidR="007B3CC7" w:rsidRDefault="007B3CC7" w:rsidP="007B3CC7">
      <w:pPr>
        <w:pStyle w:val="2"/>
        <w:rPr>
          <w:rFonts w:ascii="Arial" w:hAnsi="Arial" w:cs="Arial"/>
          <w:sz w:val="20"/>
          <w:szCs w:val="20"/>
        </w:rPr>
      </w:pPr>
      <w:r>
        <w:rPr>
          <w:rFonts w:ascii="Arial" w:hAnsi="Arial" w:cs="Arial"/>
          <w:sz w:val="20"/>
          <w:szCs w:val="20"/>
        </w:rPr>
        <w:t>проблема темпов роста</w:t>
      </w:r>
    </w:p>
    <w:p w:rsidR="007B3CC7" w:rsidRDefault="007B3CC7" w:rsidP="007B3CC7">
      <w:pPr>
        <w:pStyle w:val="2"/>
        <w:rPr>
          <w:rFonts w:ascii="Arial" w:hAnsi="Arial" w:cs="Arial"/>
          <w:sz w:val="20"/>
          <w:szCs w:val="20"/>
        </w:rPr>
      </w:pPr>
      <w:r>
        <w:rPr>
          <w:rFonts w:ascii="Arial" w:hAnsi="Arial" w:cs="Arial"/>
          <w:i/>
          <w:iCs/>
          <w:sz w:val="20"/>
          <w:szCs w:val="20"/>
        </w:rPr>
        <w:t>Существует</w:t>
      </w:r>
      <w:r>
        <w:rPr>
          <w:rFonts w:ascii="Arial" w:hAnsi="Arial" w:cs="Arial"/>
          <w:sz w:val="20"/>
          <w:szCs w:val="20"/>
        </w:rPr>
        <w:t xml:space="preserve"> классификация экономического роста по величине его темпов. Какие темпы выгоднее? На первый взгляд, ответ прост: лучше иметь высокие темпы. В этом случае общество получит больше продукции и у него будет больше возможностей удовлетворить свои потребности. Однако при ответе на этот вопрос следует учитывать 2 момента:</w:t>
      </w:r>
    </w:p>
    <w:p w:rsidR="007B3CC7" w:rsidRDefault="007B3CC7" w:rsidP="007B3CC7">
      <w:pPr>
        <w:pStyle w:val="2"/>
        <w:rPr>
          <w:rFonts w:ascii="Arial" w:hAnsi="Arial" w:cs="Arial"/>
          <w:sz w:val="20"/>
          <w:szCs w:val="20"/>
        </w:rPr>
      </w:pPr>
      <w:r>
        <w:rPr>
          <w:rFonts w:ascii="Arial" w:hAnsi="Arial" w:cs="Arial"/>
          <w:sz w:val="20"/>
          <w:szCs w:val="20"/>
        </w:rPr>
        <w:t>- качество продукции. Так, можно добиться увеличения производства и потребления материальных благ за счет ухудшения их качества.</w:t>
      </w:r>
    </w:p>
    <w:p w:rsidR="007B3CC7" w:rsidRDefault="007B3CC7" w:rsidP="007B3CC7">
      <w:pPr>
        <w:pStyle w:val="2"/>
        <w:rPr>
          <w:rFonts w:ascii="Arial" w:hAnsi="Arial" w:cs="Arial"/>
          <w:sz w:val="20"/>
          <w:szCs w:val="20"/>
        </w:rPr>
      </w:pPr>
      <w:r>
        <w:rPr>
          <w:rFonts w:ascii="Arial" w:hAnsi="Arial" w:cs="Arial"/>
          <w:sz w:val="20"/>
          <w:szCs w:val="20"/>
        </w:rPr>
        <w:t xml:space="preserve">- структура прироста производства. Если в нем преобладают капитальные товары и соответственно удельный вес товаров для населения незначителен, то в этом мало хорошего для народа. </w:t>
      </w:r>
    </w:p>
    <w:p w:rsidR="007B3CC7" w:rsidRDefault="007B3CC7" w:rsidP="007B3CC7">
      <w:pPr>
        <w:pStyle w:val="2"/>
        <w:rPr>
          <w:rFonts w:ascii="Arial" w:hAnsi="Arial" w:cs="Arial"/>
          <w:sz w:val="20"/>
          <w:szCs w:val="20"/>
        </w:rPr>
      </w:pPr>
      <w:r>
        <w:rPr>
          <w:rFonts w:ascii="Arial" w:hAnsi="Arial" w:cs="Arial"/>
          <w:sz w:val="20"/>
          <w:szCs w:val="20"/>
        </w:rPr>
        <w:t>Рассмотрим вариант нулевых темпов роста. На относительно небольшое время он не грозит большими отрицательными последствиями, т.к. может осуществляться за счет снижения материалоемкости, повышения фондоотдачи и производительности труда.</w:t>
      </w:r>
    </w:p>
    <w:p w:rsidR="007B3CC7" w:rsidRDefault="007B3CC7" w:rsidP="007B3CC7">
      <w:pPr>
        <w:pStyle w:val="2"/>
        <w:rPr>
          <w:rFonts w:ascii="Arial" w:hAnsi="Arial" w:cs="Arial"/>
          <w:sz w:val="20"/>
          <w:szCs w:val="20"/>
        </w:rPr>
      </w:pPr>
      <w:r>
        <w:rPr>
          <w:rFonts w:ascii="Arial" w:hAnsi="Arial" w:cs="Arial"/>
          <w:sz w:val="20"/>
          <w:szCs w:val="20"/>
        </w:rPr>
        <w:t>Низкие темпы падения производства - свидетельство кризисных процессов в экономике страны.</w:t>
      </w:r>
    </w:p>
    <w:p w:rsidR="007B3CC7" w:rsidRDefault="007B3CC7" w:rsidP="007B3CC7">
      <w:pPr>
        <w:pStyle w:val="2"/>
        <w:rPr>
          <w:rFonts w:ascii="Arial" w:hAnsi="Arial" w:cs="Arial"/>
          <w:sz w:val="20"/>
          <w:szCs w:val="20"/>
        </w:rPr>
      </w:pPr>
      <w:r>
        <w:rPr>
          <w:rFonts w:ascii="Arial" w:hAnsi="Arial" w:cs="Arial"/>
          <w:sz w:val="20"/>
          <w:szCs w:val="20"/>
        </w:rPr>
        <w:t xml:space="preserve">Оптимальные темпы экономического роста должны базироваться на макроэкономическом равновесии национальной экономики и одновременно выступать важнейшим средством его обеспечения. Они не могут быть слишком высокими, т.к. излишне высокие темпы развития неизбежно ведут к инфляции. [4] </w:t>
      </w:r>
    </w:p>
    <w:p w:rsidR="007B3CC7" w:rsidRDefault="007B3CC7" w:rsidP="007B3CC7">
      <w:pPr>
        <w:pStyle w:val="2"/>
        <w:jc w:val="center"/>
        <w:rPr>
          <w:rFonts w:ascii="Arial" w:hAnsi="Arial" w:cs="Arial"/>
          <w:i/>
          <w:iCs/>
          <w:sz w:val="20"/>
          <w:szCs w:val="20"/>
        </w:rPr>
      </w:pPr>
      <w:r>
        <w:rPr>
          <w:rFonts w:ascii="Arial" w:hAnsi="Arial" w:cs="Arial"/>
          <w:sz w:val="20"/>
          <w:szCs w:val="20"/>
        </w:rPr>
        <w:t>Группы стран по темпам экономического роста</w:t>
      </w:r>
    </w:p>
    <w:p w:rsidR="007B3CC7" w:rsidRDefault="007B3CC7" w:rsidP="007B3CC7">
      <w:pPr>
        <w:pStyle w:val="2"/>
        <w:rPr>
          <w:rFonts w:ascii="Arial" w:hAnsi="Arial" w:cs="Arial"/>
          <w:sz w:val="20"/>
          <w:szCs w:val="20"/>
        </w:rPr>
      </w:pPr>
      <w:r>
        <w:rPr>
          <w:rFonts w:ascii="Arial" w:hAnsi="Arial" w:cs="Arial"/>
          <w:i/>
          <w:iCs/>
          <w:sz w:val="20"/>
          <w:szCs w:val="20"/>
        </w:rPr>
        <w:t>· Индустриально</w:t>
      </w:r>
      <w:r>
        <w:rPr>
          <w:rFonts w:ascii="Arial" w:hAnsi="Arial" w:cs="Arial"/>
          <w:sz w:val="20"/>
          <w:szCs w:val="20"/>
        </w:rPr>
        <w:t xml:space="preserve"> развитые (США, Канада, Япония, Австралия и большинство западноевропейских стран - всего 19) - ВНП на душу населения примерно 13 тыс. долларов в год, стабильный экономический рост преимущественно на интенсивной основе. </w:t>
      </w:r>
    </w:p>
    <w:p w:rsidR="007B3CC7" w:rsidRDefault="007B3CC7" w:rsidP="007B3CC7">
      <w:pPr>
        <w:pStyle w:val="2"/>
        <w:rPr>
          <w:rFonts w:ascii="Arial" w:hAnsi="Arial" w:cs="Arial"/>
          <w:sz w:val="20"/>
          <w:szCs w:val="20"/>
        </w:rPr>
      </w:pPr>
      <w:r>
        <w:rPr>
          <w:rFonts w:ascii="Arial" w:hAnsi="Arial" w:cs="Arial"/>
          <w:sz w:val="20"/>
          <w:szCs w:val="20"/>
        </w:rPr>
        <w:t>· “Новые индустриальные страны” Азиатско-Тихоокеанского региона (Южная Корея, Тайвань, Гонконг, Сингапур) - стремительно развивающиеся, включившись в систему международного разделения труда.</w:t>
      </w:r>
    </w:p>
    <w:p w:rsidR="007B3CC7" w:rsidRDefault="007B3CC7" w:rsidP="007B3CC7">
      <w:pPr>
        <w:pStyle w:val="2"/>
        <w:rPr>
          <w:rFonts w:ascii="Arial" w:hAnsi="Arial" w:cs="Arial"/>
          <w:sz w:val="20"/>
          <w:szCs w:val="20"/>
        </w:rPr>
      </w:pPr>
      <w:r>
        <w:rPr>
          <w:rFonts w:ascii="Arial" w:hAnsi="Arial" w:cs="Arial"/>
          <w:sz w:val="20"/>
          <w:szCs w:val="20"/>
        </w:rPr>
        <w:t>· Страны-экспортеры нефти (промежуточная группа) - ВНП на душу населения равен примерно 7 тыс. долларов в год, однако в техническом отношении развиты слабо.</w:t>
      </w:r>
    </w:p>
    <w:p w:rsidR="007B3CC7" w:rsidRDefault="007B3CC7" w:rsidP="007B3CC7">
      <w:pPr>
        <w:pStyle w:val="2"/>
        <w:rPr>
          <w:rFonts w:ascii="Arial" w:hAnsi="Arial" w:cs="Arial"/>
          <w:sz w:val="20"/>
          <w:szCs w:val="20"/>
        </w:rPr>
      </w:pPr>
      <w:r>
        <w:rPr>
          <w:rFonts w:ascii="Arial" w:hAnsi="Arial" w:cs="Arial"/>
          <w:sz w:val="20"/>
          <w:szCs w:val="20"/>
        </w:rPr>
        <w:t>· Развивающиеся экономически отсталые (страны Азии, Африки и Латинской Америки - всего 97) - 58 из них со средними доходами 1270 дол. в год на душу населения и 39 государств с доходами около 170 дол. в год на душу населения.</w:t>
      </w:r>
    </w:p>
    <w:p w:rsidR="007B3CC7" w:rsidRDefault="007B3CC7" w:rsidP="007B3CC7">
      <w:pPr>
        <w:pStyle w:val="2"/>
        <w:rPr>
          <w:rFonts w:ascii="Arial" w:hAnsi="Arial" w:cs="Arial"/>
          <w:sz w:val="20"/>
          <w:szCs w:val="20"/>
        </w:rPr>
      </w:pPr>
      <w:r>
        <w:rPr>
          <w:rFonts w:ascii="Arial" w:hAnsi="Arial" w:cs="Arial"/>
          <w:sz w:val="20"/>
          <w:szCs w:val="20"/>
        </w:rPr>
        <w:t>Индустриально развитые страны имеют высокий уровень капитальных благ, развивающиеся страны таким потенциалом не обладают. Для его создания последним необходимо сократить текущее потребление, но они для этого бедны.</w:t>
      </w:r>
    </w:p>
    <w:p w:rsidR="007B3CC7" w:rsidRDefault="007B3CC7" w:rsidP="007B3CC7">
      <w:pPr>
        <w:pStyle w:val="1"/>
        <w:jc w:val="center"/>
        <w:rPr>
          <w:rFonts w:ascii="Arial" w:hAnsi="Arial" w:cs="Arial"/>
          <w:sz w:val="20"/>
          <w:szCs w:val="20"/>
        </w:rPr>
      </w:pPr>
      <w:r>
        <w:rPr>
          <w:rFonts w:ascii="Arial" w:hAnsi="Arial" w:cs="Arial"/>
          <w:sz w:val="20"/>
          <w:szCs w:val="20"/>
        </w:rPr>
        <w:t>3 Факторы, влияющие на экономический рост</w:t>
      </w:r>
    </w:p>
    <w:p w:rsidR="007B3CC7" w:rsidRDefault="007B3CC7" w:rsidP="007B3CC7">
      <w:pPr>
        <w:pStyle w:val="1"/>
        <w:rPr>
          <w:rFonts w:ascii="Arial" w:hAnsi="Arial" w:cs="Arial"/>
          <w:sz w:val="20"/>
          <w:szCs w:val="20"/>
        </w:rPr>
      </w:pPr>
      <w:r>
        <w:rPr>
          <w:rFonts w:ascii="Arial" w:hAnsi="Arial" w:cs="Arial"/>
          <w:sz w:val="20"/>
          <w:szCs w:val="20"/>
        </w:rPr>
        <w:t>Способность экономики к росту во многом зависит от ряда факторов, под которыми подразумеваются явления и процессы, определяющие темпы и масштабы долгосрочного увеличения реального объема производства, возможности повышения эффективности и качества роста.</w:t>
      </w:r>
    </w:p>
    <w:p w:rsidR="007B3CC7" w:rsidRDefault="007B3CC7" w:rsidP="007B3CC7">
      <w:pPr>
        <w:pStyle w:val="1"/>
        <w:rPr>
          <w:rFonts w:ascii="Arial" w:hAnsi="Arial" w:cs="Arial"/>
          <w:sz w:val="20"/>
          <w:szCs w:val="20"/>
        </w:rPr>
      </w:pPr>
      <w:r>
        <w:rPr>
          <w:rFonts w:ascii="Arial" w:hAnsi="Arial" w:cs="Arial"/>
          <w:sz w:val="20"/>
          <w:szCs w:val="20"/>
        </w:rPr>
        <w:t>По способу воздействия на экономический рост различают прямые и косвенные факторы. Прямыми считаются факторы, которые делают рост физически возможным. В эту группу входят факторы предложения:</w:t>
      </w:r>
    </w:p>
    <w:p w:rsidR="007B3CC7" w:rsidRDefault="007B3CC7" w:rsidP="007B3CC7">
      <w:pPr>
        <w:pStyle w:val="1"/>
        <w:rPr>
          <w:rFonts w:ascii="Arial" w:hAnsi="Arial" w:cs="Arial"/>
          <w:sz w:val="20"/>
          <w:szCs w:val="20"/>
        </w:rPr>
      </w:pPr>
      <w:r>
        <w:rPr>
          <w:rFonts w:ascii="Arial" w:hAnsi="Arial" w:cs="Arial"/>
          <w:sz w:val="20"/>
          <w:szCs w:val="20"/>
        </w:rPr>
        <w:t>· Количество и качество трудовых ресурсов;</w:t>
      </w:r>
    </w:p>
    <w:p w:rsidR="007B3CC7" w:rsidRDefault="007B3CC7" w:rsidP="007B3CC7">
      <w:pPr>
        <w:pStyle w:val="1"/>
        <w:rPr>
          <w:rFonts w:ascii="Arial" w:hAnsi="Arial" w:cs="Arial"/>
          <w:sz w:val="20"/>
          <w:szCs w:val="20"/>
        </w:rPr>
      </w:pPr>
      <w:r>
        <w:rPr>
          <w:rFonts w:ascii="Arial" w:hAnsi="Arial" w:cs="Arial"/>
          <w:sz w:val="20"/>
          <w:szCs w:val="20"/>
        </w:rPr>
        <w:t>· Количество и качество природных ресурсов;</w:t>
      </w:r>
    </w:p>
    <w:p w:rsidR="007B3CC7" w:rsidRDefault="007B3CC7" w:rsidP="007B3CC7">
      <w:pPr>
        <w:pStyle w:val="1"/>
        <w:rPr>
          <w:rFonts w:ascii="Arial" w:hAnsi="Arial" w:cs="Arial"/>
          <w:sz w:val="20"/>
          <w:szCs w:val="20"/>
        </w:rPr>
      </w:pPr>
      <w:r>
        <w:rPr>
          <w:rFonts w:ascii="Arial" w:hAnsi="Arial" w:cs="Arial"/>
          <w:sz w:val="20"/>
          <w:szCs w:val="20"/>
        </w:rPr>
        <w:t>· Объем основного капитала;</w:t>
      </w:r>
    </w:p>
    <w:p w:rsidR="007B3CC7" w:rsidRDefault="007B3CC7" w:rsidP="007B3CC7">
      <w:pPr>
        <w:pStyle w:val="1"/>
        <w:rPr>
          <w:rFonts w:ascii="Arial" w:hAnsi="Arial" w:cs="Arial"/>
          <w:sz w:val="20"/>
          <w:szCs w:val="20"/>
        </w:rPr>
      </w:pPr>
      <w:r>
        <w:rPr>
          <w:rFonts w:ascii="Arial" w:hAnsi="Arial" w:cs="Arial"/>
          <w:sz w:val="20"/>
          <w:szCs w:val="20"/>
        </w:rPr>
        <w:t>· Технология и организация производства.</w:t>
      </w:r>
    </w:p>
    <w:p w:rsidR="007B3CC7" w:rsidRDefault="007B3CC7" w:rsidP="007B3CC7">
      <w:pPr>
        <w:pStyle w:val="1"/>
        <w:rPr>
          <w:rFonts w:ascii="Arial" w:hAnsi="Arial" w:cs="Arial"/>
          <w:sz w:val="20"/>
          <w:szCs w:val="20"/>
        </w:rPr>
      </w:pPr>
      <w:r>
        <w:rPr>
          <w:rFonts w:ascii="Arial" w:hAnsi="Arial" w:cs="Arial"/>
          <w:sz w:val="20"/>
          <w:szCs w:val="20"/>
        </w:rPr>
        <w:t>Косвенные факторы - это условия, позволяющие реализовать имеющиеся у общества возможности к экономическому росту. Такие условия создаются факторами спроса и распределения:</w:t>
      </w:r>
    </w:p>
    <w:p w:rsidR="007B3CC7" w:rsidRDefault="007B3CC7" w:rsidP="007B3CC7">
      <w:pPr>
        <w:pStyle w:val="1"/>
        <w:rPr>
          <w:rFonts w:ascii="Arial" w:hAnsi="Arial" w:cs="Arial"/>
          <w:sz w:val="20"/>
          <w:szCs w:val="20"/>
        </w:rPr>
      </w:pPr>
      <w:r>
        <w:rPr>
          <w:rFonts w:ascii="Arial" w:hAnsi="Arial" w:cs="Arial"/>
          <w:sz w:val="20"/>
          <w:szCs w:val="20"/>
        </w:rPr>
        <w:t>· Снижением степени монополизации рынка;</w:t>
      </w:r>
    </w:p>
    <w:p w:rsidR="007B3CC7" w:rsidRDefault="007B3CC7" w:rsidP="007B3CC7">
      <w:pPr>
        <w:pStyle w:val="1"/>
        <w:rPr>
          <w:rFonts w:ascii="Arial" w:hAnsi="Arial" w:cs="Arial"/>
          <w:sz w:val="20"/>
          <w:szCs w:val="20"/>
        </w:rPr>
      </w:pPr>
      <w:r>
        <w:rPr>
          <w:rFonts w:ascii="Arial" w:hAnsi="Arial" w:cs="Arial"/>
          <w:sz w:val="20"/>
          <w:szCs w:val="20"/>
        </w:rPr>
        <w:t>· Налоговым климатом в экономике;</w:t>
      </w:r>
    </w:p>
    <w:p w:rsidR="007B3CC7" w:rsidRDefault="007B3CC7" w:rsidP="007B3CC7">
      <w:pPr>
        <w:pStyle w:val="1"/>
        <w:rPr>
          <w:rFonts w:ascii="Arial" w:hAnsi="Arial" w:cs="Arial"/>
          <w:sz w:val="20"/>
          <w:szCs w:val="20"/>
        </w:rPr>
      </w:pPr>
      <w:r>
        <w:rPr>
          <w:rFonts w:ascii="Arial" w:hAnsi="Arial" w:cs="Arial"/>
          <w:sz w:val="20"/>
          <w:szCs w:val="20"/>
        </w:rPr>
        <w:t>· Эффективностью кредитно-банковской системы;</w:t>
      </w:r>
    </w:p>
    <w:p w:rsidR="007B3CC7" w:rsidRDefault="007B3CC7" w:rsidP="007B3CC7">
      <w:pPr>
        <w:pStyle w:val="1"/>
        <w:rPr>
          <w:rFonts w:ascii="Arial" w:hAnsi="Arial" w:cs="Arial"/>
          <w:sz w:val="20"/>
          <w:szCs w:val="20"/>
        </w:rPr>
      </w:pPr>
      <w:r>
        <w:rPr>
          <w:rFonts w:ascii="Arial" w:hAnsi="Arial" w:cs="Arial"/>
          <w:sz w:val="20"/>
          <w:szCs w:val="20"/>
        </w:rPr>
        <w:t>· Ростом потребительских, инвестиционных и государственных расходов;</w:t>
      </w:r>
    </w:p>
    <w:p w:rsidR="007B3CC7" w:rsidRDefault="007B3CC7" w:rsidP="007B3CC7">
      <w:pPr>
        <w:pStyle w:val="1"/>
        <w:rPr>
          <w:rFonts w:ascii="Arial" w:hAnsi="Arial" w:cs="Arial"/>
          <w:sz w:val="20"/>
          <w:szCs w:val="20"/>
        </w:rPr>
      </w:pPr>
      <w:r>
        <w:rPr>
          <w:rFonts w:ascii="Arial" w:hAnsi="Arial" w:cs="Arial"/>
          <w:sz w:val="20"/>
          <w:szCs w:val="20"/>
        </w:rPr>
        <w:t>· Расширением экспортных поставок;</w:t>
      </w:r>
    </w:p>
    <w:p w:rsidR="007B3CC7" w:rsidRDefault="007B3CC7" w:rsidP="007B3CC7">
      <w:pPr>
        <w:pStyle w:val="1"/>
        <w:rPr>
          <w:rFonts w:ascii="Arial" w:hAnsi="Arial" w:cs="Arial"/>
          <w:sz w:val="20"/>
          <w:szCs w:val="20"/>
        </w:rPr>
      </w:pPr>
      <w:r>
        <w:rPr>
          <w:rFonts w:ascii="Arial" w:hAnsi="Arial" w:cs="Arial"/>
          <w:sz w:val="20"/>
          <w:szCs w:val="20"/>
        </w:rPr>
        <w:t>· Возможностями перераспределения производственных расходов в экономике.[1]</w:t>
      </w:r>
    </w:p>
    <w:p w:rsidR="007B3CC7" w:rsidRDefault="007B3CC7" w:rsidP="007B3CC7">
      <w:pPr>
        <w:pStyle w:val="1"/>
        <w:rPr>
          <w:rFonts w:ascii="Arial" w:hAnsi="Arial" w:cs="Arial"/>
          <w:sz w:val="20"/>
          <w:szCs w:val="20"/>
        </w:rPr>
      </w:pPr>
      <w:r>
        <w:rPr>
          <w:rFonts w:ascii="Arial" w:hAnsi="Arial" w:cs="Arial"/>
          <w:sz w:val="20"/>
          <w:szCs w:val="20"/>
        </w:rPr>
        <w:t>В современных условиях ведущим фактором экономического роста являются знания, особенно технологические (НТП). По мнению американского ученого Роберта Солоу (50-е гг.) экономический рост определяется не только количеством затрачиваемых факторов производства, сколько повышением их качества, и, прежде всего качества рабочей силы. [2]</w:t>
      </w:r>
    </w:p>
    <w:p w:rsidR="007B3CC7" w:rsidRDefault="007B3CC7" w:rsidP="007B3CC7">
      <w:pPr>
        <w:pStyle w:val="1"/>
        <w:rPr>
          <w:rFonts w:ascii="Arial" w:hAnsi="Arial" w:cs="Arial"/>
          <w:sz w:val="20"/>
          <w:szCs w:val="20"/>
        </w:rPr>
      </w:pPr>
      <w:r>
        <w:rPr>
          <w:rFonts w:ascii="Arial" w:hAnsi="Arial" w:cs="Arial"/>
          <w:sz w:val="20"/>
          <w:szCs w:val="20"/>
        </w:rPr>
        <w:t>На экономический рост большое влияние оказывает экономическая политика государства, стимулируя его и фактически мешающая ему. Немаловажное значение в международном разделении труда и экономической интеграции, степень открытости экономики мировому хозяйству.</w:t>
      </w:r>
    </w:p>
    <w:p w:rsidR="007B3CC7" w:rsidRDefault="007B3CC7" w:rsidP="007B3CC7">
      <w:pPr>
        <w:pStyle w:val="1"/>
        <w:rPr>
          <w:rFonts w:ascii="Arial" w:hAnsi="Arial" w:cs="Arial"/>
          <w:sz w:val="20"/>
          <w:szCs w:val="20"/>
        </w:rPr>
      </w:pPr>
      <w:r>
        <w:rPr>
          <w:rFonts w:ascii="Arial" w:hAnsi="Arial" w:cs="Arial"/>
          <w:sz w:val="20"/>
          <w:szCs w:val="20"/>
        </w:rPr>
        <w:t>Россия на мировом рынке продолжает выступать как поставщик сырья и импортер готовой продукции. Отсутствие притока капиталов, технологий, управленческого опыта замедляют ее экономическое развитие.[2]</w:t>
      </w:r>
    </w:p>
    <w:p w:rsidR="007B3CC7" w:rsidRDefault="007B3CC7" w:rsidP="007B3CC7">
      <w:pPr>
        <w:pStyle w:val="1"/>
        <w:rPr>
          <w:rFonts w:ascii="Arial" w:hAnsi="Arial" w:cs="Arial"/>
          <w:sz w:val="20"/>
          <w:szCs w:val="20"/>
        </w:rPr>
      </w:pPr>
      <w:r>
        <w:rPr>
          <w:rFonts w:ascii="Arial" w:hAnsi="Arial" w:cs="Arial"/>
          <w:sz w:val="20"/>
          <w:szCs w:val="20"/>
        </w:rPr>
        <w:t>К основным факторам (ресурсам) экономического роста относятся труд, земля и капитал. В свою очередь, каждый из них - совокупность факторов «второго порядка». Так, капитал - это здания, сооружения, оборудование, сырье, топливо и т.п., в различной степени воздействующие на создаваемый ВНП. К капиталу можно отнести и НТП, воздействие которого на величину и структуру ВНП постоянно возрастает. К числу внешних факторов экономического роста относят совокупный спрос общества, т.к. он является основным двигателем экономического роста, как в количественном, так и качественном аспектах. Все факторы за исключением совокупного спроса относятся к факторам предложения.[4]</w:t>
      </w:r>
    </w:p>
    <w:p w:rsidR="007B3CC7" w:rsidRDefault="007B3CC7" w:rsidP="007B3CC7">
      <w:pPr>
        <w:pStyle w:val="1"/>
        <w:rPr>
          <w:rFonts w:ascii="Arial" w:hAnsi="Arial" w:cs="Arial"/>
          <w:sz w:val="20"/>
          <w:szCs w:val="20"/>
        </w:rPr>
      </w:pPr>
      <w:r>
        <w:rPr>
          <w:rFonts w:ascii="Arial" w:hAnsi="Arial" w:cs="Arial"/>
          <w:sz w:val="20"/>
          <w:szCs w:val="20"/>
        </w:rPr>
        <w:t>Инвестиции. Общий рост экономики страны в значительной мере предопределяют объемы инвестиций в народное хозяйство. Инвестиции позволяют использовать самое передовое оборудование и прогрессивные технологии изготовления продукции, что ведет к повышению производительности труда и, следовательно, к росту производства. В этом смысле сегодняшнее благосостояние является в значительной степени результатом вчерашних инвестиций, а сегодняшние инвестиции, в свою очередь, закладывают основы завтрашнего роста производительности труда. Поэтому любой экономической системе приходится постоянно решать оптимизационную задачу распределения валового национального продукта между потреблением (сегодняшним благосостоянием) и инвестициями, накоплением (благосостоянием завтрашним). Инвестиции и постоянный рост производительности труда необходимы также для того, чтобы экономика страны могла успешно конкурировать на мировом рынке. Помимо того, что инвестиции влияют на общую эффективность хозяйствования и на возможности роста экономики в долгосрочной перспективе, они также оказывают прямое воздействие на занятость и доходы. Если, например, снижаются инвестиции в строительство, возрастает безработица среди строительных рабочих и их совокупные доходы уменьшаются. Как следствие этого, сокращается и их спрос на товары и услуги, произведенные в других отраслях, что ведет к спаду производства и в этих отраслях, и так далее по всем отраслям народного хозяйства страны. Поэтому колебания в инвестиционном процессе - важнейший фактор изменения темпов экономического роста, как в краткосрочной, так и в долгосрочной перспективе.</w:t>
      </w:r>
    </w:p>
    <w:p w:rsidR="007B3CC7" w:rsidRDefault="007B3CC7" w:rsidP="007B3CC7">
      <w:pPr>
        <w:pStyle w:val="1"/>
        <w:rPr>
          <w:rFonts w:ascii="Arial" w:hAnsi="Arial" w:cs="Arial"/>
          <w:sz w:val="20"/>
          <w:szCs w:val="20"/>
        </w:rPr>
      </w:pPr>
      <w:r>
        <w:rPr>
          <w:rFonts w:ascii="Arial" w:hAnsi="Arial" w:cs="Arial"/>
          <w:sz w:val="20"/>
          <w:szCs w:val="20"/>
        </w:rPr>
        <w:t>Предпринимательство и знания. Очевидно, что в некоторых случаях инвестиции могут быть ошибочными, т.е. неоправданными, что ведет к неэффективному использованию, растрачиванию ресурсов. Поэтому предпринимательские способности инвестора являются определяющим фактором для их эффективного использования, а следовательно, и для экономического роста.</w:t>
      </w:r>
    </w:p>
    <w:p w:rsidR="007B3CC7" w:rsidRDefault="007B3CC7" w:rsidP="007B3CC7">
      <w:pPr>
        <w:pStyle w:val="1"/>
        <w:rPr>
          <w:rFonts w:ascii="Arial" w:hAnsi="Arial" w:cs="Arial"/>
          <w:sz w:val="20"/>
          <w:szCs w:val="20"/>
        </w:rPr>
      </w:pPr>
      <w:r>
        <w:rPr>
          <w:rFonts w:ascii="Arial" w:hAnsi="Arial" w:cs="Arial"/>
          <w:sz w:val="20"/>
          <w:szCs w:val="20"/>
        </w:rPr>
        <w:t>Наличие знаний и соответствующей квалификации у персонала фирмы позволит использовать новую технику, что обеспечит в итоге быстрый и устойчивый рост производительности труда, а в месте с ней и масштабов производства. Это означает, что образование становится решающим фактором экономического роста. Но это также означает, что в условиях смешанной экономики, с обширным сектором частной собственности, для экономического роста важно то, что образно называют «атмосферой предпринимательства». Это значит, что для человека должно быть привлекательно (и возможно) вкладывать капитал, знания и энергию в «свое дело». При этом вложенный капитал должен приносить достаточную прибыль, чтобы прочно поддерживать уровень инвестиций, необходимый для промышленного роста.</w:t>
      </w:r>
    </w:p>
    <w:p w:rsidR="007B3CC7" w:rsidRDefault="007B3CC7" w:rsidP="007B3CC7">
      <w:pPr>
        <w:pStyle w:val="1"/>
        <w:rPr>
          <w:rFonts w:ascii="Arial" w:hAnsi="Arial" w:cs="Arial"/>
          <w:sz w:val="20"/>
          <w:szCs w:val="20"/>
        </w:rPr>
      </w:pPr>
      <w:r>
        <w:rPr>
          <w:rFonts w:ascii="Arial" w:hAnsi="Arial" w:cs="Arial"/>
          <w:sz w:val="20"/>
          <w:szCs w:val="20"/>
        </w:rPr>
        <w:t>Труд. Рост валового национального продукта может являться следствием роста численности населения, в частности трудоспособного. Это количественный рост ВНП. Для устранения влияния фактора численности ВНП определяют в расчете на одного жителя страны. ВНП, рассчитанный на душу населения, позволяет производить сравнительный анализ по разным странам. Очевидно, что при улучшении качества труда будет наблюдаться соответствующий рост ВНП на душу населения.</w:t>
      </w:r>
    </w:p>
    <w:p w:rsidR="007B3CC7" w:rsidRDefault="007B3CC7" w:rsidP="007B3CC7">
      <w:pPr>
        <w:pStyle w:val="1"/>
        <w:rPr>
          <w:rFonts w:ascii="Arial" w:hAnsi="Arial" w:cs="Arial"/>
          <w:sz w:val="20"/>
          <w:szCs w:val="20"/>
        </w:rPr>
      </w:pPr>
      <w:r>
        <w:rPr>
          <w:rFonts w:ascii="Arial" w:hAnsi="Arial" w:cs="Arial"/>
          <w:sz w:val="20"/>
          <w:szCs w:val="20"/>
        </w:rPr>
        <w:t>Земля. Земля, очевидно, не может внести существенного вклада в экономический рост в силу своей естественной ограниченности. Более того, земля в значительной степени повержена вредному воздействию окружающей среды, что представляет собой при прочих равных условиях существенные ограничения для экономического роста страны.[3]</w:t>
      </w:r>
    </w:p>
    <w:p w:rsidR="007B3CC7" w:rsidRDefault="007B3CC7" w:rsidP="007B3CC7">
      <w:pPr>
        <w:pStyle w:val="1"/>
        <w:rPr>
          <w:rFonts w:ascii="Arial" w:hAnsi="Arial" w:cs="Arial"/>
          <w:sz w:val="20"/>
          <w:szCs w:val="20"/>
        </w:rPr>
      </w:pPr>
      <w:r>
        <w:rPr>
          <w:rFonts w:ascii="Arial" w:hAnsi="Arial" w:cs="Arial"/>
          <w:sz w:val="20"/>
          <w:szCs w:val="20"/>
        </w:rPr>
        <w:t>Каждый из ресурсов постоянно изменяется в зависимости от других ресурсов, а также от социально-экономического развития общества и выполняет различные функции в воздействии на экономический рост.[4]</w:t>
      </w:r>
    </w:p>
    <w:p w:rsidR="007B3CC7" w:rsidRDefault="007B3CC7" w:rsidP="007B3CC7">
      <w:pPr>
        <w:pStyle w:val="1"/>
        <w:rPr>
          <w:rFonts w:ascii="Arial" w:hAnsi="Arial" w:cs="Arial"/>
          <w:sz w:val="20"/>
          <w:szCs w:val="20"/>
        </w:rPr>
      </w:pPr>
      <w:r>
        <w:rPr>
          <w:rFonts w:ascii="Arial" w:hAnsi="Arial" w:cs="Arial"/>
          <w:sz w:val="20"/>
          <w:szCs w:val="20"/>
        </w:rPr>
        <w:t>Вклад факторов экономического роста в его прирост</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845"/>
        <w:gridCol w:w="4505"/>
        <w:gridCol w:w="95"/>
      </w:tblGrid>
      <w:tr w:rsidR="007B3CC7">
        <w:trPr>
          <w:gridAfter w:val="2"/>
          <w:tblCellSpacing w:w="15" w:type="dxa"/>
        </w:trPr>
        <w:tc>
          <w:tcPr>
            <w:tcW w:w="0" w:type="auto"/>
            <w:vAlign w:val="center"/>
          </w:tcPr>
          <w:p w:rsidR="007B3CC7" w:rsidRDefault="007B3CC7">
            <w:pPr>
              <w:rPr>
                <w:rFonts w:ascii="Arial" w:hAnsi="Arial" w:cs="Arial"/>
                <w:color w:val="000000"/>
                <w:sz w:val="20"/>
                <w:szCs w:val="20"/>
              </w:rPr>
            </w:pPr>
          </w:p>
        </w:tc>
      </w:tr>
      <w:tr w:rsidR="007B3CC7">
        <w:trPr>
          <w:tblCellSpacing w:w="15" w:type="dxa"/>
        </w:trPr>
        <w:tc>
          <w:tcPr>
            <w:tcW w:w="0" w:type="auto"/>
          </w:tcPr>
          <w:p w:rsidR="007B3CC7" w:rsidRDefault="007B3CC7">
            <w:pPr>
              <w:pStyle w:val="a3"/>
            </w:pPr>
            <w:r>
              <w:t>Факторы</w:t>
            </w:r>
          </w:p>
        </w:tc>
        <w:tc>
          <w:tcPr>
            <w:tcW w:w="0" w:type="auto"/>
          </w:tcPr>
          <w:p w:rsidR="007B3CC7" w:rsidRDefault="007B3CC7">
            <w:pPr>
              <w:pStyle w:val="a3"/>
            </w:pPr>
            <w:r>
              <w:t>Величина вклада данного фактора в прирост ВНП, %</w:t>
            </w:r>
          </w:p>
        </w:tc>
        <w:tc>
          <w:tcPr>
            <w:tcW w:w="0" w:type="auto"/>
          </w:tcPr>
          <w:p w:rsidR="007B3CC7" w:rsidRDefault="007B3CC7">
            <w:pPr>
              <w:rPr>
                <w:rFonts w:ascii="Arial" w:hAnsi="Arial" w:cs="Arial"/>
                <w:color w:val="000000"/>
                <w:sz w:val="20"/>
                <w:szCs w:val="20"/>
              </w:rPr>
            </w:pPr>
          </w:p>
        </w:tc>
      </w:tr>
      <w:tr w:rsidR="007B3CC7">
        <w:trPr>
          <w:tblCellSpacing w:w="15" w:type="dxa"/>
        </w:trPr>
        <w:tc>
          <w:tcPr>
            <w:tcW w:w="0" w:type="auto"/>
          </w:tcPr>
          <w:p w:rsidR="007B3CC7" w:rsidRDefault="007B3CC7">
            <w:pPr>
              <w:pStyle w:val="1"/>
              <w:rPr>
                <w:rFonts w:ascii="Arial" w:hAnsi="Arial" w:cs="Arial"/>
                <w:sz w:val="20"/>
                <w:szCs w:val="20"/>
              </w:rPr>
            </w:pPr>
            <w:r>
              <w:rPr>
                <w:rFonts w:ascii="Arial" w:hAnsi="Arial" w:cs="Arial"/>
                <w:sz w:val="20"/>
                <w:szCs w:val="20"/>
              </w:rPr>
              <w:t>Прирост затрат труда</w:t>
            </w:r>
          </w:p>
          <w:p w:rsidR="007B3CC7" w:rsidRDefault="007B3CC7">
            <w:pPr>
              <w:pStyle w:val="1"/>
              <w:rPr>
                <w:rFonts w:ascii="Arial" w:hAnsi="Arial" w:cs="Arial"/>
                <w:sz w:val="20"/>
                <w:szCs w:val="20"/>
              </w:rPr>
            </w:pPr>
            <w:r>
              <w:rPr>
                <w:rFonts w:ascii="Arial" w:hAnsi="Arial" w:cs="Arial"/>
                <w:sz w:val="20"/>
                <w:szCs w:val="20"/>
              </w:rPr>
              <w:t>Рост производительности труда</w:t>
            </w:r>
          </w:p>
          <w:p w:rsidR="007B3CC7" w:rsidRDefault="007B3CC7">
            <w:pPr>
              <w:pStyle w:val="1"/>
              <w:rPr>
                <w:rFonts w:ascii="Arial" w:hAnsi="Arial" w:cs="Arial"/>
                <w:sz w:val="20"/>
                <w:szCs w:val="20"/>
              </w:rPr>
            </w:pPr>
            <w:r>
              <w:rPr>
                <w:rFonts w:ascii="Arial" w:hAnsi="Arial" w:cs="Arial"/>
                <w:sz w:val="20"/>
                <w:szCs w:val="20"/>
              </w:rPr>
              <w:t>НТП</w:t>
            </w:r>
          </w:p>
          <w:p w:rsidR="007B3CC7" w:rsidRDefault="007B3CC7">
            <w:pPr>
              <w:pStyle w:val="1"/>
              <w:rPr>
                <w:rFonts w:ascii="Arial" w:hAnsi="Arial" w:cs="Arial"/>
                <w:sz w:val="20"/>
                <w:szCs w:val="20"/>
              </w:rPr>
            </w:pPr>
            <w:r>
              <w:rPr>
                <w:rFonts w:ascii="Arial" w:hAnsi="Arial" w:cs="Arial"/>
                <w:sz w:val="20"/>
                <w:szCs w:val="20"/>
              </w:rPr>
              <w:t>Затраты капитала</w:t>
            </w:r>
          </w:p>
          <w:p w:rsidR="007B3CC7" w:rsidRDefault="007B3CC7">
            <w:pPr>
              <w:pStyle w:val="1"/>
              <w:rPr>
                <w:rFonts w:ascii="Arial" w:hAnsi="Arial" w:cs="Arial"/>
                <w:sz w:val="20"/>
                <w:szCs w:val="20"/>
              </w:rPr>
            </w:pPr>
            <w:r>
              <w:rPr>
                <w:rFonts w:ascii="Arial" w:hAnsi="Arial" w:cs="Arial"/>
                <w:sz w:val="20"/>
                <w:szCs w:val="20"/>
              </w:rPr>
              <w:t>Образование и профподготовка</w:t>
            </w:r>
          </w:p>
          <w:p w:rsidR="007B3CC7" w:rsidRDefault="007B3CC7">
            <w:pPr>
              <w:pStyle w:val="1"/>
              <w:rPr>
                <w:rFonts w:ascii="Arial" w:hAnsi="Arial" w:cs="Arial"/>
                <w:sz w:val="20"/>
                <w:szCs w:val="20"/>
              </w:rPr>
            </w:pPr>
            <w:r>
              <w:rPr>
                <w:rFonts w:ascii="Arial" w:hAnsi="Arial" w:cs="Arial"/>
                <w:sz w:val="20"/>
                <w:szCs w:val="20"/>
              </w:rPr>
              <w:t>Экономия на масштабах производства</w:t>
            </w:r>
          </w:p>
          <w:p w:rsidR="007B3CC7" w:rsidRDefault="007B3CC7">
            <w:pPr>
              <w:pStyle w:val="1"/>
              <w:rPr>
                <w:rFonts w:ascii="Arial" w:hAnsi="Arial" w:cs="Arial"/>
                <w:sz w:val="20"/>
                <w:szCs w:val="20"/>
              </w:rPr>
            </w:pPr>
            <w:r>
              <w:rPr>
                <w:rFonts w:ascii="Arial" w:hAnsi="Arial" w:cs="Arial"/>
                <w:sz w:val="20"/>
                <w:szCs w:val="20"/>
              </w:rPr>
              <w:t>Улучшение распределения ресурсов</w:t>
            </w:r>
          </w:p>
          <w:p w:rsidR="007B3CC7" w:rsidRDefault="007B3CC7">
            <w:pPr>
              <w:pStyle w:val="a3"/>
            </w:pPr>
            <w:r>
              <w:t>Законодательно-институциональные и другие факторы</w:t>
            </w:r>
          </w:p>
        </w:tc>
        <w:tc>
          <w:tcPr>
            <w:tcW w:w="0" w:type="auto"/>
          </w:tcPr>
          <w:p w:rsidR="007B3CC7" w:rsidRDefault="007B3CC7">
            <w:pPr>
              <w:pStyle w:val="1"/>
              <w:rPr>
                <w:rFonts w:ascii="Arial" w:hAnsi="Arial" w:cs="Arial"/>
                <w:sz w:val="20"/>
                <w:szCs w:val="20"/>
              </w:rPr>
            </w:pPr>
            <w:r>
              <w:rPr>
                <w:rFonts w:ascii="Arial" w:hAnsi="Arial" w:cs="Arial"/>
                <w:sz w:val="20"/>
                <w:szCs w:val="20"/>
              </w:rPr>
              <w:t>32</w:t>
            </w:r>
          </w:p>
          <w:p w:rsidR="007B3CC7" w:rsidRDefault="007B3CC7">
            <w:pPr>
              <w:pStyle w:val="1"/>
              <w:rPr>
                <w:rFonts w:ascii="Arial" w:hAnsi="Arial" w:cs="Arial"/>
                <w:sz w:val="20"/>
                <w:szCs w:val="20"/>
              </w:rPr>
            </w:pPr>
            <w:r>
              <w:rPr>
                <w:rFonts w:ascii="Arial" w:hAnsi="Arial" w:cs="Arial"/>
                <w:sz w:val="20"/>
                <w:szCs w:val="20"/>
              </w:rPr>
              <w:t>68</w:t>
            </w:r>
          </w:p>
          <w:p w:rsidR="007B3CC7" w:rsidRDefault="007B3CC7">
            <w:pPr>
              <w:pStyle w:val="1"/>
              <w:rPr>
                <w:rFonts w:ascii="Arial" w:hAnsi="Arial" w:cs="Arial"/>
                <w:sz w:val="20"/>
                <w:szCs w:val="20"/>
              </w:rPr>
            </w:pPr>
            <w:r>
              <w:rPr>
                <w:rFonts w:ascii="Arial" w:hAnsi="Arial" w:cs="Arial"/>
                <w:sz w:val="20"/>
                <w:szCs w:val="20"/>
              </w:rPr>
              <w:t>28</w:t>
            </w:r>
          </w:p>
          <w:p w:rsidR="007B3CC7" w:rsidRDefault="007B3CC7">
            <w:pPr>
              <w:pStyle w:val="1"/>
              <w:rPr>
                <w:rFonts w:ascii="Arial" w:hAnsi="Arial" w:cs="Arial"/>
                <w:sz w:val="20"/>
                <w:szCs w:val="20"/>
              </w:rPr>
            </w:pPr>
            <w:r>
              <w:rPr>
                <w:rFonts w:ascii="Arial" w:hAnsi="Arial" w:cs="Arial"/>
                <w:sz w:val="20"/>
                <w:szCs w:val="20"/>
              </w:rPr>
              <w:t>19</w:t>
            </w:r>
          </w:p>
          <w:p w:rsidR="007B3CC7" w:rsidRDefault="007B3CC7">
            <w:pPr>
              <w:pStyle w:val="1"/>
              <w:rPr>
                <w:rFonts w:ascii="Arial" w:hAnsi="Arial" w:cs="Arial"/>
                <w:sz w:val="20"/>
                <w:szCs w:val="20"/>
              </w:rPr>
            </w:pPr>
            <w:r>
              <w:rPr>
                <w:rFonts w:ascii="Arial" w:hAnsi="Arial" w:cs="Arial"/>
                <w:sz w:val="20"/>
                <w:szCs w:val="20"/>
              </w:rPr>
              <w:t>14</w:t>
            </w:r>
          </w:p>
          <w:p w:rsidR="007B3CC7" w:rsidRDefault="007B3CC7">
            <w:pPr>
              <w:pStyle w:val="1"/>
              <w:rPr>
                <w:rFonts w:ascii="Arial" w:hAnsi="Arial" w:cs="Arial"/>
                <w:sz w:val="20"/>
                <w:szCs w:val="20"/>
              </w:rPr>
            </w:pPr>
            <w:r>
              <w:rPr>
                <w:rFonts w:ascii="Arial" w:hAnsi="Arial" w:cs="Arial"/>
                <w:sz w:val="20"/>
                <w:szCs w:val="20"/>
              </w:rPr>
              <w:t>9</w:t>
            </w:r>
          </w:p>
          <w:p w:rsidR="007B3CC7" w:rsidRDefault="007B3CC7">
            <w:pPr>
              <w:pStyle w:val="1"/>
              <w:rPr>
                <w:rFonts w:ascii="Arial" w:hAnsi="Arial" w:cs="Arial"/>
                <w:sz w:val="20"/>
                <w:szCs w:val="20"/>
              </w:rPr>
            </w:pPr>
            <w:r>
              <w:rPr>
                <w:rFonts w:ascii="Arial" w:hAnsi="Arial" w:cs="Arial"/>
                <w:sz w:val="20"/>
                <w:szCs w:val="20"/>
              </w:rPr>
              <w:t>8</w:t>
            </w:r>
          </w:p>
          <w:p w:rsidR="007B3CC7" w:rsidRDefault="007B3CC7">
            <w:pPr>
              <w:pStyle w:val="a3"/>
            </w:pPr>
            <w:r>
              <w:t>-9</w:t>
            </w:r>
          </w:p>
        </w:tc>
        <w:tc>
          <w:tcPr>
            <w:tcW w:w="0" w:type="auto"/>
          </w:tcPr>
          <w:p w:rsidR="007B3CC7" w:rsidRDefault="007B3CC7">
            <w:pPr>
              <w:rPr>
                <w:rFonts w:ascii="Arial" w:hAnsi="Arial" w:cs="Arial"/>
                <w:color w:val="000000"/>
                <w:sz w:val="20"/>
                <w:szCs w:val="20"/>
              </w:rPr>
            </w:pPr>
          </w:p>
        </w:tc>
      </w:tr>
      <w:tr w:rsidR="007B3CC7">
        <w:trPr>
          <w:tblCellSpacing w:w="15" w:type="dxa"/>
        </w:trPr>
        <w:tc>
          <w:tcPr>
            <w:tcW w:w="0" w:type="auto"/>
            <w:vAlign w:val="center"/>
          </w:tcPr>
          <w:p w:rsidR="007B3CC7" w:rsidRDefault="007B3CC7">
            <w:pPr>
              <w:rPr>
                <w:rFonts w:ascii="Arial" w:hAnsi="Arial" w:cs="Arial"/>
                <w:color w:val="000000"/>
                <w:sz w:val="20"/>
                <w:szCs w:val="20"/>
              </w:rPr>
            </w:pPr>
          </w:p>
        </w:tc>
        <w:tc>
          <w:tcPr>
            <w:tcW w:w="0" w:type="auto"/>
            <w:vAlign w:val="center"/>
          </w:tcPr>
          <w:p w:rsidR="007B3CC7" w:rsidRDefault="007B3CC7">
            <w:pPr>
              <w:rPr>
                <w:sz w:val="20"/>
                <w:szCs w:val="20"/>
              </w:rPr>
            </w:pPr>
          </w:p>
        </w:tc>
        <w:tc>
          <w:tcPr>
            <w:tcW w:w="0" w:type="auto"/>
            <w:vAlign w:val="center"/>
          </w:tcPr>
          <w:p w:rsidR="007B3CC7" w:rsidRDefault="007B3CC7">
            <w:pPr>
              <w:rPr>
                <w:sz w:val="20"/>
                <w:szCs w:val="20"/>
              </w:rPr>
            </w:pPr>
          </w:p>
        </w:tc>
      </w:tr>
    </w:tbl>
    <w:p w:rsidR="007B3CC7" w:rsidRDefault="007B3CC7" w:rsidP="007B3CC7">
      <w:pPr>
        <w:pStyle w:val="2"/>
        <w:jc w:val="center"/>
        <w:rPr>
          <w:rFonts w:ascii="Arial" w:hAnsi="Arial" w:cs="Arial"/>
          <w:sz w:val="20"/>
          <w:szCs w:val="20"/>
        </w:rPr>
      </w:pPr>
      <w:r>
        <w:rPr>
          <w:rFonts w:ascii="Arial" w:hAnsi="Arial" w:cs="Arial"/>
          <w:i/>
          <w:iCs/>
          <w:sz w:val="20"/>
          <w:szCs w:val="20"/>
        </w:rPr>
        <w:t>Пути</w:t>
      </w:r>
      <w:r>
        <w:rPr>
          <w:rFonts w:ascii="Arial" w:hAnsi="Arial" w:cs="Arial"/>
          <w:sz w:val="20"/>
          <w:szCs w:val="20"/>
        </w:rPr>
        <w:t xml:space="preserve"> ускорения экономического развития</w:t>
      </w:r>
    </w:p>
    <w:p w:rsidR="007B3CC7" w:rsidRDefault="007B3CC7" w:rsidP="007B3CC7">
      <w:pPr>
        <w:pStyle w:val="2"/>
        <w:rPr>
          <w:rFonts w:ascii="Arial" w:hAnsi="Arial" w:cs="Arial"/>
          <w:sz w:val="20"/>
          <w:szCs w:val="20"/>
        </w:rPr>
      </w:pPr>
      <w:r>
        <w:rPr>
          <w:rFonts w:ascii="Arial" w:hAnsi="Arial" w:cs="Arial"/>
          <w:i/>
          <w:iCs/>
          <w:sz w:val="20"/>
          <w:szCs w:val="20"/>
        </w:rPr>
        <w:t>Обеспечение</w:t>
      </w:r>
      <w:r>
        <w:rPr>
          <w:rFonts w:ascii="Arial" w:hAnsi="Arial" w:cs="Arial"/>
          <w:sz w:val="20"/>
          <w:szCs w:val="20"/>
        </w:rPr>
        <w:t xml:space="preserve"> экономики природными и трудовыми ресурсами, капиталами, технологиями, приспособление национальных природных ресурсов к нуждам своей экономики;</w:t>
      </w:r>
    </w:p>
    <w:p w:rsidR="007B3CC7" w:rsidRDefault="007B3CC7" w:rsidP="007B3CC7">
      <w:pPr>
        <w:pStyle w:val="2"/>
        <w:rPr>
          <w:rFonts w:ascii="Arial" w:hAnsi="Arial" w:cs="Arial"/>
          <w:sz w:val="20"/>
          <w:szCs w:val="20"/>
        </w:rPr>
      </w:pPr>
      <w:r>
        <w:rPr>
          <w:rFonts w:ascii="Arial" w:hAnsi="Arial" w:cs="Arial"/>
          <w:sz w:val="20"/>
          <w:szCs w:val="20"/>
        </w:rPr>
        <w:t>· Оказание международной финансовой и технической помощи;</w:t>
      </w:r>
    </w:p>
    <w:p w:rsidR="007B3CC7" w:rsidRDefault="007B3CC7" w:rsidP="007B3CC7">
      <w:pPr>
        <w:pStyle w:val="2"/>
        <w:rPr>
          <w:rFonts w:ascii="Arial" w:hAnsi="Arial" w:cs="Arial"/>
          <w:sz w:val="20"/>
          <w:szCs w:val="20"/>
        </w:rPr>
      </w:pPr>
      <w:r>
        <w:rPr>
          <w:rFonts w:ascii="Arial" w:hAnsi="Arial" w:cs="Arial"/>
          <w:sz w:val="20"/>
          <w:szCs w:val="20"/>
        </w:rPr>
        <w:t>· Развитие внешней торговли;</w:t>
      </w:r>
    </w:p>
    <w:p w:rsidR="007B3CC7" w:rsidRDefault="007B3CC7" w:rsidP="007B3CC7">
      <w:pPr>
        <w:pStyle w:val="2"/>
        <w:rPr>
          <w:rFonts w:ascii="Arial" w:hAnsi="Arial" w:cs="Arial"/>
          <w:sz w:val="20"/>
          <w:szCs w:val="20"/>
        </w:rPr>
      </w:pPr>
      <w:r>
        <w:rPr>
          <w:rFonts w:ascii="Arial" w:hAnsi="Arial" w:cs="Arial"/>
          <w:sz w:val="20"/>
          <w:szCs w:val="20"/>
        </w:rPr>
        <w:t>· Накопление собственного капитала;</w:t>
      </w:r>
    </w:p>
    <w:p w:rsidR="007B3CC7" w:rsidRDefault="007B3CC7" w:rsidP="007B3CC7">
      <w:pPr>
        <w:pStyle w:val="2"/>
        <w:rPr>
          <w:rFonts w:ascii="Arial" w:hAnsi="Arial" w:cs="Arial"/>
          <w:sz w:val="20"/>
          <w:szCs w:val="20"/>
        </w:rPr>
      </w:pPr>
      <w:r>
        <w:rPr>
          <w:rFonts w:ascii="Arial" w:hAnsi="Arial" w:cs="Arial"/>
          <w:sz w:val="20"/>
          <w:szCs w:val="20"/>
        </w:rPr>
        <w:t>· Развитие производственной и социальной инфраструктуры;</w:t>
      </w:r>
    </w:p>
    <w:p w:rsidR="007B3CC7" w:rsidRDefault="007B3CC7" w:rsidP="007B3CC7">
      <w:pPr>
        <w:pStyle w:val="2"/>
        <w:rPr>
          <w:rFonts w:ascii="Arial" w:hAnsi="Arial" w:cs="Arial"/>
          <w:sz w:val="20"/>
          <w:szCs w:val="20"/>
        </w:rPr>
      </w:pPr>
      <w:r>
        <w:rPr>
          <w:rFonts w:ascii="Arial" w:hAnsi="Arial" w:cs="Arial"/>
          <w:sz w:val="20"/>
          <w:szCs w:val="20"/>
        </w:rPr>
        <w:t>· Создание новых международных отношений;</w:t>
      </w:r>
    </w:p>
    <w:p w:rsidR="007B3CC7" w:rsidRDefault="007B3CC7" w:rsidP="007B3CC7">
      <w:pPr>
        <w:pStyle w:val="2"/>
        <w:rPr>
          <w:rFonts w:ascii="Arial" w:hAnsi="Arial" w:cs="Arial"/>
          <w:sz w:val="20"/>
          <w:szCs w:val="20"/>
        </w:rPr>
      </w:pPr>
      <w:r>
        <w:rPr>
          <w:rFonts w:ascii="Arial" w:hAnsi="Arial" w:cs="Arial"/>
          <w:sz w:val="20"/>
          <w:szCs w:val="20"/>
        </w:rPr>
        <w:t>· Усиление (ослабление) экономических функций государства.</w:t>
      </w:r>
    </w:p>
    <w:p w:rsidR="007B3CC7" w:rsidRDefault="007B3CC7" w:rsidP="007B3CC7">
      <w:pPr>
        <w:pStyle w:val="1"/>
        <w:jc w:val="center"/>
        <w:rPr>
          <w:rFonts w:ascii="Arial" w:hAnsi="Arial" w:cs="Arial"/>
          <w:sz w:val="20"/>
          <w:szCs w:val="20"/>
        </w:rPr>
      </w:pPr>
      <w:r>
        <w:rPr>
          <w:rFonts w:ascii="Arial" w:hAnsi="Arial" w:cs="Arial"/>
          <w:sz w:val="20"/>
          <w:szCs w:val="20"/>
        </w:rPr>
        <w:t>4 Темпы экономического роста в 2006-2007 гг. Прогнозы развития</w:t>
      </w:r>
    </w:p>
    <w:p w:rsidR="007B3CC7" w:rsidRDefault="007B3CC7" w:rsidP="007B3CC7">
      <w:pPr>
        <w:pStyle w:val="1"/>
        <w:rPr>
          <w:rFonts w:ascii="Arial" w:hAnsi="Arial" w:cs="Arial"/>
          <w:sz w:val="20"/>
          <w:szCs w:val="20"/>
        </w:rPr>
      </w:pPr>
      <w:r>
        <w:rPr>
          <w:rFonts w:ascii="Arial" w:hAnsi="Arial" w:cs="Arial"/>
          <w:sz w:val="20"/>
          <w:szCs w:val="20"/>
        </w:rPr>
        <w:t>В начале 2007 года Сергей Глазьев, депутат Государственной Думы, доктор экономических наук, член-корреспондент Российской академии наук, высказал в журнале "Российская Федерация сегодня" свое недовольство деятельностью правительства в области экономики. Он считает, что ситуация, сложившаяся в нашей стране, весьма нетипична для современной экономики. Если за последние пятьдесят лет основой экономического роста мировой экономики стал научно-технический прогресс и на долю его в развитых странах приходится до 90 процентов роста валового продукта, то в России за последнее десятилетие наблюдается совершенно иная структура экономического роста. Две третьих национального дохода формируется за счет природной ренты, вклад научно-технического прогресса упал до пяти процентов. Это означает только одно: «мы все последние годы проедаем научно-промышленный и ресурсный потенциал и сошли с магистральной траектории экономического развития, - говорит Сергей Глазьев, - долго это продолжаться не может. Действительно, коль скоро, теряя научно-технические возможности генерировать экономический рост за счет введения новых интеллектуальных достижений, мы взамен ничего не получаем, то по мере исчерпания накопленного ранее научно-производственного потенциала страна теряет и самостоятельные источники экономического развития. Если ситуация в ближайшие годы не будет переломлена (структура распределения национального дохода, когда львиная часть остается за границей, оставшаяся частично используется для воспроизводства сырья), едва ли можем рассчитывать на темпы роста больше двух процентов в год. Это те темпы, которые нам дает мировой рынок, диктуя спрос на российское сырье. Невозможно продолжать развиваться с такими уровнями доходов, с такими уровнями инвестиций еще десятилетия». [приложение А]</w:t>
      </w:r>
    </w:p>
    <w:p w:rsidR="007B3CC7" w:rsidRDefault="007B3CC7" w:rsidP="007B3CC7">
      <w:pPr>
        <w:pStyle w:val="1"/>
        <w:rPr>
          <w:rFonts w:ascii="Arial" w:hAnsi="Arial" w:cs="Arial"/>
          <w:sz w:val="20"/>
          <w:szCs w:val="20"/>
        </w:rPr>
      </w:pPr>
      <w:r>
        <w:rPr>
          <w:rFonts w:ascii="Arial" w:hAnsi="Arial" w:cs="Arial"/>
          <w:sz w:val="20"/>
          <w:szCs w:val="20"/>
        </w:rPr>
        <w:t>К счастью, прогнозы Сергея Глазьева относительно темпов экономического роста в 2007 году не сбылись. ВВП России за 9 месяцев 2007 года вырос на 7,4% по сравнению с аналогичным периодом 2006 года (в январе-сентябре 2006 года рост составлял 6,6%). В третьем квартале 2007 года наметилось замедление темпов экономического роста в России по сравнению с первым полугодием 2007 года. Прирост ВВП России в третьем квартале 2007 года составил 6,7% по сравнению с 7,9% и 7,8% в первом и втором кварталах текущего года, соответственно. Об этом говорится в подготовленном Минэкономразвития РФ «мониторинге о текущей ситуации в экономике Российской Федерации в январе-сентябре 2007 года». Заместитель министра финансов РФ Сергей Шаталов признал, что в сентябре 2007 года рост ВВП России немного замедлился. Однако в сентябре 2007 года ВВП увеличился по сравнению с аналогичным периодом 2006 г. на 5,6% (в сентябре 2006 г. -- 6,8%), прирост в целом за январь-сентябрь -- 7,4% (против 6,3% в январе-сентябре 2006 года). Очищенный от сезонного и календарного факторов среднемесячный прирост ВВП в третьем квартале составил 0,4 п.п. против 0,7 и 0,8 п.п. в первом и втором кварталах.</w:t>
      </w:r>
    </w:p>
    <w:p w:rsidR="007B3CC7" w:rsidRDefault="007B3CC7" w:rsidP="007B3CC7">
      <w:pPr>
        <w:pStyle w:val="1"/>
        <w:rPr>
          <w:rFonts w:ascii="Arial" w:hAnsi="Arial" w:cs="Arial"/>
          <w:sz w:val="20"/>
          <w:szCs w:val="20"/>
        </w:rPr>
      </w:pPr>
      <w:r>
        <w:rPr>
          <w:rFonts w:ascii="Arial" w:hAnsi="Arial" w:cs="Arial"/>
          <w:sz w:val="20"/>
          <w:szCs w:val="20"/>
        </w:rPr>
        <w:t xml:space="preserve">«Основными причинами снижения темпов роста ВВП стало замедление роста обрабатывающих производств и строительства», -- подчеркивается в мониторинге. Как отмечают в министерстве, прирост инвестиций в основной капитал в январе-сентябре 2007 года относительно января-сентября прошлого года составил 21,2% (в январе-сентябре 2006 года соответственно 11,8%). В сентябре темпы инвестиций несколько замедлились, но сохранились на высоком уровне (прирост на 16,1%). Рост инвестиционного спроса в сентябре сопровождался высокими темпами строительства (прирост в январе-сентябре 2007 года на 23,5% против 11,4% в январе-сентябре 2006 года). </w:t>
      </w:r>
    </w:p>
    <w:p w:rsidR="007B3CC7" w:rsidRDefault="007B3CC7" w:rsidP="007B3CC7">
      <w:pPr>
        <w:pStyle w:val="1"/>
        <w:rPr>
          <w:rFonts w:ascii="Arial" w:hAnsi="Arial" w:cs="Arial"/>
          <w:sz w:val="20"/>
          <w:szCs w:val="20"/>
        </w:rPr>
      </w:pPr>
      <w:r>
        <w:rPr>
          <w:rFonts w:ascii="Arial" w:hAnsi="Arial" w:cs="Arial"/>
          <w:sz w:val="20"/>
          <w:szCs w:val="20"/>
        </w:rPr>
        <w:t>В январе-сентябре 2007 года сохранялись высокие темпы потребительского спроса, поддерживаемые устойчивым ростом реальных располагаемых доходов населения при опережающем росте реальной заработной платы. Относительно января-сентября 2006 года соответствующие приросты составили 12,4% и 16,2% (против 10,6% и 12,9% в январе-сентябре 2006 года).</w:t>
      </w:r>
    </w:p>
    <w:p w:rsidR="007B3CC7" w:rsidRDefault="007B3CC7" w:rsidP="007B3CC7">
      <w:pPr>
        <w:pStyle w:val="1"/>
        <w:rPr>
          <w:rFonts w:ascii="Arial" w:hAnsi="Arial" w:cs="Arial"/>
          <w:sz w:val="20"/>
          <w:szCs w:val="20"/>
        </w:rPr>
      </w:pPr>
      <w:r>
        <w:rPr>
          <w:rFonts w:ascii="Arial" w:hAnsi="Arial" w:cs="Arial"/>
          <w:sz w:val="20"/>
          <w:szCs w:val="20"/>
        </w:rPr>
        <w:t>В январе-сентябре 2007 года сохранялся достигнутый во второй половине 2006 года высокий темп роста розничной торговли -- прирост оборота розничной торговли относительно января-сентября 2006 года составил 14,8% (в январе-сентябре 2006 года - 13,3%). В сентябре рост торговли поддерживался устойчивым ростом реальных денежных доходов населения, реальной заработной платы. В сентябре активность банков на рынке потребительского кредитования несколько замедлилась из-за опережающего роста просроченных кредитов и повышением процентных ставок.</w:t>
      </w:r>
    </w:p>
    <w:p w:rsidR="007B3CC7" w:rsidRDefault="007B3CC7" w:rsidP="007B3CC7">
      <w:pPr>
        <w:pStyle w:val="1"/>
        <w:rPr>
          <w:rFonts w:ascii="Arial" w:hAnsi="Arial" w:cs="Arial"/>
          <w:sz w:val="20"/>
          <w:szCs w:val="20"/>
        </w:rPr>
      </w:pPr>
      <w:r>
        <w:rPr>
          <w:rFonts w:ascii="Arial" w:hAnsi="Arial" w:cs="Arial"/>
          <w:sz w:val="20"/>
          <w:szCs w:val="20"/>
        </w:rPr>
        <w:t xml:space="preserve">Как указывается в мониторинге, в августе-сентябре 2007 года рост промышленного производства в сравнении с июнем-июлем заметно замедлился. Промышленное производство в январе-сентябре текущего года выросло на 6,6% по отношению к соответствующему периоду прошлого года (в январе-сентябре 2006 года - на 4,2%). В сентябре 2007 года замедление прироста промышленного производства до 3,0% обусловлено как снижением прироста обрабатывающих (4,0%), так и добывающих производств (0,2%). </w:t>
      </w:r>
    </w:p>
    <w:p w:rsidR="007B3CC7" w:rsidRDefault="007B3CC7" w:rsidP="007B3CC7">
      <w:pPr>
        <w:pStyle w:val="1"/>
        <w:rPr>
          <w:rFonts w:ascii="Arial" w:hAnsi="Arial" w:cs="Arial"/>
          <w:sz w:val="20"/>
          <w:szCs w:val="20"/>
        </w:rPr>
      </w:pPr>
      <w:r>
        <w:rPr>
          <w:rFonts w:ascii="Arial" w:hAnsi="Arial" w:cs="Arial"/>
          <w:sz w:val="20"/>
          <w:szCs w:val="20"/>
        </w:rPr>
        <w:t>В сентябре относительно августа сократилось производство строительных материалов, в том числе стекла и изделий из стекла - на 0,9%, кирпича - на 3,9%, цемента - на 3,2%, конструкций и изделий сборных железобетонных - на 4,1%. Металлургическое производство в сентябре относительно августа снизилось на 2,2% (в том числе готовых металлических изделий - на 3,6%). Замедлился рост производства машин и оборудования для строительства, а производство транспортных средств и оборудования снизилось относительно августа на 5,4%. Хотя производство пищевых продуктов, включая напитки и табака в сентябре 2007 года относительно сентября 2006 года повысилось на 3,2%, тем не менее относительно августа 2007 года снизилось на 3,3% (в том числе мяса и мясопродуктов - на 1,2%, производство молочных продуктов - на 7,6%). Кроме того, в сентябре относительно августа снизилось текстильное и швейное производство (на 1,2%).</w:t>
      </w:r>
    </w:p>
    <w:p w:rsidR="007B3CC7" w:rsidRDefault="007B3CC7" w:rsidP="007B3CC7">
      <w:pPr>
        <w:pStyle w:val="1"/>
        <w:rPr>
          <w:rFonts w:ascii="Arial" w:hAnsi="Arial" w:cs="Arial"/>
          <w:sz w:val="20"/>
          <w:szCs w:val="20"/>
        </w:rPr>
      </w:pPr>
      <w:r>
        <w:rPr>
          <w:rFonts w:ascii="Arial" w:hAnsi="Arial" w:cs="Arial"/>
          <w:sz w:val="20"/>
          <w:szCs w:val="20"/>
        </w:rPr>
        <w:t>Прирост экспорта (в стоимостном выражении) в сентябре текущего года, по оценке МЭРТ, хотя и несколько повысился, но продолжал существенно отставать от прироста в 2006 году. В целом в январе-сентябре 2007 года относительно соответствующего периода 2006 года прирост составил 11,4% (в январе-сентябре 2006 года - 28,1%). В определенной мере прирост экспорта в сентябре текущего года обусловлен сентябрьским повышением цен на нефть (относительно сентября 2006 года).</w:t>
      </w:r>
    </w:p>
    <w:p w:rsidR="007B3CC7" w:rsidRDefault="007B3CC7" w:rsidP="007B3CC7">
      <w:pPr>
        <w:pStyle w:val="1"/>
        <w:rPr>
          <w:rFonts w:ascii="Arial" w:hAnsi="Arial" w:cs="Arial"/>
          <w:sz w:val="20"/>
          <w:szCs w:val="20"/>
        </w:rPr>
      </w:pPr>
      <w:r>
        <w:rPr>
          <w:rFonts w:ascii="Arial" w:hAnsi="Arial" w:cs="Arial"/>
          <w:sz w:val="20"/>
          <w:szCs w:val="20"/>
        </w:rPr>
        <w:t>В январе-сентябре 2007 года, по оценке Минэкономразвития, прирост импорта относительно января-сентября прошлого года существенно ускорился и составил 37,3% (в январе-сентябре 2006 года - 28,5%).</w:t>
      </w:r>
    </w:p>
    <w:p w:rsidR="007B3CC7" w:rsidRDefault="007B3CC7" w:rsidP="007B3CC7">
      <w:pPr>
        <w:pStyle w:val="1"/>
        <w:rPr>
          <w:rFonts w:ascii="Arial" w:hAnsi="Arial" w:cs="Arial"/>
          <w:sz w:val="20"/>
          <w:szCs w:val="20"/>
        </w:rPr>
      </w:pPr>
      <w:r>
        <w:rPr>
          <w:rFonts w:ascii="Arial" w:hAnsi="Arial" w:cs="Arial"/>
          <w:sz w:val="20"/>
          <w:szCs w:val="20"/>
        </w:rPr>
        <w:t>В МЭРТ констатируют, что из-за осложнения положения на мировых финансовых рынках в августе-сентябре наблюдался отток капитала. По итогам третьего квартала отток составил $9,4 млрд, но уже в октябре ожидается возобновление притока капитала.</w:t>
      </w:r>
    </w:p>
    <w:p w:rsidR="007B3CC7" w:rsidRDefault="007B3CC7" w:rsidP="007B3CC7">
      <w:pPr>
        <w:pStyle w:val="1"/>
        <w:rPr>
          <w:rFonts w:ascii="Arial" w:hAnsi="Arial" w:cs="Arial"/>
          <w:sz w:val="20"/>
          <w:szCs w:val="20"/>
        </w:rPr>
      </w:pPr>
      <w:r>
        <w:rPr>
          <w:rFonts w:ascii="Arial" w:hAnsi="Arial" w:cs="Arial"/>
          <w:sz w:val="20"/>
          <w:szCs w:val="20"/>
        </w:rPr>
        <w:t>За январь-сентябрь 2007 года инфляция на потребительском рынке составила 7,5%, превысив уровень за аналогичный период 2006 года (7,2%). По предварительным данным, ее темпы в октябре продолжали ускоряться, и с начала года по 15 октября инфляция достигла 8,5%, превысив установленный целевой 8-процентный уровень на 2007 год.[приложение B, C]</w:t>
      </w:r>
    </w:p>
    <w:p w:rsidR="007B3CC7" w:rsidRDefault="007B3CC7" w:rsidP="007B3CC7">
      <w:pPr>
        <w:pStyle w:val="a3"/>
      </w:pPr>
      <w:r>
        <w:t>Группа ученых Института экономики РАН подготовила анализ проекта федерального бюджета и Прогноза социально-экономического развития РФ на 2008 год и период до 2010 года. В реальном выражении прирост ВВП прогнозируется на 2008--2010 годы : 6,1; 6,0; 6,2 процента. С 2007 по 2010 год объем инвестиций в основной капитал увеличится всего в 1,54 раза, причем прежде всего в нефте- и газодобыче, электроэнергетике, транспортном комплексе, жилищном строительстве и АПК. На машиностроительный комплекс падает всего от 2,2 до 2,7 процента. В связи с этим вряд ли стоит ожидать в реальном секторе каких-либо структурных и институциональных преобразований. Компенсационный характер экономического роста последних восьми лет позволил в 2006 году выйти на ВВП, который составил лишь 93,6 процента к 1989 году [приложение D].</w:t>
      </w:r>
    </w:p>
    <w:p w:rsidR="007B3CC7" w:rsidRDefault="007B3CC7" w:rsidP="007B3CC7">
      <w:pPr>
        <w:pStyle w:val="1"/>
        <w:jc w:val="center"/>
        <w:rPr>
          <w:rFonts w:ascii="Arial" w:hAnsi="Arial" w:cs="Arial"/>
          <w:sz w:val="20"/>
          <w:szCs w:val="20"/>
        </w:rPr>
      </w:pPr>
      <w:r>
        <w:rPr>
          <w:rFonts w:ascii="Arial" w:hAnsi="Arial" w:cs="Arial"/>
          <w:sz w:val="20"/>
          <w:szCs w:val="20"/>
        </w:rPr>
        <w:t>Заключение</w:t>
      </w:r>
    </w:p>
    <w:p w:rsidR="007B3CC7" w:rsidRDefault="007B3CC7" w:rsidP="007B3CC7">
      <w:pPr>
        <w:pStyle w:val="1"/>
        <w:rPr>
          <w:rFonts w:ascii="Arial" w:hAnsi="Arial" w:cs="Arial"/>
          <w:sz w:val="20"/>
          <w:szCs w:val="20"/>
        </w:rPr>
      </w:pPr>
      <w:r>
        <w:rPr>
          <w:rFonts w:ascii="Arial" w:hAnsi="Arial" w:cs="Arial"/>
          <w:sz w:val="20"/>
          <w:szCs w:val="20"/>
        </w:rPr>
        <w:t xml:space="preserve">Итак, в качестве вывода можно сказать, что экономический рост - это важнейший показатель развития страны и уровня жизни населения. На экономический рост влияет множество показателей, основными из которых являются капитал, земля, труд и предпринимательство. </w:t>
      </w:r>
    </w:p>
    <w:p w:rsidR="007B3CC7" w:rsidRDefault="007B3CC7" w:rsidP="007B3CC7">
      <w:pPr>
        <w:pStyle w:val="1"/>
        <w:rPr>
          <w:rFonts w:ascii="Arial" w:hAnsi="Arial" w:cs="Arial"/>
          <w:sz w:val="20"/>
          <w:szCs w:val="20"/>
        </w:rPr>
      </w:pPr>
      <w:r>
        <w:rPr>
          <w:rFonts w:ascii="Arial" w:hAnsi="Arial" w:cs="Arial"/>
          <w:sz w:val="20"/>
          <w:szCs w:val="20"/>
        </w:rPr>
        <w:t xml:space="preserve">В реальности экономический рост не бывает равномерным, он прерывается продолжительными периодами нестабильности. Даже анализируя показатели роста за 2006-2007 гг., видно, что ВВП то растет быстрее, то замедляется и снижается. </w:t>
      </w:r>
    </w:p>
    <w:p w:rsidR="007B3CC7" w:rsidRDefault="007B3CC7" w:rsidP="007B3CC7">
      <w:pPr>
        <w:pStyle w:val="1"/>
        <w:rPr>
          <w:rFonts w:ascii="Arial" w:hAnsi="Arial" w:cs="Arial"/>
          <w:sz w:val="20"/>
          <w:szCs w:val="20"/>
        </w:rPr>
      </w:pPr>
      <w:r>
        <w:rPr>
          <w:rFonts w:ascii="Arial" w:hAnsi="Arial" w:cs="Arial"/>
          <w:sz w:val="20"/>
          <w:szCs w:val="20"/>
        </w:rPr>
        <w:t>На 2008-2010 гг. Минэкономразвития прогнозирует рост ВВП в среднем на 6 % в год. Однако нельзя со 100-процентной уверенностью сказать, что так и будет. Опыт показывает, что действительность оказывается богаче предсказаний экспертов.</w:t>
      </w:r>
    </w:p>
    <w:p w:rsidR="007B3CC7" w:rsidRDefault="007B3CC7" w:rsidP="007B3CC7">
      <w:pPr>
        <w:pStyle w:val="1"/>
        <w:jc w:val="center"/>
        <w:rPr>
          <w:rFonts w:ascii="Arial" w:hAnsi="Arial" w:cs="Arial"/>
          <w:sz w:val="20"/>
          <w:szCs w:val="20"/>
        </w:rPr>
      </w:pPr>
      <w:r>
        <w:rPr>
          <w:rFonts w:ascii="Arial" w:hAnsi="Arial" w:cs="Arial"/>
          <w:sz w:val="20"/>
          <w:szCs w:val="20"/>
        </w:rPr>
        <w:t>Список литературы</w:t>
      </w:r>
    </w:p>
    <w:p w:rsidR="007B3CC7" w:rsidRDefault="007B3CC7" w:rsidP="007B3CC7">
      <w:pPr>
        <w:pStyle w:val="1"/>
        <w:rPr>
          <w:rFonts w:ascii="Arial" w:hAnsi="Arial" w:cs="Arial"/>
          <w:sz w:val="20"/>
          <w:szCs w:val="20"/>
        </w:rPr>
      </w:pPr>
      <w:r>
        <w:rPr>
          <w:rFonts w:ascii="Arial" w:hAnsi="Arial" w:cs="Arial"/>
          <w:sz w:val="20"/>
          <w:szCs w:val="20"/>
        </w:rPr>
        <w:t>1. Макроэкономика: Учебник/ С.Н.Ивановский. - М.: Дело, 2002. - 472 с.</w:t>
      </w:r>
    </w:p>
    <w:p w:rsidR="007B3CC7" w:rsidRDefault="007B3CC7" w:rsidP="007B3CC7">
      <w:pPr>
        <w:pStyle w:val="1"/>
        <w:rPr>
          <w:rFonts w:ascii="Arial" w:hAnsi="Arial" w:cs="Arial"/>
          <w:sz w:val="20"/>
          <w:szCs w:val="20"/>
        </w:rPr>
      </w:pPr>
      <w:r>
        <w:rPr>
          <w:rFonts w:ascii="Arial" w:hAnsi="Arial" w:cs="Arial"/>
          <w:sz w:val="20"/>
          <w:szCs w:val="20"/>
        </w:rPr>
        <w:t>2. Экономика: Учебник. 3-е изд./ Под ред. д-ра экон. наук проф. А.С.Булатова. - М.: - Юристъ, 2002. -896 с.</w:t>
      </w:r>
    </w:p>
    <w:p w:rsidR="007B3CC7" w:rsidRDefault="007B3CC7" w:rsidP="007B3CC7">
      <w:pPr>
        <w:pStyle w:val="1"/>
        <w:rPr>
          <w:rFonts w:ascii="Arial" w:hAnsi="Arial" w:cs="Arial"/>
          <w:sz w:val="20"/>
          <w:szCs w:val="20"/>
        </w:rPr>
      </w:pPr>
      <w:r>
        <w:rPr>
          <w:rFonts w:ascii="Arial" w:hAnsi="Arial" w:cs="Arial"/>
          <w:sz w:val="20"/>
          <w:szCs w:val="20"/>
        </w:rPr>
        <w:t>3. Экономика. Учебник для техн. вузов./ А.И.Михайлушкин, П.Д.Шимко. - М.: Высш. шк., 2000. - 399 с.</w:t>
      </w:r>
    </w:p>
    <w:p w:rsidR="007B3CC7" w:rsidRDefault="007B3CC7" w:rsidP="007B3CC7">
      <w:pPr>
        <w:pStyle w:val="1"/>
        <w:rPr>
          <w:rFonts w:ascii="Arial" w:hAnsi="Arial" w:cs="Arial"/>
          <w:sz w:val="20"/>
          <w:szCs w:val="20"/>
        </w:rPr>
      </w:pPr>
      <w:r>
        <w:rPr>
          <w:rFonts w:ascii="Arial" w:hAnsi="Arial" w:cs="Arial"/>
          <w:sz w:val="20"/>
          <w:szCs w:val="20"/>
        </w:rPr>
        <w:t>4. Экономическая теория: учеб. для студентов вузов/ Под ред. В.Д. Камаева. - М.: Гуманитар.изд.центр ВЛАДОС, 2006. - 591 с.</w:t>
      </w:r>
    </w:p>
    <w:p w:rsidR="007B3CC7" w:rsidRDefault="007B3CC7" w:rsidP="007B3CC7">
      <w:pPr>
        <w:pStyle w:val="1"/>
        <w:rPr>
          <w:rFonts w:ascii="Arial" w:hAnsi="Arial" w:cs="Arial"/>
          <w:sz w:val="20"/>
          <w:szCs w:val="20"/>
        </w:rPr>
      </w:pPr>
      <w:r>
        <w:rPr>
          <w:rFonts w:ascii="Arial" w:hAnsi="Arial" w:cs="Arial"/>
          <w:sz w:val="20"/>
          <w:szCs w:val="20"/>
        </w:rPr>
        <w:t>5. Основы экономической теории: Пособие/ С.В.Бичик. - Мн.: Вышэйшая школа, 2004. - 237 с.</w:t>
      </w:r>
    </w:p>
    <w:p w:rsidR="007B3CC7" w:rsidRDefault="007B3CC7" w:rsidP="007B3CC7">
      <w:pPr>
        <w:pStyle w:val="1"/>
        <w:rPr>
          <w:rFonts w:ascii="Arial" w:hAnsi="Arial" w:cs="Arial"/>
          <w:sz w:val="20"/>
          <w:szCs w:val="20"/>
        </w:rPr>
      </w:pPr>
      <w:r>
        <w:rPr>
          <w:rFonts w:ascii="Arial" w:hAnsi="Arial" w:cs="Arial"/>
          <w:sz w:val="20"/>
          <w:szCs w:val="20"/>
        </w:rPr>
        <w:t>6. Основы экономической теории: Учебное пособие./ Л.М.Куликов. - М.: Финансы и статистика, 2005. - 400 с.</w:t>
      </w:r>
    </w:p>
    <w:p w:rsidR="007B3CC7" w:rsidRDefault="007B3CC7" w:rsidP="007B3CC7">
      <w:pPr>
        <w:pStyle w:val="1"/>
        <w:rPr>
          <w:rFonts w:ascii="Arial" w:hAnsi="Arial" w:cs="Arial"/>
          <w:sz w:val="20"/>
          <w:szCs w:val="20"/>
        </w:rPr>
      </w:pPr>
      <w:r>
        <w:rPr>
          <w:rFonts w:ascii="Arial" w:hAnsi="Arial" w:cs="Arial"/>
          <w:sz w:val="20"/>
          <w:szCs w:val="20"/>
        </w:rPr>
        <w:t>7. http://www.russia-today.ru/2002/no_18/18_continuation_2.htm</w:t>
      </w:r>
    </w:p>
    <w:p w:rsidR="007B3CC7" w:rsidRDefault="007B3CC7" w:rsidP="007B3CC7">
      <w:pPr>
        <w:pStyle w:val="1"/>
        <w:rPr>
          <w:rFonts w:ascii="Arial" w:hAnsi="Arial" w:cs="Arial"/>
          <w:sz w:val="20"/>
          <w:szCs w:val="20"/>
        </w:rPr>
      </w:pPr>
      <w:r>
        <w:rPr>
          <w:rFonts w:ascii="Arial" w:hAnsi="Arial" w:cs="Arial"/>
          <w:sz w:val="20"/>
          <w:szCs w:val="20"/>
        </w:rPr>
        <w:t>8. http://www.rosbalt.biz/2007/10/23/424985.html</w:t>
      </w:r>
    </w:p>
    <w:p w:rsidR="007B3CC7" w:rsidRDefault="007B3CC7" w:rsidP="007B3CC7">
      <w:pPr>
        <w:pStyle w:val="1"/>
        <w:rPr>
          <w:rFonts w:ascii="Arial" w:hAnsi="Arial" w:cs="Arial"/>
          <w:sz w:val="20"/>
          <w:szCs w:val="20"/>
        </w:rPr>
      </w:pPr>
      <w:r>
        <w:rPr>
          <w:rFonts w:ascii="Arial" w:hAnsi="Arial" w:cs="Arial"/>
          <w:sz w:val="20"/>
          <w:szCs w:val="20"/>
        </w:rPr>
        <w:t>9. http://www.rosbalt.biz/2007/10/31/427175.html</w:t>
      </w:r>
    </w:p>
    <w:p w:rsidR="007B3CC7" w:rsidRDefault="007B3CC7" w:rsidP="007B3CC7">
      <w:pPr>
        <w:pStyle w:val="1"/>
        <w:rPr>
          <w:rFonts w:ascii="Arial" w:hAnsi="Arial" w:cs="Arial"/>
          <w:sz w:val="20"/>
          <w:szCs w:val="20"/>
        </w:rPr>
      </w:pPr>
      <w:r>
        <w:rPr>
          <w:rFonts w:ascii="Arial" w:hAnsi="Arial" w:cs="Arial"/>
          <w:sz w:val="20"/>
          <w:szCs w:val="20"/>
        </w:rPr>
        <w:t>10. http://www.russia-today.ru/2007/no_13/13_topic_3.htm</w:t>
      </w:r>
    </w:p>
    <w:p w:rsidR="007B3CC7" w:rsidRDefault="007B3CC7">
      <w:bookmarkStart w:id="0" w:name="_GoBack"/>
      <w:bookmarkEnd w:id="0"/>
    </w:p>
    <w:sectPr w:rsidR="007B3C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CC7"/>
    <w:rsid w:val="00021CFA"/>
    <w:rsid w:val="002012E6"/>
    <w:rsid w:val="004A3C8C"/>
    <w:rsid w:val="007B3CC7"/>
    <w:rsid w:val="00AD1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C65B48-3F53-42DB-B985-4C2AC882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7B3CC7"/>
    <w:pPr>
      <w:outlineLvl w:val="0"/>
    </w:pPr>
    <w:rPr>
      <w:b/>
      <w:bCs/>
      <w:color w:val="000000"/>
      <w:kern w:val="36"/>
    </w:rPr>
  </w:style>
  <w:style w:type="paragraph" w:styleId="2">
    <w:name w:val="heading 2"/>
    <w:basedOn w:val="a"/>
    <w:qFormat/>
    <w:rsid w:val="007B3CC7"/>
    <w:pPr>
      <w:outlineLvl w:val="1"/>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3CC7"/>
    <w:pPr>
      <w:spacing w:before="100" w:beforeAutospacing="1" w:after="100" w:afterAutospacing="1"/>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255">
      <w:bodyDiv w:val="1"/>
      <w:marLeft w:val="0"/>
      <w:marRight w:val="0"/>
      <w:marTop w:val="0"/>
      <w:marBottom w:val="0"/>
      <w:divBdr>
        <w:top w:val="none" w:sz="0" w:space="0" w:color="auto"/>
        <w:left w:val="none" w:sz="0" w:space="0" w:color="auto"/>
        <w:bottom w:val="none" w:sz="0" w:space="0" w:color="auto"/>
        <w:right w:val="none" w:sz="0" w:space="0" w:color="auto"/>
      </w:divBdr>
      <w:divsChild>
        <w:div w:id="1781414215">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4033</Words>
  <Characters>22989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Автбаза</Company>
  <LinksUpToDate>false</LinksUpToDate>
  <CharactersWithSpaces>26969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Зарплата</dc:creator>
  <cp:keywords/>
  <cp:lastModifiedBy>admin</cp:lastModifiedBy>
  <cp:revision>2</cp:revision>
  <dcterms:created xsi:type="dcterms:W3CDTF">2014-04-05T19:41:00Z</dcterms:created>
  <dcterms:modified xsi:type="dcterms:W3CDTF">2014-04-05T19:41:00Z</dcterms:modified>
</cp:coreProperties>
</file>