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A53" w:rsidRDefault="006D3A53" w:rsidP="006D3A53">
      <w:pPr>
        <w:pStyle w:val="10"/>
        <w:spacing w:line="240" w:lineRule="auto"/>
        <w:jc w:val="left"/>
        <w:rPr>
          <w:i/>
          <w:iCs/>
          <w:sz w:val="40"/>
          <w:szCs w:val="40"/>
          <w:u w:val="single"/>
        </w:rPr>
      </w:pPr>
      <w:r>
        <w:rPr>
          <w:i/>
          <w:iCs/>
          <w:sz w:val="40"/>
          <w:szCs w:val="40"/>
          <w:u w:val="single"/>
        </w:rPr>
        <w:t>СЕВАСТОПОЛЬСКИЙ НАЦИОНАЛЬНЫЙ ИНСТИТУТ ЯДЕРНОЙ ЭНЕРГИИ И</w:t>
      </w:r>
    </w:p>
    <w:p w:rsidR="006D3A53" w:rsidRDefault="006D3A53" w:rsidP="006D3A53">
      <w:pPr>
        <w:pStyle w:val="10"/>
        <w:spacing w:line="240" w:lineRule="auto"/>
        <w:jc w:val="left"/>
        <w:rPr>
          <w:i/>
          <w:iCs/>
          <w:sz w:val="40"/>
          <w:szCs w:val="40"/>
          <w:u w:val="single"/>
        </w:rPr>
      </w:pPr>
      <w:r>
        <w:rPr>
          <w:i/>
          <w:iCs/>
          <w:sz w:val="40"/>
          <w:szCs w:val="40"/>
          <w:u w:val="single"/>
        </w:rPr>
        <w:t>ПРОМЫШЛЕННОСТИ</w:t>
      </w:r>
    </w:p>
    <w:p w:rsidR="006D3A53" w:rsidRDefault="006D3A53" w:rsidP="006D3A53"/>
    <w:p w:rsidR="006D3A53" w:rsidRDefault="006D3A53" w:rsidP="006D3A53"/>
    <w:p w:rsidR="006D3A53" w:rsidRDefault="006D3A53" w:rsidP="006D3A53"/>
    <w:p w:rsidR="006D3A53" w:rsidRDefault="006D3A53" w:rsidP="006D3A53">
      <w:pPr>
        <w:pStyle w:val="5"/>
        <w:jc w:val="left"/>
        <w:rPr>
          <w:lang w:val="ru-RU"/>
        </w:rPr>
      </w:pPr>
      <w:r>
        <w:rPr>
          <w:lang w:val="ru-RU"/>
        </w:rPr>
        <w:t>РЕФЕРАТ</w:t>
      </w:r>
    </w:p>
    <w:p w:rsidR="006D3A53" w:rsidRDefault="006D3A53" w:rsidP="006D3A53">
      <w:pPr>
        <w:rPr>
          <w:sz w:val="52"/>
          <w:szCs w:val="52"/>
        </w:rPr>
      </w:pPr>
      <w:r>
        <w:rPr>
          <w:sz w:val="52"/>
          <w:szCs w:val="52"/>
        </w:rPr>
        <w:t>История Украины</w:t>
      </w:r>
    </w:p>
    <w:p w:rsidR="006D3A53" w:rsidRDefault="006D3A53" w:rsidP="006D3A53">
      <w:pPr>
        <w:rPr>
          <w:sz w:val="52"/>
          <w:szCs w:val="52"/>
        </w:rPr>
      </w:pPr>
      <w:r>
        <w:rPr>
          <w:sz w:val="52"/>
          <w:szCs w:val="52"/>
        </w:rPr>
        <w:t>Тема:</w:t>
      </w:r>
    </w:p>
    <w:p w:rsidR="006D3A53" w:rsidRDefault="006D3A53" w:rsidP="006D3A53">
      <w:pPr>
        <w:rPr>
          <w:sz w:val="52"/>
          <w:szCs w:val="52"/>
        </w:rPr>
      </w:pPr>
      <w:r>
        <w:rPr>
          <w:sz w:val="52"/>
          <w:szCs w:val="52"/>
        </w:rPr>
        <w:t>Экономическое и социально-политическое развитие Украины в период Хрущевской оттепели</w:t>
      </w:r>
    </w:p>
    <w:p w:rsidR="006D3A53" w:rsidRDefault="006D3A53" w:rsidP="006D3A53"/>
    <w:p w:rsidR="006D3A53" w:rsidRDefault="006D3A53" w:rsidP="006D3A53"/>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r>
        <w:rPr>
          <w:sz w:val="24"/>
          <w:szCs w:val="24"/>
        </w:rPr>
        <w:t>Выполнил студент группы ЭСЭ-21а</w:t>
      </w:r>
    </w:p>
    <w:p w:rsidR="006D3A53" w:rsidRDefault="006D3A53" w:rsidP="006D3A53">
      <w:pPr>
        <w:pStyle w:val="6"/>
      </w:pPr>
      <w:r>
        <w:t>Добрынин Сергей Сергеевич</w:t>
      </w:r>
    </w:p>
    <w:p w:rsidR="006D3A53" w:rsidRDefault="006D3A53" w:rsidP="006D3A53">
      <w:pPr>
        <w:rPr>
          <w:sz w:val="24"/>
          <w:szCs w:val="24"/>
        </w:rPr>
      </w:pPr>
    </w:p>
    <w:p w:rsidR="006D3A53" w:rsidRDefault="006D3A53" w:rsidP="006D3A53">
      <w:pPr>
        <w:rPr>
          <w:sz w:val="24"/>
          <w:szCs w:val="24"/>
        </w:rPr>
      </w:pPr>
      <w:r>
        <w:rPr>
          <w:sz w:val="24"/>
          <w:szCs w:val="24"/>
        </w:rPr>
        <w:t>Оценка 4 (ХОРОШО)</w:t>
      </w:r>
    </w:p>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p>
    <w:p w:rsidR="006D3A53" w:rsidRDefault="006D3A53" w:rsidP="006D3A53">
      <w:pPr>
        <w:rPr>
          <w:sz w:val="24"/>
          <w:szCs w:val="24"/>
        </w:rPr>
      </w:pPr>
    </w:p>
    <w:p w:rsidR="006D3A53" w:rsidRDefault="006D3A53" w:rsidP="006D3A53">
      <w:pPr>
        <w:pStyle w:val="7"/>
        <w:jc w:val="left"/>
      </w:pPr>
      <w:r>
        <w:t>Евпатория 2002г</w:t>
      </w:r>
    </w:p>
    <w:p w:rsidR="006D3A53" w:rsidRDefault="006D3A53" w:rsidP="006D3A53">
      <w:r>
        <w:br w:type="page"/>
      </w:r>
    </w:p>
    <w:p w:rsidR="006D3A53" w:rsidRDefault="006D3A53" w:rsidP="006D3A53">
      <w:pPr>
        <w:pStyle w:val="10"/>
        <w:spacing w:line="240" w:lineRule="auto"/>
        <w:jc w:val="left"/>
        <w:rPr>
          <w:i/>
          <w:iCs/>
          <w:sz w:val="40"/>
          <w:szCs w:val="40"/>
          <w:u w:val="single"/>
        </w:rPr>
      </w:pPr>
      <w:r>
        <w:rPr>
          <w:i/>
          <w:iCs/>
          <w:sz w:val="40"/>
          <w:szCs w:val="40"/>
          <w:u w:val="single"/>
        </w:rPr>
        <w:t>План:</w:t>
      </w:r>
    </w:p>
    <w:p w:rsidR="006D3A53" w:rsidRDefault="006D3A53" w:rsidP="006D3A53"/>
    <w:p w:rsidR="006D3A53" w:rsidRDefault="006D3A53" w:rsidP="006D3A53">
      <w:pPr>
        <w:pStyle w:val="10"/>
        <w:jc w:val="left"/>
        <w:rPr>
          <w:sz w:val="32"/>
          <w:szCs w:val="32"/>
        </w:rPr>
      </w:pPr>
      <w:r>
        <w:rPr>
          <w:b/>
          <w:bCs/>
          <w:sz w:val="32"/>
          <w:szCs w:val="32"/>
        </w:rPr>
        <w:t>Введение</w:t>
      </w:r>
      <w:r>
        <w:rPr>
          <w:b/>
          <w:bCs/>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2</w:t>
      </w:r>
    </w:p>
    <w:p w:rsidR="006D3A53" w:rsidRDefault="006D3A53" w:rsidP="006D3A53">
      <w:pPr>
        <w:pStyle w:val="10"/>
        <w:jc w:val="left"/>
        <w:rPr>
          <w:sz w:val="32"/>
          <w:szCs w:val="32"/>
        </w:rPr>
      </w:pPr>
      <w:r>
        <w:rPr>
          <w:b/>
          <w:bCs/>
          <w:sz w:val="32"/>
          <w:szCs w:val="32"/>
        </w:rPr>
        <w:t>Экономическое и социальное развитие Украины</w:t>
      </w:r>
      <w:r>
        <w:rPr>
          <w:sz w:val="32"/>
          <w:szCs w:val="32"/>
        </w:rPr>
        <w:tab/>
      </w:r>
      <w:r>
        <w:rPr>
          <w:sz w:val="32"/>
          <w:szCs w:val="32"/>
        </w:rPr>
        <w:tab/>
        <w:t>3</w:t>
      </w:r>
    </w:p>
    <w:p w:rsidR="006D3A53" w:rsidRDefault="006D3A53" w:rsidP="006D3A53">
      <w:pPr>
        <w:pStyle w:val="10"/>
        <w:jc w:val="left"/>
        <w:rPr>
          <w:sz w:val="32"/>
          <w:szCs w:val="32"/>
        </w:rPr>
      </w:pPr>
      <w:r>
        <w:rPr>
          <w:sz w:val="32"/>
          <w:szCs w:val="32"/>
        </w:rPr>
        <w:t>Реорганизация управлением народным хозяйством</w:t>
      </w:r>
      <w:r>
        <w:rPr>
          <w:sz w:val="32"/>
          <w:szCs w:val="32"/>
        </w:rPr>
        <w:tab/>
      </w:r>
      <w:r>
        <w:rPr>
          <w:sz w:val="32"/>
          <w:szCs w:val="32"/>
        </w:rPr>
        <w:tab/>
        <w:t>3</w:t>
      </w:r>
    </w:p>
    <w:p w:rsidR="006D3A53" w:rsidRDefault="006D3A53" w:rsidP="006D3A53">
      <w:pPr>
        <w:pStyle w:val="10"/>
        <w:jc w:val="left"/>
        <w:rPr>
          <w:color w:val="000000"/>
          <w:sz w:val="32"/>
          <w:szCs w:val="32"/>
        </w:rPr>
      </w:pPr>
      <w:r>
        <w:rPr>
          <w:color w:val="000000"/>
          <w:sz w:val="32"/>
          <w:szCs w:val="32"/>
        </w:rPr>
        <w:t>Отраслевое развитие Украины</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5</w:t>
      </w:r>
    </w:p>
    <w:p w:rsidR="006D3A53" w:rsidRDefault="006D3A53" w:rsidP="006D3A53">
      <w:pPr>
        <w:pStyle w:val="10"/>
        <w:jc w:val="left"/>
        <w:rPr>
          <w:color w:val="000000"/>
          <w:sz w:val="32"/>
          <w:szCs w:val="32"/>
        </w:rPr>
      </w:pPr>
      <w:r>
        <w:rPr>
          <w:sz w:val="32"/>
          <w:szCs w:val="32"/>
        </w:rPr>
        <w:t>Социальное развитие Украины</w:t>
      </w:r>
      <w:r>
        <w:rPr>
          <w:sz w:val="32"/>
          <w:szCs w:val="32"/>
        </w:rPr>
        <w:tab/>
      </w:r>
      <w:r>
        <w:rPr>
          <w:sz w:val="32"/>
          <w:szCs w:val="32"/>
        </w:rPr>
        <w:tab/>
      </w:r>
      <w:r>
        <w:rPr>
          <w:sz w:val="32"/>
          <w:szCs w:val="32"/>
        </w:rPr>
        <w:tab/>
      </w:r>
      <w:r>
        <w:rPr>
          <w:sz w:val="32"/>
          <w:szCs w:val="32"/>
        </w:rPr>
        <w:tab/>
      </w:r>
      <w:r>
        <w:rPr>
          <w:sz w:val="32"/>
          <w:szCs w:val="32"/>
        </w:rPr>
        <w:tab/>
      </w:r>
      <w:r>
        <w:rPr>
          <w:sz w:val="32"/>
          <w:szCs w:val="32"/>
        </w:rPr>
        <w:tab/>
        <w:t>8</w:t>
      </w:r>
    </w:p>
    <w:p w:rsidR="006D3A53" w:rsidRDefault="006D3A53" w:rsidP="006D3A53">
      <w:pPr>
        <w:pStyle w:val="10"/>
        <w:jc w:val="left"/>
        <w:rPr>
          <w:sz w:val="32"/>
          <w:szCs w:val="32"/>
        </w:rPr>
      </w:pPr>
      <w:r>
        <w:rPr>
          <w:b/>
          <w:bCs/>
          <w:sz w:val="32"/>
          <w:szCs w:val="32"/>
        </w:rPr>
        <w:t>Общественно-политическое положение в Украине</w:t>
      </w:r>
      <w:r>
        <w:rPr>
          <w:sz w:val="32"/>
          <w:szCs w:val="32"/>
        </w:rPr>
        <w:tab/>
        <w:t>9</w:t>
      </w:r>
    </w:p>
    <w:p w:rsidR="006D3A53" w:rsidRDefault="006D3A53" w:rsidP="006D3A53">
      <w:pPr>
        <w:pStyle w:val="21"/>
        <w:spacing w:line="360" w:lineRule="auto"/>
      </w:pPr>
      <w:r>
        <w:t>Реабилитация политических заключенных</w:t>
      </w:r>
      <w:r>
        <w:tab/>
      </w:r>
      <w:r>
        <w:tab/>
      </w:r>
      <w:r>
        <w:tab/>
        <w:t>10</w:t>
      </w:r>
    </w:p>
    <w:p w:rsidR="006D3A53" w:rsidRDefault="006D3A53" w:rsidP="006D3A53">
      <w:pPr>
        <w:spacing w:line="360" w:lineRule="auto"/>
        <w:rPr>
          <w:sz w:val="32"/>
          <w:szCs w:val="32"/>
        </w:rPr>
      </w:pPr>
      <w:r>
        <w:rPr>
          <w:sz w:val="32"/>
          <w:szCs w:val="32"/>
        </w:rPr>
        <w:t>Диссидентское движение</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11</w:t>
      </w:r>
    </w:p>
    <w:p w:rsidR="006D3A53" w:rsidRDefault="006D3A53" w:rsidP="006D3A53">
      <w:pPr>
        <w:pStyle w:val="10"/>
        <w:jc w:val="left"/>
        <w:rPr>
          <w:sz w:val="32"/>
          <w:szCs w:val="32"/>
        </w:rPr>
      </w:pPr>
      <w:r>
        <w:rPr>
          <w:sz w:val="32"/>
          <w:szCs w:val="32"/>
        </w:rPr>
        <w:t>Характеристика деятельности Хрущева</w:t>
      </w:r>
      <w:r>
        <w:rPr>
          <w:sz w:val="32"/>
          <w:szCs w:val="32"/>
        </w:rPr>
        <w:tab/>
      </w:r>
      <w:r>
        <w:rPr>
          <w:sz w:val="32"/>
          <w:szCs w:val="32"/>
        </w:rPr>
        <w:tab/>
      </w:r>
      <w:r>
        <w:rPr>
          <w:sz w:val="32"/>
          <w:szCs w:val="32"/>
        </w:rPr>
        <w:tab/>
      </w:r>
      <w:r>
        <w:rPr>
          <w:sz w:val="32"/>
          <w:szCs w:val="32"/>
        </w:rPr>
        <w:tab/>
        <w:t>13</w:t>
      </w:r>
    </w:p>
    <w:p w:rsidR="006D3A53" w:rsidRDefault="006D3A53" w:rsidP="006D3A53">
      <w:pPr>
        <w:pStyle w:val="10"/>
        <w:jc w:val="left"/>
        <w:rPr>
          <w:sz w:val="32"/>
          <w:szCs w:val="32"/>
        </w:rPr>
      </w:pPr>
      <w:r>
        <w:rPr>
          <w:b/>
          <w:bCs/>
          <w:sz w:val="32"/>
          <w:szCs w:val="32"/>
        </w:rPr>
        <w:t>Вывод</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15</w:t>
      </w:r>
    </w:p>
    <w:p w:rsidR="006D3A53" w:rsidRDefault="006D3A53" w:rsidP="006D3A53">
      <w:pPr>
        <w:pStyle w:val="10"/>
        <w:jc w:val="left"/>
        <w:rPr>
          <w:i/>
          <w:iCs/>
          <w:sz w:val="40"/>
          <w:szCs w:val="40"/>
          <w:u w:val="single"/>
        </w:rPr>
      </w:pPr>
      <w:r>
        <w:rPr>
          <w:sz w:val="32"/>
          <w:szCs w:val="32"/>
        </w:rPr>
        <w:t>Список литературы</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17</w:t>
      </w:r>
      <w:r>
        <w:rPr>
          <w:sz w:val="32"/>
          <w:szCs w:val="32"/>
        </w:rPr>
        <w:br w:type="page"/>
      </w:r>
      <w:r>
        <w:rPr>
          <w:i/>
          <w:iCs/>
          <w:sz w:val="40"/>
          <w:szCs w:val="40"/>
          <w:u w:val="single"/>
        </w:rPr>
        <w:t>Введение.</w:t>
      </w:r>
    </w:p>
    <w:p w:rsidR="006D3A53" w:rsidRDefault="006D3A53" w:rsidP="006D3A53">
      <w:pPr>
        <w:rPr>
          <w:sz w:val="32"/>
          <w:szCs w:val="32"/>
        </w:rPr>
      </w:pPr>
    </w:p>
    <w:p w:rsidR="006D3A53" w:rsidRDefault="006D3A53" w:rsidP="006D3A53">
      <w:pPr>
        <w:rPr>
          <w:sz w:val="32"/>
          <w:szCs w:val="32"/>
        </w:rPr>
      </w:pPr>
      <w:r>
        <w:rPr>
          <w:sz w:val="32"/>
          <w:szCs w:val="32"/>
        </w:rPr>
        <w:t>Частичный отход от сталинизма, имевший место в 1953-1955 гг., не изменил тоталитарной сущности общественного строя в СССР.  В этот период критика Сталина была крайняя непоследовательна  и  осторожна, имя его по-прежнему вспоминалось наряду с именами К. Маркса, Ф. Энгельса и В. Ленина. Вместе с тем в руководстве партии вызревало понимание того, что без определенной демократизации жизни невозможно обновление страны, ее быстрое экономическое развитие и поддержание высокого уровня военного могущества.</w:t>
      </w:r>
    </w:p>
    <w:p w:rsidR="006D3A53" w:rsidRDefault="006D3A53" w:rsidP="006D3A53">
      <w:pPr>
        <w:pStyle w:val="31"/>
        <w:jc w:val="left"/>
      </w:pPr>
      <w:r>
        <w:t>Важнейшим событием стал XX съезд КПСС, состоявшийся в феврале 1956 г. Он явился переломным моментом в истории СССР и оказал огромное влияние на социально-экономическое, политическое и культурное развитие Советского Союза в целом и Украины в частности. На съезде Хрущев представил доклад «О культе личности и его последствиях» в котором были приведены факты преступлений и прямых злоупотреблений И. Сталина и его окружения абсолютное игнорирование законов. Однако это осуждение было неполным, ограниченным, в определенной мере половинчатым. Без каких-либо мотивов безосновательно утверждалось, что культ личности не изменил «глубокого демократического, действительно народного характера советского народа». Но все же режим впервые признал свои ошибки и в нем возникла глубокая трещина.</w:t>
      </w:r>
    </w:p>
    <w:p w:rsidR="006D3A53" w:rsidRDefault="006D3A53" w:rsidP="006D3A53">
      <w:pPr>
        <w:rPr>
          <w:sz w:val="32"/>
          <w:szCs w:val="32"/>
        </w:rPr>
      </w:pPr>
      <w:r>
        <w:rPr>
          <w:sz w:val="32"/>
          <w:szCs w:val="32"/>
        </w:rPr>
        <w:t>Несмотря на ограниченность критики сталинизма, съезд положил начало важным изменениям в обществе. Борьба за утверждение демократических на чал во всех сферах жизни, ликвидация ужасного наследия сталинизма были объявлены политическим курсом партии.</w:t>
      </w:r>
    </w:p>
    <w:p w:rsidR="006D3A53" w:rsidRDefault="006D3A53" w:rsidP="006D3A53">
      <w:pPr>
        <w:pStyle w:val="31"/>
        <w:jc w:val="left"/>
        <w:rPr>
          <w:i/>
          <w:iCs/>
          <w:sz w:val="40"/>
          <w:szCs w:val="40"/>
          <w:u w:val="single"/>
        </w:rPr>
      </w:pPr>
      <w:r>
        <w:br w:type="page"/>
      </w:r>
      <w:r>
        <w:rPr>
          <w:i/>
          <w:iCs/>
          <w:sz w:val="40"/>
          <w:szCs w:val="40"/>
          <w:u w:val="single"/>
        </w:rPr>
        <w:t>Экономическое и социальное развитие Украины.</w:t>
      </w:r>
    </w:p>
    <w:p w:rsidR="006D3A53" w:rsidRDefault="006D3A53" w:rsidP="006D3A53">
      <w:pPr>
        <w:pStyle w:val="31"/>
        <w:jc w:val="left"/>
      </w:pPr>
    </w:p>
    <w:p w:rsidR="006D3A53" w:rsidRDefault="006D3A53" w:rsidP="006D3A53">
      <w:pPr>
        <w:rPr>
          <w:i/>
          <w:iCs/>
          <w:sz w:val="36"/>
          <w:szCs w:val="36"/>
        </w:rPr>
      </w:pPr>
      <w:r>
        <w:rPr>
          <w:i/>
          <w:iCs/>
          <w:sz w:val="36"/>
          <w:szCs w:val="36"/>
        </w:rPr>
        <w:t>Реорганизация управлением народным хозяйством.</w:t>
      </w:r>
    </w:p>
    <w:p w:rsidR="006D3A53" w:rsidRDefault="006D3A53" w:rsidP="006D3A53">
      <w:pPr>
        <w:rPr>
          <w:sz w:val="32"/>
          <w:szCs w:val="32"/>
        </w:rPr>
      </w:pPr>
    </w:p>
    <w:p w:rsidR="006D3A53" w:rsidRDefault="006D3A53" w:rsidP="006D3A53">
      <w:pPr>
        <w:rPr>
          <w:sz w:val="32"/>
          <w:szCs w:val="32"/>
        </w:rPr>
      </w:pPr>
      <w:r>
        <w:rPr>
          <w:sz w:val="32"/>
          <w:szCs w:val="32"/>
        </w:rPr>
        <w:t>В 50-е  годы в мире развернулась научно-техническая революция (НТР), сопровождавшаяся широким внедрением в материальное производство разработок новой техники и интенсификации производственных процессов, механизаций и автоматизации трудоемких работ. Традиционные отрасли индустрии - классическая металлургия, добыча угля, тяжелое машиностроение - уже не определяли уровень экономического могущества государства. Однако именно эти отрасли были наиболее развиты в Украине. Это выдвигало на первый план вопросы модернизации и структурной перестройки промышленности в Украине.</w:t>
      </w:r>
    </w:p>
    <w:p w:rsidR="006D3A53" w:rsidRDefault="006D3A53" w:rsidP="006D3A53">
      <w:pPr>
        <w:rPr>
          <w:sz w:val="32"/>
          <w:szCs w:val="32"/>
        </w:rPr>
      </w:pPr>
      <w:r>
        <w:rPr>
          <w:sz w:val="32"/>
          <w:szCs w:val="32"/>
        </w:rPr>
        <w:t xml:space="preserve">Из положительных изменений реформы управления народным хозяйством можно отметить следующее: </w:t>
      </w:r>
    </w:p>
    <w:p w:rsidR="006D3A53" w:rsidRDefault="006D3A53" w:rsidP="006D3A53">
      <w:pPr>
        <w:numPr>
          <w:ilvl w:val="0"/>
          <w:numId w:val="2"/>
        </w:numPr>
        <w:ind w:left="0" w:firstLine="0"/>
        <w:rPr>
          <w:sz w:val="32"/>
          <w:szCs w:val="32"/>
        </w:rPr>
      </w:pPr>
      <w:r>
        <w:rPr>
          <w:sz w:val="32"/>
          <w:szCs w:val="32"/>
        </w:rPr>
        <w:t xml:space="preserve">Прибыли накоплялись на счетах не предприятий и совнархозов, а центрального ведомства с целью  последующего распределения; </w:t>
      </w:r>
    </w:p>
    <w:p w:rsidR="006D3A53" w:rsidRDefault="006D3A53" w:rsidP="006D3A53">
      <w:pPr>
        <w:numPr>
          <w:ilvl w:val="0"/>
          <w:numId w:val="2"/>
        </w:numPr>
        <w:ind w:left="0" w:firstLine="0"/>
        <w:rPr>
          <w:sz w:val="32"/>
          <w:szCs w:val="32"/>
        </w:rPr>
      </w:pPr>
      <w:r>
        <w:rPr>
          <w:sz w:val="32"/>
          <w:szCs w:val="32"/>
        </w:rPr>
        <w:t>Уменьшилось количество встречных перевозок грузов;</w:t>
      </w:r>
    </w:p>
    <w:p w:rsidR="006D3A53" w:rsidRDefault="006D3A53" w:rsidP="006D3A53">
      <w:pPr>
        <w:numPr>
          <w:ilvl w:val="0"/>
          <w:numId w:val="2"/>
        </w:numPr>
        <w:ind w:left="0" w:firstLine="0"/>
        <w:rPr>
          <w:sz w:val="32"/>
          <w:szCs w:val="32"/>
        </w:rPr>
      </w:pPr>
      <w:r>
        <w:rPr>
          <w:sz w:val="32"/>
          <w:szCs w:val="32"/>
        </w:rPr>
        <w:t>Были закрыты сотни мелких предприятий, которые дублировали друг друга;</w:t>
      </w:r>
    </w:p>
    <w:p w:rsidR="006D3A53" w:rsidRDefault="006D3A53" w:rsidP="006D3A53">
      <w:pPr>
        <w:numPr>
          <w:ilvl w:val="0"/>
          <w:numId w:val="2"/>
        </w:numPr>
        <w:ind w:left="0" w:firstLine="0"/>
        <w:rPr>
          <w:sz w:val="32"/>
          <w:szCs w:val="32"/>
        </w:rPr>
      </w:pPr>
      <w:r>
        <w:rPr>
          <w:sz w:val="32"/>
          <w:szCs w:val="32"/>
        </w:rPr>
        <w:t>Ликвидированы  некоторые министерства;</w:t>
      </w:r>
    </w:p>
    <w:p w:rsidR="006D3A53" w:rsidRDefault="006D3A53" w:rsidP="006D3A53">
      <w:pPr>
        <w:numPr>
          <w:ilvl w:val="0"/>
          <w:numId w:val="2"/>
        </w:numPr>
        <w:ind w:left="0" w:firstLine="0"/>
        <w:rPr>
          <w:sz w:val="32"/>
          <w:szCs w:val="32"/>
        </w:rPr>
      </w:pPr>
      <w:r>
        <w:rPr>
          <w:sz w:val="32"/>
          <w:szCs w:val="32"/>
        </w:rPr>
        <w:t>Ускорялся процесс технической реконструкции предприятий;</w:t>
      </w:r>
    </w:p>
    <w:p w:rsidR="006D3A53" w:rsidRDefault="006D3A53" w:rsidP="006D3A53">
      <w:pPr>
        <w:numPr>
          <w:ilvl w:val="0"/>
          <w:numId w:val="2"/>
        </w:numPr>
        <w:ind w:left="0" w:firstLine="0"/>
        <w:rPr>
          <w:sz w:val="32"/>
          <w:szCs w:val="32"/>
        </w:rPr>
      </w:pPr>
      <w:r>
        <w:rPr>
          <w:sz w:val="32"/>
          <w:szCs w:val="32"/>
        </w:rPr>
        <w:t>Освободившиеся площади использовались для выпуска новой продукции;</w:t>
      </w:r>
    </w:p>
    <w:p w:rsidR="006D3A53" w:rsidRDefault="006D3A53" w:rsidP="006D3A53">
      <w:pPr>
        <w:numPr>
          <w:ilvl w:val="0"/>
          <w:numId w:val="2"/>
        </w:numPr>
        <w:ind w:left="0" w:firstLine="0"/>
        <w:rPr>
          <w:sz w:val="32"/>
          <w:szCs w:val="32"/>
        </w:rPr>
      </w:pPr>
      <w:r>
        <w:rPr>
          <w:sz w:val="32"/>
          <w:szCs w:val="32"/>
        </w:rPr>
        <w:t xml:space="preserve">Значительно сократился административно-управленческий аппарат; </w:t>
      </w:r>
    </w:p>
    <w:p w:rsidR="006D3A53" w:rsidRDefault="006D3A53" w:rsidP="006D3A53">
      <w:pPr>
        <w:numPr>
          <w:ilvl w:val="0"/>
          <w:numId w:val="2"/>
        </w:numPr>
        <w:ind w:left="0" w:firstLine="0"/>
        <w:rPr>
          <w:sz w:val="32"/>
          <w:szCs w:val="32"/>
        </w:rPr>
      </w:pPr>
      <w:r>
        <w:rPr>
          <w:sz w:val="32"/>
          <w:szCs w:val="32"/>
        </w:rPr>
        <w:t>Продукция многих украинских заводов полностью реализовывалась на внутреннем рынке. И как следствие внутренний рынок Украины был заполнен товарами народного потребления;</w:t>
      </w:r>
    </w:p>
    <w:p w:rsidR="006D3A53" w:rsidRDefault="006D3A53" w:rsidP="006D3A53">
      <w:pPr>
        <w:numPr>
          <w:ilvl w:val="0"/>
          <w:numId w:val="2"/>
        </w:numPr>
        <w:ind w:left="0" w:firstLine="0"/>
        <w:rPr>
          <w:sz w:val="32"/>
          <w:szCs w:val="32"/>
        </w:rPr>
      </w:pPr>
      <w:r>
        <w:rPr>
          <w:sz w:val="32"/>
          <w:szCs w:val="32"/>
        </w:rPr>
        <w:t>Украина распоряжалась 90% всех своих производств.</w:t>
      </w:r>
    </w:p>
    <w:p w:rsidR="006D3A53" w:rsidRDefault="006D3A53" w:rsidP="006D3A53">
      <w:pPr>
        <w:pStyle w:val="1"/>
        <w:numPr>
          <w:ilvl w:val="0"/>
          <w:numId w:val="0"/>
        </w:numPr>
        <w:jc w:val="left"/>
      </w:pPr>
      <w:r>
        <w:t>И все же кардинальных изменений в развитии экономики не наблюдалось. Предприятия вместо опеки министерств попали под новую опеку – совнархозов. До предприятия, до рабочего места реформа не дошла.</w:t>
      </w:r>
    </w:p>
    <w:p w:rsidR="006D3A53" w:rsidRDefault="006D3A53" w:rsidP="006D3A53">
      <w:pPr>
        <w:rPr>
          <w:sz w:val="32"/>
          <w:szCs w:val="32"/>
        </w:rPr>
      </w:pPr>
      <w:r>
        <w:rPr>
          <w:sz w:val="32"/>
          <w:szCs w:val="32"/>
        </w:rPr>
        <w:t xml:space="preserve">Негативное влияние произвели реформы и на рабочих. Вместо поисков материальной заинтересованности каждого работника в лучших результатах своей работы сменили нормирование и оплату. Следствием этого стало значительное сокращение числа рабочих, которые работали на основе подрядной оплаты и увеличение числа сезонных рабочих. Рабочие требовали повышения заработной платы, но его практически не было, в отдельных случаях зарплату подгоняли до необходимого уровня. </w:t>
      </w:r>
    </w:p>
    <w:p w:rsidR="006D3A53" w:rsidRDefault="006D3A53" w:rsidP="006D3A53">
      <w:pPr>
        <w:pStyle w:val="21"/>
      </w:pPr>
      <w:r>
        <w:t>На территории Украины было создано 11 совнархозов.</w:t>
      </w:r>
    </w:p>
    <w:p w:rsidR="006D3A53" w:rsidRDefault="006D3A53" w:rsidP="006D3A53">
      <w:pPr>
        <w:pStyle w:val="21"/>
        <w:rPr>
          <w:color w:val="000000"/>
        </w:rPr>
      </w:pPr>
      <w:r>
        <w:t>В конечном итоге, совнархозы оказались неспособными комплексно решать научно-технические проблемы развития отраслей. Остались эти противоречия и после  укрупнения территориальных, и образования в</w:t>
      </w:r>
      <w:r>
        <w:rPr>
          <w:color w:val="000000"/>
        </w:rPr>
        <w:t xml:space="preserve"> 1962 году республиканских совнархозов и Верховного Совета народного хозяйства СССР. В октябре 1965 г. Верховным Советом СССР одобрено решение о ликвидации совнархозов.</w:t>
      </w:r>
    </w:p>
    <w:p w:rsidR="006D3A53" w:rsidRDefault="006D3A53" w:rsidP="006D3A53">
      <w:pPr>
        <w:pStyle w:val="21"/>
        <w:rPr>
          <w:b/>
          <w:bCs/>
          <w:color w:val="000000"/>
        </w:rPr>
      </w:pPr>
      <w:r>
        <w:t>Реализация достижений НТР вступала в противоречие с централизованной  системой управления народным хозяйством. И все же реорганизация управления промышленностью и образование совнархозов на первых порах способствовало оживлению экономической жизни.</w:t>
      </w:r>
    </w:p>
    <w:p w:rsidR="006D3A53" w:rsidRDefault="006D3A53" w:rsidP="006D3A53">
      <w:pPr>
        <w:pStyle w:val="21"/>
        <w:rPr>
          <w:b/>
          <w:bCs/>
          <w:color w:val="000000"/>
        </w:rPr>
      </w:pPr>
    </w:p>
    <w:p w:rsidR="006D3A53" w:rsidRDefault="006D3A53" w:rsidP="006D3A53">
      <w:pPr>
        <w:pStyle w:val="21"/>
        <w:rPr>
          <w:i/>
          <w:iCs/>
          <w:color w:val="000000"/>
          <w:sz w:val="36"/>
          <w:szCs w:val="36"/>
        </w:rPr>
      </w:pPr>
      <w:r>
        <w:rPr>
          <w:i/>
          <w:iCs/>
          <w:color w:val="000000"/>
          <w:sz w:val="36"/>
          <w:szCs w:val="36"/>
        </w:rPr>
        <w:t>Отраслевое развитие Украины.</w:t>
      </w:r>
    </w:p>
    <w:p w:rsidR="006D3A53" w:rsidRDefault="006D3A53" w:rsidP="006D3A53">
      <w:pPr>
        <w:pStyle w:val="21"/>
        <w:rPr>
          <w:b/>
          <w:bCs/>
          <w:color w:val="000000"/>
        </w:rPr>
      </w:pPr>
    </w:p>
    <w:p w:rsidR="006D3A53" w:rsidRDefault="006D3A53" w:rsidP="006D3A53">
      <w:pPr>
        <w:pStyle w:val="21"/>
        <w:rPr>
          <w:i/>
          <w:iCs/>
          <w:color w:val="000000"/>
        </w:rPr>
      </w:pPr>
      <w:r>
        <w:rPr>
          <w:i/>
          <w:iCs/>
          <w:color w:val="000000"/>
        </w:rPr>
        <w:t>Тяжелая промышленность.</w:t>
      </w:r>
    </w:p>
    <w:p w:rsidR="006D3A53" w:rsidRDefault="006D3A53" w:rsidP="006D3A53">
      <w:pPr>
        <w:pStyle w:val="21"/>
        <w:rPr>
          <w:color w:val="000000"/>
        </w:rPr>
      </w:pPr>
    </w:p>
    <w:p w:rsidR="006D3A53" w:rsidRDefault="006D3A53" w:rsidP="006D3A53">
      <w:pPr>
        <w:pStyle w:val="21"/>
        <w:rPr>
          <w:color w:val="000000"/>
        </w:rPr>
      </w:pPr>
      <w:r>
        <w:rPr>
          <w:color w:val="000000"/>
        </w:rPr>
        <w:t>В 1956-1964 годах особо быстро развиваются такие отрасли индустрии как химическая, нефтеперерабатывающая, газовая, энергетическая, машиностроительная. Реконструируются и расширяются многочисленные действующие предприятия. Вступали в строй новые агрегаты станки и машины, которые способствовали увеличению производительности труда, эффективности и экономичности, а также поднимали качество выходной продукции на более высокий уровень.</w:t>
      </w:r>
    </w:p>
    <w:p w:rsidR="006D3A53" w:rsidRDefault="006D3A53" w:rsidP="006D3A53">
      <w:pPr>
        <w:pStyle w:val="21"/>
        <w:rPr>
          <w:color w:val="000000"/>
        </w:rPr>
      </w:pPr>
      <w:r>
        <w:rPr>
          <w:color w:val="000000"/>
        </w:rPr>
        <w:t>В ходе развития НТР менялся облик многих производств. Предприятия в содружестве с научно-исследовательскими учреждениями и конструкторскими организациями освоили выпуск новых машин и приборов.</w:t>
      </w:r>
    </w:p>
    <w:p w:rsidR="006D3A53" w:rsidRDefault="006D3A53" w:rsidP="006D3A53">
      <w:pPr>
        <w:rPr>
          <w:sz w:val="32"/>
          <w:szCs w:val="32"/>
        </w:rPr>
      </w:pPr>
    </w:p>
    <w:p w:rsidR="006D3A53" w:rsidRDefault="006D3A53" w:rsidP="006D3A53">
      <w:pPr>
        <w:rPr>
          <w:i/>
          <w:iCs/>
          <w:sz w:val="32"/>
          <w:szCs w:val="32"/>
        </w:rPr>
      </w:pPr>
      <w:r>
        <w:rPr>
          <w:i/>
          <w:iCs/>
          <w:sz w:val="32"/>
          <w:szCs w:val="32"/>
        </w:rPr>
        <w:t>Машиностроение.</w:t>
      </w:r>
    </w:p>
    <w:p w:rsidR="006D3A53" w:rsidRDefault="006D3A53" w:rsidP="006D3A53">
      <w:pPr>
        <w:rPr>
          <w:b/>
          <w:bCs/>
          <w:sz w:val="32"/>
          <w:szCs w:val="32"/>
        </w:rPr>
      </w:pPr>
    </w:p>
    <w:p w:rsidR="006D3A53" w:rsidRDefault="006D3A53" w:rsidP="006D3A53">
      <w:pPr>
        <w:rPr>
          <w:sz w:val="32"/>
          <w:szCs w:val="32"/>
        </w:rPr>
      </w:pPr>
      <w:r>
        <w:rPr>
          <w:sz w:val="32"/>
          <w:szCs w:val="32"/>
        </w:rPr>
        <w:t xml:space="preserve">         В машиностроении основное внимание концентрировалось на вопросах разработки и внедрения новых образцов техники, осуществления комплексной механизации и автоматического производства.</w:t>
      </w:r>
    </w:p>
    <w:p w:rsidR="006D3A53" w:rsidRDefault="006D3A53" w:rsidP="006D3A53">
      <w:pPr>
        <w:pStyle w:val="33"/>
        <w:ind w:firstLine="0"/>
        <w:jc w:val="left"/>
      </w:pPr>
      <w:r>
        <w:t>В этот период предприятия машиностроения начали выпуск:</w:t>
      </w:r>
    </w:p>
    <w:p w:rsidR="006D3A53" w:rsidRDefault="006D3A53" w:rsidP="006D3A53">
      <w:pPr>
        <w:numPr>
          <w:ilvl w:val="0"/>
          <w:numId w:val="13"/>
        </w:numPr>
        <w:ind w:left="0" w:firstLine="0"/>
        <w:rPr>
          <w:sz w:val="32"/>
          <w:szCs w:val="32"/>
        </w:rPr>
      </w:pPr>
      <w:r>
        <w:rPr>
          <w:sz w:val="32"/>
          <w:szCs w:val="32"/>
        </w:rPr>
        <w:t>кукурузоуборочных комбайнов;</w:t>
      </w:r>
    </w:p>
    <w:p w:rsidR="006D3A53" w:rsidRDefault="006D3A53" w:rsidP="006D3A53">
      <w:pPr>
        <w:numPr>
          <w:ilvl w:val="0"/>
          <w:numId w:val="1"/>
        </w:numPr>
        <w:ind w:left="0" w:firstLine="0"/>
        <w:rPr>
          <w:sz w:val="32"/>
          <w:szCs w:val="32"/>
        </w:rPr>
      </w:pPr>
      <w:r>
        <w:rPr>
          <w:sz w:val="32"/>
          <w:szCs w:val="32"/>
        </w:rPr>
        <w:t>новых типов металлорежущих машин;</w:t>
      </w:r>
    </w:p>
    <w:p w:rsidR="006D3A53" w:rsidRDefault="006D3A53" w:rsidP="006D3A53">
      <w:pPr>
        <w:numPr>
          <w:ilvl w:val="0"/>
          <w:numId w:val="1"/>
        </w:numPr>
        <w:ind w:left="0" w:firstLine="0"/>
        <w:rPr>
          <w:sz w:val="32"/>
          <w:szCs w:val="32"/>
        </w:rPr>
      </w:pPr>
      <w:r>
        <w:rPr>
          <w:sz w:val="32"/>
          <w:szCs w:val="32"/>
        </w:rPr>
        <w:t>больших прокатных станов;</w:t>
      </w:r>
    </w:p>
    <w:p w:rsidR="006D3A53" w:rsidRDefault="006D3A53" w:rsidP="006D3A53">
      <w:pPr>
        <w:numPr>
          <w:ilvl w:val="0"/>
          <w:numId w:val="1"/>
        </w:numPr>
        <w:ind w:left="0" w:firstLine="0"/>
        <w:rPr>
          <w:sz w:val="32"/>
          <w:szCs w:val="32"/>
        </w:rPr>
      </w:pPr>
      <w:r>
        <w:rPr>
          <w:sz w:val="32"/>
          <w:szCs w:val="32"/>
        </w:rPr>
        <w:t>газотурбинных установок;</w:t>
      </w:r>
    </w:p>
    <w:p w:rsidR="006D3A53" w:rsidRDefault="006D3A53" w:rsidP="006D3A53">
      <w:pPr>
        <w:numPr>
          <w:ilvl w:val="0"/>
          <w:numId w:val="1"/>
        </w:numPr>
        <w:ind w:left="0" w:firstLine="0"/>
        <w:rPr>
          <w:sz w:val="32"/>
          <w:szCs w:val="32"/>
        </w:rPr>
      </w:pPr>
      <w:r>
        <w:rPr>
          <w:sz w:val="32"/>
          <w:szCs w:val="32"/>
        </w:rPr>
        <w:t>экскаваторов;</w:t>
      </w:r>
    </w:p>
    <w:p w:rsidR="006D3A53" w:rsidRDefault="006D3A53" w:rsidP="006D3A53">
      <w:pPr>
        <w:numPr>
          <w:ilvl w:val="0"/>
          <w:numId w:val="1"/>
        </w:numPr>
        <w:ind w:left="0" w:firstLine="0"/>
        <w:rPr>
          <w:sz w:val="32"/>
          <w:szCs w:val="32"/>
        </w:rPr>
      </w:pPr>
      <w:r>
        <w:rPr>
          <w:sz w:val="32"/>
          <w:szCs w:val="32"/>
        </w:rPr>
        <w:t>угольных комбайнов;</w:t>
      </w:r>
    </w:p>
    <w:p w:rsidR="006D3A53" w:rsidRDefault="006D3A53" w:rsidP="006D3A53">
      <w:pPr>
        <w:numPr>
          <w:ilvl w:val="0"/>
          <w:numId w:val="1"/>
        </w:numPr>
        <w:ind w:left="0" w:firstLine="0"/>
        <w:rPr>
          <w:sz w:val="32"/>
          <w:szCs w:val="32"/>
        </w:rPr>
      </w:pPr>
      <w:r>
        <w:rPr>
          <w:sz w:val="32"/>
          <w:szCs w:val="32"/>
        </w:rPr>
        <w:t>станков с ЧПУ;</w:t>
      </w:r>
    </w:p>
    <w:p w:rsidR="006D3A53" w:rsidRDefault="006D3A53" w:rsidP="006D3A53">
      <w:pPr>
        <w:numPr>
          <w:ilvl w:val="0"/>
          <w:numId w:val="1"/>
        </w:numPr>
        <w:ind w:left="0" w:firstLine="0"/>
        <w:rPr>
          <w:sz w:val="32"/>
          <w:szCs w:val="32"/>
        </w:rPr>
      </w:pPr>
      <w:r>
        <w:rPr>
          <w:sz w:val="32"/>
          <w:szCs w:val="32"/>
        </w:rPr>
        <w:t>ЭВМ;</w:t>
      </w:r>
    </w:p>
    <w:p w:rsidR="006D3A53" w:rsidRDefault="006D3A53" w:rsidP="006D3A53">
      <w:pPr>
        <w:numPr>
          <w:ilvl w:val="0"/>
          <w:numId w:val="1"/>
        </w:numPr>
        <w:ind w:left="0" w:firstLine="0"/>
        <w:rPr>
          <w:sz w:val="32"/>
          <w:szCs w:val="32"/>
        </w:rPr>
      </w:pPr>
      <w:r>
        <w:rPr>
          <w:sz w:val="32"/>
          <w:szCs w:val="32"/>
        </w:rPr>
        <w:t>и т.д.</w:t>
      </w:r>
    </w:p>
    <w:p w:rsidR="006D3A53" w:rsidRDefault="006D3A53" w:rsidP="006D3A53">
      <w:pPr>
        <w:rPr>
          <w:sz w:val="32"/>
          <w:szCs w:val="32"/>
        </w:rPr>
      </w:pPr>
      <w:r>
        <w:rPr>
          <w:sz w:val="32"/>
          <w:szCs w:val="32"/>
        </w:rPr>
        <w:t>Успешно развивалась черная и цветная металлургия. Увеличивались объемы выпускаемых сталей, сплавов и цветных металлов. Осваивался выпуск новых марок сталей, в частности трансформаторных  и производство кристаллического кремния и германия.</w:t>
      </w:r>
    </w:p>
    <w:p w:rsidR="006D3A53" w:rsidRDefault="006D3A53" w:rsidP="006D3A53">
      <w:pPr>
        <w:rPr>
          <w:sz w:val="32"/>
          <w:szCs w:val="32"/>
        </w:rPr>
      </w:pPr>
      <w:r>
        <w:rPr>
          <w:sz w:val="32"/>
          <w:szCs w:val="32"/>
        </w:rPr>
        <w:t>Процесс металлургии опирался на достижениях горнорудной промышленности. В первой половине 60-х годов в Криворожском бассейне вступили в строй два горно-обогатительных комбината, было реконструировано несколько аналогичных предприятий и фабрик.</w:t>
      </w:r>
    </w:p>
    <w:p w:rsidR="006D3A53" w:rsidRDefault="006D3A53" w:rsidP="006D3A53">
      <w:pPr>
        <w:pStyle w:val="2"/>
        <w:spacing w:line="240" w:lineRule="auto"/>
        <w:ind w:left="0"/>
        <w:jc w:val="left"/>
        <w:rPr>
          <w:sz w:val="32"/>
          <w:szCs w:val="32"/>
        </w:rPr>
      </w:pPr>
    </w:p>
    <w:p w:rsidR="006D3A53" w:rsidRDefault="006D3A53" w:rsidP="006D3A53">
      <w:pPr>
        <w:pStyle w:val="2"/>
        <w:spacing w:line="240" w:lineRule="auto"/>
        <w:ind w:left="0"/>
        <w:jc w:val="left"/>
        <w:rPr>
          <w:b w:val="0"/>
          <w:bCs w:val="0"/>
          <w:i/>
          <w:iCs/>
          <w:sz w:val="32"/>
          <w:szCs w:val="32"/>
        </w:rPr>
      </w:pPr>
      <w:r>
        <w:rPr>
          <w:b w:val="0"/>
          <w:bCs w:val="0"/>
          <w:i/>
          <w:iCs/>
          <w:sz w:val="32"/>
          <w:szCs w:val="32"/>
        </w:rPr>
        <w:t>Топливно-энергетическая промышленность.</w:t>
      </w:r>
    </w:p>
    <w:p w:rsidR="006D3A53" w:rsidRDefault="006D3A53" w:rsidP="006D3A53"/>
    <w:p w:rsidR="006D3A53" w:rsidRDefault="006D3A53" w:rsidP="006D3A53">
      <w:pPr>
        <w:rPr>
          <w:sz w:val="32"/>
          <w:szCs w:val="32"/>
        </w:rPr>
      </w:pPr>
      <w:r>
        <w:rPr>
          <w:sz w:val="32"/>
          <w:szCs w:val="32"/>
        </w:rPr>
        <w:t>Продолжается укрепление топливной базы Украины: добыча угля возросла с 164,5 до 194 млн. тонн нефти в 4,6 раза; газа с 9.5 до 30 млрд. м</w:t>
      </w:r>
      <w:r>
        <w:rPr>
          <w:sz w:val="32"/>
          <w:szCs w:val="32"/>
          <w:vertAlign w:val="superscript"/>
        </w:rPr>
        <w:t>3</w:t>
      </w:r>
      <w:r>
        <w:rPr>
          <w:sz w:val="32"/>
          <w:szCs w:val="32"/>
        </w:rPr>
        <w:t xml:space="preserve">. Но нефти и газа для удовлетворения собственных потребностей Украине не хватало. </w:t>
      </w:r>
    </w:p>
    <w:p w:rsidR="006D3A53" w:rsidRDefault="006D3A53" w:rsidP="006D3A53">
      <w:pPr>
        <w:rPr>
          <w:sz w:val="32"/>
          <w:szCs w:val="32"/>
        </w:rPr>
      </w:pPr>
      <w:r>
        <w:rPr>
          <w:sz w:val="32"/>
          <w:szCs w:val="32"/>
        </w:rPr>
        <w:t>В данный период быстро развивается нефтеперерабатывающая промышленность, начавшая выпуск высококачественных видов топлива и смазочных масел.</w:t>
      </w:r>
    </w:p>
    <w:p w:rsidR="006D3A53" w:rsidRDefault="006D3A53" w:rsidP="006D3A53">
      <w:pPr>
        <w:rPr>
          <w:sz w:val="32"/>
          <w:szCs w:val="32"/>
        </w:rPr>
      </w:pPr>
      <w:r>
        <w:rPr>
          <w:sz w:val="32"/>
          <w:szCs w:val="32"/>
        </w:rPr>
        <w:t xml:space="preserve">При разработке и эксплуатации газовых месторождений применялись прогрессивные методы: </w:t>
      </w:r>
    </w:p>
    <w:p w:rsidR="006D3A53" w:rsidRDefault="006D3A53" w:rsidP="006D3A53">
      <w:pPr>
        <w:numPr>
          <w:ilvl w:val="0"/>
          <w:numId w:val="1"/>
        </w:numPr>
        <w:ind w:left="0" w:firstLine="0"/>
        <w:rPr>
          <w:sz w:val="32"/>
          <w:szCs w:val="32"/>
        </w:rPr>
      </w:pPr>
      <w:r>
        <w:rPr>
          <w:sz w:val="32"/>
          <w:szCs w:val="32"/>
        </w:rPr>
        <w:t>соединение 8-10 скважин в один групповой пункт;</w:t>
      </w:r>
    </w:p>
    <w:p w:rsidR="006D3A53" w:rsidRDefault="006D3A53" w:rsidP="006D3A53">
      <w:pPr>
        <w:numPr>
          <w:ilvl w:val="0"/>
          <w:numId w:val="1"/>
        </w:numPr>
        <w:ind w:left="0" w:firstLine="0"/>
        <w:rPr>
          <w:sz w:val="32"/>
          <w:szCs w:val="32"/>
        </w:rPr>
      </w:pPr>
      <w:r>
        <w:rPr>
          <w:sz w:val="32"/>
          <w:szCs w:val="32"/>
        </w:rPr>
        <w:t>эксплуатация посредством одной скважины нескольких продуктивных горизонтов;</w:t>
      </w:r>
    </w:p>
    <w:p w:rsidR="006D3A53" w:rsidRDefault="006D3A53" w:rsidP="006D3A53">
      <w:pPr>
        <w:numPr>
          <w:ilvl w:val="0"/>
          <w:numId w:val="1"/>
        </w:numPr>
        <w:ind w:left="0" w:firstLine="0"/>
        <w:rPr>
          <w:sz w:val="32"/>
          <w:szCs w:val="32"/>
        </w:rPr>
      </w:pPr>
      <w:r>
        <w:rPr>
          <w:sz w:val="32"/>
          <w:szCs w:val="32"/>
        </w:rPr>
        <w:t>и т. д.</w:t>
      </w:r>
    </w:p>
    <w:p w:rsidR="006D3A53" w:rsidRDefault="006D3A53" w:rsidP="006D3A53">
      <w:pPr>
        <w:rPr>
          <w:sz w:val="32"/>
          <w:szCs w:val="32"/>
        </w:rPr>
      </w:pPr>
      <w:r>
        <w:rPr>
          <w:sz w:val="32"/>
          <w:szCs w:val="32"/>
        </w:rPr>
        <w:t xml:space="preserve">Повысилось техническое оснащение шахт. В них использовались высокопроизводительные комбайны УКР, на крутых пластах осуществлялся переход от деревянного к металлическому креплению, получали распространение гидравлические стойки. </w:t>
      </w:r>
    </w:p>
    <w:p w:rsidR="006D3A53" w:rsidRDefault="006D3A53" w:rsidP="006D3A53">
      <w:pPr>
        <w:rPr>
          <w:sz w:val="32"/>
          <w:szCs w:val="32"/>
        </w:rPr>
      </w:pPr>
      <w:r>
        <w:rPr>
          <w:sz w:val="32"/>
          <w:szCs w:val="32"/>
        </w:rPr>
        <w:t>В 1962 году была введена в эксплуатацию первая очередь магистрального нефтепровода «Дружба».</w:t>
      </w:r>
    </w:p>
    <w:p w:rsidR="006D3A53" w:rsidRDefault="006D3A53" w:rsidP="006D3A53">
      <w:pPr>
        <w:rPr>
          <w:sz w:val="32"/>
          <w:szCs w:val="32"/>
        </w:rPr>
      </w:pPr>
      <w:r>
        <w:rPr>
          <w:sz w:val="32"/>
          <w:szCs w:val="32"/>
        </w:rPr>
        <w:t>В области энергетики главное внимание концентрировалось на сооружении и эксплуатации. Днепровского каскада гидроэлектростанций, которые по замыслу руководства должен был превратить Днепр в «энергетическую артерию». ГЕС способствовали наращиванию электроэнергетических мощностей Украины, однако их отрицательным  следствием были искусственные  «моря», наносящий большой ущерб сельскому хозяйству и природе Украины.</w:t>
      </w:r>
    </w:p>
    <w:p w:rsidR="006D3A53" w:rsidRDefault="006D3A53" w:rsidP="006D3A53">
      <w:pPr>
        <w:rPr>
          <w:sz w:val="32"/>
          <w:szCs w:val="32"/>
        </w:rPr>
      </w:pPr>
      <w:r>
        <w:rPr>
          <w:sz w:val="32"/>
          <w:szCs w:val="32"/>
        </w:rPr>
        <w:t xml:space="preserve">Увеличившаяся выработка электроэнергии способствовала механизации трудоемких процессов на предприятиях. В данный период расширялась электросеть , вступали в строй мощные линии высокого напряжения. Крупные районные электростанции объединялись в единую энергетическую систему европейской части СССР, отдельные региональные системы взаимодействовали с системами других стран. </w:t>
      </w:r>
    </w:p>
    <w:p w:rsidR="006D3A53" w:rsidRDefault="006D3A53" w:rsidP="006D3A53">
      <w:pPr>
        <w:pStyle w:val="3"/>
        <w:spacing w:line="240" w:lineRule="auto"/>
        <w:jc w:val="left"/>
        <w:rPr>
          <w:sz w:val="32"/>
          <w:szCs w:val="32"/>
        </w:rPr>
      </w:pPr>
    </w:p>
    <w:p w:rsidR="006D3A53" w:rsidRDefault="006D3A53" w:rsidP="006D3A53">
      <w:pPr>
        <w:pStyle w:val="3"/>
        <w:spacing w:line="240" w:lineRule="auto"/>
        <w:jc w:val="left"/>
        <w:rPr>
          <w:b w:val="0"/>
          <w:bCs w:val="0"/>
          <w:i/>
          <w:iCs/>
          <w:sz w:val="32"/>
          <w:szCs w:val="32"/>
        </w:rPr>
      </w:pPr>
      <w:r>
        <w:rPr>
          <w:b w:val="0"/>
          <w:bCs w:val="0"/>
          <w:i/>
          <w:iCs/>
          <w:sz w:val="32"/>
          <w:szCs w:val="32"/>
        </w:rPr>
        <w:t>Химическая промышленность.</w:t>
      </w:r>
    </w:p>
    <w:p w:rsidR="006D3A53" w:rsidRDefault="006D3A53" w:rsidP="006D3A53">
      <w:pPr>
        <w:rPr>
          <w:sz w:val="32"/>
          <w:szCs w:val="32"/>
        </w:rPr>
      </w:pPr>
    </w:p>
    <w:p w:rsidR="006D3A53" w:rsidRDefault="006D3A53" w:rsidP="006D3A53">
      <w:pPr>
        <w:rPr>
          <w:sz w:val="32"/>
          <w:szCs w:val="32"/>
        </w:rPr>
      </w:pPr>
      <w:r>
        <w:rPr>
          <w:sz w:val="32"/>
          <w:szCs w:val="32"/>
        </w:rPr>
        <w:t>Химическая промышленность неуклонно увеличивала выпуск продукции, расширяла ассортимент изделий, все больше снабжала сырьем другие отрасли промышленности. Были построены новые и реконструированы старые предприятия.</w:t>
      </w:r>
    </w:p>
    <w:p w:rsidR="006D3A53" w:rsidRDefault="006D3A53" w:rsidP="006D3A53">
      <w:pPr>
        <w:rPr>
          <w:sz w:val="32"/>
          <w:szCs w:val="32"/>
        </w:rPr>
      </w:pPr>
      <w:r>
        <w:rPr>
          <w:sz w:val="32"/>
          <w:szCs w:val="32"/>
        </w:rPr>
        <w:t>Расширялся ассортимент бытовой химии, осваивались новые синтетические материалы.</w:t>
      </w:r>
    </w:p>
    <w:p w:rsidR="006D3A53" w:rsidRDefault="006D3A53" w:rsidP="006D3A53">
      <w:pPr>
        <w:pStyle w:val="3"/>
        <w:spacing w:line="240" w:lineRule="auto"/>
        <w:jc w:val="left"/>
        <w:rPr>
          <w:sz w:val="32"/>
          <w:szCs w:val="32"/>
        </w:rPr>
      </w:pPr>
    </w:p>
    <w:p w:rsidR="006D3A53" w:rsidRDefault="006D3A53" w:rsidP="006D3A53">
      <w:pPr>
        <w:pStyle w:val="3"/>
        <w:spacing w:line="240" w:lineRule="auto"/>
        <w:jc w:val="left"/>
        <w:rPr>
          <w:b w:val="0"/>
          <w:bCs w:val="0"/>
          <w:i/>
          <w:iCs/>
          <w:sz w:val="32"/>
          <w:szCs w:val="32"/>
        </w:rPr>
      </w:pPr>
      <w:r>
        <w:rPr>
          <w:b w:val="0"/>
          <w:bCs w:val="0"/>
          <w:i/>
          <w:iCs/>
          <w:sz w:val="32"/>
          <w:szCs w:val="32"/>
        </w:rPr>
        <w:t>Легкая и пищевая промышленность.</w:t>
      </w:r>
    </w:p>
    <w:p w:rsidR="006D3A53" w:rsidRDefault="006D3A53" w:rsidP="006D3A53">
      <w:pPr>
        <w:rPr>
          <w:sz w:val="32"/>
          <w:szCs w:val="32"/>
        </w:rPr>
      </w:pPr>
    </w:p>
    <w:p w:rsidR="006D3A53" w:rsidRDefault="006D3A53" w:rsidP="006D3A53">
      <w:pPr>
        <w:rPr>
          <w:sz w:val="32"/>
          <w:szCs w:val="32"/>
        </w:rPr>
      </w:pPr>
      <w:r>
        <w:rPr>
          <w:sz w:val="32"/>
          <w:szCs w:val="32"/>
        </w:rPr>
        <w:t>В годы семилетки 1959-1965 гг. на территории Украины было сооружено и реконструировано 700 предприятии легкой и пищевой промышленности, а выпуск товаров  культурно-бытового назначения и хозяйственного обихода увеличился вдвое. Однако в последние годы пятилетки развитие отрасли замедлилось  и товаров  народного потребления по прежнему не хватало. Стали проявляться отрицательные тенденций развитие совнархозов, в том числе ослабление хозяйственных связей между предприятиями разных регионов. Также на замедление развития отрасли сказалось отставание сельскохозяйственного производства от семилетнего плана развития.</w:t>
      </w:r>
    </w:p>
    <w:p w:rsidR="006D3A53" w:rsidRDefault="006D3A53" w:rsidP="006D3A53">
      <w:pPr>
        <w:pStyle w:val="3"/>
        <w:spacing w:line="240" w:lineRule="auto"/>
        <w:jc w:val="left"/>
        <w:rPr>
          <w:sz w:val="32"/>
          <w:szCs w:val="32"/>
        </w:rPr>
      </w:pPr>
    </w:p>
    <w:p w:rsidR="006D3A53" w:rsidRDefault="006D3A53" w:rsidP="006D3A53">
      <w:pPr>
        <w:pStyle w:val="3"/>
        <w:spacing w:line="240" w:lineRule="auto"/>
        <w:jc w:val="left"/>
        <w:rPr>
          <w:b w:val="0"/>
          <w:bCs w:val="0"/>
          <w:i/>
          <w:iCs/>
          <w:sz w:val="32"/>
          <w:szCs w:val="32"/>
        </w:rPr>
      </w:pPr>
      <w:r>
        <w:rPr>
          <w:b w:val="0"/>
          <w:bCs w:val="0"/>
          <w:i/>
          <w:iCs/>
          <w:sz w:val="32"/>
          <w:szCs w:val="32"/>
        </w:rPr>
        <w:t>Сельское хозяйство.</w:t>
      </w:r>
    </w:p>
    <w:p w:rsidR="006D3A53" w:rsidRDefault="006D3A53" w:rsidP="006D3A53">
      <w:pPr>
        <w:rPr>
          <w:sz w:val="32"/>
          <w:szCs w:val="32"/>
        </w:rPr>
      </w:pPr>
    </w:p>
    <w:p w:rsidR="006D3A53" w:rsidRDefault="006D3A53" w:rsidP="006D3A53">
      <w:pPr>
        <w:rPr>
          <w:sz w:val="32"/>
          <w:szCs w:val="32"/>
        </w:rPr>
      </w:pPr>
      <w:r>
        <w:rPr>
          <w:sz w:val="32"/>
          <w:szCs w:val="32"/>
        </w:rPr>
        <w:t>В 50-60 годы Украина оставалась одним из основных производителей сельхоз. продукции в СССР. Несмотря на это в середине 50-х годов положение в сельском хозяйстве было сложным :</w:t>
      </w:r>
    </w:p>
    <w:p w:rsidR="006D3A53" w:rsidRDefault="006D3A53" w:rsidP="006D3A53">
      <w:pPr>
        <w:pStyle w:val="1"/>
        <w:numPr>
          <w:ilvl w:val="0"/>
          <w:numId w:val="5"/>
        </w:numPr>
        <w:ind w:left="0" w:firstLine="0"/>
        <w:jc w:val="left"/>
      </w:pPr>
      <w:r>
        <w:t>колхозы, фактически, не имели никаких прав;</w:t>
      </w:r>
    </w:p>
    <w:p w:rsidR="006D3A53" w:rsidRDefault="006D3A53" w:rsidP="006D3A53">
      <w:pPr>
        <w:pStyle w:val="1"/>
        <w:numPr>
          <w:ilvl w:val="0"/>
          <w:numId w:val="5"/>
        </w:numPr>
        <w:ind w:left="0" w:firstLine="0"/>
        <w:jc w:val="left"/>
      </w:pPr>
      <w:r>
        <w:t>убытки покрывали государственными кредитами;</w:t>
      </w:r>
    </w:p>
    <w:p w:rsidR="006D3A53" w:rsidRDefault="006D3A53" w:rsidP="006D3A53">
      <w:pPr>
        <w:pStyle w:val="1"/>
        <w:numPr>
          <w:ilvl w:val="0"/>
          <w:numId w:val="5"/>
        </w:numPr>
        <w:ind w:left="0" w:firstLine="0"/>
        <w:jc w:val="left"/>
      </w:pPr>
      <w:r>
        <w:t>цены на сельскохозяйственную продукцию были низкими.</w:t>
      </w:r>
    </w:p>
    <w:p w:rsidR="006D3A53" w:rsidRDefault="006D3A53" w:rsidP="006D3A53">
      <w:pPr>
        <w:pStyle w:val="31"/>
        <w:jc w:val="left"/>
      </w:pPr>
      <w:r>
        <w:t>В 50-х годах основной формой поставок в города продовольствия стала закупка. За 1952-1958гг. закупочные цены выросли почти втрое, в том числе на зерновые культуры почти в 7 раз. Урожайность зерновых в Украине за 1950-1961гг. выросла с 10,2 до 19,9 центнеров с гектара. Однако уже в 1958г. начался спад.</w:t>
      </w:r>
    </w:p>
    <w:p w:rsidR="006D3A53" w:rsidRDefault="006D3A53" w:rsidP="006D3A53">
      <w:pPr>
        <w:rPr>
          <w:sz w:val="32"/>
          <w:szCs w:val="32"/>
        </w:rPr>
      </w:pPr>
      <w:r>
        <w:rPr>
          <w:sz w:val="32"/>
          <w:szCs w:val="32"/>
        </w:rPr>
        <w:t>А в период семилетки 1959-1965 гг., принятой на ХХ съезде КПУ объем валовой продукции сельского хозяйства увеличился в Украине на 11% вместо запланированных 70%.</w:t>
      </w:r>
    </w:p>
    <w:p w:rsidR="006D3A53" w:rsidRDefault="006D3A53" w:rsidP="006D3A53">
      <w:pPr>
        <w:pStyle w:val="10"/>
        <w:spacing w:line="240" w:lineRule="auto"/>
        <w:jc w:val="left"/>
        <w:rPr>
          <w:sz w:val="32"/>
          <w:szCs w:val="32"/>
        </w:rPr>
      </w:pPr>
      <w:r>
        <w:rPr>
          <w:sz w:val="32"/>
          <w:szCs w:val="32"/>
        </w:rPr>
        <w:t xml:space="preserve">Этому способствовали  следующие факторы:       </w:t>
      </w:r>
    </w:p>
    <w:p w:rsidR="006D3A53" w:rsidRDefault="006D3A53" w:rsidP="006D3A53">
      <w:pPr>
        <w:pStyle w:val="1"/>
        <w:numPr>
          <w:ilvl w:val="0"/>
          <w:numId w:val="4"/>
        </w:numPr>
        <w:ind w:left="0" w:firstLine="0"/>
        <w:jc w:val="left"/>
      </w:pPr>
      <w:r>
        <w:t>низкая</w:t>
      </w:r>
      <w:r>
        <w:rPr>
          <w:b/>
          <w:bCs/>
        </w:rPr>
        <w:t xml:space="preserve"> </w:t>
      </w:r>
      <w:r>
        <w:t xml:space="preserve"> культура земледелия; </w:t>
      </w:r>
    </w:p>
    <w:p w:rsidR="006D3A53" w:rsidRDefault="006D3A53" w:rsidP="006D3A53">
      <w:pPr>
        <w:pStyle w:val="1"/>
        <w:numPr>
          <w:ilvl w:val="0"/>
          <w:numId w:val="4"/>
        </w:numPr>
        <w:ind w:left="0" w:firstLine="0"/>
        <w:jc w:val="left"/>
      </w:pPr>
      <w:r>
        <w:t>отказ в 1963году от трехпольной системы земледелия;</w:t>
      </w:r>
    </w:p>
    <w:p w:rsidR="006D3A53" w:rsidRDefault="006D3A53" w:rsidP="006D3A53">
      <w:pPr>
        <w:pStyle w:val="1"/>
        <w:numPr>
          <w:ilvl w:val="0"/>
          <w:numId w:val="4"/>
        </w:numPr>
        <w:ind w:left="0" w:firstLine="0"/>
        <w:jc w:val="left"/>
      </w:pPr>
      <w:r>
        <w:t>запланирование нереальных темпов развития производства сельхоз. продукции на ХХ съезде КПУ;</w:t>
      </w:r>
    </w:p>
    <w:p w:rsidR="006D3A53" w:rsidRDefault="006D3A53" w:rsidP="006D3A53">
      <w:pPr>
        <w:pStyle w:val="1"/>
        <w:numPr>
          <w:ilvl w:val="0"/>
          <w:numId w:val="4"/>
        </w:numPr>
        <w:ind w:left="0" w:firstLine="0"/>
        <w:jc w:val="left"/>
      </w:pPr>
      <w:r>
        <w:t>неудачная реорганизация машино-тракторных станций (МТС). Осуществляя  эту реорганизацию государство исходило из своих собственных интересов;</w:t>
      </w:r>
    </w:p>
    <w:p w:rsidR="006D3A53" w:rsidRDefault="006D3A53" w:rsidP="006D3A53">
      <w:pPr>
        <w:pStyle w:val="1"/>
        <w:numPr>
          <w:ilvl w:val="0"/>
          <w:numId w:val="4"/>
        </w:numPr>
        <w:ind w:left="0" w:firstLine="0"/>
        <w:jc w:val="left"/>
      </w:pPr>
      <w:r>
        <w:t>продолжавшееся укрупнение колхозов в годы семилетки;</w:t>
      </w:r>
    </w:p>
    <w:p w:rsidR="006D3A53" w:rsidRDefault="006D3A53" w:rsidP="006D3A53">
      <w:pPr>
        <w:pStyle w:val="1"/>
        <w:numPr>
          <w:ilvl w:val="0"/>
          <w:numId w:val="4"/>
        </w:numPr>
        <w:ind w:left="0" w:firstLine="0"/>
        <w:jc w:val="left"/>
      </w:pPr>
      <w:r>
        <w:t>быстрое внедрение кукурузы, вытеснившей традиционные сельскохозяйственные  культуры.</w:t>
      </w:r>
    </w:p>
    <w:p w:rsidR="006D3A53" w:rsidRDefault="006D3A53" w:rsidP="006D3A53">
      <w:pPr>
        <w:pStyle w:val="a3"/>
        <w:spacing w:line="240" w:lineRule="auto"/>
        <w:jc w:val="left"/>
        <w:rPr>
          <w:sz w:val="32"/>
          <w:szCs w:val="32"/>
        </w:rPr>
      </w:pPr>
      <w:r>
        <w:rPr>
          <w:sz w:val="32"/>
          <w:szCs w:val="32"/>
        </w:rPr>
        <w:t xml:space="preserve">Таким образом, желаемого стремительного роста в сельском хозяйстве не случилось. С 1958 г. по 1964 г. объем валовой продукции колхозов и совхозов увеличился только на 3 %. В 1963 г. по сравнению с 1958 годом продукция земледелия составила всего лишь 86 % , животноводства – 93 %. В итоге государство вынуждено было начать закупки хлеба за границей, выделяя из своего бюджета все большие и большие суммы валюты. </w:t>
      </w:r>
    </w:p>
    <w:p w:rsidR="006D3A53" w:rsidRDefault="006D3A53" w:rsidP="006D3A53">
      <w:pPr>
        <w:pStyle w:val="a3"/>
        <w:spacing w:line="240" w:lineRule="auto"/>
        <w:jc w:val="left"/>
        <w:rPr>
          <w:sz w:val="32"/>
          <w:szCs w:val="32"/>
        </w:rPr>
      </w:pPr>
    </w:p>
    <w:p w:rsidR="006D3A53" w:rsidRDefault="006D3A53" w:rsidP="006D3A53">
      <w:pPr>
        <w:pStyle w:val="a3"/>
        <w:spacing w:line="240" w:lineRule="auto"/>
        <w:jc w:val="left"/>
        <w:rPr>
          <w:i/>
          <w:iCs/>
          <w:sz w:val="36"/>
          <w:szCs w:val="36"/>
        </w:rPr>
      </w:pPr>
      <w:r>
        <w:rPr>
          <w:i/>
          <w:iCs/>
          <w:sz w:val="36"/>
          <w:szCs w:val="36"/>
        </w:rPr>
        <w:t>Социальное развитие Украины.</w:t>
      </w:r>
    </w:p>
    <w:p w:rsidR="006D3A53" w:rsidRDefault="006D3A53" w:rsidP="006D3A53">
      <w:pPr>
        <w:pStyle w:val="a3"/>
        <w:spacing w:line="240" w:lineRule="auto"/>
        <w:jc w:val="left"/>
        <w:rPr>
          <w:b/>
          <w:bCs/>
          <w:sz w:val="32"/>
          <w:szCs w:val="32"/>
        </w:rPr>
      </w:pPr>
    </w:p>
    <w:p w:rsidR="006D3A53" w:rsidRDefault="006D3A53" w:rsidP="006D3A53">
      <w:pPr>
        <w:pStyle w:val="a3"/>
        <w:spacing w:line="240" w:lineRule="auto"/>
        <w:jc w:val="left"/>
        <w:rPr>
          <w:sz w:val="32"/>
          <w:szCs w:val="32"/>
        </w:rPr>
      </w:pPr>
      <w:r>
        <w:rPr>
          <w:sz w:val="32"/>
          <w:szCs w:val="32"/>
        </w:rPr>
        <w:t xml:space="preserve">50-е годы – середина 60-х годов ознаменовались существенными изменениями в уровне жизни населения: </w:t>
      </w:r>
    </w:p>
    <w:p w:rsidR="006D3A53" w:rsidRDefault="006D3A53" w:rsidP="006D3A53">
      <w:pPr>
        <w:pStyle w:val="a3"/>
        <w:spacing w:line="240" w:lineRule="auto"/>
        <w:jc w:val="left"/>
        <w:rPr>
          <w:sz w:val="32"/>
          <w:szCs w:val="32"/>
        </w:rPr>
      </w:pPr>
      <w:r>
        <w:rPr>
          <w:sz w:val="32"/>
          <w:szCs w:val="32"/>
        </w:rPr>
        <w:t>А).</w:t>
      </w:r>
      <w:r>
        <w:rPr>
          <w:sz w:val="32"/>
          <w:szCs w:val="32"/>
        </w:rPr>
        <w:tab/>
        <w:t>В середине 50-х годов была пересмотрена  существовавшая еще с довоенного времени тарифная система оплаты труда. Это обеспечило повышение заработной платы – в среднем с 642 руб. в 1950 г. до 806 руб. в 1960 году. Также заметные подвижки произошли в оплате труда колхозникам. Было введено ежемесячное денежное и натуральное авансирование. Денежная оплата колхозникам увеличилась за 50-е годы в 4 раза, а с 1960 г. по 1965 г. в 2 раза.</w:t>
      </w:r>
    </w:p>
    <w:p w:rsidR="006D3A53" w:rsidRDefault="006D3A53" w:rsidP="006D3A53">
      <w:pPr>
        <w:pStyle w:val="a3"/>
        <w:spacing w:line="240" w:lineRule="auto"/>
        <w:jc w:val="left"/>
        <w:rPr>
          <w:sz w:val="32"/>
          <w:szCs w:val="32"/>
        </w:rPr>
      </w:pPr>
      <w:r>
        <w:rPr>
          <w:sz w:val="32"/>
          <w:szCs w:val="32"/>
        </w:rPr>
        <w:t>Б).</w:t>
      </w:r>
      <w:r>
        <w:rPr>
          <w:sz w:val="32"/>
          <w:szCs w:val="32"/>
        </w:rPr>
        <w:tab/>
        <w:t xml:space="preserve">Было отменено фактически закрепление крестьян к местам проживания и работы; колхозники получили паспорта; было введено пенсионное обеспечение колхозников. </w:t>
      </w:r>
    </w:p>
    <w:p w:rsidR="006D3A53" w:rsidRDefault="006D3A53" w:rsidP="006D3A53">
      <w:pPr>
        <w:pStyle w:val="a3"/>
        <w:spacing w:line="240" w:lineRule="auto"/>
        <w:jc w:val="left"/>
        <w:rPr>
          <w:sz w:val="32"/>
          <w:szCs w:val="32"/>
        </w:rPr>
      </w:pPr>
      <w:r>
        <w:rPr>
          <w:sz w:val="32"/>
          <w:szCs w:val="32"/>
        </w:rPr>
        <w:t>В).</w:t>
      </w:r>
      <w:r>
        <w:rPr>
          <w:sz w:val="32"/>
          <w:szCs w:val="32"/>
        </w:rPr>
        <w:tab/>
        <w:t>Высокими темпами развивалось жилищное строительство. Этому способствовало внедрение новых материалов, в частности железобетона. В период 1956 – 1965 г. в Украине было сдано в эксплуатацию более 182 млн. м</w:t>
      </w:r>
      <w:r>
        <w:rPr>
          <w:sz w:val="32"/>
          <w:szCs w:val="32"/>
          <w:vertAlign w:val="superscript"/>
        </w:rPr>
        <w:t xml:space="preserve">2 </w:t>
      </w:r>
      <w:r>
        <w:rPr>
          <w:sz w:val="32"/>
          <w:szCs w:val="32"/>
        </w:rPr>
        <w:t xml:space="preserve"> жилой площади, значит жилищное условие улучшили 18</w:t>
      </w:r>
      <w:r>
        <w:rPr>
          <w:b/>
          <w:bCs/>
          <w:sz w:val="32"/>
          <w:szCs w:val="32"/>
        </w:rPr>
        <w:t xml:space="preserve"> </w:t>
      </w:r>
      <w:r>
        <w:rPr>
          <w:sz w:val="32"/>
          <w:szCs w:val="32"/>
        </w:rPr>
        <w:t>млн. людей. Хотя в основном осуществлялось малогабаритное строительство – так называемые “Хрущевки”.</w:t>
      </w:r>
    </w:p>
    <w:p w:rsidR="006D3A53" w:rsidRDefault="006D3A53" w:rsidP="006D3A53">
      <w:pPr>
        <w:pStyle w:val="a3"/>
        <w:spacing w:line="240" w:lineRule="auto"/>
        <w:jc w:val="left"/>
        <w:rPr>
          <w:sz w:val="32"/>
          <w:szCs w:val="32"/>
        </w:rPr>
      </w:pPr>
      <w:r>
        <w:rPr>
          <w:sz w:val="32"/>
          <w:szCs w:val="32"/>
        </w:rPr>
        <w:t>Г).</w:t>
      </w:r>
      <w:r>
        <w:rPr>
          <w:sz w:val="32"/>
          <w:szCs w:val="32"/>
        </w:rPr>
        <w:tab/>
        <w:t xml:space="preserve">В 1961 году была проведена денежная реформа. Обмен старой денежной единицы на новую проводился в отношении 10:1. Самое интересное в этой реформе, что мелкие медные монеты не изымались из обращения, а значит, их стоимость выросла в 10 раз. В результате реформы цены на колхозных рынках повысились, а они обеспечивали около 15% товарооборота. Вслед за этим в 1962 году цены повысила и государственная торговля. Ситуация на потребительском рынке накалилась. Это обострило обстановку в стране. </w:t>
      </w:r>
    </w:p>
    <w:p w:rsidR="006D3A53" w:rsidRDefault="006D3A53" w:rsidP="006D3A53">
      <w:pPr>
        <w:pStyle w:val="a3"/>
        <w:spacing w:line="240" w:lineRule="auto"/>
        <w:jc w:val="left"/>
        <w:rPr>
          <w:sz w:val="32"/>
          <w:szCs w:val="32"/>
        </w:rPr>
      </w:pPr>
    </w:p>
    <w:p w:rsidR="006D3A53" w:rsidRDefault="006D3A53" w:rsidP="006D3A53">
      <w:pPr>
        <w:pStyle w:val="a3"/>
        <w:spacing w:line="240" w:lineRule="auto"/>
        <w:jc w:val="left"/>
        <w:rPr>
          <w:i/>
          <w:iCs/>
          <w:sz w:val="40"/>
          <w:szCs w:val="40"/>
          <w:u w:val="single"/>
        </w:rPr>
      </w:pPr>
      <w:r>
        <w:rPr>
          <w:i/>
          <w:iCs/>
          <w:sz w:val="40"/>
          <w:szCs w:val="40"/>
          <w:u w:val="single"/>
        </w:rPr>
        <w:t>Общественно-политическое положение в Украине.</w:t>
      </w:r>
    </w:p>
    <w:p w:rsidR="006D3A53" w:rsidRDefault="006D3A53" w:rsidP="006D3A53">
      <w:pPr>
        <w:pStyle w:val="a3"/>
        <w:spacing w:line="240" w:lineRule="auto"/>
        <w:jc w:val="left"/>
        <w:rPr>
          <w:sz w:val="32"/>
          <w:szCs w:val="32"/>
        </w:rPr>
      </w:pPr>
    </w:p>
    <w:p w:rsidR="006D3A53" w:rsidRDefault="006D3A53" w:rsidP="006D3A53">
      <w:pPr>
        <w:pStyle w:val="31"/>
        <w:jc w:val="left"/>
      </w:pPr>
      <w:r>
        <w:t>В Украине решения XX съезда КПСС были восприняты боль</w:t>
      </w:r>
      <w:r>
        <w:softHyphen/>
        <w:t>шинством населения с энтузиаз</w:t>
      </w:r>
      <w:r>
        <w:softHyphen/>
        <w:t>мом и надеждой. В течение короткого перио</w:t>
      </w:r>
      <w:r>
        <w:softHyphen/>
        <w:t>да времени в республике были сняты тысячи сталинских бюс</w:t>
      </w:r>
      <w:r>
        <w:softHyphen/>
        <w:t>тов и памятников, имя Сталина было вычеркнуто из неисчисли</w:t>
      </w:r>
      <w:r>
        <w:softHyphen/>
        <w:t>мого множества наименований площадей, улиц, заводов, колхо</w:t>
      </w:r>
      <w:r>
        <w:softHyphen/>
        <w:t>зов, учреждений и т.п.</w:t>
      </w:r>
    </w:p>
    <w:p w:rsidR="006D3A53" w:rsidRDefault="006D3A53" w:rsidP="006D3A53">
      <w:pPr>
        <w:pStyle w:val="31"/>
        <w:jc w:val="left"/>
      </w:pPr>
      <w:r>
        <w:t>Однако перестройка психологии, осо</w:t>
      </w:r>
      <w:r>
        <w:softHyphen/>
        <w:t>бенно людей старшего поколения, не везде шла быстро. Особенно это было заметно в Украине. Часть ветеранов гражданской войны и революции, бывших фронтовиков, ходивших в атаку со слова</w:t>
      </w:r>
      <w:r>
        <w:softHyphen/>
        <w:t>ми «За Родину!», «За Сталина!», носивших награды с изображе</w:t>
      </w:r>
      <w:r>
        <w:softHyphen/>
        <w:t>нием Сталина, относились с оп</w:t>
      </w:r>
      <w:r>
        <w:softHyphen/>
        <w:t>ределенным недоверием к кам</w:t>
      </w:r>
      <w:r>
        <w:softHyphen/>
        <w:t>пании развенчания культа И. Ста</w:t>
      </w:r>
      <w:r>
        <w:softHyphen/>
        <w:t>лина. Рядовые граждане не понимали, как можно было 30 лет восхвалять вождя, а потом вдруг «облить помоями». Прошлое, будто густой ту</w:t>
      </w:r>
      <w:r>
        <w:softHyphen/>
        <w:t>ман, окутывало их сознание, ли</w:t>
      </w:r>
      <w:r>
        <w:softHyphen/>
        <w:t>шая возможности видеть мир та</w:t>
      </w:r>
      <w:r>
        <w:softHyphen/>
        <w:t>ким, каким он был в действи</w:t>
      </w:r>
      <w:r>
        <w:softHyphen/>
        <w:t>тельности.</w:t>
      </w:r>
    </w:p>
    <w:p w:rsidR="006D3A53" w:rsidRDefault="006D3A53" w:rsidP="006D3A53">
      <w:pPr>
        <w:pStyle w:val="33"/>
        <w:ind w:firstLine="0"/>
        <w:jc w:val="left"/>
      </w:pPr>
      <w:r>
        <w:t>Эти настроения быстро нашли отзыв в партаппарате. Его вы</w:t>
      </w:r>
      <w:r>
        <w:softHyphen/>
        <w:t>сшие эшелоны сопротивлялись последовательному развенчанию сталинизма. В верхах возникло активное противодействие действиям Хрущева. Существовал даже за</w:t>
      </w:r>
      <w:r>
        <w:softHyphen/>
        <w:t>говор, участники которого пла</w:t>
      </w:r>
      <w:r>
        <w:softHyphen/>
        <w:t>нировали устранить от власти Н. Хрущева и блокировать его. Однако в самый решающий момент большинство членов ЦК КПСС, в том числе и первый секретарь ЦК КПУ А. Ки</w:t>
      </w:r>
      <w:r>
        <w:softHyphen/>
        <w:t>риченко, а также командование армии и КГБ решительно высту</w:t>
      </w:r>
      <w:r>
        <w:softHyphen/>
        <w:t>пили против заговорщиков.</w:t>
      </w:r>
    </w:p>
    <w:p w:rsidR="006D3A53" w:rsidRDefault="006D3A53" w:rsidP="006D3A53">
      <w:pPr>
        <w:pStyle w:val="21"/>
      </w:pPr>
      <w:r>
        <w:t>1959 г. знаменовал собой нача</w:t>
      </w:r>
      <w:r>
        <w:softHyphen/>
        <w:t>ло фактического отхода партий</w:t>
      </w:r>
      <w:r>
        <w:softHyphen/>
        <w:t>ной верхушки от дальнейшей демократизации общества. Хотя критика сталинизма и продол</w:t>
      </w:r>
      <w:r>
        <w:softHyphen/>
        <w:t>жалась, однако заметного положительного воздействия на об</w:t>
      </w:r>
      <w:r>
        <w:softHyphen/>
        <w:t>щественную жизнь она уже не оказывала. Более того, в партруководстве нарастала ностальгия по прошлому, которое «не во всем было нехорошим».</w:t>
      </w:r>
    </w:p>
    <w:p w:rsidR="006D3A53" w:rsidRDefault="006D3A53" w:rsidP="006D3A53">
      <w:pPr>
        <w:pStyle w:val="33"/>
        <w:ind w:firstLine="0"/>
        <w:jc w:val="left"/>
      </w:pPr>
    </w:p>
    <w:p w:rsidR="006D3A53" w:rsidRDefault="006D3A53" w:rsidP="006D3A53">
      <w:pPr>
        <w:pStyle w:val="23"/>
        <w:ind w:firstLine="0"/>
        <w:jc w:val="left"/>
        <w:rPr>
          <w:i/>
          <w:iCs/>
        </w:rPr>
      </w:pPr>
      <w:r>
        <w:rPr>
          <w:i/>
          <w:iCs/>
        </w:rPr>
        <w:t>Реабилитация политических заключенных.</w:t>
      </w:r>
    </w:p>
    <w:p w:rsidR="006D3A53" w:rsidRDefault="006D3A53" w:rsidP="006D3A53">
      <w:pPr>
        <w:pStyle w:val="23"/>
        <w:ind w:firstLine="0"/>
        <w:jc w:val="left"/>
        <w:rPr>
          <w:sz w:val="36"/>
          <w:szCs w:val="36"/>
        </w:rPr>
      </w:pPr>
    </w:p>
    <w:p w:rsidR="006D3A53" w:rsidRDefault="006D3A53" w:rsidP="006D3A53">
      <w:pPr>
        <w:pStyle w:val="23"/>
        <w:ind w:firstLine="0"/>
        <w:jc w:val="left"/>
      </w:pPr>
      <w:r>
        <w:t>В течение 1953-1955 годов шел процесс пересмотра уголовных и политических дел довоенного периода. Этот процесс проходил в два этапа, и до февраля 1956 года было реабилитировано 7679 человек – партийных, военных, комсомольских деятелей. Но при таких темпах процесс реабилитации мог растянутся на десятилетия, ведь только в Украине за 1929-1953 годы было арестовано по различным мотивам 961 645 человек, из которых 205 640 – расстреляны.</w:t>
      </w:r>
    </w:p>
    <w:p w:rsidR="006D3A53" w:rsidRDefault="006D3A53" w:rsidP="006D3A53">
      <w:pPr>
        <w:pStyle w:val="31"/>
        <w:jc w:val="left"/>
      </w:pPr>
      <w:r>
        <w:t>Толчком к проведению масштабной реабилитации политических заключенных стали события, произошедшие на ХХ съезде КПСС. Это был уже третий этап реа</w:t>
      </w:r>
      <w:r>
        <w:softHyphen/>
        <w:t>билитации, который явился самым масштабным. Изменился и порядок проведения этой ак</w:t>
      </w:r>
      <w:r>
        <w:softHyphen/>
        <w:t>ции. По предложению Н. Хруще</w:t>
      </w:r>
      <w:r>
        <w:softHyphen/>
        <w:t>ва были созданы 90 специальных комиссий, имевших право рассматривать дела непосредствен</w:t>
      </w:r>
      <w:r>
        <w:softHyphen/>
        <w:t>но в лагерях. В их состав входили работники прокуратуры, пред</w:t>
      </w:r>
      <w:r>
        <w:softHyphen/>
        <w:t>ставители аппарата ЦК КПСС и уже реабилитированные члены партии. Комиссии были времен</w:t>
      </w:r>
      <w:r>
        <w:softHyphen/>
        <w:t>но наделены правами Президиу</w:t>
      </w:r>
      <w:r>
        <w:softHyphen/>
        <w:t>ма Верховного Совета по реаби</w:t>
      </w:r>
      <w:r>
        <w:softHyphen/>
        <w:t>литации, помилованию, умень</w:t>
      </w:r>
      <w:r>
        <w:softHyphen/>
        <w:t>шению срока заключения.</w:t>
      </w:r>
    </w:p>
    <w:p w:rsidR="006D3A53" w:rsidRDefault="006D3A53" w:rsidP="006D3A53">
      <w:pPr>
        <w:rPr>
          <w:sz w:val="32"/>
          <w:szCs w:val="32"/>
        </w:rPr>
      </w:pPr>
      <w:r>
        <w:rPr>
          <w:sz w:val="32"/>
          <w:szCs w:val="32"/>
        </w:rPr>
        <w:t>С 1956 по 1959 годы были пол</w:t>
      </w:r>
      <w:r>
        <w:rPr>
          <w:sz w:val="32"/>
          <w:szCs w:val="32"/>
        </w:rPr>
        <w:softHyphen/>
        <w:t>ностью реабилитированы 250 тыс. человек, преимущественно пос</w:t>
      </w:r>
      <w:r>
        <w:rPr>
          <w:sz w:val="32"/>
          <w:szCs w:val="32"/>
        </w:rPr>
        <w:softHyphen/>
        <w:t>мертно. Вместе с тем, домой вер</w:t>
      </w:r>
      <w:r>
        <w:rPr>
          <w:sz w:val="32"/>
          <w:szCs w:val="32"/>
        </w:rPr>
        <w:softHyphen/>
        <w:t>нулись десятки тысяч узников ГУЛАГа, еще остававшихся в живых. К марту 1957г. было ос</w:t>
      </w:r>
      <w:r>
        <w:rPr>
          <w:sz w:val="32"/>
          <w:szCs w:val="32"/>
        </w:rPr>
        <w:softHyphen/>
        <w:t>вобождено из лагерей, спецпоселений и т.п. около 65,6 тыс. человек.</w:t>
      </w:r>
    </w:p>
    <w:p w:rsidR="006D3A53" w:rsidRDefault="006D3A53" w:rsidP="006D3A53">
      <w:pPr>
        <w:rPr>
          <w:sz w:val="32"/>
          <w:szCs w:val="32"/>
        </w:rPr>
      </w:pPr>
      <w:r>
        <w:rPr>
          <w:sz w:val="32"/>
          <w:szCs w:val="32"/>
        </w:rPr>
        <w:t>Несмотря на большое число реабилитированных. К реабилитации сотен украинских деятелей литературы и искусства так и не преступали. Если в России реабилитировали талантливого писателя-эмигранта И. Бунина – яростного врага революции, то в Украине и речи не шло о той же акции в отношении В. Винниченко – носителя идеи «украинского буржуазного национализма». Лишь за намерение вывесить в 1957 году желто-голубые флаги в Львове в честь создания 30 июня 1941 года украинского правительства В. Душинский получил 25 лет лагерей, а М. Васылив за то, что изготовил их – 10 лет.</w:t>
      </w:r>
    </w:p>
    <w:p w:rsidR="006D3A53" w:rsidRDefault="006D3A53" w:rsidP="006D3A53">
      <w:pPr>
        <w:pStyle w:val="31"/>
        <w:jc w:val="left"/>
      </w:pPr>
      <w:r>
        <w:t>Непоследовательность верхов, в конце концов, отрицательно сказалась на таком важном для общества деле, как реабилитация. И уже в последующие годы процесс реабилитации жертв сталинского террора на</w:t>
      </w:r>
      <w:r>
        <w:softHyphen/>
        <w:t>чал спадать: с 1963г. по 1966г. реабилитировано были немногим более 80 тыс. человек.</w:t>
      </w:r>
    </w:p>
    <w:p w:rsidR="006D3A53" w:rsidRDefault="006D3A53" w:rsidP="006D3A53">
      <w:pPr>
        <w:pStyle w:val="23"/>
        <w:ind w:firstLine="0"/>
        <w:jc w:val="left"/>
      </w:pPr>
    </w:p>
    <w:p w:rsidR="006D3A53" w:rsidRDefault="006D3A53" w:rsidP="006D3A53">
      <w:pPr>
        <w:pStyle w:val="23"/>
        <w:ind w:firstLine="0"/>
        <w:jc w:val="left"/>
        <w:rPr>
          <w:i/>
          <w:iCs/>
        </w:rPr>
      </w:pPr>
      <w:r>
        <w:rPr>
          <w:i/>
          <w:iCs/>
        </w:rPr>
        <w:t>Диссидентское движение.</w:t>
      </w:r>
    </w:p>
    <w:p w:rsidR="006D3A53" w:rsidRDefault="006D3A53" w:rsidP="006D3A53">
      <w:pPr>
        <w:pStyle w:val="23"/>
        <w:ind w:firstLine="0"/>
        <w:jc w:val="left"/>
      </w:pPr>
    </w:p>
    <w:p w:rsidR="006D3A53" w:rsidRDefault="006D3A53" w:rsidP="006D3A53">
      <w:pPr>
        <w:autoSpaceDE w:val="0"/>
        <w:autoSpaceDN w:val="0"/>
        <w:adjustRightInd w:val="0"/>
        <w:rPr>
          <w:sz w:val="32"/>
          <w:szCs w:val="32"/>
        </w:rPr>
      </w:pPr>
      <w:r>
        <w:rPr>
          <w:sz w:val="32"/>
          <w:szCs w:val="32"/>
        </w:rPr>
        <w:t>В своем стремлении любой ценой удержать общество под своим жестким контролем, вести десталинизацию в определенных «верхами» рамках, тоталитарный режим вступил в конфликт с интеллигенцией. Следствием этого стало появление уже в конце 50 – начале 60-х годов движения инакомыслящих - диссидентства.</w:t>
      </w:r>
    </w:p>
    <w:p w:rsidR="006D3A53" w:rsidRDefault="006D3A53" w:rsidP="006D3A53">
      <w:pPr>
        <w:autoSpaceDE w:val="0"/>
        <w:autoSpaceDN w:val="0"/>
        <w:adjustRightInd w:val="0"/>
        <w:rPr>
          <w:sz w:val="32"/>
          <w:szCs w:val="32"/>
        </w:rPr>
      </w:pPr>
      <w:r>
        <w:rPr>
          <w:sz w:val="32"/>
          <w:szCs w:val="32"/>
        </w:rPr>
        <w:t>Честные, талантливые, смелые писатели, поэты, художники, юристы, представители других категорий интеллигенции, независимо мыслящие рабочие, крестьяне остро ощущали нарас</w:t>
      </w:r>
      <w:r>
        <w:rPr>
          <w:sz w:val="32"/>
          <w:szCs w:val="32"/>
        </w:rPr>
        <w:softHyphen/>
        <w:t>тание неблагополучия в общест</w:t>
      </w:r>
      <w:r>
        <w:rPr>
          <w:sz w:val="32"/>
          <w:szCs w:val="32"/>
        </w:rPr>
        <w:softHyphen/>
        <w:t>ве, засилье центра, его дискриминационную криминальную политику по отношению к Укра</w:t>
      </w:r>
      <w:r>
        <w:rPr>
          <w:sz w:val="32"/>
          <w:szCs w:val="32"/>
        </w:rPr>
        <w:softHyphen/>
        <w:t>ине. Они открыто высказывали свои взгляды, требовали от властей изменения их политики.</w:t>
      </w:r>
    </w:p>
    <w:p w:rsidR="006D3A53" w:rsidRDefault="006D3A53" w:rsidP="006D3A53">
      <w:pPr>
        <w:pStyle w:val="23"/>
        <w:ind w:firstLine="0"/>
        <w:jc w:val="left"/>
      </w:pPr>
      <w:r>
        <w:t>Диссидентское движение в Украине закономерно приобре</w:t>
      </w:r>
      <w:r>
        <w:softHyphen/>
        <w:t>тало национально-демократичес</w:t>
      </w:r>
      <w:r>
        <w:softHyphen/>
        <w:t>кий оттенок. Оно заявило о себе еще в середине 50-х - в начале 60-х годов, даже раньше, чем в Ленинграде, Москве и других го</w:t>
      </w:r>
      <w:r>
        <w:softHyphen/>
        <w:t>родах России.</w:t>
      </w:r>
    </w:p>
    <w:p w:rsidR="006D3A53" w:rsidRDefault="006D3A53" w:rsidP="006D3A53">
      <w:pPr>
        <w:autoSpaceDE w:val="0"/>
        <w:autoSpaceDN w:val="0"/>
        <w:adjustRightInd w:val="0"/>
        <w:rPr>
          <w:sz w:val="32"/>
          <w:szCs w:val="32"/>
        </w:rPr>
      </w:pPr>
      <w:r>
        <w:rPr>
          <w:sz w:val="32"/>
          <w:szCs w:val="32"/>
        </w:rPr>
        <w:t>Как проявление национально-освободительного движения ук</w:t>
      </w:r>
      <w:r>
        <w:rPr>
          <w:sz w:val="32"/>
          <w:szCs w:val="32"/>
        </w:rPr>
        <w:softHyphen/>
        <w:t>раинское диссидентство отлича</w:t>
      </w:r>
      <w:r>
        <w:rPr>
          <w:sz w:val="32"/>
          <w:szCs w:val="32"/>
        </w:rPr>
        <w:softHyphen/>
        <w:t>лось некоторыми свойственны</w:t>
      </w:r>
      <w:r>
        <w:rPr>
          <w:sz w:val="32"/>
          <w:szCs w:val="32"/>
        </w:rPr>
        <w:softHyphen/>
        <w:t>ми ему чертами:</w:t>
      </w:r>
    </w:p>
    <w:p w:rsidR="006D3A53" w:rsidRDefault="006D3A53" w:rsidP="006D3A53">
      <w:pPr>
        <w:numPr>
          <w:ilvl w:val="0"/>
          <w:numId w:val="6"/>
        </w:numPr>
        <w:autoSpaceDE w:val="0"/>
        <w:autoSpaceDN w:val="0"/>
        <w:adjustRightInd w:val="0"/>
        <w:ind w:left="0" w:firstLine="0"/>
        <w:rPr>
          <w:sz w:val="32"/>
          <w:szCs w:val="32"/>
        </w:rPr>
      </w:pPr>
      <w:r>
        <w:rPr>
          <w:sz w:val="32"/>
          <w:szCs w:val="32"/>
        </w:rPr>
        <w:t>Это была мирная, ненасильственная форма борьбы, борьбы за умы и души людей;</w:t>
      </w:r>
    </w:p>
    <w:p w:rsidR="006D3A53" w:rsidRDefault="006D3A53" w:rsidP="006D3A53">
      <w:pPr>
        <w:pStyle w:val="21"/>
        <w:numPr>
          <w:ilvl w:val="0"/>
          <w:numId w:val="6"/>
        </w:numPr>
        <w:autoSpaceDE w:val="0"/>
        <w:autoSpaceDN w:val="0"/>
        <w:adjustRightInd w:val="0"/>
        <w:ind w:left="0" w:firstLine="0"/>
      </w:pPr>
      <w:r>
        <w:t>Это движение уже имело свои четко определенные организационные формы (круж</w:t>
      </w:r>
      <w:r>
        <w:softHyphen/>
        <w:t>ки, союзы, объединения, коми</w:t>
      </w:r>
      <w:r>
        <w:softHyphen/>
        <w:t>теты) и не ограничивалось еди</w:t>
      </w:r>
      <w:r>
        <w:softHyphen/>
        <w:t>ницами подвижников.</w:t>
      </w:r>
    </w:p>
    <w:p w:rsidR="006D3A53" w:rsidRDefault="006D3A53" w:rsidP="006D3A53">
      <w:pPr>
        <w:numPr>
          <w:ilvl w:val="0"/>
          <w:numId w:val="6"/>
        </w:numPr>
        <w:autoSpaceDE w:val="0"/>
        <w:autoSpaceDN w:val="0"/>
        <w:adjustRightInd w:val="0"/>
        <w:ind w:left="0" w:firstLine="0"/>
        <w:rPr>
          <w:sz w:val="32"/>
          <w:szCs w:val="32"/>
        </w:rPr>
      </w:pPr>
      <w:r>
        <w:rPr>
          <w:sz w:val="32"/>
          <w:szCs w:val="32"/>
        </w:rPr>
        <w:t>Диссидентство было общеукраинским явлением и проявлялось во всех регионах Украины: в центре и на востоке (Киев, Харьковщина, Донетчи-на, Луганщина); в западной час</w:t>
      </w:r>
      <w:r>
        <w:rPr>
          <w:sz w:val="32"/>
          <w:szCs w:val="32"/>
        </w:rPr>
        <w:softHyphen/>
        <w:t>ти (Львовщина, Ивано-Франковщина, Тернопольщина, Буковина, Закарпатье); на юге (Одесса, Николаев, Херсон).</w:t>
      </w:r>
    </w:p>
    <w:p w:rsidR="006D3A53" w:rsidRDefault="006D3A53" w:rsidP="006D3A53">
      <w:pPr>
        <w:pStyle w:val="23"/>
        <w:numPr>
          <w:ilvl w:val="0"/>
          <w:numId w:val="6"/>
        </w:numPr>
        <w:tabs>
          <w:tab w:val="clear" w:pos="720"/>
          <w:tab w:val="num" w:pos="1134"/>
        </w:tabs>
        <w:ind w:left="0" w:firstLine="0"/>
        <w:jc w:val="left"/>
      </w:pPr>
      <w:r>
        <w:t>Диссидентство как политико-национальное течение охватывало разные социальные прослойки населения — интелли</w:t>
      </w:r>
      <w:r>
        <w:softHyphen/>
        <w:t>генцию (писатели, журналисты, литературоведы, учителя, юрис</w:t>
      </w:r>
      <w:r>
        <w:softHyphen/>
        <w:t>ты, специалисты различных от</w:t>
      </w:r>
      <w:r>
        <w:softHyphen/>
        <w:t>раслей народного хозяйства), сту</w:t>
      </w:r>
      <w:r>
        <w:softHyphen/>
        <w:t>денчество, рабочих и т.д.</w:t>
      </w:r>
    </w:p>
    <w:p w:rsidR="006D3A53" w:rsidRDefault="006D3A53" w:rsidP="006D3A53">
      <w:pPr>
        <w:pStyle w:val="23"/>
        <w:ind w:firstLine="0"/>
        <w:jc w:val="left"/>
      </w:pPr>
      <w:r>
        <w:t>Не все диссиденты отбрасыва</w:t>
      </w:r>
      <w:r>
        <w:softHyphen/>
        <w:t>ли идеологические основы сущес</w:t>
      </w:r>
      <w:r>
        <w:softHyphen/>
        <w:t>твующей системы. Более того, некоторые из них обвиняли власть в отступлении от «истинного» марксизма. В конце концов, они сами были продуктом системы и в ее «улучшении», «совершенство</w:t>
      </w:r>
      <w:r>
        <w:softHyphen/>
        <w:t>вании» видели смысл своей жиз</w:t>
      </w:r>
      <w:r>
        <w:softHyphen/>
        <w:t>ни. Но, несмотря на это, все они попали в поле зрения каратель</w:t>
      </w:r>
      <w:r>
        <w:softHyphen/>
        <w:t>ных органов режима.</w:t>
      </w:r>
    </w:p>
    <w:p w:rsidR="006D3A53" w:rsidRDefault="006D3A53" w:rsidP="006D3A53">
      <w:pPr>
        <w:pStyle w:val="23"/>
        <w:ind w:firstLine="0"/>
        <w:jc w:val="left"/>
      </w:pPr>
      <w:r>
        <w:t>Период «оттепели» может быть отмечен формированием украинского правозащитного движения. В мае 1961 года проходил судебный процесс над Украинским рабоче-крестьянским союзом. Он был организован в 1959 году Л. Лукьяненко, который в свое время закончил юридический факультете Московского университета, а после этого был направлен на партийную работу в Западную Украину. Союз задавался целью добиться выхода УССР из состава СССР путем реализации соответствующей статьи Конституции СССР. Как видно деятели союза действовали в рамках закона и не смотря на это Лукьяненко был осужден на смертную казнь, позднее замененную на 15-летнее заключение и 10-летнюю ссылку. К разным срокам заключения были приговорены и другие члены союза.</w:t>
      </w:r>
    </w:p>
    <w:p w:rsidR="006D3A53" w:rsidRDefault="006D3A53" w:rsidP="006D3A53">
      <w:pPr>
        <w:pStyle w:val="23"/>
        <w:ind w:firstLine="0"/>
        <w:jc w:val="left"/>
      </w:pPr>
    </w:p>
    <w:p w:rsidR="006D3A53" w:rsidRDefault="006D3A53" w:rsidP="006D3A53">
      <w:pPr>
        <w:pStyle w:val="23"/>
        <w:ind w:firstLine="0"/>
        <w:jc w:val="left"/>
        <w:rPr>
          <w:i/>
          <w:iCs/>
          <w:sz w:val="36"/>
          <w:szCs w:val="36"/>
        </w:rPr>
      </w:pPr>
    </w:p>
    <w:p w:rsidR="006D3A53" w:rsidRDefault="006D3A53" w:rsidP="006D3A53">
      <w:pPr>
        <w:pStyle w:val="23"/>
        <w:ind w:firstLine="0"/>
        <w:jc w:val="left"/>
        <w:rPr>
          <w:i/>
          <w:iCs/>
          <w:sz w:val="36"/>
          <w:szCs w:val="36"/>
        </w:rPr>
      </w:pPr>
      <w:r>
        <w:rPr>
          <w:i/>
          <w:iCs/>
          <w:sz w:val="36"/>
          <w:szCs w:val="36"/>
        </w:rPr>
        <w:t>Характеристика деятельности Хрущева.</w:t>
      </w:r>
    </w:p>
    <w:p w:rsidR="006D3A53" w:rsidRDefault="006D3A53" w:rsidP="006D3A53">
      <w:pPr>
        <w:pStyle w:val="23"/>
        <w:ind w:firstLine="0"/>
        <w:jc w:val="left"/>
      </w:pPr>
    </w:p>
    <w:p w:rsidR="006D3A53" w:rsidRDefault="006D3A53" w:rsidP="006D3A53">
      <w:pPr>
        <w:pStyle w:val="23"/>
        <w:ind w:firstLine="0"/>
        <w:jc w:val="left"/>
      </w:pPr>
      <w:r>
        <w:t>Никита Сергеевич Хрущев родился в 1894 г. в селе Калиновка Курской губернии, рано начал трудовую жизнь. С 12 лет уже работал на заводах и шахтах Донбасса. О своей рабочей молодости и слесарном ремесле он часто, и кажется, не без удовольствия вспоминал. В 1918 г. Хрущева принимают в партию большевиков. Он участвует в гражданской войне, а после ее окончания находится на хозяйственной и партийной работе. В 1929 г. поступил в Промышленную академию в Москве, где был избран секретарем парткома. С января 1931 г. - секретарь Бауманского, а затем Краснопресненского райкомов партии, в 1932-1934 гг. работал сначала вторым, потом первым секретарем МГК и вторым секретарем МК ВКП(б). В 1938 г. становится первым секретарем ЦК КП(б) Украины и кандидатом в члены Политбюро, а еще через год членом Политбюро ЦК ВКП(б).</w:t>
      </w:r>
    </w:p>
    <w:p w:rsidR="006D3A53" w:rsidRDefault="006D3A53" w:rsidP="006D3A53">
      <w:pPr>
        <w:rPr>
          <w:sz w:val="32"/>
          <w:szCs w:val="32"/>
        </w:rPr>
      </w:pPr>
      <w:r>
        <w:rPr>
          <w:sz w:val="32"/>
          <w:szCs w:val="32"/>
        </w:rPr>
        <w:t>В годы Великой Отечественной войны Хрущев был членом военных советов Юго-Западного направления, Юго-Западного, Сталинградского, Южного, Воронежского и 1-го Украинского фронтов. Кончил войну в звании генерал-лейтенанта. С 1944 по 1947 г. работал Председателем Совета Министров Украинской ССР, затем вновь избран первым секретарем ЦК КП(б)У.</w:t>
      </w:r>
    </w:p>
    <w:p w:rsidR="006D3A53" w:rsidRDefault="006D3A53" w:rsidP="006D3A53">
      <w:pPr>
        <w:rPr>
          <w:sz w:val="32"/>
          <w:szCs w:val="32"/>
        </w:rPr>
      </w:pPr>
      <w:r>
        <w:rPr>
          <w:sz w:val="32"/>
          <w:szCs w:val="32"/>
        </w:rPr>
        <w:t>С декабря 1949 г. он снова первый секретарь Московского областного и секретарь Центрального комитетов партии. В марте 1953г., после смерти Сталина, целиком сосредоточился на работе в ЦК, а в сентябре 1953г. избирается первым секретарем ЦК. С 1958г. Председатель Совета Министров СССР. На этих постах находился до 14 октября 1964 г. Октябрьский пленум ЦК освободил Хрущева от партийных и государственных должностей "по состоянию здоровья". Умер 11сентября 1971 г. Такова краткая биография Н.С. Хрущева.</w:t>
      </w:r>
    </w:p>
    <w:p w:rsidR="006D3A53" w:rsidRDefault="006D3A53" w:rsidP="006D3A53">
      <w:pPr>
        <w:pStyle w:val="21"/>
      </w:pPr>
      <w:r>
        <w:t>Главной заслугой Н.С. Хрущёва  было то, что он со всей присущей ему кипучей энергией разрушил авторитарную систему управления, сложившуюся в  СССР  за тридцатилетнее  правление  Сталина. Он первым начал возврат к ленинским нормам партийной жизни. Это Н.С. Хрущёв начал демократизацию общества, привлекая к управлению страной широкие слои населения. Именно при нём начался и неустанно осуществлялся поиск оптимальной модели хозяйственного механизма. Советский  Союз  впервые приблизился к рыночным отношениям  и начал осваивать первые из них. При Н.С. Хрущёве была во многом решена самая острая  проблема - жилищная.  Начался  подъём сельского хозяйства, сделала мощный прорыв промышленность.</w:t>
      </w:r>
    </w:p>
    <w:p w:rsidR="006D3A53" w:rsidRDefault="006D3A53" w:rsidP="006D3A53">
      <w:pPr>
        <w:rPr>
          <w:sz w:val="32"/>
          <w:szCs w:val="32"/>
        </w:rPr>
      </w:pPr>
      <w:r>
        <w:rPr>
          <w:sz w:val="32"/>
          <w:szCs w:val="32"/>
        </w:rPr>
        <w:t>Большие изменения в рассматриваемом десятилетии были отмечены во внешней политике. Именно в это время начался развал колониальной системы. Вокруг КПСС стало сплачиваться международное коммунистическое и рабочее движение. Была снята напряженность в  Европе. Укреплялась система социализма.</w:t>
      </w:r>
    </w:p>
    <w:p w:rsidR="006D3A53" w:rsidRDefault="006D3A53" w:rsidP="006D3A53">
      <w:pPr>
        <w:rPr>
          <w:sz w:val="32"/>
          <w:szCs w:val="32"/>
        </w:rPr>
      </w:pPr>
      <w:r>
        <w:rPr>
          <w:sz w:val="32"/>
          <w:szCs w:val="32"/>
        </w:rPr>
        <w:t>Десятилетие  Н.С. Хрущёва по праву называют десятилетием "оттепели". Это справедливо не только  для  внешнеполитической  деятельности  Советского  Союза, но и для внутренней жизни страны. В СССР складывались новые отношения между людьми.  Было  стремление Н.С. Хрущёва  убедить  сограждан  жить в соответствии с принципами Морального Кодекса строителя коммунизма. Впервые советское общество осуществляло и политический плюрализм. Интенсивно развивалась культура. Появились новые блистательные писатели,  поэты,  скульпторы, музыканты.</w:t>
      </w:r>
    </w:p>
    <w:p w:rsidR="006D3A53" w:rsidRDefault="006D3A53" w:rsidP="006D3A53">
      <w:pPr>
        <w:rPr>
          <w:sz w:val="32"/>
          <w:szCs w:val="32"/>
        </w:rPr>
      </w:pPr>
      <w:r>
        <w:rPr>
          <w:sz w:val="32"/>
          <w:szCs w:val="32"/>
        </w:rPr>
        <w:t>За  годы правления Н.С. Хрущёва космос стал советским. Первый спутник Земли был наш, первый человек в космосе -  наш.  И  самое главное,  в  это время был достигнут ядерный паритет между СССР и США, что позволило последним признать  силу  Советского  Союза  и считаться с его мнением при решении всех важнейших мировых проблем.</w:t>
      </w:r>
    </w:p>
    <w:p w:rsidR="006D3A53" w:rsidRDefault="006D3A53" w:rsidP="006D3A53">
      <w:pPr>
        <w:rPr>
          <w:sz w:val="32"/>
          <w:szCs w:val="32"/>
        </w:rPr>
      </w:pPr>
      <w:r>
        <w:rPr>
          <w:sz w:val="32"/>
          <w:szCs w:val="32"/>
        </w:rPr>
        <w:t>В  целом,  заслуги  Н.С. Хрущёва  можно  было  бы перечислять долго. Здесь  названы  только  важнейшие.  Однако  характеристика хрущёвского  десятилетия  была  бы  незавершенной, если бы не был проведен анализ прочетов, допущенных лично  Н.С. Хрущёвым.  Значительная  их  часть  была  обусловлена сложнейшим его окружением и чертами его характера.</w:t>
      </w:r>
    </w:p>
    <w:p w:rsidR="006D3A53" w:rsidRDefault="006D3A53" w:rsidP="006D3A53">
      <w:pPr>
        <w:rPr>
          <w:sz w:val="32"/>
          <w:szCs w:val="32"/>
        </w:rPr>
      </w:pPr>
      <w:r>
        <w:rPr>
          <w:sz w:val="32"/>
          <w:szCs w:val="32"/>
        </w:rPr>
        <w:t>Управление делами Н.С. Хрущёву приходилось вести  в  условиях сложнейшей  как внешнеполитической, так и внутренней обстановки в стране. Очень сильна была сталинская группировка. Принимая зачастую важные решения, не учитывая расстановку  сил,  не  подготовив базу,  Н.С. Хрущёв часто терпел поражения. Это создавало впечатление рывков и отнюдь не создавало ему  авторитет.  Причиной  этому был импульсивный характер Н.С. Хрущёва. Ему не чужд был и волюнтаризм.  Особенно  подводило  его отсутствие экономических знаний и желание в кратчайшие сроки решать глобальные задачи, хотя условия для их реализации объективно пока не созрели.</w:t>
      </w:r>
    </w:p>
    <w:p w:rsidR="006D3A53" w:rsidRDefault="006D3A53" w:rsidP="006D3A53">
      <w:pPr>
        <w:rPr>
          <w:sz w:val="32"/>
          <w:szCs w:val="32"/>
        </w:rPr>
      </w:pPr>
      <w:r>
        <w:rPr>
          <w:sz w:val="32"/>
          <w:szCs w:val="32"/>
        </w:rPr>
        <w:t>И все-таки, несмотря на ошибки, просчёты Н.С. Хрущёв  вошёл  в историю как видный реформатор, сделавший для Советского Союза необычайно  много добрых дел, отмеченных эпохальными событиями современности.</w:t>
      </w:r>
    </w:p>
    <w:p w:rsidR="006D3A53" w:rsidRDefault="006D3A53" w:rsidP="006D3A53">
      <w:pPr>
        <w:rPr>
          <w:sz w:val="32"/>
          <w:szCs w:val="32"/>
        </w:rPr>
      </w:pPr>
    </w:p>
    <w:p w:rsidR="006D3A53" w:rsidRDefault="006D3A53" w:rsidP="006D3A53">
      <w:pPr>
        <w:rPr>
          <w:i/>
          <w:iCs/>
          <w:sz w:val="40"/>
          <w:szCs w:val="40"/>
          <w:u w:val="single"/>
        </w:rPr>
      </w:pPr>
      <w:r>
        <w:rPr>
          <w:i/>
          <w:iCs/>
          <w:sz w:val="40"/>
          <w:szCs w:val="40"/>
          <w:u w:val="single"/>
        </w:rPr>
        <w:t>Вывод.</w:t>
      </w:r>
    </w:p>
    <w:p w:rsidR="006D3A53" w:rsidRDefault="006D3A53" w:rsidP="006D3A53">
      <w:pPr>
        <w:rPr>
          <w:sz w:val="32"/>
          <w:szCs w:val="32"/>
        </w:rPr>
      </w:pPr>
    </w:p>
    <w:p w:rsidR="006D3A53" w:rsidRDefault="006D3A53" w:rsidP="006D3A53">
      <w:pPr>
        <w:rPr>
          <w:sz w:val="32"/>
          <w:szCs w:val="32"/>
        </w:rPr>
      </w:pPr>
      <w:r>
        <w:rPr>
          <w:sz w:val="32"/>
          <w:szCs w:val="32"/>
        </w:rPr>
        <w:t>Как уже отмечалось, ХХ съезд КПСС кардинально повлиял на ход истории в СССР и Украине. Руководство КПСС взяло курс на полный демонтаж сталинизма. Съезд стал своеобразным стартовым выстрелом, давший начало масштабным реформам. Не все из них дали положительный результат. Но следует отметить что, некоторые способствовали кратковременному улучшению ситуации. Одним из самых удачных было реформирование промышленности, а вот в сельском хозяйстве напротив ситуация стала еще хуже чем до реформ.</w:t>
      </w:r>
    </w:p>
    <w:p w:rsidR="006D3A53" w:rsidRDefault="006D3A53" w:rsidP="006D3A53">
      <w:pPr>
        <w:rPr>
          <w:sz w:val="32"/>
          <w:szCs w:val="32"/>
        </w:rPr>
      </w:pPr>
      <w:r>
        <w:rPr>
          <w:sz w:val="32"/>
          <w:szCs w:val="32"/>
        </w:rPr>
        <w:t>Невозможно найти такую сферу жизни, которой, в той или иной степени, не коснулись реформы. Но главное событие периода «оттепели» - это развенчание культа личности Сталина. Произошел переворот в сознании многих людей. Появилась надежда на улучшение социально-экономического положения и культурного развития населения. Реабилитацию политических заключенных можно смело назвать «воскрешением из мертвых» сотен тысяч людей, лишенных свободы только за свои убеждения или по доносу.</w:t>
      </w:r>
    </w:p>
    <w:p w:rsidR="006D3A53" w:rsidRDefault="006D3A53" w:rsidP="006D3A53">
      <w:pPr>
        <w:rPr>
          <w:sz w:val="32"/>
          <w:szCs w:val="32"/>
        </w:rPr>
      </w:pPr>
      <w:r>
        <w:rPr>
          <w:sz w:val="32"/>
          <w:szCs w:val="32"/>
        </w:rPr>
        <w:t xml:space="preserve">Более открыто и решительно выступала прогрессивно настроенная украинская интеллигенция. Создаются различные союзы и организации по защите национальных украинских интересов. Появляются движения (диссидентство) инакомыслящих. Активизируются писатели и художники старшего и появляются талантливые представители молодого поколения. В печати появляются литературные произведения, за представление которых в период правления Сталина могли расстрелять или бросить в застенки на 15-25 лет. </w:t>
      </w:r>
    </w:p>
    <w:p w:rsidR="006D3A53" w:rsidRDefault="006D3A53" w:rsidP="006D3A53">
      <w:pPr>
        <w:pStyle w:val="4"/>
        <w:ind w:firstLine="0"/>
        <w:jc w:val="left"/>
      </w:pPr>
      <w:r>
        <w:t>Время правления Хрущева – время больших реформ и преобразований.</w:t>
      </w:r>
    </w:p>
    <w:p w:rsidR="006D3A53" w:rsidRDefault="006D3A53" w:rsidP="006D3A53">
      <w:pPr>
        <w:pStyle w:val="4"/>
        <w:ind w:firstLine="0"/>
        <w:jc w:val="left"/>
        <w:rPr>
          <w:i/>
          <w:iCs/>
          <w:sz w:val="40"/>
          <w:szCs w:val="40"/>
        </w:rPr>
      </w:pPr>
      <w:r>
        <w:br w:type="page"/>
      </w:r>
      <w:r>
        <w:rPr>
          <w:i/>
          <w:iCs/>
          <w:sz w:val="40"/>
          <w:szCs w:val="40"/>
        </w:rPr>
        <w:t>Список литературы</w:t>
      </w:r>
    </w:p>
    <w:p w:rsidR="006D3A53" w:rsidRDefault="006D3A53" w:rsidP="006D3A53"/>
    <w:p w:rsidR="006D3A53" w:rsidRDefault="006D3A53" w:rsidP="006D3A53">
      <w:pPr>
        <w:pStyle w:val="21"/>
      </w:pPr>
      <w:r>
        <w:t>В.Д. Мирончук и Г.С. Иготкин, «История Украины», ШАУП, Киев, 2001г.</w:t>
      </w:r>
    </w:p>
    <w:p w:rsidR="006D3A53" w:rsidRDefault="006D3A53" w:rsidP="006D3A53">
      <w:pPr>
        <w:pStyle w:val="21"/>
      </w:pPr>
      <w:r>
        <w:t>Богдан Лановик и др., «История Украины», Знание, Киев, 2000г.</w:t>
      </w:r>
    </w:p>
    <w:p w:rsidR="006D3A53" w:rsidRDefault="006D3A53" w:rsidP="006D3A53">
      <w:pPr>
        <w:rPr>
          <w:sz w:val="32"/>
          <w:szCs w:val="32"/>
        </w:rPr>
      </w:pPr>
      <w:r>
        <w:rPr>
          <w:sz w:val="32"/>
          <w:szCs w:val="32"/>
        </w:rPr>
        <w:t>В.И. Семененко, Л.А. Радченко, «История Украины с древних времен до наших дней», Торсинг, Харьков, 1999г.</w:t>
      </w:r>
    </w:p>
    <w:p w:rsidR="006D3A53" w:rsidRDefault="006D3A53" w:rsidP="006D3A53">
      <w:pPr>
        <w:rPr>
          <w:sz w:val="32"/>
          <w:szCs w:val="32"/>
        </w:rPr>
      </w:pPr>
      <w:r>
        <w:rPr>
          <w:sz w:val="32"/>
          <w:szCs w:val="32"/>
        </w:rPr>
        <w:t>Ф.Г. Турченко и др., «Новейшая история Украины», Киев, 1995г.</w:t>
      </w:r>
    </w:p>
    <w:p w:rsidR="006D3A53" w:rsidRDefault="006D3A53" w:rsidP="006D3A53">
      <w:pPr>
        <w:rPr>
          <w:sz w:val="32"/>
          <w:szCs w:val="32"/>
        </w:rPr>
      </w:pPr>
      <w:r>
        <w:rPr>
          <w:sz w:val="32"/>
          <w:szCs w:val="32"/>
        </w:rPr>
        <w:t>Под ред. Ю.Ю. Конудфора, «История Украинской ССР», Киев, 1985г.</w:t>
      </w:r>
    </w:p>
    <w:p w:rsidR="006D3A53" w:rsidRDefault="006D3A53" w:rsidP="006D3A53">
      <w:pPr>
        <w:rPr>
          <w:sz w:val="32"/>
          <w:szCs w:val="32"/>
        </w:rPr>
      </w:pPr>
      <w:r>
        <w:rPr>
          <w:sz w:val="32"/>
          <w:szCs w:val="32"/>
        </w:rPr>
        <w:t>Большая советская энциклопедия.</w:t>
      </w:r>
      <w:bookmarkStart w:id="0" w:name="_GoBack"/>
      <w:bookmarkEnd w:id="0"/>
    </w:p>
    <w:sectPr w:rsidR="006D3A53">
      <w:footerReference w:type="default" r:id="rId7"/>
      <w:pgSz w:w="11906" w:h="16838"/>
      <w:pgMar w:top="1418" w:right="1134"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1C6" w:rsidRDefault="004921C6">
      <w:r>
        <w:separator/>
      </w:r>
    </w:p>
  </w:endnote>
  <w:endnote w:type="continuationSeparator" w:id="0">
    <w:p w:rsidR="004921C6" w:rsidRDefault="0049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A53" w:rsidRDefault="00D5771E">
    <w:pPr>
      <w:pStyle w:val="a5"/>
      <w:framePr w:wrap="auto" w:vAnchor="text" w:hAnchor="margin" w:xAlign="right" w:y="1"/>
      <w:rPr>
        <w:rStyle w:val="a7"/>
      </w:rPr>
    </w:pPr>
    <w:r>
      <w:rPr>
        <w:rStyle w:val="a7"/>
        <w:noProof/>
      </w:rPr>
      <w:t>1</w:t>
    </w:r>
  </w:p>
  <w:p w:rsidR="006D3A53" w:rsidRDefault="006D3A5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1C6" w:rsidRDefault="004921C6">
      <w:r>
        <w:separator/>
      </w:r>
    </w:p>
  </w:footnote>
  <w:footnote w:type="continuationSeparator" w:id="0">
    <w:p w:rsidR="004921C6" w:rsidRDefault="00492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54468"/>
    <w:multiLevelType w:val="hybridMultilevel"/>
    <w:tmpl w:val="0B528C4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F1C463A"/>
    <w:multiLevelType w:val="hybridMultilevel"/>
    <w:tmpl w:val="C82615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0677AE3"/>
    <w:multiLevelType w:val="hybridMultilevel"/>
    <w:tmpl w:val="66960134"/>
    <w:lvl w:ilvl="0" w:tplc="3C3080EA">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8C7355E"/>
    <w:multiLevelType w:val="hybridMultilevel"/>
    <w:tmpl w:val="578CE7AA"/>
    <w:lvl w:ilvl="0" w:tplc="3C3080EA">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FC03616"/>
    <w:multiLevelType w:val="hybridMultilevel"/>
    <w:tmpl w:val="578CE7AA"/>
    <w:lvl w:ilvl="0" w:tplc="33581CAE">
      <w:start w:val="1"/>
      <w:numFmt w:val="bullet"/>
      <w:pStyle w:val="1"/>
      <w:lvlText w:val=""/>
      <w:lvlJc w:val="left"/>
      <w:pPr>
        <w:tabs>
          <w:tab w:val="num" w:pos="1069"/>
        </w:tabs>
        <w:ind w:left="992"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FC83FFC"/>
    <w:multiLevelType w:val="hybridMultilevel"/>
    <w:tmpl w:val="C1E85D4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323729A2"/>
    <w:multiLevelType w:val="hybridMultilevel"/>
    <w:tmpl w:val="F23EEC7A"/>
    <w:lvl w:ilvl="0" w:tplc="3C3080EA">
      <w:numFmt w:val="bullet"/>
      <w:lvlText w:val="-"/>
      <w:lvlJc w:val="left"/>
      <w:pPr>
        <w:tabs>
          <w:tab w:val="num" w:pos="1069"/>
        </w:tabs>
        <w:ind w:left="1069"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455478D4"/>
    <w:multiLevelType w:val="hybridMultilevel"/>
    <w:tmpl w:val="728A919C"/>
    <w:lvl w:ilvl="0" w:tplc="3C3080EA">
      <w:numFmt w:val="bullet"/>
      <w:lvlText w:val="-"/>
      <w:lvlJc w:val="left"/>
      <w:pPr>
        <w:tabs>
          <w:tab w:val="num" w:pos="1429"/>
        </w:tabs>
        <w:ind w:left="1429" w:hanging="360"/>
      </w:pPr>
      <w:rPr>
        <w:rFonts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8">
    <w:nsid w:val="461C6A7F"/>
    <w:multiLevelType w:val="hybridMultilevel"/>
    <w:tmpl w:val="8DA2F780"/>
    <w:lvl w:ilvl="0" w:tplc="3C3080EA">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05E3547"/>
    <w:multiLevelType w:val="hybridMultilevel"/>
    <w:tmpl w:val="56D6AB0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62FF29F9"/>
    <w:multiLevelType w:val="hybridMultilevel"/>
    <w:tmpl w:val="FF92493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755C29C8"/>
    <w:multiLevelType w:val="hybridMultilevel"/>
    <w:tmpl w:val="47F8538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777F0D1C"/>
    <w:multiLevelType w:val="singleLevel"/>
    <w:tmpl w:val="3C3080EA"/>
    <w:lvl w:ilvl="0">
      <w:numFmt w:val="bullet"/>
      <w:lvlText w:val="-"/>
      <w:lvlJc w:val="left"/>
      <w:pPr>
        <w:tabs>
          <w:tab w:val="num" w:pos="360"/>
        </w:tabs>
        <w:ind w:left="360" w:hanging="360"/>
      </w:pPr>
      <w:rPr>
        <w:rFonts w:hint="default"/>
      </w:rPr>
    </w:lvl>
  </w:abstractNum>
  <w:num w:numId="1">
    <w:abstractNumId w:val="12"/>
  </w:num>
  <w:num w:numId="2">
    <w:abstractNumId w:val="8"/>
  </w:num>
  <w:num w:numId="3">
    <w:abstractNumId w:val="4"/>
  </w:num>
  <w:num w:numId="4">
    <w:abstractNumId w:val="2"/>
  </w:num>
  <w:num w:numId="5">
    <w:abstractNumId w:val="3"/>
  </w:num>
  <w:num w:numId="6">
    <w:abstractNumId w:val="1"/>
  </w:num>
  <w:num w:numId="7">
    <w:abstractNumId w:val="11"/>
  </w:num>
  <w:num w:numId="8">
    <w:abstractNumId w:val="0"/>
  </w:num>
  <w:num w:numId="9">
    <w:abstractNumId w:val="10"/>
  </w:num>
  <w:num w:numId="10">
    <w:abstractNumId w:val="5"/>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595"/>
    <w:rsid w:val="00326C6A"/>
    <w:rsid w:val="004921C6"/>
    <w:rsid w:val="006D3A53"/>
    <w:rsid w:val="00BA7595"/>
    <w:rsid w:val="00D5771E"/>
    <w:rsid w:val="00DF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10E47D-DCF4-419B-AFFF-9FD46C14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9"/>
    <w:qFormat/>
    <w:pPr>
      <w:keepNext/>
      <w:spacing w:line="360" w:lineRule="auto"/>
      <w:jc w:val="both"/>
      <w:outlineLvl w:val="0"/>
    </w:pPr>
    <w:rPr>
      <w:sz w:val="28"/>
      <w:szCs w:val="28"/>
    </w:rPr>
  </w:style>
  <w:style w:type="paragraph" w:styleId="2">
    <w:name w:val="heading 2"/>
    <w:basedOn w:val="a"/>
    <w:next w:val="a"/>
    <w:link w:val="20"/>
    <w:uiPriority w:val="99"/>
    <w:qFormat/>
    <w:pPr>
      <w:keepNext/>
      <w:spacing w:line="360" w:lineRule="auto"/>
      <w:ind w:left="720"/>
      <w:jc w:val="both"/>
      <w:outlineLvl w:val="1"/>
    </w:pPr>
    <w:rPr>
      <w:b/>
      <w:bCs/>
      <w:sz w:val="28"/>
      <w:szCs w:val="28"/>
    </w:rPr>
  </w:style>
  <w:style w:type="paragraph" w:styleId="3">
    <w:name w:val="heading 3"/>
    <w:basedOn w:val="a"/>
    <w:next w:val="a"/>
    <w:link w:val="30"/>
    <w:uiPriority w:val="99"/>
    <w:qFormat/>
    <w:pPr>
      <w:keepNext/>
      <w:spacing w:line="360" w:lineRule="auto"/>
      <w:jc w:val="both"/>
      <w:outlineLvl w:val="2"/>
    </w:pPr>
    <w:rPr>
      <w:b/>
      <w:bCs/>
      <w:sz w:val="28"/>
      <w:szCs w:val="28"/>
    </w:rPr>
  </w:style>
  <w:style w:type="paragraph" w:styleId="4">
    <w:name w:val="heading 4"/>
    <w:basedOn w:val="a"/>
    <w:next w:val="a"/>
    <w:link w:val="40"/>
    <w:uiPriority w:val="99"/>
    <w:qFormat/>
    <w:pPr>
      <w:keepNext/>
      <w:ind w:firstLine="709"/>
      <w:jc w:val="both"/>
      <w:outlineLvl w:val="3"/>
    </w:pPr>
    <w:rPr>
      <w:sz w:val="32"/>
      <w:szCs w:val="32"/>
    </w:rPr>
  </w:style>
  <w:style w:type="paragraph" w:styleId="5">
    <w:name w:val="heading 5"/>
    <w:basedOn w:val="a"/>
    <w:next w:val="a"/>
    <w:link w:val="50"/>
    <w:uiPriority w:val="99"/>
    <w:qFormat/>
    <w:pPr>
      <w:keepNext/>
      <w:jc w:val="center"/>
      <w:outlineLvl w:val="4"/>
    </w:pPr>
    <w:rPr>
      <w:sz w:val="52"/>
      <w:szCs w:val="52"/>
      <w:lang w:val="uk-UA"/>
    </w:rPr>
  </w:style>
  <w:style w:type="paragraph" w:styleId="6">
    <w:name w:val="heading 6"/>
    <w:basedOn w:val="a"/>
    <w:next w:val="a"/>
    <w:link w:val="60"/>
    <w:uiPriority w:val="99"/>
    <w:qFormat/>
    <w:pPr>
      <w:keepNext/>
      <w:outlineLvl w:val="5"/>
    </w:pPr>
    <w:rPr>
      <w:sz w:val="24"/>
      <w:szCs w:val="24"/>
    </w:rPr>
  </w:style>
  <w:style w:type="paragraph" w:styleId="7">
    <w:name w:val="heading 7"/>
    <w:basedOn w:val="a"/>
    <w:next w:val="a"/>
    <w:link w:val="70"/>
    <w:uiPriority w:val="99"/>
    <w:qFormat/>
    <w:pPr>
      <w:keepNext/>
      <w:jc w:val="center"/>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2"/>
    <w:basedOn w:val="a"/>
    <w:link w:val="22"/>
    <w:uiPriority w:val="99"/>
    <w:rPr>
      <w:sz w:val="32"/>
      <w:szCs w:val="32"/>
    </w:rPr>
  </w:style>
  <w:style w:type="character" w:customStyle="1" w:styleId="22">
    <w:name w:val="Основной текст 2 Знак"/>
    <w:link w:val="21"/>
    <w:uiPriority w:val="99"/>
    <w:semiHidden/>
    <w:rPr>
      <w:sz w:val="20"/>
      <w:szCs w:val="20"/>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0"/>
      <w:szCs w:val="20"/>
    </w:rPr>
  </w:style>
  <w:style w:type="paragraph" w:styleId="23">
    <w:name w:val="Body Text Indent 2"/>
    <w:basedOn w:val="a"/>
    <w:link w:val="24"/>
    <w:uiPriority w:val="99"/>
    <w:pPr>
      <w:ind w:firstLine="708"/>
      <w:jc w:val="both"/>
    </w:pPr>
    <w:rPr>
      <w:sz w:val="32"/>
      <w:szCs w:val="32"/>
    </w:rPr>
  </w:style>
  <w:style w:type="character" w:customStyle="1" w:styleId="24">
    <w:name w:val="Основной текст с отступом 2 Знак"/>
    <w:link w:val="23"/>
    <w:uiPriority w:val="99"/>
    <w:semiHidden/>
    <w:rPr>
      <w:sz w:val="20"/>
      <w:szCs w:val="20"/>
    </w:rPr>
  </w:style>
  <w:style w:type="paragraph" w:customStyle="1" w:styleId="1">
    <w:name w:val="Сергей1"/>
    <w:basedOn w:val="a"/>
    <w:uiPriority w:val="99"/>
    <w:pPr>
      <w:numPr>
        <w:numId w:val="3"/>
      </w:numPr>
      <w:jc w:val="both"/>
    </w:pPr>
    <w:rPr>
      <w:sz w:val="32"/>
      <w:szCs w:val="32"/>
    </w:rPr>
  </w:style>
  <w:style w:type="paragraph" w:styleId="31">
    <w:name w:val="Body Text 3"/>
    <w:basedOn w:val="a"/>
    <w:link w:val="32"/>
    <w:uiPriority w:val="99"/>
    <w:pPr>
      <w:jc w:val="both"/>
    </w:pPr>
    <w:rPr>
      <w:sz w:val="32"/>
      <w:szCs w:val="32"/>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ind w:firstLine="709"/>
      <w:jc w:val="both"/>
    </w:pPr>
    <w:rPr>
      <w:sz w:val="32"/>
      <w:szCs w:val="32"/>
    </w:rPr>
  </w:style>
  <w:style w:type="character" w:customStyle="1" w:styleId="34">
    <w:name w:val="Основной текст с отступом 3 Знак"/>
    <w:link w:val="33"/>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3910</Words>
  <Characters>22287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26145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Klub</dc:creator>
  <cp:keywords/>
  <dc:description/>
  <cp:lastModifiedBy>admin</cp:lastModifiedBy>
  <cp:revision>2</cp:revision>
  <dcterms:created xsi:type="dcterms:W3CDTF">2014-02-17T08:27:00Z</dcterms:created>
  <dcterms:modified xsi:type="dcterms:W3CDTF">2014-02-17T08:27:00Z</dcterms:modified>
</cp:coreProperties>
</file>