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D63" w:rsidRPr="00A4269B" w:rsidRDefault="00DA5A1A" w:rsidP="00263D63">
      <w:pPr>
        <w:pStyle w:val="10"/>
        <w:jc w:val="center"/>
        <w:rPr>
          <w:sz w:val="36"/>
        </w:rPr>
      </w:pPr>
      <w:bookmarkStart w:id="0" w:name="_Hlk463953086"/>
      <w:r>
        <w:rPr>
          <w:noProof/>
          <w:sz w:val="36"/>
        </w:rPr>
        <w:pict>
          <v:rect id="_x0000_s1026" style="position:absolute;left:0;text-align:left;margin-left:-4.95pt;margin-top:-28.5pt;width:489.6pt;height:11in;z-index:251657728" filled="f"/>
        </w:pict>
      </w:r>
      <w:r w:rsidR="00263D63" w:rsidRPr="00A4269B">
        <w:rPr>
          <w:sz w:val="36"/>
        </w:rPr>
        <w:t>МПС РФ</w:t>
      </w:r>
    </w:p>
    <w:p w:rsidR="00263D63" w:rsidRPr="00A4269B" w:rsidRDefault="00263D63" w:rsidP="00263D63">
      <w:pPr>
        <w:pStyle w:val="10"/>
        <w:jc w:val="center"/>
        <w:rPr>
          <w:noProof/>
          <w:sz w:val="36"/>
        </w:rPr>
      </w:pPr>
      <w:r w:rsidRPr="00A4269B">
        <w:rPr>
          <w:sz w:val="36"/>
        </w:rPr>
        <w:t>Дальневосточный Государственный Университет Путей Сообщения</w:t>
      </w:r>
    </w:p>
    <w:p w:rsidR="00263D63" w:rsidRPr="00A4269B" w:rsidRDefault="00263D63" w:rsidP="00263D63">
      <w:pPr>
        <w:pStyle w:val="10"/>
        <w:jc w:val="center"/>
        <w:rPr>
          <w:sz w:val="36"/>
        </w:rPr>
      </w:pPr>
      <w:r w:rsidRPr="00A4269B">
        <w:rPr>
          <w:sz w:val="36"/>
        </w:rPr>
        <w:t>Институт Интегрированных Форм Обучения</w:t>
      </w:r>
    </w:p>
    <w:p w:rsidR="00263D63" w:rsidRDefault="00263D63" w:rsidP="00263D63">
      <w:pPr>
        <w:pStyle w:val="10"/>
        <w:jc w:val="center"/>
        <w:rPr>
          <w:b/>
          <w:sz w:val="36"/>
        </w:rPr>
      </w:pPr>
    </w:p>
    <w:p w:rsidR="00263D63" w:rsidRDefault="00263D63" w:rsidP="00263D63">
      <w:pPr>
        <w:jc w:val="center"/>
      </w:pPr>
    </w:p>
    <w:p w:rsidR="00263D63" w:rsidRDefault="00263D63" w:rsidP="00263D63">
      <w:pPr>
        <w:jc w:val="center"/>
      </w:pPr>
    </w:p>
    <w:p w:rsidR="00263D63" w:rsidRDefault="00263D63" w:rsidP="00263D63">
      <w:pPr>
        <w:pStyle w:val="1"/>
      </w:pPr>
      <w:r>
        <w:t>Кафедра « Экономика транспорта»</w:t>
      </w:r>
    </w:p>
    <w:p w:rsidR="00263D63" w:rsidRDefault="00263D63" w:rsidP="00263D63">
      <w:pPr>
        <w:jc w:val="center"/>
      </w:pPr>
    </w:p>
    <w:p w:rsidR="00263D63" w:rsidRDefault="00263D63" w:rsidP="00263D63">
      <w:pPr>
        <w:jc w:val="center"/>
      </w:pPr>
    </w:p>
    <w:p w:rsidR="00263D63" w:rsidRDefault="00263D63" w:rsidP="00263D63">
      <w:pPr>
        <w:jc w:val="center"/>
      </w:pPr>
    </w:p>
    <w:p w:rsidR="00263D63" w:rsidRDefault="00263D63" w:rsidP="00263D63">
      <w:pPr>
        <w:jc w:val="center"/>
      </w:pPr>
    </w:p>
    <w:p w:rsidR="00263D63" w:rsidRDefault="00263D63" w:rsidP="00263D63">
      <w:pPr>
        <w:jc w:val="center"/>
      </w:pPr>
    </w:p>
    <w:p w:rsidR="00263D63" w:rsidRDefault="00263D63" w:rsidP="00263D63">
      <w:pPr>
        <w:jc w:val="center"/>
      </w:pPr>
    </w:p>
    <w:p w:rsidR="00263D63" w:rsidRDefault="00263D63" w:rsidP="00263D63">
      <w:pPr>
        <w:jc w:val="center"/>
      </w:pPr>
    </w:p>
    <w:p w:rsidR="00263D63" w:rsidRDefault="00263D63" w:rsidP="00263D63">
      <w:pPr>
        <w:jc w:val="center"/>
      </w:pPr>
    </w:p>
    <w:p w:rsidR="00263D63" w:rsidRDefault="00263D63" w:rsidP="00263D63">
      <w:pPr>
        <w:jc w:val="center"/>
      </w:pPr>
    </w:p>
    <w:p w:rsidR="00263D63" w:rsidRDefault="00263D63" w:rsidP="00263D63">
      <w:pPr>
        <w:jc w:val="center"/>
        <w:rPr>
          <w:b/>
          <w:bCs/>
          <w:sz w:val="36"/>
        </w:rPr>
      </w:pPr>
      <w:r>
        <w:rPr>
          <w:b/>
          <w:sz w:val="56"/>
        </w:rPr>
        <w:t xml:space="preserve">КОНТРОЛЬНАЯ РАБОТА                       </w:t>
      </w:r>
      <w:r>
        <w:rPr>
          <w:b/>
        </w:rPr>
        <w:t xml:space="preserve">       </w:t>
      </w:r>
      <w:r>
        <w:rPr>
          <w:b/>
          <w:sz w:val="32"/>
        </w:rPr>
        <w:t xml:space="preserve"> </w:t>
      </w:r>
      <w:r>
        <w:rPr>
          <w:b/>
          <w:bCs/>
          <w:sz w:val="36"/>
        </w:rPr>
        <w:t>по дисциплине "Экономика ж.д. транспорта"</w:t>
      </w:r>
    </w:p>
    <w:p w:rsidR="00263D63" w:rsidRDefault="00263D63" w:rsidP="00263D63">
      <w:pPr>
        <w:jc w:val="center"/>
        <w:rPr>
          <w:b/>
          <w:sz w:val="32"/>
        </w:rPr>
      </w:pPr>
    </w:p>
    <w:p w:rsidR="00263D63" w:rsidRDefault="00263D63" w:rsidP="00263D63">
      <w:pPr>
        <w:jc w:val="center"/>
        <w:rPr>
          <w:b/>
          <w:sz w:val="32"/>
        </w:rPr>
      </w:pPr>
    </w:p>
    <w:p w:rsidR="00263D63" w:rsidRDefault="00263D63" w:rsidP="00263D63">
      <w:pPr>
        <w:jc w:val="center"/>
        <w:rPr>
          <w:b/>
          <w:sz w:val="40"/>
        </w:rPr>
      </w:pPr>
      <w:r>
        <w:rPr>
          <w:b/>
          <w:sz w:val="40"/>
        </w:rPr>
        <w:t>97 – Э – 373</w:t>
      </w:r>
    </w:p>
    <w:p w:rsidR="00263D63" w:rsidRDefault="00263D63" w:rsidP="00263D63">
      <w:pPr>
        <w:jc w:val="center"/>
        <w:rPr>
          <w:b/>
          <w:sz w:val="32"/>
        </w:rPr>
      </w:pPr>
    </w:p>
    <w:p w:rsidR="00263D63" w:rsidRDefault="00263D63" w:rsidP="00263D63">
      <w:pPr>
        <w:jc w:val="center"/>
        <w:rPr>
          <w:b/>
          <w:sz w:val="32"/>
        </w:rPr>
      </w:pPr>
    </w:p>
    <w:p w:rsidR="00263D63" w:rsidRDefault="00263D63" w:rsidP="00263D63">
      <w:pPr>
        <w:jc w:val="center"/>
        <w:rPr>
          <w:b/>
          <w:sz w:val="32"/>
        </w:rPr>
      </w:pPr>
    </w:p>
    <w:p w:rsidR="00263D63" w:rsidRDefault="00263D63" w:rsidP="00263D63">
      <w:pPr>
        <w:jc w:val="right"/>
        <w:rPr>
          <w:b/>
          <w:sz w:val="32"/>
        </w:rPr>
      </w:pPr>
      <w:r w:rsidRPr="00A4269B">
        <w:rPr>
          <w:sz w:val="32"/>
        </w:rPr>
        <w:t>Выполнила:</w:t>
      </w:r>
      <w:r>
        <w:rPr>
          <w:b/>
          <w:sz w:val="32"/>
        </w:rPr>
        <w:t xml:space="preserve"> Михальчук Т. С.</w:t>
      </w:r>
    </w:p>
    <w:p w:rsidR="00263D63" w:rsidRPr="00A4269B" w:rsidRDefault="00263D63" w:rsidP="00263D63">
      <w:pPr>
        <w:jc w:val="center"/>
        <w:rPr>
          <w:b/>
          <w:sz w:val="32"/>
        </w:rPr>
      </w:pPr>
      <w:r>
        <w:rPr>
          <w:b/>
          <w:sz w:val="32"/>
        </w:rPr>
        <w:t xml:space="preserve">                                                                 </w:t>
      </w:r>
      <w:r w:rsidRPr="00A4269B">
        <w:rPr>
          <w:sz w:val="32"/>
        </w:rPr>
        <w:t xml:space="preserve">Проверила: </w:t>
      </w:r>
      <w:r>
        <w:rPr>
          <w:sz w:val="32"/>
        </w:rPr>
        <w:t xml:space="preserve"> </w:t>
      </w:r>
      <w:r>
        <w:rPr>
          <w:b/>
          <w:sz w:val="32"/>
        </w:rPr>
        <w:t>Гусарова Е. В.</w:t>
      </w:r>
    </w:p>
    <w:p w:rsidR="00263D63" w:rsidRDefault="00263D63" w:rsidP="00263D63">
      <w:pPr>
        <w:jc w:val="center"/>
        <w:rPr>
          <w:b/>
          <w:sz w:val="32"/>
        </w:rPr>
      </w:pPr>
    </w:p>
    <w:p w:rsidR="00263D63" w:rsidRDefault="00263D63" w:rsidP="00263D63">
      <w:pPr>
        <w:jc w:val="center"/>
        <w:rPr>
          <w:b/>
          <w:sz w:val="32"/>
        </w:rPr>
      </w:pPr>
    </w:p>
    <w:p w:rsidR="00263D63" w:rsidRDefault="00263D63" w:rsidP="00263D63">
      <w:pPr>
        <w:jc w:val="center"/>
        <w:rPr>
          <w:b/>
          <w:sz w:val="32"/>
        </w:rPr>
      </w:pPr>
    </w:p>
    <w:p w:rsidR="00263D63" w:rsidRDefault="00263D63" w:rsidP="00263D63">
      <w:pPr>
        <w:jc w:val="center"/>
        <w:rPr>
          <w:b/>
          <w:sz w:val="32"/>
        </w:rPr>
      </w:pPr>
    </w:p>
    <w:p w:rsidR="00263D63" w:rsidRDefault="00263D63" w:rsidP="00263D63">
      <w:pPr>
        <w:jc w:val="center"/>
        <w:rPr>
          <w:b/>
          <w:sz w:val="32"/>
        </w:rPr>
      </w:pPr>
    </w:p>
    <w:p w:rsidR="00263D63" w:rsidRDefault="00263D63" w:rsidP="00263D63">
      <w:pPr>
        <w:jc w:val="center"/>
        <w:rPr>
          <w:b/>
          <w:sz w:val="32"/>
        </w:rPr>
      </w:pPr>
    </w:p>
    <w:p w:rsidR="00263D63" w:rsidRDefault="00263D63" w:rsidP="00263D63">
      <w:pPr>
        <w:jc w:val="center"/>
        <w:rPr>
          <w:b/>
          <w:sz w:val="32"/>
        </w:rPr>
      </w:pPr>
    </w:p>
    <w:p w:rsidR="00263D63" w:rsidRDefault="00263D63" w:rsidP="00263D63">
      <w:pPr>
        <w:jc w:val="center"/>
        <w:rPr>
          <w:b/>
          <w:sz w:val="32"/>
        </w:rPr>
      </w:pPr>
    </w:p>
    <w:p w:rsidR="00263D63" w:rsidRDefault="00263D63" w:rsidP="00263D63">
      <w:pPr>
        <w:jc w:val="center"/>
        <w:rPr>
          <w:b/>
          <w:sz w:val="32"/>
        </w:rPr>
      </w:pPr>
    </w:p>
    <w:p w:rsidR="00263D63" w:rsidRDefault="00263D63" w:rsidP="00263D63">
      <w:pPr>
        <w:jc w:val="center"/>
        <w:rPr>
          <w:b/>
          <w:sz w:val="32"/>
        </w:rPr>
      </w:pPr>
      <w:r>
        <w:rPr>
          <w:b/>
          <w:sz w:val="32"/>
        </w:rPr>
        <w:t>Хабаровск</w:t>
      </w:r>
    </w:p>
    <w:p w:rsidR="00263D63" w:rsidRDefault="00263D63" w:rsidP="00263D63">
      <w:pPr>
        <w:jc w:val="center"/>
      </w:pPr>
      <w:r>
        <w:rPr>
          <w:b/>
          <w:sz w:val="32"/>
        </w:rPr>
        <w:t>2002 г.</w:t>
      </w:r>
      <w:bookmarkEnd w:id="0"/>
    </w:p>
    <w:p w:rsidR="00263D63" w:rsidRDefault="00263D63" w:rsidP="00263D63"/>
    <w:p w:rsidR="00BB1225" w:rsidRDefault="00263D63" w:rsidP="00654415">
      <w:pPr>
        <w:ind w:left="1440" w:hanging="1080"/>
        <w:rPr>
          <w:b/>
        </w:rPr>
      </w:pPr>
      <w:r>
        <w:rPr>
          <w:b/>
        </w:rPr>
        <w:br w:type="page"/>
      </w:r>
      <w:r w:rsidR="00654415" w:rsidRPr="002F3575">
        <w:rPr>
          <w:b/>
        </w:rPr>
        <w:t>ТЕМА 1. ЭКОНОМИЧЕСКАЯ ОЦЕНКА УЛУЧШЕНИЯ КАЧЕСТВЕННЫХ ПОКАЗАТЕЛЕЙ ЭКСПЛУАТАЦИОННОЙ РАБОТЫ.</w:t>
      </w:r>
    </w:p>
    <w:p w:rsidR="002F3575" w:rsidRPr="002F3575" w:rsidRDefault="002F3575" w:rsidP="00654415">
      <w:pPr>
        <w:ind w:left="1440" w:hanging="1080"/>
        <w:rPr>
          <w:b/>
        </w:rPr>
      </w:pPr>
    </w:p>
    <w:p w:rsidR="00654415" w:rsidRDefault="002F3575" w:rsidP="00654415">
      <w:pPr>
        <w:ind w:left="1440" w:hanging="1080"/>
      </w:pPr>
      <w:r>
        <w:rPr>
          <w:b/>
        </w:rPr>
        <w:t>Задача 1.1.</w:t>
      </w:r>
      <w:r>
        <w:t xml:space="preserve"> </w:t>
      </w:r>
    </w:p>
    <w:p w:rsidR="002F3575" w:rsidRDefault="002F3575" w:rsidP="002F3575">
      <w:pPr>
        <w:ind w:firstLine="360"/>
      </w:pPr>
      <w:r>
        <w:t>Определить дополнительные доходы дороги и экономию капитальных вложений в локомотивный парк</w:t>
      </w:r>
      <w:r w:rsidR="003961F1">
        <w:t xml:space="preserve"> в результате увеличения массы грузового поезда на 10%.</w:t>
      </w:r>
    </w:p>
    <w:p w:rsidR="003961F1" w:rsidRDefault="003961F1" w:rsidP="002F3575">
      <w:pPr>
        <w:ind w:firstLine="360"/>
      </w:pPr>
      <w:r>
        <w:t>Исходная информация.</w:t>
      </w:r>
    </w:p>
    <w:tbl>
      <w:tblPr>
        <w:tblStyle w:val="a3"/>
        <w:tblW w:w="0" w:type="auto"/>
        <w:tblLook w:val="01E0" w:firstRow="1" w:lastRow="1" w:firstColumn="1" w:lastColumn="1" w:noHBand="0" w:noVBand="0"/>
      </w:tblPr>
      <w:tblGrid>
        <w:gridCol w:w="648"/>
        <w:gridCol w:w="5760"/>
        <w:gridCol w:w="1620"/>
        <w:gridCol w:w="1543"/>
      </w:tblGrid>
      <w:tr w:rsidR="003961F1">
        <w:tc>
          <w:tcPr>
            <w:tcW w:w="648" w:type="dxa"/>
            <w:vAlign w:val="center"/>
          </w:tcPr>
          <w:p w:rsidR="003961F1" w:rsidRDefault="009A69B7" w:rsidP="009A69B7">
            <w:pPr>
              <w:jc w:val="center"/>
            </w:pPr>
            <w:r>
              <w:t>№</w:t>
            </w:r>
          </w:p>
        </w:tc>
        <w:tc>
          <w:tcPr>
            <w:tcW w:w="5760" w:type="dxa"/>
            <w:vAlign w:val="center"/>
          </w:tcPr>
          <w:p w:rsidR="003961F1" w:rsidRDefault="009A69B7" w:rsidP="009A69B7">
            <w:pPr>
              <w:jc w:val="center"/>
            </w:pPr>
            <w:r>
              <w:t>Показатель</w:t>
            </w:r>
          </w:p>
        </w:tc>
        <w:tc>
          <w:tcPr>
            <w:tcW w:w="1620" w:type="dxa"/>
            <w:vAlign w:val="center"/>
          </w:tcPr>
          <w:p w:rsidR="003961F1" w:rsidRDefault="009A69B7" w:rsidP="009A69B7">
            <w:pPr>
              <w:jc w:val="center"/>
            </w:pPr>
            <w:r>
              <w:t>Усл. обзначение</w:t>
            </w:r>
          </w:p>
        </w:tc>
        <w:tc>
          <w:tcPr>
            <w:tcW w:w="1543" w:type="dxa"/>
            <w:vAlign w:val="center"/>
          </w:tcPr>
          <w:p w:rsidR="003961F1" w:rsidRDefault="003961F1" w:rsidP="009A69B7">
            <w:pPr>
              <w:jc w:val="center"/>
            </w:pPr>
          </w:p>
        </w:tc>
      </w:tr>
      <w:tr w:rsidR="003961F1">
        <w:tc>
          <w:tcPr>
            <w:tcW w:w="648" w:type="dxa"/>
            <w:vAlign w:val="center"/>
          </w:tcPr>
          <w:p w:rsidR="003961F1" w:rsidRDefault="009A69B7" w:rsidP="009A69B7">
            <w:pPr>
              <w:jc w:val="center"/>
            </w:pPr>
            <w:r>
              <w:t>1</w:t>
            </w:r>
          </w:p>
        </w:tc>
        <w:tc>
          <w:tcPr>
            <w:tcW w:w="5760" w:type="dxa"/>
          </w:tcPr>
          <w:p w:rsidR="003961F1" w:rsidRDefault="00B237E9" w:rsidP="002F3575">
            <w:r>
              <w:t>Масса грузового поезда, тонн</w:t>
            </w:r>
          </w:p>
        </w:tc>
        <w:tc>
          <w:tcPr>
            <w:tcW w:w="1620" w:type="dxa"/>
          </w:tcPr>
          <w:p w:rsidR="003961F1" w:rsidRDefault="003961F1" w:rsidP="009A69B7">
            <w:pPr>
              <w:jc w:val="center"/>
            </w:pPr>
          </w:p>
        </w:tc>
        <w:tc>
          <w:tcPr>
            <w:tcW w:w="1543" w:type="dxa"/>
          </w:tcPr>
          <w:p w:rsidR="003961F1" w:rsidRDefault="00B237E9" w:rsidP="009A69B7">
            <w:pPr>
              <w:jc w:val="center"/>
            </w:pPr>
            <w:r>
              <w:t>3200</w:t>
            </w:r>
          </w:p>
        </w:tc>
      </w:tr>
      <w:tr w:rsidR="003961F1">
        <w:tc>
          <w:tcPr>
            <w:tcW w:w="648" w:type="dxa"/>
            <w:vAlign w:val="center"/>
          </w:tcPr>
          <w:p w:rsidR="003961F1" w:rsidRDefault="009A69B7" w:rsidP="009A69B7">
            <w:pPr>
              <w:jc w:val="center"/>
            </w:pPr>
            <w:r>
              <w:t>2</w:t>
            </w:r>
          </w:p>
        </w:tc>
        <w:tc>
          <w:tcPr>
            <w:tcW w:w="5760" w:type="dxa"/>
          </w:tcPr>
          <w:p w:rsidR="003961F1" w:rsidRDefault="00B237E9" w:rsidP="002F3575">
            <w:r>
              <w:t>Пробег грузовых поездов, млн. поездо-км.</w:t>
            </w:r>
          </w:p>
        </w:tc>
        <w:tc>
          <w:tcPr>
            <w:tcW w:w="1620" w:type="dxa"/>
          </w:tcPr>
          <w:p w:rsidR="003961F1" w:rsidRDefault="003961F1" w:rsidP="009A69B7">
            <w:pPr>
              <w:jc w:val="center"/>
            </w:pPr>
          </w:p>
        </w:tc>
        <w:tc>
          <w:tcPr>
            <w:tcW w:w="1543" w:type="dxa"/>
          </w:tcPr>
          <w:p w:rsidR="003961F1" w:rsidRDefault="00B237E9" w:rsidP="009A69B7">
            <w:pPr>
              <w:jc w:val="center"/>
            </w:pPr>
            <w:r>
              <w:t>42,0</w:t>
            </w:r>
          </w:p>
        </w:tc>
      </w:tr>
      <w:tr w:rsidR="003961F1">
        <w:tc>
          <w:tcPr>
            <w:tcW w:w="648" w:type="dxa"/>
            <w:vAlign w:val="center"/>
          </w:tcPr>
          <w:p w:rsidR="003961F1" w:rsidRDefault="009A69B7" w:rsidP="009A69B7">
            <w:pPr>
              <w:jc w:val="center"/>
            </w:pPr>
            <w:r>
              <w:t>3</w:t>
            </w:r>
          </w:p>
        </w:tc>
        <w:tc>
          <w:tcPr>
            <w:tcW w:w="5760" w:type="dxa"/>
          </w:tcPr>
          <w:p w:rsidR="003961F1" w:rsidRDefault="00B237E9" w:rsidP="002F3575">
            <w:r>
              <w:t>Коэффициент соотношения ткм брутто к ткм нетто</w:t>
            </w:r>
          </w:p>
        </w:tc>
        <w:tc>
          <w:tcPr>
            <w:tcW w:w="1620" w:type="dxa"/>
          </w:tcPr>
          <w:p w:rsidR="003961F1" w:rsidRDefault="003961F1" w:rsidP="009A69B7">
            <w:pPr>
              <w:jc w:val="center"/>
            </w:pPr>
          </w:p>
        </w:tc>
        <w:tc>
          <w:tcPr>
            <w:tcW w:w="1543" w:type="dxa"/>
          </w:tcPr>
          <w:p w:rsidR="003961F1" w:rsidRDefault="00B237E9" w:rsidP="009A69B7">
            <w:pPr>
              <w:jc w:val="center"/>
            </w:pPr>
            <w:r>
              <w:t>1,55</w:t>
            </w:r>
          </w:p>
        </w:tc>
      </w:tr>
      <w:tr w:rsidR="003961F1">
        <w:tc>
          <w:tcPr>
            <w:tcW w:w="648" w:type="dxa"/>
            <w:vAlign w:val="center"/>
          </w:tcPr>
          <w:p w:rsidR="003961F1" w:rsidRDefault="009A69B7" w:rsidP="009A69B7">
            <w:pPr>
              <w:jc w:val="center"/>
            </w:pPr>
            <w:r>
              <w:t>4</w:t>
            </w:r>
          </w:p>
        </w:tc>
        <w:tc>
          <w:tcPr>
            <w:tcW w:w="5760" w:type="dxa"/>
          </w:tcPr>
          <w:p w:rsidR="003961F1" w:rsidRDefault="00B237E9" w:rsidP="002F3575">
            <w:r>
              <w:t>Доходная ставка за 10 ткм, руб.</w:t>
            </w:r>
          </w:p>
        </w:tc>
        <w:tc>
          <w:tcPr>
            <w:tcW w:w="1620" w:type="dxa"/>
          </w:tcPr>
          <w:p w:rsidR="003961F1" w:rsidRDefault="003961F1" w:rsidP="009A69B7">
            <w:pPr>
              <w:jc w:val="center"/>
            </w:pPr>
          </w:p>
        </w:tc>
        <w:tc>
          <w:tcPr>
            <w:tcW w:w="1543" w:type="dxa"/>
          </w:tcPr>
          <w:p w:rsidR="003961F1" w:rsidRDefault="00B237E9" w:rsidP="009A69B7">
            <w:pPr>
              <w:jc w:val="center"/>
            </w:pPr>
            <w:r>
              <w:t>1,7</w:t>
            </w:r>
          </w:p>
        </w:tc>
      </w:tr>
      <w:tr w:rsidR="003961F1">
        <w:tc>
          <w:tcPr>
            <w:tcW w:w="648" w:type="dxa"/>
            <w:vAlign w:val="center"/>
          </w:tcPr>
          <w:p w:rsidR="003961F1" w:rsidRDefault="009A69B7" w:rsidP="009A69B7">
            <w:pPr>
              <w:jc w:val="center"/>
            </w:pPr>
            <w:r>
              <w:t>5</w:t>
            </w:r>
          </w:p>
        </w:tc>
        <w:tc>
          <w:tcPr>
            <w:tcW w:w="5760" w:type="dxa"/>
          </w:tcPr>
          <w:p w:rsidR="003961F1" w:rsidRDefault="00B237E9" w:rsidP="002F3575">
            <w:r>
              <w:t>Среднесуточный пробег локомотива, км/сут</w:t>
            </w:r>
          </w:p>
        </w:tc>
        <w:tc>
          <w:tcPr>
            <w:tcW w:w="1620" w:type="dxa"/>
          </w:tcPr>
          <w:p w:rsidR="003961F1" w:rsidRDefault="003961F1" w:rsidP="009A69B7">
            <w:pPr>
              <w:jc w:val="center"/>
            </w:pPr>
          </w:p>
        </w:tc>
        <w:tc>
          <w:tcPr>
            <w:tcW w:w="1543" w:type="dxa"/>
          </w:tcPr>
          <w:p w:rsidR="003961F1" w:rsidRDefault="00B237E9" w:rsidP="009A69B7">
            <w:pPr>
              <w:jc w:val="center"/>
            </w:pPr>
            <w:r>
              <w:t>750</w:t>
            </w:r>
          </w:p>
        </w:tc>
      </w:tr>
      <w:tr w:rsidR="003961F1">
        <w:tc>
          <w:tcPr>
            <w:tcW w:w="648" w:type="dxa"/>
            <w:vAlign w:val="center"/>
          </w:tcPr>
          <w:p w:rsidR="003961F1" w:rsidRDefault="009A69B7" w:rsidP="009A69B7">
            <w:pPr>
              <w:jc w:val="center"/>
            </w:pPr>
            <w:r>
              <w:t>6</w:t>
            </w:r>
          </w:p>
        </w:tc>
        <w:tc>
          <w:tcPr>
            <w:tcW w:w="5760" w:type="dxa"/>
          </w:tcPr>
          <w:p w:rsidR="003961F1" w:rsidRDefault="00B237E9" w:rsidP="002F3575">
            <w:r>
              <w:t>Коэффициент вспомогательного линейного пробега локомотива к поездному</w:t>
            </w:r>
          </w:p>
        </w:tc>
        <w:tc>
          <w:tcPr>
            <w:tcW w:w="1620" w:type="dxa"/>
          </w:tcPr>
          <w:p w:rsidR="003961F1" w:rsidRDefault="003961F1" w:rsidP="009A69B7">
            <w:pPr>
              <w:jc w:val="center"/>
            </w:pPr>
          </w:p>
        </w:tc>
        <w:tc>
          <w:tcPr>
            <w:tcW w:w="1543" w:type="dxa"/>
          </w:tcPr>
          <w:p w:rsidR="003961F1" w:rsidRDefault="00B237E9" w:rsidP="009A69B7">
            <w:pPr>
              <w:jc w:val="center"/>
            </w:pPr>
            <w:r>
              <w:t>0,15</w:t>
            </w:r>
          </w:p>
        </w:tc>
      </w:tr>
      <w:tr w:rsidR="003961F1">
        <w:tc>
          <w:tcPr>
            <w:tcW w:w="648" w:type="dxa"/>
            <w:vAlign w:val="center"/>
          </w:tcPr>
          <w:p w:rsidR="003961F1" w:rsidRDefault="009A69B7" w:rsidP="009A69B7">
            <w:pPr>
              <w:jc w:val="center"/>
            </w:pPr>
            <w:r>
              <w:t>7</w:t>
            </w:r>
          </w:p>
        </w:tc>
        <w:tc>
          <w:tcPr>
            <w:tcW w:w="5760" w:type="dxa"/>
          </w:tcPr>
          <w:p w:rsidR="003961F1" w:rsidRDefault="00B237E9" w:rsidP="002F3575">
            <w:r>
              <w:t>Цена локомотива, млн. р.</w:t>
            </w:r>
          </w:p>
        </w:tc>
        <w:tc>
          <w:tcPr>
            <w:tcW w:w="1620" w:type="dxa"/>
          </w:tcPr>
          <w:p w:rsidR="003961F1" w:rsidRDefault="003961F1" w:rsidP="009A69B7">
            <w:pPr>
              <w:jc w:val="center"/>
            </w:pPr>
          </w:p>
        </w:tc>
        <w:tc>
          <w:tcPr>
            <w:tcW w:w="1543" w:type="dxa"/>
          </w:tcPr>
          <w:p w:rsidR="003961F1" w:rsidRDefault="00B237E9" w:rsidP="009A69B7">
            <w:pPr>
              <w:jc w:val="center"/>
            </w:pPr>
            <w:r>
              <w:t>14,0</w:t>
            </w:r>
          </w:p>
        </w:tc>
      </w:tr>
    </w:tbl>
    <w:p w:rsidR="003961F1" w:rsidRDefault="003961F1" w:rsidP="002F3575">
      <w:pPr>
        <w:ind w:firstLine="360"/>
      </w:pPr>
    </w:p>
    <w:p w:rsidR="00ED4E31" w:rsidRDefault="00ED4E31" w:rsidP="00ED4E31">
      <w:pPr>
        <w:ind w:firstLine="360"/>
        <w:jc w:val="both"/>
      </w:pPr>
      <w:r>
        <w:t>Увеличение массы грузового поезда достигается различными путями. В зависимости от этого экономический эффект может быть оценен экономией эксплуатационных расходов, увеличением доходов или прибыли от перевозок. Наиболее оптимальным является увеличение массы поезда за счет повышения статической или динамической нагрузки вагона. Это обеспечивает увеличение объема перевозок без существенных дополнительных затрат.</w:t>
      </w:r>
    </w:p>
    <w:p w:rsidR="00ED4E31" w:rsidRDefault="00ED4E31" w:rsidP="00ED4E31">
      <w:pPr>
        <w:ind w:firstLine="360"/>
        <w:jc w:val="both"/>
      </w:pPr>
      <w:r>
        <w:t>Дополнительные доходы от грузовых перевозок в результате увеличения массы поезда брутто расчитываются:</w:t>
      </w:r>
    </w:p>
    <w:p w:rsidR="00ED4E31" w:rsidRDefault="00ED4E31" w:rsidP="00ED4E31">
      <w:pPr>
        <w:ind w:firstLine="360"/>
        <w:jc w:val="both"/>
      </w:pPr>
    </w:p>
    <w:p w:rsidR="00ED4E31" w:rsidRDefault="00ED4E31" w:rsidP="00ED4E31">
      <w:pPr>
        <w:ind w:firstLine="360"/>
        <w:jc w:val="both"/>
      </w:pPr>
    </w:p>
    <w:p w:rsidR="00ED4E31" w:rsidRDefault="00ED4E31" w:rsidP="00ED4E31">
      <w:pPr>
        <w:ind w:firstLine="360"/>
        <w:jc w:val="both"/>
      </w:pPr>
    </w:p>
    <w:p w:rsidR="00ED4E31" w:rsidRDefault="00ED4E31" w:rsidP="00ED4E31">
      <w:pPr>
        <w:ind w:firstLine="360"/>
        <w:jc w:val="both"/>
      </w:pPr>
    </w:p>
    <w:p w:rsidR="00ED4E31" w:rsidRDefault="00ED4E31" w:rsidP="00ED4E31">
      <w:pPr>
        <w:ind w:firstLine="360"/>
        <w:jc w:val="both"/>
      </w:pPr>
    </w:p>
    <w:p w:rsidR="00ED4E31" w:rsidRDefault="00ED4E31" w:rsidP="00ED4E31">
      <w:pPr>
        <w:ind w:firstLine="360"/>
        <w:jc w:val="both"/>
      </w:pPr>
      <w:r>
        <w:t>где                - масса поезда брутто после и до увеличения.</w:t>
      </w:r>
    </w:p>
    <w:p w:rsidR="00ED4E31" w:rsidRDefault="00ED4E31" w:rsidP="00ED4E31">
      <w:pPr>
        <w:ind w:firstLine="360"/>
        <w:jc w:val="both"/>
      </w:pPr>
    </w:p>
    <w:p w:rsidR="00ED4E31" w:rsidRDefault="00ED4E31" w:rsidP="00ED4E31">
      <w:pPr>
        <w:ind w:firstLine="360"/>
        <w:jc w:val="both"/>
      </w:pPr>
    </w:p>
    <w:p w:rsidR="00ED4E31" w:rsidRDefault="00ED4E31" w:rsidP="00ED4E31">
      <w:pPr>
        <w:ind w:firstLine="360"/>
        <w:jc w:val="both"/>
      </w:pPr>
    </w:p>
    <w:p w:rsidR="00ED4E31" w:rsidRDefault="00ED4E31" w:rsidP="00ED4E31">
      <w:pPr>
        <w:ind w:firstLine="360"/>
        <w:jc w:val="both"/>
      </w:pPr>
    </w:p>
    <w:p w:rsidR="00ED4E31" w:rsidRDefault="00ED4E31" w:rsidP="00ED4E31">
      <w:pPr>
        <w:ind w:firstLine="360"/>
        <w:jc w:val="both"/>
      </w:pPr>
    </w:p>
    <w:p w:rsidR="00ED4E31" w:rsidRDefault="00ED4E31" w:rsidP="00ED4E31">
      <w:pPr>
        <w:ind w:firstLine="360"/>
        <w:jc w:val="both"/>
      </w:pPr>
    </w:p>
    <w:p w:rsidR="00ED4E31" w:rsidRDefault="00ED4E31" w:rsidP="00ED4E31">
      <w:pPr>
        <w:ind w:firstLine="360"/>
        <w:jc w:val="both"/>
      </w:pPr>
      <w:r>
        <w:t>Экономия капитальных вложений в локомотивный парк (            ) определяется:</w:t>
      </w:r>
    </w:p>
    <w:p w:rsidR="00ED4E31" w:rsidRDefault="00ED4E31" w:rsidP="00ED4E31">
      <w:pPr>
        <w:ind w:firstLine="360"/>
        <w:jc w:val="both"/>
      </w:pPr>
    </w:p>
    <w:p w:rsidR="00ED4E31" w:rsidRDefault="00ED4E31" w:rsidP="00ED4E31">
      <w:pPr>
        <w:ind w:firstLine="360"/>
        <w:jc w:val="both"/>
      </w:pPr>
    </w:p>
    <w:p w:rsidR="00ED4E31" w:rsidRDefault="00ED4E31" w:rsidP="00ED4E31">
      <w:pPr>
        <w:ind w:firstLine="360"/>
        <w:jc w:val="both"/>
      </w:pPr>
    </w:p>
    <w:p w:rsidR="00ED4E31" w:rsidRDefault="00ED4E31" w:rsidP="00ED4E31">
      <w:pPr>
        <w:ind w:firstLine="360"/>
        <w:jc w:val="both"/>
      </w:pPr>
    </w:p>
    <w:p w:rsidR="00ED4E31" w:rsidRDefault="00ED4E31" w:rsidP="00ED4E31">
      <w:pPr>
        <w:ind w:firstLine="360"/>
        <w:jc w:val="both"/>
      </w:pPr>
    </w:p>
    <w:p w:rsidR="00ED4E31" w:rsidRDefault="00ED4E31" w:rsidP="00ED4E31">
      <w:pPr>
        <w:ind w:firstLine="360"/>
        <w:jc w:val="both"/>
      </w:pPr>
      <w:r>
        <w:t>где             - плановый период, 365 дней.</w:t>
      </w:r>
    </w:p>
    <w:p w:rsidR="00ED4E31" w:rsidRDefault="00ED4E31" w:rsidP="00ED4E31">
      <w:pPr>
        <w:ind w:firstLine="360"/>
        <w:jc w:val="both"/>
      </w:pPr>
    </w:p>
    <w:p w:rsidR="00ED4E31" w:rsidRDefault="00ED4E31" w:rsidP="00ED4E31">
      <w:pPr>
        <w:ind w:firstLine="360"/>
        <w:jc w:val="both"/>
      </w:pPr>
    </w:p>
    <w:p w:rsidR="00ED4E31" w:rsidRDefault="00ED4E31" w:rsidP="00ED4E31">
      <w:pPr>
        <w:ind w:firstLine="360"/>
        <w:jc w:val="both"/>
      </w:pPr>
    </w:p>
    <w:p w:rsidR="00ED4E31" w:rsidRDefault="00ED4E31" w:rsidP="00ED4E31">
      <w:pPr>
        <w:ind w:firstLine="360"/>
        <w:jc w:val="both"/>
      </w:pPr>
    </w:p>
    <w:p w:rsidR="00ED4E31" w:rsidRDefault="00ED4E31" w:rsidP="00ED4E31">
      <w:pPr>
        <w:ind w:firstLine="360"/>
        <w:jc w:val="both"/>
      </w:pPr>
    </w:p>
    <w:p w:rsidR="00ED4E31" w:rsidRDefault="00ED4E31" w:rsidP="00ED4E31">
      <w:pPr>
        <w:ind w:firstLine="360"/>
        <w:jc w:val="both"/>
      </w:pPr>
    </w:p>
    <w:p w:rsidR="00ED4E31" w:rsidRDefault="00ED4E31" w:rsidP="00ED4E31">
      <w:pPr>
        <w:ind w:firstLine="360"/>
        <w:jc w:val="both"/>
      </w:pPr>
    </w:p>
    <w:p w:rsidR="00ED4E31" w:rsidRDefault="00ED4E31" w:rsidP="00ED4E31">
      <w:pPr>
        <w:ind w:firstLine="360"/>
        <w:jc w:val="both"/>
        <w:rPr>
          <w:b/>
        </w:rPr>
      </w:pPr>
      <w:r>
        <w:rPr>
          <w:b/>
        </w:rPr>
        <w:t>Задача 1.2.</w:t>
      </w:r>
    </w:p>
    <w:p w:rsidR="00ED4E31" w:rsidRDefault="00ED4E31" w:rsidP="00ED4E31">
      <w:pPr>
        <w:ind w:firstLine="360"/>
        <w:jc w:val="both"/>
      </w:pPr>
      <w:r>
        <w:t>Рассчитать экономию эксплуатационных расходов и капитальных вложений в локомотивный парк в результате увеличения участковой скорости движения поездов за счет сокращения времени простоя поездов на промежуточных станциях на 5%.</w:t>
      </w:r>
    </w:p>
    <w:p w:rsidR="00ED4E31" w:rsidRDefault="00ED4E31" w:rsidP="00ED4E31">
      <w:pPr>
        <w:ind w:firstLine="360"/>
        <w:jc w:val="both"/>
      </w:pPr>
    </w:p>
    <w:p w:rsidR="00ED4E31" w:rsidRDefault="00ED4E31" w:rsidP="00ED4E31">
      <w:pPr>
        <w:ind w:firstLine="360"/>
        <w:jc w:val="both"/>
      </w:pPr>
      <w:r>
        <w:t>Исходная информация</w:t>
      </w:r>
    </w:p>
    <w:tbl>
      <w:tblPr>
        <w:tblStyle w:val="a3"/>
        <w:tblW w:w="0" w:type="auto"/>
        <w:tblLook w:val="01E0" w:firstRow="1" w:lastRow="1" w:firstColumn="1" w:lastColumn="1" w:noHBand="0" w:noVBand="0"/>
      </w:tblPr>
      <w:tblGrid>
        <w:gridCol w:w="648"/>
        <w:gridCol w:w="5760"/>
        <w:gridCol w:w="1620"/>
        <w:gridCol w:w="1543"/>
      </w:tblGrid>
      <w:tr w:rsidR="00BA1204">
        <w:tc>
          <w:tcPr>
            <w:tcW w:w="648" w:type="dxa"/>
            <w:vAlign w:val="center"/>
          </w:tcPr>
          <w:p w:rsidR="00BA1204" w:rsidRDefault="00BA1204" w:rsidP="00BA1204">
            <w:pPr>
              <w:jc w:val="center"/>
            </w:pPr>
            <w:r>
              <w:t>№</w:t>
            </w:r>
          </w:p>
        </w:tc>
        <w:tc>
          <w:tcPr>
            <w:tcW w:w="5760" w:type="dxa"/>
            <w:vAlign w:val="center"/>
          </w:tcPr>
          <w:p w:rsidR="00BA1204" w:rsidRDefault="00BA1204" w:rsidP="00BA1204">
            <w:pPr>
              <w:jc w:val="center"/>
            </w:pPr>
            <w:r>
              <w:t>Показатель</w:t>
            </w:r>
          </w:p>
        </w:tc>
        <w:tc>
          <w:tcPr>
            <w:tcW w:w="1620" w:type="dxa"/>
            <w:vAlign w:val="center"/>
          </w:tcPr>
          <w:p w:rsidR="00BA1204" w:rsidRDefault="00BA1204" w:rsidP="00BA1204">
            <w:pPr>
              <w:jc w:val="center"/>
            </w:pPr>
            <w:r>
              <w:t>Усл. обзначение</w:t>
            </w:r>
          </w:p>
        </w:tc>
        <w:tc>
          <w:tcPr>
            <w:tcW w:w="1543" w:type="dxa"/>
            <w:vAlign w:val="center"/>
          </w:tcPr>
          <w:p w:rsidR="00BA1204" w:rsidRDefault="00BA1204" w:rsidP="00BA1204">
            <w:pPr>
              <w:jc w:val="center"/>
            </w:pPr>
          </w:p>
        </w:tc>
      </w:tr>
      <w:tr w:rsidR="00BA1204">
        <w:tc>
          <w:tcPr>
            <w:tcW w:w="648" w:type="dxa"/>
            <w:vAlign w:val="center"/>
          </w:tcPr>
          <w:p w:rsidR="00BA1204" w:rsidRDefault="00BA1204" w:rsidP="00BA1204">
            <w:pPr>
              <w:jc w:val="center"/>
            </w:pPr>
            <w:r>
              <w:t>1</w:t>
            </w:r>
          </w:p>
        </w:tc>
        <w:tc>
          <w:tcPr>
            <w:tcW w:w="5760" w:type="dxa"/>
          </w:tcPr>
          <w:p w:rsidR="00BA1204" w:rsidRDefault="00BA1204" w:rsidP="00BA1204">
            <w:r>
              <w:t>Техническая скорость движения, км/ч</w:t>
            </w:r>
          </w:p>
        </w:tc>
        <w:tc>
          <w:tcPr>
            <w:tcW w:w="1620" w:type="dxa"/>
          </w:tcPr>
          <w:p w:rsidR="00BA1204" w:rsidRDefault="00BA1204" w:rsidP="00BA1204">
            <w:pPr>
              <w:jc w:val="center"/>
            </w:pPr>
          </w:p>
        </w:tc>
        <w:tc>
          <w:tcPr>
            <w:tcW w:w="1543" w:type="dxa"/>
          </w:tcPr>
          <w:p w:rsidR="00BA1204" w:rsidRDefault="00BA1204" w:rsidP="00BA1204">
            <w:pPr>
              <w:jc w:val="center"/>
            </w:pPr>
            <w:r>
              <w:t>44,5</w:t>
            </w:r>
          </w:p>
        </w:tc>
      </w:tr>
      <w:tr w:rsidR="00BA1204">
        <w:tc>
          <w:tcPr>
            <w:tcW w:w="648" w:type="dxa"/>
            <w:vAlign w:val="center"/>
          </w:tcPr>
          <w:p w:rsidR="00BA1204" w:rsidRDefault="00BA1204" w:rsidP="00BA1204">
            <w:pPr>
              <w:jc w:val="center"/>
            </w:pPr>
            <w:r>
              <w:t>2</w:t>
            </w:r>
          </w:p>
        </w:tc>
        <w:tc>
          <w:tcPr>
            <w:tcW w:w="5760" w:type="dxa"/>
          </w:tcPr>
          <w:p w:rsidR="00BA1204" w:rsidRDefault="00BA1204" w:rsidP="00BA1204">
            <w:r>
              <w:t>Коэффициент участковой скорости</w:t>
            </w:r>
          </w:p>
        </w:tc>
        <w:tc>
          <w:tcPr>
            <w:tcW w:w="1620" w:type="dxa"/>
          </w:tcPr>
          <w:p w:rsidR="00BA1204" w:rsidRDefault="00BA1204" w:rsidP="00BA1204">
            <w:pPr>
              <w:jc w:val="center"/>
            </w:pPr>
          </w:p>
        </w:tc>
        <w:tc>
          <w:tcPr>
            <w:tcW w:w="1543" w:type="dxa"/>
          </w:tcPr>
          <w:p w:rsidR="00BA1204" w:rsidRDefault="00BA1204" w:rsidP="00BA1204">
            <w:pPr>
              <w:jc w:val="center"/>
            </w:pPr>
            <w:r>
              <w:t>0,9</w:t>
            </w:r>
          </w:p>
        </w:tc>
      </w:tr>
      <w:tr w:rsidR="00BA1204">
        <w:tc>
          <w:tcPr>
            <w:tcW w:w="648" w:type="dxa"/>
            <w:vAlign w:val="center"/>
          </w:tcPr>
          <w:p w:rsidR="00BA1204" w:rsidRDefault="00BA1204" w:rsidP="00BA1204">
            <w:pPr>
              <w:jc w:val="center"/>
            </w:pPr>
            <w:r>
              <w:t>3</w:t>
            </w:r>
          </w:p>
        </w:tc>
        <w:tc>
          <w:tcPr>
            <w:tcW w:w="5760" w:type="dxa"/>
          </w:tcPr>
          <w:p w:rsidR="00BA1204" w:rsidRDefault="00BA1204" w:rsidP="00BA1204">
            <w:r>
              <w:t>Поездо-км, млн.</w:t>
            </w:r>
          </w:p>
        </w:tc>
        <w:tc>
          <w:tcPr>
            <w:tcW w:w="1620" w:type="dxa"/>
          </w:tcPr>
          <w:p w:rsidR="00BA1204" w:rsidRDefault="00BA1204" w:rsidP="00BA1204">
            <w:pPr>
              <w:jc w:val="center"/>
            </w:pPr>
          </w:p>
        </w:tc>
        <w:tc>
          <w:tcPr>
            <w:tcW w:w="1543" w:type="dxa"/>
          </w:tcPr>
          <w:p w:rsidR="00BA1204" w:rsidRDefault="00BA1204" w:rsidP="00BA1204">
            <w:pPr>
              <w:jc w:val="center"/>
            </w:pPr>
            <w:r>
              <w:t>54,0</w:t>
            </w:r>
          </w:p>
        </w:tc>
      </w:tr>
      <w:tr w:rsidR="00BA1204">
        <w:tc>
          <w:tcPr>
            <w:tcW w:w="648" w:type="dxa"/>
            <w:vAlign w:val="center"/>
          </w:tcPr>
          <w:p w:rsidR="00BA1204" w:rsidRDefault="00BA1204" w:rsidP="00BA1204">
            <w:pPr>
              <w:jc w:val="center"/>
            </w:pPr>
            <w:r>
              <w:t>4</w:t>
            </w:r>
          </w:p>
        </w:tc>
        <w:tc>
          <w:tcPr>
            <w:tcW w:w="5760" w:type="dxa"/>
          </w:tcPr>
          <w:p w:rsidR="00BA1204" w:rsidRDefault="00BA1204" w:rsidP="00BA1204">
            <w:r>
              <w:t>Доля времени нахождения локомотивов на деповских путях и пунктах смены бригад к времени в пути</w:t>
            </w:r>
          </w:p>
        </w:tc>
        <w:tc>
          <w:tcPr>
            <w:tcW w:w="1620" w:type="dxa"/>
          </w:tcPr>
          <w:p w:rsidR="00BA1204" w:rsidRDefault="00BA1204" w:rsidP="00BA1204">
            <w:pPr>
              <w:jc w:val="center"/>
            </w:pPr>
          </w:p>
        </w:tc>
        <w:tc>
          <w:tcPr>
            <w:tcW w:w="1543" w:type="dxa"/>
          </w:tcPr>
          <w:p w:rsidR="00BA1204" w:rsidRDefault="00BA1204" w:rsidP="00BA1204">
            <w:pPr>
              <w:jc w:val="center"/>
            </w:pPr>
            <w:r>
              <w:t>0,3</w:t>
            </w:r>
          </w:p>
        </w:tc>
      </w:tr>
      <w:tr w:rsidR="00BA1204">
        <w:tc>
          <w:tcPr>
            <w:tcW w:w="648" w:type="dxa"/>
            <w:vAlign w:val="center"/>
          </w:tcPr>
          <w:p w:rsidR="00BA1204" w:rsidRDefault="00BA1204" w:rsidP="00BA1204">
            <w:pPr>
              <w:jc w:val="center"/>
            </w:pPr>
            <w:r>
              <w:t>5</w:t>
            </w:r>
          </w:p>
        </w:tc>
        <w:tc>
          <w:tcPr>
            <w:tcW w:w="5760" w:type="dxa"/>
          </w:tcPr>
          <w:p w:rsidR="00BA1204" w:rsidRDefault="00BA1204" w:rsidP="00BA1204">
            <w:r>
              <w:t>Коэффициент изменения поездо-часов простоя на промежуточных станциях</w:t>
            </w:r>
          </w:p>
        </w:tc>
        <w:tc>
          <w:tcPr>
            <w:tcW w:w="1620" w:type="dxa"/>
          </w:tcPr>
          <w:p w:rsidR="00BA1204" w:rsidRDefault="00BA1204" w:rsidP="00BA1204">
            <w:pPr>
              <w:jc w:val="center"/>
            </w:pPr>
          </w:p>
        </w:tc>
        <w:tc>
          <w:tcPr>
            <w:tcW w:w="1543" w:type="dxa"/>
          </w:tcPr>
          <w:p w:rsidR="00BA1204" w:rsidRDefault="00BA1204" w:rsidP="00BA1204">
            <w:pPr>
              <w:jc w:val="center"/>
            </w:pPr>
            <w:r>
              <w:t>0,03</w:t>
            </w:r>
          </w:p>
        </w:tc>
      </w:tr>
      <w:tr w:rsidR="00BA1204">
        <w:tc>
          <w:tcPr>
            <w:tcW w:w="648" w:type="dxa"/>
            <w:vAlign w:val="center"/>
          </w:tcPr>
          <w:p w:rsidR="00BA1204" w:rsidRDefault="00BA1204" w:rsidP="00BA1204">
            <w:pPr>
              <w:jc w:val="center"/>
            </w:pPr>
            <w:r>
              <w:t>6</w:t>
            </w:r>
          </w:p>
        </w:tc>
        <w:tc>
          <w:tcPr>
            <w:tcW w:w="5760" w:type="dxa"/>
          </w:tcPr>
          <w:p w:rsidR="00BA1204" w:rsidRDefault="00BA1204" w:rsidP="00BA1204">
            <w:r>
              <w:t>Себестоимость поездо-часа, руб.</w:t>
            </w:r>
          </w:p>
        </w:tc>
        <w:tc>
          <w:tcPr>
            <w:tcW w:w="1620" w:type="dxa"/>
          </w:tcPr>
          <w:p w:rsidR="00BA1204" w:rsidRDefault="00BA1204" w:rsidP="00BA1204">
            <w:pPr>
              <w:jc w:val="center"/>
            </w:pPr>
          </w:p>
        </w:tc>
        <w:tc>
          <w:tcPr>
            <w:tcW w:w="1543" w:type="dxa"/>
          </w:tcPr>
          <w:p w:rsidR="00BA1204" w:rsidRDefault="00BA1204" w:rsidP="00BA1204">
            <w:pPr>
              <w:jc w:val="center"/>
            </w:pPr>
            <w:r>
              <w:t>550</w:t>
            </w:r>
          </w:p>
        </w:tc>
      </w:tr>
      <w:tr w:rsidR="00BA1204">
        <w:tc>
          <w:tcPr>
            <w:tcW w:w="648" w:type="dxa"/>
            <w:vAlign w:val="center"/>
          </w:tcPr>
          <w:p w:rsidR="00BA1204" w:rsidRDefault="00BA1204" w:rsidP="00BA1204">
            <w:pPr>
              <w:jc w:val="center"/>
            </w:pPr>
            <w:r>
              <w:t>7</w:t>
            </w:r>
          </w:p>
        </w:tc>
        <w:tc>
          <w:tcPr>
            <w:tcW w:w="5760" w:type="dxa"/>
          </w:tcPr>
          <w:p w:rsidR="00BA1204" w:rsidRDefault="00BA1204" w:rsidP="00BA1204">
            <w:r>
              <w:t>Цена локомотива, млн.руб.</w:t>
            </w:r>
          </w:p>
        </w:tc>
        <w:tc>
          <w:tcPr>
            <w:tcW w:w="1620" w:type="dxa"/>
          </w:tcPr>
          <w:p w:rsidR="00BA1204" w:rsidRDefault="00BA1204" w:rsidP="00BA1204">
            <w:pPr>
              <w:jc w:val="center"/>
            </w:pPr>
          </w:p>
        </w:tc>
        <w:tc>
          <w:tcPr>
            <w:tcW w:w="1543" w:type="dxa"/>
          </w:tcPr>
          <w:p w:rsidR="00BA1204" w:rsidRDefault="00BA1204" w:rsidP="00BA1204">
            <w:pPr>
              <w:jc w:val="center"/>
            </w:pPr>
            <w:r>
              <w:t>13,5</w:t>
            </w:r>
          </w:p>
        </w:tc>
      </w:tr>
    </w:tbl>
    <w:p w:rsidR="00ED4E31" w:rsidRDefault="00ED4E31" w:rsidP="00ED4E31">
      <w:pPr>
        <w:ind w:firstLine="360"/>
        <w:jc w:val="both"/>
      </w:pPr>
    </w:p>
    <w:p w:rsidR="00FF0546" w:rsidRDefault="00FF0546" w:rsidP="00ED4E31">
      <w:pPr>
        <w:ind w:firstLine="360"/>
        <w:jc w:val="both"/>
      </w:pPr>
      <w:r>
        <w:t>При решении данной задачи используются следующие формулы взаимосвязи показателей.</w:t>
      </w:r>
    </w:p>
    <w:p w:rsidR="00FF0546" w:rsidRDefault="00FF0546" w:rsidP="00ED4E31">
      <w:pPr>
        <w:ind w:firstLine="360"/>
        <w:jc w:val="both"/>
      </w:pPr>
      <w:r>
        <w:t>Участковая и техническая скорости движения поездов определяются:</w:t>
      </w:r>
    </w:p>
    <w:p w:rsidR="00FF0546" w:rsidRDefault="00FF0546" w:rsidP="00ED4E31">
      <w:pPr>
        <w:ind w:firstLine="360"/>
        <w:jc w:val="both"/>
      </w:pPr>
    </w:p>
    <w:p w:rsidR="00FF0546" w:rsidRDefault="00FF0546" w:rsidP="00ED4E31">
      <w:pPr>
        <w:ind w:firstLine="360"/>
        <w:jc w:val="both"/>
      </w:pPr>
    </w:p>
    <w:p w:rsidR="00FF0546" w:rsidRDefault="00FF0546" w:rsidP="00ED4E31">
      <w:pPr>
        <w:ind w:firstLine="360"/>
        <w:jc w:val="both"/>
      </w:pPr>
    </w:p>
    <w:p w:rsidR="00FF0546" w:rsidRDefault="00FF0546" w:rsidP="00ED4E31">
      <w:pPr>
        <w:ind w:firstLine="360"/>
        <w:jc w:val="both"/>
      </w:pPr>
    </w:p>
    <w:p w:rsidR="00FF0546" w:rsidRDefault="00FF0546" w:rsidP="00ED4E31">
      <w:pPr>
        <w:ind w:firstLine="360"/>
        <w:jc w:val="both"/>
      </w:pPr>
    </w:p>
    <w:p w:rsidR="00FF0546" w:rsidRDefault="00FF0546" w:rsidP="00ED4E31">
      <w:pPr>
        <w:ind w:firstLine="360"/>
        <w:jc w:val="both"/>
      </w:pPr>
    </w:p>
    <w:p w:rsidR="00FF0546" w:rsidRDefault="00FF0546" w:rsidP="00ED4E31">
      <w:pPr>
        <w:ind w:firstLine="360"/>
        <w:jc w:val="both"/>
      </w:pPr>
    </w:p>
    <w:p w:rsidR="00FF0546" w:rsidRDefault="00FF0546" w:rsidP="00ED4E31">
      <w:pPr>
        <w:ind w:firstLine="360"/>
        <w:jc w:val="both"/>
      </w:pPr>
    </w:p>
    <w:p w:rsidR="00FF0546" w:rsidRDefault="00FF0546" w:rsidP="00ED4E31">
      <w:pPr>
        <w:ind w:firstLine="360"/>
        <w:jc w:val="both"/>
      </w:pPr>
    </w:p>
    <w:p w:rsidR="00FF0546" w:rsidRDefault="00FF0546" w:rsidP="00ED4E31">
      <w:pPr>
        <w:ind w:firstLine="360"/>
        <w:jc w:val="both"/>
      </w:pPr>
    </w:p>
    <w:p w:rsidR="00FF0546" w:rsidRDefault="00FF0546" w:rsidP="00ED4E31">
      <w:pPr>
        <w:ind w:firstLine="360"/>
        <w:jc w:val="both"/>
      </w:pPr>
      <w:r>
        <w:t xml:space="preserve">где  </w:t>
      </w:r>
      <w:r w:rsidR="00390258">
        <w:t xml:space="preserve">                 - поездо-часы движения и поездо-часы простоя поездов на промежуточных станциях, соответственно;               - поездо-км.</w:t>
      </w:r>
    </w:p>
    <w:p w:rsidR="00390258" w:rsidRDefault="00390258" w:rsidP="00ED4E31">
      <w:pPr>
        <w:ind w:firstLine="360"/>
        <w:jc w:val="both"/>
      </w:pPr>
    </w:p>
    <w:p w:rsidR="00390258" w:rsidRDefault="00390258" w:rsidP="00ED4E31">
      <w:pPr>
        <w:ind w:firstLine="360"/>
        <w:jc w:val="both"/>
      </w:pPr>
    </w:p>
    <w:p w:rsidR="00390258" w:rsidRDefault="00390258" w:rsidP="00ED4E31">
      <w:pPr>
        <w:ind w:firstLine="360"/>
        <w:jc w:val="both"/>
      </w:pPr>
    </w:p>
    <w:p w:rsidR="00390258" w:rsidRDefault="00390258" w:rsidP="00ED4E31">
      <w:pPr>
        <w:ind w:firstLine="360"/>
        <w:jc w:val="both"/>
      </w:pPr>
    </w:p>
    <w:p w:rsidR="00390258" w:rsidRDefault="00390258" w:rsidP="00ED4E31">
      <w:pPr>
        <w:ind w:firstLine="360"/>
        <w:jc w:val="both"/>
      </w:pPr>
    </w:p>
    <w:p w:rsidR="00390258" w:rsidRDefault="00390258" w:rsidP="00ED4E31">
      <w:pPr>
        <w:ind w:firstLine="360"/>
        <w:jc w:val="both"/>
      </w:pPr>
      <w:r>
        <w:t>Экономия эксплуатационных расходов от увеличения участковой скорости (           ) рассчитывается:</w:t>
      </w:r>
    </w:p>
    <w:p w:rsidR="00390258" w:rsidRDefault="00390258" w:rsidP="00ED4E31">
      <w:pPr>
        <w:ind w:firstLine="360"/>
        <w:jc w:val="both"/>
      </w:pPr>
    </w:p>
    <w:p w:rsidR="00390258" w:rsidRDefault="00390258" w:rsidP="00ED4E31">
      <w:pPr>
        <w:ind w:firstLine="360"/>
        <w:jc w:val="both"/>
      </w:pPr>
    </w:p>
    <w:p w:rsidR="00390258" w:rsidRDefault="00390258" w:rsidP="00ED4E31">
      <w:pPr>
        <w:ind w:firstLine="360"/>
        <w:jc w:val="both"/>
      </w:pPr>
    </w:p>
    <w:p w:rsidR="00390258" w:rsidRDefault="00390258" w:rsidP="00ED4E31">
      <w:pPr>
        <w:ind w:firstLine="360"/>
        <w:jc w:val="both"/>
      </w:pPr>
    </w:p>
    <w:p w:rsidR="00390258" w:rsidRDefault="00390258" w:rsidP="00ED4E31">
      <w:pPr>
        <w:ind w:firstLine="360"/>
        <w:jc w:val="both"/>
      </w:pPr>
    </w:p>
    <w:p w:rsidR="00390258" w:rsidRDefault="00390258" w:rsidP="00ED4E31">
      <w:pPr>
        <w:ind w:firstLine="360"/>
        <w:jc w:val="both"/>
      </w:pPr>
      <w:r>
        <w:t xml:space="preserve">где              - участковая скорость движения до и после </w:t>
      </w:r>
      <w:r w:rsidR="005D0BDB">
        <w:t>её увеличения, км/час.</w:t>
      </w:r>
    </w:p>
    <w:p w:rsidR="005D0BDB" w:rsidRDefault="005D0BDB" w:rsidP="00ED4E31">
      <w:pPr>
        <w:ind w:firstLine="360"/>
        <w:jc w:val="both"/>
      </w:pPr>
      <w:r>
        <w:t>Участковая скорость до изменения может быть определена по формуле:</w:t>
      </w:r>
    </w:p>
    <w:p w:rsidR="005D0BDB" w:rsidRDefault="005D0BDB" w:rsidP="00ED4E31">
      <w:pPr>
        <w:ind w:firstLine="360"/>
        <w:jc w:val="both"/>
      </w:pPr>
    </w:p>
    <w:p w:rsidR="005D0BDB" w:rsidRDefault="005D0BDB" w:rsidP="00ED4E31">
      <w:pPr>
        <w:ind w:firstLine="360"/>
        <w:jc w:val="both"/>
      </w:pPr>
    </w:p>
    <w:p w:rsidR="005D0BDB" w:rsidRDefault="005D0BDB" w:rsidP="00ED4E31">
      <w:pPr>
        <w:ind w:firstLine="360"/>
        <w:jc w:val="both"/>
      </w:pPr>
    </w:p>
    <w:p w:rsidR="005D0BDB" w:rsidRDefault="005D0BDB" w:rsidP="00ED4E31">
      <w:pPr>
        <w:ind w:firstLine="360"/>
        <w:jc w:val="both"/>
      </w:pPr>
      <w:r>
        <w:t>где        - техническая скорость движения поездов, км/час;               - коэффициент участковой скорости.</w:t>
      </w:r>
    </w:p>
    <w:p w:rsidR="005D0BDB" w:rsidRDefault="005D0BDB" w:rsidP="00ED4E31">
      <w:pPr>
        <w:ind w:firstLine="360"/>
        <w:jc w:val="both"/>
      </w:pPr>
      <w:r>
        <w:t>Используя формулы можно определить значение поездо-часов простоя поездов на промежуточных станциях (                 ) до их изменения.</w:t>
      </w:r>
    </w:p>
    <w:p w:rsidR="00C05815" w:rsidRDefault="00C05815" w:rsidP="00ED4E31">
      <w:pPr>
        <w:ind w:firstLine="360"/>
        <w:jc w:val="both"/>
      </w:pPr>
    </w:p>
    <w:p w:rsidR="00C05815" w:rsidRDefault="00C05815" w:rsidP="00ED4E31">
      <w:pPr>
        <w:ind w:firstLine="360"/>
        <w:jc w:val="both"/>
      </w:pPr>
    </w:p>
    <w:p w:rsidR="00C05815" w:rsidRDefault="00C05815" w:rsidP="00ED4E31">
      <w:pPr>
        <w:ind w:firstLine="360"/>
        <w:jc w:val="both"/>
      </w:pPr>
    </w:p>
    <w:p w:rsidR="00C05815" w:rsidRDefault="00C05815" w:rsidP="00ED4E31">
      <w:pPr>
        <w:ind w:firstLine="360"/>
        <w:jc w:val="both"/>
      </w:pPr>
    </w:p>
    <w:p w:rsidR="00C05815" w:rsidRDefault="00C05815" w:rsidP="00ED4E31">
      <w:pPr>
        <w:ind w:firstLine="360"/>
        <w:jc w:val="both"/>
      </w:pPr>
    </w:p>
    <w:p w:rsidR="00C05815" w:rsidRDefault="00C05815" w:rsidP="00ED4E31">
      <w:pPr>
        <w:ind w:firstLine="360"/>
        <w:jc w:val="both"/>
      </w:pPr>
    </w:p>
    <w:p w:rsidR="00C05815" w:rsidRDefault="00C05815" w:rsidP="00ED4E31">
      <w:pPr>
        <w:ind w:firstLine="360"/>
        <w:jc w:val="both"/>
      </w:pPr>
    </w:p>
    <w:p w:rsidR="00C05815" w:rsidRDefault="00C05815" w:rsidP="00ED4E31">
      <w:pPr>
        <w:ind w:firstLine="360"/>
        <w:jc w:val="both"/>
      </w:pPr>
    </w:p>
    <w:p w:rsidR="00C05815" w:rsidRDefault="00C05815" w:rsidP="00ED4E31">
      <w:pPr>
        <w:ind w:firstLine="360"/>
        <w:jc w:val="both"/>
      </w:pPr>
    </w:p>
    <w:p w:rsidR="00C05815" w:rsidRDefault="00C05815" w:rsidP="00ED4E31">
      <w:pPr>
        <w:ind w:firstLine="360"/>
        <w:jc w:val="both"/>
      </w:pPr>
    </w:p>
    <w:p w:rsidR="00C05815" w:rsidRDefault="00C05815" w:rsidP="00ED4E31">
      <w:pPr>
        <w:ind w:firstLine="360"/>
        <w:jc w:val="both"/>
      </w:pPr>
      <w:r>
        <w:t>Экономия капитальных вложений</w:t>
      </w:r>
      <w:r w:rsidR="006E1815">
        <w:t xml:space="preserve"> в локомотивный парк (           ).</w:t>
      </w:r>
    </w:p>
    <w:p w:rsidR="006E1815" w:rsidRDefault="006E1815" w:rsidP="00ED4E31">
      <w:pPr>
        <w:ind w:firstLine="360"/>
        <w:jc w:val="both"/>
      </w:pPr>
    </w:p>
    <w:p w:rsidR="006E1815" w:rsidRDefault="006E1815" w:rsidP="00ED4E31">
      <w:pPr>
        <w:ind w:firstLine="360"/>
        <w:jc w:val="both"/>
      </w:pPr>
    </w:p>
    <w:p w:rsidR="006E1815" w:rsidRDefault="006E1815" w:rsidP="00ED4E31">
      <w:pPr>
        <w:ind w:firstLine="360"/>
        <w:jc w:val="both"/>
      </w:pPr>
    </w:p>
    <w:p w:rsidR="006E1815" w:rsidRDefault="006E1815" w:rsidP="00ED4E31">
      <w:pPr>
        <w:ind w:firstLine="360"/>
        <w:jc w:val="both"/>
      </w:pPr>
    </w:p>
    <w:p w:rsidR="006E1815" w:rsidRDefault="006E1815" w:rsidP="00ED4E31">
      <w:pPr>
        <w:ind w:firstLine="360"/>
        <w:jc w:val="both"/>
      </w:pPr>
      <w:r>
        <w:t>где           - сокращение локомотиво-часов работы поездных локомотивов.</w:t>
      </w:r>
    </w:p>
    <w:p w:rsidR="006E1815" w:rsidRDefault="006E1815" w:rsidP="00ED4E31">
      <w:pPr>
        <w:ind w:firstLine="360"/>
        <w:jc w:val="both"/>
      </w:pPr>
    </w:p>
    <w:p w:rsidR="006E1815" w:rsidRDefault="006E1815" w:rsidP="00ED4E31">
      <w:pPr>
        <w:ind w:firstLine="360"/>
        <w:jc w:val="both"/>
      </w:pPr>
    </w:p>
    <w:p w:rsidR="006E1815" w:rsidRDefault="006E1815" w:rsidP="00ED4E31">
      <w:pPr>
        <w:ind w:firstLine="360"/>
        <w:jc w:val="both"/>
      </w:pPr>
    </w:p>
    <w:p w:rsidR="006E1815" w:rsidRDefault="006E1815" w:rsidP="00ED4E31">
      <w:pPr>
        <w:ind w:firstLine="360"/>
        <w:jc w:val="both"/>
      </w:pPr>
      <w:r>
        <w:t>где          - изменение локомотиво-часов нахождения локомотивов в пути;          - доля времени нахождения локомотивов на деповских путях и пунктах смены локомотивных бригад.</w:t>
      </w:r>
    </w:p>
    <w:p w:rsidR="006E1815" w:rsidRDefault="006E1815" w:rsidP="00ED4E31">
      <w:pPr>
        <w:ind w:firstLine="360"/>
        <w:jc w:val="both"/>
      </w:pPr>
      <w:r>
        <w:t>Часы нахождения поездных локомотивов в пути:</w:t>
      </w:r>
    </w:p>
    <w:p w:rsidR="006E1815" w:rsidRDefault="006E1815" w:rsidP="00ED4E31">
      <w:pPr>
        <w:ind w:firstLine="360"/>
        <w:jc w:val="both"/>
      </w:pPr>
    </w:p>
    <w:p w:rsidR="006E1815" w:rsidRDefault="006E1815" w:rsidP="00ED4E31">
      <w:pPr>
        <w:ind w:firstLine="360"/>
        <w:jc w:val="both"/>
      </w:pPr>
    </w:p>
    <w:p w:rsidR="006E1815" w:rsidRDefault="006E1815" w:rsidP="00ED4E31">
      <w:pPr>
        <w:ind w:firstLine="360"/>
        <w:jc w:val="both"/>
      </w:pPr>
    </w:p>
    <w:p w:rsidR="006E1815" w:rsidRDefault="006E1815" w:rsidP="00ED4E31">
      <w:pPr>
        <w:ind w:firstLine="360"/>
        <w:jc w:val="both"/>
      </w:pPr>
    </w:p>
    <w:p w:rsidR="006E1815" w:rsidRDefault="006E1815" w:rsidP="00ED4E31">
      <w:pPr>
        <w:ind w:firstLine="360"/>
        <w:jc w:val="both"/>
      </w:pPr>
    </w:p>
    <w:p w:rsidR="006E1815" w:rsidRDefault="006E1815" w:rsidP="00ED4E31">
      <w:pPr>
        <w:ind w:firstLine="360"/>
        <w:jc w:val="both"/>
      </w:pPr>
    </w:p>
    <w:p w:rsidR="006E1815" w:rsidRDefault="006E1815" w:rsidP="00ED4E31">
      <w:pPr>
        <w:ind w:firstLine="360"/>
        <w:jc w:val="both"/>
      </w:pPr>
    </w:p>
    <w:p w:rsidR="006E1815" w:rsidRDefault="006E1815" w:rsidP="00ED4E31">
      <w:pPr>
        <w:ind w:firstLine="360"/>
        <w:jc w:val="both"/>
      </w:pPr>
    </w:p>
    <w:p w:rsidR="006E1815" w:rsidRDefault="006E1815" w:rsidP="00ED4E31">
      <w:pPr>
        <w:ind w:firstLine="360"/>
        <w:jc w:val="both"/>
      </w:pPr>
    </w:p>
    <w:p w:rsidR="006E1815" w:rsidRDefault="006E1815" w:rsidP="00ED4E31">
      <w:pPr>
        <w:ind w:firstLine="360"/>
        <w:jc w:val="both"/>
      </w:pPr>
    </w:p>
    <w:p w:rsidR="006E1815" w:rsidRDefault="006E1815" w:rsidP="00ED4E31">
      <w:pPr>
        <w:ind w:firstLine="360"/>
        <w:jc w:val="both"/>
      </w:pPr>
    </w:p>
    <w:p w:rsidR="006E1815" w:rsidRDefault="006E1815" w:rsidP="00ED4E31">
      <w:pPr>
        <w:ind w:firstLine="360"/>
        <w:jc w:val="both"/>
      </w:pPr>
    </w:p>
    <w:p w:rsidR="006E1815" w:rsidRDefault="006E1815" w:rsidP="00ED4E31">
      <w:pPr>
        <w:ind w:firstLine="360"/>
        <w:jc w:val="both"/>
      </w:pPr>
    </w:p>
    <w:p w:rsidR="006E1815" w:rsidRDefault="006E1815" w:rsidP="00ED4E31">
      <w:pPr>
        <w:ind w:firstLine="360"/>
        <w:jc w:val="both"/>
      </w:pPr>
    </w:p>
    <w:p w:rsidR="006E1815" w:rsidRDefault="006E1815" w:rsidP="00ED4E31">
      <w:pPr>
        <w:ind w:firstLine="360"/>
        <w:jc w:val="both"/>
      </w:pPr>
    </w:p>
    <w:p w:rsidR="006E1815" w:rsidRDefault="006E1815" w:rsidP="00ED4E31">
      <w:pPr>
        <w:ind w:firstLine="360"/>
        <w:jc w:val="both"/>
      </w:pPr>
    </w:p>
    <w:p w:rsidR="006E1815" w:rsidRDefault="006E1815" w:rsidP="00ED4E31">
      <w:pPr>
        <w:ind w:firstLine="360"/>
        <w:jc w:val="both"/>
      </w:pPr>
    </w:p>
    <w:p w:rsidR="006E1815" w:rsidRDefault="006E1815" w:rsidP="00ED4E31">
      <w:pPr>
        <w:ind w:firstLine="360"/>
        <w:jc w:val="both"/>
      </w:pPr>
    </w:p>
    <w:p w:rsidR="006E1815" w:rsidRDefault="006E1815" w:rsidP="00ED4E31">
      <w:pPr>
        <w:ind w:firstLine="360"/>
        <w:jc w:val="both"/>
      </w:pPr>
    </w:p>
    <w:p w:rsidR="006E1815" w:rsidRDefault="006E1815" w:rsidP="00ED4E31">
      <w:pPr>
        <w:ind w:firstLine="360"/>
        <w:jc w:val="both"/>
      </w:pPr>
    </w:p>
    <w:p w:rsidR="006E1815" w:rsidRDefault="006E1815" w:rsidP="00ED4E31">
      <w:pPr>
        <w:ind w:firstLine="360"/>
        <w:jc w:val="both"/>
      </w:pPr>
    </w:p>
    <w:p w:rsidR="006E1815" w:rsidRDefault="006E1815" w:rsidP="00ED4E31">
      <w:pPr>
        <w:ind w:firstLine="360"/>
        <w:jc w:val="both"/>
      </w:pPr>
    </w:p>
    <w:p w:rsidR="006E1815" w:rsidRDefault="006E1815" w:rsidP="00ED4E31">
      <w:pPr>
        <w:ind w:firstLine="360"/>
        <w:jc w:val="both"/>
      </w:pPr>
    </w:p>
    <w:p w:rsidR="006E1815" w:rsidRDefault="006E1815" w:rsidP="00ED4E31">
      <w:pPr>
        <w:ind w:firstLine="360"/>
        <w:jc w:val="both"/>
      </w:pPr>
    </w:p>
    <w:p w:rsidR="006E1815" w:rsidRDefault="006E1815" w:rsidP="00ED4E31">
      <w:pPr>
        <w:ind w:firstLine="360"/>
        <w:jc w:val="both"/>
      </w:pPr>
    </w:p>
    <w:p w:rsidR="006E1815" w:rsidRDefault="006E1815" w:rsidP="00ED4E31">
      <w:pPr>
        <w:ind w:firstLine="360"/>
        <w:jc w:val="both"/>
      </w:pPr>
    </w:p>
    <w:p w:rsidR="006E1815" w:rsidRDefault="006E1815" w:rsidP="00ED4E31">
      <w:pPr>
        <w:ind w:firstLine="360"/>
        <w:jc w:val="both"/>
      </w:pPr>
    </w:p>
    <w:p w:rsidR="006E1815" w:rsidRDefault="006E1815" w:rsidP="00ED4E31">
      <w:pPr>
        <w:ind w:firstLine="360"/>
        <w:jc w:val="both"/>
      </w:pPr>
      <w:r>
        <w:rPr>
          <w:b/>
        </w:rPr>
        <w:t>Задача 1.3</w:t>
      </w:r>
    </w:p>
    <w:p w:rsidR="006E1815" w:rsidRDefault="002B4B51" w:rsidP="00ED4E31">
      <w:pPr>
        <w:ind w:firstLine="360"/>
        <w:jc w:val="both"/>
      </w:pPr>
      <w:r>
        <w:t>Определить экономию эксплуатационных расходов и капитальных вложений в вагонный парк в результате сокращения оборота вагона за счёт снижения времени простоя вагонов под грузовыми операциями на 10%.</w:t>
      </w:r>
    </w:p>
    <w:p w:rsidR="002B4B51" w:rsidRDefault="002B4B51" w:rsidP="00ED4E31">
      <w:pPr>
        <w:ind w:firstLine="360"/>
        <w:jc w:val="both"/>
      </w:pPr>
    </w:p>
    <w:p w:rsidR="002B4B51" w:rsidRDefault="002B4B51" w:rsidP="002B4B51">
      <w:pPr>
        <w:ind w:firstLine="360"/>
        <w:jc w:val="both"/>
      </w:pPr>
      <w:r>
        <w:t>Исходная информация</w:t>
      </w:r>
    </w:p>
    <w:tbl>
      <w:tblPr>
        <w:tblStyle w:val="a3"/>
        <w:tblW w:w="0" w:type="auto"/>
        <w:tblLook w:val="01E0" w:firstRow="1" w:lastRow="1" w:firstColumn="1" w:lastColumn="1" w:noHBand="0" w:noVBand="0"/>
      </w:tblPr>
      <w:tblGrid>
        <w:gridCol w:w="648"/>
        <w:gridCol w:w="5760"/>
        <w:gridCol w:w="1620"/>
        <w:gridCol w:w="1543"/>
      </w:tblGrid>
      <w:tr w:rsidR="002B4B51">
        <w:tc>
          <w:tcPr>
            <w:tcW w:w="648" w:type="dxa"/>
            <w:vAlign w:val="center"/>
          </w:tcPr>
          <w:p w:rsidR="002B4B51" w:rsidRDefault="002B4B51" w:rsidP="002B4B51">
            <w:pPr>
              <w:jc w:val="center"/>
            </w:pPr>
            <w:r>
              <w:t>№</w:t>
            </w:r>
          </w:p>
        </w:tc>
        <w:tc>
          <w:tcPr>
            <w:tcW w:w="5760" w:type="dxa"/>
            <w:vAlign w:val="center"/>
          </w:tcPr>
          <w:p w:rsidR="002B4B51" w:rsidRDefault="002B4B51" w:rsidP="002B4B51">
            <w:pPr>
              <w:jc w:val="center"/>
            </w:pPr>
            <w:r>
              <w:t>Показатель</w:t>
            </w:r>
          </w:p>
        </w:tc>
        <w:tc>
          <w:tcPr>
            <w:tcW w:w="1620" w:type="dxa"/>
            <w:vAlign w:val="center"/>
          </w:tcPr>
          <w:p w:rsidR="002B4B51" w:rsidRDefault="002B4B51" w:rsidP="002B4B51">
            <w:pPr>
              <w:jc w:val="center"/>
            </w:pPr>
            <w:r>
              <w:t>Усл. обзначение</w:t>
            </w:r>
          </w:p>
        </w:tc>
        <w:tc>
          <w:tcPr>
            <w:tcW w:w="1543" w:type="dxa"/>
            <w:vAlign w:val="center"/>
          </w:tcPr>
          <w:p w:rsidR="002B4B51" w:rsidRDefault="002B4B51" w:rsidP="002B4B51">
            <w:pPr>
              <w:jc w:val="center"/>
            </w:pPr>
          </w:p>
        </w:tc>
      </w:tr>
      <w:tr w:rsidR="002B4B51">
        <w:tc>
          <w:tcPr>
            <w:tcW w:w="648" w:type="dxa"/>
            <w:vAlign w:val="center"/>
          </w:tcPr>
          <w:p w:rsidR="002B4B51" w:rsidRDefault="002B4B51" w:rsidP="002B4B51">
            <w:pPr>
              <w:jc w:val="center"/>
            </w:pPr>
            <w:r>
              <w:t>1</w:t>
            </w:r>
          </w:p>
        </w:tc>
        <w:tc>
          <w:tcPr>
            <w:tcW w:w="5760" w:type="dxa"/>
          </w:tcPr>
          <w:p w:rsidR="002B4B51" w:rsidRDefault="002B4B51" w:rsidP="002B4B51">
            <w:r>
              <w:t>Доля времени простоя вагонов под грузовыми операциями за оборот</w:t>
            </w:r>
          </w:p>
        </w:tc>
        <w:tc>
          <w:tcPr>
            <w:tcW w:w="1620" w:type="dxa"/>
          </w:tcPr>
          <w:p w:rsidR="002B4B51" w:rsidRDefault="002B4B51" w:rsidP="002B4B51">
            <w:pPr>
              <w:jc w:val="center"/>
            </w:pPr>
          </w:p>
        </w:tc>
        <w:tc>
          <w:tcPr>
            <w:tcW w:w="1543" w:type="dxa"/>
          </w:tcPr>
          <w:p w:rsidR="002B4B51" w:rsidRDefault="002B4B51" w:rsidP="002B4B51">
            <w:pPr>
              <w:jc w:val="center"/>
            </w:pPr>
            <w:r>
              <w:t>0,4</w:t>
            </w:r>
          </w:p>
        </w:tc>
      </w:tr>
      <w:tr w:rsidR="002B4B51">
        <w:tc>
          <w:tcPr>
            <w:tcW w:w="648" w:type="dxa"/>
            <w:vAlign w:val="center"/>
          </w:tcPr>
          <w:p w:rsidR="002B4B51" w:rsidRDefault="002B4B51" w:rsidP="002B4B51">
            <w:pPr>
              <w:jc w:val="center"/>
            </w:pPr>
            <w:r>
              <w:t>2</w:t>
            </w:r>
          </w:p>
        </w:tc>
        <w:tc>
          <w:tcPr>
            <w:tcW w:w="5760" w:type="dxa"/>
          </w:tcPr>
          <w:p w:rsidR="002B4B51" w:rsidRDefault="002B4B51" w:rsidP="002B4B51">
            <w:r>
              <w:t>Полный рейс вагона, км</w:t>
            </w:r>
          </w:p>
        </w:tc>
        <w:tc>
          <w:tcPr>
            <w:tcW w:w="1620" w:type="dxa"/>
          </w:tcPr>
          <w:p w:rsidR="002B4B51" w:rsidRDefault="002B4B51" w:rsidP="002B4B51">
            <w:pPr>
              <w:jc w:val="center"/>
            </w:pPr>
          </w:p>
        </w:tc>
        <w:tc>
          <w:tcPr>
            <w:tcW w:w="1543" w:type="dxa"/>
          </w:tcPr>
          <w:p w:rsidR="002B4B51" w:rsidRDefault="002B4B51" w:rsidP="002B4B51">
            <w:pPr>
              <w:jc w:val="center"/>
            </w:pPr>
            <w:r>
              <w:t>450</w:t>
            </w:r>
          </w:p>
        </w:tc>
      </w:tr>
      <w:tr w:rsidR="002B4B51">
        <w:tc>
          <w:tcPr>
            <w:tcW w:w="648" w:type="dxa"/>
            <w:vAlign w:val="center"/>
          </w:tcPr>
          <w:p w:rsidR="002B4B51" w:rsidRDefault="002B4B51" w:rsidP="002B4B51">
            <w:pPr>
              <w:jc w:val="center"/>
            </w:pPr>
            <w:r>
              <w:t>3</w:t>
            </w:r>
          </w:p>
        </w:tc>
        <w:tc>
          <w:tcPr>
            <w:tcW w:w="5760" w:type="dxa"/>
          </w:tcPr>
          <w:p w:rsidR="002B4B51" w:rsidRDefault="002B4B51" w:rsidP="002B4B51">
            <w:r>
              <w:t>Среднесуточный пробег вагона, км/сут</w:t>
            </w:r>
          </w:p>
        </w:tc>
        <w:tc>
          <w:tcPr>
            <w:tcW w:w="1620" w:type="dxa"/>
          </w:tcPr>
          <w:p w:rsidR="002B4B51" w:rsidRDefault="002B4B51" w:rsidP="002B4B51">
            <w:pPr>
              <w:jc w:val="center"/>
            </w:pPr>
          </w:p>
        </w:tc>
        <w:tc>
          <w:tcPr>
            <w:tcW w:w="1543" w:type="dxa"/>
          </w:tcPr>
          <w:p w:rsidR="002B4B51" w:rsidRDefault="002B4B51" w:rsidP="002B4B51">
            <w:pPr>
              <w:jc w:val="center"/>
            </w:pPr>
            <w:r>
              <w:t>380</w:t>
            </w:r>
          </w:p>
        </w:tc>
      </w:tr>
      <w:tr w:rsidR="002B4B51">
        <w:tc>
          <w:tcPr>
            <w:tcW w:w="648" w:type="dxa"/>
            <w:vAlign w:val="center"/>
          </w:tcPr>
          <w:p w:rsidR="002B4B51" w:rsidRDefault="002B4B51" w:rsidP="002B4B51">
            <w:pPr>
              <w:jc w:val="center"/>
            </w:pPr>
            <w:r>
              <w:t>4</w:t>
            </w:r>
          </w:p>
        </w:tc>
        <w:tc>
          <w:tcPr>
            <w:tcW w:w="5760" w:type="dxa"/>
          </w:tcPr>
          <w:p w:rsidR="002B4B51" w:rsidRDefault="002B4B51" w:rsidP="002B4B51">
            <w:r>
              <w:t>Общие вагоно-часы рабочего парка вагонов за год, млн.</w:t>
            </w:r>
          </w:p>
        </w:tc>
        <w:tc>
          <w:tcPr>
            <w:tcW w:w="1620" w:type="dxa"/>
          </w:tcPr>
          <w:p w:rsidR="002B4B51" w:rsidRDefault="002B4B51" w:rsidP="002B4B51">
            <w:pPr>
              <w:jc w:val="center"/>
            </w:pPr>
          </w:p>
        </w:tc>
        <w:tc>
          <w:tcPr>
            <w:tcW w:w="1543" w:type="dxa"/>
          </w:tcPr>
          <w:p w:rsidR="002B4B51" w:rsidRDefault="002B4B51" w:rsidP="002B4B51">
            <w:pPr>
              <w:jc w:val="center"/>
            </w:pPr>
            <w:r>
              <w:t>185,0</w:t>
            </w:r>
          </w:p>
        </w:tc>
      </w:tr>
      <w:tr w:rsidR="002B4B51">
        <w:tc>
          <w:tcPr>
            <w:tcW w:w="648" w:type="dxa"/>
            <w:vAlign w:val="center"/>
          </w:tcPr>
          <w:p w:rsidR="002B4B51" w:rsidRDefault="002B4B51" w:rsidP="002B4B51">
            <w:pPr>
              <w:jc w:val="center"/>
            </w:pPr>
            <w:r>
              <w:t>5</w:t>
            </w:r>
          </w:p>
        </w:tc>
        <w:tc>
          <w:tcPr>
            <w:tcW w:w="5760" w:type="dxa"/>
          </w:tcPr>
          <w:p w:rsidR="002B4B51" w:rsidRDefault="002B4B51" w:rsidP="002B4B51">
            <w:r>
              <w:t>Работа дороги, ваг/сут</w:t>
            </w:r>
          </w:p>
        </w:tc>
        <w:tc>
          <w:tcPr>
            <w:tcW w:w="1620" w:type="dxa"/>
          </w:tcPr>
          <w:p w:rsidR="002B4B51" w:rsidRDefault="002B4B51" w:rsidP="002B4B51">
            <w:pPr>
              <w:jc w:val="center"/>
            </w:pPr>
          </w:p>
        </w:tc>
        <w:tc>
          <w:tcPr>
            <w:tcW w:w="1543" w:type="dxa"/>
          </w:tcPr>
          <w:p w:rsidR="002B4B51" w:rsidRDefault="002B4B51" w:rsidP="002B4B51">
            <w:pPr>
              <w:jc w:val="center"/>
            </w:pPr>
            <w:r>
              <w:t>4500</w:t>
            </w:r>
          </w:p>
        </w:tc>
      </w:tr>
      <w:tr w:rsidR="002B4B51">
        <w:tc>
          <w:tcPr>
            <w:tcW w:w="648" w:type="dxa"/>
            <w:vAlign w:val="center"/>
          </w:tcPr>
          <w:p w:rsidR="002B4B51" w:rsidRDefault="002B4B51" w:rsidP="002B4B51">
            <w:pPr>
              <w:jc w:val="center"/>
            </w:pPr>
            <w:r>
              <w:t>6</w:t>
            </w:r>
          </w:p>
        </w:tc>
        <w:tc>
          <w:tcPr>
            <w:tcW w:w="5760" w:type="dxa"/>
          </w:tcPr>
          <w:p w:rsidR="002B4B51" w:rsidRDefault="002B4B51" w:rsidP="002B4B51">
            <w:r>
              <w:t>Себестоимость вагоно-часа, руб.</w:t>
            </w:r>
          </w:p>
        </w:tc>
        <w:tc>
          <w:tcPr>
            <w:tcW w:w="1620" w:type="dxa"/>
          </w:tcPr>
          <w:p w:rsidR="002B4B51" w:rsidRDefault="002B4B51" w:rsidP="002B4B51">
            <w:pPr>
              <w:jc w:val="center"/>
            </w:pPr>
          </w:p>
        </w:tc>
        <w:tc>
          <w:tcPr>
            <w:tcW w:w="1543" w:type="dxa"/>
          </w:tcPr>
          <w:p w:rsidR="002B4B51" w:rsidRDefault="002B4B51" w:rsidP="002B4B51">
            <w:pPr>
              <w:jc w:val="center"/>
            </w:pPr>
            <w:r>
              <w:t>5,95</w:t>
            </w:r>
          </w:p>
        </w:tc>
      </w:tr>
      <w:tr w:rsidR="002B4B51">
        <w:tc>
          <w:tcPr>
            <w:tcW w:w="648" w:type="dxa"/>
            <w:vAlign w:val="center"/>
          </w:tcPr>
          <w:p w:rsidR="002B4B51" w:rsidRDefault="002B4B51" w:rsidP="002B4B51">
            <w:pPr>
              <w:jc w:val="center"/>
            </w:pPr>
            <w:r>
              <w:t>7</w:t>
            </w:r>
          </w:p>
        </w:tc>
        <w:tc>
          <w:tcPr>
            <w:tcW w:w="5760" w:type="dxa"/>
          </w:tcPr>
          <w:p w:rsidR="002B4B51" w:rsidRDefault="002B4B51" w:rsidP="002B4B51">
            <w:r>
              <w:t>Средняя цена грузового вагона, тыс.руб.</w:t>
            </w:r>
          </w:p>
        </w:tc>
        <w:tc>
          <w:tcPr>
            <w:tcW w:w="1620" w:type="dxa"/>
          </w:tcPr>
          <w:p w:rsidR="002B4B51" w:rsidRDefault="002B4B51" w:rsidP="002B4B51">
            <w:pPr>
              <w:jc w:val="center"/>
            </w:pPr>
          </w:p>
        </w:tc>
        <w:tc>
          <w:tcPr>
            <w:tcW w:w="1543" w:type="dxa"/>
          </w:tcPr>
          <w:p w:rsidR="002B4B51" w:rsidRDefault="002B4B51" w:rsidP="002B4B51">
            <w:pPr>
              <w:jc w:val="center"/>
            </w:pPr>
            <w:r>
              <w:t>370</w:t>
            </w:r>
          </w:p>
        </w:tc>
      </w:tr>
    </w:tbl>
    <w:p w:rsidR="00390258" w:rsidRDefault="00390258" w:rsidP="00ED4E31">
      <w:pPr>
        <w:ind w:firstLine="360"/>
        <w:jc w:val="both"/>
      </w:pPr>
    </w:p>
    <w:p w:rsidR="00E214BE" w:rsidRDefault="003130C3" w:rsidP="00ED4E31">
      <w:pPr>
        <w:ind w:firstLine="360"/>
        <w:jc w:val="both"/>
      </w:pPr>
      <w:r>
        <w:t>Экономия эксплуатационных расходов от сокращения оборота вагона (            ) определяется:</w:t>
      </w:r>
    </w:p>
    <w:p w:rsidR="003130C3" w:rsidRDefault="003130C3" w:rsidP="00ED4E31">
      <w:pPr>
        <w:ind w:firstLine="360"/>
        <w:jc w:val="both"/>
      </w:pPr>
    </w:p>
    <w:p w:rsidR="003130C3" w:rsidRDefault="003130C3" w:rsidP="00ED4E31">
      <w:pPr>
        <w:ind w:firstLine="360"/>
        <w:jc w:val="both"/>
      </w:pPr>
    </w:p>
    <w:p w:rsidR="003130C3" w:rsidRDefault="003130C3" w:rsidP="00ED4E31">
      <w:pPr>
        <w:ind w:firstLine="360"/>
        <w:jc w:val="both"/>
      </w:pPr>
    </w:p>
    <w:p w:rsidR="00491185" w:rsidRDefault="003130C3" w:rsidP="00ED4E31">
      <w:pPr>
        <w:ind w:firstLine="360"/>
        <w:jc w:val="both"/>
      </w:pPr>
      <w:r>
        <w:t xml:space="preserve">где            - экономия </w:t>
      </w:r>
      <w:r w:rsidR="00491185">
        <w:t xml:space="preserve">вагоно-часов простоя вагонов под грузовыми операциями;    </w:t>
      </w:r>
    </w:p>
    <w:p w:rsidR="00491185" w:rsidRDefault="00491185" w:rsidP="00ED4E31">
      <w:pPr>
        <w:ind w:firstLine="360"/>
        <w:jc w:val="both"/>
      </w:pPr>
      <w:r>
        <w:t xml:space="preserve">                  - себестоимость вагоно-часа, руб.</w:t>
      </w:r>
    </w:p>
    <w:p w:rsidR="00491185" w:rsidRDefault="00491185" w:rsidP="00ED4E31">
      <w:pPr>
        <w:ind w:firstLine="360"/>
        <w:jc w:val="both"/>
      </w:pPr>
    </w:p>
    <w:p w:rsidR="00491185" w:rsidRDefault="00491185" w:rsidP="00ED4E31">
      <w:pPr>
        <w:ind w:firstLine="360"/>
        <w:jc w:val="both"/>
      </w:pPr>
    </w:p>
    <w:p w:rsidR="00491185" w:rsidRDefault="00491185" w:rsidP="00ED4E31">
      <w:pPr>
        <w:ind w:firstLine="360"/>
        <w:jc w:val="both"/>
      </w:pPr>
    </w:p>
    <w:p w:rsidR="00491185" w:rsidRDefault="00491185" w:rsidP="00ED4E31">
      <w:pPr>
        <w:ind w:firstLine="360"/>
        <w:jc w:val="both"/>
      </w:pPr>
      <w:r>
        <w:t>где              - сокращение оборота вагона за счёт заданного уменьшения времени простоя вагонов под грузовыми операциями за оборот, часы</w:t>
      </w:r>
      <w:r w:rsidR="0016682F">
        <w:t>;           - работа дороги, ваг/сут</w:t>
      </w:r>
    </w:p>
    <w:p w:rsidR="00C05BD6" w:rsidRDefault="00C05BD6" w:rsidP="00ED4E31">
      <w:pPr>
        <w:ind w:firstLine="360"/>
        <w:jc w:val="both"/>
      </w:pPr>
    </w:p>
    <w:p w:rsidR="00C05BD6" w:rsidRDefault="00C05BD6" w:rsidP="00ED4E31">
      <w:pPr>
        <w:ind w:firstLine="360"/>
        <w:jc w:val="both"/>
      </w:pPr>
      <w:r>
        <w:t>Оборот вагона может быть рассчитан по следующим формулам:</w:t>
      </w:r>
    </w:p>
    <w:p w:rsidR="00C05BD6" w:rsidRDefault="00C05BD6" w:rsidP="00ED4E31">
      <w:pPr>
        <w:ind w:firstLine="360"/>
        <w:jc w:val="both"/>
      </w:pPr>
    </w:p>
    <w:p w:rsidR="00C05BD6" w:rsidRDefault="00C05BD6" w:rsidP="00ED4E31">
      <w:pPr>
        <w:ind w:firstLine="360"/>
        <w:jc w:val="both"/>
      </w:pPr>
    </w:p>
    <w:p w:rsidR="00C05BD6" w:rsidRDefault="00C05BD6" w:rsidP="00ED4E31">
      <w:pPr>
        <w:ind w:firstLine="360"/>
        <w:jc w:val="both"/>
      </w:pPr>
    </w:p>
    <w:p w:rsidR="00C05BD6" w:rsidRDefault="00C05BD6" w:rsidP="00ED4E31">
      <w:pPr>
        <w:ind w:firstLine="360"/>
        <w:jc w:val="both"/>
      </w:pPr>
    </w:p>
    <w:p w:rsidR="00C05BD6" w:rsidRDefault="00C05BD6" w:rsidP="00ED4E31">
      <w:pPr>
        <w:ind w:firstLine="360"/>
        <w:jc w:val="both"/>
      </w:pPr>
    </w:p>
    <w:p w:rsidR="00C05BD6" w:rsidRDefault="00C05BD6" w:rsidP="00ED4E31">
      <w:pPr>
        <w:ind w:firstLine="360"/>
        <w:jc w:val="both"/>
      </w:pPr>
      <w:r>
        <w:t>где                                - время нахождения вагона в пути, на технических станциях и под грузовыми операциями за оборот, соответственно, часы.</w:t>
      </w:r>
    </w:p>
    <w:p w:rsidR="00D233F2" w:rsidRDefault="00D233F2" w:rsidP="00ED4E31">
      <w:pPr>
        <w:ind w:firstLine="360"/>
        <w:jc w:val="both"/>
      </w:pPr>
      <w:r>
        <w:t>При расчёте сокращения оборота вагона в результате уменьшения времени простоев вагонов под грузовыми операциями следует учесть, что остальные элементы оборота вагона остаются без изменения.</w:t>
      </w: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r>
        <w:t>Экономия капитальных вложений в вагонный парк от сокращения оборота вагона (     ) определяется:</w:t>
      </w: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ED4E31">
      <w:pPr>
        <w:ind w:firstLine="360"/>
        <w:jc w:val="both"/>
      </w:pPr>
    </w:p>
    <w:p w:rsidR="00D233F2" w:rsidRDefault="00D233F2" w:rsidP="00D233F2">
      <w:pPr>
        <w:ind w:firstLine="360"/>
        <w:jc w:val="both"/>
      </w:pPr>
      <w:r>
        <w:rPr>
          <w:b/>
        </w:rPr>
        <w:t>Задача 1.3</w:t>
      </w:r>
    </w:p>
    <w:p w:rsidR="00D233F2" w:rsidRDefault="00D233F2" w:rsidP="00D233F2">
      <w:pPr>
        <w:ind w:firstLine="360"/>
        <w:jc w:val="both"/>
      </w:pPr>
      <w:r>
        <w:t>Определить экономию эксплуатационных расходов и капитальных вложений в вагонный парк в результате увеличения динамической нагрузки груженого вагона на 7%.</w:t>
      </w:r>
    </w:p>
    <w:p w:rsidR="00D233F2" w:rsidRDefault="00D233F2" w:rsidP="00D233F2">
      <w:pPr>
        <w:ind w:firstLine="360"/>
        <w:jc w:val="both"/>
      </w:pPr>
    </w:p>
    <w:p w:rsidR="00D233F2" w:rsidRDefault="00D233F2" w:rsidP="00D233F2">
      <w:pPr>
        <w:ind w:firstLine="360"/>
        <w:jc w:val="both"/>
      </w:pPr>
      <w:r>
        <w:t>Исходная информация</w:t>
      </w:r>
    </w:p>
    <w:tbl>
      <w:tblPr>
        <w:tblStyle w:val="a3"/>
        <w:tblW w:w="0" w:type="auto"/>
        <w:tblLook w:val="01E0" w:firstRow="1" w:lastRow="1" w:firstColumn="1" w:lastColumn="1" w:noHBand="0" w:noVBand="0"/>
      </w:tblPr>
      <w:tblGrid>
        <w:gridCol w:w="648"/>
        <w:gridCol w:w="5760"/>
        <w:gridCol w:w="1620"/>
        <w:gridCol w:w="1543"/>
      </w:tblGrid>
      <w:tr w:rsidR="00D233F2">
        <w:tc>
          <w:tcPr>
            <w:tcW w:w="648" w:type="dxa"/>
            <w:vAlign w:val="center"/>
          </w:tcPr>
          <w:p w:rsidR="00D233F2" w:rsidRDefault="00D233F2" w:rsidP="00D233F2">
            <w:pPr>
              <w:jc w:val="center"/>
            </w:pPr>
            <w:r>
              <w:t xml:space="preserve"> №</w:t>
            </w:r>
          </w:p>
        </w:tc>
        <w:tc>
          <w:tcPr>
            <w:tcW w:w="5760" w:type="dxa"/>
            <w:vAlign w:val="center"/>
          </w:tcPr>
          <w:p w:rsidR="00D233F2" w:rsidRDefault="00D233F2" w:rsidP="00D233F2">
            <w:pPr>
              <w:jc w:val="center"/>
            </w:pPr>
            <w:r>
              <w:t>Показатель</w:t>
            </w:r>
          </w:p>
        </w:tc>
        <w:tc>
          <w:tcPr>
            <w:tcW w:w="1620" w:type="dxa"/>
            <w:vAlign w:val="center"/>
          </w:tcPr>
          <w:p w:rsidR="00D233F2" w:rsidRDefault="00D233F2" w:rsidP="00D233F2">
            <w:pPr>
              <w:jc w:val="center"/>
            </w:pPr>
            <w:r>
              <w:t>Усл. обзначение</w:t>
            </w:r>
          </w:p>
        </w:tc>
        <w:tc>
          <w:tcPr>
            <w:tcW w:w="1543" w:type="dxa"/>
            <w:vAlign w:val="center"/>
          </w:tcPr>
          <w:p w:rsidR="00D233F2" w:rsidRDefault="00D233F2" w:rsidP="00D233F2">
            <w:pPr>
              <w:jc w:val="center"/>
            </w:pPr>
          </w:p>
        </w:tc>
      </w:tr>
      <w:tr w:rsidR="00D233F2">
        <w:tc>
          <w:tcPr>
            <w:tcW w:w="648" w:type="dxa"/>
            <w:vAlign w:val="center"/>
          </w:tcPr>
          <w:p w:rsidR="00D233F2" w:rsidRDefault="00D233F2" w:rsidP="00D233F2">
            <w:pPr>
              <w:jc w:val="center"/>
            </w:pPr>
            <w:r>
              <w:t>1</w:t>
            </w:r>
          </w:p>
        </w:tc>
        <w:tc>
          <w:tcPr>
            <w:tcW w:w="5760" w:type="dxa"/>
          </w:tcPr>
          <w:p w:rsidR="00D233F2" w:rsidRDefault="009A7AC0" w:rsidP="00D233F2">
            <w:r>
              <w:t>Динамическая нагрузка рабочего вагона, т/ваг</w:t>
            </w:r>
          </w:p>
        </w:tc>
        <w:tc>
          <w:tcPr>
            <w:tcW w:w="1620" w:type="dxa"/>
          </w:tcPr>
          <w:p w:rsidR="00D233F2" w:rsidRDefault="00D233F2" w:rsidP="00D233F2">
            <w:pPr>
              <w:jc w:val="center"/>
            </w:pPr>
          </w:p>
        </w:tc>
        <w:tc>
          <w:tcPr>
            <w:tcW w:w="1543" w:type="dxa"/>
          </w:tcPr>
          <w:p w:rsidR="00D233F2" w:rsidRDefault="00396D47" w:rsidP="00D233F2">
            <w:pPr>
              <w:jc w:val="center"/>
            </w:pPr>
            <w:r>
              <w:t>44,8</w:t>
            </w:r>
          </w:p>
        </w:tc>
      </w:tr>
      <w:tr w:rsidR="00D233F2">
        <w:tc>
          <w:tcPr>
            <w:tcW w:w="648" w:type="dxa"/>
            <w:vAlign w:val="center"/>
          </w:tcPr>
          <w:p w:rsidR="00D233F2" w:rsidRDefault="00D233F2" w:rsidP="00D233F2">
            <w:pPr>
              <w:jc w:val="center"/>
            </w:pPr>
            <w:r>
              <w:t>2</w:t>
            </w:r>
          </w:p>
        </w:tc>
        <w:tc>
          <w:tcPr>
            <w:tcW w:w="5760" w:type="dxa"/>
          </w:tcPr>
          <w:p w:rsidR="00D233F2" w:rsidRDefault="00C87733" w:rsidP="00D233F2">
            <w:r>
              <w:t>Общий пробег вагонов, млн. ваг-км</w:t>
            </w:r>
          </w:p>
        </w:tc>
        <w:tc>
          <w:tcPr>
            <w:tcW w:w="1620" w:type="dxa"/>
          </w:tcPr>
          <w:p w:rsidR="00D233F2" w:rsidRDefault="00D233F2" w:rsidP="00D233F2">
            <w:pPr>
              <w:jc w:val="center"/>
            </w:pPr>
          </w:p>
        </w:tc>
        <w:tc>
          <w:tcPr>
            <w:tcW w:w="1543" w:type="dxa"/>
          </w:tcPr>
          <w:p w:rsidR="00D233F2" w:rsidRDefault="00396D47" w:rsidP="00D233F2">
            <w:pPr>
              <w:jc w:val="center"/>
            </w:pPr>
            <w:r>
              <w:t>1,54</w:t>
            </w:r>
          </w:p>
        </w:tc>
      </w:tr>
      <w:tr w:rsidR="00D233F2">
        <w:tc>
          <w:tcPr>
            <w:tcW w:w="648" w:type="dxa"/>
            <w:vAlign w:val="center"/>
          </w:tcPr>
          <w:p w:rsidR="00D233F2" w:rsidRDefault="00D233F2" w:rsidP="00D233F2">
            <w:pPr>
              <w:jc w:val="center"/>
            </w:pPr>
            <w:r>
              <w:t>3</w:t>
            </w:r>
          </w:p>
        </w:tc>
        <w:tc>
          <w:tcPr>
            <w:tcW w:w="5760" w:type="dxa"/>
          </w:tcPr>
          <w:p w:rsidR="00D233F2" w:rsidRDefault="00C87733" w:rsidP="00D233F2">
            <w:r>
              <w:t>Коэффициент порожнего пробега вагонов к общему</w:t>
            </w:r>
          </w:p>
        </w:tc>
        <w:tc>
          <w:tcPr>
            <w:tcW w:w="1620" w:type="dxa"/>
          </w:tcPr>
          <w:p w:rsidR="00D233F2" w:rsidRDefault="00D233F2" w:rsidP="00D233F2">
            <w:pPr>
              <w:jc w:val="center"/>
            </w:pPr>
          </w:p>
        </w:tc>
        <w:tc>
          <w:tcPr>
            <w:tcW w:w="1543" w:type="dxa"/>
          </w:tcPr>
          <w:p w:rsidR="00D233F2" w:rsidRDefault="00396D47" w:rsidP="00D233F2">
            <w:pPr>
              <w:jc w:val="center"/>
            </w:pPr>
            <w:r>
              <w:t>0,21</w:t>
            </w:r>
          </w:p>
        </w:tc>
      </w:tr>
      <w:tr w:rsidR="00D233F2">
        <w:tc>
          <w:tcPr>
            <w:tcW w:w="648" w:type="dxa"/>
            <w:vAlign w:val="center"/>
          </w:tcPr>
          <w:p w:rsidR="00D233F2" w:rsidRDefault="00D233F2" w:rsidP="00D233F2">
            <w:pPr>
              <w:jc w:val="center"/>
            </w:pPr>
            <w:r>
              <w:t>4</w:t>
            </w:r>
          </w:p>
        </w:tc>
        <w:tc>
          <w:tcPr>
            <w:tcW w:w="5760" w:type="dxa"/>
          </w:tcPr>
          <w:p w:rsidR="00D233F2" w:rsidRDefault="00C87733" w:rsidP="00D233F2">
            <w:r>
              <w:t>Среднесуточный пробег вагонов, км/сутки</w:t>
            </w:r>
          </w:p>
        </w:tc>
        <w:tc>
          <w:tcPr>
            <w:tcW w:w="1620" w:type="dxa"/>
          </w:tcPr>
          <w:p w:rsidR="00D233F2" w:rsidRDefault="00D233F2" w:rsidP="00D233F2">
            <w:pPr>
              <w:jc w:val="center"/>
            </w:pPr>
          </w:p>
        </w:tc>
        <w:tc>
          <w:tcPr>
            <w:tcW w:w="1543" w:type="dxa"/>
          </w:tcPr>
          <w:p w:rsidR="00D233F2" w:rsidRDefault="00396D47" w:rsidP="00D233F2">
            <w:pPr>
              <w:jc w:val="center"/>
            </w:pPr>
            <w:r>
              <w:t>380</w:t>
            </w:r>
          </w:p>
        </w:tc>
      </w:tr>
      <w:tr w:rsidR="00D233F2">
        <w:tc>
          <w:tcPr>
            <w:tcW w:w="648" w:type="dxa"/>
            <w:vAlign w:val="center"/>
          </w:tcPr>
          <w:p w:rsidR="00D233F2" w:rsidRDefault="00D233F2" w:rsidP="00D233F2">
            <w:pPr>
              <w:jc w:val="center"/>
            </w:pPr>
            <w:r>
              <w:t>5</w:t>
            </w:r>
          </w:p>
        </w:tc>
        <w:tc>
          <w:tcPr>
            <w:tcW w:w="5760" w:type="dxa"/>
          </w:tcPr>
          <w:p w:rsidR="00D233F2" w:rsidRDefault="00C87733" w:rsidP="00D233F2">
            <w:r>
              <w:t>Себестоимость вагоно-км, руб</w:t>
            </w:r>
          </w:p>
        </w:tc>
        <w:tc>
          <w:tcPr>
            <w:tcW w:w="1620" w:type="dxa"/>
          </w:tcPr>
          <w:p w:rsidR="00D233F2" w:rsidRDefault="00D233F2" w:rsidP="00D233F2">
            <w:pPr>
              <w:jc w:val="center"/>
            </w:pPr>
          </w:p>
        </w:tc>
        <w:tc>
          <w:tcPr>
            <w:tcW w:w="1543" w:type="dxa"/>
          </w:tcPr>
          <w:p w:rsidR="00D233F2" w:rsidRDefault="00396D47" w:rsidP="00D233F2">
            <w:pPr>
              <w:jc w:val="center"/>
            </w:pPr>
            <w:r>
              <w:t>0,07</w:t>
            </w:r>
          </w:p>
        </w:tc>
      </w:tr>
      <w:tr w:rsidR="00D233F2">
        <w:tc>
          <w:tcPr>
            <w:tcW w:w="648" w:type="dxa"/>
            <w:vAlign w:val="center"/>
          </w:tcPr>
          <w:p w:rsidR="00D233F2" w:rsidRDefault="00D233F2" w:rsidP="00D233F2">
            <w:pPr>
              <w:jc w:val="center"/>
            </w:pPr>
            <w:r>
              <w:t>6</w:t>
            </w:r>
          </w:p>
        </w:tc>
        <w:tc>
          <w:tcPr>
            <w:tcW w:w="5760" w:type="dxa"/>
          </w:tcPr>
          <w:p w:rsidR="00D233F2" w:rsidRDefault="00396D47" w:rsidP="00D233F2">
            <w:r>
              <w:t>Цена грузового вагона, тыс. руб</w:t>
            </w:r>
          </w:p>
        </w:tc>
        <w:tc>
          <w:tcPr>
            <w:tcW w:w="1620" w:type="dxa"/>
          </w:tcPr>
          <w:p w:rsidR="00D233F2" w:rsidRDefault="00D233F2" w:rsidP="00D233F2">
            <w:pPr>
              <w:jc w:val="center"/>
            </w:pPr>
          </w:p>
        </w:tc>
        <w:tc>
          <w:tcPr>
            <w:tcW w:w="1543" w:type="dxa"/>
          </w:tcPr>
          <w:p w:rsidR="00D233F2" w:rsidRDefault="00396D47" w:rsidP="00D233F2">
            <w:pPr>
              <w:jc w:val="center"/>
            </w:pPr>
            <w:r>
              <w:t>350</w:t>
            </w:r>
          </w:p>
        </w:tc>
      </w:tr>
    </w:tbl>
    <w:p w:rsidR="00D233F2" w:rsidRDefault="00D233F2" w:rsidP="00ED4E31">
      <w:pPr>
        <w:ind w:firstLine="360"/>
        <w:jc w:val="both"/>
      </w:pPr>
    </w:p>
    <w:p w:rsidR="004E56EB" w:rsidRDefault="006A5D5D" w:rsidP="00ED4E31">
      <w:pPr>
        <w:ind w:firstLine="360"/>
        <w:jc w:val="both"/>
      </w:pPr>
      <w:r>
        <w:t>При увеличении динамической нагрузки груженого вагона эффект может сформироваться из различных факторов – роста массы грузового поезда, увеличения доходов от выполнения</w:t>
      </w:r>
      <w:r w:rsidR="008A475E">
        <w:t xml:space="preserve"> дополнительного грузооборота, сокращения расходов на пробег груженых вагонов при неизменном грузообороте и других.</w:t>
      </w:r>
    </w:p>
    <w:p w:rsidR="008A475E" w:rsidRDefault="008A475E" w:rsidP="00ED4E31">
      <w:pPr>
        <w:ind w:firstLine="360"/>
        <w:jc w:val="both"/>
      </w:pPr>
      <w:r>
        <w:t>При решении данной задачи определяется экономический эффект от увеличения динамической нагрузки груженого вагона за счет экономии эксплуатационных расходов в результате сокращения пробега груженых вагонов и снижения капитальных вложений в вагонный парк.</w:t>
      </w:r>
    </w:p>
    <w:p w:rsidR="008A475E" w:rsidRDefault="008A475E" w:rsidP="00ED4E31">
      <w:pPr>
        <w:ind w:firstLine="360"/>
        <w:jc w:val="both"/>
      </w:pPr>
      <w:r>
        <w:t>Э</w:t>
      </w:r>
      <w:r w:rsidR="00CA2BBF">
        <w:t>кономия эксплуатационных расходов от увеличения динамической нагрузки груженого вагона (                 ) – определяется:</w:t>
      </w:r>
    </w:p>
    <w:p w:rsidR="00CA2BBF" w:rsidRDefault="00CA2BBF" w:rsidP="00ED4E31">
      <w:pPr>
        <w:ind w:firstLine="360"/>
        <w:jc w:val="both"/>
      </w:pPr>
    </w:p>
    <w:p w:rsidR="00CA2BBF" w:rsidRDefault="00CA2BBF" w:rsidP="00ED4E31">
      <w:pPr>
        <w:ind w:firstLine="360"/>
        <w:jc w:val="both"/>
      </w:pPr>
    </w:p>
    <w:p w:rsidR="00CA2BBF" w:rsidRDefault="00CA2BBF" w:rsidP="00ED4E31">
      <w:pPr>
        <w:ind w:firstLine="360"/>
        <w:jc w:val="both"/>
      </w:pPr>
    </w:p>
    <w:p w:rsidR="00CA2BBF" w:rsidRDefault="00CA2BBF" w:rsidP="00ED4E31">
      <w:pPr>
        <w:ind w:firstLine="360"/>
        <w:jc w:val="both"/>
      </w:pPr>
      <w:r>
        <w:t>где               - грузооборот, тонно-км нетто;                          - динамическая нагрузка груженого вагона до и после её увеличения.</w:t>
      </w:r>
    </w:p>
    <w:p w:rsidR="00CA2BBF" w:rsidRDefault="00CA2BBF" w:rsidP="00ED4E31">
      <w:pPr>
        <w:ind w:firstLine="360"/>
        <w:jc w:val="both"/>
      </w:pPr>
    </w:p>
    <w:p w:rsidR="00CA2BBF" w:rsidRDefault="00CA2BBF" w:rsidP="00ED4E31">
      <w:pPr>
        <w:ind w:firstLine="360"/>
        <w:jc w:val="both"/>
      </w:pPr>
    </w:p>
    <w:p w:rsidR="00CA2BBF" w:rsidRDefault="00CA2BBF" w:rsidP="00ED4E31">
      <w:pPr>
        <w:ind w:firstLine="360"/>
        <w:jc w:val="both"/>
      </w:pPr>
    </w:p>
    <w:p w:rsidR="00CA2BBF" w:rsidRDefault="00CA2BBF" w:rsidP="00ED4E31">
      <w:pPr>
        <w:ind w:firstLine="360"/>
        <w:jc w:val="both"/>
      </w:pPr>
    </w:p>
    <w:p w:rsidR="00CA2BBF" w:rsidRDefault="00CA2BBF" w:rsidP="00ED4E31">
      <w:pPr>
        <w:ind w:firstLine="360"/>
        <w:jc w:val="both"/>
      </w:pPr>
    </w:p>
    <w:p w:rsidR="00CA2BBF" w:rsidRDefault="00CA2BBF" w:rsidP="00ED4E31">
      <w:pPr>
        <w:ind w:firstLine="360"/>
        <w:jc w:val="both"/>
      </w:pPr>
    </w:p>
    <w:p w:rsidR="00CA2BBF" w:rsidRDefault="00CA2BBF" w:rsidP="00ED4E31">
      <w:pPr>
        <w:ind w:firstLine="360"/>
        <w:jc w:val="both"/>
      </w:pPr>
    </w:p>
    <w:p w:rsidR="00C32DA9" w:rsidRDefault="00C32DA9" w:rsidP="00ED4E31">
      <w:pPr>
        <w:ind w:firstLine="360"/>
        <w:jc w:val="both"/>
      </w:pPr>
    </w:p>
    <w:p w:rsidR="00C32DA9" w:rsidRDefault="00C32DA9" w:rsidP="00ED4E31">
      <w:pPr>
        <w:ind w:firstLine="360"/>
        <w:jc w:val="both"/>
      </w:pPr>
    </w:p>
    <w:p w:rsidR="00C32DA9" w:rsidRDefault="00C32DA9" w:rsidP="00ED4E31">
      <w:pPr>
        <w:ind w:firstLine="360"/>
        <w:jc w:val="both"/>
      </w:pPr>
    </w:p>
    <w:p w:rsidR="00C32DA9" w:rsidRDefault="00C32DA9" w:rsidP="00ED4E31">
      <w:pPr>
        <w:ind w:firstLine="360"/>
        <w:jc w:val="both"/>
      </w:pPr>
      <w:r>
        <w:t>Экономия</w:t>
      </w:r>
      <w:r w:rsidR="0051540F">
        <w:t xml:space="preserve"> капитальных вложений в рабочий парк вагонов рассчитывается:</w:t>
      </w:r>
    </w:p>
    <w:p w:rsidR="0051540F" w:rsidRDefault="0051540F" w:rsidP="00ED4E31">
      <w:pPr>
        <w:ind w:firstLine="360"/>
        <w:jc w:val="both"/>
      </w:pPr>
    </w:p>
    <w:p w:rsidR="0051540F" w:rsidRDefault="0051540F" w:rsidP="00ED4E31">
      <w:pPr>
        <w:ind w:firstLine="360"/>
        <w:jc w:val="both"/>
      </w:pPr>
    </w:p>
    <w:p w:rsidR="0051540F" w:rsidRDefault="0051540F" w:rsidP="00ED4E31">
      <w:pPr>
        <w:ind w:firstLine="360"/>
        <w:jc w:val="both"/>
      </w:pPr>
    </w:p>
    <w:p w:rsidR="0051540F" w:rsidRDefault="0051540F" w:rsidP="00ED4E31">
      <w:pPr>
        <w:ind w:firstLine="360"/>
        <w:jc w:val="both"/>
      </w:pPr>
    </w:p>
    <w:p w:rsidR="0051540F" w:rsidRDefault="0051540F" w:rsidP="00ED4E31">
      <w:pPr>
        <w:ind w:firstLine="360"/>
        <w:jc w:val="both"/>
      </w:pPr>
      <w:r>
        <w:t>где             =365 дней,</w:t>
      </w:r>
    </w:p>
    <w:p w:rsidR="006A19B4" w:rsidRDefault="006A19B4" w:rsidP="00ED4E31">
      <w:pPr>
        <w:ind w:firstLine="360"/>
        <w:jc w:val="both"/>
      </w:pPr>
    </w:p>
    <w:p w:rsidR="006A19B4" w:rsidRDefault="006A19B4" w:rsidP="00ED4E31">
      <w:pPr>
        <w:ind w:firstLine="360"/>
        <w:jc w:val="both"/>
      </w:pPr>
    </w:p>
    <w:p w:rsidR="006A19B4" w:rsidRDefault="006A19B4" w:rsidP="00ED4E31">
      <w:pPr>
        <w:ind w:firstLine="360"/>
        <w:jc w:val="both"/>
      </w:pPr>
    </w:p>
    <w:p w:rsidR="006A19B4" w:rsidRDefault="006A19B4" w:rsidP="00ED4E31">
      <w:pPr>
        <w:ind w:firstLine="360"/>
        <w:jc w:val="both"/>
      </w:pPr>
    </w:p>
    <w:p w:rsidR="006A19B4" w:rsidRDefault="006A19B4" w:rsidP="00ED4E31">
      <w:pPr>
        <w:ind w:firstLine="360"/>
        <w:jc w:val="both"/>
      </w:pPr>
    </w:p>
    <w:p w:rsidR="006A19B4" w:rsidRDefault="006A19B4" w:rsidP="00ED4E31">
      <w:pPr>
        <w:ind w:firstLine="360"/>
        <w:jc w:val="both"/>
      </w:pPr>
    </w:p>
    <w:p w:rsidR="006A19B4" w:rsidRDefault="006A19B4" w:rsidP="00ED4E31">
      <w:pPr>
        <w:ind w:firstLine="360"/>
        <w:jc w:val="both"/>
      </w:pPr>
    </w:p>
    <w:p w:rsidR="006A19B4" w:rsidRDefault="00AB0D08" w:rsidP="00AB0D08">
      <w:pPr>
        <w:ind w:left="1620" w:hanging="1260"/>
        <w:jc w:val="both"/>
        <w:rPr>
          <w:b/>
        </w:rPr>
      </w:pPr>
      <w:r w:rsidRPr="002F3575">
        <w:rPr>
          <w:b/>
        </w:rPr>
        <w:t xml:space="preserve">ТЕМА </w:t>
      </w:r>
      <w:r>
        <w:rPr>
          <w:b/>
        </w:rPr>
        <w:t>2</w:t>
      </w:r>
      <w:r w:rsidRPr="002F3575">
        <w:rPr>
          <w:b/>
        </w:rPr>
        <w:t>.</w:t>
      </w:r>
      <w:r>
        <w:rPr>
          <w:b/>
        </w:rPr>
        <w:t xml:space="preserve"> ОРГАНИЗАЦИЯ И ОПЛАТА ТРУДА НА ЖЕЛЕЗНОДОРОЖНОМ ТРАНСПОРТЕ.</w:t>
      </w:r>
    </w:p>
    <w:p w:rsidR="00203D90" w:rsidRDefault="00203D90" w:rsidP="00AB0D08">
      <w:pPr>
        <w:ind w:left="1620" w:hanging="1260"/>
        <w:jc w:val="both"/>
        <w:rPr>
          <w:b/>
        </w:rPr>
      </w:pPr>
    </w:p>
    <w:p w:rsidR="00AB0D08" w:rsidRDefault="00203D90" w:rsidP="00AB0D08">
      <w:pPr>
        <w:ind w:firstLine="360"/>
        <w:jc w:val="both"/>
        <w:rPr>
          <w:b/>
        </w:rPr>
      </w:pPr>
      <w:r>
        <w:rPr>
          <w:b/>
        </w:rPr>
        <w:t>Задача 2.</w:t>
      </w:r>
      <w:r w:rsidR="00932520">
        <w:rPr>
          <w:b/>
        </w:rPr>
        <w:t>1</w:t>
      </w:r>
    </w:p>
    <w:p w:rsidR="00AB0D08" w:rsidRDefault="00403F44" w:rsidP="00ED4E31">
      <w:pPr>
        <w:ind w:firstLine="360"/>
        <w:jc w:val="both"/>
      </w:pPr>
      <w:r>
        <w:t>Определить нормативный и фактический сдельный заработок</w:t>
      </w:r>
      <w:r w:rsidR="000C36EC">
        <w:t xml:space="preserve"> бригады и фактическую тарифную ставку оплаты труда каждого члена бригады слесарей по ремонту локомотивов ТР-1.</w:t>
      </w:r>
    </w:p>
    <w:p w:rsidR="000C36EC" w:rsidRDefault="000C36EC" w:rsidP="00ED4E31">
      <w:pPr>
        <w:ind w:firstLine="360"/>
        <w:jc w:val="both"/>
      </w:pPr>
    </w:p>
    <w:tbl>
      <w:tblPr>
        <w:tblStyle w:val="a3"/>
        <w:tblW w:w="0" w:type="auto"/>
        <w:tblLook w:val="01E0" w:firstRow="1" w:lastRow="1" w:firstColumn="1" w:lastColumn="1" w:noHBand="0" w:noVBand="0"/>
      </w:tblPr>
      <w:tblGrid>
        <w:gridCol w:w="468"/>
        <w:gridCol w:w="5940"/>
        <w:gridCol w:w="1620"/>
        <w:gridCol w:w="1543"/>
      </w:tblGrid>
      <w:tr w:rsidR="000C36EC">
        <w:tc>
          <w:tcPr>
            <w:tcW w:w="468" w:type="dxa"/>
            <w:vAlign w:val="center"/>
          </w:tcPr>
          <w:p w:rsidR="000C36EC" w:rsidRDefault="00745575" w:rsidP="00745575">
            <w:pPr>
              <w:jc w:val="center"/>
            </w:pPr>
            <w:r>
              <w:t>№</w:t>
            </w:r>
          </w:p>
        </w:tc>
        <w:tc>
          <w:tcPr>
            <w:tcW w:w="5940" w:type="dxa"/>
            <w:vAlign w:val="center"/>
          </w:tcPr>
          <w:p w:rsidR="000C36EC" w:rsidRDefault="00745575" w:rsidP="00745575">
            <w:pPr>
              <w:jc w:val="center"/>
            </w:pPr>
            <w:r>
              <w:t>Показатель</w:t>
            </w:r>
          </w:p>
        </w:tc>
        <w:tc>
          <w:tcPr>
            <w:tcW w:w="1620" w:type="dxa"/>
            <w:vAlign w:val="center"/>
          </w:tcPr>
          <w:p w:rsidR="000C36EC" w:rsidRDefault="00745575" w:rsidP="00745575">
            <w:pPr>
              <w:jc w:val="center"/>
            </w:pPr>
            <w:r>
              <w:t>Усл</w:t>
            </w:r>
            <w:r w:rsidR="001454DF">
              <w:t>.</w:t>
            </w:r>
            <w:r>
              <w:t xml:space="preserve"> обо</w:t>
            </w:r>
            <w:r w:rsidR="001454DF">
              <w:t>значение</w:t>
            </w:r>
          </w:p>
        </w:tc>
        <w:tc>
          <w:tcPr>
            <w:tcW w:w="1543" w:type="dxa"/>
            <w:vAlign w:val="center"/>
          </w:tcPr>
          <w:p w:rsidR="000C36EC" w:rsidRDefault="000C36EC" w:rsidP="00745575">
            <w:pPr>
              <w:jc w:val="center"/>
            </w:pPr>
          </w:p>
        </w:tc>
      </w:tr>
      <w:tr w:rsidR="00B61405">
        <w:tc>
          <w:tcPr>
            <w:tcW w:w="468" w:type="dxa"/>
            <w:vMerge w:val="restart"/>
          </w:tcPr>
          <w:p w:rsidR="00B61405" w:rsidRPr="001454DF" w:rsidRDefault="00B61405" w:rsidP="00ED4E31">
            <w:pPr>
              <w:jc w:val="both"/>
              <w:rPr>
                <w:lang w:val="en-US"/>
              </w:rPr>
            </w:pPr>
            <w:r>
              <w:rPr>
                <w:lang w:val="en-US"/>
              </w:rPr>
              <w:t>1.</w:t>
            </w:r>
          </w:p>
        </w:tc>
        <w:tc>
          <w:tcPr>
            <w:tcW w:w="5940" w:type="dxa"/>
          </w:tcPr>
          <w:p w:rsidR="00B61405" w:rsidRDefault="00B61405" w:rsidP="00ED4E31">
            <w:pPr>
              <w:jc w:val="both"/>
            </w:pPr>
            <w:r>
              <w:t>Состав комплексной бригады с распределением по разрядам квалификации</w:t>
            </w:r>
          </w:p>
        </w:tc>
        <w:tc>
          <w:tcPr>
            <w:tcW w:w="1620" w:type="dxa"/>
            <w:vMerge w:val="restart"/>
          </w:tcPr>
          <w:p w:rsidR="00B61405" w:rsidRDefault="00B61405" w:rsidP="00ED4E31">
            <w:pPr>
              <w:jc w:val="both"/>
            </w:pPr>
          </w:p>
        </w:tc>
        <w:tc>
          <w:tcPr>
            <w:tcW w:w="1543" w:type="dxa"/>
            <w:vAlign w:val="center"/>
          </w:tcPr>
          <w:p w:rsidR="00B61405" w:rsidRDefault="00B61405" w:rsidP="00FA381B">
            <w:pPr>
              <w:jc w:val="center"/>
            </w:pPr>
          </w:p>
        </w:tc>
      </w:tr>
      <w:tr w:rsidR="00B61405">
        <w:tc>
          <w:tcPr>
            <w:tcW w:w="468" w:type="dxa"/>
            <w:vMerge/>
          </w:tcPr>
          <w:p w:rsidR="00B61405" w:rsidRDefault="00B61405" w:rsidP="00ED4E31">
            <w:pPr>
              <w:jc w:val="both"/>
            </w:pPr>
          </w:p>
        </w:tc>
        <w:tc>
          <w:tcPr>
            <w:tcW w:w="5940" w:type="dxa"/>
            <w:vAlign w:val="center"/>
          </w:tcPr>
          <w:p w:rsidR="00B61405" w:rsidRDefault="00B61405" w:rsidP="001454DF">
            <w:r>
              <w:rPr>
                <w:lang w:val="en-US"/>
              </w:rPr>
              <w:t xml:space="preserve">II </w:t>
            </w:r>
            <w:r>
              <w:t>разряд</w:t>
            </w:r>
          </w:p>
        </w:tc>
        <w:tc>
          <w:tcPr>
            <w:tcW w:w="1620" w:type="dxa"/>
            <w:vMerge/>
          </w:tcPr>
          <w:p w:rsidR="00B61405" w:rsidRDefault="00B61405" w:rsidP="00ED4E31">
            <w:pPr>
              <w:jc w:val="both"/>
            </w:pPr>
          </w:p>
        </w:tc>
        <w:tc>
          <w:tcPr>
            <w:tcW w:w="1543" w:type="dxa"/>
            <w:vAlign w:val="center"/>
          </w:tcPr>
          <w:p w:rsidR="00B61405" w:rsidRDefault="00B61405" w:rsidP="00FA381B">
            <w:pPr>
              <w:jc w:val="center"/>
            </w:pPr>
            <w:r>
              <w:t>-</w:t>
            </w:r>
          </w:p>
        </w:tc>
      </w:tr>
      <w:tr w:rsidR="00B61405">
        <w:tc>
          <w:tcPr>
            <w:tcW w:w="468" w:type="dxa"/>
            <w:vMerge/>
          </w:tcPr>
          <w:p w:rsidR="00B61405" w:rsidRDefault="00B61405" w:rsidP="00ED4E31">
            <w:pPr>
              <w:jc w:val="both"/>
            </w:pPr>
          </w:p>
        </w:tc>
        <w:tc>
          <w:tcPr>
            <w:tcW w:w="5940" w:type="dxa"/>
            <w:vAlign w:val="center"/>
          </w:tcPr>
          <w:p w:rsidR="00B61405" w:rsidRDefault="00B61405" w:rsidP="001454DF">
            <w:r>
              <w:rPr>
                <w:lang w:val="en-US"/>
              </w:rPr>
              <w:t xml:space="preserve">III </w:t>
            </w:r>
            <w:r>
              <w:t>разряд</w:t>
            </w:r>
          </w:p>
        </w:tc>
        <w:tc>
          <w:tcPr>
            <w:tcW w:w="1620" w:type="dxa"/>
            <w:vMerge/>
          </w:tcPr>
          <w:p w:rsidR="00B61405" w:rsidRDefault="00B61405" w:rsidP="00ED4E31">
            <w:pPr>
              <w:jc w:val="both"/>
            </w:pPr>
          </w:p>
        </w:tc>
        <w:tc>
          <w:tcPr>
            <w:tcW w:w="1543" w:type="dxa"/>
            <w:vAlign w:val="center"/>
          </w:tcPr>
          <w:p w:rsidR="00B61405" w:rsidRDefault="00B61405" w:rsidP="00FA381B">
            <w:pPr>
              <w:jc w:val="center"/>
            </w:pPr>
            <w:r>
              <w:t>2</w:t>
            </w:r>
          </w:p>
        </w:tc>
      </w:tr>
      <w:tr w:rsidR="00B61405">
        <w:tc>
          <w:tcPr>
            <w:tcW w:w="468" w:type="dxa"/>
            <w:vMerge/>
          </w:tcPr>
          <w:p w:rsidR="00B61405" w:rsidRDefault="00B61405" w:rsidP="00ED4E31">
            <w:pPr>
              <w:jc w:val="both"/>
            </w:pPr>
          </w:p>
        </w:tc>
        <w:tc>
          <w:tcPr>
            <w:tcW w:w="5940" w:type="dxa"/>
            <w:vAlign w:val="center"/>
          </w:tcPr>
          <w:p w:rsidR="00B61405" w:rsidRDefault="00B61405" w:rsidP="001454DF">
            <w:r>
              <w:rPr>
                <w:lang w:val="en-US"/>
              </w:rPr>
              <w:t xml:space="preserve">IV </w:t>
            </w:r>
            <w:r>
              <w:t>разряд</w:t>
            </w:r>
          </w:p>
        </w:tc>
        <w:tc>
          <w:tcPr>
            <w:tcW w:w="1620" w:type="dxa"/>
            <w:vMerge/>
          </w:tcPr>
          <w:p w:rsidR="00B61405" w:rsidRDefault="00B61405" w:rsidP="00ED4E31">
            <w:pPr>
              <w:jc w:val="both"/>
            </w:pPr>
          </w:p>
        </w:tc>
        <w:tc>
          <w:tcPr>
            <w:tcW w:w="1543" w:type="dxa"/>
            <w:vAlign w:val="center"/>
          </w:tcPr>
          <w:p w:rsidR="00B61405" w:rsidRDefault="00B61405" w:rsidP="00FA381B">
            <w:pPr>
              <w:jc w:val="center"/>
            </w:pPr>
            <w:r>
              <w:t>2</w:t>
            </w:r>
          </w:p>
        </w:tc>
      </w:tr>
      <w:tr w:rsidR="00B61405">
        <w:tc>
          <w:tcPr>
            <w:tcW w:w="468" w:type="dxa"/>
            <w:vMerge/>
          </w:tcPr>
          <w:p w:rsidR="00B61405" w:rsidRDefault="00B61405" w:rsidP="00ED4E31">
            <w:pPr>
              <w:jc w:val="both"/>
            </w:pPr>
          </w:p>
        </w:tc>
        <w:tc>
          <w:tcPr>
            <w:tcW w:w="5940" w:type="dxa"/>
            <w:vAlign w:val="center"/>
          </w:tcPr>
          <w:p w:rsidR="00B61405" w:rsidRDefault="00B61405" w:rsidP="001454DF">
            <w:r>
              <w:rPr>
                <w:lang w:val="en-US"/>
              </w:rPr>
              <w:t xml:space="preserve">V </w:t>
            </w:r>
            <w:r>
              <w:t>разряд</w:t>
            </w:r>
          </w:p>
        </w:tc>
        <w:tc>
          <w:tcPr>
            <w:tcW w:w="1620" w:type="dxa"/>
            <w:vMerge/>
          </w:tcPr>
          <w:p w:rsidR="00B61405" w:rsidRDefault="00B61405" w:rsidP="00ED4E31">
            <w:pPr>
              <w:jc w:val="both"/>
            </w:pPr>
          </w:p>
        </w:tc>
        <w:tc>
          <w:tcPr>
            <w:tcW w:w="1543" w:type="dxa"/>
            <w:vAlign w:val="center"/>
          </w:tcPr>
          <w:p w:rsidR="00B61405" w:rsidRDefault="00B61405" w:rsidP="00FA381B">
            <w:pPr>
              <w:jc w:val="center"/>
            </w:pPr>
            <w:r>
              <w:t>2</w:t>
            </w:r>
          </w:p>
        </w:tc>
      </w:tr>
      <w:tr w:rsidR="00B61405">
        <w:tc>
          <w:tcPr>
            <w:tcW w:w="468" w:type="dxa"/>
            <w:vMerge/>
          </w:tcPr>
          <w:p w:rsidR="00B61405" w:rsidRDefault="00B61405" w:rsidP="00ED4E31">
            <w:pPr>
              <w:jc w:val="both"/>
            </w:pPr>
          </w:p>
        </w:tc>
        <w:tc>
          <w:tcPr>
            <w:tcW w:w="5940" w:type="dxa"/>
            <w:vAlign w:val="center"/>
          </w:tcPr>
          <w:p w:rsidR="00B61405" w:rsidRDefault="00B61405" w:rsidP="001454DF">
            <w:r>
              <w:rPr>
                <w:lang w:val="en-US"/>
              </w:rPr>
              <w:t xml:space="preserve">VI </w:t>
            </w:r>
            <w:r>
              <w:t>разряд</w:t>
            </w:r>
          </w:p>
        </w:tc>
        <w:tc>
          <w:tcPr>
            <w:tcW w:w="1620" w:type="dxa"/>
            <w:vMerge/>
          </w:tcPr>
          <w:p w:rsidR="00B61405" w:rsidRDefault="00B61405" w:rsidP="00ED4E31">
            <w:pPr>
              <w:jc w:val="both"/>
            </w:pPr>
          </w:p>
        </w:tc>
        <w:tc>
          <w:tcPr>
            <w:tcW w:w="1543" w:type="dxa"/>
            <w:vAlign w:val="center"/>
          </w:tcPr>
          <w:p w:rsidR="00B61405" w:rsidRDefault="00B61405" w:rsidP="00FA381B">
            <w:pPr>
              <w:jc w:val="center"/>
            </w:pPr>
            <w:r>
              <w:t>-</w:t>
            </w:r>
          </w:p>
        </w:tc>
      </w:tr>
      <w:tr w:rsidR="00B61405">
        <w:tc>
          <w:tcPr>
            <w:tcW w:w="468" w:type="dxa"/>
            <w:vMerge w:val="restart"/>
          </w:tcPr>
          <w:p w:rsidR="00B61405" w:rsidRPr="001454DF" w:rsidRDefault="00B61405" w:rsidP="00ED4E31">
            <w:pPr>
              <w:jc w:val="both"/>
            </w:pPr>
            <w:r>
              <w:rPr>
                <w:lang w:val="en-US"/>
              </w:rPr>
              <w:t>2.</w:t>
            </w:r>
          </w:p>
        </w:tc>
        <w:tc>
          <w:tcPr>
            <w:tcW w:w="5940" w:type="dxa"/>
          </w:tcPr>
          <w:p w:rsidR="00B61405" w:rsidRDefault="00B61405" w:rsidP="001454DF">
            <w:r>
              <w:t>Фактически отработанное время в среднем за месяц на одного человека по разрядам квалификации, час</w:t>
            </w:r>
          </w:p>
        </w:tc>
        <w:tc>
          <w:tcPr>
            <w:tcW w:w="1620" w:type="dxa"/>
            <w:vMerge w:val="restart"/>
          </w:tcPr>
          <w:p w:rsidR="00B61405" w:rsidRDefault="00B61405" w:rsidP="00ED4E31">
            <w:pPr>
              <w:jc w:val="both"/>
            </w:pPr>
          </w:p>
        </w:tc>
        <w:tc>
          <w:tcPr>
            <w:tcW w:w="1543" w:type="dxa"/>
            <w:vAlign w:val="center"/>
          </w:tcPr>
          <w:p w:rsidR="00B61405" w:rsidRDefault="00B61405" w:rsidP="00FA381B">
            <w:pPr>
              <w:jc w:val="center"/>
            </w:pPr>
          </w:p>
        </w:tc>
      </w:tr>
      <w:tr w:rsidR="00B61405">
        <w:tc>
          <w:tcPr>
            <w:tcW w:w="468" w:type="dxa"/>
            <w:vMerge/>
          </w:tcPr>
          <w:p w:rsidR="00B61405" w:rsidRDefault="00B61405" w:rsidP="00ED4E31">
            <w:pPr>
              <w:jc w:val="both"/>
            </w:pPr>
          </w:p>
        </w:tc>
        <w:tc>
          <w:tcPr>
            <w:tcW w:w="5940" w:type="dxa"/>
            <w:vAlign w:val="center"/>
          </w:tcPr>
          <w:p w:rsidR="00B61405" w:rsidRDefault="00B61405" w:rsidP="001454DF">
            <w:r>
              <w:rPr>
                <w:lang w:val="en-US"/>
              </w:rPr>
              <w:t xml:space="preserve">II </w:t>
            </w:r>
            <w:r>
              <w:t>разряд</w:t>
            </w:r>
          </w:p>
        </w:tc>
        <w:tc>
          <w:tcPr>
            <w:tcW w:w="1620" w:type="dxa"/>
            <w:vMerge/>
          </w:tcPr>
          <w:p w:rsidR="00B61405" w:rsidRDefault="00B61405" w:rsidP="00ED4E31">
            <w:pPr>
              <w:jc w:val="both"/>
            </w:pPr>
          </w:p>
        </w:tc>
        <w:tc>
          <w:tcPr>
            <w:tcW w:w="1543" w:type="dxa"/>
            <w:vAlign w:val="center"/>
          </w:tcPr>
          <w:p w:rsidR="00B61405" w:rsidRDefault="00B61405" w:rsidP="00FA381B">
            <w:pPr>
              <w:jc w:val="center"/>
            </w:pPr>
            <w:r>
              <w:t>-</w:t>
            </w:r>
          </w:p>
        </w:tc>
      </w:tr>
      <w:tr w:rsidR="00B61405">
        <w:tc>
          <w:tcPr>
            <w:tcW w:w="468" w:type="dxa"/>
            <w:vMerge/>
          </w:tcPr>
          <w:p w:rsidR="00B61405" w:rsidRDefault="00B61405" w:rsidP="00ED4E31">
            <w:pPr>
              <w:jc w:val="both"/>
            </w:pPr>
          </w:p>
        </w:tc>
        <w:tc>
          <w:tcPr>
            <w:tcW w:w="5940" w:type="dxa"/>
            <w:vAlign w:val="center"/>
          </w:tcPr>
          <w:p w:rsidR="00B61405" w:rsidRDefault="00B61405" w:rsidP="001454DF">
            <w:r>
              <w:rPr>
                <w:lang w:val="en-US"/>
              </w:rPr>
              <w:t xml:space="preserve">III </w:t>
            </w:r>
            <w:r>
              <w:t>разряд</w:t>
            </w:r>
          </w:p>
        </w:tc>
        <w:tc>
          <w:tcPr>
            <w:tcW w:w="1620" w:type="dxa"/>
            <w:vMerge/>
          </w:tcPr>
          <w:p w:rsidR="00B61405" w:rsidRDefault="00B61405" w:rsidP="00ED4E31">
            <w:pPr>
              <w:jc w:val="both"/>
            </w:pPr>
          </w:p>
        </w:tc>
        <w:tc>
          <w:tcPr>
            <w:tcW w:w="1543" w:type="dxa"/>
            <w:vAlign w:val="center"/>
          </w:tcPr>
          <w:p w:rsidR="00B61405" w:rsidRDefault="00B61405" w:rsidP="00FA381B">
            <w:pPr>
              <w:jc w:val="center"/>
            </w:pPr>
            <w:r>
              <w:t>168</w:t>
            </w:r>
          </w:p>
        </w:tc>
      </w:tr>
      <w:tr w:rsidR="00B61405">
        <w:tc>
          <w:tcPr>
            <w:tcW w:w="468" w:type="dxa"/>
            <w:vMerge/>
          </w:tcPr>
          <w:p w:rsidR="00B61405" w:rsidRDefault="00B61405" w:rsidP="00ED4E31">
            <w:pPr>
              <w:jc w:val="both"/>
            </w:pPr>
          </w:p>
        </w:tc>
        <w:tc>
          <w:tcPr>
            <w:tcW w:w="5940" w:type="dxa"/>
            <w:vAlign w:val="center"/>
          </w:tcPr>
          <w:p w:rsidR="00B61405" w:rsidRDefault="00B61405" w:rsidP="001454DF">
            <w:r>
              <w:rPr>
                <w:lang w:val="en-US"/>
              </w:rPr>
              <w:t xml:space="preserve">IV </w:t>
            </w:r>
            <w:r>
              <w:t>разряд</w:t>
            </w:r>
          </w:p>
        </w:tc>
        <w:tc>
          <w:tcPr>
            <w:tcW w:w="1620" w:type="dxa"/>
            <w:vMerge/>
          </w:tcPr>
          <w:p w:rsidR="00B61405" w:rsidRDefault="00B61405" w:rsidP="00ED4E31">
            <w:pPr>
              <w:jc w:val="both"/>
            </w:pPr>
          </w:p>
        </w:tc>
        <w:tc>
          <w:tcPr>
            <w:tcW w:w="1543" w:type="dxa"/>
            <w:vAlign w:val="center"/>
          </w:tcPr>
          <w:p w:rsidR="00B61405" w:rsidRDefault="00B61405" w:rsidP="00FA381B">
            <w:pPr>
              <w:jc w:val="center"/>
            </w:pPr>
            <w:r>
              <w:t>168</w:t>
            </w:r>
          </w:p>
        </w:tc>
      </w:tr>
      <w:tr w:rsidR="00B61405">
        <w:tc>
          <w:tcPr>
            <w:tcW w:w="468" w:type="dxa"/>
            <w:vMerge/>
          </w:tcPr>
          <w:p w:rsidR="00B61405" w:rsidRDefault="00B61405" w:rsidP="00ED4E31">
            <w:pPr>
              <w:jc w:val="both"/>
            </w:pPr>
          </w:p>
        </w:tc>
        <w:tc>
          <w:tcPr>
            <w:tcW w:w="5940" w:type="dxa"/>
            <w:vAlign w:val="center"/>
          </w:tcPr>
          <w:p w:rsidR="00B61405" w:rsidRDefault="00B61405" w:rsidP="001454DF">
            <w:r>
              <w:rPr>
                <w:lang w:val="en-US"/>
              </w:rPr>
              <w:t xml:space="preserve">V </w:t>
            </w:r>
            <w:r>
              <w:t>разряд</w:t>
            </w:r>
          </w:p>
        </w:tc>
        <w:tc>
          <w:tcPr>
            <w:tcW w:w="1620" w:type="dxa"/>
            <w:vMerge/>
          </w:tcPr>
          <w:p w:rsidR="00B61405" w:rsidRDefault="00B61405" w:rsidP="00ED4E31">
            <w:pPr>
              <w:jc w:val="both"/>
            </w:pPr>
          </w:p>
        </w:tc>
        <w:tc>
          <w:tcPr>
            <w:tcW w:w="1543" w:type="dxa"/>
            <w:vAlign w:val="center"/>
          </w:tcPr>
          <w:p w:rsidR="00B61405" w:rsidRDefault="00B61405" w:rsidP="00FA381B">
            <w:pPr>
              <w:jc w:val="center"/>
            </w:pPr>
            <w:r>
              <w:t>167</w:t>
            </w:r>
          </w:p>
        </w:tc>
      </w:tr>
      <w:tr w:rsidR="00B61405">
        <w:tc>
          <w:tcPr>
            <w:tcW w:w="468" w:type="dxa"/>
            <w:vMerge/>
          </w:tcPr>
          <w:p w:rsidR="00B61405" w:rsidRDefault="00B61405" w:rsidP="00ED4E31">
            <w:pPr>
              <w:jc w:val="both"/>
            </w:pPr>
          </w:p>
        </w:tc>
        <w:tc>
          <w:tcPr>
            <w:tcW w:w="5940" w:type="dxa"/>
            <w:vAlign w:val="center"/>
          </w:tcPr>
          <w:p w:rsidR="00B61405" w:rsidRDefault="00B61405" w:rsidP="001454DF">
            <w:r>
              <w:rPr>
                <w:lang w:val="en-US"/>
              </w:rPr>
              <w:t xml:space="preserve">VI </w:t>
            </w:r>
            <w:r>
              <w:t>разряд</w:t>
            </w:r>
          </w:p>
        </w:tc>
        <w:tc>
          <w:tcPr>
            <w:tcW w:w="1620" w:type="dxa"/>
            <w:vMerge/>
          </w:tcPr>
          <w:p w:rsidR="00B61405" w:rsidRDefault="00B61405" w:rsidP="00ED4E31">
            <w:pPr>
              <w:jc w:val="both"/>
            </w:pPr>
          </w:p>
        </w:tc>
        <w:tc>
          <w:tcPr>
            <w:tcW w:w="1543" w:type="dxa"/>
            <w:vAlign w:val="center"/>
          </w:tcPr>
          <w:p w:rsidR="00B61405" w:rsidRDefault="00B61405" w:rsidP="00FA381B">
            <w:pPr>
              <w:jc w:val="center"/>
            </w:pPr>
            <w:r>
              <w:t>-</w:t>
            </w:r>
          </w:p>
        </w:tc>
      </w:tr>
      <w:tr w:rsidR="000C36EC">
        <w:tc>
          <w:tcPr>
            <w:tcW w:w="468" w:type="dxa"/>
          </w:tcPr>
          <w:p w:rsidR="000C36EC" w:rsidRDefault="007C3649" w:rsidP="00ED4E31">
            <w:pPr>
              <w:jc w:val="both"/>
            </w:pPr>
            <w:r>
              <w:t>3.</w:t>
            </w:r>
          </w:p>
        </w:tc>
        <w:tc>
          <w:tcPr>
            <w:tcW w:w="5940" w:type="dxa"/>
          </w:tcPr>
          <w:p w:rsidR="000C36EC" w:rsidRDefault="00CC3BAA" w:rsidP="00ED4E31">
            <w:pPr>
              <w:jc w:val="both"/>
            </w:pPr>
            <w:r>
              <w:t>Месячная норма рабочих часов на одного человека, час</w:t>
            </w:r>
          </w:p>
        </w:tc>
        <w:tc>
          <w:tcPr>
            <w:tcW w:w="1620" w:type="dxa"/>
          </w:tcPr>
          <w:p w:rsidR="000C36EC" w:rsidRDefault="000C36EC" w:rsidP="00ED4E31">
            <w:pPr>
              <w:jc w:val="both"/>
            </w:pPr>
          </w:p>
        </w:tc>
        <w:tc>
          <w:tcPr>
            <w:tcW w:w="1543" w:type="dxa"/>
            <w:vAlign w:val="center"/>
          </w:tcPr>
          <w:p w:rsidR="000C36EC" w:rsidRDefault="00FA381B" w:rsidP="00FA381B">
            <w:pPr>
              <w:jc w:val="center"/>
            </w:pPr>
            <w:r>
              <w:t>168</w:t>
            </w:r>
          </w:p>
        </w:tc>
      </w:tr>
      <w:tr w:rsidR="000C36EC">
        <w:tc>
          <w:tcPr>
            <w:tcW w:w="468" w:type="dxa"/>
          </w:tcPr>
          <w:p w:rsidR="000C36EC" w:rsidRDefault="007C3649" w:rsidP="00ED4E31">
            <w:pPr>
              <w:jc w:val="both"/>
            </w:pPr>
            <w:r>
              <w:t>4.</w:t>
            </w:r>
          </w:p>
        </w:tc>
        <w:tc>
          <w:tcPr>
            <w:tcW w:w="5940" w:type="dxa"/>
          </w:tcPr>
          <w:p w:rsidR="000C36EC" w:rsidRDefault="00CD6E78" w:rsidP="00ED4E31">
            <w:pPr>
              <w:jc w:val="both"/>
            </w:pPr>
            <w:r>
              <w:t>Фактический объем ремонта ТР-1, локомотивов за месяц</w:t>
            </w:r>
          </w:p>
        </w:tc>
        <w:tc>
          <w:tcPr>
            <w:tcW w:w="1620" w:type="dxa"/>
          </w:tcPr>
          <w:p w:rsidR="000C36EC" w:rsidRDefault="000C36EC" w:rsidP="00ED4E31">
            <w:pPr>
              <w:jc w:val="both"/>
            </w:pPr>
          </w:p>
        </w:tc>
        <w:tc>
          <w:tcPr>
            <w:tcW w:w="1543" w:type="dxa"/>
            <w:vAlign w:val="center"/>
          </w:tcPr>
          <w:p w:rsidR="000C36EC" w:rsidRDefault="00FA381B" w:rsidP="00FA381B">
            <w:pPr>
              <w:jc w:val="center"/>
            </w:pPr>
            <w:r>
              <w:t>11</w:t>
            </w:r>
          </w:p>
        </w:tc>
      </w:tr>
      <w:tr w:rsidR="00B61405">
        <w:tc>
          <w:tcPr>
            <w:tcW w:w="468" w:type="dxa"/>
            <w:vMerge w:val="restart"/>
          </w:tcPr>
          <w:p w:rsidR="00B61405" w:rsidRDefault="00B61405" w:rsidP="00ED4E31">
            <w:pPr>
              <w:jc w:val="both"/>
            </w:pPr>
            <w:r>
              <w:t>5.</w:t>
            </w:r>
          </w:p>
        </w:tc>
        <w:tc>
          <w:tcPr>
            <w:tcW w:w="5940" w:type="dxa"/>
          </w:tcPr>
          <w:p w:rsidR="00B61405" w:rsidRDefault="00B61405" w:rsidP="00ED4E31">
            <w:pPr>
              <w:jc w:val="both"/>
            </w:pPr>
            <w:r>
              <w:t>Нормативная численность бригады исходя из тарификации работ, чел.</w:t>
            </w:r>
          </w:p>
        </w:tc>
        <w:tc>
          <w:tcPr>
            <w:tcW w:w="1620" w:type="dxa"/>
            <w:vMerge w:val="restart"/>
          </w:tcPr>
          <w:p w:rsidR="00B61405" w:rsidRDefault="00B61405" w:rsidP="00ED4E31">
            <w:pPr>
              <w:jc w:val="both"/>
            </w:pPr>
          </w:p>
        </w:tc>
        <w:tc>
          <w:tcPr>
            <w:tcW w:w="1543" w:type="dxa"/>
            <w:vAlign w:val="center"/>
          </w:tcPr>
          <w:p w:rsidR="00B61405" w:rsidRDefault="00B61405" w:rsidP="00FA381B">
            <w:pPr>
              <w:jc w:val="center"/>
            </w:pPr>
          </w:p>
        </w:tc>
      </w:tr>
      <w:tr w:rsidR="00B61405">
        <w:tc>
          <w:tcPr>
            <w:tcW w:w="468" w:type="dxa"/>
            <w:vMerge/>
          </w:tcPr>
          <w:p w:rsidR="00B61405" w:rsidRDefault="00B61405" w:rsidP="00ED4E31">
            <w:pPr>
              <w:jc w:val="both"/>
            </w:pPr>
          </w:p>
        </w:tc>
        <w:tc>
          <w:tcPr>
            <w:tcW w:w="5940" w:type="dxa"/>
            <w:vAlign w:val="center"/>
          </w:tcPr>
          <w:p w:rsidR="00B61405" w:rsidRDefault="00B61405" w:rsidP="004B6778">
            <w:r>
              <w:rPr>
                <w:lang w:val="en-US"/>
              </w:rPr>
              <w:t xml:space="preserve">II </w:t>
            </w:r>
            <w:r>
              <w:t>разряд</w:t>
            </w:r>
          </w:p>
        </w:tc>
        <w:tc>
          <w:tcPr>
            <w:tcW w:w="1620" w:type="dxa"/>
            <w:vMerge/>
          </w:tcPr>
          <w:p w:rsidR="00B61405" w:rsidRDefault="00B61405" w:rsidP="00ED4E31">
            <w:pPr>
              <w:jc w:val="both"/>
            </w:pPr>
          </w:p>
        </w:tc>
        <w:tc>
          <w:tcPr>
            <w:tcW w:w="1543" w:type="dxa"/>
            <w:vAlign w:val="center"/>
          </w:tcPr>
          <w:p w:rsidR="00B61405" w:rsidRDefault="00B61405" w:rsidP="00FA381B">
            <w:pPr>
              <w:jc w:val="center"/>
            </w:pPr>
            <w:r>
              <w:t>1</w:t>
            </w:r>
          </w:p>
        </w:tc>
      </w:tr>
      <w:tr w:rsidR="00B61405">
        <w:tc>
          <w:tcPr>
            <w:tcW w:w="468" w:type="dxa"/>
            <w:vMerge/>
          </w:tcPr>
          <w:p w:rsidR="00B61405" w:rsidRDefault="00B61405" w:rsidP="00ED4E31">
            <w:pPr>
              <w:jc w:val="both"/>
            </w:pPr>
          </w:p>
        </w:tc>
        <w:tc>
          <w:tcPr>
            <w:tcW w:w="5940" w:type="dxa"/>
            <w:vAlign w:val="center"/>
          </w:tcPr>
          <w:p w:rsidR="00B61405" w:rsidRDefault="00B61405" w:rsidP="004B6778">
            <w:r>
              <w:rPr>
                <w:lang w:val="en-US"/>
              </w:rPr>
              <w:t xml:space="preserve">III </w:t>
            </w:r>
            <w:r>
              <w:t>разряд</w:t>
            </w:r>
          </w:p>
        </w:tc>
        <w:tc>
          <w:tcPr>
            <w:tcW w:w="1620" w:type="dxa"/>
            <w:vMerge/>
          </w:tcPr>
          <w:p w:rsidR="00B61405" w:rsidRDefault="00B61405" w:rsidP="00ED4E31">
            <w:pPr>
              <w:jc w:val="both"/>
            </w:pPr>
          </w:p>
        </w:tc>
        <w:tc>
          <w:tcPr>
            <w:tcW w:w="1543" w:type="dxa"/>
            <w:vAlign w:val="center"/>
          </w:tcPr>
          <w:p w:rsidR="00B61405" w:rsidRDefault="00B61405" w:rsidP="00FA381B">
            <w:pPr>
              <w:jc w:val="center"/>
            </w:pPr>
            <w:r>
              <w:t>2</w:t>
            </w:r>
          </w:p>
        </w:tc>
      </w:tr>
      <w:tr w:rsidR="00B61405">
        <w:tc>
          <w:tcPr>
            <w:tcW w:w="468" w:type="dxa"/>
            <w:vMerge/>
          </w:tcPr>
          <w:p w:rsidR="00B61405" w:rsidRDefault="00B61405" w:rsidP="00ED4E31">
            <w:pPr>
              <w:jc w:val="both"/>
            </w:pPr>
          </w:p>
        </w:tc>
        <w:tc>
          <w:tcPr>
            <w:tcW w:w="5940" w:type="dxa"/>
            <w:vAlign w:val="center"/>
          </w:tcPr>
          <w:p w:rsidR="00B61405" w:rsidRDefault="00B61405" w:rsidP="004B6778">
            <w:r>
              <w:rPr>
                <w:lang w:val="en-US"/>
              </w:rPr>
              <w:t xml:space="preserve">IV </w:t>
            </w:r>
            <w:r>
              <w:t>разряд</w:t>
            </w:r>
          </w:p>
        </w:tc>
        <w:tc>
          <w:tcPr>
            <w:tcW w:w="1620" w:type="dxa"/>
            <w:vMerge/>
          </w:tcPr>
          <w:p w:rsidR="00B61405" w:rsidRDefault="00B61405" w:rsidP="00ED4E31">
            <w:pPr>
              <w:jc w:val="both"/>
            </w:pPr>
          </w:p>
        </w:tc>
        <w:tc>
          <w:tcPr>
            <w:tcW w:w="1543" w:type="dxa"/>
            <w:vAlign w:val="center"/>
          </w:tcPr>
          <w:p w:rsidR="00B61405" w:rsidRDefault="00B61405" w:rsidP="00FA381B">
            <w:pPr>
              <w:jc w:val="center"/>
            </w:pPr>
            <w:r>
              <w:t>2</w:t>
            </w:r>
          </w:p>
        </w:tc>
      </w:tr>
      <w:tr w:rsidR="00B61405">
        <w:tc>
          <w:tcPr>
            <w:tcW w:w="468" w:type="dxa"/>
            <w:vMerge/>
          </w:tcPr>
          <w:p w:rsidR="00B61405" w:rsidRDefault="00B61405" w:rsidP="00ED4E31">
            <w:pPr>
              <w:jc w:val="both"/>
            </w:pPr>
          </w:p>
        </w:tc>
        <w:tc>
          <w:tcPr>
            <w:tcW w:w="5940" w:type="dxa"/>
            <w:vAlign w:val="center"/>
          </w:tcPr>
          <w:p w:rsidR="00B61405" w:rsidRDefault="00B61405" w:rsidP="004B6778">
            <w:r>
              <w:rPr>
                <w:lang w:val="en-US"/>
              </w:rPr>
              <w:t xml:space="preserve">V </w:t>
            </w:r>
            <w:r>
              <w:t>разряд</w:t>
            </w:r>
          </w:p>
        </w:tc>
        <w:tc>
          <w:tcPr>
            <w:tcW w:w="1620" w:type="dxa"/>
            <w:vMerge/>
          </w:tcPr>
          <w:p w:rsidR="00B61405" w:rsidRDefault="00B61405" w:rsidP="00ED4E31">
            <w:pPr>
              <w:jc w:val="both"/>
            </w:pPr>
          </w:p>
        </w:tc>
        <w:tc>
          <w:tcPr>
            <w:tcW w:w="1543" w:type="dxa"/>
            <w:vAlign w:val="center"/>
          </w:tcPr>
          <w:p w:rsidR="00B61405" w:rsidRDefault="00B61405" w:rsidP="00FA381B">
            <w:pPr>
              <w:jc w:val="center"/>
            </w:pPr>
            <w:r>
              <w:t>1</w:t>
            </w:r>
          </w:p>
        </w:tc>
      </w:tr>
      <w:tr w:rsidR="00B61405">
        <w:tc>
          <w:tcPr>
            <w:tcW w:w="468" w:type="dxa"/>
            <w:vMerge w:val="restart"/>
          </w:tcPr>
          <w:p w:rsidR="00B61405" w:rsidRDefault="00B61405" w:rsidP="00ED4E31">
            <w:pPr>
              <w:jc w:val="both"/>
            </w:pPr>
            <w:r>
              <w:t>6.</w:t>
            </w:r>
          </w:p>
        </w:tc>
        <w:tc>
          <w:tcPr>
            <w:tcW w:w="5940" w:type="dxa"/>
          </w:tcPr>
          <w:p w:rsidR="00B61405" w:rsidRDefault="00B61405" w:rsidP="00ED4E31">
            <w:pPr>
              <w:jc w:val="both"/>
            </w:pPr>
            <w:r>
              <w:t>Тарифные коэффициенты оплаты труда</w:t>
            </w:r>
          </w:p>
        </w:tc>
        <w:tc>
          <w:tcPr>
            <w:tcW w:w="1620" w:type="dxa"/>
            <w:vMerge w:val="restart"/>
          </w:tcPr>
          <w:p w:rsidR="00B61405" w:rsidRDefault="00B61405" w:rsidP="00ED4E31">
            <w:pPr>
              <w:jc w:val="both"/>
            </w:pPr>
          </w:p>
        </w:tc>
        <w:tc>
          <w:tcPr>
            <w:tcW w:w="1543" w:type="dxa"/>
            <w:vAlign w:val="center"/>
          </w:tcPr>
          <w:p w:rsidR="00B61405" w:rsidRDefault="00B61405" w:rsidP="00FA381B">
            <w:pPr>
              <w:jc w:val="center"/>
            </w:pPr>
          </w:p>
        </w:tc>
      </w:tr>
      <w:tr w:rsidR="00B61405">
        <w:tc>
          <w:tcPr>
            <w:tcW w:w="468" w:type="dxa"/>
            <w:vMerge/>
          </w:tcPr>
          <w:p w:rsidR="00B61405" w:rsidRDefault="00B61405" w:rsidP="00ED4E31">
            <w:pPr>
              <w:jc w:val="both"/>
            </w:pPr>
          </w:p>
        </w:tc>
        <w:tc>
          <w:tcPr>
            <w:tcW w:w="5940" w:type="dxa"/>
            <w:vAlign w:val="center"/>
          </w:tcPr>
          <w:p w:rsidR="00B61405" w:rsidRDefault="00B61405" w:rsidP="004B6778">
            <w:r>
              <w:rPr>
                <w:lang w:val="en-US"/>
              </w:rPr>
              <w:t xml:space="preserve">II </w:t>
            </w:r>
            <w:r>
              <w:t>разряд</w:t>
            </w:r>
          </w:p>
        </w:tc>
        <w:tc>
          <w:tcPr>
            <w:tcW w:w="1620" w:type="dxa"/>
            <w:vMerge/>
          </w:tcPr>
          <w:p w:rsidR="00B61405" w:rsidRDefault="00B61405" w:rsidP="00ED4E31">
            <w:pPr>
              <w:jc w:val="both"/>
            </w:pPr>
          </w:p>
        </w:tc>
        <w:tc>
          <w:tcPr>
            <w:tcW w:w="1543" w:type="dxa"/>
            <w:vAlign w:val="center"/>
          </w:tcPr>
          <w:p w:rsidR="00B61405" w:rsidRDefault="00B61405" w:rsidP="00FA381B">
            <w:pPr>
              <w:jc w:val="center"/>
            </w:pPr>
            <w:r>
              <w:t>1,26</w:t>
            </w:r>
          </w:p>
        </w:tc>
      </w:tr>
      <w:tr w:rsidR="00B61405">
        <w:tc>
          <w:tcPr>
            <w:tcW w:w="468" w:type="dxa"/>
            <w:vMerge/>
          </w:tcPr>
          <w:p w:rsidR="00B61405" w:rsidRDefault="00B61405" w:rsidP="00ED4E31">
            <w:pPr>
              <w:jc w:val="both"/>
            </w:pPr>
          </w:p>
        </w:tc>
        <w:tc>
          <w:tcPr>
            <w:tcW w:w="5940" w:type="dxa"/>
            <w:vAlign w:val="center"/>
          </w:tcPr>
          <w:p w:rsidR="00B61405" w:rsidRDefault="00B61405" w:rsidP="004B6778">
            <w:r>
              <w:rPr>
                <w:lang w:val="en-US"/>
              </w:rPr>
              <w:t xml:space="preserve">III </w:t>
            </w:r>
            <w:r>
              <w:t>разряд</w:t>
            </w:r>
          </w:p>
        </w:tc>
        <w:tc>
          <w:tcPr>
            <w:tcW w:w="1620" w:type="dxa"/>
            <w:vMerge/>
          </w:tcPr>
          <w:p w:rsidR="00B61405" w:rsidRDefault="00B61405" w:rsidP="00ED4E31">
            <w:pPr>
              <w:jc w:val="both"/>
            </w:pPr>
          </w:p>
        </w:tc>
        <w:tc>
          <w:tcPr>
            <w:tcW w:w="1543" w:type="dxa"/>
            <w:vAlign w:val="center"/>
          </w:tcPr>
          <w:p w:rsidR="00B61405" w:rsidRDefault="00B61405" w:rsidP="00FA381B">
            <w:pPr>
              <w:jc w:val="center"/>
            </w:pPr>
            <w:r>
              <w:t>1,47</w:t>
            </w:r>
          </w:p>
        </w:tc>
      </w:tr>
      <w:tr w:rsidR="00B61405">
        <w:tc>
          <w:tcPr>
            <w:tcW w:w="468" w:type="dxa"/>
            <w:vMerge/>
          </w:tcPr>
          <w:p w:rsidR="00B61405" w:rsidRDefault="00B61405" w:rsidP="00ED4E31">
            <w:pPr>
              <w:jc w:val="both"/>
            </w:pPr>
          </w:p>
        </w:tc>
        <w:tc>
          <w:tcPr>
            <w:tcW w:w="5940" w:type="dxa"/>
            <w:vAlign w:val="center"/>
          </w:tcPr>
          <w:p w:rsidR="00B61405" w:rsidRDefault="00B61405" w:rsidP="004B6778">
            <w:r>
              <w:rPr>
                <w:lang w:val="en-US"/>
              </w:rPr>
              <w:t xml:space="preserve">IV </w:t>
            </w:r>
            <w:r>
              <w:t>разряд</w:t>
            </w:r>
          </w:p>
        </w:tc>
        <w:tc>
          <w:tcPr>
            <w:tcW w:w="1620" w:type="dxa"/>
            <w:vMerge/>
          </w:tcPr>
          <w:p w:rsidR="00B61405" w:rsidRDefault="00B61405" w:rsidP="00ED4E31">
            <w:pPr>
              <w:jc w:val="both"/>
            </w:pPr>
          </w:p>
        </w:tc>
        <w:tc>
          <w:tcPr>
            <w:tcW w:w="1543" w:type="dxa"/>
            <w:vAlign w:val="center"/>
          </w:tcPr>
          <w:p w:rsidR="00B61405" w:rsidRDefault="00B61405" w:rsidP="00FA381B">
            <w:pPr>
              <w:jc w:val="center"/>
            </w:pPr>
            <w:r>
              <w:t>1,68</w:t>
            </w:r>
          </w:p>
        </w:tc>
      </w:tr>
      <w:tr w:rsidR="00B61405">
        <w:tc>
          <w:tcPr>
            <w:tcW w:w="468" w:type="dxa"/>
            <w:vMerge/>
          </w:tcPr>
          <w:p w:rsidR="00B61405" w:rsidRDefault="00B61405" w:rsidP="00ED4E31">
            <w:pPr>
              <w:jc w:val="both"/>
            </w:pPr>
          </w:p>
        </w:tc>
        <w:tc>
          <w:tcPr>
            <w:tcW w:w="5940" w:type="dxa"/>
            <w:vAlign w:val="center"/>
          </w:tcPr>
          <w:p w:rsidR="00B61405" w:rsidRDefault="00B61405" w:rsidP="004B6778">
            <w:r>
              <w:rPr>
                <w:lang w:val="en-US"/>
              </w:rPr>
              <w:t xml:space="preserve">V </w:t>
            </w:r>
            <w:r>
              <w:t>разряд</w:t>
            </w:r>
          </w:p>
        </w:tc>
        <w:tc>
          <w:tcPr>
            <w:tcW w:w="1620" w:type="dxa"/>
            <w:vMerge/>
          </w:tcPr>
          <w:p w:rsidR="00B61405" w:rsidRDefault="00B61405" w:rsidP="00ED4E31">
            <w:pPr>
              <w:jc w:val="both"/>
            </w:pPr>
          </w:p>
        </w:tc>
        <w:tc>
          <w:tcPr>
            <w:tcW w:w="1543" w:type="dxa"/>
            <w:vAlign w:val="center"/>
          </w:tcPr>
          <w:p w:rsidR="00B61405" w:rsidRDefault="00B61405" w:rsidP="00FA381B">
            <w:pPr>
              <w:jc w:val="center"/>
            </w:pPr>
            <w:r>
              <w:t>1,89</w:t>
            </w:r>
          </w:p>
        </w:tc>
      </w:tr>
      <w:tr w:rsidR="00B61405">
        <w:tc>
          <w:tcPr>
            <w:tcW w:w="468" w:type="dxa"/>
            <w:vMerge/>
          </w:tcPr>
          <w:p w:rsidR="00B61405" w:rsidRDefault="00B61405" w:rsidP="00ED4E31">
            <w:pPr>
              <w:jc w:val="both"/>
            </w:pPr>
          </w:p>
        </w:tc>
        <w:tc>
          <w:tcPr>
            <w:tcW w:w="5940" w:type="dxa"/>
            <w:vAlign w:val="center"/>
          </w:tcPr>
          <w:p w:rsidR="00B61405" w:rsidRDefault="00B61405" w:rsidP="004B6778">
            <w:r>
              <w:rPr>
                <w:lang w:val="en-US"/>
              </w:rPr>
              <w:t xml:space="preserve">VI </w:t>
            </w:r>
            <w:r>
              <w:t>разряд</w:t>
            </w:r>
          </w:p>
        </w:tc>
        <w:tc>
          <w:tcPr>
            <w:tcW w:w="1620" w:type="dxa"/>
            <w:vMerge/>
          </w:tcPr>
          <w:p w:rsidR="00B61405" w:rsidRDefault="00B61405" w:rsidP="00ED4E31">
            <w:pPr>
              <w:jc w:val="both"/>
            </w:pPr>
          </w:p>
        </w:tc>
        <w:tc>
          <w:tcPr>
            <w:tcW w:w="1543" w:type="dxa"/>
            <w:vAlign w:val="center"/>
          </w:tcPr>
          <w:p w:rsidR="00B61405" w:rsidRDefault="00B61405" w:rsidP="00FA381B">
            <w:pPr>
              <w:jc w:val="center"/>
            </w:pPr>
            <w:r>
              <w:t>2,1</w:t>
            </w:r>
          </w:p>
        </w:tc>
      </w:tr>
      <w:tr w:rsidR="004B6778">
        <w:tc>
          <w:tcPr>
            <w:tcW w:w="468" w:type="dxa"/>
          </w:tcPr>
          <w:p w:rsidR="004B6778" w:rsidRDefault="004B6778" w:rsidP="00ED4E31">
            <w:pPr>
              <w:jc w:val="both"/>
            </w:pPr>
            <w:r>
              <w:t>7.</w:t>
            </w:r>
          </w:p>
        </w:tc>
        <w:tc>
          <w:tcPr>
            <w:tcW w:w="5940" w:type="dxa"/>
          </w:tcPr>
          <w:p w:rsidR="004B6778" w:rsidRDefault="00CD6E78" w:rsidP="00ED4E31">
            <w:pPr>
              <w:jc w:val="both"/>
            </w:pPr>
            <w:r>
              <w:t>Минимальная оплата труда в месяц в отрасли, руб</w:t>
            </w:r>
          </w:p>
        </w:tc>
        <w:tc>
          <w:tcPr>
            <w:tcW w:w="1620" w:type="dxa"/>
          </w:tcPr>
          <w:p w:rsidR="004B6778" w:rsidRDefault="004B6778" w:rsidP="00ED4E31">
            <w:pPr>
              <w:jc w:val="both"/>
            </w:pPr>
          </w:p>
        </w:tc>
        <w:tc>
          <w:tcPr>
            <w:tcW w:w="1543" w:type="dxa"/>
            <w:vAlign w:val="center"/>
          </w:tcPr>
          <w:p w:rsidR="004B6778" w:rsidRDefault="00FA381B" w:rsidP="00FA381B">
            <w:pPr>
              <w:jc w:val="center"/>
            </w:pPr>
            <w:r>
              <w:t>1000,0</w:t>
            </w:r>
          </w:p>
        </w:tc>
      </w:tr>
      <w:tr w:rsidR="004B6778">
        <w:tc>
          <w:tcPr>
            <w:tcW w:w="468" w:type="dxa"/>
          </w:tcPr>
          <w:p w:rsidR="004B6778" w:rsidRDefault="004B6778" w:rsidP="00ED4E31">
            <w:pPr>
              <w:jc w:val="both"/>
            </w:pPr>
            <w:r>
              <w:t>8.</w:t>
            </w:r>
          </w:p>
        </w:tc>
        <w:tc>
          <w:tcPr>
            <w:tcW w:w="5940" w:type="dxa"/>
          </w:tcPr>
          <w:p w:rsidR="004B6778" w:rsidRDefault="00CD6E78" w:rsidP="00ED4E31">
            <w:pPr>
              <w:jc w:val="both"/>
            </w:pPr>
            <w:r>
              <w:t>Плановый объем ремонта ТР-1 бригадой, локомотивов за месяц</w:t>
            </w:r>
          </w:p>
        </w:tc>
        <w:tc>
          <w:tcPr>
            <w:tcW w:w="1620" w:type="dxa"/>
          </w:tcPr>
          <w:p w:rsidR="004B6778" w:rsidRDefault="004B6778" w:rsidP="00ED4E31">
            <w:pPr>
              <w:jc w:val="both"/>
            </w:pPr>
          </w:p>
        </w:tc>
        <w:tc>
          <w:tcPr>
            <w:tcW w:w="1543" w:type="dxa"/>
            <w:vAlign w:val="center"/>
          </w:tcPr>
          <w:p w:rsidR="004B6778" w:rsidRDefault="00FA381B" w:rsidP="00FA381B">
            <w:pPr>
              <w:jc w:val="center"/>
            </w:pPr>
            <w:r>
              <w:t>10,0</w:t>
            </w:r>
          </w:p>
        </w:tc>
      </w:tr>
    </w:tbl>
    <w:p w:rsidR="006A19B4" w:rsidRDefault="00D700B9" w:rsidP="00ED4E31">
      <w:pPr>
        <w:ind w:firstLine="360"/>
        <w:jc w:val="both"/>
      </w:pPr>
      <w:r>
        <w:t>Нормативный тарифный заработок бригады определяется:</w:t>
      </w:r>
    </w:p>
    <w:p w:rsidR="00D700B9" w:rsidRDefault="00D700B9" w:rsidP="00ED4E31">
      <w:pPr>
        <w:ind w:firstLine="360"/>
        <w:jc w:val="both"/>
      </w:pPr>
    </w:p>
    <w:p w:rsidR="00D700B9" w:rsidRDefault="00D700B9" w:rsidP="00ED4E31">
      <w:pPr>
        <w:ind w:firstLine="360"/>
        <w:jc w:val="both"/>
      </w:pPr>
    </w:p>
    <w:p w:rsidR="00D700B9" w:rsidRDefault="00D700B9" w:rsidP="00ED4E31">
      <w:pPr>
        <w:ind w:firstLine="360"/>
        <w:jc w:val="both"/>
      </w:pPr>
    </w:p>
    <w:p w:rsidR="00D700B9" w:rsidRDefault="00D700B9" w:rsidP="00ED4E31">
      <w:pPr>
        <w:ind w:firstLine="360"/>
        <w:jc w:val="both"/>
      </w:pPr>
      <w:r>
        <w:t>где             - нормативная численность бригады;              - тарифные коэффициенты оплаты труда;          - разряды квалификации;                - минимальная оплата труда в отрасли, руб.</w:t>
      </w:r>
    </w:p>
    <w:p w:rsidR="00D700B9" w:rsidRDefault="00D700B9" w:rsidP="00ED4E31">
      <w:pPr>
        <w:ind w:firstLine="360"/>
        <w:jc w:val="both"/>
      </w:pPr>
    </w:p>
    <w:p w:rsidR="00D700B9" w:rsidRDefault="00D700B9" w:rsidP="00ED4E31">
      <w:pPr>
        <w:ind w:firstLine="360"/>
        <w:jc w:val="both"/>
      </w:pPr>
    </w:p>
    <w:p w:rsidR="006A19B4" w:rsidRDefault="00F13B5C" w:rsidP="00ED4E31">
      <w:pPr>
        <w:ind w:firstLine="360"/>
        <w:jc w:val="both"/>
      </w:pPr>
      <w:r>
        <w:t>Фактический тарифный заработок бригады (            ) рассчитывается аналогично, но с учетом фактического состава бригады (            ) и фактического распределения работников по разрядам квалификации.</w:t>
      </w:r>
    </w:p>
    <w:p w:rsidR="00F13B5C" w:rsidRDefault="00F13B5C" w:rsidP="00ED4E31">
      <w:pPr>
        <w:ind w:firstLine="360"/>
        <w:jc w:val="both"/>
      </w:pPr>
    </w:p>
    <w:p w:rsidR="00F13B5C" w:rsidRDefault="00F13B5C" w:rsidP="00ED4E31">
      <w:pPr>
        <w:ind w:firstLine="360"/>
        <w:jc w:val="both"/>
      </w:pPr>
    </w:p>
    <w:p w:rsidR="00F13B5C" w:rsidRDefault="00F13B5C" w:rsidP="00ED4E31">
      <w:pPr>
        <w:ind w:firstLine="360"/>
        <w:jc w:val="both"/>
      </w:pPr>
    </w:p>
    <w:p w:rsidR="00F13B5C" w:rsidRDefault="00F13B5C" w:rsidP="00ED4E31">
      <w:pPr>
        <w:ind w:firstLine="360"/>
        <w:jc w:val="both"/>
      </w:pPr>
    </w:p>
    <w:p w:rsidR="00F13B5C" w:rsidRDefault="00F13B5C" w:rsidP="00ED4E31">
      <w:pPr>
        <w:ind w:firstLine="360"/>
        <w:jc w:val="both"/>
      </w:pPr>
    </w:p>
    <w:p w:rsidR="00F13B5C" w:rsidRDefault="00F13B5C" w:rsidP="00ED4E31">
      <w:pPr>
        <w:ind w:firstLine="360"/>
        <w:jc w:val="both"/>
      </w:pPr>
      <w:r>
        <w:t>Фактическая тарифная ставка оплаы груда каждого работника бригады с учетом сдельного приработка за фактически выполненный объем ремонта рассчитывается:</w:t>
      </w:r>
    </w:p>
    <w:p w:rsidR="00F13B5C" w:rsidRDefault="00F13B5C" w:rsidP="00ED4E31">
      <w:pPr>
        <w:ind w:firstLine="360"/>
        <w:jc w:val="both"/>
      </w:pPr>
    </w:p>
    <w:p w:rsidR="00F13B5C" w:rsidRDefault="00F13B5C" w:rsidP="00ED4E31">
      <w:pPr>
        <w:ind w:firstLine="360"/>
        <w:jc w:val="both"/>
      </w:pPr>
    </w:p>
    <w:p w:rsidR="00F13B5C" w:rsidRDefault="00F13B5C" w:rsidP="00ED4E31">
      <w:pPr>
        <w:ind w:firstLine="360"/>
        <w:jc w:val="both"/>
      </w:pPr>
    </w:p>
    <w:p w:rsidR="00F13B5C" w:rsidRDefault="00F13B5C" w:rsidP="00ED4E31">
      <w:pPr>
        <w:ind w:firstLine="360"/>
        <w:jc w:val="both"/>
      </w:pPr>
    </w:p>
    <w:p w:rsidR="00F13B5C" w:rsidRDefault="00F13B5C" w:rsidP="00ED4E31">
      <w:pPr>
        <w:ind w:firstLine="360"/>
        <w:jc w:val="both"/>
      </w:pPr>
      <w:r>
        <w:t>где            - коэффициент заработной платы;             - коэффициент, учитывающий отработанное рабочее время каждым работником;              - коэффициент сдельного приработка.</w:t>
      </w:r>
    </w:p>
    <w:p w:rsidR="00F13B5C" w:rsidRDefault="00F13B5C" w:rsidP="00ED4E31">
      <w:pPr>
        <w:ind w:firstLine="360"/>
        <w:jc w:val="both"/>
      </w:pPr>
      <w:r>
        <w:t>К</w:t>
      </w:r>
      <w:r w:rsidR="001945F6">
        <w:t>оэффициент заработной платы равен:</w:t>
      </w:r>
    </w:p>
    <w:p w:rsidR="001945F6" w:rsidRDefault="001945F6" w:rsidP="00ED4E31">
      <w:pPr>
        <w:ind w:firstLine="360"/>
        <w:jc w:val="both"/>
      </w:pPr>
    </w:p>
    <w:p w:rsidR="001945F6" w:rsidRDefault="001945F6" w:rsidP="00ED4E31">
      <w:pPr>
        <w:ind w:firstLine="360"/>
        <w:jc w:val="both"/>
      </w:pPr>
    </w:p>
    <w:p w:rsidR="001945F6" w:rsidRDefault="001945F6" w:rsidP="00ED4E31">
      <w:pPr>
        <w:ind w:firstLine="360"/>
        <w:jc w:val="both"/>
      </w:pPr>
    </w:p>
    <w:p w:rsidR="001945F6" w:rsidRDefault="001945F6" w:rsidP="00ED4E31">
      <w:pPr>
        <w:ind w:firstLine="360"/>
        <w:jc w:val="both"/>
      </w:pPr>
    </w:p>
    <w:p w:rsidR="001945F6" w:rsidRDefault="001945F6" w:rsidP="00ED4E31">
      <w:pPr>
        <w:ind w:firstLine="360"/>
        <w:jc w:val="both"/>
      </w:pPr>
      <w:r>
        <w:t xml:space="preserve">Данный коэффициент будет &gt; 1, если нормативный уровень квалификации работников будет выше фактического, и </w:t>
      </w:r>
      <w:r w:rsidRPr="001945F6">
        <w:t>&lt;</w:t>
      </w:r>
      <w:r>
        <w:t xml:space="preserve"> 1, если ситуация обратная.</w:t>
      </w:r>
    </w:p>
    <w:p w:rsidR="001945F6" w:rsidRDefault="001945F6" w:rsidP="00ED4E31">
      <w:pPr>
        <w:ind w:firstLine="360"/>
        <w:jc w:val="both"/>
      </w:pPr>
    </w:p>
    <w:p w:rsidR="001945F6" w:rsidRDefault="001945F6" w:rsidP="00ED4E31">
      <w:pPr>
        <w:ind w:firstLine="360"/>
        <w:jc w:val="both"/>
      </w:pPr>
    </w:p>
    <w:p w:rsidR="001945F6" w:rsidRDefault="001945F6" w:rsidP="00ED4E31">
      <w:pPr>
        <w:ind w:firstLine="360"/>
        <w:jc w:val="both"/>
      </w:pPr>
    </w:p>
    <w:p w:rsidR="001945F6" w:rsidRDefault="001945F6" w:rsidP="00ED4E31">
      <w:pPr>
        <w:ind w:firstLine="360"/>
        <w:jc w:val="both"/>
      </w:pPr>
      <w:r>
        <w:t>Коэффициент</w:t>
      </w:r>
      <w:r w:rsidR="008A2E18">
        <w:t>, учитывающий фактически отработанное время каждым работником по отношению к нормативному времени определяется:</w:t>
      </w:r>
    </w:p>
    <w:p w:rsidR="008A2E18" w:rsidRDefault="008A2E18" w:rsidP="00ED4E31">
      <w:pPr>
        <w:ind w:firstLine="360"/>
        <w:jc w:val="both"/>
      </w:pPr>
    </w:p>
    <w:p w:rsidR="008A2E18" w:rsidRDefault="008A2E18" w:rsidP="00ED4E31">
      <w:pPr>
        <w:ind w:firstLine="360"/>
        <w:jc w:val="both"/>
      </w:pPr>
    </w:p>
    <w:p w:rsidR="008A2E18" w:rsidRDefault="008A2E18" w:rsidP="00ED4E31">
      <w:pPr>
        <w:ind w:firstLine="360"/>
        <w:jc w:val="both"/>
      </w:pPr>
    </w:p>
    <w:p w:rsidR="008A2E18" w:rsidRDefault="008A2E18" w:rsidP="00ED4E31">
      <w:pPr>
        <w:ind w:firstLine="360"/>
        <w:jc w:val="both"/>
      </w:pPr>
    </w:p>
    <w:p w:rsidR="008A2E18" w:rsidRDefault="008A2E18" w:rsidP="00ED4E31">
      <w:pPr>
        <w:ind w:firstLine="360"/>
        <w:jc w:val="both"/>
      </w:pPr>
    </w:p>
    <w:p w:rsidR="008A2E18" w:rsidRDefault="008A2E18" w:rsidP="00ED4E31">
      <w:pPr>
        <w:ind w:firstLine="360"/>
        <w:jc w:val="both"/>
      </w:pPr>
    </w:p>
    <w:p w:rsidR="008A2E18" w:rsidRDefault="008A2E18" w:rsidP="00ED4E31">
      <w:pPr>
        <w:ind w:firstLine="360"/>
        <w:jc w:val="both"/>
      </w:pPr>
    </w:p>
    <w:p w:rsidR="008A2E18" w:rsidRDefault="00EA6174" w:rsidP="00ED4E31">
      <w:pPr>
        <w:ind w:firstLine="360"/>
        <w:jc w:val="both"/>
      </w:pPr>
      <w:r>
        <w:t>Коэффициент сдельного приработка бригады равен:</w:t>
      </w:r>
    </w:p>
    <w:p w:rsidR="00EA6174" w:rsidRDefault="00EA6174" w:rsidP="00ED4E31">
      <w:pPr>
        <w:ind w:firstLine="360"/>
        <w:jc w:val="both"/>
      </w:pPr>
    </w:p>
    <w:p w:rsidR="00EA6174" w:rsidRDefault="00EA6174" w:rsidP="00ED4E31">
      <w:pPr>
        <w:ind w:firstLine="360"/>
        <w:jc w:val="both"/>
      </w:pPr>
    </w:p>
    <w:p w:rsidR="00EA6174" w:rsidRDefault="00EA6174" w:rsidP="00ED4E31">
      <w:pPr>
        <w:ind w:firstLine="360"/>
        <w:jc w:val="both"/>
      </w:pPr>
    </w:p>
    <w:p w:rsidR="00EA6174" w:rsidRDefault="00EA6174" w:rsidP="00ED4E31">
      <w:pPr>
        <w:ind w:firstLine="360"/>
        <w:jc w:val="both"/>
      </w:pPr>
    </w:p>
    <w:p w:rsidR="00EA6174" w:rsidRDefault="00EA6174" w:rsidP="00ED4E31">
      <w:pPr>
        <w:ind w:firstLine="360"/>
        <w:jc w:val="both"/>
      </w:pPr>
      <w:r>
        <w:t>где                                - фактический и плановый объем ремонта локомотивов за месяц</w:t>
      </w:r>
    </w:p>
    <w:p w:rsidR="00EA6174" w:rsidRDefault="00EA6174" w:rsidP="00ED4E31">
      <w:pPr>
        <w:ind w:firstLine="360"/>
        <w:jc w:val="both"/>
      </w:pPr>
    </w:p>
    <w:p w:rsidR="00EA6174" w:rsidRDefault="00EA6174" w:rsidP="00ED4E31">
      <w:pPr>
        <w:ind w:firstLine="360"/>
        <w:jc w:val="both"/>
      </w:pPr>
    </w:p>
    <w:p w:rsidR="00EA6174" w:rsidRPr="001945F6" w:rsidRDefault="00EA6174" w:rsidP="00ED4E31">
      <w:pPr>
        <w:ind w:firstLine="360"/>
        <w:jc w:val="both"/>
      </w:pPr>
    </w:p>
    <w:p w:rsidR="00CA2BBF" w:rsidRDefault="00CA2BBF" w:rsidP="00ED4E31">
      <w:pPr>
        <w:ind w:firstLine="360"/>
        <w:jc w:val="both"/>
      </w:pPr>
    </w:p>
    <w:p w:rsidR="00CA2BBF" w:rsidRDefault="00CA2BBF" w:rsidP="00ED4E31">
      <w:pPr>
        <w:ind w:firstLine="360"/>
        <w:jc w:val="both"/>
      </w:pPr>
    </w:p>
    <w:p w:rsidR="00CA2BBF" w:rsidRDefault="00CA2BBF" w:rsidP="00ED4E31">
      <w:pPr>
        <w:ind w:firstLine="360"/>
        <w:jc w:val="both"/>
      </w:pPr>
    </w:p>
    <w:p w:rsidR="00CA2BBF" w:rsidRDefault="00CA2BBF" w:rsidP="00ED4E31">
      <w:pPr>
        <w:ind w:firstLine="360"/>
        <w:jc w:val="both"/>
      </w:pPr>
    </w:p>
    <w:p w:rsidR="00CA2BBF" w:rsidRDefault="00CA2BBF" w:rsidP="00ED4E31">
      <w:pPr>
        <w:ind w:firstLine="360"/>
        <w:jc w:val="both"/>
      </w:pPr>
    </w:p>
    <w:p w:rsidR="00D233F2" w:rsidRDefault="00EA6174" w:rsidP="00ED4E31">
      <w:pPr>
        <w:ind w:firstLine="360"/>
        <w:jc w:val="both"/>
      </w:pPr>
      <w:r>
        <w:t xml:space="preserve">Проверка: </w:t>
      </w:r>
    </w:p>
    <w:p w:rsidR="00D233F2" w:rsidRDefault="00D233F2" w:rsidP="00ED4E31">
      <w:pPr>
        <w:ind w:firstLine="360"/>
        <w:jc w:val="both"/>
      </w:pPr>
    </w:p>
    <w:p w:rsidR="008B785A" w:rsidRDefault="008B785A" w:rsidP="008B785A">
      <w:pPr>
        <w:ind w:firstLine="360"/>
        <w:jc w:val="both"/>
        <w:rPr>
          <w:b/>
        </w:rPr>
      </w:pPr>
      <w:r>
        <w:rPr>
          <w:b/>
        </w:rPr>
        <w:t>Задача 2.2</w:t>
      </w:r>
    </w:p>
    <w:p w:rsidR="00D233F2" w:rsidRDefault="00201247" w:rsidP="00ED4E31">
      <w:pPr>
        <w:ind w:firstLine="360"/>
        <w:jc w:val="both"/>
      </w:pPr>
      <w:r>
        <w:t>Определить изменение производительности труда</w:t>
      </w:r>
      <w:r w:rsidR="008B785A">
        <w:t xml:space="preserve"> работников железной дороги (в тыс. прив. Ткм/чел) в результате снижения трудоемкости по содержанию и обслуживанию приведенного ткм по дороге.</w:t>
      </w:r>
    </w:p>
    <w:p w:rsidR="008B785A" w:rsidRDefault="008B785A" w:rsidP="00ED4E31">
      <w:pPr>
        <w:ind w:firstLine="360"/>
        <w:jc w:val="both"/>
      </w:pPr>
    </w:p>
    <w:p w:rsidR="008B785A" w:rsidRDefault="008B785A" w:rsidP="008B785A">
      <w:pPr>
        <w:ind w:firstLine="360"/>
        <w:jc w:val="both"/>
      </w:pPr>
      <w:r>
        <w:t>Исходная информация</w:t>
      </w:r>
    </w:p>
    <w:tbl>
      <w:tblPr>
        <w:tblStyle w:val="a3"/>
        <w:tblW w:w="0" w:type="auto"/>
        <w:tblLook w:val="01E0" w:firstRow="1" w:lastRow="1" w:firstColumn="1" w:lastColumn="1" w:noHBand="0" w:noVBand="0"/>
      </w:tblPr>
      <w:tblGrid>
        <w:gridCol w:w="648"/>
        <w:gridCol w:w="5760"/>
        <w:gridCol w:w="1620"/>
        <w:gridCol w:w="1543"/>
      </w:tblGrid>
      <w:tr w:rsidR="008B785A">
        <w:tc>
          <w:tcPr>
            <w:tcW w:w="648" w:type="dxa"/>
            <w:vAlign w:val="center"/>
          </w:tcPr>
          <w:p w:rsidR="008B785A" w:rsidRDefault="008B785A" w:rsidP="008B785A">
            <w:pPr>
              <w:jc w:val="center"/>
            </w:pPr>
            <w:r>
              <w:t xml:space="preserve"> №</w:t>
            </w:r>
          </w:p>
        </w:tc>
        <w:tc>
          <w:tcPr>
            <w:tcW w:w="5760" w:type="dxa"/>
            <w:vAlign w:val="center"/>
          </w:tcPr>
          <w:p w:rsidR="008B785A" w:rsidRDefault="008B785A" w:rsidP="008B785A">
            <w:pPr>
              <w:jc w:val="center"/>
            </w:pPr>
            <w:r>
              <w:t>Показатель</w:t>
            </w:r>
          </w:p>
        </w:tc>
        <w:tc>
          <w:tcPr>
            <w:tcW w:w="1620" w:type="dxa"/>
            <w:vAlign w:val="center"/>
          </w:tcPr>
          <w:p w:rsidR="008B785A" w:rsidRDefault="008B785A" w:rsidP="008B785A">
            <w:pPr>
              <w:jc w:val="center"/>
            </w:pPr>
            <w:r>
              <w:t>Усл. обзначение</w:t>
            </w:r>
          </w:p>
        </w:tc>
        <w:tc>
          <w:tcPr>
            <w:tcW w:w="1543" w:type="dxa"/>
            <w:vAlign w:val="center"/>
          </w:tcPr>
          <w:p w:rsidR="008B785A" w:rsidRDefault="008B785A" w:rsidP="008B785A">
            <w:pPr>
              <w:jc w:val="center"/>
            </w:pPr>
          </w:p>
        </w:tc>
      </w:tr>
      <w:tr w:rsidR="008B785A">
        <w:tc>
          <w:tcPr>
            <w:tcW w:w="648" w:type="dxa"/>
            <w:vAlign w:val="center"/>
          </w:tcPr>
          <w:p w:rsidR="008B785A" w:rsidRDefault="008B785A" w:rsidP="008B785A">
            <w:pPr>
              <w:jc w:val="center"/>
            </w:pPr>
            <w:r>
              <w:t>1</w:t>
            </w:r>
          </w:p>
        </w:tc>
        <w:tc>
          <w:tcPr>
            <w:tcW w:w="5760" w:type="dxa"/>
          </w:tcPr>
          <w:p w:rsidR="008B785A" w:rsidRDefault="00BA53DB" w:rsidP="008B785A">
            <w:r>
              <w:t>Трудоемкость приведенного тонно-км, чел-час/ткм</w:t>
            </w:r>
          </w:p>
        </w:tc>
        <w:tc>
          <w:tcPr>
            <w:tcW w:w="1620" w:type="dxa"/>
          </w:tcPr>
          <w:p w:rsidR="008B785A" w:rsidRDefault="008B785A" w:rsidP="008B785A">
            <w:pPr>
              <w:jc w:val="center"/>
            </w:pPr>
          </w:p>
        </w:tc>
        <w:tc>
          <w:tcPr>
            <w:tcW w:w="1543" w:type="dxa"/>
          </w:tcPr>
          <w:p w:rsidR="008B785A" w:rsidRDefault="00774DB2" w:rsidP="008B785A">
            <w:pPr>
              <w:jc w:val="center"/>
            </w:pPr>
            <w:r>
              <w:t>0,0014</w:t>
            </w:r>
          </w:p>
        </w:tc>
      </w:tr>
      <w:tr w:rsidR="008B785A">
        <w:tc>
          <w:tcPr>
            <w:tcW w:w="648" w:type="dxa"/>
            <w:vAlign w:val="center"/>
          </w:tcPr>
          <w:p w:rsidR="008B785A" w:rsidRDefault="008B785A" w:rsidP="008B785A">
            <w:pPr>
              <w:jc w:val="center"/>
            </w:pPr>
            <w:r>
              <w:t>2</w:t>
            </w:r>
          </w:p>
        </w:tc>
        <w:tc>
          <w:tcPr>
            <w:tcW w:w="5760" w:type="dxa"/>
          </w:tcPr>
          <w:p w:rsidR="008B785A" w:rsidRDefault="00BA53DB" w:rsidP="008B785A">
            <w:r>
              <w:t>Снижение трудоемкости, %</w:t>
            </w:r>
          </w:p>
        </w:tc>
        <w:tc>
          <w:tcPr>
            <w:tcW w:w="1620" w:type="dxa"/>
          </w:tcPr>
          <w:p w:rsidR="008B785A" w:rsidRDefault="008B785A" w:rsidP="008B785A">
            <w:pPr>
              <w:jc w:val="center"/>
            </w:pPr>
          </w:p>
        </w:tc>
        <w:tc>
          <w:tcPr>
            <w:tcW w:w="1543" w:type="dxa"/>
          </w:tcPr>
          <w:p w:rsidR="008B785A" w:rsidRDefault="00774DB2" w:rsidP="008B785A">
            <w:pPr>
              <w:jc w:val="center"/>
            </w:pPr>
            <w:r>
              <w:t>4,5</w:t>
            </w:r>
          </w:p>
        </w:tc>
      </w:tr>
      <w:tr w:rsidR="00F548FD">
        <w:tc>
          <w:tcPr>
            <w:tcW w:w="648" w:type="dxa"/>
            <w:vMerge w:val="restart"/>
          </w:tcPr>
          <w:p w:rsidR="00F548FD" w:rsidRDefault="00F548FD" w:rsidP="00F548FD">
            <w:pPr>
              <w:jc w:val="center"/>
            </w:pPr>
            <w:r>
              <w:t>3</w:t>
            </w:r>
          </w:p>
        </w:tc>
        <w:tc>
          <w:tcPr>
            <w:tcW w:w="5760" w:type="dxa"/>
          </w:tcPr>
          <w:p w:rsidR="00F548FD" w:rsidRDefault="00F548FD" w:rsidP="008B785A">
            <w:r>
              <w:t>Грузооборот дороги, млрд ткм</w:t>
            </w:r>
          </w:p>
        </w:tc>
        <w:tc>
          <w:tcPr>
            <w:tcW w:w="1620" w:type="dxa"/>
          </w:tcPr>
          <w:p w:rsidR="00F548FD" w:rsidRDefault="00F548FD" w:rsidP="008B785A">
            <w:pPr>
              <w:jc w:val="center"/>
            </w:pPr>
          </w:p>
        </w:tc>
        <w:tc>
          <w:tcPr>
            <w:tcW w:w="1543" w:type="dxa"/>
          </w:tcPr>
          <w:p w:rsidR="00F548FD" w:rsidRDefault="00F548FD" w:rsidP="008B785A">
            <w:pPr>
              <w:jc w:val="center"/>
            </w:pPr>
          </w:p>
        </w:tc>
      </w:tr>
      <w:tr w:rsidR="00F548FD">
        <w:tc>
          <w:tcPr>
            <w:tcW w:w="648" w:type="dxa"/>
            <w:vMerge/>
            <w:vAlign w:val="center"/>
          </w:tcPr>
          <w:p w:rsidR="00F548FD" w:rsidRDefault="00F548FD" w:rsidP="008B785A">
            <w:pPr>
              <w:jc w:val="center"/>
            </w:pPr>
          </w:p>
        </w:tc>
        <w:tc>
          <w:tcPr>
            <w:tcW w:w="5760" w:type="dxa"/>
          </w:tcPr>
          <w:p w:rsidR="00F548FD" w:rsidRDefault="00F548FD" w:rsidP="008B785A">
            <w:r>
              <w:t>базовый</w:t>
            </w:r>
          </w:p>
        </w:tc>
        <w:tc>
          <w:tcPr>
            <w:tcW w:w="1620" w:type="dxa"/>
          </w:tcPr>
          <w:p w:rsidR="00F548FD" w:rsidRDefault="00F548FD" w:rsidP="008B785A">
            <w:pPr>
              <w:jc w:val="center"/>
            </w:pPr>
          </w:p>
        </w:tc>
        <w:tc>
          <w:tcPr>
            <w:tcW w:w="1543" w:type="dxa"/>
          </w:tcPr>
          <w:p w:rsidR="00F548FD" w:rsidRDefault="00774DB2" w:rsidP="008B785A">
            <w:pPr>
              <w:jc w:val="center"/>
            </w:pPr>
            <w:r>
              <w:t>84,0</w:t>
            </w:r>
          </w:p>
        </w:tc>
      </w:tr>
      <w:tr w:rsidR="00F548FD">
        <w:tc>
          <w:tcPr>
            <w:tcW w:w="648" w:type="dxa"/>
            <w:vMerge/>
            <w:vAlign w:val="center"/>
          </w:tcPr>
          <w:p w:rsidR="00F548FD" w:rsidRDefault="00F548FD" w:rsidP="008B785A">
            <w:pPr>
              <w:jc w:val="center"/>
            </w:pPr>
          </w:p>
        </w:tc>
        <w:tc>
          <w:tcPr>
            <w:tcW w:w="5760" w:type="dxa"/>
          </w:tcPr>
          <w:p w:rsidR="00F548FD" w:rsidRDefault="00F548FD" w:rsidP="008B785A">
            <w:r>
              <w:t>отчетный</w:t>
            </w:r>
          </w:p>
        </w:tc>
        <w:tc>
          <w:tcPr>
            <w:tcW w:w="1620" w:type="dxa"/>
          </w:tcPr>
          <w:p w:rsidR="00F548FD" w:rsidRDefault="00F548FD" w:rsidP="008B785A">
            <w:pPr>
              <w:jc w:val="center"/>
            </w:pPr>
          </w:p>
        </w:tc>
        <w:tc>
          <w:tcPr>
            <w:tcW w:w="1543" w:type="dxa"/>
          </w:tcPr>
          <w:p w:rsidR="00F548FD" w:rsidRDefault="00774DB2" w:rsidP="008B785A">
            <w:pPr>
              <w:jc w:val="center"/>
            </w:pPr>
            <w:r>
              <w:t>86,5</w:t>
            </w:r>
          </w:p>
        </w:tc>
      </w:tr>
      <w:tr w:rsidR="00F548FD">
        <w:tc>
          <w:tcPr>
            <w:tcW w:w="648" w:type="dxa"/>
            <w:vMerge w:val="restart"/>
          </w:tcPr>
          <w:p w:rsidR="00F548FD" w:rsidRDefault="00F548FD" w:rsidP="00F548FD">
            <w:pPr>
              <w:jc w:val="center"/>
            </w:pPr>
            <w:r>
              <w:t>4</w:t>
            </w:r>
          </w:p>
        </w:tc>
        <w:tc>
          <w:tcPr>
            <w:tcW w:w="5760" w:type="dxa"/>
          </w:tcPr>
          <w:p w:rsidR="00F548FD" w:rsidRDefault="00F548FD" w:rsidP="008B785A">
            <w:r>
              <w:t>Пассажирооборот, млрд пасс-км</w:t>
            </w:r>
          </w:p>
        </w:tc>
        <w:tc>
          <w:tcPr>
            <w:tcW w:w="1620" w:type="dxa"/>
          </w:tcPr>
          <w:p w:rsidR="00F548FD" w:rsidRDefault="00F548FD" w:rsidP="008B785A">
            <w:pPr>
              <w:jc w:val="center"/>
            </w:pPr>
          </w:p>
        </w:tc>
        <w:tc>
          <w:tcPr>
            <w:tcW w:w="1543" w:type="dxa"/>
          </w:tcPr>
          <w:p w:rsidR="00F548FD" w:rsidRDefault="00F548FD" w:rsidP="008B785A">
            <w:pPr>
              <w:jc w:val="center"/>
            </w:pPr>
          </w:p>
        </w:tc>
      </w:tr>
      <w:tr w:rsidR="00F548FD">
        <w:tc>
          <w:tcPr>
            <w:tcW w:w="648" w:type="dxa"/>
            <w:vMerge/>
            <w:vAlign w:val="center"/>
          </w:tcPr>
          <w:p w:rsidR="00F548FD" w:rsidRDefault="00F548FD" w:rsidP="008B785A">
            <w:pPr>
              <w:jc w:val="center"/>
            </w:pPr>
          </w:p>
        </w:tc>
        <w:tc>
          <w:tcPr>
            <w:tcW w:w="5760" w:type="dxa"/>
          </w:tcPr>
          <w:p w:rsidR="00F548FD" w:rsidRDefault="00F548FD" w:rsidP="00EA4FA5">
            <w:r>
              <w:t>базовый</w:t>
            </w:r>
          </w:p>
        </w:tc>
        <w:tc>
          <w:tcPr>
            <w:tcW w:w="1620" w:type="dxa"/>
          </w:tcPr>
          <w:p w:rsidR="00F548FD" w:rsidRDefault="00F548FD" w:rsidP="008B785A">
            <w:pPr>
              <w:jc w:val="center"/>
            </w:pPr>
          </w:p>
        </w:tc>
        <w:tc>
          <w:tcPr>
            <w:tcW w:w="1543" w:type="dxa"/>
          </w:tcPr>
          <w:p w:rsidR="00F548FD" w:rsidRDefault="00774DB2" w:rsidP="008B785A">
            <w:pPr>
              <w:jc w:val="center"/>
            </w:pPr>
            <w:r>
              <w:t>3,7</w:t>
            </w:r>
          </w:p>
        </w:tc>
      </w:tr>
      <w:tr w:rsidR="00F548FD">
        <w:tc>
          <w:tcPr>
            <w:tcW w:w="648" w:type="dxa"/>
            <w:vMerge/>
            <w:vAlign w:val="center"/>
          </w:tcPr>
          <w:p w:rsidR="00F548FD" w:rsidRDefault="00F548FD" w:rsidP="008B785A">
            <w:pPr>
              <w:jc w:val="center"/>
            </w:pPr>
          </w:p>
        </w:tc>
        <w:tc>
          <w:tcPr>
            <w:tcW w:w="5760" w:type="dxa"/>
          </w:tcPr>
          <w:p w:rsidR="00F548FD" w:rsidRDefault="00F548FD" w:rsidP="00EA4FA5">
            <w:r>
              <w:t>отчетный</w:t>
            </w:r>
          </w:p>
        </w:tc>
        <w:tc>
          <w:tcPr>
            <w:tcW w:w="1620" w:type="dxa"/>
          </w:tcPr>
          <w:p w:rsidR="00F548FD" w:rsidRDefault="00F548FD" w:rsidP="008B785A">
            <w:pPr>
              <w:jc w:val="center"/>
            </w:pPr>
          </w:p>
        </w:tc>
        <w:tc>
          <w:tcPr>
            <w:tcW w:w="1543" w:type="dxa"/>
          </w:tcPr>
          <w:p w:rsidR="00F548FD" w:rsidRDefault="00774DB2" w:rsidP="008B785A">
            <w:pPr>
              <w:jc w:val="center"/>
            </w:pPr>
            <w:r>
              <w:t>3,8</w:t>
            </w:r>
          </w:p>
        </w:tc>
      </w:tr>
      <w:tr w:rsidR="00F548FD">
        <w:tc>
          <w:tcPr>
            <w:tcW w:w="648" w:type="dxa"/>
            <w:vAlign w:val="center"/>
          </w:tcPr>
          <w:p w:rsidR="00F548FD" w:rsidRDefault="00F548FD" w:rsidP="008B785A">
            <w:pPr>
              <w:jc w:val="center"/>
            </w:pPr>
            <w:r>
              <w:t>5</w:t>
            </w:r>
          </w:p>
        </w:tc>
        <w:tc>
          <w:tcPr>
            <w:tcW w:w="5760" w:type="dxa"/>
          </w:tcPr>
          <w:p w:rsidR="00F548FD" w:rsidRDefault="00F548FD" w:rsidP="008B785A">
            <w:r>
              <w:t>Годовой фонд рабочего времени, час</w:t>
            </w:r>
          </w:p>
        </w:tc>
        <w:tc>
          <w:tcPr>
            <w:tcW w:w="1620" w:type="dxa"/>
          </w:tcPr>
          <w:p w:rsidR="00F548FD" w:rsidRDefault="00F548FD" w:rsidP="008B785A">
            <w:pPr>
              <w:jc w:val="center"/>
            </w:pPr>
          </w:p>
        </w:tc>
        <w:tc>
          <w:tcPr>
            <w:tcW w:w="1543" w:type="dxa"/>
          </w:tcPr>
          <w:p w:rsidR="00F548FD" w:rsidRDefault="00774DB2" w:rsidP="008B785A">
            <w:pPr>
              <w:jc w:val="center"/>
            </w:pPr>
            <w:r>
              <w:t>2008</w:t>
            </w:r>
          </w:p>
        </w:tc>
      </w:tr>
    </w:tbl>
    <w:p w:rsidR="008B785A" w:rsidRDefault="008B785A" w:rsidP="00ED4E31">
      <w:pPr>
        <w:ind w:firstLine="360"/>
        <w:jc w:val="both"/>
      </w:pPr>
    </w:p>
    <w:p w:rsidR="00D233F2" w:rsidRDefault="000F2871" w:rsidP="00ED4E31">
      <w:pPr>
        <w:ind w:firstLine="360"/>
        <w:jc w:val="both"/>
      </w:pPr>
      <w:r>
        <w:t>При решении задачи используются следующие формулы взаимосвязи показателей.</w:t>
      </w:r>
    </w:p>
    <w:p w:rsidR="000F2871" w:rsidRDefault="005E54B7" w:rsidP="00ED4E31">
      <w:pPr>
        <w:ind w:firstLine="360"/>
        <w:jc w:val="both"/>
      </w:pPr>
      <w:r>
        <w:t>Снижение трудоёмкости выполненных работ по содержанию и обслуживанию приведенных тонно-км ведет к росту производительности труда работнков дороги за счёт сокращения их численности:</w:t>
      </w:r>
    </w:p>
    <w:p w:rsidR="005E54B7" w:rsidRDefault="005E54B7" w:rsidP="00ED4E31">
      <w:pPr>
        <w:ind w:firstLine="360"/>
        <w:jc w:val="both"/>
      </w:pPr>
    </w:p>
    <w:p w:rsidR="005E54B7" w:rsidRDefault="005E54B7" w:rsidP="00ED4E31">
      <w:pPr>
        <w:ind w:firstLine="360"/>
        <w:jc w:val="both"/>
      </w:pPr>
    </w:p>
    <w:p w:rsidR="005E54B7" w:rsidRDefault="005E54B7" w:rsidP="00ED4E31">
      <w:pPr>
        <w:ind w:firstLine="360"/>
        <w:jc w:val="both"/>
      </w:pPr>
    </w:p>
    <w:p w:rsidR="005E54B7" w:rsidRDefault="005E54B7" w:rsidP="00ED4E31">
      <w:pPr>
        <w:ind w:firstLine="360"/>
        <w:jc w:val="both"/>
      </w:pPr>
    </w:p>
    <w:p w:rsidR="005E54B7" w:rsidRDefault="009930C8" w:rsidP="00ED4E31">
      <w:pPr>
        <w:ind w:firstLine="360"/>
        <w:jc w:val="both"/>
      </w:pPr>
      <w:r>
        <w:t>г</w:t>
      </w:r>
      <w:r w:rsidR="005E54B7">
        <w:t xml:space="preserve">де                    - приведенные тонно-км </w:t>
      </w:r>
      <w:r>
        <w:t>отчётного периода;                          - списочный контингент дороги в отчетном и базовом периоде.</w:t>
      </w:r>
    </w:p>
    <w:p w:rsidR="009930C8" w:rsidRDefault="009930C8" w:rsidP="00ED4E31">
      <w:pPr>
        <w:ind w:firstLine="360"/>
        <w:jc w:val="both"/>
      </w:pPr>
      <w:r>
        <w:t>Приведенные тонно-км для расчета производительности труда определяются:</w:t>
      </w:r>
    </w:p>
    <w:p w:rsidR="009930C8" w:rsidRDefault="009930C8" w:rsidP="00ED4E31">
      <w:pPr>
        <w:ind w:firstLine="360"/>
        <w:jc w:val="both"/>
      </w:pPr>
    </w:p>
    <w:p w:rsidR="009930C8" w:rsidRDefault="009930C8" w:rsidP="00ED4E31">
      <w:pPr>
        <w:ind w:firstLine="360"/>
        <w:jc w:val="both"/>
      </w:pPr>
    </w:p>
    <w:p w:rsidR="009930C8" w:rsidRDefault="009930C8" w:rsidP="00ED4E31">
      <w:pPr>
        <w:ind w:firstLine="360"/>
        <w:jc w:val="both"/>
      </w:pPr>
    </w:p>
    <w:p w:rsidR="009930C8" w:rsidRDefault="009930C8" w:rsidP="00ED4E31">
      <w:pPr>
        <w:ind w:firstLine="360"/>
        <w:jc w:val="both"/>
      </w:pPr>
      <w:r>
        <w:t>Списочный контингент работников может быть рассчитан:</w:t>
      </w:r>
    </w:p>
    <w:p w:rsidR="009930C8" w:rsidRDefault="009930C8" w:rsidP="00ED4E31">
      <w:pPr>
        <w:ind w:firstLine="360"/>
        <w:jc w:val="both"/>
      </w:pPr>
    </w:p>
    <w:p w:rsidR="009930C8" w:rsidRDefault="009930C8" w:rsidP="00ED4E31">
      <w:pPr>
        <w:ind w:firstLine="360"/>
        <w:jc w:val="both"/>
      </w:pPr>
    </w:p>
    <w:p w:rsidR="009930C8" w:rsidRDefault="009930C8" w:rsidP="00ED4E31">
      <w:pPr>
        <w:ind w:firstLine="360"/>
        <w:jc w:val="both"/>
      </w:pPr>
    </w:p>
    <w:p w:rsidR="009930C8" w:rsidRDefault="009930C8" w:rsidP="00ED4E31">
      <w:pPr>
        <w:ind w:firstLine="360"/>
        <w:jc w:val="both"/>
      </w:pPr>
    </w:p>
    <w:p w:rsidR="009930C8" w:rsidRDefault="009930C8" w:rsidP="00ED4E31">
      <w:pPr>
        <w:ind w:firstLine="360"/>
        <w:jc w:val="both"/>
      </w:pPr>
    </w:p>
    <w:p w:rsidR="009930C8" w:rsidRDefault="009930C8" w:rsidP="00ED4E31">
      <w:pPr>
        <w:ind w:firstLine="360"/>
        <w:jc w:val="both"/>
      </w:pPr>
    </w:p>
    <w:p w:rsidR="009930C8" w:rsidRDefault="009930C8" w:rsidP="00ED4E31">
      <w:pPr>
        <w:ind w:firstLine="360"/>
        <w:jc w:val="both"/>
      </w:pPr>
    </w:p>
    <w:p w:rsidR="009930C8" w:rsidRDefault="009930C8" w:rsidP="00ED4E31">
      <w:pPr>
        <w:ind w:firstLine="360"/>
        <w:jc w:val="both"/>
      </w:pPr>
    </w:p>
    <w:p w:rsidR="009930C8" w:rsidRDefault="009930C8" w:rsidP="00ED4E31">
      <w:pPr>
        <w:ind w:firstLine="360"/>
        <w:jc w:val="both"/>
      </w:pPr>
    </w:p>
    <w:p w:rsidR="009930C8" w:rsidRDefault="009930C8" w:rsidP="00ED4E31">
      <w:pPr>
        <w:ind w:firstLine="360"/>
        <w:jc w:val="both"/>
      </w:pPr>
    </w:p>
    <w:p w:rsidR="009930C8" w:rsidRDefault="009930C8" w:rsidP="00ED4E31">
      <w:pPr>
        <w:ind w:firstLine="360"/>
        <w:jc w:val="both"/>
      </w:pPr>
    </w:p>
    <w:p w:rsidR="009930C8" w:rsidRDefault="009930C8" w:rsidP="00ED4E31">
      <w:pPr>
        <w:ind w:firstLine="360"/>
        <w:jc w:val="both"/>
      </w:pPr>
    </w:p>
    <w:p w:rsidR="009930C8" w:rsidRDefault="009930C8" w:rsidP="00ED4E31">
      <w:pPr>
        <w:ind w:firstLine="360"/>
        <w:jc w:val="both"/>
      </w:pPr>
    </w:p>
    <w:p w:rsidR="009930C8" w:rsidRDefault="009930C8" w:rsidP="00ED4E31">
      <w:pPr>
        <w:ind w:firstLine="360"/>
        <w:jc w:val="both"/>
      </w:pPr>
    </w:p>
    <w:p w:rsidR="009930C8" w:rsidRDefault="009930C8" w:rsidP="00ED4E31">
      <w:pPr>
        <w:ind w:firstLine="360"/>
        <w:jc w:val="both"/>
      </w:pPr>
    </w:p>
    <w:p w:rsidR="009930C8" w:rsidRDefault="009930C8" w:rsidP="00ED4E31">
      <w:pPr>
        <w:ind w:firstLine="360"/>
        <w:jc w:val="both"/>
      </w:pPr>
    </w:p>
    <w:p w:rsidR="009930C8" w:rsidRDefault="009930C8" w:rsidP="00ED4E31">
      <w:pPr>
        <w:ind w:firstLine="360"/>
        <w:jc w:val="both"/>
      </w:pPr>
    </w:p>
    <w:p w:rsidR="009930C8" w:rsidRDefault="009930C8" w:rsidP="00ED4E31">
      <w:pPr>
        <w:ind w:firstLine="360"/>
        <w:jc w:val="both"/>
      </w:pPr>
    </w:p>
    <w:p w:rsidR="009930C8" w:rsidRDefault="009930C8" w:rsidP="00ED4E31">
      <w:pPr>
        <w:ind w:firstLine="360"/>
        <w:jc w:val="both"/>
      </w:pPr>
    </w:p>
    <w:p w:rsidR="009930C8" w:rsidRDefault="00AC3688" w:rsidP="00AC3688">
      <w:pPr>
        <w:ind w:left="1980" w:hanging="1620"/>
        <w:jc w:val="both"/>
        <w:rPr>
          <w:b/>
        </w:rPr>
      </w:pPr>
      <w:r w:rsidRPr="002F3575">
        <w:rPr>
          <w:b/>
        </w:rPr>
        <w:t xml:space="preserve">ТЕМА </w:t>
      </w:r>
      <w:r>
        <w:rPr>
          <w:b/>
        </w:rPr>
        <w:t>3</w:t>
      </w:r>
      <w:r w:rsidRPr="002F3575">
        <w:rPr>
          <w:b/>
        </w:rPr>
        <w:t>.</w:t>
      </w:r>
      <w:r>
        <w:rPr>
          <w:b/>
        </w:rPr>
        <w:t xml:space="preserve"> ЭКСПЛУАТАЦИОННЫЕ РАСХОДЫ И СЕБЕСТОИМОСТЬ ПЕРЕВОЗОК</w:t>
      </w:r>
    </w:p>
    <w:p w:rsidR="00AC3688" w:rsidRDefault="00AC3688" w:rsidP="00ED4E31">
      <w:pPr>
        <w:ind w:firstLine="360"/>
        <w:jc w:val="both"/>
      </w:pPr>
    </w:p>
    <w:p w:rsidR="000F00DE" w:rsidRDefault="000F00DE" w:rsidP="000F00DE">
      <w:pPr>
        <w:ind w:firstLine="360"/>
        <w:jc w:val="both"/>
        <w:rPr>
          <w:b/>
        </w:rPr>
      </w:pPr>
      <w:r>
        <w:rPr>
          <w:b/>
        </w:rPr>
        <w:t>Задача 3.1</w:t>
      </w:r>
    </w:p>
    <w:p w:rsidR="005E54B7" w:rsidRDefault="000F00DE" w:rsidP="000F00DE">
      <w:pPr>
        <w:ind w:firstLine="360"/>
        <w:jc w:val="both"/>
      </w:pPr>
      <w:r>
        <w:t>Определить</w:t>
      </w:r>
      <w:r w:rsidR="00644090">
        <w:t xml:space="preserve"> эксплуатационные расходы дороги, себестоимость грузовых, пассажирских перевозок и 10 приведенных тонно-км в базовом и отчетном периоде.</w:t>
      </w:r>
    </w:p>
    <w:p w:rsidR="00644090" w:rsidRDefault="00644090" w:rsidP="000F00DE">
      <w:pPr>
        <w:ind w:firstLine="360"/>
        <w:jc w:val="both"/>
      </w:pPr>
    </w:p>
    <w:p w:rsidR="00644090" w:rsidRDefault="00644090" w:rsidP="00644090">
      <w:pPr>
        <w:ind w:firstLine="360"/>
        <w:jc w:val="both"/>
      </w:pPr>
      <w:r>
        <w:t>Исходная информация</w:t>
      </w:r>
    </w:p>
    <w:tbl>
      <w:tblPr>
        <w:tblStyle w:val="a3"/>
        <w:tblW w:w="0" w:type="auto"/>
        <w:tblLook w:val="01E0" w:firstRow="1" w:lastRow="1" w:firstColumn="1" w:lastColumn="1" w:noHBand="0" w:noVBand="0"/>
      </w:tblPr>
      <w:tblGrid>
        <w:gridCol w:w="648"/>
        <w:gridCol w:w="5760"/>
        <w:gridCol w:w="1620"/>
        <w:gridCol w:w="1543"/>
      </w:tblGrid>
      <w:tr w:rsidR="00644090">
        <w:tc>
          <w:tcPr>
            <w:tcW w:w="648" w:type="dxa"/>
            <w:vAlign w:val="center"/>
          </w:tcPr>
          <w:p w:rsidR="00644090" w:rsidRDefault="00644090" w:rsidP="00191EAB">
            <w:pPr>
              <w:jc w:val="center"/>
            </w:pPr>
            <w:r>
              <w:t xml:space="preserve"> №</w:t>
            </w:r>
          </w:p>
        </w:tc>
        <w:tc>
          <w:tcPr>
            <w:tcW w:w="5760" w:type="dxa"/>
            <w:vAlign w:val="center"/>
          </w:tcPr>
          <w:p w:rsidR="00644090" w:rsidRDefault="00644090" w:rsidP="00191EAB">
            <w:pPr>
              <w:jc w:val="center"/>
            </w:pPr>
            <w:r>
              <w:t>Показатель</w:t>
            </w:r>
          </w:p>
        </w:tc>
        <w:tc>
          <w:tcPr>
            <w:tcW w:w="1620" w:type="dxa"/>
            <w:vAlign w:val="center"/>
          </w:tcPr>
          <w:p w:rsidR="00644090" w:rsidRDefault="00644090" w:rsidP="00191EAB">
            <w:pPr>
              <w:jc w:val="center"/>
            </w:pPr>
            <w:r>
              <w:t>Усл. обзначение</w:t>
            </w:r>
          </w:p>
        </w:tc>
        <w:tc>
          <w:tcPr>
            <w:tcW w:w="1543" w:type="dxa"/>
            <w:vAlign w:val="center"/>
          </w:tcPr>
          <w:p w:rsidR="00644090" w:rsidRDefault="00644090" w:rsidP="00191EAB">
            <w:pPr>
              <w:jc w:val="center"/>
            </w:pPr>
          </w:p>
        </w:tc>
      </w:tr>
      <w:tr w:rsidR="00191EAB">
        <w:tc>
          <w:tcPr>
            <w:tcW w:w="648" w:type="dxa"/>
            <w:vMerge w:val="restart"/>
          </w:tcPr>
          <w:p w:rsidR="00191EAB" w:rsidRDefault="00191EAB" w:rsidP="00191EAB">
            <w:pPr>
              <w:jc w:val="center"/>
            </w:pPr>
            <w:r>
              <w:t>1</w:t>
            </w:r>
          </w:p>
        </w:tc>
        <w:tc>
          <w:tcPr>
            <w:tcW w:w="5760" w:type="dxa"/>
          </w:tcPr>
          <w:p w:rsidR="00191EAB" w:rsidRDefault="00191EAB" w:rsidP="00191EAB">
            <w:r>
              <w:t>Грузооборот, млрд. ткм</w:t>
            </w:r>
          </w:p>
        </w:tc>
        <w:tc>
          <w:tcPr>
            <w:tcW w:w="1620" w:type="dxa"/>
            <w:vMerge w:val="restart"/>
          </w:tcPr>
          <w:p w:rsidR="00191EAB" w:rsidRDefault="00191EAB" w:rsidP="00191EAB">
            <w:pPr>
              <w:jc w:val="center"/>
            </w:pPr>
          </w:p>
        </w:tc>
        <w:tc>
          <w:tcPr>
            <w:tcW w:w="1543" w:type="dxa"/>
          </w:tcPr>
          <w:p w:rsidR="00191EAB" w:rsidRDefault="00191EAB" w:rsidP="00191EAB">
            <w:pPr>
              <w:jc w:val="center"/>
            </w:pPr>
          </w:p>
        </w:tc>
      </w:tr>
      <w:tr w:rsidR="00191EAB">
        <w:tc>
          <w:tcPr>
            <w:tcW w:w="648" w:type="dxa"/>
            <w:vMerge/>
            <w:vAlign w:val="center"/>
          </w:tcPr>
          <w:p w:rsidR="00191EAB" w:rsidRDefault="00191EAB" w:rsidP="00191EAB">
            <w:pPr>
              <w:jc w:val="center"/>
            </w:pPr>
          </w:p>
        </w:tc>
        <w:tc>
          <w:tcPr>
            <w:tcW w:w="5760" w:type="dxa"/>
          </w:tcPr>
          <w:p w:rsidR="00191EAB" w:rsidRDefault="00191EAB" w:rsidP="00191EAB">
            <w:r>
              <w:t>базовый</w:t>
            </w:r>
          </w:p>
        </w:tc>
        <w:tc>
          <w:tcPr>
            <w:tcW w:w="1620" w:type="dxa"/>
            <w:vMerge/>
          </w:tcPr>
          <w:p w:rsidR="00191EAB" w:rsidRDefault="00191EAB" w:rsidP="00191EAB">
            <w:pPr>
              <w:jc w:val="center"/>
            </w:pPr>
          </w:p>
        </w:tc>
        <w:tc>
          <w:tcPr>
            <w:tcW w:w="1543" w:type="dxa"/>
          </w:tcPr>
          <w:p w:rsidR="00191EAB" w:rsidRDefault="00DB746E" w:rsidP="00191EAB">
            <w:pPr>
              <w:jc w:val="center"/>
            </w:pPr>
            <w:r>
              <w:t>80</w:t>
            </w:r>
          </w:p>
        </w:tc>
      </w:tr>
      <w:tr w:rsidR="00191EAB">
        <w:tc>
          <w:tcPr>
            <w:tcW w:w="648" w:type="dxa"/>
            <w:vMerge/>
            <w:vAlign w:val="center"/>
          </w:tcPr>
          <w:p w:rsidR="00191EAB" w:rsidRDefault="00191EAB" w:rsidP="00191EAB">
            <w:pPr>
              <w:jc w:val="center"/>
            </w:pPr>
          </w:p>
        </w:tc>
        <w:tc>
          <w:tcPr>
            <w:tcW w:w="5760" w:type="dxa"/>
          </w:tcPr>
          <w:p w:rsidR="00191EAB" w:rsidRDefault="00191EAB" w:rsidP="00191EAB">
            <w:r>
              <w:t>отчетный</w:t>
            </w:r>
          </w:p>
        </w:tc>
        <w:tc>
          <w:tcPr>
            <w:tcW w:w="1620" w:type="dxa"/>
          </w:tcPr>
          <w:p w:rsidR="00191EAB" w:rsidRDefault="00191EAB" w:rsidP="00191EAB">
            <w:pPr>
              <w:jc w:val="center"/>
            </w:pPr>
          </w:p>
        </w:tc>
        <w:tc>
          <w:tcPr>
            <w:tcW w:w="1543" w:type="dxa"/>
          </w:tcPr>
          <w:p w:rsidR="00191EAB" w:rsidRDefault="00DB746E" w:rsidP="00191EAB">
            <w:pPr>
              <w:jc w:val="center"/>
            </w:pPr>
            <w:r>
              <w:t>78</w:t>
            </w:r>
          </w:p>
        </w:tc>
      </w:tr>
      <w:tr w:rsidR="00191EAB">
        <w:tc>
          <w:tcPr>
            <w:tcW w:w="648" w:type="dxa"/>
            <w:vMerge w:val="restart"/>
          </w:tcPr>
          <w:p w:rsidR="00191EAB" w:rsidRDefault="00191EAB" w:rsidP="00191EAB">
            <w:pPr>
              <w:jc w:val="center"/>
            </w:pPr>
            <w:r>
              <w:t>2</w:t>
            </w:r>
          </w:p>
        </w:tc>
        <w:tc>
          <w:tcPr>
            <w:tcW w:w="5760" w:type="dxa"/>
          </w:tcPr>
          <w:p w:rsidR="00191EAB" w:rsidRDefault="00191EAB" w:rsidP="00191EAB">
            <w:r>
              <w:t>Пассажирооборот, млрд пасс-км</w:t>
            </w:r>
          </w:p>
        </w:tc>
        <w:tc>
          <w:tcPr>
            <w:tcW w:w="1620" w:type="dxa"/>
            <w:vMerge w:val="restart"/>
          </w:tcPr>
          <w:p w:rsidR="00191EAB" w:rsidRDefault="00191EAB" w:rsidP="00191EAB">
            <w:pPr>
              <w:jc w:val="center"/>
            </w:pPr>
          </w:p>
        </w:tc>
        <w:tc>
          <w:tcPr>
            <w:tcW w:w="1543" w:type="dxa"/>
          </w:tcPr>
          <w:p w:rsidR="00191EAB" w:rsidRDefault="00191EAB" w:rsidP="00191EAB">
            <w:pPr>
              <w:jc w:val="center"/>
            </w:pPr>
          </w:p>
        </w:tc>
      </w:tr>
      <w:tr w:rsidR="00191EAB">
        <w:tc>
          <w:tcPr>
            <w:tcW w:w="648" w:type="dxa"/>
            <w:vMerge/>
          </w:tcPr>
          <w:p w:rsidR="00191EAB" w:rsidRDefault="00191EAB" w:rsidP="00191EAB">
            <w:pPr>
              <w:jc w:val="center"/>
            </w:pPr>
          </w:p>
        </w:tc>
        <w:tc>
          <w:tcPr>
            <w:tcW w:w="5760" w:type="dxa"/>
          </w:tcPr>
          <w:p w:rsidR="00191EAB" w:rsidRDefault="00191EAB" w:rsidP="00191EAB">
            <w:r>
              <w:t>базовый</w:t>
            </w:r>
          </w:p>
        </w:tc>
        <w:tc>
          <w:tcPr>
            <w:tcW w:w="1620" w:type="dxa"/>
            <w:vMerge/>
          </w:tcPr>
          <w:p w:rsidR="00191EAB" w:rsidRDefault="00191EAB" w:rsidP="00191EAB">
            <w:pPr>
              <w:jc w:val="center"/>
            </w:pPr>
          </w:p>
        </w:tc>
        <w:tc>
          <w:tcPr>
            <w:tcW w:w="1543" w:type="dxa"/>
          </w:tcPr>
          <w:p w:rsidR="00191EAB" w:rsidRDefault="00DB746E" w:rsidP="00191EAB">
            <w:pPr>
              <w:jc w:val="center"/>
            </w:pPr>
            <w:r>
              <w:t>3,4</w:t>
            </w:r>
          </w:p>
        </w:tc>
      </w:tr>
      <w:tr w:rsidR="00191EAB">
        <w:tc>
          <w:tcPr>
            <w:tcW w:w="648" w:type="dxa"/>
            <w:vMerge/>
          </w:tcPr>
          <w:p w:rsidR="00191EAB" w:rsidRDefault="00191EAB" w:rsidP="00191EAB">
            <w:pPr>
              <w:jc w:val="center"/>
            </w:pPr>
          </w:p>
        </w:tc>
        <w:tc>
          <w:tcPr>
            <w:tcW w:w="5760" w:type="dxa"/>
          </w:tcPr>
          <w:p w:rsidR="00191EAB" w:rsidRDefault="00191EAB" w:rsidP="00191EAB">
            <w:r>
              <w:t>отчетный</w:t>
            </w:r>
          </w:p>
        </w:tc>
        <w:tc>
          <w:tcPr>
            <w:tcW w:w="1620" w:type="dxa"/>
          </w:tcPr>
          <w:p w:rsidR="00191EAB" w:rsidRDefault="00191EAB" w:rsidP="00191EAB">
            <w:pPr>
              <w:jc w:val="center"/>
            </w:pPr>
          </w:p>
        </w:tc>
        <w:tc>
          <w:tcPr>
            <w:tcW w:w="1543" w:type="dxa"/>
          </w:tcPr>
          <w:p w:rsidR="00191EAB" w:rsidRDefault="00DB746E" w:rsidP="00191EAB">
            <w:pPr>
              <w:jc w:val="center"/>
            </w:pPr>
            <w:r>
              <w:t>3,6</w:t>
            </w:r>
          </w:p>
        </w:tc>
      </w:tr>
      <w:tr w:rsidR="00191EAB">
        <w:tc>
          <w:tcPr>
            <w:tcW w:w="648" w:type="dxa"/>
            <w:vMerge w:val="restart"/>
          </w:tcPr>
          <w:p w:rsidR="00191EAB" w:rsidRDefault="00191EAB" w:rsidP="00191EAB">
            <w:pPr>
              <w:jc w:val="center"/>
            </w:pPr>
            <w:r>
              <w:t>3</w:t>
            </w:r>
          </w:p>
        </w:tc>
        <w:tc>
          <w:tcPr>
            <w:tcW w:w="5760" w:type="dxa"/>
          </w:tcPr>
          <w:p w:rsidR="00191EAB" w:rsidRDefault="00191EAB" w:rsidP="00191EAB">
            <w:r>
              <w:t>Эксплуатационные расходы базового периода по элементам затрат, млрд. руб</w:t>
            </w:r>
          </w:p>
        </w:tc>
        <w:tc>
          <w:tcPr>
            <w:tcW w:w="1620" w:type="dxa"/>
            <w:vMerge w:val="restart"/>
          </w:tcPr>
          <w:p w:rsidR="00191EAB" w:rsidRDefault="00191EAB" w:rsidP="00191EAB">
            <w:pPr>
              <w:jc w:val="center"/>
            </w:pPr>
          </w:p>
        </w:tc>
        <w:tc>
          <w:tcPr>
            <w:tcW w:w="1543" w:type="dxa"/>
          </w:tcPr>
          <w:p w:rsidR="00191EAB" w:rsidRDefault="00191EAB" w:rsidP="00191EAB">
            <w:pPr>
              <w:jc w:val="center"/>
            </w:pPr>
          </w:p>
        </w:tc>
      </w:tr>
      <w:tr w:rsidR="00191EAB">
        <w:tc>
          <w:tcPr>
            <w:tcW w:w="648" w:type="dxa"/>
            <w:vMerge/>
          </w:tcPr>
          <w:p w:rsidR="00191EAB" w:rsidRDefault="00191EAB" w:rsidP="00191EAB">
            <w:pPr>
              <w:jc w:val="center"/>
            </w:pPr>
          </w:p>
        </w:tc>
        <w:tc>
          <w:tcPr>
            <w:tcW w:w="5760" w:type="dxa"/>
          </w:tcPr>
          <w:p w:rsidR="00191EAB" w:rsidRDefault="00191EAB" w:rsidP="00191EAB">
            <w:r>
              <w:t>материальные затраты</w:t>
            </w:r>
          </w:p>
        </w:tc>
        <w:tc>
          <w:tcPr>
            <w:tcW w:w="1620" w:type="dxa"/>
            <w:vMerge/>
          </w:tcPr>
          <w:p w:rsidR="00191EAB" w:rsidRDefault="00191EAB" w:rsidP="00191EAB">
            <w:pPr>
              <w:jc w:val="center"/>
            </w:pPr>
          </w:p>
        </w:tc>
        <w:tc>
          <w:tcPr>
            <w:tcW w:w="1543" w:type="dxa"/>
          </w:tcPr>
          <w:p w:rsidR="00191EAB" w:rsidRDefault="00DB746E" w:rsidP="00191EAB">
            <w:pPr>
              <w:jc w:val="center"/>
            </w:pPr>
            <w:r>
              <w:t>2,5</w:t>
            </w:r>
          </w:p>
        </w:tc>
      </w:tr>
      <w:tr w:rsidR="00191EAB">
        <w:tc>
          <w:tcPr>
            <w:tcW w:w="648" w:type="dxa"/>
            <w:vMerge/>
          </w:tcPr>
          <w:p w:rsidR="00191EAB" w:rsidRDefault="00191EAB" w:rsidP="00191EAB">
            <w:pPr>
              <w:jc w:val="center"/>
            </w:pPr>
          </w:p>
        </w:tc>
        <w:tc>
          <w:tcPr>
            <w:tcW w:w="5760" w:type="dxa"/>
          </w:tcPr>
          <w:p w:rsidR="00191EAB" w:rsidRDefault="00191EAB" w:rsidP="00191EAB">
            <w:r>
              <w:t>фонд заработной платы с начислениями</w:t>
            </w:r>
          </w:p>
        </w:tc>
        <w:tc>
          <w:tcPr>
            <w:tcW w:w="1620" w:type="dxa"/>
            <w:vMerge/>
          </w:tcPr>
          <w:p w:rsidR="00191EAB" w:rsidRDefault="00191EAB" w:rsidP="00191EAB">
            <w:pPr>
              <w:jc w:val="center"/>
            </w:pPr>
          </w:p>
        </w:tc>
        <w:tc>
          <w:tcPr>
            <w:tcW w:w="1543" w:type="dxa"/>
          </w:tcPr>
          <w:p w:rsidR="00191EAB" w:rsidRDefault="00DB746E" w:rsidP="00191EAB">
            <w:pPr>
              <w:jc w:val="center"/>
            </w:pPr>
            <w:r>
              <w:t>4,2</w:t>
            </w:r>
          </w:p>
        </w:tc>
      </w:tr>
      <w:tr w:rsidR="00191EAB">
        <w:tc>
          <w:tcPr>
            <w:tcW w:w="648" w:type="dxa"/>
            <w:vMerge/>
          </w:tcPr>
          <w:p w:rsidR="00191EAB" w:rsidRDefault="00191EAB" w:rsidP="00191EAB">
            <w:pPr>
              <w:jc w:val="center"/>
            </w:pPr>
          </w:p>
        </w:tc>
        <w:tc>
          <w:tcPr>
            <w:tcW w:w="5760" w:type="dxa"/>
          </w:tcPr>
          <w:p w:rsidR="00191EAB" w:rsidRDefault="00191EAB" w:rsidP="00191EAB">
            <w:r>
              <w:t>амортизационный фонд</w:t>
            </w:r>
          </w:p>
        </w:tc>
        <w:tc>
          <w:tcPr>
            <w:tcW w:w="1620" w:type="dxa"/>
            <w:vMerge/>
          </w:tcPr>
          <w:p w:rsidR="00191EAB" w:rsidRDefault="00191EAB" w:rsidP="00191EAB">
            <w:pPr>
              <w:jc w:val="center"/>
            </w:pPr>
          </w:p>
        </w:tc>
        <w:tc>
          <w:tcPr>
            <w:tcW w:w="1543" w:type="dxa"/>
          </w:tcPr>
          <w:p w:rsidR="00191EAB" w:rsidRDefault="00DB746E" w:rsidP="00191EAB">
            <w:pPr>
              <w:jc w:val="center"/>
            </w:pPr>
            <w:r>
              <w:t>1,7</w:t>
            </w:r>
          </w:p>
        </w:tc>
      </w:tr>
      <w:tr w:rsidR="00191EAB">
        <w:tc>
          <w:tcPr>
            <w:tcW w:w="648" w:type="dxa"/>
            <w:vMerge/>
          </w:tcPr>
          <w:p w:rsidR="00191EAB" w:rsidRDefault="00191EAB" w:rsidP="00191EAB">
            <w:pPr>
              <w:jc w:val="center"/>
            </w:pPr>
          </w:p>
        </w:tc>
        <w:tc>
          <w:tcPr>
            <w:tcW w:w="5760" w:type="dxa"/>
          </w:tcPr>
          <w:p w:rsidR="00191EAB" w:rsidRDefault="00191EAB" w:rsidP="00191EAB">
            <w:r>
              <w:t>прочие расходы</w:t>
            </w:r>
          </w:p>
        </w:tc>
        <w:tc>
          <w:tcPr>
            <w:tcW w:w="1620" w:type="dxa"/>
            <w:vMerge/>
          </w:tcPr>
          <w:p w:rsidR="00191EAB" w:rsidRDefault="00191EAB" w:rsidP="00191EAB">
            <w:pPr>
              <w:jc w:val="center"/>
            </w:pPr>
          </w:p>
        </w:tc>
        <w:tc>
          <w:tcPr>
            <w:tcW w:w="1543" w:type="dxa"/>
          </w:tcPr>
          <w:p w:rsidR="00191EAB" w:rsidRDefault="00DB746E" w:rsidP="00191EAB">
            <w:pPr>
              <w:jc w:val="center"/>
            </w:pPr>
            <w:r>
              <w:t>1,9</w:t>
            </w:r>
          </w:p>
        </w:tc>
      </w:tr>
      <w:tr w:rsidR="00191EAB">
        <w:tc>
          <w:tcPr>
            <w:tcW w:w="648" w:type="dxa"/>
          </w:tcPr>
          <w:p w:rsidR="00191EAB" w:rsidRDefault="00191EAB" w:rsidP="00191EAB">
            <w:pPr>
              <w:jc w:val="center"/>
            </w:pPr>
            <w:r>
              <w:t>4</w:t>
            </w:r>
          </w:p>
        </w:tc>
        <w:tc>
          <w:tcPr>
            <w:tcW w:w="5760" w:type="dxa"/>
          </w:tcPr>
          <w:p w:rsidR="00191EAB" w:rsidRDefault="00191EAB" w:rsidP="00191EAB">
            <w:r>
              <w:t>Доля эксплуатационных расходов по пассажирским перевозкам в общих расходах</w:t>
            </w:r>
          </w:p>
        </w:tc>
        <w:tc>
          <w:tcPr>
            <w:tcW w:w="1620" w:type="dxa"/>
          </w:tcPr>
          <w:p w:rsidR="00191EAB" w:rsidRDefault="00191EAB" w:rsidP="00191EAB">
            <w:pPr>
              <w:jc w:val="center"/>
            </w:pPr>
          </w:p>
        </w:tc>
        <w:tc>
          <w:tcPr>
            <w:tcW w:w="1543" w:type="dxa"/>
          </w:tcPr>
          <w:p w:rsidR="00191EAB" w:rsidRDefault="00DB746E" w:rsidP="00191EAB">
            <w:pPr>
              <w:jc w:val="center"/>
            </w:pPr>
            <w:r>
              <w:t>0,23</w:t>
            </w:r>
          </w:p>
        </w:tc>
      </w:tr>
      <w:tr w:rsidR="00191EAB">
        <w:tc>
          <w:tcPr>
            <w:tcW w:w="648" w:type="dxa"/>
          </w:tcPr>
          <w:p w:rsidR="00191EAB" w:rsidRDefault="00191EAB" w:rsidP="00191EAB">
            <w:pPr>
              <w:jc w:val="center"/>
            </w:pPr>
            <w:r>
              <w:t>5</w:t>
            </w:r>
          </w:p>
        </w:tc>
        <w:tc>
          <w:tcPr>
            <w:tcW w:w="5760" w:type="dxa"/>
          </w:tcPr>
          <w:p w:rsidR="00191EAB" w:rsidRDefault="00191EAB" w:rsidP="00191EAB">
            <w:r>
              <w:t>Удельный вес зависящих от объема перевозок эксплуатационных расходов</w:t>
            </w:r>
          </w:p>
        </w:tc>
        <w:tc>
          <w:tcPr>
            <w:tcW w:w="1620" w:type="dxa"/>
          </w:tcPr>
          <w:p w:rsidR="00191EAB" w:rsidRDefault="00191EAB" w:rsidP="00191EAB">
            <w:pPr>
              <w:jc w:val="center"/>
            </w:pPr>
          </w:p>
        </w:tc>
        <w:tc>
          <w:tcPr>
            <w:tcW w:w="1543" w:type="dxa"/>
          </w:tcPr>
          <w:p w:rsidR="00191EAB" w:rsidRDefault="00DB746E" w:rsidP="00191EAB">
            <w:pPr>
              <w:jc w:val="center"/>
            </w:pPr>
            <w:r>
              <w:t>0,25</w:t>
            </w:r>
          </w:p>
        </w:tc>
      </w:tr>
    </w:tbl>
    <w:p w:rsidR="00644090" w:rsidRDefault="00644090" w:rsidP="000F00DE">
      <w:pPr>
        <w:ind w:firstLine="360"/>
        <w:jc w:val="both"/>
      </w:pPr>
    </w:p>
    <w:p w:rsidR="00D233F2" w:rsidRDefault="00D233F2"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ED4E31">
      <w:pPr>
        <w:ind w:firstLine="360"/>
        <w:jc w:val="both"/>
      </w:pPr>
    </w:p>
    <w:p w:rsidR="00F3411A" w:rsidRDefault="00F3411A" w:rsidP="00F3411A">
      <w:pPr>
        <w:ind w:left="1620" w:hanging="1260"/>
        <w:jc w:val="both"/>
        <w:rPr>
          <w:b/>
        </w:rPr>
      </w:pPr>
      <w:r>
        <w:rPr>
          <w:b/>
        </w:rPr>
        <w:t>ТЕМА 4. ОСНОВНЫЕ ФОНДЫ И ОБОРОТНЫЕ СРЕДСТВА ЖЕЛЕЗНЫХ ДОРОГ</w:t>
      </w:r>
    </w:p>
    <w:p w:rsidR="0013599D" w:rsidRDefault="0013599D" w:rsidP="00ED4E31">
      <w:pPr>
        <w:ind w:firstLine="360"/>
        <w:jc w:val="both"/>
        <w:rPr>
          <w:b/>
        </w:rPr>
      </w:pPr>
    </w:p>
    <w:p w:rsidR="00F3411A" w:rsidRPr="00F3411A" w:rsidRDefault="00F3411A" w:rsidP="00ED4E31">
      <w:pPr>
        <w:ind w:firstLine="360"/>
        <w:jc w:val="both"/>
        <w:rPr>
          <w:b/>
        </w:rPr>
      </w:pPr>
      <w:r>
        <w:rPr>
          <w:b/>
        </w:rPr>
        <w:t>Задача 4.1</w:t>
      </w:r>
    </w:p>
    <w:p w:rsidR="00D233F2" w:rsidRDefault="00801A34" w:rsidP="00ED4E31">
      <w:pPr>
        <w:ind w:firstLine="360"/>
        <w:jc w:val="both"/>
      </w:pPr>
      <w:r>
        <w:t>Определить среднегодовую стоимость основных фондов железной дороги и показатели оценки эффективности использования основных фондов.</w:t>
      </w:r>
    </w:p>
    <w:p w:rsidR="00801A34" w:rsidRDefault="00801A34" w:rsidP="00ED4E31">
      <w:pPr>
        <w:ind w:firstLine="360"/>
        <w:jc w:val="both"/>
      </w:pPr>
    </w:p>
    <w:p w:rsidR="00F93123" w:rsidRDefault="00F93123" w:rsidP="00F93123">
      <w:pPr>
        <w:ind w:firstLine="360"/>
        <w:jc w:val="both"/>
      </w:pPr>
      <w:r>
        <w:t>Исходная информация</w:t>
      </w:r>
    </w:p>
    <w:tbl>
      <w:tblPr>
        <w:tblStyle w:val="a3"/>
        <w:tblW w:w="0" w:type="auto"/>
        <w:tblLook w:val="01E0" w:firstRow="1" w:lastRow="1" w:firstColumn="1" w:lastColumn="1" w:noHBand="0" w:noVBand="0"/>
      </w:tblPr>
      <w:tblGrid>
        <w:gridCol w:w="648"/>
        <w:gridCol w:w="5940"/>
        <w:gridCol w:w="1620"/>
        <w:gridCol w:w="1363"/>
      </w:tblGrid>
      <w:tr w:rsidR="00F93123">
        <w:tc>
          <w:tcPr>
            <w:tcW w:w="648" w:type="dxa"/>
            <w:vAlign w:val="center"/>
          </w:tcPr>
          <w:p w:rsidR="00F93123" w:rsidRDefault="00F93123" w:rsidP="00F93123">
            <w:pPr>
              <w:jc w:val="center"/>
            </w:pPr>
            <w:r>
              <w:t xml:space="preserve"> №</w:t>
            </w:r>
          </w:p>
        </w:tc>
        <w:tc>
          <w:tcPr>
            <w:tcW w:w="5940" w:type="dxa"/>
            <w:vAlign w:val="center"/>
          </w:tcPr>
          <w:p w:rsidR="00F93123" w:rsidRDefault="00F93123" w:rsidP="00F93123">
            <w:pPr>
              <w:jc w:val="center"/>
            </w:pPr>
            <w:r>
              <w:t>Показатель</w:t>
            </w:r>
          </w:p>
        </w:tc>
        <w:tc>
          <w:tcPr>
            <w:tcW w:w="1620" w:type="dxa"/>
            <w:vAlign w:val="center"/>
          </w:tcPr>
          <w:p w:rsidR="00F93123" w:rsidRDefault="00F93123" w:rsidP="00F93123">
            <w:pPr>
              <w:jc w:val="center"/>
            </w:pPr>
            <w:r>
              <w:t>Усл. обзначение</w:t>
            </w:r>
          </w:p>
        </w:tc>
        <w:tc>
          <w:tcPr>
            <w:tcW w:w="1363" w:type="dxa"/>
            <w:vAlign w:val="center"/>
          </w:tcPr>
          <w:p w:rsidR="00F93123" w:rsidRDefault="00F93123" w:rsidP="00F93123">
            <w:pPr>
              <w:jc w:val="center"/>
            </w:pPr>
          </w:p>
        </w:tc>
      </w:tr>
      <w:tr w:rsidR="00F93123">
        <w:tc>
          <w:tcPr>
            <w:tcW w:w="648" w:type="dxa"/>
            <w:vAlign w:val="center"/>
          </w:tcPr>
          <w:p w:rsidR="00F93123" w:rsidRDefault="00F93123" w:rsidP="00F93123">
            <w:pPr>
              <w:jc w:val="center"/>
            </w:pPr>
            <w:r>
              <w:t>1</w:t>
            </w:r>
          </w:p>
        </w:tc>
        <w:tc>
          <w:tcPr>
            <w:tcW w:w="5940" w:type="dxa"/>
          </w:tcPr>
          <w:p w:rsidR="00F93123" w:rsidRDefault="00F93123" w:rsidP="00F93123">
            <w:r>
              <w:t>Общая стоимость основных фондов на начало года, млн руб</w:t>
            </w:r>
          </w:p>
        </w:tc>
        <w:tc>
          <w:tcPr>
            <w:tcW w:w="1620" w:type="dxa"/>
          </w:tcPr>
          <w:p w:rsidR="00F93123" w:rsidRDefault="00F93123" w:rsidP="00F93123">
            <w:pPr>
              <w:jc w:val="center"/>
            </w:pPr>
          </w:p>
        </w:tc>
        <w:tc>
          <w:tcPr>
            <w:tcW w:w="1363" w:type="dxa"/>
          </w:tcPr>
          <w:p w:rsidR="00F93123" w:rsidRDefault="006941C3" w:rsidP="00F93123">
            <w:pPr>
              <w:jc w:val="center"/>
            </w:pPr>
            <w:r>
              <w:t>32,4</w:t>
            </w:r>
          </w:p>
        </w:tc>
      </w:tr>
      <w:tr w:rsidR="0037796E">
        <w:tc>
          <w:tcPr>
            <w:tcW w:w="648" w:type="dxa"/>
            <w:vMerge w:val="restart"/>
          </w:tcPr>
          <w:p w:rsidR="0037796E" w:rsidRDefault="0037796E" w:rsidP="00F93123">
            <w:pPr>
              <w:jc w:val="center"/>
            </w:pPr>
            <w:r>
              <w:t>2</w:t>
            </w:r>
          </w:p>
        </w:tc>
        <w:tc>
          <w:tcPr>
            <w:tcW w:w="5940" w:type="dxa"/>
          </w:tcPr>
          <w:p w:rsidR="0037796E" w:rsidRDefault="0037796E" w:rsidP="00F93123">
            <w:r>
              <w:t>Ввод основных фондов, млн. руб</w:t>
            </w:r>
          </w:p>
        </w:tc>
        <w:tc>
          <w:tcPr>
            <w:tcW w:w="1620" w:type="dxa"/>
            <w:vMerge w:val="restart"/>
          </w:tcPr>
          <w:p w:rsidR="0037796E" w:rsidRDefault="0037796E" w:rsidP="00F93123">
            <w:pPr>
              <w:jc w:val="center"/>
            </w:pPr>
          </w:p>
        </w:tc>
        <w:tc>
          <w:tcPr>
            <w:tcW w:w="1363" w:type="dxa"/>
          </w:tcPr>
          <w:p w:rsidR="0037796E" w:rsidRDefault="0037796E" w:rsidP="00F93123">
            <w:pPr>
              <w:jc w:val="center"/>
            </w:pPr>
          </w:p>
        </w:tc>
      </w:tr>
      <w:tr w:rsidR="0037796E">
        <w:tc>
          <w:tcPr>
            <w:tcW w:w="648" w:type="dxa"/>
            <w:vMerge/>
            <w:vAlign w:val="center"/>
          </w:tcPr>
          <w:p w:rsidR="0037796E" w:rsidRDefault="0037796E" w:rsidP="00F93123">
            <w:pPr>
              <w:jc w:val="center"/>
            </w:pPr>
          </w:p>
        </w:tc>
        <w:tc>
          <w:tcPr>
            <w:tcW w:w="5940" w:type="dxa"/>
          </w:tcPr>
          <w:p w:rsidR="0037796E" w:rsidRDefault="0037796E" w:rsidP="00F93123">
            <w:r>
              <w:t>март</w:t>
            </w:r>
          </w:p>
        </w:tc>
        <w:tc>
          <w:tcPr>
            <w:tcW w:w="1620" w:type="dxa"/>
            <w:vMerge/>
          </w:tcPr>
          <w:p w:rsidR="0037796E" w:rsidRDefault="0037796E" w:rsidP="00F93123">
            <w:pPr>
              <w:jc w:val="center"/>
            </w:pPr>
          </w:p>
        </w:tc>
        <w:tc>
          <w:tcPr>
            <w:tcW w:w="1363" w:type="dxa"/>
          </w:tcPr>
          <w:p w:rsidR="0037796E" w:rsidRDefault="006941C3" w:rsidP="00F93123">
            <w:pPr>
              <w:jc w:val="center"/>
            </w:pPr>
            <w:r>
              <w:t>0,8</w:t>
            </w:r>
          </w:p>
        </w:tc>
      </w:tr>
      <w:tr w:rsidR="0037796E">
        <w:tc>
          <w:tcPr>
            <w:tcW w:w="648" w:type="dxa"/>
            <w:vMerge/>
            <w:vAlign w:val="center"/>
          </w:tcPr>
          <w:p w:rsidR="0037796E" w:rsidRDefault="0037796E" w:rsidP="00F93123">
            <w:pPr>
              <w:jc w:val="center"/>
            </w:pPr>
          </w:p>
        </w:tc>
        <w:tc>
          <w:tcPr>
            <w:tcW w:w="5940" w:type="dxa"/>
          </w:tcPr>
          <w:p w:rsidR="0037796E" w:rsidRDefault="0037796E" w:rsidP="00F93123">
            <w:r>
              <w:t>сентябрь</w:t>
            </w:r>
          </w:p>
        </w:tc>
        <w:tc>
          <w:tcPr>
            <w:tcW w:w="1620" w:type="dxa"/>
            <w:vMerge/>
          </w:tcPr>
          <w:p w:rsidR="0037796E" w:rsidRDefault="0037796E" w:rsidP="00F93123">
            <w:pPr>
              <w:jc w:val="center"/>
            </w:pPr>
          </w:p>
        </w:tc>
        <w:tc>
          <w:tcPr>
            <w:tcW w:w="1363" w:type="dxa"/>
          </w:tcPr>
          <w:p w:rsidR="0037796E" w:rsidRDefault="006941C3" w:rsidP="00F93123">
            <w:pPr>
              <w:jc w:val="center"/>
            </w:pPr>
            <w:r>
              <w:t>0,9</w:t>
            </w:r>
          </w:p>
        </w:tc>
      </w:tr>
      <w:tr w:rsidR="0037796E">
        <w:tc>
          <w:tcPr>
            <w:tcW w:w="648" w:type="dxa"/>
            <w:vMerge/>
            <w:vAlign w:val="center"/>
          </w:tcPr>
          <w:p w:rsidR="0037796E" w:rsidRDefault="0037796E" w:rsidP="00F93123">
            <w:pPr>
              <w:jc w:val="center"/>
            </w:pPr>
          </w:p>
        </w:tc>
        <w:tc>
          <w:tcPr>
            <w:tcW w:w="5940" w:type="dxa"/>
          </w:tcPr>
          <w:p w:rsidR="0037796E" w:rsidRDefault="0037796E" w:rsidP="00F93123">
            <w:r>
              <w:t>ноябрь</w:t>
            </w:r>
          </w:p>
        </w:tc>
        <w:tc>
          <w:tcPr>
            <w:tcW w:w="1620" w:type="dxa"/>
            <w:vMerge/>
          </w:tcPr>
          <w:p w:rsidR="0037796E" w:rsidRDefault="0037796E" w:rsidP="00F93123">
            <w:pPr>
              <w:jc w:val="center"/>
            </w:pPr>
          </w:p>
        </w:tc>
        <w:tc>
          <w:tcPr>
            <w:tcW w:w="1363" w:type="dxa"/>
          </w:tcPr>
          <w:p w:rsidR="0037796E" w:rsidRDefault="006941C3" w:rsidP="00F93123">
            <w:pPr>
              <w:jc w:val="center"/>
            </w:pPr>
            <w:r>
              <w:t>-</w:t>
            </w:r>
          </w:p>
        </w:tc>
      </w:tr>
      <w:tr w:rsidR="0037796E">
        <w:tc>
          <w:tcPr>
            <w:tcW w:w="648" w:type="dxa"/>
            <w:vMerge w:val="restart"/>
          </w:tcPr>
          <w:p w:rsidR="0037796E" w:rsidRDefault="0037796E" w:rsidP="00F93123">
            <w:pPr>
              <w:jc w:val="center"/>
            </w:pPr>
            <w:r>
              <w:t>3</w:t>
            </w:r>
          </w:p>
        </w:tc>
        <w:tc>
          <w:tcPr>
            <w:tcW w:w="5940" w:type="dxa"/>
          </w:tcPr>
          <w:p w:rsidR="0037796E" w:rsidRDefault="0037796E" w:rsidP="00F93123">
            <w:r>
              <w:t>Выбытие основных фондов, млн. руб</w:t>
            </w:r>
          </w:p>
        </w:tc>
        <w:tc>
          <w:tcPr>
            <w:tcW w:w="1620" w:type="dxa"/>
            <w:vMerge w:val="restart"/>
          </w:tcPr>
          <w:p w:rsidR="0037796E" w:rsidRDefault="0037796E" w:rsidP="00F93123">
            <w:pPr>
              <w:jc w:val="center"/>
            </w:pPr>
          </w:p>
        </w:tc>
        <w:tc>
          <w:tcPr>
            <w:tcW w:w="1363" w:type="dxa"/>
          </w:tcPr>
          <w:p w:rsidR="0037796E" w:rsidRDefault="0037796E" w:rsidP="00F93123">
            <w:pPr>
              <w:jc w:val="center"/>
            </w:pPr>
          </w:p>
        </w:tc>
      </w:tr>
      <w:tr w:rsidR="0037796E">
        <w:tc>
          <w:tcPr>
            <w:tcW w:w="648" w:type="dxa"/>
            <w:vMerge/>
            <w:vAlign w:val="center"/>
          </w:tcPr>
          <w:p w:rsidR="0037796E" w:rsidRDefault="0037796E" w:rsidP="00F93123">
            <w:pPr>
              <w:jc w:val="center"/>
            </w:pPr>
          </w:p>
        </w:tc>
        <w:tc>
          <w:tcPr>
            <w:tcW w:w="5940" w:type="dxa"/>
          </w:tcPr>
          <w:p w:rsidR="0037796E" w:rsidRDefault="0037796E" w:rsidP="00F93123">
            <w:r>
              <w:t>февраль</w:t>
            </w:r>
          </w:p>
        </w:tc>
        <w:tc>
          <w:tcPr>
            <w:tcW w:w="1620" w:type="dxa"/>
            <w:vMerge/>
          </w:tcPr>
          <w:p w:rsidR="0037796E" w:rsidRDefault="0037796E" w:rsidP="00F93123">
            <w:pPr>
              <w:jc w:val="center"/>
            </w:pPr>
          </w:p>
        </w:tc>
        <w:tc>
          <w:tcPr>
            <w:tcW w:w="1363" w:type="dxa"/>
          </w:tcPr>
          <w:p w:rsidR="0037796E" w:rsidRDefault="006941C3" w:rsidP="00F93123">
            <w:pPr>
              <w:jc w:val="center"/>
            </w:pPr>
            <w:r>
              <w:t>0,2</w:t>
            </w:r>
          </w:p>
        </w:tc>
      </w:tr>
      <w:tr w:rsidR="0037796E">
        <w:tc>
          <w:tcPr>
            <w:tcW w:w="648" w:type="dxa"/>
            <w:vMerge/>
            <w:vAlign w:val="center"/>
          </w:tcPr>
          <w:p w:rsidR="0037796E" w:rsidRDefault="0037796E" w:rsidP="00F93123">
            <w:pPr>
              <w:jc w:val="center"/>
            </w:pPr>
          </w:p>
        </w:tc>
        <w:tc>
          <w:tcPr>
            <w:tcW w:w="5940" w:type="dxa"/>
          </w:tcPr>
          <w:p w:rsidR="0037796E" w:rsidRDefault="0037796E" w:rsidP="00F93123">
            <w:r>
              <w:t>апрель</w:t>
            </w:r>
          </w:p>
        </w:tc>
        <w:tc>
          <w:tcPr>
            <w:tcW w:w="1620" w:type="dxa"/>
            <w:vMerge/>
          </w:tcPr>
          <w:p w:rsidR="0037796E" w:rsidRDefault="0037796E" w:rsidP="00F93123">
            <w:pPr>
              <w:jc w:val="center"/>
            </w:pPr>
          </w:p>
        </w:tc>
        <w:tc>
          <w:tcPr>
            <w:tcW w:w="1363" w:type="dxa"/>
          </w:tcPr>
          <w:p w:rsidR="0037796E" w:rsidRDefault="006941C3" w:rsidP="00F93123">
            <w:pPr>
              <w:jc w:val="center"/>
            </w:pPr>
            <w:r>
              <w:t>-</w:t>
            </w:r>
          </w:p>
        </w:tc>
      </w:tr>
      <w:tr w:rsidR="0037796E">
        <w:tc>
          <w:tcPr>
            <w:tcW w:w="648" w:type="dxa"/>
            <w:vMerge/>
            <w:vAlign w:val="center"/>
          </w:tcPr>
          <w:p w:rsidR="0037796E" w:rsidRDefault="0037796E" w:rsidP="00F93123">
            <w:pPr>
              <w:jc w:val="center"/>
            </w:pPr>
          </w:p>
        </w:tc>
        <w:tc>
          <w:tcPr>
            <w:tcW w:w="5940" w:type="dxa"/>
          </w:tcPr>
          <w:p w:rsidR="0037796E" w:rsidRDefault="0037796E" w:rsidP="00F93123">
            <w:r>
              <w:t>июнь</w:t>
            </w:r>
          </w:p>
        </w:tc>
        <w:tc>
          <w:tcPr>
            <w:tcW w:w="1620" w:type="dxa"/>
            <w:vMerge/>
          </w:tcPr>
          <w:p w:rsidR="0037796E" w:rsidRDefault="0037796E" w:rsidP="00F93123">
            <w:pPr>
              <w:jc w:val="center"/>
            </w:pPr>
          </w:p>
        </w:tc>
        <w:tc>
          <w:tcPr>
            <w:tcW w:w="1363" w:type="dxa"/>
          </w:tcPr>
          <w:p w:rsidR="0037796E" w:rsidRDefault="006941C3" w:rsidP="00F93123">
            <w:pPr>
              <w:jc w:val="center"/>
            </w:pPr>
            <w:r>
              <w:t>0,3</w:t>
            </w:r>
          </w:p>
        </w:tc>
      </w:tr>
      <w:tr w:rsidR="0037796E">
        <w:tc>
          <w:tcPr>
            <w:tcW w:w="648" w:type="dxa"/>
            <w:vMerge/>
            <w:vAlign w:val="center"/>
          </w:tcPr>
          <w:p w:rsidR="0037796E" w:rsidRDefault="0037796E" w:rsidP="00F93123">
            <w:pPr>
              <w:jc w:val="center"/>
            </w:pPr>
          </w:p>
        </w:tc>
        <w:tc>
          <w:tcPr>
            <w:tcW w:w="5940" w:type="dxa"/>
          </w:tcPr>
          <w:p w:rsidR="0037796E" w:rsidRDefault="0037796E" w:rsidP="00F93123">
            <w:r>
              <w:t>ноябрь</w:t>
            </w:r>
          </w:p>
        </w:tc>
        <w:tc>
          <w:tcPr>
            <w:tcW w:w="1620" w:type="dxa"/>
            <w:vMerge/>
          </w:tcPr>
          <w:p w:rsidR="0037796E" w:rsidRDefault="0037796E" w:rsidP="00F93123">
            <w:pPr>
              <w:jc w:val="center"/>
            </w:pPr>
          </w:p>
        </w:tc>
        <w:tc>
          <w:tcPr>
            <w:tcW w:w="1363" w:type="dxa"/>
          </w:tcPr>
          <w:p w:rsidR="0037796E" w:rsidRDefault="006941C3" w:rsidP="00F93123">
            <w:pPr>
              <w:jc w:val="center"/>
            </w:pPr>
            <w:r>
              <w:t>0,1</w:t>
            </w:r>
          </w:p>
        </w:tc>
      </w:tr>
      <w:tr w:rsidR="00F93123">
        <w:tc>
          <w:tcPr>
            <w:tcW w:w="648" w:type="dxa"/>
            <w:vAlign w:val="center"/>
          </w:tcPr>
          <w:p w:rsidR="00F93123" w:rsidRDefault="00F93123" w:rsidP="00F93123">
            <w:pPr>
              <w:jc w:val="center"/>
            </w:pPr>
            <w:r>
              <w:t>4</w:t>
            </w:r>
          </w:p>
        </w:tc>
        <w:tc>
          <w:tcPr>
            <w:tcW w:w="5940" w:type="dxa"/>
          </w:tcPr>
          <w:p w:rsidR="00F93123" w:rsidRDefault="0037796E" w:rsidP="00F93123">
            <w:r>
              <w:t>Приведенные тонно-км, млрд</w:t>
            </w:r>
          </w:p>
        </w:tc>
        <w:tc>
          <w:tcPr>
            <w:tcW w:w="1620" w:type="dxa"/>
          </w:tcPr>
          <w:p w:rsidR="00F93123" w:rsidRDefault="00F93123" w:rsidP="00F93123">
            <w:pPr>
              <w:jc w:val="center"/>
            </w:pPr>
          </w:p>
        </w:tc>
        <w:tc>
          <w:tcPr>
            <w:tcW w:w="1363" w:type="dxa"/>
          </w:tcPr>
          <w:p w:rsidR="00F93123" w:rsidRDefault="006941C3" w:rsidP="00F93123">
            <w:pPr>
              <w:jc w:val="center"/>
            </w:pPr>
            <w:r>
              <w:t>72,0</w:t>
            </w:r>
          </w:p>
        </w:tc>
      </w:tr>
      <w:tr w:rsidR="00F93123">
        <w:tc>
          <w:tcPr>
            <w:tcW w:w="648" w:type="dxa"/>
            <w:vAlign w:val="center"/>
          </w:tcPr>
          <w:p w:rsidR="00F93123" w:rsidRDefault="00F93123" w:rsidP="00F93123">
            <w:pPr>
              <w:jc w:val="center"/>
            </w:pPr>
            <w:r>
              <w:t>5</w:t>
            </w:r>
          </w:p>
        </w:tc>
        <w:tc>
          <w:tcPr>
            <w:tcW w:w="5940" w:type="dxa"/>
          </w:tcPr>
          <w:p w:rsidR="00F93123" w:rsidRDefault="0037796E" w:rsidP="00F93123">
            <w:r>
              <w:t>Доходы от основной деятельности, млрд. руб</w:t>
            </w:r>
          </w:p>
        </w:tc>
        <w:tc>
          <w:tcPr>
            <w:tcW w:w="1620" w:type="dxa"/>
          </w:tcPr>
          <w:p w:rsidR="00F93123" w:rsidRDefault="00F93123" w:rsidP="00F93123">
            <w:pPr>
              <w:jc w:val="center"/>
            </w:pPr>
          </w:p>
        </w:tc>
        <w:tc>
          <w:tcPr>
            <w:tcW w:w="1363" w:type="dxa"/>
          </w:tcPr>
          <w:p w:rsidR="00F93123" w:rsidRDefault="006941C3" w:rsidP="00F93123">
            <w:pPr>
              <w:jc w:val="center"/>
            </w:pPr>
            <w:r>
              <w:t>13,5</w:t>
            </w:r>
          </w:p>
        </w:tc>
      </w:tr>
      <w:tr w:rsidR="00F93123">
        <w:tc>
          <w:tcPr>
            <w:tcW w:w="648" w:type="dxa"/>
            <w:vAlign w:val="center"/>
          </w:tcPr>
          <w:p w:rsidR="00F93123" w:rsidRDefault="00F93123" w:rsidP="00F93123">
            <w:pPr>
              <w:jc w:val="center"/>
            </w:pPr>
            <w:r>
              <w:t>6</w:t>
            </w:r>
          </w:p>
        </w:tc>
        <w:tc>
          <w:tcPr>
            <w:tcW w:w="5940" w:type="dxa"/>
          </w:tcPr>
          <w:p w:rsidR="00F93123" w:rsidRDefault="0037796E" w:rsidP="00F93123">
            <w:r>
              <w:t>Расходы основной деятельности, млрд. руб</w:t>
            </w:r>
          </w:p>
        </w:tc>
        <w:tc>
          <w:tcPr>
            <w:tcW w:w="1620" w:type="dxa"/>
          </w:tcPr>
          <w:p w:rsidR="00F93123" w:rsidRDefault="00F93123" w:rsidP="00F93123">
            <w:pPr>
              <w:jc w:val="center"/>
            </w:pPr>
          </w:p>
        </w:tc>
        <w:tc>
          <w:tcPr>
            <w:tcW w:w="1363" w:type="dxa"/>
          </w:tcPr>
          <w:p w:rsidR="00F93123" w:rsidRDefault="006941C3" w:rsidP="00F93123">
            <w:pPr>
              <w:jc w:val="center"/>
            </w:pPr>
            <w:r>
              <w:t>62,0</w:t>
            </w:r>
          </w:p>
        </w:tc>
      </w:tr>
      <w:tr w:rsidR="00F93123">
        <w:tc>
          <w:tcPr>
            <w:tcW w:w="648" w:type="dxa"/>
            <w:vAlign w:val="center"/>
          </w:tcPr>
          <w:p w:rsidR="00F93123" w:rsidRDefault="00F93123" w:rsidP="00F93123">
            <w:pPr>
              <w:jc w:val="center"/>
            </w:pPr>
            <w:r>
              <w:t>7</w:t>
            </w:r>
          </w:p>
        </w:tc>
        <w:tc>
          <w:tcPr>
            <w:tcW w:w="5940" w:type="dxa"/>
          </w:tcPr>
          <w:p w:rsidR="00F93123" w:rsidRDefault="0037796E" w:rsidP="00F93123">
            <w:r>
              <w:t>Средняя списочная численность работников основной деятельности, тыс. чел.</w:t>
            </w:r>
          </w:p>
        </w:tc>
        <w:tc>
          <w:tcPr>
            <w:tcW w:w="1620" w:type="dxa"/>
          </w:tcPr>
          <w:p w:rsidR="00F93123" w:rsidRDefault="00F93123" w:rsidP="00F93123">
            <w:pPr>
              <w:jc w:val="center"/>
            </w:pPr>
          </w:p>
        </w:tc>
        <w:tc>
          <w:tcPr>
            <w:tcW w:w="1363" w:type="dxa"/>
          </w:tcPr>
          <w:p w:rsidR="00F93123" w:rsidRDefault="00BE1BA1" w:rsidP="00F93123">
            <w:pPr>
              <w:jc w:val="center"/>
            </w:pPr>
            <w:r>
              <w:t>10,2</w:t>
            </w:r>
          </w:p>
        </w:tc>
      </w:tr>
    </w:tbl>
    <w:p w:rsidR="00801A34" w:rsidRDefault="00801A34" w:rsidP="00ED4E31">
      <w:pPr>
        <w:ind w:firstLine="360"/>
        <w:jc w:val="both"/>
      </w:pPr>
    </w:p>
    <w:p w:rsidR="00D233F2" w:rsidRDefault="008E1D61" w:rsidP="00ED4E31">
      <w:pPr>
        <w:ind w:firstLine="360"/>
        <w:jc w:val="both"/>
      </w:pPr>
      <w:r>
        <w:t>Оценку эффективности использования основных средств предприятия производят показателями фондоотдача (      ), фондоемкость (        ), фондовооруженность (          ). Расчет этих показателей на железнодорожном транспорте ведется по формулам:</w:t>
      </w:r>
    </w:p>
    <w:p w:rsidR="008E1D61" w:rsidRDefault="008E1D61" w:rsidP="00ED4E31">
      <w:pPr>
        <w:ind w:firstLine="360"/>
        <w:jc w:val="both"/>
      </w:pPr>
      <w:r>
        <w:t>Фондоотдача основных средств:</w:t>
      </w:r>
    </w:p>
    <w:p w:rsidR="008E1D61" w:rsidRDefault="008E1D61" w:rsidP="00ED4E31">
      <w:pPr>
        <w:ind w:firstLine="360"/>
        <w:jc w:val="both"/>
      </w:pPr>
    </w:p>
    <w:p w:rsidR="008E1D61" w:rsidRDefault="008E1D61" w:rsidP="00ED4E31">
      <w:pPr>
        <w:ind w:firstLine="360"/>
        <w:jc w:val="both"/>
      </w:pPr>
    </w:p>
    <w:p w:rsidR="008E1D61" w:rsidRDefault="008E1D61" w:rsidP="00ED4E31">
      <w:pPr>
        <w:ind w:firstLine="360"/>
        <w:jc w:val="both"/>
      </w:pPr>
    </w:p>
    <w:p w:rsidR="008E1D61" w:rsidRDefault="008E1D61" w:rsidP="00ED4E31">
      <w:pPr>
        <w:ind w:firstLine="360"/>
        <w:jc w:val="both"/>
      </w:pPr>
    </w:p>
    <w:p w:rsidR="008E1D61" w:rsidRDefault="008E1D61" w:rsidP="00ED4E31">
      <w:pPr>
        <w:ind w:firstLine="360"/>
        <w:jc w:val="both"/>
      </w:pPr>
    </w:p>
    <w:p w:rsidR="008E1D61" w:rsidRDefault="008E1D61" w:rsidP="00ED4E31">
      <w:pPr>
        <w:ind w:firstLine="360"/>
        <w:jc w:val="both"/>
      </w:pPr>
    </w:p>
    <w:p w:rsidR="008E1D61" w:rsidRDefault="008E1D61" w:rsidP="00ED4E31">
      <w:pPr>
        <w:ind w:firstLine="360"/>
        <w:jc w:val="both"/>
      </w:pPr>
      <w:r>
        <w:t>где               - приведенные тонно-км;             - доходы дороги от основной деятельности, руб;                 - среднегодовая стоимость основных фондов, руб.</w:t>
      </w:r>
    </w:p>
    <w:p w:rsidR="008E1D61" w:rsidRDefault="008E1D61" w:rsidP="00ED4E31">
      <w:pPr>
        <w:ind w:firstLine="360"/>
        <w:jc w:val="both"/>
      </w:pPr>
    </w:p>
    <w:p w:rsidR="008E1D61" w:rsidRDefault="008E1D61" w:rsidP="00ED4E31">
      <w:pPr>
        <w:ind w:firstLine="360"/>
        <w:jc w:val="both"/>
      </w:pPr>
      <w:r>
        <w:t>Фондорентабельность:</w:t>
      </w:r>
    </w:p>
    <w:p w:rsidR="008E1D61" w:rsidRDefault="008E1D61" w:rsidP="00ED4E31">
      <w:pPr>
        <w:ind w:firstLine="360"/>
        <w:jc w:val="both"/>
      </w:pPr>
    </w:p>
    <w:p w:rsidR="008E1D61" w:rsidRDefault="008E1D61" w:rsidP="00ED4E31">
      <w:pPr>
        <w:ind w:firstLine="360"/>
        <w:jc w:val="both"/>
      </w:pPr>
    </w:p>
    <w:p w:rsidR="008E1D61" w:rsidRDefault="008E1D61" w:rsidP="00ED4E31">
      <w:pPr>
        <w:ind w:firstLine="360"/>
        <w:jc w:val="both"/>
      </w:pPr>
    </w:p>
    <w:p w:rsidR="008E1D61" w:rsidRDefault="008E1D61" w:rsidP="00ED4E31">
      <w:pPr>
        <w:ind w:firstLine="360"/>
        <w:jc w:val="both"/>
      </w:pPr>
    </w:p>
    <w:p w:rsidR="008E1D61" w:rsidRDefault="008E1D61" w:rsidP="00ED4E31">
      <w:pPr>
        <w:ind w:firstLine="360"/>
        <w:jc w:val="both"/>
      </w:pPr>
      <w:r>
        <w:t>где                - прибыль дороги по основной деятельности, руб.</w:t>
      </w:r>
    </w:p>
    <w:p w:rsidR="008E1D61" w:rsidRDefault="008E1D61" w:rsidP="00ED4E31">
      <w:pPr>
        <w:ind w:firstLine="360"/>
        <w:jc w:val="both"/>
      </w:pPr>
    </w:p>
    <w:p w:rsidR="005E56A2" w:rsidRDefault="005E56A2" w:rsidP="00ED4E31">
      <w:pPr>
        <w:ind w:firstLine="360"/>
        <w:jc w:val="both"/>
      </w:pPr>
      <w:r>
        <w:t>Фондоемкость продукции:</w:t>
      </w:r>
    </w:p>
    <w:p w:rsidR="00AD0FF0" w:rsidRDefault="00AD0FF0" w:rsidP="00ED4E31">
      <w:pPr>
        <w:ind w:firstLine="360"/>
        <w:jc w:val="both"/>
      </w:pPr>
    </w:p>
    <w:p w:rsidR="00AD0FF0" w:rsidRDefault="00AD0FF0" w:rsidP="00ED4E31">
      <w:pPr>
        <w:ind w:firstLine="360"/>
        <w:jc w:val="both"/>
      </w:pPr>
    </w:p>
    <w:p w:rsidR="00AD0FF0" w:rsidRDefault="00AD0FF0" w:rsidP="00ED4E31">
      <w:pPr>
        <w:ind w:firstLine="360"/>
        <w:jc w:val="both"/>
      </w:pPr>
    </w:p>
    <w:p w:rsidR="00AD0FF0" w:rsidRDefault="00AD0FF0" w:rsidP="00ED4E31">
      <w:pPr>
        <w:ind w:firstLine="360"/>
        <w:jc w:val="both"/>
      </w:pPr>
    </w:p>
    <w:p w:rsidR="00AD0FF0" w:rsidRDefault="00AD0FF0" w:rsidP="00ED4E31">
      <w:pPr>
        <w:ind w:firstLine="360"/>
        <w:jc w:val="both"/>
      </w:pPr>
      <w:r>
        <w:t>Фондовооруженность труда:</w:t>
      </w:r>
    </w:p>
    <w:p w:rsidR="008E1D61" w:rsidRDefault="008E1D61" w:rsidP="00ED4E31">
      <w:pPr>
        <w:ind w:firstLine="360"/>
        <w:jc w:val="both"/>
      </w:pPr>
    </w:p>
    <w:p w:rsidR="00AD0FF0" w:rsidRDefault="00AD0FF0" w:rsidP="00ED4E31">
      <w:pPr>
        <w:ind w:firstLine="360"/>
        <w:jc w:val="both"/>
      </w:pPr>
    </w:p>
    <w:p w:rsidR="00AD0FF0" w:rsidRDefault="00AD0FF0" w:rsidP="00ED4E31">
      <w:pPr>
        <w:ind w:firstLine="360"/>
        <w:jc w:val="both"/>
      </w:pPr>
    </w:p>
    <w:p w:rsidR="00AD0FF0" w:rsidRDefault="00AD0FF0" w:rsidP="00ED4E31">
      <w:pPr>
        <w:ind w:firstLine="360"/>
        <w:jc w:val="both"/>
      </w:pPr>
      <w:r>
        <w:t>где           - средняя списочная численность работников основной деятельности, чел.</w:t>
      </w:r>
    </w:p>
    <w:p w:rsidR="00AD0FF0" w:rsidRDefault="00BA7398" w:rsidP="00ED4E31">
      <w:pPr>
        <w:ind w:firstLine="360"/>
        <w:jc w:val="both"/>
      </w:pPr>
      <w:r>
        <w:t>Среднегодовая стоимость основных фондов определяется:</w:t>
      </w:r>
    </w:p>
    <w:p w:rsidR="00BA7398" w:rsidRDefault="00BA7398" w:rsidP="00ED4E31">
      <w:pPr>
        <w:ind w:firstLine="360"/>
        <w:jc w:val="both"/>
      </w:pPr>
    </w:p>
    <w:p w:rsidR="00BA7398" w:rsidRDefault="00BA7398" w:rsidP="00ED4E31">
      <w:pPr>
        <w:ind w:firstLine="360"/>
        <w:jc w:val="both"/>
      </w:pPr>
    </w:p>
    <w:p w:rsidR="00BA7398" w:rsidRDefault="00BA7398" w:rsidP="00ED4E31">
      <w:pPr>
        <w:ind w:firstLine="360"/>
        <w:jc w:val="both"/>
      </w:pPr>
    </w:p>
    <w:p w:rsidR="00BA7398" w:rsidRDefault="00BA7398" w:rsidP="00ED4E31">
      <w:pPr>
        <w:ind w:firstLine="360"/>
        <w:jc w:val="both"/>
      </w:pPr>
      <w:r>
        <w:t xml:space="preserve">где                    - стоимость основных фондов на начало и конец года, соответственно;    </w:t>
      </w:r>
    </w:p>
    <w:p w:rsidR="00BA7398" w:rsidRDefault="00BA7398" w:rsidP="00ED4E31">
      <w:pPr>
        <w:ind w:firstLine="360"/>
        <w:jc w:val="both"/>
      </w:pPr>
      <w:r>
        <w:t xml:space="preserve">                         - стоимость основных фондов на конец каждого (кроме первого и последнего) месяца года.</w:t>
      </w:r>
    </w:p>
    <w:p w:rsidR="00BA7398" w:rsidRDefault="003161AD" w:rsidP="00ED4E31">
      <w:pPr>
        <w:ind w:firstLine="360"/>
        <w:jc w:val="both"/>
      </w:pPr>
      <w:r>
        <w:t>Стоимость основных фондов на конец каждого месяца определяется с учетом их стоимости на начало месяца и установленного в задании ввода и выбытия основных средств по конкретным месяцам года.</w:t>
      </w:r>
    </w:p>
    <w:p w:rsidR="003161AD" w:rsidRDefault="003161AD" w:rsidP="00ED4E31">
      <w:pPr>
        <w:ind w:firstLine="360"/>
        <w:jc w:val="both"/>
      </w:pPr>
      <w:r>
        <w:t>Среднегодовая стоимость основных фондов может определяться и с учетом их среднегодового поступления и выбытия:</w:t>
      </w:r>
    </w:p>
    <w:p w:rsidR="003161AD" w:rsidRDefault="003161AD" w:rsidP="00ED4E31">
      <w:pPr>
        <w:ind w:firstLine="360"/>
        <w:jc w:val="both"/>
      </w:pPr>
    </w:p>
    <w:p w:rsidR="003161AD" w:rsidRDefault="003161AD" w:rsidP="00ED4E31">
      <w:pPr>
        <w:ind w:firstLine="360"/>
        <w:jc w:val="both"/>
      </w:pPr>
    </w:p>
    <w:p w:rsidR="003161AD" w:rsidRDefault="003161AD" w:rsidP="00ED4E31">
      <w:pPr>
        <w:ind w:firstLine="360"/>
        <w:jc w:val="both"/>
      </w:pPr>
    </w:p>
    <w:p w:rsidR="003161AD" w:rsidRDefault="003161AD" w:rsidP="00ED4E31">
      <w:pPr>
        <w:ind w:firstLine="360"/>
        <w:jc w:val="both"/>
      </w:pPr>
      <w:r>
        <w:t>где                       - среднегодовая стоимость вновь вводимых и выбывших основных фондов, соответственно.</w:t>
      </w:r>
    </w:p>
    <w:p w:rsidR="003161AD" w:rsidRDefault="00C83280" w:rsidP="00ED4E31">
      <w:pPr>
        <w:ind w:firstLine="360"/>
        <w:jc w:val="both"/>
      </w:pPr>
      <w:r>
        <w:t>Среднегодовая величина вводимых или выбывающих основных средств определяется:</w:t>
      </w:r>
    </w:p>
    <w:p w:rsidR="00C83280" w:rsidRDefault="00C83280" w:rsidP="00ED4E31">
      <w:pPr>
        <w:ind w:firstLine="360"/>
        <w:jc w:val="both"/>
      </w:pPr>
    </w:p>
    <w:p w:rsidR="00C83280" w:rsidRDefault="00C83280" w:rsidP="00ED4E31">
      <w:pPr>
        <w:ind w:firstLine="360"/>
        <w:jc w:val="both"/>
      </w:pPr>
    </w:p>
    <w:p w:rsidR="00C83280" w:rsidRDefault="00C83280" w:rsidP="00ED4E31">
      <w:pPr>
        <w:ind w:firstLine="360"/>
        <w:jc w:val="both"/>
      </w:pPr>
    </w:p>
    <w:p w:rsidR="00C83280" w:rsidRDefault="00C83280" w:rsidP="00ED4E31">
      <w:pPr>
        <w:ind w:firstLine="360"/>
        <w:jc w:val="both"/>
      </w:pPr>
      <w:r>
        <w:t>Где                       - стоимость вводимых (выбывших) основных средств по конкретным месяцам года;          - число месяцев, оставшихся со следующего после ввода или выбытия основных фондов месяца до конца года.</w:t>
      </w:r>
    </w:p>
    <w:p w:rsidR="00C83280" w:rsidRDefault="00C83280" w:rsidP="00ED4E31">
      <w:pPr>
        <w:ind w:firstLine="360"/>
        <w:jc w:val="both"/>
      </w:pPr>
    </w:p>
    <w:p w:rsidR="008E1D61" w:rsidRDefault="008E1D61" w:rsidP="00ED4E31">
      <w:pPr>
        <w:ind w:firstLine="360"/>
        <w:jc w:val="both"/>
      </w:pPr>
    </w:p>
    <w:p w:rsidR="008E1D61" w:rsidRDefault="008E1D61" w:rsidP="00ED4E31">
      <w:pPr>
        <w:ind w:firstLine="360"/>
        <w:jc w:val="both"/>
      </w:pPr>
    </w:p>
    <w:p w:rsidR="008E1D61" w:rsidRDefault="008E1D61" w:rsidP="00ED4E31">
      <w:pPr>
        <w:ind w:firstLine="360"/>
        <w:jc w:val="both"/>
      </w:pPr>
    </w:p>
    <w:p w:rsidR="008E1D61" w:rsidRDefault="008E1D61" w:rsidP="00ED4E31">
      <w:pPr>
        <w:ind w:firstLine="360"/>
        <w:jc w:val="both"/>
      </w:pPr>
    </w:p>
    <w:p w:rsidR="008E1D61" w:rsidRDefault="008E1D61" w:rsidP="00ED4E31">
      <w:pPr>
        <w:ind w:firstLine="360"/>
        <w:jc w:val="both"/>
      </w:pPr>
    </w:p>
    <w:p w:rsidR="00D233F2" w:rsidRDefault="00D233F2" w:rsidP="00ED4E31">
      <w:pPr>
        <w:ind w:firstLine="360"/>
        <w:jc w:val="both"/>
      </w:pPr>
    </w:p>
    <w:p w:rsidR="00C83280" w:rsidRDefault="00C83280" w:rsidP="00ED4E31">
      <w:pPr>
        <w:ind w:firstLine="360"/>
        <w:jc w:val="both"/>
      </w:pPr>
    </w:p>
    <w:p w:rsidR="00C83280" w:rsidRDefault="00C83280" w:rsidP="00ED4E31">
      <w:pPr>
        <w:ind w:firstLine="360"/>
        <w:jc w:val="both"/>
      </w:pPr>
    </w:p>
    <w:p w:rsidR="00C83280" w:rsidRDefault="00C83280" w:rsidP="00ED4E31">
      <w:pPr>
        <w:ind w:firstLine="360"/>
        <w:jc w:val="both"/>
      </w:pPr>
    </w:p>
    <w:p w:rsidR="00C83280" w:rsidRDefault="00C83280" w:rsidP="00ED4E31">
      <w:pPr>
        <w:ind w:firstLine="360"/>
        <w:jc w:val="both"/>
      </w:pPr>
    </w:p>
    <w:p w:rsidR="00C83280" w:rsidRDefault="00C83280" w:rsidP="00ED4E31">
      <w:pPr>
        <w:ind w:firstLine="360"/>
        <w:jc w:val="both"/>
      </w:pPr>
    </w:p>
    <w:p w:rsidR="00C83280" w:rsidRDefault="00C83280" w:rsidP="00ED4E31">
      <w:pPr>
        <w:ind w:firstLine="360"/>
        <w:jc w:val="both"/>
      </w:pPr>
    </w:p>
    <w:p w:rsidR="00C83280" w:rsidRDefault="00C83280" w:rsidP="00ED4E31">
      <w:pPr>
        <w:ind w:firstLine="360"/>
        <w:jc w:val="both"/>
      </w:pPr>
    </w:p>
    <w:p w:rsidR="00C83280" w:rsidRDefault="00C83280" w:rsidP="00ED4E31">
      <w:pPr>
        <w:ind w:firstLine="360"/>
        <w:jc w:val="both"/>
      </w:pPr>
    </w:p>
    <w:p w:rsidR="00C83280" w:rsidRDefault="00C83280" w:rsidP="00ED4E31">
      <w:pPr>
        <w:ind w:firstLine="360"/>
        <w:jc w:val="both"/>
      </w:pPr>
    </w:p>
    <w:p w:rsidR="00C83280" w:rsidRDefault="00C83280" w:rsidP="00ED4E31">
      <w:pPr>
        <w:ind w:firstLine="360"/>
        <w:jc w:val="both"/>
      </w:pPr>
    </w:p>
    <w:p w:rsidR="00C83280" w:rsidRDefault="00C83280" w:rsidP="00ED4E31">
      <w:pPr>
        <w:ind w:firstLine="360"/>
        <w:jc w:val="both"/>
      </w:pPr>
    </w:p>
    <w:p w:rsidR="00C83280" w:rsidRDefault="00C83280" w:rsidP="00ED4E31">
      <w:pPr>
        <w:ind w:firstLine="360"/>
        <w:jc w:val="both"/>
      </w:pPr>
    </w:p>
    <w:p w:rsidR="00C83280" w:rsidRDefault="00C83280" w:rsidP="00ED4E31">
      <w:pPr>
        <w:ind w:firstLine="360"/>
        <w:jc w:val="both"/>
      </w:pPr>
    </w:p>
    <w:p w:rsidR="00C83280" w:rsidRDefault="00C83280" w:rsidP="00ED4E31">
      <w:pPr>
        <w:ind w:firstLine="360"/>
        <w:jc w:val="both"/>
      </w:pPr>
    </w:p>
    <w:p w:rsidR="00C83280" w:rsidRDefault="00C83280" w:rsidP="00ED4E31">
      <w:pPr>
        <w:ind w:firstLine="360"/>
        <w:jc w:val="both"/>
      </w:pPr>
    </w:p>
    <w:p w:rsidR="00C83280" w:rsidRDefault="00C83280" w:rsidP="00ED4E31">
      <w:pPr>
        <w:ind w:firstLine="360"/>
        <w:jc w:val="both"/>
      </w:pPr>
    </w:p>
    <w:p w:rsidR="00C83280" w:rsidRPr="00F3411A" w:rsidRDefault="00C83280" w:rsidP="00C83280">
      <w:pPr>
        <w:ind w:firstLine="360"/>
        <w:jc w:val="both"/>
        <w:rPr>
          <w:b/>
        </w:rPr>
      </w:pPr>
      <w:r>
        <w:rPr>
          <w:b/>
        </w:rPr>
        <w:t>Задача 4.2</w:t>
      </w:r>
    </w:p>
    <w:p w:rsidR="00D045E4" w:rsidRDefault="00D045E4" w:rsidP="00ED4E31">
      <w:pPr>
        <w:ind w:firstLine="360"/>
        <w:jc w:val="both"/>
      </w:pPr>
      <w:r>
        <w:t>Расчитать норматив оборотных средств на производственные запасы материалов по дороге и показатели использования оборотных средств.</w:t>
      </w:r>
    </w:p>
    <w:p w:rsidR="003B1ACC" w:rsidRDefault="00491185" w:rsidP="00ED4E31">
      <w:pPr>
        <w:ind w:firstLine="360"/>
        <w:jc w:val="both"/>
      </w:pPr>
      <w:r>
        <w:t xml:space="preserve">  </w:t>
      </w:r>
    </w:p>
    <w:p w:rsidR="003B1ACC" w:rsidRDefault="003B1ACC" w:rsidP="003B1ACC">
      <w:pPr>
        <w:ind w:firstLine="360"/>
        <w:jc w:val="both"/>
      </w:pPr>
      <w:r>
        <w:t>Исходная информация</w:t>
      </w:r>
    </w:p>
    <w:tbl>
      <w:tblPr>
        <w:tblStyle w:val="a3"/>
        <w:tblW w:w="0" w:type="auto"/>
        <w:tblLook w:val="01E0" w:firstRow="1" w:lastRow="1" w:firstColumn="1" w:lastColumn="1" w:noHBand="0" w:noVBand="0"/>
      </w:tblPr>
      <w:tblGrid>
        <w:gridCol w:w="648"/>
        <w:gridCol w:w="5760"/>
        <w:gridCol w:w="1620"/>
        <w:gridCol w:w="1543"/>
      </w:tblGrid>
      <w:tr w:rsidR="003B1ACC">
        <w:tc>
          <w:tcPr>
            <w:tcW w:w="648" w:type="dxa"/>
            <w:vAlign w:val="center"/>
          </w:tcPr>
          <w:p w:rsidR="003B1ACC" w:rsidRDefault="003B1ACC" w:rsidP="003B1ACC">
            <w:pPr>
              <w:jc w:val="center"/>
            </w:pPr>
            <w:r>
              <w:t xml:space="preserve"> №</w:t>
            </w:r>
          </w:p>
        </w:tc>
        <w:tc>
          <w:tcPr>
            <w:tcW w:w="5760" w:type="dxa"/>
            <w:vAlign w:val="center"/>
          </w:tcPr>
          <w:p w:rsidR="003B1ACC" w:rsidRDefault="003B1ACC" w:rsidP="003B1ACC">
            <w:pPr>
              <w:jc w:val="center"/>
            </w:pPr>
            <w:r>
              <w:t>Показатель</w:t>
            </w:r>
          </w:p>
        </w:tc>
        <w:tc>
          <w:tcPr>
            <w:tcW w:w="1620" w:type="dxa"/>
            <w:vAlign w:val="center"/>
          </w:tcPr>
          <w:p w:rsidR="003B1ACC" w:rsidRDefault="003B1ACC" w:rsidP="003B1ACC">
            <w:pPr>
              <w:jc w:val="center"/>
            </w:pPr>
            <w:r>
              <w:t>Усл. обзначение</w:t>
            </w:r>
          </w:p>
        </w:tc>
        <w:tc>
          <w:tcPr>
            <w:tcW w:w="1543" w:type="dxa"/>
            <w:vAlign w:val="center"/>
          </w:tcPr>
          <w:p w:rsidR="003B1ACC" w:rsidRDefault="003B1ACC" w:rsidP="003B1ACC">
            <w:pPr>
              <w:jc w:val="center"/>
            </w:pPr>
          </w:p>
        </w:tc>
      </w:tr>
      <w:tr w:rsidR="003B1ACC">
        <w:tc>
          <w:tcPr>
            <w:tcW w:w="648" w:type="dxa"/>
            <w:vAlign w:val="center"/>
          </w:tcPr>
          <w:p w:rsidR="003B1ACC" w:rsidRDefault="003B1ACC" w:rsidP="003B1ACC">
            <w:pPr>
              <w:jc w:val="center"/>
            </w:pPr>
            <w:r>
              <w:t>1</w:t>
            </w:r>
          </w:p>
        </w:tc>
        <w:tc>
          <w:tcPr>
            <w:tcW w:w="5760" w:type="dxa"/>
          </w:tcPr>
          <w:p w:rsidR="003B1ACC" w:rsidRDefault="003B1ACC" w:rsidP="003B1ACC">
            <w:r>
              <w:t>Годовой расход материалов, тыс. руб</w:t>
            </w:r>
          </w:p>
        </w:tc>
        <w:tc>
          <w:tcPr>
            <w:tcW w:w="1620" w:type="dxa"/>
          </w:tcPr>
          <w:p w:rsidR="003B1ACC" w:rsidRDefault="003B1ACC" w:rsidP="003B1ACC">
            <w:pPr>
              <w:jc w:val="center"/>
            </w:pPr>
          </w:p>
        </w:tc>
        <w:tc>
          <w:tcPr>
            <w:tcW w:w="1543" w:type="dxa"/>
          </w:tcPr>
          <w:p w:rsidR="003B1ACC" w:rsidRDefault="00333536" w:rsidP="003B1ACC">
            <w:pPr>
              <w:jc w:val="center"/>
            </w:pPr>
            <w:r>
              <w:t>480</w:t>
            </w:r>
          </w:p>
        </w:tc>
      </w:tr>
      <w:tr w:rsidR="003B1ACC">
        <w:tc>
          <w:tcPr>
            <w:tcW w:w="648" w:type="dxa"/>
            <w:vMerge w:val="restart"/>
          </w:tcPr>
          <w:p w:rsidR="003B1ACC" w:rsidRDefault="003B1ACC" w:rsidP="003B1ACC">
            <w:pPr>
              <w:jc w:val="center"/>
            </w:pPr>
            <w:r>
              <w:t>2</w:t>
            </w:r>
          </w:p>
        </w:tc>
        <w:tc>
          <w:tcPr>
            <w:tcW w:w="5760" w:type="dxa"/>
          </w:tcPr>
          <w:p w:rsidR="003B1ACC" w:rsidRDefault="003B1ACC" w:rsidP="003B1ACC">
            <w:r>
              <w:t>Распределение поступления материалов по поставщикам, доля</w:t>
            </w:r>
          </w:p>
        </w:tc>
        <w:tc>
          <w:tcPr>
            <w:tcW w:w="1620" w:type="dxa"/>
            <w:vMerge w:val="restart"/>
          </w:tcPr>
          <w:p w:rsidR="003B1ACC" w:rsidRDefault="003B1ACC" w:rsidP="003B1ACC">
            <w:pPr>
              <w:jc w:val="center"/>
            </w:pPr>
          </w:p>
        </w:tc>
        <w:tc>
          <w:tcPr>
            <w:tcW w:w="1543" w:type="dxa"/>
          </w:tcPr>
          <w:p w:rsidR="003B1ACC" w:rsidRDefault="003B1ACC" w:rsidP="003B1ACC">
            <w:pPr>
              <w:jc w:val="center"/>
            </w:pPr>
          </w:p>
        </w:tc>
      </w:tr>
      <w:tr w:rsidR="003B1ACC">
        <w:tc>
          <w:tcPr>
            <w:tcW w:w="648" w:type="dxa"/>
            <w:vMerge/>
            <w:vAlign w:val="center"/>
          </w:tcPr>
          <w:p w:rsidR="003B1ACC" w:rsidRDefault="003B1ACC" w:rsidP="003B1ACC">
            <w:pPr>
              <w:jc w:val="center"/>
            </w:pPr>
          </w:p>
        </w:tc>
        <w:tc>
          <w:tcPr>
            <w:tcW w:w="5760" w:type="dxa"/>
          </w:tcPr>
          <w:p w:rsidR="003B1ACC" w:rsidRDefault="003B1ACC" w:rsidP="003B1ACC">
            <w:r>
              <w:t>№1</w:t>
            </w:r>
          </w:p>
        </w:tc>
        <w:tc>
          <w:tcPr>
            <w:tcW w:w="1620" w:type="dxa"/>
            <w:vMerge/>
          </w:tcPr>
          <w:p w:rsidR="003B1ACC" w:rsidRDefault="003B1ACC" w:rsidP="003B1ACC">
            <w:pPr>
              <w:jc w:val="center"/>
            </w:pPr>
          </w:p>
        </w:tc>
        <w:tc>
          <w:tcPr>
            <w:tcW w:w="1543" w:type="dxa"/>
          </w:tcPr>
          <w:p w:rsidR="003B1ACC" w:rsidRDefault="00333536" w:rsidP="003B1ACC">
            <w:pPr>
              <w:jc w:val="center"/>
            </w:pPr>
            <w:r>
              <w:t>0,1</w:t>
            </w:r>
          </w:p>
        </w:tc>
      </w:tr>
      <w:tr w:rsidR="003B1ACC">
        <w:tc>
          <w:tcPr>
            <w:tcW w:w="648" w:type="dxa"/>
            <w:vMerge/>
            <w:vAlign w:val="center"/>
          </w:tcPr>
          <w:p w:rsidR="003B1ACC" w:rsidRDefault="003B1ACC" w:rsidP="003B1ACC">
            <w:pPr>
              <w:jc w:val="center"/>
            </w:pPr>
          </w:p>
        </w:tc>
        <w:tc>
          <w:tcPr>
            <w:tcW w:w="5760" w:type="dxa"/>
          </w:tcPr>
          <w:p w:rsidR="003B1ACC" w:rsidRDefault="003B1ACC" w:rsidP="003B1ACC">
            <w:r>
              <w:t>№2</w:t>
            </w:r>
          </w:p>
        </w:tc>
        <w:tc>
          <w:tcPr>
            <w:tcW w:w="1620" w:type="dxa"/>
            <w:vMerge/>
          </w:tcPr>
          <w:p w:rsidR="003B1ACC" w:rsidRDefault="003B1ACC" w:rsidP="003B1ACC">
            <w:pPr>
              <w:jc w:val="center"/>
            </w:pPr>
          </w:p>
        </w:tc>
        <w:tc>
          <w:tcPr>
            <w:tcW w:w="1543" w:type="dxa"/>
          </w:tcPr>
          <w:p w:rsidR="003B1ACC" w:rsidRDefault="00333536" w:rsidP="003B1ACC">
            <w:pPr>
              <w:jc w:val="center"/>
            </w:pPr>
            <w:r>
              <w:t>0,3</w:t>
            </w:r>
          </w:p>
        </w:tc>
      </w:tr>
      <w:tr w:rsidR="003B1ACC">
        <w:tc>
          <w:tcPr>
            <w:tcW w:w="648" w:type="dxa"/>
            <w:vMerge/>
            <w:vAlign w:val="center"/>
          </w:tcPr>
          <w:p w:rsidR="003B1ACC" w:rsidRDefault="003B1ACC" w:rsidP="003B1ACC">
            <w:pPr>
              <w:jc w:val="center"/>
            </w:pPr>
          </w:p>
        </w:tc>
        <w:tc>
          <w:tcPr>
            <w:tcW w:w="5760" w:type="dxa"/>
          </w:tcPr>
          <w:p w:rsidR="003B1ACC" w:rsidRDefault="003B1ACC" w:rsidP="003B1ACC">
            <w:r>
              <w:t>№3</w:t>
            </w:r>
          </w:p>
        </w:tc>
        <w:tc>
          <w:tcPr>
            <w:tcW w:w="1620" w:type="dxa"/>
            <w:vMerge/>
          </w:tcPr>
          <w:p w:rsidR="003B1ACC" w:rsidRDefault="003B1ACC" w:rsidP="003B1ACC">
            <w:pPr>
              <w:jc w:val="center"/>
            </w:pPr>
          </w:p>
        </w:tc>
        <w:tc>
          <w:tcPr>
            <w:tcW w:w="1543" w:type="dxa"/>
          </w:tcPr>
          <w:p w:rsidR="003B1ACC" w:rsidRDefault="00333536" w:rsidP="003B1ACC">
            <w:pPr>
              <w:jc w:val="center"/>
            </w:pPr>
            <w:r>
              <w:t>0,4</w:t>
            </w:r>
          </w:p>
        </w:tc>
      </w:tr>
      <w:tr w:rsidR="003B1ACC">
        <w:tc>
          <w:tcPr>
            <w:tcW w:w="648" w:type="dxa"/>
            <w:vMerge/>
            <w:vAlign w:val="center"/>
          </w:tcPr>
          <w:p w:rsidR="003B1ACC" w:rsidRDefault="003B1ACC" w:rsidP="003B1ACC">
            <w:pPr>
              <w:jc w:val="center"/>
            </w:pPr>
          </w:p>
        </w:tc>
        <w:tc>
          <w:tcPr>
            <w:tcW w:w="5760" w:type="dxa"/>
          </w:tcPr>
          <w:p w:rsidR="003B1ACC" w:rsidRDefault="003B1ACC" w:rsidP="003B1ACC">
            <w:r>
              <w:t>№4</w:t>
            </w:r>
          </w:p>
        </w:tc>
        <w:tc>
          <w:tcPr>
            <w:tcW w:w="1620" w:type="dxa"/>
            <w:vMerge/>
          </w:tcPr>
          <w:p w:rsidR="003B1ACC" w:rsidRDefault="003B1ACC" w:rsidP="003B1ACC">
            <w:pPr>
              <w:jc w:val="center"/>
            </w:pPr>
          </w:p>
        </w:tc>
        <w:tc>
          <w:tcPr>
            <w:tcW w:w="1543" w:type="dxa"/>
          </w:tcPr>
          <w:p w:rsidR="003B1ACC" w:rsidRDefault="00333536" w:rsidP="003B1ACC">
            <w:pPr>
              <w:jc w:val="center"/>
            </w:pPr>
            <w:r>
              <w:t>0,2</w:t>
            </w:r>
          </w:p>
        </w:tc>
      </w:tr>
      <w:tr w:rsidR="00251D37">
        <w:tc>
          <w:tcPr>
            <w:tcW w:w="648" w:type="dxa"/>
            <w:vMerge w:val="restart"/>
          </w:tcPr>
          <w:p w:rsidR="00251D37" w:rsidRDefault="00251D37" w:rsidP="005C09D7">
            <w:pPr>
              <w:jc w:val="center"/>
            </w:pPr>
            <w:r>
              <w:t>3</w:t>
            </w:r>
          </w:p>
        </w:tc>
        <w:tc>
          <w:tcPr>
            <w:tcW w:w="5760" w:type="dxa"/>
          </w:tcPr>
          <w:p w:rsidR="00251D37" w:rsidRDefault="00251D37" w:rsidP="003B1ACC">
            <w:r>
              <w:t>Время транспортировки материалов по поставщикам, сутки</w:t>
            </w:r>
          </w:p>
        </w:tc>
        <w:tc>
          <w:tcPr>
            <w:tcW w:w="1620" w:type="dxa"/>
            <w:vMerge w:val="restart"/>
          </w:tcPr>
          <w:p w:rsidR="00251D37" w:rsidRDefault="00251D37" w:rsidP="003B1ACC">
            <w:pPr>
              <w:jc w:val="center"/>
            </w:pPr>
          </w:p>
        </w:tc>
        <w:tc>
          <w:tcPr>
            <w:tcW w:w="1543" w:type="dxa"/>
          </w:tcPr>
          <w:p w:rsidR="00251D37" w:rsidRDefault="00251D37" w:rsidP="003B1ACC">
            <w:pPr>
              <w:jc w:val="center"/>
            </w:pPr>
          </w:p>
        </w:tc>
      </w:tr>
      <w:tr w:rsidR="00251D37">
        <w:tc>
          <w:tcPr>
            <w:tcW w:w="648" w:type="dxa"/>
            <w:vMerge/>
            <w:vAlign w:val="center"/>
          </w:tcPr>
          <w:p w:rsidR="00251D37" w:rsidRDefault="00251D37" w:rsidP="003B1ACC">
            <w:pPr>
              <w:jc w:val="center"/>
            </w:pPr>
          </w:p>
        </w:tc>
        <w:tc>
          <w:tcPr>
            <w:tcW w:w="5760" w:type="dxa"/>
          </w:tcPr>
          <w:p w:rsidR="00251D37" w:rsidRDefault="00251D37" w:rsidP="005C09D7">
            <w:r>
              <w:t>№1</w:t>
            </w:r>
          </w:p>
        </w:tc>
        <w:tc>
          <w:tcPr>
            <w:tcW w:w="1620" w:type="dxa"/>
            <w:vMerge/>
          </w:tcPr>
          <w:p w:rsidR="00251D37" w:rsidRDefault="00251D37" w:rsidP="003B1ACC">
            <w:pPr>
              <w:jc w:val="center"/>
            </w:pPr>
          </w:p>
        </w:tc>
        <w:tc>
          <w:tcPr>
            <w:tcW w:w="1543" w:type="dxa"/>
          </w:tcPr>
          <w:p w:rsidR="00251D37" w:rsidRDefault="00333536" w:rsidP="003B1ACC">
            <w:pPr>
              <w:jc w:val="center"/>
            </w:pPr>
            <w:r>
              <w:t>6</w:t>
            </w:r>
          </w:p>
        </w:tc>
      </w:tr>
      <w:tr w:rsidR="00251D37">
        <w:tc>
          <w:tcPr>
            <w:tcW w:w="648" w:type="dxa"/>
            <w:vMerge/>
            <w:vAlign w:val="center"/>
          </w:tcPr>
          <w:p w:rsidR="00251D37" w:rsidRDefault="00251D37" w:rsidP="003B1ACC">
            <w:pPr>
              <w:jc w:val="center"/>
            </w:pPr>
          </w:p>
        </w:tc>
        <w:tc>
          <w:tcPr>
            <w:tcW w:w="5760" w:type="dxa"/>
          </w:tcPr>
          <w:p w:rsidR="00251D37" w:rsidRDefault="00251D37" w:rsidP="005C09D7">
            <w:r>
              <w:t>№2</w:t>
            </w:r>
          </w:p>
        </w:tc>
        <w:tc>
          <w:tcPr>
            <w:tcW w:w="1620" w:type="dxa"/>
            <w:vMerge/>
          </w:tcPr>
          <w:p w:rsidR="00251D37" w:rsidRDefault="00251D37" w:rsidP="003B1ACC">
            <w:pPr>
              <w:jc w:val="center"/>
            </w:pPr>
          </w:p>
        </w:tc>
        <w:tc>
          <w:tcPr>
            <w:tcW w:w="1543" w:type="dxa"/>
          </w:tcPr>
          <w:p w:rsidR="00251D37" w:rsidRDefault="00333536" w:rsidP="003B1ACC">
            <w:pPr>
              <w:jc w:val="center"/>
            </w:pPr>
            <w:r>
              <w:t>4</w:t>
            </w:r>
          </w:p>
        </w:tc>
      </w:tr>
      <w:tr w:rsidR="00251D37">
        <w:tc>
          <w:tcPr>
            <w:tcW w:w="648" w:type="dxa"/>
            <w:vMerge/>
            <w:vAlign w:val="center"/>
          </w:tcPr>
          <w:p w:rsidR="00251D37" w:rsidRDefault="00251D37" w:rsidP="003B1ACC">
            <w:pPr>
              <w:jc w:val="center"/>
            </w:pPr>
          </w:p>
        </w:tc>
        <w:tc>
          <w:tcPr>
            <w:tcW w:w="5760" w:type="dxa"/>
          </w:tcPr>
          <w:p w:rsidR="00251D37" w:rsidRDefault="00251D37" w:rsidP="005C09D7">
            <w:r>
              <w:t>№3</w:t>
            </w:r>
          </w:p>
        </w:tc>
        <w:tc>
          <w:tcPr>
            <w:tcW w:w="1620" w:type="dxa"/>
            <w:vMerge/>
          </w:tcPr>
          <w:p w:rsidR="00251D37" w:rsidRDefault="00251D37" w:rsidP="003B1ACC">
            <w:pPr>
              <w:jc w:val="center"/>
            </w:pPr>
          </w:p>
        </w:tc>
        <w:tc>
          <w:tcPr>
            <w:tcW w:w="1543" w:type="dxa"/>
          </w:tcPr>
          <w:p w:rsidR="00251D37" w:rsidRDefault="00333536" w:rsidP="003B1ACC">
            <w:pPr>
              <w:jc w:val="center"/>
            </w:pPr>
            <w:r>
              <w:t>3</w:t>
            </w:r>
          </w:p>
        </w:tc>
      </w:tr>
      <w:tr w:rsidR="00251D37">
        <w:tc>
          <w:tcPr>
            <w:tcW w:w="648" w:type="dxa"/>
            <w:vMerge/>
            <w:vAlign w:val="center"/>
          </w:tcPr>
          <w:p w:rsidR="00251D37" w:rsidRDefault="00251D37" w:rsidP="003B1ACC">
            <w:pPr>
              <w:jc w:val="center"/>
            </w:pPr>
          </w:p>
        </w:tc>
        <w:tc>
          <w:tcPr>
            <w:tcW w:w="5760" w:type="dxa"/>
          </w:tcPr>
          <w:p w:rsidR="00251D37" w:rsidRDefault="00251D37" w:rsidP="005C09D7">
            <w:r>
              <w:t>№4</w:t>
            </w:r>
          </w:p>
        </w:tc>
        <w:tc>
          <w:tcPr>
            <w:tcW w:w="1620" w:type="dxa"/>
            <w:vMerge/>
          </w:tcPr>
          <w:p w:rsidR="00251D37" w:rsidRDefault="00251D37" w:rsidP="003B1ACC">
            <w:pPr>
              <w:jc w:val="center"/>
            </w:pPr>
          </w:p>
        </w:tc>
        <w:tc>
          <w:tcPr>
            <w:tcW w:w="1543" w:type="dxa"/>
          </w:tcPr>
          <w:p w:rsidR="00251D37" w:rsidRDefault="00333536" w:rsidP="003B1ACC">
            <w:pPr>
              <w:jc w:val="center"/>
            </w:pPr>
            <w:r>
              <w:t>7</w:t>
            </w:r>
          </w:p>
        </w:tc>
      </w:tr>
      <w:tr w:rsidR="003B1ACC">
        <w:tc>
          <w:tcPr>
            <w:tcW w:w="648" w:type="dxa"/>
            <w:vAlign w:val="center"/>
          </w:tcPr>
          <w:p w:rsidR="003B1ACC" w:rsidRDefault="00251D37" w:rsidP="003B1ACC">
            <w:pPr>
              <w:jc w:val="center"/>
            </w:pPr>
            <w:r>
              <w:t>4</w:t>
            </w:r>
          </w:p>
        </w:tc>
        <w:tc>
          <w:tcPr>
            <w:tcW w:w="5760" w:type="dxa"/>
          </w:tcPr>
          <w:p w:rsidR="003B1ACC" w:rsidRDefault="00333536" w:rsidP="003B1ACC">
            <w:r>
              <w:t>Продолжительность использования текущего запаса материалов, сутки</w:t>
            </w:r>
          </w:p>
        </w:tc>
        <w:tc>
          <w:tcPr>
            <w:tcW w:w="1620" w:type="dxa"/>
          </w:tcPr>
          <w:p w:rsidR="003B1ACC" w:rsidRDefault="003B1ACC" w:rsidP="003B1ACC">
            <w:pPr>
              <w:jc w:val="center"/>
            </w:pPr>
          </w:p>
        </w:tc>
        <w:tc>
          <w:tcPr>
            <w:tcW w:w="1543" w:type="dxa"/>
          </w:tcPr>
          <w:p w:rsidR="003B1ACC" w:rsidRDefault="00333536" w:rsidP="003B1ACC">
            <w:pPr>
              <w:jc w:val="center"/>
            </w:pPr>
            <w:r>
              <w:t>130</w:t>
            </w:r>
          </w:p>
        </w:tc>
      </w:tr>
      <w:tr w:rsidR="003B1ACC">
        <w:tc>
          <w:tcPr>
            <w:tcW w:w="648" w:type="dxa"/>
            <w:vAlign w:val="center"/>
          </w:tcPr>
          <w:p w:rsidR="003B1ACC" w:rsidRDefault="00251D37" w:rsidP="003B1ACC">
            <w:pPr>
              <w:jc w:val="center"/>
            </w:pPr>
            <w:r>
              <w:t>5</w:t>
            </w:r>
          </w:p>
        </w:tc>
        <w:tc>
          <w:tcPr>
            <w:tcW w:w="5760" w:type="dxa"/>
          </w:tcPr>
          <w:p w:rsidR="003B1ACC" w:rsidRDefault="00333536" w:rsidP="003B1ACC">
            <w:r>
              <w:t>Оборотные средства дороги, млн. руб</w:t>
            </w:r>
          </w:p>
        </w:tc>
        <w:tc>
          <w:tcPr>
            <w:tcW w:w="1620" w:type="dxa"/>
          </w:tcPr>
          <w:p w:rsidR="003B1ACC" w:rsidRDefault="003B1ACC" w:rsidP="003B1ACC">
            <w:pPr>
              <w:jc w:val="center"/>
            </w:pPr>
          </w:p>
        </w:tc>
        <w:tc>
          <w:tcPr>
            <w:tcW w:w="1543" w:type="dxa"/>
          </w:tcPr>
          <w:p w:rsidR="003B1ACC" w:rsidRDefault="00333536" w:rsidP="003B1ACC">
            <w:pPr>
              <w:jc w:val="center"/>
            </w:pPr>
            <w:r>
              <w:t>3,8</w:t>
            </w:r>
          </w:p>
        </w:tc>
      </w:tr>
      <w:tr w:rsidR="00251D37">
        <w:tc>
          <w:tcPr>
            <w:tcW w:w="648" w:type="dxa"/>
            <w:vAlign w:val="center"/>
          </w:tcPr>
          <w:p w:rsidR="00251D37" w:rsidRDefault="00251D37" w:rsidP="003B1ACC">
            <w:pPr>
              <w:jc w:val="center"/>
            </w:pPr>
            <w:r>
              <w:t>6</w:t>
            </w:r>
          </w:p>
        </w:tc>
        <w:tc>
          <w:tcPr>
            <w:tcW w:w="5760" w:type="dxa"/>
          </w:tcPr>
          <w:p w:rsidR="00251D37" w:rsidRDefault="00333536" w:rsidP="003B1ACC">
            <w:r>
              <w:t>Доходы дороги в год, млрд. руб</w:t>
            </w:r>
          </w:p>
        </w:tc>
        <w:tc>
          <w:tcPr>
            <w:tcW w:w="1620" w:type="dxa"/>
          </w:tcPr>
          <w:p w:rsidR="00251D37" w:rsidRDefault="00251D37" w:rsidP="003B1ACC">
            <w:pPr>
              <w:jc w:val="center"/>
            </w:pPr>
          </w:p>
        </w:tc>
        <w:tc>
          <w:tcPr>
            <w:tcW w:w="1543" w:type="dxa"/>
          </w:tcPr>
          <w:p w:rsidR="00251D37" w:rsidRDefault="00333536" w:rsidP="003B1ACC">
            <w:pPr>
              <w:jc w:val="center"/>
            </w:pPr>
            <w:r>
              <w:t>17,2</w:t>
            </w:r>
          </w:p>
        </w:tc>
      </w:tr>
    </w:tbl>
    <w:p w:rsidR="00AB7AC7" w:rsidRDefault="00AB7AC7" w:rsidP="00ED4E31">
      <w:pPr>
        <w:ind w:firstLine="360"/>
        <w:jc w:val="both"/>
      </w:pPr>
    </w:p>
    <w:p w:rsidR="00AB7AC7" w:rsidRDefault="00AB7AC7" w:rsidP="00ED4E31">
      <w:pPr>
        <w:ind w:firstLine="360"/>
        <w:jc w:val="both"/>
      </w:pPr>
      <w:r>
        <w:t>Оборотные средства предприятия представляют собой фонды производства и обращения, необходимые для обеспечения непрерывности производственного процесса и процесса реализации продукции.</w:t>
      </w:r>
    </w:p>
    <w:p w:rsidR="003130C3" w:rsidRDefault="00AB7AC7" w:rsidP="00ED4E31">
      <w:pPr>
        <w:ind w:firstLine="360"/>
        <w:jc w:val="both"/>
      </w:pPr>
      <w:r>
        <w:t xml:space="preserve">В составе оборотных производственых фондов железнодорожного транспорта существенное место занимают производственные запасы материальных ресурсов. Норматив оборотных средств в части запасов материальных ресурсов определяет их минимальую потребность, которая обеспечивает непрерывность транспортного производства. </w:t>
      </w:r>
      <w:r w:rsidR="005E09C1">
        <w:t>Расчет этих нормативов производится на предприятиях транспорта дифференцировано по всем видам ресурсов – материалы, запасные части, топливо и др. В задаче необходимо рассчитать норматив производственых запасов материалов по дороге, исходя из того, что они поступают от различных поставщиков.</w:t>
      </w:r>
    </w:p>
    <w:p w:rsidR="00471448" w:rsidRDefault="00471448" w:rsidP="00ED4E31">
      <w:pPr>
        <w:ind w:firstLine="360"/>
        <w:jc w:val="both"/>
      </w:pPr>
      <w:r>
        <w:t>Норматив оборотных средств на производственные запасы материалов (           ) определяется:</w:t>
      </w:r>
    </w:p>
    <w:p w:rsidR="00471448" w:rsidRDefault="00471448" w:rsidP="00ED4E31">
      <w:pPr>
        <w:ind w:firstLine="360"/>
        <w:jc w:val="both"/>
      </w:pPr>
    </w:p>
    <w:p w:rsidR="00471448" w:rsidRDefault="00471448" w:rsidP="00ED4E31">
      <w:pPr>
        <w:ind w:firstLine="360"/>
        <w:jc w:val="both"/>
      </w:pPr>
    </w:p>
    <w:p w:rsidR="00471448" w:rsidRDefault="00471448" w:rsidP="00ED4E31">
      <w:pPr>
        <w:ind w:firstLine="360"/>
        <w:jc w:val="both"/>
      </w:pPr>
      <w:r>
        <w:t>где                   - среднесуточный расход материалов, руб;           - норма запаса материалов, сутки.</w:t>
      </w:r>
    </w:p>
    <w:p w:rsidR="00471448" w:rsidRDefault="00471448" w:rsidP="00ED4E31">
      <w:pPr>
        <w:ind w:firstLine="360"/>
        <w:jc w:val="both"/>
      </w:pPr>
    </w:p>
    <w:p w:rsidR="00471448" w:rsidRDefault="00471448" w:rsidP="00ED4E31">
      <w:pPr>
        <w:ind w:firstLine="360"/>
        <w:jc w:val="both"/>
      </w:pPr>
    </w:p>
    <w:p w:rsidR="00471448" w:rsidRDefault="00471448" w:rsidP="00ED4E31">
      <w:pPr>
        <w:ind w:firstLine="360"/>
        <w:jc w:val="both"/>
      </w:pPr>
      <w:r>
        <w:t xml:space="preserve">где                 - продолжительность использования текущего запаса материалов; </w:t>
      </w:r>
    </w:p>
    <w:p w:rsidR="00471448" w:rsidRDefault="00471448" w:rsidP="00ED4E31">
      <w:pPr>
        <w:ind w:firstLine="360"/>
        <w:jc w:val="both"/>
      </w:pPr>
      <w:r>
        <w:t xml:space="preserve">                    - время транспортировки материалов;               - время приема и подотовки материалов к использованию (                          ).</w:t>
      </w:r>
    </w:p>
    <w:p w:rsidR="00471448" w:rsidRDefault="00471448" w:rsidP="00ED4E31">
      <w:pPr>
        <w:ind w:firstLine="360"/>
        <w:jc w:val="both"/>
      </w:pPr>
    </w:p>
    <w:p w:rsidR="001410A7" w:rsidRDefault="001410A7" w:rsidP="00ED4E31">
      <w:pPr>
        <w:ind w:firstLine="360"/>
        <w:jc w:val="both"/>
      </w:pPr>
    </w:p>
    <w:p w:rsidR="001410A7" w:rsidRDefault="001410A7" w:rsidP="00ED4E31">
      <w:pPr>
        <w:ind w:firstLine="360"/>
        <w:jc w:val="both"/>
      </w:pPr>
    </w:p>
    <w:p w:rsidR="001410A7" w:rsidRDefault="001410A7" w:rsidP="00ED4E31">
      <w:pPr>
        <w:ind w:firstLine="360"/>
        <w:jc w:val="both"/>
      </w:pPr>
    </w:p>
    <w:p w:rsidR="001410A7" w:rsidRDefault="001410A7" w:rsidP="00ED4E31">
      <w:pPr>
        <w:ind w:firstLine="360"/>
        <w:jc w:val="both"/>
      </w:pPr>
    </w:p>
    <w:p w:rsidR="001410A7" w:rsidRDefault="001410A7" w:rsidP="00ED4E31">
      <w:pPr>
        <w:ind w:firstLine="360"/>
        <w:jc w:val="both"/>
      </w:pPr>
    </w:p>
    <w:p w:rsidR="001410A7" w:rsidRDefault="001410A7" w:rsidP="00ED4E31">
      <w:pPr>
        <w:ind w:firstLine="360"/>
        <w:jc w:val="both"/>
      </w:pPr>
    </w:p>
    <w:p w:rsidR="001410A7" w:rsidRDefault="001410A7" w:rsidP="00ED4E31">
      <w:pPr>
        <w:ind w:firstLine="360"/>
        <w:jc w:val="both"/>
      </w:pPr>
    </w:p>
    <w:p w:rsidR="001410A7" w:rsidRDefault="001410A7" w:rsidP="00ED4E31">
      <w:pPr>
        <w:ind w:firstLine="360"/>
        <w:jc w:val="both"/>
      </w:pPr>
      <w:r>
        <w:t>Где                       - объем поступления материалов от   -го поставщика;              - время транспортировки материалов от     -го поставщика;                 - годовой расход материалов, руб.</w:t>
      </w:r>
    </w:p>
    <w:p w:rsidR="001410A7" w:rsidRDefault="001410A7" w:rsidP="00ED4E31">
      <w:pPr>
        <w:ind w:firstLine="360"/>
        <w:jc w:val="both"/>
      </w:pPr>
    </w:p>
    <w:p w:rsidR="001410A7" w:rsidRDefault="001410A7" w:rsidP="00ED4E31">
      <w:pPr>
        <w:ind w:firstLine="360"/>
        <w:jc w:val="both"/>
      </w:pPr>
    </w:p>
    <w:p w:rsidR="001410A7" w:rsidRDefault="001410A7" w:rsidP="00ED4E31">
      <w:pPr>
        <w:ind w:firstLine="360"/>
        <w:jc w:val="both"/>
      </w:pPr>
    </w:p>
    <w:p w:rsidR="001410A7" w:rsidRDefault="001410A7" w:rsidP="00ED4E31">
      <w:pPr>
        <w:ind w:firstLine="360"/>
        <w:jc w:val="both"/>
      </w:pPr>
    </w:p>
    <w:p w:rsidR="001410A7" w:rsidRDefault="001410A7" w:rsidP="00ED4E31">
      <w:pPr>
        <w:ind w:firstLine="360"/>
        <w:jc w:val="both"/>
      </w:pPr>
    </w:p>
    <w:p w:rsidR="001410A7" w:rsidRDefault="001410A7" w:rsidP="00ED4E31">
      <w:pPr>
        <w:ind w:firstLine="360"/>
        <w:jc w:val="both"/>
      </w:pPr>
    </w:p>
    <w:p w:rsidR="001410A7" w:rsidRDefault="001410A7" w:rsidP="00ED4E31">
      <w:pPr>
        <w:ind w:firstLine="360"/>
        <w:jc w:val="both"/>
      </w:pPr>
    </w:p>
    <w:p w:rsidR="001410A7" w:rsidRDefault="001410A7" w:rsidP="00ED4E31">
      <w:pPr>
        <w:ind w:firstLine="360"/>
        <w:jc w:val="both"/>
      </w:pPr>
    </w:p>
    <w:p w:rsidR="001410A7" w:rsidRDefault="001410A7" w:rsidP="00ED4E31">
      <w:pPr>
        <w:ind w:firstLine="360"/>
        <w:jc w:val="both"/>
      </w:pPr>
    </w:p>
    <w:p w:rsidR="001410A7" w:rsidRDefault="001410A7" w:rsidP="00ED4E31">
      <w:pPr>
        <w:ind w:firstLine="360"/>
        <w:jc w:val="both"/>
      </w:pPr>
    </w:p>
    <w:p w:rsidR="001410A7" w:rsidRDefault="001410A7" w:rsidP="00ED4E31">
      <w:pPr>
        <w:ind w:firstLine="360"/>
        <w:jc w:val="both"/>
      </w:pPr>
    </w:p>
    <w:p w:rsidR="001410A7" w:rsidRDefault="001410A7" w:rsidP="00ED4E31">
      <w:pPr>
        <w:ind w:firstLine="360"/>
        <w:jc w:val="both"/>
      </w:pPr>
    </w:p>
    <w:p w:rsidR="001410A7" w:rsidRDefault="001410A7" w:rsidP="00ED4E31">
      <w:pPr>
        <w:ind w:firstLine="360"/>
        <w:jc w:val="both"/>
      </w:pPr>
    </w:p>
    <w:p w:rsidR="001410A7" w:rsidRDefault="001410A7" w:rsidP="00ED4E31">
      <w:pPr>
        <w:ind w:firstLine="360"/>
        <w:jc w:val="both"/>
      </w:pPr>
    </w:p>
    <w:p w:rsidR="001410A7" w:rsidRDefault="001410A7" w:rsidP="00ED4E31">
      <w:pPr>
        <w:ind w:firstLine="360"/>
        <w:jc w:val="both"/>
      </w:pPr>
    </w:p>
    <w:p w:rsidR="001410A7" w:rsidRDefault="001410A7" w:rsidP="00ED4E31">
      <w:pPr>
        <w:ind w:firstLine="360"/>
        <w:jc w:val="both"/>
      </w:pPr>
    </w:p>
    <w:p w:rsidR="001410A7" w:rsidRDefault="001410A7" w:rsidP="00ED4E31">
      <w:pPr>
        <w:ind w:firstLine="360"/>
        <w:jc w:val="both"/>
      </w:pPr>
      <w:r>
        <w:t>Показателями использования оборотных средств являются коэффициент оборачиваемости оборотных средств (      ) и продолжительность оборота оборотных средств (        ):</w:t>
      </w:r>
    </w:p>
    <w:p w:rsidR="001410A7" w:rsidRDefault="001410A7" w:rsidP="00ED4E31">
      <w:pPr>
        <w:ind w:firstLine="360"/>
        <w:jc w:val="both"/>
      </w:pPr>
    </w:p>
    <w:p w:rsidR="001410A7" w:rsidRDefault="001410A7" w:rsidP="00ED4E31">
      <w:pPr>
        <w:ind w:firstLine="360"/>
        <w:jc w:val="both"/>
      </w:pPr>
    </w:p>
    <w:p w:rsidR="001410A7" w:rsidRDefault="001410A7" w:rsidP="00ED4E31">
      <w:pPr>
        <w:ind w:firstLine="360"/>
        <w:jc w:val="both"/>
      </w:pPr>
    </w:p>
    <w:p w:rsidR="001410A7" w:rsidRDefault="001410A7" w:rsidP="00ED4E31">
      <w:pPr>
        <w:ind w:firstLine="360"/>
        <w:jc w:val="both"/>
      </w:pPr>
    </w:p>
    <w:p w:rsidR="001410A7" w:rsidRDefault="001410A7" w:rsidP="00ED4E31">
      <w:pPr>
        <w:ind w:firstLine="360"/>
        <w:jc w:val="both"/>
      </w:pPr>
    </w:p>
    <w:p w:rsidR="001410A7" w:rsidRDefault="001410A7" w:rsidP="00ED4E31">
      <w:pPr>
        <w:ind w:firstLine="360"/>
        <w:jc w:val="both"/>
      </w:pPr>
    </w:p>
    <w:p w:rsidR="001410A7" w:rsidRDefault="001410A7" w:rsidP="00ED4E31">
      <w:pPr>
        <w:ind w:firstLine="360"/>
        <w:jc w:val="both"/>
      </w:pPr>
    </w:p>
    <w:p w:rsidR="001410A7" w:rsidRPr="001410A7" w:rsidRDefault="001410A7" w:rsidP="00ED4E31">
      <w:pPr>
        <w:ind w:firstLine="360"/>
        <w:jc w:val="both"/>
      </w:pPr>
      <w:r>
        <w:t>Где                - однодневный доход дороги. При определении этого показателя плановый период</w:t>
      </w:r>
      <w:r w:rsidRPr="001410A7">
        <w:t xml:space="preserve"> принимается в размере 360 дней.</w:t>
      </w:r>
    </w:p>
    <w:p w:rsidR="001410A7" w:rsidRDefault="001410A7" w:rsidP="00ED4E31">
      <w:pPr>
        <w:ind w:firstLine="360"/>
        <w:jc w:val="both"/>
      </w:pPr>
    </w:p>
    <w:p w:rsidR="001410A7" w:rsidRDefault="001410A7" w:rsidP="00ED4E31">
      <w:pPr>
        <w:ind w:firstLine="360"/>
        <w:jc w:val="both"/>
      </w:pPr>
    </w:p>
    <w:p w:rsidR="001410A7" w:rsidRDefault="001410A7" w:rsidP="00ED4E31">
      <w:pPr>
        <w:ind w:firstLine="360"/>
        <w:jc w:val="both"/>
      </w:pPr>
    </w:p>
    <w:p w:rsidR="001410A7" w:rsidRDefault="001410A7" w:rsidP="00ED4E31">
      <w:pPr>
        <w:ind w:firstLine="360"/>
        <w:jc w:val="both"/>
      </w:pPr>
    </w:p>
    <w:p w:rsidR="001410A7" w:rsidRDefault="001410A7" w:rsidP="00ED4E31">
      <w:pPr>
        <w:ind w:firstLine="360"/>
        <w:jc w:val="both"/>
      </w:pPr>
    </w:p>
    <w:p w:rsidR="001410A7" w:rsidRDefault="001410A7" w:rsidP="00ED4E31">
      <w:pPr>
        <w:ind w:firstLine="360"/>
        <w:jc w:val="both"/>
      </w:pPr>
    </w:p>
    <w:p w:rsidR="001410A7" w:rsidRDefault="001410A7" w:rsidP="00ED4E31">
      <w:pPr>
        <w:ind w:firstLine="360"/>
        <w:jc w:val="both"/>
      </w:pPr>
    </w:p>
    <w:p w:rsidR="001410A7" w:rsidRDefault="001410A7" w:rsidP="00ED4E31">
      <w:pPr>
        <w:ind w:firstLine="360"/>
        <w:jc w:val="both"/>
      </w:pPr>
    </w:p>
    <w:p w:rsidR="001410A7" w:rsidRDefault="001410A7" w:rsidP="00ED4E31">
      <w:pPr>
        <w:ind w:firstLine="360"/>
        <w:jc w:val="both"/>
      </w:pPr>
    </w:p>
    <w:p w:rsidR="001410A7" w:rsidRDefault="001410A7" w:rsidP="00ED4E31">
      <w:pPr>
        <w:ind w:firstLine="360"/>
        <w:jc w:val="both"/>
      </w:pPr>
    </w:p>
    <w:p w:rsidR="001410A7" w:rsidRDefault="001410A7" w:rsidP="00ED4E31">
      <w:pPr>
        <w:ind w:firstLine="360"/>
        <w:jc w:val="both"/>
      </w:pPr>
    </w:p>
    <w:p w:rsidR="001410A7" w:rsidRDefault="001410A7" w:rsidP="00ED4E31">
      <w:pPr>
        <w:ind w:firstLine="360"/>
        <w:jc w:val="both"/>
      </w:pPr>
    </w:p>
    <w:p w:rsidR="00420950" w:rsidRDefault="00420950" w:rsidP="00ED4E31">
      <w:pPr>
        <w:ind w:firstLine="360"/>
        <w:jc w:val="both"/>
      </w:pPr>
    </w:p>
    <w:p w:rsidR="00420950" w:rsidRDefault="00420950" w:rsidP="00ED4E31">
      <w:pPr>
        <w:ind w:firstLine="360"/>
        <w:jc w:val="both"/>
      </w:pPr>
    </w:p>
    <w:p w:rsidR="00420950" w:rsidRDefault="00420950" w:rsidP="00ED4E31">
      <w:pPr>
        <w:ind w:firstLine="360"/>
        <w:jc w:val="both"/>
      </w:pPr>
    </w:p>
    <w:p w:rsidR="00420950" w:rsidRDefault="00420950" w:rsidP="00ED4E31">
      <w:pPr>
        <w:ind w:firstLine="360"/>
        <w:jc w:val="both"/>
      </w:pPr>
    </w:p>
    <w:p w:rsidR="00420950" w:rsidRDefault="00420950" w:rsidP="00ED4E31">
      <w:pPr>
        <w:ind w:firstLine="360"/>
        <w:jc w:val="both"/>
      </w:pPr>
    </w:p>
    <w:p w:rsidR="00420950" w:rsidRDefault="00420950" w:rsidP="00ED4E31">
      <w:pPr>
        <w:ind w:firstLine="360"/>
        <w:jc w:val="both"/>
      </w:pPr>
    </w:p>
    <w:p w:rsidR="00420950" w:rsidRDefault="004E2FA3" w:rsidP="004E2FA3">
      <w:pPr>
        <w:ind w:left="2160" w:hanging="1800"/>
        <w:jc w:val="both"/>
        <w:rPr>
          <w:b/>
        </w:rPr>
      </w:pPr>
      <w:r>
        <w:rPr>
          <w:b/>
        </w:rPr>
        <w:t>ТЕМА 5. ФОРМИРОВАНИЕ И РАСПРЕДЕЛЕНИЕ ДОХОДНЫХ ПОСТУПЛЕНИЙ ОТ ГРУЗОВЫХ ПЕРЕВОЗОК</w:t>
      </w:r>
    </w:p>
    <w:p w:rsidR="004E2FA3" w:rsidRDefault="004E2FA3" w:rsidP="00420950">
      <w:pPr>
        <w:ind w:firstLine="360"/>
        <w:jc w:val="both"/>
        <w:rPr>
          <w:b/>
        </w:rPr>
      </w:pPr>
    </w:p>
    <w:p w:rsidR="00420950" w:rsidRPr="00F3411A" w:rsidRDefault="00420950" w:rsidP="00420950">
      <w:pPr>
        <w:ind w:firstLine="360"/>
        <w:jc w:val="both"/>
        <w:rPr>
          <w:b/>
        </w:rPr>
      </w:pPr>
      <w:r>
        <w:rPr>
          <w:b/>
        </w:rPr>
        <w:t>Задача 5.1</w:t>
      </w:r>
    </w:p>
    <w:p w:rsidR="00420950" w:rsidRDefault="00F94B9B" w:rsidP="00ED4E31">
      <w:pPr>
        <w:ind w:firstLine="360"/>
        <w:jc w:val="both"/>
      </w:pPr>
      <w:r>
        <w:t>Определить доходные поступления от грузоотправителя за перевозку угля и распоеделить их между железными дорогами, участвующими в перевозке.</w:t>
      </w:r>
    </w:p>
    <w:p w:rsidR="00F94B9B" w:rsidRDefault="00F94B9B" w:rsidP="00ED4E31">
      <w:pPr>
        <w:ind w:firstLine="360"/>
        <w:jc w:val="both"/>
      </w:pPr>
    </w:p>
    <w:p w:rsidR="00F94B9B" w:rsidRDefault="00F94B9B" w:rsidP="00F94B9B">
      <w:pPr>
        <w:ind w:firstLine="360"/>
        <w:jc w:val="both"/>
      </w:pPr>
      <w:r>
        <w:t>Исходная информация</w:t>
      </w:r>
    </w:p>
    <w:tbl>
      <w:tblPr>
        <w:tblStyle w:val="a3"/>
        <w:tblW w:w="0" w:type="auto"/>
        <w:tblLook w:val="01E0" w:firstRow="1" w:lastRow="1" w:firstColumn="1" w:lastColumn="1" w:noHBand="0" w:noVBand="0"/>
      </w:tblPr>
      <w:tblGrid>
        <w:gridCol w:w="648"/>
        <w:gridCol w:w="5760"/>
        <w:gridCol w:w="1620"/>
        <w:gridCol w:w="1543"/>
      </w:tblGrid>
      <w:tr w:rsidR="00F94B9B">
        <w:tc>
          <w:tcPr>
            <w:tcW w:w="648" w:type="dxa"/>
            <w:vAlign w:val="center"/>
          </w:tcPr>
          <w:p w:rsidR="00F94B9B" w:rsidRDefault="00F94B9B" w:rsidP="00F94B9B">
            <w:pPr>
              <w:jc w:val="center"/>
            </w:pPr>
            <w:r>
              <w:t xml:space="preserve"> №</w:t>
            </w:r>
          </w:p>
        </w:tc>
        <w:tc>
          <w:tcPr>
            <w:tcW w:w="5760" w:type="dxa"/>
            <w:vAlign w:val="center"/>
          </w:tcPr>
          <w:p w:rsidR="00F94B9B" w:rsidRDefault="00F94B9B" w:rsidP="00F94B9B">
            <w:pPr>
              <w:jc w:val="center"/>
            </w:pPr>
            <w:r>
              <w:t>Показатель</w:t>
            </w:r>
          </w:p>
        </w:tc>
        <w:tc>
          <w:tcPr>
            <w:tcW w:w="1620" w:type="dxa"/>
            <w:vAlign w:val="center"/>
          </w:tcPr>
          <w:p w:rsidR="00F94B9B" w:rsidRDefault="00F94B9B" w:rsidP="00F94B9B">
            <w:pPr>
              <w:jc w:val="center"/>
            </w:pPr>
            <w:r>
              <w:t>Усл. обзначение</w:t>
            </w:r>
          </w:p>
        </w:tc>
        <w:tc>
          <w:tcPr>
            <w:tcW w:w="1543" w:type="dxa"/>
            <w:vAlign w:val="center"/>
          </w:tcPr>
          <w:p w:rsidR="00F94B9B" w:rsidRDefault="00F94B9B" w:rsidP="00F94B9B">
            <w:pPr>
              <w:jc w:val="center"/>
            </w:pPr>
          </w:p>
        </w:tc>
      </w:tr>
      <w:tr w:rsidR="00F94B9B">
        <w:tc>
          <w:tcPr>
            <w:tcW w:w="648" w:type="dxa"/>
            <w:vAlign w:val="center"/>
          </w:tcPr>
          <w:p w:rsidR="00F94B9B" w:rsidRDefault="00F94B9B" w:rsidP="00F94B9B">
            <w:pPr>
              <w:jc w:val="center"/>
            </w:pPr>
            <w:r>
              <w:t>1</w:t>
            </w:r>
          </w:p>
        </w:tc>
        <w:tc>
          <w:tcPr>
            <w:tcW w:w="5760" w:type="dxa"/>
          </w:tcPr>
          <w:p w:rsidR="00F94B9B" w:rsidRDefault="008C4727" w:rsidP="00F94B9B">
            <w:r>
              <w:t>Объем перевозки угля, тонн</w:t>
            </w:r>
          </w:p>
        </w:tc>
        <w:tc>
          <w:tcPr>
            <w:tcW w:w="1620" w:type="dxa"/>
          </w:tcPr>
          <w:p w:rsidR="00F94B9B" w:rsidRDefault="00F94B9B" w:rsidP="00F94B9B">
            <w:pPr>
              <w:jc w:val="center"/>
            </w:pPr>
          </w:p>
        </w:tc>
        <w:tc>
          <w:tcPr>
            <w:tcW w:w="1543" w:type="dxa"/>
          </w:tcPr>
          <w:p w:rsidR="00F94B9B" w:rsidRDefault="00FA4EAB" w:rsidP="00F94B9B">
            <w:pPr>
              <w:jc w:val="center"/>
            </w:pPr>
            <w:r>
              <w:t>520</w:t>
            </w:r>
          </w:p>
        </w:tc>
      </w:tr>
      <w:tr w:rsidR="0032246E">
        <w:tc>
          <w:tcPr>
            <w:tcW w:w="648" w:type="dxa"/>
            <w:vMerge w:val="restart"/>
          </w:tcPr>
          <w:p w:rsidR="0032246E" w:rsidRDefault="0032246E" w:rsidP="00CE4EAA">
            <w:pPr>
              <w:jc w:val="center"/>
            </w:pPr>
            <w:r>
              <w:t>2</w:t>
            </w:r>
          </w:p>
        </w:tc>
        <w:tc>
          <w:tcPr>
            <w:tcW w:w="5760" w:type="dxa"/>
          </w:tcPr>
          <w:p w:rsidR="0032246E" w:rsidRDefault="0032246E" w:rsidP="00F94B9B">
            <w:r>
              <w:t xml:space="preserve">Расстояние перевозки, км </w:t>
            </w:r>
          </w:p>
          <w:p w:rsidR="0032246E" w:rsidRDefault="0032246E" w:rsidP="00F94B9B">
            <w:r>
              <w:t>в том числе по железным дорогам</w:t>
            </w:r>
          </w:p>
        </w:tc>
        <w:tc>
          <w:tcPr>
            <w:tcW w:w="1620" w:type="dxa"/>
            <w:vMerge w:val="restart"/>
          </w:tcPr>
          <w:p w:rsidR="0032246E" w:rsidRDefault="0032246E" w:rsidP="00F94B9B">
            <w:pPr>
              <w:jc w:val="center"/>
            </w:pPr>
          </w:p>
        </w:tc>
        <w:tc>
          <w:tcPr>
            <w:tcW w:w="1543" w:type="dxa"/>
          </w:tcPr>
          <w:p w:rsidR="0032246E" w:rsidRDefault="00FA4EAB" w:rsidP="00F94B9B">
            <w:pPr>
              <w:jc w:val="center"/>
            </w:pPr>
            <w:r>
              <w:t>3340</w:t>
            </w:r>
          </w:p>
        </w:tc>
      </w:tr>
      <w:tr w:rsidR="0032246E">
        <w:tc>
          <w:tcPr>
            <w:tcW w:w="648" w:type="dxa"/>
            <w:vMerge/>
            <w:vAlign w:val="center"/>
          </w:tcPr>
          <w:p w:rsidR="0032246E" w:rsidRDefault="0032246E" w:rsidP="00F94B9B">
            <w:pPr>
              <w:jc w:val="center"/>
            </w:pPr>
          </w:p>
        </w:tc>
        <w:tc>
          <w:tcPr>
            <w:tcW w:w="5760" w:type="dxa"/>
          </w:tcPr>
          <w:p w:rsidR="0032246E" w:rsidRDefault="0032246E" w:rsidP="00F94B9B">
            <w:r>
              <w:t>№ 1</w:t>
            </w:r>
          </w:p>
        </w:tc>
        <w:tc>
          <w:tcPr>
            <w:tcW w:w="1620" w:type="dxa"/>
            <w:vMerge/>
          </w:tcPr>
          <w:p w:rsidR="0032246E" w:rsidRDefault="0032246E" w:rsidP="00F94B9B">
            <w:pPr>
              <w:jc w:val="center"/>
            </w:pPr>
          </w:p>
        </w:tc>
        <w:tc>
          <w:tcPr>
            <w:tcW w:w="1543" w:type="dxa"/>
          </w:tcPr>
          <w:p w:rsidR="0032246E" w:rsidRDefault="00FA4EAB" w:rsidP="00F94B9B">
            <w:pPr>
              <w:jc w:val="center"/>
            </w:pPr>
            <w:r>
              <w:t>470</w:t>
            </w:r>
          </w:p>
        </w:tc>
      </w:tr>
      <w:tr w:rsidR="0032246E">
        <w:tc>
          <w:tcPr>
            <w:tcW w:w="648" w:type="dxa"/>
            <w:vMerge/>
            <w:vAlign w:val="center"/>
          </w:tcPr>
          <w:p w:rsidR="0032246E" w:rsidRDefault="0032246E" w:rsidP="00F94B9B">
            <w:pPr>
              <w:jc w:val="center"/>
            </w:pPr>
          </w:p>
        </w:tc>
        <w:tc>
          <w:tcPr>
            <w:tcW w:w="5760" w:type="dxa"/>
          </w:tcPr>
          <w:p w:rsidR="0032246E" w:rsidRDefault="0032246E" w:rsidP="00F94B9B">
            <w:r>
              <w:t>№ 2</w:t>
            </w:r>
          </w:p>
        </w:tc>
        <w:tc>
          <w:tcPr>
            <w:tcW w:w="1620" w:type="dxa"/>
            <w:vMerge/>
          </w:tcPr>
          <w:p w:rsidR="0032246E" w:rsidRDefault="0032246E" w:rsidP="00F94B9B">
            <w:pPr>
              <w:jc w:val="center"/>
            </w:pPr>
          </w:p>
        </w:tc>
        <w:tc>
          <w:tcPr>
            <w:tcW w:w="1543" w:type="dxa"/>
          </w:tcPr>
          <w:p w:rsidR="0032246E" w:rsidRDefault="00FA4EAB" w:rsidP="00F94B9B">
            <w:pPr>
              <w:jc w:val="center"/>
            </w:pPr>
            <w:r>
              <w:t>980</w:t>
            </w:r>
          </w:p>
        </w:tc>
      </w:tr>
      <w:tr w:rsidR="0032246E">
        <w:tc>
          <w:tcPr>
            <w:tcW w:w="648" w:type="dxa"/>
            <w:vMerge/>
            <w:vAlign w:val="center"/>
          </w:tcPr>
          <w:p w:rsidR="0032246E" w:rsidRDefault="0032246E" w:rsidP="00F94B9B">
            <w:pPr>
              <w:jc w:val="center"/>
            </w:pPr>
          </w:p>
        </w:tc>
        <w:tc>
          <w:tcPr>
            <w:tcW w:w="5760" w:type="dxa"/>
          </w:tcPr>
          <w:p w:rsidR="0032246E" w:rsidRDefault="0032246E" w:rsidP="00F94B9B">
            <w:r>
              <w:t>№ 3</w:t>
            </w:r>
          </w:p>
        </w:tc>
        <w:tc>
          <w:tcPr>
            <w:tcW w:w="1620" w:type="dxa"/>
            <w:vMerge/>
          </w:tcPr>
          <w:p w:rsidR="0032246E" w:rsidRDefault="0032246E" w:rsidP="00F94B9B">
            <w:pPr>
              <w:jc w:val="center"/>
            </w:pPr>
          </w:p>
        </w:tc>
        <w:tc>
          <w:tcPr>
            <w:tcW w:w="1543" w:type="dxa"/>
          </w:tcPr>
          <w:p w:rsidR="0032246E" w:rsidRDefault="00FA4EAB" w:rsidP="00F94B9B">
            <w:pPr>
              <w:jc w:val="center"/>
            </w:pPr>
            <w:r>
              <w:t>690</w:t>
            </w:r>
          </w:p>
        </w:tc>
      </w:tr>
      <w:tr w:rsidR="0032246E">
        <w:tc>
          <w:tcPr>
            <w:tcW w:w="648" w:type="dxa"/>
            <w:vMerge/>
            <w:vAlign w:val="center"/>
          </w:tcPr>
          <w:p w:rsidR="0032246E" w:rsidRDefault="0032246E" w:rsidP="00F94B9B">
            <w:pPr>
              <w:jc w:val="center"/>
            </w:pPr>
          </w:p>
        </w:tc>
        <w:tc>
          <w:tcPr>
            <w:tcW w:w="5760" w:type="dxa"/>
          </w:tcPr>
          <w:p w:rsidR="0032246E" w:rsidRDefault="0032246E" w:rsidP="00F94B9B">
            <w:r>
              <w:t>№ 4</w:t>
            </w:r>
          </w:p>
        </w:tc>
        <w:tc>
          <w:tcPr>
            <w:tcW w:w="1620" w:type="dxa"/>
            <w:vMerge/>
          </w:tcPr>
          <w:p w:rsidR="0032246E" w:rsidRDefault="0032246E" w:rsidP="00F94B9B">
            <w:pPr>
              <w:jc w:val="center"/>
            </w:pPr>
          </w:p>
        </w:tc>
        <w:tc>
          <w:tcPr>
            <w:tcW w:w="1543" w:type="dxa"/>
          </w:tcPr>
          <w:p w:rsidR="0032246E" w:rsidRDefault="00FA4EAB" w:rsidP="00F94B9B">
            <w:pPr>
              <w:jc w:val="center"/>
            </w:pPr>
            <w:r>
              <w:t>1200</w:t>
            </w:r>
          </w:p>
        </w:tc>
      </w:tr>
      <w:tr w:rsidR="0032246E">
        <w:tc>
          <w:tcPr>
            <w:tcW w:w="648" w:type="dxa"/>
            <w:vMerge w:val="restart"/>
          </w:tcPr>
          <w:p w:rsidR="0032246E" w:rsidRDefault="0032246E" w:rsidP="0032246E">
            <w:pPr>
              <w:jc w:val="center"/>
            </w:pPr>
            <w:r>
              <w:t>3</w:t>
            </w:r>
          </w:p>
        </w:tc>
        <w:tc>
          <w:tcPr>
            <w:tcW w:w="5760" w:type="dxa"/>
          </w:tcPr>
          <w:p w:rsidR="0032246E" w:rsidRDefault="0032246E" w:rsidP="00F94B9B">
            <w:r>
              <w:t>Повагонный тариф, тыс. р/ваг</w:t>
            </w:r>
          </w:p>
          <w:p w:rsidR="0032246E" w:rsidRDefault="0032246E" w:rsidP="00F94B9B">
            <w:r>
              <w:t>Для поясов дальности</w:t>
            </w:r>
          </w:p>
        </w:tc>
        <w:tc>
          <w:tcPr>
            <w:tcW w:w="1620" w:type="dxa"/>
            <w:vMerge w:val="restart"/>
          </w:tcPr>
          <w:p w:rsidR="0032246E" w:rsidRDefault="0032246E" w:rsidP="00F94B9B">
            <w:pPr>
              <w:jc w:val="center"/>
            </w:pPr>
          </w:p>
        </w:tc>
        <w:tc>
          <w:tcPr>
            <w:tcW w:w="1543" w:type="dxa"/>
          </w:tcPr>
          <w:p w:rsidR="0032246E" w:rsidRDefault="0032246E" w:rsidP="00F94B9B">
            <w:pPr>
              <w:jc w:val="center"/>
            </w:pPr>
          </w:p>
        </w:tc>
      </w:tr>
      <w:tr w:rsidR="0032246E">
        <w:tc>
          <w:tcPr>
            <w:tcW w:w="648" w:type="dxa"/>
            <w:vMerge/>
            <w:vAlign w:val="center"/>
          </w:tcPr>
          <w:p w:rsidR="0032246E" w:rsidRDefault="0032246E" w:rsidP="00F94B9B">
            <w:pPr>
              <w:jc w:val="center"/>
            </w:pPr>
          </w:p>
        </w:tc>
        <w:tc>
          <w:tcPr>
            <w:tcW w:w="5760" w:type="dxa"/>
          </w:tcPr>
          <w:p w:rsidR="0032246E" w:rsidRDefault="0032246E" w:rsidP="00F94B9B">
            <w:r>
              <w:t>1801-1900 км</w:t>
            </w:r>
          </w:p>
        </w:tc>
        <w:tc>
          <w:tcPr>
            <w:tcW w:w="1620" w:type="dxa"/>
            <w:vMerge/>
          </w:tcPr>
          <w:p w:rsidR="0032246E" w:rsidRDefault="0032246E" w:rsidP="00F94B9B">
            <w:pPr>
              <w:jc w:val="center"/>
            </w:pPr>
          </w:p>
        </w:tc>
        <w:tc>
          <w:tcPr>
            <w:tcW w:w="1543" w:type="dxa"/>
          </w:tcPr>
          <w:p w:rsidR="0032246E" w:rsidRDefault="0032246E" w:rsidP="00F94B9B">
            <w:pPr>
              <w:jc w:val="center"/>
            </w:pPr>
          </w:p>
        </w:tc>
      </w:tr>
      <w:tr w:rsidR="0032246E">
        <w:tc>
          <w:tcPr>
            <w:tcW w:w="648" w:type="dxa"/>
            <w:vMerge/>
            <w:vAlign w:val="center"/>
          </w:tcPr>
          <w:p w:rsidR="0032246E" w:rsidRDefault="0032246E" w:rsidP="00F94B9B">
            <w:pPr>
              <w:jc w:val="center"/>
            </w:pPr>
          </w:p>
        </w:tc>
        <w:tc>
          <w:tcPr>
            <w:tcW w:w="5760" w:type="dxa"/>
          </w:tcPr>
          <w:p w:rsidR="0032246E" w:rsidRDefault="0032246E" w:rsidP="00F94B9B">
            <w:r>
              <w:t>2101-2200 км</w:t>
            </w:r>
          </w:p>
        </w:tc>
        <w:tc>
          <w:tcPr>
            <w:tcW w:w="1620" w:type="dxa"/>
            <w:vMerge/>
          </w:tcPr>
          <w:p w:rsidR="0032246E" w:rsidRDefault="0032246E" w:rsidP="00F94B9B">
            <w:pPr>
              <w:jc w:val="center"/>
            </w:pPr>
          </w:p>
        </w:tc>
        <w:tc>
          <w:tcPr>
            <w:tcW w:w="1543" w:type="dxa"/>
          </w:tcPr>
          <w:p w:rsidR="0032246E" w:rsidRDefault="0032246E" w:rsidP="00F94B9B">
            <w:pPr>
              <w:jc w:val="center"/>
            </w:pPr>
          </w:p>
        </w:tc>
      </w:tr>
      <w:tr w:rsidR="0032246E">
        <w:tc>
          <w:tcPr>
            <w:tcW w:w="648" w:type="dxa"/>
            <w:vMerge/>
            <w:vAlign w:val="center"/>
          </w:tcPr>
          <w:p w:rsidR="0032246E" w:rsidRDefault="0032246E" w:rsidP="00F94B9B">
            <w:pPr>
              <w:jc w:val="center"/>
            </w:pPr>
          </w:p>
        </w:tc>
        <w:tc>
          <w:tcPr>
            <w:tcW w:w="5760" w:type="dxa"/>
          </w:tcPr>
          <w:p w:rsidR="0032246E" w:rsidRDefault="0032246E" w:rsidP="00F94B9B">
            <w:r>
              <w:t>2601-2700 км</w:t>
            </w:r>
          </w:p>
        </w:tc>
        <w:tc>
          <w:tcPr>
            <w:tcW w:w="1620" w:type="dxa"/>
            <w:vMerge/>
          </w:tcPr>
          <w:p w:rsidR="0032246E" w:rsidRDefault="0032246E" w:rsidP="00F94B9B">
            <w:pPr>
              <w:jc w:val="center"/>
            </w:pPr>
          </w:p>
        </w:tc>
        <w:tc>
          <w:tcPr>
            <w:tcW w:w="1543" w:type="dxa"/>
          </w:tcPr>
          <w:p w:rsidR="0032246E" w:rsidRDefault="0032246E" w:rsidP="00F94B9B">
            <w:pPr>
              <w:jc w:val="center"/>
            </w:pPr>
          </w:p>
        </w:tc>
      </w:tr>
      <w:tr w:rsidR="0032246E">
        <w:tc>
          <w:tcPr>
            <w:tcW w:w="648" w:type="dxa"/>
            <w:vMerge/>
            <w:vAlign w:val="center"/>
          </w:tcPr>
          <w:p w:rsidR="0032246E" w:rsidRDefault="0032246E" w:rsidP="00F94B9B">
            <w:pPr>
              <w:jc w:val="center"/>
            </w:pPr>
          </w:p>
        </w:tc>
        <w:tc>
          <w:tcPr>
            <w:tcW w:w="5760" w:type="dxa"/>
          </w:tcPr>
          <w:p w:rsidR="0032246E" w:rsidRDefault="0032246E" w:rsidP="00F94B9B">
            <w:r>
              <w:t>3301-3400 км</w:t>
            </w:r>
          </w:p>
        </w:tc>
        <w:tc>
          <w:tcPr>
            <w:tcW w:w="1620" w:type="dxa"/>
            <w:vMerge/>
          </w:tcPr>
          <w:p w:rsidR="0032246E" w:rsidRDefault="0032246E" w:rsidP="00F94B9B">
            <w:pPr>
              <w:jc w:val="center"/>
            </w:pPr>
          </w:p>
        </w:tc>
        <w:tc>
          <w:tcPr>
            <w:tcW w:w="1543" w:type="dxa"/>
          </w:tcPr>
          <w:p w:rsidR="0032246E" w:rsidRDefault="00FA4EAB" w:rsidP="00F94B9B">
            <w:pPr>
              <w:jc w:val="center"/>
            </w:pPr>
            <w:r>
              <w:t>28,9</w:t>
            </w:r>
          </w:p>
        </w:tc>
      </w:tr>
      <w:tr w:rsidR="0032246E">
        <w:tc>
          <w:tcPr>
            <w:tcW w:w="648" w:type="dxa"/>
            <w:vMerge/>
            <w:vAlign w:val="center"/>
          </w:tcPr>
          <w:p w:rsidR="0032246E" w:rsidRDefault="0032246E" w:rsidP="00F94B9B">
            <w:pPr>
              <w:jc w:val="center"/>
            </w:pPr>
          </w:p>
        </w:tc>
        <w:tc>
          <w:tcPr>
            <w:tcW w:w="5760" w:type="dxa"/>
          </w:tcPr>
          <w:p w:rsidR="0032246E" w:rsidRDefault="0032246E" w:rsidP="00F94B9B">
            <w:r>
              <w:t>3401-3500 км</w:t>
            </w:r>
          </w:p>
        </w:tc>
        <w:tc>
          <w:tcPr>
            <w:tcW w:w="1620" w:type="dxa"/>
            <w:vMerge/>
          </w:tcPr>
          <w:p w:rsidR="0032246E" w:rsidRDefault="0032246E" w:rsidP="00F94B9B">
            <w:pPr>
              <w:jc w:val="center"/>
            </w:pPr>
          </w:p>
        </w:tc>
        <w:tc>
          <w:tcPr>
            <w:tcW w:w="1543" w:type="dxa"/>
          </w:tcPr>
          <w:p w:rsidR="0032246E" w:rsidRDefault="0032246E" w:rsidP="00F94B9B">
            <w:pPr>
              <w:jc w:val="center"/>
            </w:pPr>
          </w:p>
        </w:tc>
      </w:tr>
      <w:tr w:rsidR="0032246E">
        <w:tc>
          <w:tcPr>
            <w:tcW w:w="648" w:type="dxa"/>
            <w:vAlign w:val="center"/>
          </w:tcPr>
          <w:p w:rsidR="0032246E" w:rsidRDefault="00FA4EAB" w:rsidP="00F94B9B">
            <w:pPr>
              <w:jc w:val="center"/>
            </w:pPr>
            <w:r>
              <w:t>4</w:t>
            </w:r>
          </w:p>
        </w:tc>
        <w:tc>
          <w:tcPr>
            <w:tcW w:w="5760" w:type="dxa"/>
          </w:tcPr>
          <w:p w:rsidR="0032246E" w:rsidRDefault="00FA4EAB" w:rsidP="00F94B9B">
            <w:r>
              <w:t>Вес отправки, тонн</w:t>
            </w:r>
          </w:p>
        </w:tc>
        <w:tc>
          <w:tcPr>
            <w:tcW w:w="1620" w:type="dxa"/>
          </w:tcPr>
          <w:p w:rsidR="0032246E" w:rsidRDefault="0032246E" w:rsidP="00F94B9B">
            <w:pPr>
              <w:jc w:val="center"/>
            </w:pPr>
          </w:p>
        </w:tc>
        <w:tc>
          <w:tcPr>
            <w:tcW w:w="1543" w:type="dxa"/>
          </w:tcPr>
          <w:p w:rsidR="0032246E" w:rsidRDefault="00FA4EAB" w:rsidP="00F94B9B">
            <w:pPr>
              <w:jc w:val="center"/>
            </w:pPr>
            <w:r>
              <w:t>65,0</w:t>
            </w:r>
          </w:p>
        </w:tc>
      </w:tr>
      <w:tr w:rsidR="0032246E">
        <w:tc>
          <w:tcPr>
            <w:tcW w:w="648" w:type="dxa"/>
            <w:vAlign w:val="center"/>
          </w:tcPr>
          <w:p w:rsidR="0032246E" w:rsidRDefault="00FA4EAB" w:rsidP="00F94B9B">
            <w:pPr>
              <w:jc w:val="center"/>
            </w:pPr>
            <w:r>
              <w:t>5</w:t>
            </w:r>
          </w:p>
        </w:tc>
        <w:tc>
          <w:tcPr>
            <w:tcW w:w="5760" w:type="dxa"/>
          </w:tcPr>
          <w:p w:rsidR="0032246E" w:rsidRDefault="00FA4EAB" w:rsidP="00F94B9B">
            <w:r>
              <w:t>Тарифная ставка за начально-конечные операции, тыс. руб за вагон</w:t>
            </w:r>
          </w:p>
        </w:tc>
        <w:tc>
          <w:tcPr>
            <w:tcW w:w="1620" w:type="dxa"/>
          </w:tcPr>
          <w:p w:rsidR="0032246E" w:rsidRDefault="0032246E" w:rsidP="00F94B9B">
            <w:pPr>
              <w:jc w:val="center"/>
            </w:pPr>
          </w:p>
        </w:tc>
        <w:tc>
          <w:tcPr>
            <w:tcW w:w="1543" w:type="dxa"/>
          </w:tcPr>
          <w:p w:rsidR="0032246E" w:rsidRDefault="00FA4EAB" w:rsidP="00F94B9B">
            <w:pPr>
              <w:jc w:val="center"/>
            </w:pPr>
            <w:r>
              <w:t>2,15</w:t>
            </w:r>
          </w:p>
        </w:tc>
      </w:tr>
      <w:tr w:rsidR="0032246E">
        <w:tc>
          <w:tcPr>
            <w:tcW w:w="648" w:type="dxa"/>
            <w:vAlign w:val="center"/>
          </w:tcPr>
          <w:p w:rsidR="0032246E" w:rsidRDefault="00FA4EAB" w:rsidP="00F94B9B">
            <w:pPr>
              <w:jc w:val="center"/>
            </w:pPr>
            <w:r>
              <w:t>6</w:t>
            </w:r>
          </w:p>
        </w:tc>
        <w:tc>
          <w:tcPr>
            <w:tcW w:w="5760" w:type="dxa"/>
          </w:tcPr>
          <w:p w:rsidR="0032246E" w:rsidRDefault="00FA4EAB" w:rsidP="00F94B9B">
            <w:r>
              <w:t xml:space="preserve">Тарифные ставки за движенческую операцию, руб. за вагоно-км </w:t>
            </w:r>
          </w:p>
        </w:tc>
        <w:tc>
          <w:tcPr>
            <w:tcW w:w="1620" w:type="dxa"/>
          </w:tcPr>
          <w:p w:rsidR="0032246E" w:rsidRDefault="0032246E" w:rsidP="00F94B9B">
            <w:pPr>
              <w:jc w:val="center"/>
            </w:pPr>
          </w:p>
        </w:tc>
        <w:tc>
          <w:tcPr>
            <w:tcW w:w="1543" w:type="dxa"/>
          </w:tcPr>
          <w:p w:rsidR="0032246E" w:rsidRDefault="00FA4EAB" w:rsidP="00F94B9B">
            <w:pPr>
              <w:jc w:val="center"/>
            </w:pPr>
            <w:r>
              <w:t>8,0</w:t>
            </w:r>
          </w:p>
        </w:tc>
      </w:tr>
      <w:tr w:rsidR="00FA4EAB">
        <w:tc>
          <w:tcPr>
            <w:tcW w:w="648" w:type="dxa"/>
            <w:vMerge w:val="restart"/>
          </w:tcPr>
          <w:p w:rsidR="00FA4EAB" w:rsidRDefault="00FA4EAB" w:rsidP="00FA4EAB">
            <w:pPr>
              <w:jc w:val="center"/>
            </w:pPr>
            <w:r>
              <w:t>7</w:t>
            </w:r>
          </w:p>
        </w:tc>
        <w:tc>
          <w:tcPr>
            <w:tcW w:w="5760" w:type="dxa"/>
          </w:tcPr>
          <w:p w:rsidR="00FA4EAB" w:rsidRDefault="00FA4EAB" w:rsidP="00F94B9B">
            <w:r>
              <w:t>Категория дороги-участницы перевозки</w:t>
            </w:r>
          </w:p>
        </w:tc>
        <w:tc>
          <w:tcPr>
            <w:tcW w:w="1620" w:type="dxa"/>
            <w:vMerge w:val="restart"/>
          </w:tcPr>
          <w:p w:rsidR="00FA4EAB" w:rsidRDefault="00FA4EAB" w:rsidP="00F94B9B">
            <w:pPr>
              <w:jc w:val="center"/>
            </w:pPr>
          </w:p>
        </w:tc>
        <w:tc>
          <w:tcPr>
            <w:tcW w:w="1543" w:type="dxa"/>
          </w:tcPr>
          <w:p w:rsidR="00FA4EAB" w:rsidRDefault="00FA4EAB" w:rsidP="00F94B9B">
            <w:pPr>
              <w:jc w:val="center"/>
            </w:pPr>
          </w:p>
        </w:tc>
      </w:tr>
      <w:tr w:rsidR="00FA4EAB">
        <w:tc>
          <w:tcPr>
            <w:tcW w:w="648" w:type="dxa"/>
            <w:vMerge/>
            <w:vAlign w:val="center"/>
          </w:tcPr>
          <w:p w:rsidR="00FA4EAB" w:rsidRDefault="00FA4EAB" w:rsidP="00F94B9B">
            <w:pPr>
              <w:jc w:val="center"/>
            </w:pPr>
          </w:p>
        </w:tc>
        <w:tc>
          <w:tcPr>
            <w:tcW w:w="5760" w:type="dxa"/>
          </w:tcPr>
          <w:p w:rsidR="00FA4EAB" w:rsidRDefault="00FA4EAB" w:rsidP="00F94B9B">
            <w:r>
              <w:t xml:space="preserve">    дорога отправления</w:t>
            </w:r>
          </w:p>
        </w:tc>
        <w:tc>
          <w:tcPr>
            <w:tcW w:w="1620" w:type="dxa"/>
            <w:vMerge/>
          </w:tcPr>
          <w:p w:rsidR="00FA4EAB" w:rsidRDefault="00FA4EAB" w:rsidP="00F94B9B">
            <w:pPr>
              <w:jc w:val="center"/>
            </w:pPr>
          </w:p>
        </w:tc>
        <w:tc>
          <w:tcPr>
            <w:tcW w:w="1543" w:type="dxa"/>
          </w:tcPr>
          <w:p w:rsidR="00FA4EAB" w:rsidRDefault="00FA4EAB" w:rsidP="00F94B9B">
            <w:pPr>
              <w:jc w:val="center"/>
            </w:pPr>
            <w:r>
              <w:t>№1</w:t>
            </w:r>
          </w:p>
        </w:tc>
      </w:tr>
      <w:tr w:rsidR="00FA4EAB">
        <w:tc>
          <w:tcPr>
            <w:tcW w:w="648" w:type="dxa"/>
            <w:vMerge/>
            <w:vAlign w:val="center"/>
          </w:tcPr>
          <w:p w:rsidR="00FA4EAB" w:rsidRDefault="00FA4EAB" w:rsidP="00F94B9B">
            <w:pPr>
              <w:jc w:val="center"/>
            </w:pPr>
          </w:p>
        </w:tc>
        <w:tc>
          <w:tcPr>
            <w:tcW w:w="5760" w:type="dxa"/>
          </w:tcPr>
          <w:p w:rsidR="00FA4EAB" w:rsidRDefault="00FA4EAB" w:rsidP="00F94B9B">
            <w:r>
              <w:t xml:space="preserve">    дорога назначения</w:t>
            </w:r>
          </w:p>
        </w:tc>
        <w:tc>
          <w:tcPr>
            <w:tcW w:w="1620" w:type="dxa"/>
            <w:vMerge/>
          </w:tcPr>
          <w:p w:rsidR="00FA4EAB" w:rsidRDefault="00FA4EAB" w:rsidP="00F94B9B">
            <w:pPr>
              <w:jc w:val="center"/>
            </w:pPr>
          </w:p>
        </w:tc>
        <w:tc>
          <w:tcPr>
            <w:tcW w:w="1543" w:type="dxa"/>
          </w:tcPr>
          <w:p w:rsidR="00FA4EAB" w:rsidRDefault="00FA4EAB" w:rsidP="00F94B9B">
            <w:pPr>
              <w:jc w:val="center"/>
            </w:pPr>
            <w:r>
              <w:t>№3</w:t>
            </w:r>
          </w:p>
        </w:tc>
      </w:tr>
      <w:tr w:rsidR="00FA4EAB">
        <w:tc>
          <w:tcPr>
            <w:tcW w:w="648" w:type="dxa"/>
            <w:vMerge/>
            <w:vAlign w:val="center"/>
          </w:tcPr>
          <w:p w:rsidR="00FA4EAB" w:rsidRDefault="00FA4EAB" w:rsidP="00F94B9B">
            <w:pPr>
              <w:jc w:val="center"/>
            </w:pPr>
          </w:p>
        </w:tc>
        <w:tc>
          <w:tcPr>
            <w:tcW w:w="5760" w:type="dxa"/>
          </w:tcPr>
          <w:p w:rsidR="00FA4EAB" w:rsidRDefault="00FA4EAB" w:rsidP="00F94B9B">
            <w:r>
              <w:t xml:space="preserve">    транзитная дорога</w:t>
            </w:r>
          </w:p>
        </w:tc>
        <w:tc>
          <w:tcPr>
            <w:tcW w:w="1620" w:type="dxa"/>
            <w:vMerge/>
          </w:tcPr>
          <w:p w:rsidR="00FA4EAB" w:rsidRDefault="00FA4EAB" w:rsidP="00F94B9B">
            <w:pPr>
              <w:jc w:val="center"/>
            </w:pPr>
          </w:p>
        </w:tc>
        <w:tc>
          <w:tcPr>
            <w:tcW w:w="1543" w:type="dxa"/>
          </w:tcPr>
          <w:p w:rsidR="00FA4EAB" w:rsidRDefault="00FA4EAB" w:rsidP="00F94B9B">
            <w:pPr>
              <w:jc w:val="center"/>
            </w:pPr>
            <w:r>
              <w:t>№4, №2</w:t>
            </w:r>
          </w:p>
        </w:tc>
      </w:tr>
    </w:tbl>
    <w:p w:rsidR="00F94B9B" w:rsidRDefault="00F94B9B" w:rsidP="00ED4E31">
      <w:pPr>
        <w:ind w:firstLine="360"/>
        <w:jc w:val="both"/>
      </w:pPr>
    </w:p>
    <w:p w:rsidR="00FA4EAB" w:rsidRDefault="000235FE" w:rsidP="00ED4E31">
      <w:pPr>
        <w:ind w:firstLine="360"/>
        <w:jc w:val="both"/>
      </w:pPr>
      <w:r>
        <w:t>Доходные поступления железнодорожного транспорта за перевозки грузов (ДП) определяются суммой пр</w:t>
      </w:r>
      <w:r w:rsidR="00DE70D2">
        <w:t>о</w:t>
      </w:r>
      <w:r>
        <w:t>возных плат (ПП), поступающих от грузовладельцев.</w:t>
      </w:r>
    </w:p>
    <w:p w:rsidR="000235FE" w:rsidRDefault="00DE70D2" w:rsidP="00ED4E31">
      <w:pPr>
        <w:ind w:firstLine="360"/>
        <w:jc w:val="both"/>
      </w:pPr>
      <w:r>
        <w:t>Провозная плата за перевозку груза определяется (в задаче – без учета налогов) по тарифным ставкам, дифференцированными по видам отправок, группам грузов и расстояния перевозки.</w:t>
      </w:r>
    </w:p>
    <w:p w:rsidR="00DE70D2" w:rsidRDefault="00E8083F" w:rsidP="00ED4E31">
      <w:pPr>
        <w:ind w:firstLine="360"/>
        <w:jc w:val="both"/>
      </w:pPr>
      <w:r>
        <w:t>В задаче предусмотрен расчет доходных поступлений за перевозку груза в прямом сообщении повагонной отправкой весом в 65 тонн (          ), относящегося к 1 группе.</w:t>
      </w:r>
    </w:p>
    <w:p w:rsidR="00E8083F" w:rsidRDefault="00E8083F" w:rsidP="00ED4E31">
      <w:pPr>
        <w:ind w:firstLine="360"/>
        <w:jc w:val="both"/>
      </w:pPr>
      <w:r>
        <w:t>Общая сумма перевозной платы за конкретную перевозку, которая составит доходные поступления транспорта от этой перевозки определяется:</w:t>
      </w:r>
    </w:p>
    <w:p w:rsidR="00E8083F" w:rsidRDefault="00E8083F" w:rsidP="00ED4E31">
      <w:pPr>
        <w:ind w:firstLine="360"/>
        <w:jc w:val="both"/>
      </w:pPr>
    </w:p>
    <w:p w:rsidR="00E8083F" w:rsidRDefault="00E8083F" w:rsidP="00ED4E31">
      <w:pPr>
        <w:ind w:firstLine="360"/>
        <w:jc w:val="both"/>
      </w:pPr>
    </w:p>
    <w:p w:rsidR="00E8083F" w:rsidRDefault="00E8083F" w:rsidP="00ED4E31">
      <w:pPr>
        <w:ind w:firstLine="360"/>
        <w:jc w:val="both"/>
      </w:pPr>
      <w:r>
        <w:t>где               - количество вагонов, необходимых для перевозки заданного объема груза.</w:t>
      </w:r>
    </w:p>
    <w:p w:rsidR="00E8083F" w:rsidRDefault="00E8083F" w:rsidP="00ED4E31">
      <w:pPr>
        <w:ind w:firstLine="360"/>
        <w:jc w:val="both"/>
      </w:pPr>
    </w:p>
    <w:p w:rsidR="00E8083F" w:rsidRDefault="00E8083F" w:rsidP="00ED4E31">
      <w:pPr>
        <w:ind w:firstLine="360"/>
        <w:jc w:val="both"/>
      </w:pPr>
    </w:p>
    <w:p w:rsidR="00E8083F" w:rsidRDefault="00E8083F" w:rsidP="00ED4E31">
      <w:pPr>
        <w:ind w:firstLine="360"/>
        <w:jc w:val="both"/>
      </w:pPr>
    </w:p>
    <w:p w:rsidR="00E8083F" w:rsidRDefault="00E8083F" w:rsidP="00ED4E31">
      <w:pPr>
        <w:ind w:firstLine="360"/>
        <w:jc w:val="both"/>
      </w:pPr>
    </w:p>
    <w:p w:rsidR="00E8083F" w:rsidRDefault="00E8083F" w:rsidP="00ED4E31">
      <w:pPr>
        <w:ind w:firstLine="360"/>
        <w:jc w:val="both"/>
      </w:pPr>
    </w:p>
    <w:p w:rsidR="00E8083F" w:rsidRDefault="00E8083F" w:rsidP="00ED4E31">
      <w:pPr>
        <w:ind w:firstLine="360"/>
        <w:jc w:val="both"/>
      </w:pPr>
    </w:p>
    <w:p w:rsidR="00E8083F" w:rsidRDefault="00E8083F" w:rsidP="00ED4E31">
      <w:pPr>
        <w:ind w:firstLine="360"/>
        <w:jc w:val="both"/>
      </w:pPr>
      <w:r>
        <w:t>При определении количества вагонов, необходимых для перевозки грузов, их число округляется до целого в сторону увеличения.</w:t>
      </w:r>
    </w:p>
    <w:p w:rsidR="00E8083F" w:rsidRDefault="00E8083F" w:rsidP="00ED4E31">
      <w:pPr>
        <w:ind w:firstLine="360"/>
        <w:jc w:val="both"/>
      </w:pPr>
    </w:p>
    <w:p w:rsidR="00E8083F" w:rsidRDefault="00E8083F" w:rsidP="00ED4E31">
      <w:pPr>
        <w:ind w:firstLine="360"/>
        <w:jc w:val="both"/>
      </w:pPr>
    </w:p>
    <w:p w:rsidR="00E8083F" w:rsidRDefault="00E8083F" w:rsidP="00ED4E31">
      <w:pPr>
        <w:ind w:firstLine="360"/>
        <w:jc w:val="both"/>
      </w:pPr>
    </w:p>
    <w:p w:rsidR="00E8083F" w:rsidRDefault="00E8083F" w:rsidP="00ED4E31">
      <w:pPr>
        <w:ind w:firstLine="360"/>
        <w:jc w:val="both"/>
      </w:pPr>
    </w:p>
    <w:p w:rsidR="00E8083F" w:rsidRDefault="00E8083F" w:rsidP="00ED4E31">
      <w:pPr>
        <w:ind w:firstLine="360"/>
        <w:jc w:val="both"/>
      </w:pPr>
    </w:p>
    <w:p w:rsidR="00E8083F" w:rsidRDefault="00E8083F" w:rsidP="00ED4E31">
      <w:pPr>
        <w:ind w:firstLine="360"/>
        <w:jc w:val="both"/>
      </w:pPr>
      <w:r>
        <w:t xml:space="preserve">Формирование </w:t>
      </w:r>
      <w:r w:rsidR="009E6087">
        <w:t>доходных поступлений каждой дороги-участницы перевозки, в зависимости ои её категории, производится по формулам:</w:t>
      </w:r>
    </w:p>
    <w:p w:rsidR="009E6087" w:rsidRDefault="009E6087" w:rsidP="00ED4E31">
      <w:pPr>
        <w:ind w:firstLine="360"/>
        <w:jc w:val="both"/>
      </w:pPr>
      <w:r>
        <w:t>дорога отправления груза:</w:t>
      </w:r>
    </w:p>
    <w:p w:rsidR="009E6087" w:rsidRDefault="009E6087" w:rsidP="00ED4E31">
      <w:pPr>
        <w:ind w:firstLine="360"/>
        <w:jc w:val="both"/>
      </w:pPr>
    </w:p>
    <w:p w:rsidR="009E6087" w:rsidRDefault="009E6087" w:rsidP="00ED4E31">
      <w:pPr>
        <w:ind w:firstLine="360"/>
        <w:jc w:val="both"/>
      </w:pPr>
    </w:p>
    <w:p w:rsidR="009E6087" w:rsidRDefault="009E6087" w:rsidP="00ED4E31">
      <w:pPr>
        <w:ind w:firstLine="360"/>
        <w:jc w:val="both"/>
      </w:pPr>
    </w:p>
    <w:p w:rsidR="009E6087" w:rsidRDefault="009E6087" w:rsidP="00ED4E31">
      <w:pPr>
        <w:ind w:firstLine="360"/>
        <w:jc w:val="both"/>
      </w:pPr>
      <w:r>
        <w:t>транзитная дорога:</w:t>
      </w:r>
    </w:p>
    <w:p w:rsidR="009E6087" w:rsidRDefault="009E6087" w:rsidP="00ED4E31">
      <w:pPr>
        <w:ind w:firstLine="360"/>
        <w:jc w:val="both"/>
      </w:pPr>
    </w:p>
    <w:p w:rsidR="009E6087" w:rsidRDefault="009E6087" w:rsidP="00ED4E31">
      <w:pPr>
        <w:ind w:firstLine="360"/>
        <w:jc w:val="both"/>
      </w:pPr>
    </w:p>
    <w:p w:rsidR="009E6087" w:rsidRDefault="009E6087" w:rsidP="00ED4E31">
      <w:pPr>
        <w:ind w:firstLine="360"/>
        <w:jc w:val="both"/>
      </w:pPr>
    </w:p>
    <w:p w:rsidR="009E6087" w:rsidRDefault="009E6087" w:rsidP="00ED4E31">
      <w:pPr>
        <w:ind w:firstLine="360"/>
        <w:jc w:val="both"/>
      </w:pPr>
      <w:r>
        <w:t>дорога назначения груза:</w:t>
      </w:r>
    </w:p>
    <w:p w:rsidR="009E6087" w:rsidRDefault="009E6087" w:rsidP="00ED4E31">
      <w:pPr>
        <w:ind w:firstLine="360"/>
        <w:jc w:val="both"/>
      </w:pPr>
    </w:p>
    <w:p w:rsidR="009E6087" w:rsidRDefault="009E6087" w:rsidP="00ED4E31">
      <w:pPr>
        <w:ind w:firstLine="360"/>
        <w:jc w:val="both"/>
      </w:pPr>
    </w:p>
    <w:p w:rsidR="009E6087" w:rsidRDefault="009E6087" w:rsidP="00ED4E31">
      <w:pPr>
        <w:ind w:firstLine="360"/>
        <w:jc w:val="both"/>
      </w:pPr>
    </w:p>
    <w:p w:rsidR="009E6087" w:rsidRDefault="009E6087" w:rsidP="00ED4E31">
      <w:pPr>
        <w:ind w:firstLine="360"/>
        <w:jc w:val="both"/>
      </w:pPr>
      <w:r>
        <w:t xml:space="preserve">где             - тарифная ставка за начально-конечные операции повагонной отправки, тыс. руб/ваг;                - тарифная ставка за движенческую операцию, руб./ваг-км; </w:t>
      </w:r>
    </w:p>
    <w:p w:rsidR="009E6087" w:rsidRDefault="009E6087" w:rsidP="00ED4E31">
      <w:pPr>
        <w:ind w:firstLine="360"/>
        <w:jc w:val="both"/>
      </w:pPr>
      <w:r>
        <w:t xml:space="preserve">                               - расстояния перевозки по конкретной дороге (отправления, транзитной и назначения).</w:t>
      </w:r>
    </w:p>
    <w:p w:rsidR="009E6087" w:rsidRDefault="009E6087" w:rsidP="00742506">
      <w:pPr>
        <w:ind w:firstLine="360"/>
        <w:jc w:val="both"/>
      </w:pPr>
      <w:r>
        <w:t xml:space="preserve">При этом следует учесть, что сумма </w:t>
      </w:r>
      <w:r w:rsidR="00742506">
        <w:t>доходных поступлений по дорогам-участницам перевозки (             ) должна быть не более величины перевозной платы за перевозку (ПП). То есть с учетом допустимых погрешностей в расчетах:</w:t>
      </w:r>
    </w:p>
    <w:p w:rsidR="00742506" w:rsidRPr="00ED4E31" w:rsidRDefault="00742506" w:rsidP="00742506">
      <w:pPr>
        <w:ind w:firstLine="360"/>
        <w:jc w:val="both"/>
      </w:pPr>
      <w:bookmarkStart w:id="1" w:name="_GoBack"/>
      <w:bookmarkEnd w:id="1"/>
    </w:p>
    <w:sectPr w:rsidR="00742506" w:rsidRPr="00ED4E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2D76"/>
    <w:rsid w:val="000133AF"/>
    <w:rsid w:val="000235FE"/>
    <w:rsid w:val="000C36EC"/>
    <w:rsid w:val="000F00DE"/>
    <w:rsid w:val="000F2871"/>
    <w:rsid w:val="0013599D"/>
    <w:rsid w:val="001410A7"/>
    <w:rsid w:val="001454DF"/>
    <w:rsid w:val="0016682F"/>
    <w:rsid w:val="0017270C"/>
    <w:rsid w:val="00191EAB"/>
    <w:rsid w:val="001945F6"/>
    <w:rsid w:val="00201247"/>
    <w:rsid w:val="00203D90"/>
    <w:rsid w:val="00251D37"/>
    <w:rsid w:val="00263D63"/>
    <w:rsid w:val="002B4B51"/>
    <w:rsid w:val="002F3575"/>
    <w:rsid w:val="003130C3"/>
    <w:rsid w:val="003161AD"/>
    <w:rsid w:val="0032246E"/>
    <w:rsid w:val="00333536"/>
    <w:rsid w:val="0037796E"/>
    <w:rsid w:val="00390258"/>
    <w:rsid w:val="003961F1"/>
    <w:rsid w:val="00396D47"/>
    <w:rsid w:val="003B1ACC"/>
    <w:rsid w:val="00403F44"/>
    <w:rsid w:val="00420950"/>
    <w:rsid w:val="00471448"/>
    <w:rsid w:val="00491185"/>
    <w:rsid w:val="004B6778"/>
    <w:rsid w:val="004E2FA3"/>
    <w:rsid w:val="004E56EB"/>
    <w:rsid w:val="0051540F"/>
    <w:rsid w:val="005C09D7"/>
    <w:rsid w:val="005D0BDB"/>
    <w:rsid w:val="005E09C1"/>
    <w:rsid w:val="005E54B7"/>
    <w:rsid w:val="005E56A2"/>
    <w:rsid w:val="00644090"/>
    <w:rsid w:val="00654415"/>
    <w:rsid w:val="006941C3"/>
    <w:rsid w:val="006A19B4"/>
    <w:rsid w:val="006A2D76"/>
    <w:rsid w:val="006A5D5D"/>
    <w:rsid w:val="006E1815"/>
    <w:rsid w:val="00742506"/>
    <w:rsid w:val="00745575"/>
    <w:rsid w:val="00774DB2"/>
    <w:rsid w:val="007C3649"/>
    <w:rsid w:val="00801A34"/>
    <w:rsid w:val="008A2E18"/>
    <w:rsid w:val="008A475E"/>
    <w:rsid w:val="008B785A"/>
    <w:rsid w:val="008C4727"/>
    <w:rsid w:val="008E1D61"/>
    <w:rsid w:val="00932520"/>
    <w:rsid w:val="009930C8"/>
    <w:rsid w:val="009A69B7"/>
    <w:rsid w:val="009A7AC0"/>
    <w:rsid w:val="009B2C0F"/>
    <w:rsid w:val="009E6087"/>
    <w:rsid w:val="00AB0D08"/>
    <w:rsid w:val="00AB7AC7"/>
    <w:rsid w:val="00AC3688"/>
    <w:rsid w:val="00AD0FF0"/>
    <w:rsid w:val="00AD2BA6"/>
    <w:rsid w:val="00B237E9"/>
    <w:rsid w:val="00B61405"/>
    <w:rsid w:val="00BA1204"/>
    <w:rsid w:val="00BA53DB"/>
    <w:rsid w:val="00BA7398"/>
    <w:rsid w:val="00BB1225"/>
    <w:rsid w:val="00BE1BA1"/>
    <w:rsid w:val="00C05815"/>
    <w:rsid w:val="00C05BD6"/>
    <w:rsid w:val="00C32DA9"/>
    <w:rsid w:val="00C83280"/>
    <w:rsid w:val="00C87733"/>
    <w:rsid w:val="00CA2BBF"/>
    <w:rsid w:val="00CC3BAA"/>
    <w:rsid w:val="00CD6E78"/>
    <w:rsid w:val="00CE4EAA"/>
    <w:rsid w:val="00D045E4"/>
    <w:rsid w:val="00D233F2"/>
    <w:rsid w:val="00D700B9"/>
    <w:rsid w:val="00DA5A1A"/>
    <w:rsid w:val="00DB746E"/>
    <w:rsid w:val="00DD4E9C"/>
    <w:rsid w:val="00DE70D2"/>
    <w:rsid w:val="00E214BE"/>
    <w:rsid w:val="00E8083F"/>
    <w:rsid w:val="00EA4FA5"/>
    <w:rsid w:val="00EA6174"/>
    <w:rsid w:val="00ED4E31"/>
    <w:rsid w:val="00ED7537"/>
    <w:rsid w:val="00F13B5C"/>
    <w:rsid w:val="00F3411A"/>
    <w:rsid w:val="00F548FD"/>
    <w:rsid w:val="00F93123"/>
    <w:rsid w:val="00F94B9B"/>
    <w:rsid w:val="00FA381B"/>
    <w:rsid w:val="00FA4EAB"/>
    <w:rsid w:val="00FF0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81AE4BC-5EDB-41D3-B7E3-966413CE1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263D63"/>
    <w:pPr>
      <w:keepNext/>
      <w:overflowPunct w:val="0"/>
      <w:autoSpaceDE w:val="0"/>
      <w:autoSpaceDN w:val="0"/>
      <w:adjustRightInd w:val="0"/>
      <w:ind w:firstLine="284"/>
      <w:jc w:val="right"/>
      <w:textAlignment w:val="baseline"/>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61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вичайний1"/>
    <w:rsid w:val="00263D63"/>
    <w:pPr>
      <w:spacing w:before="100" w:after="10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2710</Words>
  <Characters>15448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1</Company>
  <LinksUpToDate>false</LinksUpToDate>
  <CharactersWithSpaces>18122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Титаренко Игорь Викторович</dc:creator>
  <cp:keywords/>
  <dc:description/>
  <cp:lastModifiedBy>Irina</cp:lastModifiedBy>
  <cp:revision>2</cp:revision>
  <dcterms:created xsi:type="dcterms:W3CDTF">2014-08-19T17:11:00Z</dcterms:created>
  <dcterms:modified xsi:type="dcterms:W3CDTF">2014-08-19T17:11:00Z</dcterms:modified>
</cp:coreProperties>
</file>