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E7" w:rsidRDefault="00996FE7">
      <w:pPr>
        <w:pStyle w:val="a4"/>
        <w:rPr>
          <w:b w:val="0"/>
          <w:sz w:val="36"/>
          <w:u w:val="none"/>
        </w:rPr>
      </w:pPr>
      <w:r>
        <w:rPr>
          <w:b w:val="0"/>
          <w:sz w:val="36"/>
          <w:u w:val="none"/>
        </w:rPr>
        <w:t>Финансовая академия</w:t>
      </w:r>
    </w:p>
    <w:p w:rsidR="00996FE7" w:rsidRDefault="00996FE7">
      <w:pPr>
        <w:pStyle w:val="a4"/>
        <w:rPr>
          <w:b w:val="0"/>
          <w:sz w:val="36"/>
          <w:u w:val="none"/>
        </w:rPr>
      </w:pPr>
      <w:r>
        <w:rPr>
          <w:b w:val="0"/>
          <w:sz w:val="36"/>
          <w:u w:val="none"/>
        </w:rPr>
        <w:t xml:space="preserve"> при Правительстве Российской Федерации</w:t>
      </w:r>
    </w:p>
    <w:p w:rsidR="00996FE7" w:rsidRDefault="009D4768">
      <w:pPr>
        <w:pStyle w:val="a4"/>
        <w:rPr>
          <w:b w:val="0"/>
          <w:sz w:val="32"/>
          <w:u w:val="none"/>
        </w:rPr>
      </w:pPr>
      <w:r>
        <w:rPr>
          <w:noProof/>
          <w:sz w:val="32"/>
        </w:rPr>
        <w:pict>
          <v:line id="_x0000_s1026" style="position:absolute;left:0;text-align:left;z-index:251657728" from="51.3pt,7.05pt" to="468.9pt,7.05pt" o:allowincell="f"/>
        </w:pict>
      </w:r>
    </w:p>
    <w:p w:rsidR="00996FE7" w:rsidRDefault="00996FE7">
      <w:pPr>
        <w:pStyle w:val="a4"/>
        <w:rPr>
          <w:b w:val="0"/>
          <w:sz w:val="32"/>
          <w:u w:val="none"/>
        </w:rPr>
      </w:pPr>
    </w:p>
    <w:p w:rsidR="00996FE7" w:rsidRDefault="00996FE7">
      <w:pPr>
        <w:pStyle w:val="a4"/>
        <w:rPr>
          <w:b w:val="0"/>
          <w:u w:val="none"/>
        </w:rPr>
      </w:pPr>
    </w:p>
    <w:p w:rsidR="00996FE7" w:rsidRDefault="00996FE7">
      <w:pPr>
        <w:pStyle w:val="a4"/>
        <w:rPr>
          <w:b w:val="0"/>
          <w:u w:val="none"/>
        </w:rPr>
      </w:pPr>
      <w:r>
        <w:rPr>
          <w:b w:val="0"/>
          <w:u w:val="none"/>
        </w:rPr>
        <w:t>Кафедра «Экономической географии и региональной экономики»</w:t>
      </w:r>
    </w:p>
    <w:p w:rsidR="00996FE7" w:rsidRDefault="00996FE7">
      <w:pPr>
        <w:pStyle w:val="a4"/>
        <w:rPr>
          <w:b w:val="0"/>
          <w:sz w:val="32"/>
          <w:u w:val="none"/>
        </w:rPr>
      </w:pPr>
    </w:p>
    <w:p w:rsidR="00996FE7" w:rsidRDefault="00996FE7">
      <w:pPr>
        <w:pStyle w:val="a4"/>
        <w:rPr>
          <w:b w:val="0"/>
          <w:sz w:val="32"/>
          <w:u w:val="none"/>
        </w:rPr>
      </w:pPr>
    </w:p>
    <w:p w:rsidR="00996FE7" w:rsidRDefault="00996FE7">
      <w:pPr>
        <w:pStyle w:val="a4"/>
        <w:rPr>
          <w:b w:val="0"/>
          <w:sz w:val="32"/>
          <w:u w:val="none"/>
        </w:rPr>
      </w:pPr>
    </w:p>
    <w:p w:rsidR="00996FE7" w:rsidRDefault="00996FE7">
      <w:pPr>
        <w:pStyle w:val="a4"/>
        <w:rPr>
          <w:b w:val="0"/>
          <w:sz w:val="32"/>
          <w:u w:val="none"/>
        </w:rPr>
      </w:pPr>
    </w:p>
    <w:p w:rsidR="00996FE7" w:rsidRDefault="00996FE7">
      <w:pPr>
        <w:pStyle w:val="a4"/>
        <w:rPr>
          <w:b w:val="0"/>
          <w:sz w:val="32"/>
          <w:u w:val="none"/>
        </w:rPr>
      </w:pPr>
    </w:p>
    <w:p w:rsidR="00996FE7" w:rsidRDefault="00996FE7">
      <w:pPr>
        <w:pStyle w:val="a4"/>
        <w:rPr>
          <w:b w:val="0"/>
          <w:sz w:val="32"/>
          <w:u w:val="none"/>
        </w:rPr>
      </w:pPr>
    </w:p>
    <w:p w:rsidR="00996FE7" w:rsidRDefault="00996FE7">
      <w:pPr>
        <w:pStyle w:val="a4"/>
        <w:rPr>
          <w:sz w:val="36"/>
          <w:u w:val="none"/>
        </w:rPr>
      </w:pPr>
    </w:p>
    <w:p w:rsidR="00996FE7" w:rsidRDefault="00996FE7">
      <w:pPr>
        <w:pStyle w:val="a4"/>
        <w:rPr>
          <w:sz w:val="36"/>
          <w:u w:val="none"/>
        </w:rPr>
      </w:pPr>
    </w:p>
    <w:p w:rsidR="00996FE7" w:rsidRDefault="00996FE7">
      <w:pPr>
        <w:pStyle w:val="a4"/>
        <w:rPr>
          <w:sz w:val="36"/>
          <w:u w:val="none"/>
        </w:rPr>
      </w:pPr>
    </w:p>
    <w:p w:rsidR="00996FE7" w:rsidRDefault="00996FE7">
      <w:pPr>
        <w:pStyle w:val="a4"/>
        <w:rPr>
          <w:sz w:val="36"/>
          <w:u w:val="none"/>
        </w:rPr>
      </w:pPr>
    </w:p>
    <w:p w:rsidR="00996FE7" w:rsidRDefault="00996FE7">
      <w:pPr>
        <w:pStyle w:val="a4"/>
        <w:rPr>
          <w:spacing w:val="40"/>
          <w:sz w:val="36"/>
          <w:u w:val="none"/>
        </w:rPr>
      </w:pPr>
      <w:r>
        <w:rPr>
          <w:spacing w:val="40"/>
          <w:sz w:val="36"/>
          <w:u w:val="none"/>
        </w:rPr>
        <w:t>Реферат</w:t>
      </w:r>
    </w:p>
    <w:p w:rsidR="00996FE7" w:rsidRDefault="00996FE7">
      <w:pPr>
        <w:pStyle w:val="a4"/>
        <w:rPr>
          <w:b w:val="0"/>
          <w:sz w:val="32"/>
          <w:u w:val="none"/>
        </w:rPr>
      </w:pPr>
      <w:r>
        <w:rPr>
          <w:b w:val="0"/>
          <w:sz w:val="32"/>
          <w:u w:val="none"/>
        </w:rPr>
        <w:t>на тему:</w:t>
      </w:r>
    </w:p>
    <w:p w:rsidR="00996FE7" w:rsidRDefault="00996FE7">
      <w:pPr>
        <w:pStyle w:val="a4"/>
        <w:rPr>
          <w:b w:val="0"/>
          <w:sz w:val="32"/>
          <w:u w:val="none"/>
        </w:rPr>
      </w:pPr>
      <w:r>
        <w:rPr>
          <w:b w:val="0"/>
          <w:sz w:val="32"/>
          <w:u w:val="none"/>
        </w:rPr>
        <w:t>«Экономико-географическое положение Таджикистана»</w:t>
      </w:r>
    </w:p>
    <w:p w:rsidR="00996FE7" w:rsidRDefault="00996FE7">
      <w:pPr>
        <w:pStyle w:val="a4"/>
        <w:rPr>
          <w:b w:val="0"/>
          <w:sz w:val="32"/>
          <w:u w:val="none"/>
        </w:rPr>
      </w:pPr>
    </w:p>
    <w:p w:rsidR="00996FE7" w:rsidRDefault="00996FE7">
      <w:pPr>
        <w:pStyle w:val="a4"/>
        <w:rPr>
          <w:b w:val="0"/>
          <w:sz w:val="32"/>
          <w:u w:val="none"/>
        </w:rPr>
      </w:pPr>
    </w:p>
    <w:p w:rsidR="00996FE7" w:rsidRDefault="00996FE7">
      <w:pPr>
        <w:pStyle w:val="a4"/>
        <w:rPr>
          <w:b w:val="0"/>
          <w:sz w:val="32"/>
          <w:u w:val="none"/>
        </w:rPr>
      </w:pPr>
    </w:p>
    <w:p w:rsidR="00996FE7" w:rsidRDefault="00996FE7">
      <w:pPr>
        <w:pStyle w:val="a4"/>
        <w:rPr>
          <w:b w:val="0"/>
          <w:sz w:val="32"/>
          <w:u w:val="none"/>
        </w:rPr>
      </w:pPr>
    </w:p>
    <w:p w:rsidR="00996FE7" w:rsidRDefault="00996FE7">
      <w:pPr>
        <w:pStyle w:val="a4"/>
        <w:rPr>
          <w:b w:val="0"/>
          <w:sz w:val="32"/>
          <w:u w:val="none"/>
        </w:rPr>
      </w:pPr>
    </w:p>
    <w:p w:rsidR="00996FE7" w:rsidRDefault="00996FE7">
      <w:pPr>
        <w:pStyle w:val="a4"/>
        <w:ind w:left="6096"/>
        <w:jc w:val="left"/>
        <w:rPr>
          <w:b w:val="0"/>
          <w:sz w:val="32"/>
          <w:u w:val="none"/>
        </w:rPr>
      </w:pPr>
      <w:r>
        <w:rPr>
          <w:b w:val="0"/>
          <w:sz w:val="32"/>
          <w:u w:val="none"/>
        </w:rPr>
        <w:t>Выполнили:</w:t>
      </w:r>
    </w:p>
    <w:p w:rsidR="00996FE7" w:rsidRDefault="00996FE7">
      <w:pPr>
        <w:pStyle w:val="a4"/>
        <w:ind w:left="6096" w:right="-144"/>
        <w:jc w:val="left"/>
        <w:rPr>
          <w:b w:val="0"/>
          <w:sz w:val="32"/>
          <w:u w:val="none"/>
        </w:rPr>
      </w:pPr>
      <w:r>
        <w:rPr>
          <w:b w:val="0"/>
          <w:sz w:val="32"/>
          <w:u w:val="none"/>
        </w:rPr>
        <w:t>Студенты Института кредита</w:t>
      </w:r>
    </w:p>
    <w:p w:rsidR="00996FE7" w:rsidRDefault="00996FE7">
      <w:pPr>
        <w:pStyle w:val="a4"/>
        <w:ind w:left="6096" w:right="-144"/>
        <w:jc w:val="left"/>
        <w:rPr>
          <w:b w:val="0"/>
          <w:sz w:val="32"/>
          <w:u w:val="none"/>
        </w:rPr>
      </w:pPr>
      <w:r>
        <w:rPr>
          <w:b w:val="0"/>
          <w:sz w:val="32"/>
          <w:u w:val="none"/>
        </w:rPr>
        <w:t>группы</w:t>
      </w:r>
      <w:r w:rsidR="00EB5287">
        <w:rPr>
          <w:b w:val="0"/>
          <w:sz w:val="32"/>
          <w:u w:val="none"/>
        </w:rPr>
        <w:t xml:space="preserve"> К</w:t>
      </w:r>
      <w:r>
        <w:rPr>
          <w:b w:val="0"/>
          <w:sz w:val="32"/>
          <w:u w:val="none"/>
        </w:rPr>
        <w:t xml:space="preserve"> 1-3</w:t>
      </w:r>
    </w:p>
    <w:p w:rsidR="00996FE7" w:rsidRDefault="00996FE7">
      <w:pPr>
        <w:pStyle w:val="a4"/>
        <w:ind w:left="6096" w:right="-144"/>
        <w:jc w:val="left"/>
        <w:rPr>
          <w:b w:val="0"/>
          <w:sz w:val="32"/>
          <w:u w:val="none"/>
        </w:rPr>
      </w:pPr>
      <w:r>
        <w:rPr>
          <w:b w:val="0"/>
          <w:sz w:val="32"/>
          <w:u w:val="none"/>
        </w:rPr>
        <w:t>Акбаров Ф.Х.</w:t>
      </w:r>
    </w:p>
    <w:p w:rsidR="00996FE7" w:rsidRDefault="00996FE7">
      <w:pPr>
        <w:pStyle w:val="a4"/>
        <w:ind w:left="6096" w:right="-144"/>
        <w:jc w:val="left"/>
        <w:rPr>
          <w:b w:val="0"/>
          <w:sz w:val="32"/>
          <w:u w:val="none"/>
        </w:rPr>
      </w:pPr>
      <w:r>
        <w:rPr>
          <w:b w:val="0"/>
          <w:sz w:val="32"/>
          <w:u w:val="none"/>
        </w:rPr>
        <w:t>Норходжаев М.М.</w:t>
      </w:r>
    </w:p>
    <w:p w:rsidR="00996FE7" w:rsidRDefault="00996FE7">
      <w:pPr>
        <w:pStyle w:val="a4"/>
        <w:ind w:left="6096" w:right="-144"/>
        <w:jc w:val="left"/>
        <w:rPr>
          <w:b w:val="0"/>
          <w:sz w:val="32"/>
          <w:u w:val="none"/>
        </w:rPr>
      </w:pPr>
      <w:r>
        <w:rPr>
          <w:b w:val="0"/>
          <w:sz w:val="32"/>
          <w:u w:val="none"/>
        </w:rPr>
        <w:t>Джураев И.А.</w:t>
      </w:r>
    </w:p>
    <w:p w:rsidR="00996FE7" w:rsidRDefault="00996FE7">
      <w:pPr>
        <w:pStyle w:val="a4"/>
        <w:ind w:left="6096" w:right="-144"/>
        <w:jc w:val="left"/>
        <w:rPr>
          <w:b w:val="0"/>
          <w:sz w:val="32"/>
          <w:u w:val="none"/>
        </w:rPr>
      </w:pPr>
      <w:r>
        <w:rPr>
          <w:b w:val="0"/>
          <w:sz w:val="32"/>
          <w:u w:val="none"/>
        </w:rPr>
        <w:t>Научный руководитель:</w:t>
      </w:r>
    </w:p>
    <w:p w:rsidR="00996FE7" w:rsidRDefault="00996FE7">
      <w:pPr>
        <w:pStyle w:val="a4"/>
        <w:ind w:left="6096" w:right="-144"/>
        <w:jc w:val="left"/>
        <w:rPr>
          <w:b w:val="0"/>
          <w:sz w:val="32"/>
          <w:u w:val="none"/>
        </w:rPr>
      </w:pPr>
      <w:r>
        <w:rPr>
          <w:b w:val="0"/>
          <w:sz w:val="32"/>
          <w:u w:val="none"/>
        </w:rPr>
        <w:t>проф. Глушкова В.Г.</w:t>
      </w:r>
    </w:p>
    <w:p w:rsidR="00996FE7" w:rsidRDefault="00996FE7">
      <w:pPr>
        <w:pStyle w:val="a4"/>
        <w:ind w:left="6096" w:right="-144"/>
        <w:jc w:val="left"/>
        <w:rPr>
          <w:b w:val="0"/>
          <w:sz w:val="32"/>
          <w:u w:val="none"/>
        </w:rPr>
      </w:pPr>
    </w:p>
    <w:p w:rsidR="00996FE7" w:rsidRDefault="00996FE7">
      <w:pPr>
        <w:pStyle w:val="a4"/>
        <w:ind w:left="6096" w:right="-144"/>
        <w:jc w:val="left"/>
        <w:rPr>
          <w:b w:val="0"/>
          <w:sz w:val="32"/>
          <w:u w:val="none"/>
        </w:rPr>
      </w:pPr>
    </w:p>
    <w:p w:rsidR="00996FE7" w:rsidRDefault="00996FE7">
      <w:pPr>
        <w:pStyle w:val="a4"/>
        <w:ind w:left="6096" w:right="-144"/>
        <w:jc w:val="left"/>
        <w:rPr>
          <w:b w:val="0"/>
          <w:sz w:val="32"/>
          <w:u w:val="none"/>
        </w:rPr>
      </w:pPr>
    </w:p>
    <w:p w:rsidR="00996FE7" w:rsidRDefault="00996FE7">
      <w:pPr>
        <w:pStyle w:val="a4"/>
        <w:ind w:left="6096" w:right="-144"/>
        <w:jc w:val="left"/>
        <w:rPr>
          <w:b w:val="0"/>
          <w:sz w:val="32"/>
          <w:u w:val="none"/>
        </w:rPr>
      </w:pPr>
    </w:p>
    <w:p w:rsidR="00996FE7" w:rsidRDefault="00996FE7">
      <w:pPr>
        <w:pStyle w:val="a4"/>
        <w:ind w:right="-144"/>
        <w:rPr>
          <w:b w:val="0"/>
          <w:sz w:val="32"/>
          <w:u w:val="none"/>
        </w:rPr>
      </w:pPr>
    </w:p>
    <w:p w:rsidR="00996FE7" w:rsidRDefault="00996FE7">
      <w:pPr>
        <w:pStyle w:val="a4"/>
        <w:ind w:right="-144"/>
        <w:rPr>
          <w:b w:val="0"/>
          <w:sz w:val="32"/>
          <w:u w:val="none"/>
        </w:rPr>
      </w:pPr>
    </w:p>
    <w:p w:rsidR="00996FE7" w:rsidRDefault="00996FE7">
      <w:pPr>
        <w:pStyle w:val="a4"/>
        <w:ind w:right="-144"/>
        <w:rPr>
          <w:b w:val="0"/>
          <w:sz w:val="32"/>
          <w:u w:val="none"/>
        </w:rPr>
      </w:pPr>
    </w:p>
    <w:p w:rsidR="00996FE7" w:rsidRDefault="00996FE7">
      <w:pPr>
        <w:pStyle w:val="a4"/>
        <w:ind w:right="-144"/>
        <w:rPr>
          <w:b w:val="0"/>
          <w:sz w:val="32"/>
          <w:u w:val="none"/>
        </w:rPr>
      </w:pPr>
      <w:r>
        <w:rPr>
          <w:b w:val="0"/>
          <w:sz w:val="32"/>
          <w:u w:val="none"/>
        </w:rPr>
        <w:t>Москва- 2002 г.</w:t>
      </w:r>
    </w:p>
    <w:p w:rsidR="00996FE7" w:rsidRDefault="00996FE7">
      <w:pPr>
        <w:pStyle w:val="a4"/>
        <w:ind w:left="6096"/>
        <w:rPr>
          <w:b w:val="0"/>
          <w:sz w:val="32"/>
          <w:u w:val="none"/>
        </w:rPr>
      </w:pPr>
    </w:p>
    <w:p w:rsidR="00996FE7" w:rsidRDefault="00996FE7">
      <w:pPr>
        <w:pStyle w:val="a4"/>
        <w:rPr>
          <w:sz w:val="32"/>
        </w:rPr>
      </w:pPr>
      <w:r>
        <w:rPr>
          <w:sz w:val="32"/>
        </w:rPr>
        <w:t>ПЛАН</w:t>
      </w:r>
    </w:p>
    <w:p w:rsidR="00996FE7" w:rsidRDefault="00996FE7"/>
    <w:p w:rsidR="00996FE7" w:rsidRDefault="00996FE7">
      <w:pPr>
        <w:pStyle w:val="a5"/>
        <w:rPr>
          <w:sz w:val="28"/>
        </w:rPr>
      </w:pPr>
      <w:r>
        <w:rPr>
          <w:sz w:val="28"/>
        </w:rPr>
        <w:t xml:space="preserve">      </w:t>
      </w:r>
    </w:p>
    <w:p w:rsidR="00996FE7" w:rsidRDefault="00996FE7">
      <w:pPr>
        <w:spacing w:line="360" w:lineRule="auto"/>
        <w:rPr>
          <w:sz w:val="28"/>
        </w:rPr>
      </w:pPr>
      <w:r>
        <w:rPr>
          <w:b/>
          <w:sz w:val="28"/>
        </w:rPr>
        <w:t>1.</w:t>
      </w:r>
      <w:r>
        <w:rPr>
          <w:sz w:val="28"/>
        </w:rPr>
        <w:t xml:space="preserve"> Экономико-географическое положение Таджикистана.</w:t>
      </w:r>
    </w:p>
    <w:p w:rsidR="00996FE7" w:rsidRDefault="00996FE7">
      <w:pPr>
        <w:pStyle w:val="a3"/>
        <w:spacing w:line="360" w:lineRule="auto"/>
      </w:pPr>
      <w:r>
        <w:t xml:space="preserve">   а.  Территория, границы Таджикистана.</w:t>
      </w:r>
    </w:p>
    <w:p w:rsidR="00996FE7" w:rsidRDefault="00996FE7">
      <w:pPr>
        <w:spacing w:line="360" w:lineRule="auto"/>
        <w:jc w:val="both"/>
        <w:rPr>
          <w:sz w:val="28"/>
        </w:rPr>
      </w:pPr>
      <w:r>
        <w:rPr>
          <w:sz w:val="28"/>
        </w:rPr>
        <w:t xml:space="preserve">   б. Природные условия и ресурсы  Таджикистана.</w:t>
      </w:r>
    </w:p>
    <w:p w:rsidR="00996FE7" w:rsidRDefault="00996FE7">
      <w:pPr>
        <w:spacing w:line="360" w:lineRule="auto"/>
        <w:rPr>
          <w:sz w:val="28"/>
        </w:rPr>
      </w:pPr>
      <w:r>
        <w:rPr>
          <w:b/>
          <w:sz w:val="28"/>
        </w:rPr>
        <w:t>2.</w:t>
      </w:r>
      <w:r>
        <w:rPr>
          <w:sz w:val="28"/>
        </w:rPr>
        <w:t>Историко-географическое положение и административное</w:t>
      </w:r>
    </w:p>
    <w:p w:rsidR="00996FE7" w:rsidRDefault="00996FE7">
      <w:pPr>
        <w:spacing w:line="360" w:lineRule="auto"/>
        <w:rPr>
          <w:sz w:val="28"/>
        </w:rPr>
      </w:pPr>
      <w:r>
        <w:rPr>
          <w:sz w:val="28"/>
        </w:rPr>
        <w:t>деление Таджикистана.</w:t>
      </w:r>
    </w:p>
    <w:p w:rsidR="00996FE7" w:rsidRDefault="00996FE7">
      <w:pPr>
        <w:spacing w:line="360" w:lineRule="auto"/>
        <w:rPr>
          <w:sz w:val="28"/>
        </w:rPr>
      </w:pPr>
      <w:r>
        <w:rPr>
          <w:b/>
          <w:sz w:val="28"/>
        </w:rPr>
        <w:t>3.</w:t>
      </w:r>
      <w:r>
        <w:rPr>
          <w:sz w:val="28"/>
        </w:rPr>
        <w:t>География промышленности Таджикистана.</w:t>
      </w:r>
    </w:p>
    <w:p w:rsidR="00996FE7" w:rsidRDefault="00996FE7">
      <w:pPr>
        <w:spacing w:line="360" w:lineRule="auto"/>
        <w:rPr>
          <w:sz w:val="28"/>
        </w:rPr>
      </w:pPr>
      <w:r>
        <w:rPr>
          <w:b/>
          <w:sz w:val="28"/>
        </w:rPr>
        <w:t>4.</w:t>
      </w:r>
      <w:r>
        <w:rPr>
          <w:sz w:val="28"/>
        </w:rPr>
        <w:t xml:space="preserve"> География сельского хозяйства Таджикистана.</w:t>
      </w:r>
    </w:p>
    <w:p w:rsidR="00996FE7" w:rsidRDefault="00996FE7">
      <w:pPr>
        <w:spacing w:line="360" w:lineRule="auto"/>
        <w:rPr>
          <w:sz w:val="28"/>
        </w:rPr>
      </w:pPr>
      <w:r>
        <w:rPr>
          <w:b/>
          <w:sz w:val="28"/>
        </w:rPr>
        <w:t>5.</w:t>
      </w:r>
      <w:r>
        <w:rPr>
          <w:sz w:val="28"/>
        </w:rPr>
        <w:t xml:space="preserve"> География транспорта Таджикистана.</w:t>
      </w:r>
    </w:p>
    <w:p w:rsidR="00996FE7" w:rsidRPr="00F158CC" w:rsidRDefault="00996FE7">
      <w:pPr>
        <w:spacing w:line="360" w:lineRule="auto"/>
        <w:rPr>
          <w:sz w:val="28"/>
        </w:rPr>
      </w:pPr>
      <w:r>
        <w:rPr>
          <w:sz w:val="28"/>
        </w:rPr>
        <w:t xml:space="preserve"> </w:t>
      </w:r>
      <w:r w:rsidR="00EB5287">
        <w:rPr>
          <w:sz w:val="28"/>
        </w:rPr>
        <w:t>Литература</w:t>
      </w:r>
    </w:p>
    <w:p w:rsidR="00996FE7" w:rsidRDefault="00996FE7">
      <w:pPr>
        <w:rPr>
          <w:sz w:val="28"/>
        </w:rPr>
      </w:pPr>
    </w:p>
    <w:p w:rsidR="00996FE7" w:rsidRDefault="00996FE7">
      <w:pPr>
        <w:rPr>
          <w:sz w:val="28"/>
        </w:rPr>
      </w:pPr>
    </w:p>
    <w:p w:rsidR="00996FE7" w:rsidRDefault="00996FE7">
      <w:pPr>
        <w:rPr>
          <w:sz w:val="28"/>
        </w:rPr>
      </w:pPr>
    </w:p>
    <w:p w:rsidR="00996FE7" w:rsidRDefault="00996FE7">
      <w:pPr>
        <w:rPr>
          <w:sz w:val="28"/>
        </w:rPr>
      </w:pPr>
    </w:p>
    <w:p w:rsidR="00996FE7" w:rsidRDefault="00996FE7"/>
    <w:p w:rsidR="00996FE7" w:rsidRDefault="00996FE7"/>
    <w:p w:rsidR="00996FE7" w:rsidRDefault="00996FE7"/>
    <w:p w:rsidR="00996FE7" w:rsidRDefault="00996FE7"/>
    <w:p w:rsidR="00996FE7" w:rsidRDefault="00996FE7"/>
    <w:p w:rsidR="00996FE7" w:rsidRDefault="00996FE7"/>
    <w:p w:rsidR="00996FE7" w:rsidRDefault="00996FE7"/>
    <w:p w:rsidR="00996FE7" w:rsidRDefault="00996FE7"/>
    <w:p w:rsidR="00996FE7" w:rsidRDefault="00996FE7">
      <w:pPr>
        <w:spacing w:line="360" w:lineRule="auto"/>
      </w:pPr>
    </w:p>
    <w:p w:rsidR="00996FE7" w:rsidRDefault="00996FE7">
      <w:pPr>
        <w:spacing w:line="360" w:lineRule="auto"/>
      </w:pPr>
    </w:p>
    <w:p w:rsidR="00996FE7" w:rsidRDefault="00996FE7">
      <w:pPr>
        <w:spacing w:line="360" w:lineRule="auto"/>
      </w:pPr>
    </w:p>
    <w:p w:rsidR="00996FE7" w:rsidRDefault="00996FE7">
      <w:pPr>
        <w:spacing w:line="360" w:lineRule="auto"/>
      </w:pPr>
    </w:p>
    <w:p w:rsidR="00996FE7" w:rsidRDefault="00996FE7">
      <w:pPr>
        <w:spacing w:line="360" w:lineRule="auto"/>
      </w:pPr>
    </w:p>
    <w:p w:rsidR="00996FE7" w:rsidRDefault="00996FE7">
      <w:pPr>
        <w:spacing w:line="360" w:lineRule="auto"/>
      </w:pPr>
    </w:p>
    <w:p w:rsidR="00996FE7" w:rsidRDefault="00996FE7">
      <w:pPr>
        <w:spacing w:line="360" w:lineRule="auto"/>
      </w:pPr>
    </w:p>
    <w:p w:rsidR="00996FE7" w:rsidRDefault="00996FE7">
      <w:pPr>
        <w:spacing w:line="360" w:lineRule="auto"/>
      </w:pPr>
    </w:p>
    <w:p w:rsidR="00996FE7" w:rsidRDefault="00996FE7">
      <w:pPr>
        <w:spacing w:line="360" w:lineRule="auto"/>
        <w:jc w:val="both"/>
      </w:pPr>
    </w:p>
    <w:p w:rsidR="00747C3B" w:rsidRDefault="00747C3B" w:rsidP="00F158CC">
      <w:pPr>
        <w:pStyle w:val="2"/>
        <w:ind w:firstLine="567"/>
        <w:rPr>
          <w:i/>
          <w:sz w:val="32"/>
          <w:szCs w:val="32"/>
        </w:rPr>
      </w:pPr>
    </w:p>
    <w:p w:rsidR="00747C3B" w:rsidRDefault="00747C3B" w:rsidP="00F158CC">
      <w:pPr>
        <w:pStyle w:val="2"/>
        <w:ind w:firstLine="567"/>
        <w:rPr>
          <w:i/>
          <w:sz w:val="32"/>
          <w:szCs w:val="32"/>
        </w:rPr>
      </w:pPr>
    </w:p>
    <w:p w:rsidR="00747C3B" w:rsidRDefault="00747C3B" w:rsidP="00F158CC">
      <w:pPr>
        <w:pStyle w:val="2"/>
        <w:ind w:firstLine="567"/>
        <w:rPr>
          <w:i/>
          <w:sz w:val="32"/>
          <w:szCs w:val="32"/>
        </w:rPr>
      </w:pPr>
    </w:p>
    <w:p w:rsidR="00996FE7" w:rsidRPr="00F158CC" w:rsidRDefault="00F158CC" w:rsidP="00F158CC">
      <w:pPr>
        <w:pStyle w:val="2"/>
        <w:ind w:firstLine="567"/>
        <w:rPr>
          <w:i/>
          <w:sz w:val="32"/>
          <w:szCs w:val="32"/>
        </w:rPr>
      </w:pPr>
      <w:r w:rsidRPr="00F158CC">
        <w:rPr>
          <w:i/>
          <w:sz w:val="32"/>
          <w:szCs w:val="32"/>
        </w:rPr>
        <w:t>«Наш родной Таджикистан являет собой реальный земной рай, край не выявленных сокровищ и чудотворной природы. Мы с вами без преувеличения находимся над сокровищем и не простительно быть впредь нуждающимися и зависимыми от других»</w:t>
      </w:r>
      <w:r w:rsidRPr="00F158CC">
        <w:rPr>
          <w:i/>
          <w:sz w:val="32"/>
          <w:szCs w:val="32"/>
        </w:rPr>
        <w:tab/>
      </w:r>
    </w:p>
    <w:p w:rsidR="00747C3B" w:rsidRDefault="00747C3B" w:rsidP="00F158CC">
      <w:pPr>
        <w:pStyle w:val="2"/>
        <w:jc w:val="right"/>
      </w:pPr>
    </w:p>
    <w:p w:rsidR="00747C3B" w:rsidRDefault="00747C3B" w:rsidP="00F158CC">
      <w:pPr>
        <w:pStyle w:val="2"/>
        <w:jc w:val="right"/>
      </w:pPr>
      <w:r>
        <w:t>Президент Республики Таджикистан</w:t>
      </w:r>
    </w:p>
    <w:p w:rsidR="00996FE7" w:rsidRDefault="00747C3B" w:rsidP="00F158CC">
      <w:pPr>
        <w:pStyle w:val="2"/>
        <w:jc w:val="right"/>
      </w:pPr>
      <w:r>
        <w:t xml:space="preserve"> Э.Ш. Рахмонов.</w:t>
      </w:r>
    </w:p>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747C3B" w:rsidRDefault="00747C3B" w:rsidP="00747C3B"/>
    <w:p w:rsidR="00EB5287" w:rsidRPr="00C248D9" w:rsidRDefault="00C248D9">
      <w:pPr>
        <w:pStyle w:val="2"/>
        <w:rPr>
          <w:b/>
          <w:u w:val="single"/>
        </w:rPr>
      </w:pPr>
      <w:r w:rsidRPr="00C248D9">
        <w:rPr>
          <w:b/>
          <w:u w:val="single"/>
        </w:rPr>
        <w:t>Экономико-географическое положение Таджикистана</w:t>
      </w:r>
    </w:p>
    <w:p w:rsidR="00EB5287" w:rsidRDefault="00996FE7" w:rsidP="00EB5287">
      <w:pPr>
        <w:pStyle w:val="2"/>
        <w:ind w:firstLine="567"/>
      </w:pPr>
      <w:r>
        <w:t>Таджикистан находится на юго-восто</w:t>
      </w:r>
      <w:r w:rsidR="00EB5287">
        <w:t>ке</w:t>
      </w:r>
      <w:r>
        <w:t xml:space="preserve"> Центральной Азии. Общая</w:t>
      </w:r>
      <w:r w:rsidR="00EB5287">
        <w:t xml:space="preserve"> </w:t>
      </w:r>
      <w:r>
        <w:t>территория составляет 143,1 тыс. квадратных километров. В глобальном плане</w:t>
      </w:r>
      <w:r w:rsidR="00EB5287">
        <w:t xml:space="preserve"> </w:t>
      </w:r>
      <w:r>
        <w:t xml:space="preserve">Таджикистан находится на внутренней части  материкового массива Евразия. Он удален на достаточное расстояние от Мирового Океана и крупнейших морей и озер. Территория республики вытянута на 700 км с запада на восток и на 350 км с севера на юг. Общая протяженность границ составляет 3000 км, из них с Афганистаном -1030 км, с КНР -430 км.на юго-восточной  части Таджикистан отделяет от Индии и Пакистана  небольшая полоса Афганской территории шириной от 15 до 65 км. На севере и западе  большая часть границы приходится с Узбекистаном и Киргизией. </w:t>
      </w:r>
    </w:p>
    <w:p w:rsidR="00996FE7" w:rsidRDefault="00996FE7" w:rsidP="00EB5287">
      <w:pPr>
        <w:pStyle w:val="2"/>
        <w:ind w:firstLine="567"/>
      </w:pPr>
      <w:r>
        <w:t>93 процентов  территории Таджикистана -это горы . Высотные отметки этой</w:t>
      </w:r>
      <w:r w:rsidR="00EB5287">
        <w:t xml:space="preserve"> </w:t>
      </w:r>
      <w:r>
        <w:t>горной страны колеблются от 300 метров до 7500 метров над уровнем моря. Почти половина территории республики расположена на абсолютной высоте</w:t>
      </w:r>
      <w:r w:rsidR="00EB5287">
        <w:t xml:space="preserve"> </w:t>
      </w:r>
      <w:r>
        <w:t>более 3000 метров, даже Душанбе - столица Таджикистана - приподнят на</w:t>
      </w:r>
      <w:r w:rsidR="00EB5287">
        <w:t xml:space="preserve"> </w:t>
      </w:r>
      <w:r>
        <w:t>высоту 800 метров. Относительно выровненные пространства имеются лишь в долинах крупных рек и межгорных понижениях. Чуть менее половины площади республики  приходится на высочайшее нагорье - Памир. На Памире сходятся грандиозные цепи Центральной Азии-Карокорум, Куэньлунь и Гиндукуш. Недаром его называют "крышей мира" или "Краем у подножия  солнца" На Памире все "самое, самое:" самая высокая вершина в СНГ - Пик Коммунизма"(7495 м);самое высокогорное солоноватоводное  озеро Корокуль (3914м);самое большое оледенение с самым протяженным ледником в СНГ "Федченко"(около 70 км).По устройству поверхности Памир делится на 2части -Восточный и Западный ,а границей между ними является  условная линия к востоку от хребта Академии наук и далее через озеро Сарезское до истоков реки Пяндж. Восточный Памир несмотря на большие абсолютные высоты хребтов(до 5500-6000 метров)обладает относительно "мягким"    рельефом. Превышением сглаженных водоразделов над широкими и плоскодонными долинами составляет всего лишь  один полтора</w:t>
      </w:r>
      <w:r w:rsidR="00EB5287">
        <w:t xml:space="preserve"> </w:t>
      </w:r>
      <w:r>
        <w:t>километра. В то же время Восточный Памир отличает крайне суровый климат с холодными бесснежными зимами и довольно прохладным летом. Это настоящая высокогорная пустыня с редкой и убогой растительностью ,приуроченной в основном к речным долинам.</w:t>
      </w:r>
      <w:r w:rsidR="00EB5287">
        <w:t xml:space="preserve"> </w:t>
      </w:r>
      <w:r>
        <w:t>Весьма красочное описание этих мест дает итальянец Марко Поло,</w:t>
      </w:r>
      <w:r w:rsidR="00EB5287">
        <w:t xml:space="preserve"> </w:t>
      </w:r>
      <w:r>
        <w:t>побывавший на Памире в конце 13 века: "Двенадцать дней едешь по той равнине,</w:t>
      </w:r>
      <w:r w:rsidR="00EB5287">
        <w:t xml:space="preserve"> </w:t>
      </w:r>
      <w:r>
        <w:t>называется она Памиром ;и во все 12 дней пути ни жилья ,ни травы;</w:t>
      </w:r>
      <w:r w:rsidR="00EB5287">
        <w:t xml:space="preserve"> </w:t>
      </w:r>
      <w:r>
        <w:t>еду нужно нести с  собой. Птиц тут нет от того,</w:t>
      </w:r>
      <w:r w:rsidR="00EB5287">
        <w:t xml:space="preserve"> </w:t>
      </w:r>
      <w:r>
        <w:t>высоко и холодно.</w:t>
      </w:r>
      <w:r w:rsidR="00EB5287">
        <w:t xml:space="preserve"> </w:t>
      </w:r>
      <w:r>
        <w:t>От великого холода и огонь не так светел и не того цвета,</w:t>
      </w:r>
      <w:r w:rsidR="00EB5287">
        <w:t xml:space="preserve"> </w:t>
      </w:r>
      <w:r>
        <w:t>как в других местах,</w:t>
      </w:r>
      <w:r w:rsidR="00EB5287">
        <w:t xml:space="preserve"> </w:t>
      </w:r>
      <w:r>
        <w:t>и пища не так хорошо варится". Полную противоположность Восточному является Западный Памир или Бадахшан. Для этого района характерны узкие горные хребты с зазубренными гребнями т глубокие тесные ущелья бурных рек. Относительное превышение водоразделов над долинами достигают порою 3-3,5 км. Зато климат здесь несравненно теплее, и в долинах рек теснятся кишлаки,</w:t>
      </w:r>
      <w:r w:rsidR="00EB5287">
        <w:t xml:space="preserve"> </w:t>
      </w:r>
      <w:r>
        <w:t>окруженные фруктовыми садами и полями. Южный Тянь-Шань, объединяющий Гисаро-Алайскую систему горных хребтов, занимает центральную часть территории Таджикистана. В системе широтных хребтов Тянь-Шаня в пределах республики выделяются;</w:t>
      </w:r>
      <w:r w:rsidR="00EB5287">
        <w:t xml:space="preserve"> </w:t>
      </w:r>
      <w:r>
        <w:t>Туркестанский Зеравшанский, Гиссарский  и Каратегинский хребты. Общая протяженность</w:t>
      </w:r>
    </w:p>
    <w:p w:rsidR="00996FE7" w:rsidRDefault="00996FE7" w:rsidP="00C248D9">
      <w:pPr>
        <w:spacing w:line="360" w:lineRule="auto"/>
        <w:ind w:right="567"/>
        <w:jc w:val="both"/>
        <w:rPr>
          <w:sz w:val="28"/>
        </w:rPr>
      </w:pPr>
      <w:r>
        <w:rPr>
          <w:sz w:val="28"/>
        </w:rPr>
        <w:t>Гисаро-Алая составляет около 900 км. Средняя высота хребтов 3000м, а</w:t>
      </w:r>
      <w:r w:rsidR="00C248D9">
        <w:rPr>
          <w:sz w:val="28"/>
        </w:rPr>
        <w:t xml:space="preserve"> </w:t>
      </w:r>
      <w:r>
        <w:rPr>
          <w:sz w:val="28"/>
        </w:rPr>
        <w:t>отдельные вершины  поднимаются до 5000 м.Отдельные пики  и самые высокие  части водоразделов покрыты ледниками и вечными снегами.</w:t>
      </w:r>
      <w:r w:rsidR="00C248D9">
        <w:rPr>
          <w:sz w:val="28"/>
        </w:rPr>
        <w:t xml:space="preserve"> </w:t>
      </w:r>
      <w:r>
        <w:rPr>
          <w:sz w:val="28"/>
        </w:rPr>
        <w:t>Система хребтов Гисаро-Алая</w:t>
      </w:r>
      <w:r w:rsidR="00C248D9">
        <w:rPr>
          <w:sz w:val="28"/>
        </w:rPr>
        <w:t xml:space="preserve">, </w:t>
      </w:r>
      <w:r>
        <w:rPr>
          <w:sz w:val="28"/>
        </w:rPr>
        <w:t>высоко поднимающаяся над долинами, представляет собой труднопроходимый барьер</w:t>
      </w:r>
      <w:r w:rsidR="00C248D9">
        <w:rPr>
          <w:sz w:val="28"/>
        </w:rPr>
        <w:t xml:space="preserve">, </w:t>
      </w:r>
      <w:r>
        <w:rPr>
          <w:sz w:val="28"/>
        </w:rPr>
        <w:t>разделяющий территорию республики на 2 части - северную и южную. В северном Таджикистане,</w:t>
      </w:r>
      <w:r w:rsidR="00C248D9">
        <w:rPr>
          <w:sz w:val="28"/>
        </w:rPr>
        <w:t xml:space="preserve"> </w:t>
      </w:r>
      <w:r>
        <w:rPr>
          <w:sz w:val="28"/>
        </w:rPr>
        <w:t xml:space="preserve">на границе с Узбекистаном, проходит хребет Курамы, относящийся уже к Среднему </w:t>
      </w:r>
      <w:r w:rsidR="00C248D9">
        <w:rPr>
          <w:sz w:val="28"/>
        </w:rPr>
        <w:t>Тянь-Шаню</w:t>
      </w:r>
      <w:r>
        <w:rPr>
          <w:sz w:val="28"/>
        </w:rPr>
        <w:t>. Обычная высота его составляет 2-2,5 тысячи метров и вечным снегом покрыта только вершина самой высокой отметки - горы Б</w:t>
      </w:r>
      <w:r w:rsidR="00C248D9">
        <w:rPr>
          <w:sz w:val="28"/>
        </w:rPr>
        <w:t>обои Об</w:t>
      </w:r>
      <w:r>
        <w:rPr>
          <w:sz w:val="28"/>
        </w:rPr>
        <w:t xml:space="preserve"> (3768 м). К югу от Кураминского хребта являются горы Моголтау (высота до 1600 метров) Юго-западную часть Таджикистана занимает пониженная область, занятая хребтами Бабатаг, Актау, Каратау, Джилантау и др. Долины юго-западного Таджикистана изобилуют оазисами, где в условиях субтропического климата выращивают виноград, инжир, сеют хлопок.</w:t>
      </w:r>
    </w:p>
    <w:p w:rsidR="00996FE7" w:rsidRDefault="00996FE7" w:rsidP="00CB28D3">
      <w:pPr>
        <w:spacing w:line="360" w:lineRule="auto"/>
        <w:ind w:right="426" w:firstLine="567"/>
        <w:jc w:val="both"/>
        <w:rPr>
          <w:sz w:val="28"/>
        </w:rPr>
      </w:pPr>
      <w:r>
        <w:rPr>
          <w:sz w:val="28"/>
        </w:rPr>
        <w:t>Основные особенности  климата Таджикистана-резкая</w:t>
      </w:r>
      <w:r w:rsidR="00C248D9">
        <w:rPr>
          <w:sz w:val="28"/>
        </w:rPr>
        <w:t xml:space="preserve"> </w:t>
      </w:r>
      <w:r>
        <w:rPr>
          <w:sz w:val="28"/>
        </w:rPr>
        <w:t xml:space="preserve">континентальность и засушливость </w:t>
      </w:r>
      <w:r w:rsidR="00CB28D3">
        <w:rPr>
          <w:sz w:val="28"/>
        </w:rPr>
        <w:t>- о</w:t>
      </w:r>
      <w:r>
        <w:rPr>
          <w:sz w:val="28"/>
        </w:rPr>
        <w:t>пределяются географическим положением внутри огромного Евроазиатского материка вдали от основных источников влаги океанов. Засушливость климата проявляется почти в</w:t>
      </w:r>
      <w:r w:rsidR="00C248D9">
        <w:rPr>
          <w:sz w:val="28"/>
        </w:rPr>
        <w:t xml:space="preserve"> </w:t>
      </w:r>
      <w:r>
        <w:rPr>
          <w:sz w:val="28"/>
        </w:rPr>
        <w:t>полном отсутствии осадков в долинах  и предгорных районах в длительный летний период. В горных районах летняя засуха несколько смягчается, хотя общая сухость климата проявляется и здесь. Климат Таджикистана формируется под воздействием целого ряда факторов, к основным из которых можно  отнести радиационный режим ,атмосферную циркуляцию и орографию.  Решающая роль в формировании климата  республики принадлежит радиационным факторам. Значительная высота солнца, обусловленная положением республики в южных широтах, большая продолжительность солнечного сияния, отсутствие в долинах облачности в течение летнего периода способствуют получению огромных солнечной радиации, которая из-за большой сухости почвы почти вся расходуется на нагревание ее поверхности, а от -воздуха . В результате этого в долинных районах отмечаются очень высокие летние температуры . Не менее важным фактором формирования климата является и циркуляция атмосферы. Для Таджикистана, расположенного в самой северной части субтропической зоны, характерна сезонная смена воздушных масс. Преобладающей воздушной массой является воздух умеренных широт. На севере он граничит с холодным  арктическим воздухом, на юге- с сильно прогретым тропическим. Эти воздушные массы разделяются арктическими и полярными фронтами, положение которых не остается постоянным. В результате чего территория Таджикистана периодически оказывается под влиянием то  арктического, то жаркого тропического. Летом здесь господствует континентальный тропический воздух, который обуславливает преобладание жаркой сухой погоды. Зимой  над Таджикистаном располагается континентальный воздух умеренных широт. Для этого времени года характерна неустойчивая погода, связанная с циклонической деятельностью</w:t>
      </w:r>
    </w:p>
    <w:p w:rsidR="00CB28D3" w:rsidRDefault="00996FE7" w:rsidP="00CB28D3">
      <w:pPr>
        <w:spacing w:line="360" w:lineRule="auto"/>
        <w:ind w:right="426"/>
        <w:jc w:val="both"/>
        <w:rPr>
          <w:sz w:val="28"/>
        </w:rPr>
      </w:pPr>
      <w:r>
        <w:rPr>
          <w:sz w:val="28"/>
        </w:rPr>
        <w:t>на иранской ветви полярного фронта. Циклоны,  проникая на территорию Средней Азии, вызывают резкие изменения погодных условий в Таджикистане: усиление ветра, кратко временное повышение, а затем резкое понижение температуры воздуха, осадки. Осадки в долинах выпадают преимущественно в виде дождя, однако при вторжении холодного арктического воздуха дождь переходит в снег</w:t>
      </w:r>
      <w:r w:rsidR="00CB28D3">
        <w:rPr>
          <w:sz w:val="28"/>
        </w:rPr>
        <w:t>.</w:t>
      </w:r>
      <w:r>
        <w:rPr>
          <w:sz w:val="28"/>
        </w:rPr>
        <w:t xml:space="preserve"> Особенное оживление циклонической деятельности происходит весной</w:t>
      </w:r>
      <w:r w:rsidR="00CB28D3">
        <w:rPr>
          <w:sz w:val="28"/>
        </w:rPr>
        <w:t xml:space="preserve">. </w:t>
      </w:r>
      <w:r>
        <w:rPr>
          <w:sz w:val="28"/>
        </w:rPr>
        <w:t>Осадки весной в отличие от зимних носят ливневый характер. Осенью циклоническая деятельность  на полярном фронте ослабевает из-за уменьшения температурных контрастов в воздухе  умеренных широт и тропических, в результате чего в Таджикистане преобладает теплая сухая погода, благоприятная для проведения сельскохозяйственных работ. Велико и многостороннее воздействие на климат орографии. По строению поверхности Таджикистан является типичной горной страной. Характер воздействия рельефа на климат зависит от высоты горных систем, разнообразия форм горного рельефа, крутизны склонов, их экспозиции. В ряде случаев горные хребты представляют собой барьер для передвижения воздушных масс. Горы защищают надежно от холодных воздушных масс, влияют на циркуляционные процессы, температурный режим и на режим увлажнения ,обуславливая ярко выраженную вертикальную поясность климата от очень жаркого климата низи, позволяющего выращивать многие субтропические культуры  и до холодного пояса высокогорий и до горных хребтов и вершин, покрытых снегом и льдом. Температура воздуха по территории республики изменяется</w:t>
      </w:r>
      <w:r w:rsidR="00CB28D3">
        <w:rPr>
          <w:sz w:val="28"/>
        </w:rPr>
        <w:t xml:space="preserve"> </w:t>
      </w:r>
      <w:r>
        <w:rPr>
          <w:sz w:val="28"/>
        </w:rPr>
        <w:t>в очень широких пределах. Наибольшими различиями в термическом режиме характеризуются широкие долины и межгорные впадины, предгорья и горы, высокогорья. Среднегодовая температура воздуха изменяется от 17 градусов на юго-западе до минус 6,9градусов на Памире, зимние температуры (январь</w:t>
      </w:r>
      <w:r w:rsidR="00CB28D3">
        <w:rPr>
          <w:sz w:val="28"/>
        </w:rPr>
        <w:t>) с</w:t>
      </w:r>
      <w:r>
        <w:rPr>
          <w:sz w:val="28"/>
        </w:rPr>
        <w:t>оответственно от 2 градусов</w:t>
      </w:r>
      <w:r w:rsidR="00CB28D3">
        <w:rPr>
          <w:sz w:val="28"/>
        </w:rPr>
        <w:t xml:space="preserve"> </w:t>
      </w:r>
      <w:r>
        <w:rPr>
          <w:sz w:val="28"/>
        </w:rPr>
        <w:t xml:space="preserve"> до минус 26 градусов, летние</w:t>
      </w:r>
      <w:r w:rsidR="00CB28D3">
        <w:rPr>
          <w:sz w:val="28"/>
        </w:rPr>
        <w:t xml:space="preserve"> </w:t>
      </w:r>
      <w:r>
        <w:rPr>
          <w:sz w:val="28"/>
        </w:rPr>
        <w:t>(июль</w:t>
      </w:r>
      <w:r w:rsidR="00CB28D3">
        <w:rPr>
          <w:sz w:val="28"/>
        </w:rPr>
        <w:t>) о</w:t>
      </w:r>
      <w:r>
        <w:rPr>
          <w:sz w:val="28"/>
        </w:rPr>
        <w:t>т минус 32 до 4градусов тепла. Среднегодовое количество осадков от 100 мм до 1500 мм</w:t>
      </w:r>
      <w:r w:rsidR="00CB28D3">
        <w:rPr>
          <w:sz w:val="28"/>
        </w:rPr>
        <w:t xml:space="preserve">. </w:t>
      </w:r>
      <w:r>
        <w:rPr>
          <w:sz w:val="28"/>
        </w:rPr>
        <w:t xml:space="preserve">Осадки  выпадают в основном зимой и весной. </w:t>
      </w:r>
    </w:p>
    <w:p w:rsidR="00996FE7" w:rsidRDefault="00996FE7" w:rsidP="00CB28D3">
      <w:pPr>
        <w:spacing w:line="360" w:lineRule="auto"/>
        <w:ind w:right="426" w:firstLine="567"/>
        <w:jc w:val="both"/>
        <w:rPr>
          <w:sz w:val="28"/>
        </w:rPr>
      </w:pPr>
      <w:r>
        <w:rPr>
          <w:sz w:val="28"/>
        </w:rPr>
        <w:t>Самое сокровенное богатство республики - ее реки и озера, имеющие снежно-ледниковое питание</w:t>
      </w:r>
      <w:r w:rsidR="00CB28D3">
        <w:rPr>
          <w:sz w:val="28"/>
        </w:rPr>
        <w:t>.</w:t>
      </w:r>
      <w:r>
        <w:rPr>
          <w:sz w:val="28"/>
        </w:rPr>
        <w:t xml:space="preserve"> В Таджикистане выделяются три главных речных</w:t>
      </w:r>
      <w:r w:rsidR="00CB28D3">
        <w:rPr>
          <w:sz w:val="28"/>
        </w:rPr>
        <w:t xml:space="preserve"> </w:t>
      </w:r>
      <w:r>
        <w:rPr>
          <w:sz w:val="28"/>
        </w:rPr>
        <w:t>бассейна; территория  от Гисарской долины  до Восточного  Памира</w:t>
      </w:r>
    </w:p>
    <w:p w:rsidR="00CB28D3" w:rsidRDefault="00996FE7">
      <w:pPr>
        <w:spacing w:line="360" w:lineRule="auto"/>
        <w:jc w:val="both"/>
        <w:rPr>
          <w:sz w:val="28"/>
        </w:rPr>
      </w:pPr>
      <w:r>
        <w:rPr>
          <w:sz w:val="28"/>
        </w:rPr>
        <w:t xml:space="preserve">относится  к бассейну Пянджа-  Амударьи ,западная  часть  республики  к бассейну реки Зеравшан, а северная - к бассейну реки Сырдарья. Четыре главные реки имеют протяженность более 500 км, а 15  речек </w:t>
      </w:r>
      <w:r w:rsidR="00CB28D3">
        <w:rPr>
          <w:sz w:val="28"/>
        </w:rPr>
        <w:t>- о</w:t>
      </w:r>
      <w:r>
        <w:rPr>
          <w:sz w:val="28"/>
        </w:rPr>
        <w:t>т 100 до 500 км. Реки республики таят огромные запасы гидроэнергии. По сравнению с другими среднеазиатскими республиками, Таджикистан очень богат и озерами</w:t>
      </w:r>
      <w:r w:rsidR="00CB28D3">
        <w:rPr>
          <w:sz w:val="28"/>
        </w:rPr>
        <w:t xml:space="preserve">. </w:t>
      </w:r>
      <w:r>
        <w:rPr>
          <w:sz w:val="28"/>
        </w:rPr>
        <w:t>Их насчитывается около 1300, и только наиболее известные 22 озера имеют площадь свыше 625 квадратных километров. Озерные водоемы</w:t>
      </w:r>
      <w:r w:rsidR="00CB28D3">
        <w:rPr>
          <w:sz w:val="28"/>
        </w:rPr>
        <w:t xml:space="preserve"> </w:t>
      </w:r>
      <w:r>
        <w:rPr>
          <w:sz w:val="28"/>
        </w:rPr>
        <w:t xml:space="preserve">располагаются в основном в горах Центрального Таджикистана и на Восточном Памире  на высотах более 3500 метров. А водная гладь некоторых из них имеют абсолютные отметки свыше 4-х км. Это прежде всего памирские озера Турумтайкуль (4213 м) и Зоркуль(4126м). Не менее разнообразны геологические богатства республики. В Таджикистане, в результате планомерного изучения его территории ,выявлены и разведаны месторождения топливно-энергетического, горнорудного сырья для химической промышленности, строительных материалов, драгоценных, ограночных и поделочных камней, руд черных, легирующих, цветных, редких и благородных металлов и другие виды полезных ископаемых. Разведано и учтено балансом запасов полезных ископаемых более 300 месторождений, на которых добывается до 40 видов минерального сырья (из50выявленных): уголь, газ, нефть, конденсат, свинец, цинк, висмут, сурьма, ртуть, золото, серебро, кадмий, редкие и рассеянные элементы, порфириты, граниты, габбро, каменная соль, пески, гравий, лечебная грязь и др. </w:t>
      </w:r>
    </w:p>
    <w:p w:rsidR="00CB28D3" w:rsidRPr="00CB28D3" w:rsidRDefault="00CB28D3">
      <w:pPr>
        <w:spacing w:line="360" w:lineRule="auto"/>
        <w:jc w:val="both"/>
        <w:rPr>
          <w:b/>
          <w:sz w:val="28"/>
          <w:u w:val="single"/>
        </w:rPr>
      </w:pPr>
      <w:r w:rsidRPr="00CB28D3">
        <w:rPr>
          <w:b/>
          <w:sz w:val="28"/>
          <w:u w:val="single"/>
        </w:rPr>
        <w:t>Историко-географическое положение и административное</w:t>
      </w:r>
    </w:p>
    <w:p w:rsidR="00CB28D3" w:rsidRDefault="00996FE7" w:rsidP="00CB28D3">
      <w:pPr>
        <w:spacing w:line="360" w:lineRule="auto"/>
        <w:ind w:firstLine="567"/>
        <w:jc w:val="both"/>
        <w:rPr>
          <w:sz w:val="28"/>
        </w:rPr>
      </w:pPr>
      <w:r>
        <w:rPr>
          <w:sz w:val="28"/>
        </w:rPr>
        <w:t>Исходя из сложившихся исторических условий, до Октябрьской революции Таджикистан был разобщенным краем. Поэтому  таджикский народ относился к различным административно-территориальным владениям, которые так или иначе находились под владычеством царской России. Например, Юго-Западная и Центральная части Таджикистана, которые иногда называли Восточной Бухарой ходили в состав бухарского Эмирата. Господствующее административное деление считалось бекским, т.е. бекства. В этой части имелись следующие бекства: Гиссарское, Кабадианское, Каратегинское, Балджуанское, Кулябское. Другая часть нынешнего Таджикистана (современная Ленинабадская области) ранее относились к Самаркандской и Ферганским областям</w:t>
      </w:r>
      <w:r w:rsidR="00CB28D3">
        <w:rPr>
          <w:sz w:val="28"/>
        </w:rPr>
        <w:t xml:space="preserve">, </w:t>
      </w:r>
      <w:r>
        <w:rPr>
          <w:sz w:val="28"/>
        </w:rPr>
        <w:t>эти же области входили в состав Российской Империи.</w:t>
      </w:r>
      <w:r w:rsidR="00CB28D3">
        <w:rPr>
          <w:sz w:val="28"/>
        </w:rPr>
        <w:t xml:space="preserve"> </w:t>
      </w:r>
      <w:r>
        <w:rPr>
          <w:sz w:val="28"/>
        </w:rPr>
        <w:t>Таким образом, до Октябрьской революции нельзя было вести речь о Таджикистане как таковом в административно- территориальном и государственном значении. В1924 году Таджикистан был образован в качестве автономной республики в составе нынешнего Узбекистана. С 1929 года Таджикистан был признан союзной республикой в составе СССР. В сентябре 1991 года республика Таджикистан объявила свой суверенитет. Административно-территориальное деление Таджикистана на сегодняшний день выглядит таким образом. В республике 3 области и 8 районов республиканского подчинения: Хатлонская, Сугдийская (Ленинабадская</w:t>
      </w:r>
      <w:r w:rsidR="00CB28D3">
        <w:rPr>
          <w:sz w:val="28"/>
        </w:rPr>
        <w:t>) Г</w:t>
      </w:r>
      <w:r>
        <w:rPr>
          <w:sz w:val="28"/>
        </w:rPr>
        <w:t>орно-Бадахшанская и районы республиканского подчинения</w:t>
      </w:r>
      <w:r w:rsidR="00CB28D3">
        <w:rPr>
          <w:sz w:val="28"/>
        </w:rPr>
        <w:t xml:space="preserve">. </w:t>
      </w:r>
      <w:r>
        <w:rPr>
          <w:sz w:val="28"/>
        </w:rPr>
        <w:t>В Хатлонской области 12 районов и 5 городо</w:t>
      </w:r>
      <w:r w:rsidR="00CB28D3">
        <w:rPr>
          <w:sz w:val="28"/>
        </w:rPr>
        <w:t>в (</w:t>
      </w:r>
      <w:r>
        <w:rPr>
          <w:sz w:val="28"/>
        </w:rPr>
        <w:t>Куляб, Курган-Тюбе, Сарбанд, Нурек, Дангара); В Сугдийской области 14 районов и 8 городов (Худжанд, Канибадам, Исфара, Шураб, Чкаловск, Уратюбе, Пянджикент, Кайрокум) В</w:t>
      </w:r>
      <w:r w:rsidR="00CB28D3">
        <w:rPr>
          <w:sz w:val="28"/>
        </w:rPr>
        <w:t xml:space="preserve"> </w:t>
      </w:r>
      <w:r>
        <w:rPr>
          <w:sz w:val="28"/>
        </w:rPr>
        <w:t xml:space="preserve">Горно-Бадахшонской области 7 районов и 1 город Хоруг; к районам республиканского подчинения относится 12 районов и города (Душанбе, Регар, Кафарнихан, Рогун ) Таджики относятся к числу древних народностей. По данным историков-востоковедов таджики как народность сформировались в 9-10 веках. Таджикистан относится к числу республик с высоким естественным приростом населения. В настоящее время население Таджикистана составляет 6 миллионов 300 тысяч. </w:t>
      </w:r>
    </w:p>
    <w:p w:rsidR="00CB28D3" w:rsidRPr="00CB28D3" w:rsidRDefault="00CB28D3" w:rsidP="00CB28D3">
      <w:pPr>
        <w:spacing w:line="360" w:lineRule="auto"/>
        <w:ind w:firstLine="567"/>
        <w:jc w:val="both"/>
        <w:rPr>
          <w:b/>
          <w:sz w:val="28"/>
          <w:u w:val="single"/>
        </w:rPr>
      </w:pPr>
      <w:r w:rsidRPr="00CB28D3">
        <w:rPr>
          <w:b/>
          <w:sz w:val="28"/>
          <w:u w:val="single"/>
        </w:rPr>
        <w:t>География промышленности Таджикистана</w:t>
      </w:r>
    </w:p>
    <w:p w:rsidR="00996FE7" w:rsidRDefault="00996FE7" w:rsidP="00CB28D3">
      <w:pPr>
        <w:spacing w:line="360" w:lineRule="auto"/>
        <w:ind w:firstLine="567"/>
        <w:jc w:val="both"/>
        <w:rPr>
          <w:sz w:val="28"/>
        </w:rPr>
      </w:pPr>
      <w:r>
        <w:rPr>
          <w:sz w:val="28"/>
        </w:rPr>
        <w:t>По экономическому назначению выпускаемой продукции вся промышленность</w:t>
      </w:r>
      <w:r w:rsidR="00CB28D3">
        <w:rPr>
          <w:sz w:val="28"/>
        </w:rPr>
        <w:t xml:space="preserve"> </w:t>
      </w:r>
      <w:r>
        <w:rPr>
          <w:sz w:val="28"/>
        </w:rPr>
        <w:t>Таджикистана подразделяется на отрасли производства, производящие средства производства и отрасли, производящие предметы потребления. К1-й группе относятся электроэнергетика, топливная промышленность, черная и цветная металлургия, химическая и нефтехимическая, машиностроение, промышленность строительных материалов и др. Ко 2-й группе относятся пищевая, мукомольная и др.).</w:t>
      </w:r>
    </w:p>
    <w:p w:rsidR="00996FE7" w:rsidRDefault="00996FE7" w:rsidP="00CB28D3">
      <w:pPr>
        <w:spacing w:line="360" w:lineRule="auto"/>
        <w:ind w:right="426" w:firstLine="567"/>
        <w:jc w:val="both"/>
        <w:rPr>
          <w:sz w:val="28"/>
        </w:rPr>
      </w:pPr>
      <w:r>
        <w:rPr>
          <w:sz w:val="28"/>
        </w:rPr>
        <w:t>Промышленность - ведущая отрасль народного хозяйства. В его состав входят десятки предприятий, комбинатов и объединений. Основные отрасли промышленности республики-энергетика, металлургия, машиностроение, химия, легкая и многое др. Электроэнергетика является гордостью республики. Она играет огромную роль в развитии и размещении отраслей народного хозяйства республики. По запасам электроэнергетики республика занимает 2-е место в стране, уступающего только Российской Федерации. Этому способствуют ледники. Только на Памире 7ледников, которые питают многочисленные горные реки. На этих реках построены 9 ГЭС: Верхневарзобская, Нижневарзобская, Варзобская, Кайракумская, Перепадная, Головная, Центральная, Нурекская, Байпазинская. В настоящее время строится Рогунская ГЭС и Сангтудинская,  мощность которой составляет 3млн 800 тыс</w:t>
      </w:r>
      <w:r w:rsidR="00CB28D3">
        <w:rPr>
          <w:sz w:val="28"/>
        </w:rPr>
        <w:t>. к</w:t>
      </w:r>
      <w:r>
        <w:rPr>
          <w:sz w:val="28"/>
        </w:rPr>
        <w:t>иловатт. Энергетика делится на 2 отрасли: электроэнергетика и топливная промышленность. Топливная промышленность Таджикистана объединяет производство угля, нефти и газа. Угольный запас</w:t>
      </w:r>
      <w:r w:rsidR="00CB28D3">
        <w:rPr>
          <w:sz w:val="28"/>
        </w:rPr>
        <w:t>а</w:t>
      </w:r>
      <w:r>
        <w:rPr>
          <w:sz w:val="28"/>
        </w:rPr>
        <w:t>м республики составляет 14 млрд. тонн</w:t>
      </w:r>
      <w:r w:rsidR="00CB28D3">
        <w:rPr>
          <w:sz w:val="28"/>
        </w:rPr>
        <w:t xml:space="preserve">, </w:t>
      </w:r>
      <w:r>
        <w:rPr>
          <w:sz w:val="28"/>
        </w:rPr>
        <w:t>т.е. 41процентов угля республик Средней Азии. Самые большие запасы сконцентрированы в месторождениях: Шураб, Фан-Ягнобском, Магианском, Зиддинском, Кштут-Зауранском, Назар-Айлокском, Манаду- Хайронском. Запасы Шурабского</w:t>
      </w:r>
      <w:r w:rsidR="00CB28D3">
        <w:rPr>
          <w:sz w:val="28"/>
        </w:rPr>
        <w:t xml:space="preserve"> </w:t>
      </w:r>
      <w:r>
        <w:rPr>
          <w:sz w:val="28"/>
        </w:rPr>
        <w:t xml:space="preserve">месторождения более 500 </w:t>
      </w:r>
      <w:r w:rsidR="00CB28D3">
        <w:rPr>
          <w:sz w:val="28"/>
        </w:rPr>
        <w:t>млн.</w:t>
      </w:r>
      <w:r>
        <w:rPr>
          <w:sz w:val="28"/>
        </w:rPr>
        <w:t xml:space="preserve"> тонн ежегодно здесь добывают около 500 тысяч тонн бурого угля. Всего по республике добывают чуть более 650 тысяч тонн. Другой производственный продукт топливной промышленности в республике нефть. Месторождения нефти в республике были обнаружены  еще в начале 20 века, на территории северного Таджикистана. Нефтяные месторождения северного Таджикистана находятся в Исфаринском и Канибадамском районах.</w:t>
      </w:r>
      <w:r w:rsidR="00CB28D3">
        <w:rPr>
          <w:sz w:val="28"/>
        </w:rPr>
        <w:t xml:space="preserve"> </w:t>
      </w:r>
      <w:r>
        <w:rPr>
          <w:sz w:val="28"/>
        </w:rPr>
        <w:t>Нефть северного Таджикистана высококачественная и перерабатывается для получения моторного топлива и смазочных масел. В Южном Таджикистане выделяются Душанбинский, Вахшский, Кулябский и другие газоносные районы. Добыча нефти и газа на юге республике начата в1964 г., значительная часть добываемой нефти тяжелая, вязкая, высокосернистая</w:t>
      </w:r>
      <w:r w:rsidR="00CB28D3">
        <w:rPr>
          <w:sz w:val="28"/>
        </w:rPr>
        <w:t xml:space="preserve">. </w:t>
      </w:r>
      <w:r>
        <w:rPr>
          <w:sz w:val="28"/>
        </w:rPr>
        <w:t xml:space="preserve">Она используется для покрытия автодорог. Нефть более высокого качества отправляется на нефтеперегонный завод. В республике работает Колхозабадский битумный завод. Основными потребителями газа являются азотно-туковый завод и Душанбинский цементный завод. Природный газ расположен в пределах тех же месторождений, что нефтяные. В 1975 году был построен  газопровод Келиф-Душанбе, протяженностью 300 км, через который транспортировался газ из Афганистана. Сейчас газ поступает из месторождения Муборак (Узбекистан). Ежегодно в республике добывается 190 тысяч тонн нефти и 194 </w:t>
      </w:r>
      <w:r w:rsidR="00CB28D3">
        <w:rPr>
          <w:sz w:val="28"/>
        </w:rPr>
        <w:t>млн.</w:t>
      </w:r>
      <w:r>
        <w:rPr>
          <w:sz w:val="28"/>
        </w:rPr>
        <w:t xml:space="preserve"> кубических метра газа.</w:t>
      </w:r>
    </w:p>
    <w:p w:rsidR="00996FE7" w:rsidRDefault="00996FE7" w:rsidP="00CB28D3">
      <w:pPr>
        <w:spacing w:line="360" w:lineRule="auto"/>
        <w:ind w:firstLine="567"/>
        <w:jc w:val="both"/>
        <w:rPr>
          <w:sz w:val="28"/>
        </w:rPr>
      </w:pPr>
      <w:r>
        <w:rPr>
          <w:sz w:val="28"/>
        </w:rPr>
        <w:t>Металлургия делится на две отрасли: черная металлургия и цветная. Эта</w:t>
      </w:r>
    </w:p>
    <w:p w:rsidR="00996FE7" w:rsidRDefault="00996FE7" w:rsidP="00C248D9">
      <w:pPr>
        <w:spacing w:line="360" w:lineRule="auto"/>
        <w:ind w:right="426"/>
        <w:jc w:val="both"/>
        <w:rPr>
          <w:sz w:val="28"/>
        </w:rPr>
      </w:pPr>
      <w:r>
        <w:rPr>
          <w:sz w:val="28"/>
        </w:rPr>
        <w:t>отрасль промышленности занимается добычей металла из руд. Черная металлургия производит чугун, сталь и прокатные изделия. В Таджикистане</w:t>
      </w:r>
    </w:p>
    <w:p w:rsidR="00996FE7" w:rsidRDefault="00996FE7" w:rsidP="00CB28D3">
      <w:pPr>
        <w:spacing w:line="360" w:lineRule="auto"/>
        <w:ind w:right="426"/>
        <w:jc w:val="both"/>
        <w:rPr>
          <w:sz w:val="28"/>
        </w:rPr>
      </w:pPr>
      <w:r>
        <w:rPr>
          <w:sz w:val="28"/>
        </w:rPr>
        <w:t>крупных предприятий черной металлургии нет. Она развита как "малая" металлургия при машиностроительных и металлообрабатывающих заводах. Единственный завод по переплавке черных металлов находится в г. Душанбе.</w:t>
      </w:r>
    </w:p>
    <w:p w:rsidR="00996FE7" w:rsidRDefault="00996FE7">
      <w:pPr>
        <w:spacing w:line="360" w:lineRule="auto"/>
        <w:jc w:val="both"/>
        <w:rPr>
          <w:sz w:val="28"/>
        </w:rPr>
      </w:pPr>
      <w:r>
        <w:rPr>
          <w:sz w:val="28"/>
        </w:rPr>
        <w:t>Цветная металлургия республики работает  на основе местного привозимого</w:t>
      </w:r>
    </w:p>
    <w:p w:rsidR="00996FE7" w:rsidRDefault="00996FE7" w:rsidP="00CB28D3">
      <w:pPr>
        <w:spacing w:line="360" w:lineRule="auto"/>
        <w:ind w:right="426"/>
        <w:jc w:val="both"/>
        <w:rPr>
          <w:sz w:val="28"/>
        </w:rPr>
      </w:pPr>
      <w:r>
        <w:rPr>
          <w:sz w:val="28"/>
        </w:rPr>
        <w:t>сырья. Оно в Таджикистане  представлено горнорудными предприятиями. Запасы руд цветных металлов переопределили создание горно-обогатительных  фабрик и комбинатов по производству концентратов, содержащих свинец, цинк, сурьму, ртуть, вольфрам, молибден, медь, висмут и т.д. Эти концентраты отправлялись на металлургические заводы Казахстана, Узбекистана и России. На горно-обогатительных фабриках и комбинатах извлекаются редкие элементы, такие как германий, галлий, талий селен, темур, титан, бериллий и др. Извлечение попутных компонентов: серебра, кадмия, висмута и меди производится из руд полиметаллических месторождений Алтин-Тапканской, Кансайской и Курупсайской. Среди предприятий горнорудной промышленности наиболее крупными являются Адрасманский свинцово-цинковый комбинат и Анзобский горно-обогатительный комбинат по производству сурьмы и ртути. Золотодобывающая промышленность представлена предприятиями "Таджикзолото". На нем действует автоматическая сортировка кварцевых руд с получением золотосодержащих продуктов</w:t>
      </w:r>
      <w:r w:rsidR="00CB28D3">
        <w:rPr>
          <w:sz w:val="28"/>
        </w:rPr>
        <w:t xml:space="preserve">, </w:t>
      </w:r>
      <w:r>
        <w:rPr>
          <w:sz w:val="28"/>
        </w:rPr>
        <w:t>из которых впоследствии извлекается золото в районе Кара-Мазара и Дарвоз. Ежегодно в республике добывается более двух тонн чистого золота высокого качества и пробы. Золото в Таджикистане известно с древнейших времен. Не случайно одну из рек своего края народ назвал Заравшаном, что в переводе означает "золотоносная", "Рассыпающая золото". Сведения о золотодобыче на Памире уходят в далекую древность. Добыча россыпного золота велась в Согдиане, Бактрии еще 2 тысячи лет назад. Начало изучению месторождений золота в Средней Азии положил известный исследователь Д.В. Никитин (1915г.) на золоторудных месторождениях Памира. Когда-то серебро ценилось выше золота и являлось основой валютной системы. В настоящее время лишь небольшая часть его идет на чеканку монет и  изготовление бытовых серебряных изделий, остальное поглощается индустрией. Серебро главным образом используется в электротехнике, электронике, медицине, химической промышленности. В сплаве с пластмассами оно стало широко применяться при изготовлении трущихся деталей машин, работающих без смазки при температуре до 300 градусов Цельсия. В настоящее время основная часть выявленных запасов серебра приурочена к полиметаллическим и собственно серебряным месторождениям Северного Таджикистана и добывается оно из комплексных руд. В перспективе на базе выявленных и разведанных месторождений возможно строительство нового крупного горно-металлургического комбината. Среди предприятий цветной металлургии республики наиболее крупными являются Таджикский Алюминиевый завод-гордость республики, который находится в г. Регаре, и который является основным потребителем электроэнергии Нурекской ГЭС. Производство алюминия требует огромной энергии. Например, для производства одной тонны алюминия требуется от 18 до 20 тыс. киловатт час электроэнергии. Алюминиевый завод работает на базе привозимого глинозема, несмотря на высокие расходы на приобретение и доставку глинозема, т.е. сырья производства  алюминия покрывает свои расходы на 90 процентов. Здесь производится высококачественный алюминий и алюминиевые изделия. Продукция завода продается за высокую цену за пределы республики.</w:t>
      </w:r>
    </w:p>
    <w:p w:rsidR="00996FE7" w:rsidRDefault="00996FE7" w:rsidP="00996FE7">
      <w:pPr>
        <w:spacing w:line="360" w:lineRule="auto"/>
        <w:ind w:right="426" w:firstLine="567"/>
        <w:jc w:val="both"/>
        <w:rPr>
          <w:sz w:val="28"/>
        </w:rPr>
      </w:pPr>
      <w:r>
        <w:rPr>
          <w:sz w:val="28"/>
        </w:rPr>
        <w:t xml:space="preserve">Машиностроительный комплекс-сложное межотраслевое образование, охватывающее машиностроение и металлообработку. Машиностроение, в свою очередь, включает в себя много специализированных отраслей сходных по технологии и используемому сырью. К металлообработке относят промышленность металлических конструкций и изделий, а также ремонт машин и оборудования. Кроме того, в состав комплекса входит малая металлургия-производство стали и проката на машиностроительных предприятиях. Будучи основой тяжелой индустрии, машиностроительный комплекс играет решающую роль в совершенствовании материально-технической базы нашего общества. Выпуская орудия труда для всех отраслей народного хозяйства, он реализует достижения  научно-технического прогресса, обеспечивает комплексную механизацию и автоматизацию производства. </w:t>
      </w:r>
    </w:p>
    <w:p w:rsidR="00996FE7" w:rsidRDefault="00996FE7" w:rsidP="00996FE7">
      <w:pPr>
        <w:spacing w:line="360" w:lineRule="auto"/>
        <w:ind w:right="426" w:firstLine="567"/>
        <w:jc w:val="both"/>
        <w:rPr>
          <w:sz w:val="28"/>
        </w:rPr>
      </w:pPr>
      <w:r>
        <w:rPr>
          <w:sz w:val="28"/>
        </w:rPr>
        <w:t>Химико-лесной комплекс республики охватывает 2 отрасли - химическую и нефтехимическую и лесную, деревообрабатывающую и целлюлозно-бумажную. Крупнейшими предприятиями этого комплекса являются производственное объединение "Таджикхимпром", Душанбинский деревообрабатывающий комбинат, производственное объединение" Таджикмебель", Ленинабадская мебельная фабрика, Вахшский азотно-туковый завод и др.</w:t>
      </w:r>
    </w:p>
    <w:p w:rsidR="00996FE7" w:rsidRDefault="00996FE7" w:rsidP="00996FE7">
      <w:pPr>
        <w:spacing w:line="360" w:lineRule="auto"/>
        <w:ind w:right="426" w:firstLine="567"/>
        <w:jc w:val="both"/>
        <w:rPr>
          <w:sz w:val="28"/>
        </w:rPr>
      </w:pPr>
      <w:r>
        <w:rPr>
          <w:sz w:val="28"/>
        </w:rPr>
        <w:t xml:space="preserve"> Химическая промышленность одна из молодых отраслей в республике. Результаты исследований показали, что для дальнейшего развития химической промышленности в республике очень много возможностей. Этому свидетельствует дешевый источник электроэнергии, наличность сырья-поваренной соли, гипса, мрамора, природного газа, каменного угля и многое другое. К сожалению не все регионы Таджикистана имеют такой возможности. Крупным заводом является Яванский электрохимический комбинат, на базе поваренной соли он производит хлор, известь, каустическую соду, стиральные моющие средства. </w:t>
      </w:r>
    </w:p>
    <w:p w:rsidR="00996FE7" w:rsidRDefault="00996FE7" w:rsidP="00996FE7">
      <w:pPr>
        <w:spacing w:line="360" w:lineRule="auto"/>
        <w:ind w:right="426" w:firstLine="567"/>
        <w:jc w:val="both"/>
        <w:rPr>
          <w:sz w:val="28"/>
        </w:rPr>
      </w:pPr>
      <w:r>
        <w:rPr>
          <w:sz w:val="28"/>
        </w:rPr>
        <w:t>Огромные масштабы промышленного, жилищного и культурно-бытового строительства в республике стали возможны благодаря выявленным месторождениям различных видов строительных материалов. В республике открыто более 400 месторождений и проявлений строительных материалов по 17 видам сырья. Месторождения строительных материалов разрабатываются открытым способом-карьером. Например, строительные камни; они пригодны для получения: стеновых материалов, декоративно-обливочных изделий, дорожно-строительных материалов и др. Несмотря, что запасы строительных камней велики (92 млн. кубических метра) эксплуатируются лишь три месторождения-Беговатское, Вахшское и Чашма. Песчано-гравийные смеси образующиеся при разрушении разнообразных горных пород, представляют собой ценный строи тельный материал. Они применяются в строительстве как заполнители бетона  и как балласт в дорожном строительстве. Гипс находит широкое применение в производстве портланд-цемента, алебастра, в бумажном производстве, для приготовления эмали и глазури. Месторождения и проявления (более50) гипса расположены в Северо-Восточном и Юго-Западном Таджикистане. Эксплуатируются 2 месторождения - Арабское и Шаршарское. Арабское месторождение  является сырьевой базой Исфаринского завода вяжущих строительных материалов. Шаршарское месторождение эксплуатируется Душанбинским комбинатом строительных материалов. Керамзитовое и аглопоритовое сырье в республике представлено глинами и суглинками. Базой Орджоникидзеабадского керамического завода (аглопоритовый цех) является месторождение Тишикташское. Сырье для производства кирпича-месторождения глин, суглинков и лессов. Это широко распространенные вилы полезных ископаемых. Для производства кирпича и черепицы нужны глины определенного химического состава. В настоящее время приглашаются специалисты из других государств для  производства черепицы. Сырьем для получения цемента служит месторождения известняка, мергеля, кварцевого песчаника и суглинков. Открыто 15 месторождений, эксплуатируются два месторождения- Харангонское (известняки) и Варзобское (суглинки). Месторождения эксплуатируется Душанбинским цементным заводом, выпускающим портланд цемент Марок "300", "400" и цемент для асбоцементных изделий марки "400".</w:t>
      </w:r>
    </w:p>
    <w:p w:rsidR="00996FE7" w:rsidRDefault="00996FE7" w:rsidP="00996FE7">
      <w:pPr>
        <w:spacing w:line="360" w:lineRule="auto"/>
        <w:ind w:firstLine="567"/>
        <w:jc w:val="both"/>
        <w:rPr>
          <w:sz w:val="28"/>
        </w:rPr>
      </w:pPr>
      <w:r>
        <w:rPr>
          <w:sz w:val="28"/>
        </w:rPr>
        <w:t>Таджикистан богат месторождениями известняками и доломитов, способных</w:t>
      </w:r>
    </w:p>
    <w:p w:rsidR="00996FE7" w:rsidRDefault="00996FE7" w:rsidP="00AF7C27">
      <w:pPr>
        <w:spacing w:line="360" w:lineRule="auto"/>
        <w:ind w:right="426"/>
        <w:jc w:val="both"/>
        <w:rPr>
          <w:sz w:val="28"/>
        </w:rPr>
      </w:pPr>
      <w:r>
        <w:rPr>
          <w:sz w:val="28"/>
        </w:rPr>
        <w:t>служить для получения воздушной извести. Из 25 месторождений эксплуатируются только два-Арабское (Исфаринским заводом) и Гульбинстинское (Душанбинским комбинатом строительных материалов.</w:t>
      </w:r>
    </w:p>
    <w:p w:rsidR="00996FE7" w:rsidRDefault="00996FE7" w:rsidP="00AF7C27">
      <w:pPr>
        <w:spacing w:line="360" w:lineRule="auto"/>
        <w:ind w:right="426" w:firstLine="567"/>
        <w:jc w:val="both"/>
        <w:rPr>
          <w:sz w:val="28"/>
        </w:rPr>
      </w:pPr>
      <w:r>
        <w:rPr>
          <w:sz w:val="28"/>
        </w:rPr>
        <w:t xml:space="preserve">Таджикистан очень богат каменной солью, она не только необходимая приправа к пище, но и химическое сырье, из которого получают такие продукты как соду, солянную кислоту. Таджикистан располагает такими запасами соли, которые могут обеспечить потребности нашей планеты в течении прмерно 4-х столетий. Наиболее крупные месторождени-Ходжамумин, Ходжасартис, Тутбулак, расположены на юге. На севере </w:t>
      </w:r>
      <w:r w:rsidR="00AF7C27">
        <w:rPr>
          <w:sz w:val="28"/>
        </w:rPr>
        <w:t>- э</w:t>
      </w:r>
      <w:r>
        <w:rPr>
          <w:sz w:val="28"/>
        </w:rPr>
        <w:t>то Камыш-Курган(Ашт), на Памире -Шорбельское. Соль добывается для пищевых целей и для корма скота. Для пищевых целей соль добывается путем естественного испарения из рассолов, для корма скоту</w:t>
      </w:r>
      <w:r w:rsidR="00AF7C27">
        <w:rPr>
          <w:sz w:val="28"/>
        </w:rPr>
        <w:t xml:space="preserve"> </w:t>
      </w:r>
      <w:r>
        <w:rPr>
          <w:sz w:val="28"/>
        </w:rPr>
        <w:t>из естественных выходов буровзрывным способом. В будущем предполагается построить солекарьер мощностью 900 тыс. т. технической соли в год для обеспечения солью республик Средней Азии.</w:t>
      </w:r>
    </w:p>
    <w:p w:rsidR="00996FE7" w:rsidRDefault="00996FE7" w:rsidP="00AF7C27">
      <w:pPr>
        <w:spacing w:line="360" w:lineRule="auto"/>
        <w:ind w:right="426" w:firstLine="567"/>
        <w:jc w:val="both"/>
        <w:rPr>
          <w:sz w:val="28"/>
        </w:rPr>
      </w:pPr>
      <w:r>
        <w:rPr>
          <w:sz w:val="28"/>
        </w:rPr>
        <w:t>Современное развитие науки к внедрению в промышленность новых</w:t>
      </w:r>
      <w:r w:rsidR="00AF7C27">
        <w:rPr>
          <w:sz w:val="28"/>
        </w:rPr>
        <w:t xml:space="preserve"> </w:t>
      </w:r>
      <w:r>
        <w:rPr>
          <w:sz w:val="28"/>
        </w:rPr>
        <w:t>материалов</w:t>
      </w:r>
      <w:r w:rsidR="00AF7C27">
        <w:rPr>
          <w:sz w:val="28"/>
        </w:rPr>
        <w:t xml:space="preserve">, </w:t>
      </w:r>
      <w:r>
        <w:rPr>
          <w:sz w:val="28"/>
        </w:rPr>
        <w:t>отличающихся постоянством химичсекого состава, высокой</w:t>
      </w:r>
      <w:r w:rsidR="00AF7C27">
        <w:rPr>
          <w:sz w:val="28"/>
        </w:rPr>
        <w:t xml:space="preserve"> </w:t>
      </w:r>
      <w:r>
        <w:rPr>
          <w:sz w:val="28"/>
        </w:rPr>
        <w:t>химической чистотой ,радиационной устойчивостью. Одним из таких материалов является горный хрусталь. Месторождения хрусталя находятся на Памире в труднодоступных горных участках со скальным рельефом, на абсолютных высотах 4000-4900м., где в течении многих лет производится добыча горного хрусталя.</w:t>
      </w:r>
    </w:p>
    <w:p w:rsidR="00996FE7" w:rsidRDefault="00996FE7" w:rsidP="00AF7C27">
      <w:pPr>
        <w:spacing w:line="360" w:lineRule="auto"/>
        <w:ind w:firstLine="567"/>
        <w:jc w:val="both"/>
        <w:rPr>
          <w:sz w:val="28"/>
        </w:rPr>
      </w:pPr>
      <w:r>
        <w:rPr>
          <w:sz w:val="28"/>
        </w:rPr>
        <w:t>Республика представлена ограночными, поделочными и облицовочными</w:t>
      </w:r>
    </w:p>
    <w:p w:rsidR="00996FE7" w:rsidRDefault="00996FE7" w:rsidP="00AF7C27">
      <w:pPr>
        <w:spacing w:line="360" w:lineRule="auto"/>
        <w:ind w:right="426"/>
        <w:jc w:val="both"/>
        <w:rPr>
          <w:sz w:val="28"/>
        </w:rPr>
      </w:pPr>
      <w:r>
        <w:rPr>
          <w:sz w:val="28"/>
        </w:rPr>
        <w:t>камнями.Ограночные камни (шпинель, клиногумит, бирюза, аметист, турмалин, корунд, топаз) используются в ювелирных изделиях. Благородная шпинель (лал) принадлежит к числу традиционных драгоценных камней. Цвет шпинели-кроваво-красный, розовый, фиолетовый, она обладает сильным блеском и красивой игрой при огранке. Месторождения этого камня-Памир. Поделочные  камни представлены лазуритом, яшмой, офитом, родонитом, обсидианом, халцедоном. В Таджикистане потенциальные запасы этих камней огромны, в основном на Памире.</w:t>
      </w:r>
    </w:p>
    <w:p w:rsidR="00996FE7" w:rsidRDefault="00996FE7" w:rsidP="00AF7C27">
      <w:pPr>
        <w:spacing w:line="360" w:lineRule="auto"/>
        <w:ind w:right="426" w:firstLine="567"/>
        <w:jc w:val="both"/>
        <w:rPr>
          <w:sz w:val="28"/>
        </w:rPr>
      </w:pPr>
      <w:r>
        <w:rPr>
          <w:sz w:val="28"/>
        </w:rPr>
        <w:t>Деревообрабатывающие предприятия в республике работают на основе</w:t>
      </w:r>
      <w:r w:rsidR="00AF7C27">
        <w:rPr>
          <w:sz w:val="28"/>
        </w:rPr>
        <w:t xml:space="preserve"> </w:t>
      </w:r>
      <w:r>
        <w:rPr>
          <w:sz w:val="28"/>
        </w:rPr>
        <w:t>привозимой древесины. Крупными предприятиями считаются Душанбинский и Ходжентский мебельный комбинат.</w:t>
      </w:r>
    </w:p>
    <w:p w:rsidR="00996FE7" w:rsidRDefault="00996FE7" w:rsidP="00AF7C27">
      <w:pPr>
        <w:spacing w:line="360" w:lineRule="auto"/>
        <w:ind w:right="426" w:firstLine="567"/>
        <w:jc w:val="both"/>
        <w:rPr>
          <w:sz w:val="28"/>
        </w:rPr>
      </w:pPr>
      <w:r>
        <w:rPr>
          <w:sz w:val="28"/>
        </w:rPr>
        <w:t>Легкая промышленность объединяет более140 крупных предприятий по</w:t>
      </w:r>
      <w:r w:rsidR="00AF7C27">
        <w:rPr>
          <w:sz w:val="28"/>
        </w:rPr>
        <w:t xml:space="preserve"> </w:t>
      </w:r>
      <w:r>
        <w:rPr>
          <w:sz w:val="28"/>
        </w:rPr>
        <w:t>республике. Это хлопкоочистительные, шелковые, ковровые, которое имеет</w:t>
      </w:r>
      <w:r w:rsidR="00AF7C27">
        <w:rPr>
          <w:sz w:val="28"/>
        </w:rPr>
        <w:t xml:space="preserve"> </w:t>
      </w:r>
      <w:r>
        <w:rPr>
          <w:sz w:val="28"/>
        </w:rPr>
        <w:t>международное значение. Легкая промышленность обеспечивает население</w:t>
      </w:r>
      <w:r w:rsidR="00AF7C27">
        <w:rPr>
          <w:sz w:val="28"/>
        </w:rPr>
        <w:t xml:space="preserve"> </w:t>
      </w:r>
      <w:r>
        <w:rPr>
          <w:sz w:val="28"/>
        </w:rPr>
        <w:t>тканью, одеждой, обувью и многое другое. Отрасли легкой промышленности</w:t>
      </w:r>
      <w:r w:rsidR="00AF7C27">
        <w:rPr>
          <w:sz w:val="28"/>
        </w:rPr>
        <w:t xml:space="preserve"> </w:t>
      </w:r>
      <w:r>
        <w:rPr>
          <w:sz w:val="28"/>
        </w:rPr>
        <w:t>развиты почти во всех регионах республики. Наиболее крупным считается</w:t>
      </w:r>
      <w:r w:rsidR="00AF7C27">
        <w:rPr>
          <w:sz w:val="28"/>
        </w:rPr>
        <w:t xml:space="preserve"> </w:t>
      </w:r>
      <w:r>
        <w:rPr>
          <w:sz w:val="28"/>
        </w:rPr>
        <w:t>текстильная промышленность. Технология текстильной промышленности имеет сложную цепь: обработка сырья-производство волокн</w:t>
      </w:r>
      <w:r w:rsidR="00AF7C27">
        <w:rPr>
          <w:sz w:val="28"/>
        </w:rPr>
        <w:t>а -</w:t>
      </w:r>
      <w:r>
        <w:rPr>
          <w:sz w:val="28"/>
        </w:rPr>
        <w:t xml:space="preserve"> питание катушек-плетение ткан</w:t>
      </w:r>
      <w:r w:rsidR="00AF7C27">
        <w:rPr>
          <w:sz w:val="28"/>
        </w:rPr>
        <w:t>и -</w:t>
      </w:r>
      <w:r>
        <w:rPr>
          <w:sz w:val="28"/>
        </w:rPr>
        <w:t xml:space="preserve"> обрисовка ткани-готовая ткань .Обычно все эти стадии проходят на объединении -Таджиктекстиль. Хлопкоочистительная промышленность охватывает более 22 крупных предприятий. Они в основном размещены на Хатлонской, Ленинабадской и</w:t>
      </w:r>
      <w:r w:rsidR="00AF7C27">
        <w:rPr>
          <w:sz w:val="28"/>
        </w:rPr>
        <w:t xml:space="preserve"> </w:t>
      </w:r>
      <w:r>
        <w:rPr>
          <w:sz w:val="28"/>
        </w:rPr>
        <w:t>Гисарской долинах. Промышленность хлопкобумажных тканей объединяет 11 предприятий. Среди них Душанбинский и Канибадамский текстильные фабрики.</w:t>
      </w:r>
    </w:p>
    <w:p w:rsidR="00996FE7" w:rsidRDefault="00996FE7" w:rsidP="00AF7C27">
      <w:pPr>
        <w:spacing w:line="360" w:lineRule="auto"/>
        <w:ind w:right="426" w:firstLine="567"/>
        <w:jc w:val="both"/>
        <w:rPr>
          <w:sz w:val="28"/>
        </w:rPr>
      </w:pPr>
      <w:r>
        <w:rPr>
          <w:sz w:val="28"/>
        </w:rPr>
        <w:t xml:space="preserve">Шелковая промышленность </w:t>
      </w:r>
      <w:r w:rsidR="00AF7C27">
        <w:rPr>
          <w:sz w:val="28"/>
        </w:rPr>
        <w:t>- о</w:t>
      </w:r>
      <w:r>
        <w:rPr>
          <w:sz w:val="28"/>
        </w:rPr>
        <w:t>дна из развитых отраслей в республике. Крупнейшие предприятия шелковой промышленности размещены в</w:t>
      </w:r>
      <w:r w:rsidR="00AF7C27">
        <w:rPr>
          <w:sz w:val="28"/>
        </w:rPr>
        <w:t xml:space="preserve"> </w:t>
      </w:r>
      <w:r>
        <w:rPr>
          <w:sz w:val="28"/>
        </w:rPr>
        <w:t>городах Душанбе, Ходженте, Кулябе, Кайрокуме.</w:t>
      </w:r>
      <w:r w:rsidR="00AF7C27">
        <w:rPr>
          <w:sz w:val="28"/>
        </w:rPr>
        <w:t xml:space="preserve"> </w:t>
      </w:r>
      <w:r>
        <w:rPr>
          <w:sz w:val="28"/>
        </w:rPr>
        <w:t>Ковровая промышленность объединяет 5 предприятий по республике. Крупнейшие из них в Кайрокуме и Душанбе.</w:t>
      </w:r>
    </w:p>
    <w:p w:rsidR="00996FE7" w:rsidRDefault="00996FE7" w:rsidP="00AF7C27">
      <w:pPr>
        <w:spacing w:line="360" w:lineRule="auto"/>
        <w:ind w:right="426" w:firstLine="567"/>
        <w:jc w:val="both"/>
        <w:rPr>
          <w:sz w:val="28"/>
        </w:rPr>
      </w:pPr>
      <w:r>
        <w:rPr>
          <w:sz w:val="28"/>
        </w:rPr>
        <w:t>Трикотажная промышленность объединяет также 5 предприятий. Крупнейшие из них -в городах Душанбе и Ура-Тюбе.</w:t>
      </w:r>
    </w:p>
    <w:p w:rsidR="00996FE7" w:rsidRDefault="00996FE7" w:rsidP="00AF7C27">
      <w:pPr>
        <w:spacing w:line="360" w:lineRule="auto"/>
        <w:ind w:firstLine="567"/>
        <w:jc w:val="both"/>
        <w:rPr>
          <w:sz w:val="28"/>
        </w:rPr>
      </w:pPr>
      <w:r>
        <w:rPr>
          <w:sz w:val="28"/>
        </w:rPr>
        <w:t>Швейную промышленность объединяет более 80 предприятий. Эта отрасль</w:t>
      </w:r>
    </w:p>
    <w:p w:rsidR="00996FE7" w:rsidRDefault="00996FE7">
      <w:pPr>
        <w:spacing w:line="360" w:lineRule="auto"/>
        <w:jc w:val="both"/>
        <w:rPr>
          <w:sz w:val="28"/>
        </w:rPr>
      </w:pPr>
      <w:r>
        <w:rPr>
          <w:sz w:val="28"/>
        </w:rPr>
        <w:t>находится почти</w:t>
      </w:r>
      <w:r>
        <w:rPr>
          <w:b/>
          <w:sz w:val="28"/>
        </w:rPr>
        <w:t xml:space="preserve"> </w:t>
      </w:r>
      <w:r>
        <w:rPr>
          <w:sz w:val="28"/>
        </w:rPr>
        <w:t>во всех регионах республики.</w:t>
      </w:r>
    </w:p>
    <w:p w:rsidR="00996FE7" w:rsidRDefault="00996FE7" w:rsidP="00AF7C27">
      <w:pPr>
        <w:pStyle w:val="1"/>
        <w:spacing w:line="360" w:lineRule="auto"/>
        <w:ind w:firstLine="567"/>
      </w:pPr>
      <w:r>
        <w:t>Кожевенно-обувная промышленность состоит из 10 предприятий. Самые</w:t>
      </w:r>
    </w:p>
    <w:p w:rsidR="00996FE7" w:rsidRDefault="00996FE7">
      <w:pPr>
        <w:spacing w:line="360" w:lineRule="auto"/>
        <w:jc w:val="both"/>
        <w:rPr>
          <w:sz w:val="28"/>
        </w:rPr>
      </w:pPr>
      <w:r>
        <w:rPr>
          <w:sz w:val="28"/>
        </w:rPr>
        <w:t>большие из них находятся в городах Душанбе, Курган-тюбе и Ходженте.</w:t>
      </w:r>
    </w:p>
    <w:p w:rsidR="00996FE7" w:rsidRDefault="00996FE7" w:rsidP="00AF7C27">
      <w:pPr>
        <w:pStyle w:val="a3"/>
        <w:spacing w:line="360" w:lineRule="auto"/>
        <w:ind w:right="426" w:firstLine="567"/>
      </w:pPr>
      <w:r>
        <w:t xml:space="preserve">Пищевая промышленность </w:t>
      </w:r>
      <w:r w:rsidR="00AF7C27">
        <w:t>- в</w:t>
      </w:r>
      <w:r>
        <w:t>ажнейшая часть агропромышленного комплекса. В состав отраслей пищевой промышленности входит более 1050 крупных и малых предприятий. Пищевая промышленность имеет очень много отраслей-маслобойная, винодельческая, консервная, мясо-молочная, мукомольная, хлебобулочная и др.</w:t>
      </w:r>
    </w:p>
    <w:p w:rsidR="00996FE7" w:rsidRDefault="00996FE7" w:rsidP="00AF7C27">
      <w:pPr>
        <w:spacing w:line="360" w:lineRule="auto"/>
        <w:ind w:firstLine="567"/>
        <w:jc w:val="both"/>
        <w:rPr>
          <w:sz w:val="28"/>
        </w:rPr>
      </w:pPr>
      <w:r>
        <w:rPr>
          <w:sz w:val="28"/>
        </w:rPr>
        <w:t>Маслобойная промышленность :таких предприятий 42. За год в республике</w:t>
      </w:r>
    </w:p>
    <w:p w:rsidR="00996FE7" w:rsidRDefault="00996FE7" w:rsidP="00AF7C27">
      <w:pPr>
        <w:spacing w:line="360" w:lineRule="auto"/>
        <w:ind w:right="567"/>
        <w:jc w:val="both"/>
        <w:rPr>
          <w:sz w:val="28"/>
        </w:rPr>
      </w:pPr>
      <w:r>
        <w:rPr>
          <w:sz w:val="28"/>
        </w:rPr>
        <w:t>производится более 92 тыс. тонн масла. Крупнейшие предприятия находятся в городах Душанбе, Кулябе, Курган-тюбе.</w:t>
      </w:r>
    </w:p>
    <w:p w:rsidR="00996FE7" w:rsidRDefault="00996FE7" w:rsidP="000C7B08">
      <w:pPr>
        <w:spacing w:line="360" w:lineRule="auto"/>
        <w:ind w:right="426" w:firstLine="567"/>
        <w:jc w:val="both"/>
        <w:rPr>
          <w:sz w:val="28"/>
        </w:rPr>
      </w:pPr>
      <w:r>
        <w:rPr>
          <w:sz w:val="28"/>
        </w:rPr>
        <w:t>Консервная промышленность - специализированная отрасль пищевой</w:t>
      </w:r>
      <w:r w:rsidR="00AF7C27">
        <w:rPr>
          <w:sz w:val="28"/>
        </w:rPr>
        <w:t xml:space="preserve"> </w:t>
      </w:r>
      <w:r>
        <w:rPr>
          <w:sz w:val="28"/>
        </w:rPr>
        <w:t>промышленности, которая производит овощные, фруктовые, молочные и мясные консервы. В настоящее время в Таджикистане насчитывается 42 предприятий по производству консервов.</w:t>
      </w:r>
    </w:p>
    <w:p w:rsidR="00996FE7" w:rsidRDefault="00996FE7" w:rsidP="000C7B08">
      <w:pPr>
        <w:spacing w:line="360" w:lineRule="auto"/>
        <w:ind w:right="426" w:firstLine="567"/>
        <w:jc w:val="both"/>
        <w:rPr>
          <w:sz w:val="28"/>
        </w:rPr>
      </w:pPr>
      <w:r>
        <w:rPr>
          <w:sz w:val="28"/>
        </w:rPr>
        <w:t>Виноделие - производит вино, коньяки, шампанское. Сырьем для производства винных изделий является виноград и другие фрукты. В настоящее время в республике 15 винодельческих предприятий</w:t>
      </w:r>
      <w:r w:rsidR="000C7B08">
        <w:rPr>
          <w:sz w:val="28"/>
        </w:rPr>
        <w:t xml:space="preserve">. </w:t>
      </w:r>
    </w:p>
    <w:p w:rsidR="00996FE7" w:rsidRDefault="00996FE7" w:rsidP="000C7B08">
      <w:pPr>
        <w:spacing w:line="360" w:lineRule="auto"/>
        <w:ind w:right="426" w:firstLine="567"/>
        <w:jc w:val="both"/>
        <w:rPr>
          <w:sz w:val="28"/>
        </w:rPr>
      </w:pPr>
      <w:r>
        <w:rPr>
          <w:sz w:val="28"/>
        </w:rPr>
        <w:t>Табачная промышленность развита в городах Душанбе, Пянджикенте и</w:t>
      </w:r>
      <w:r w:rsidR="000C7B08">
        <w:rPr>
          <w:sz w:val="28"/>
        </w:rPr>
        <w:t xml:space="preserve"> </w:t>
      </w:r>
      <w:r>
        <w:rPr>
          <w:sz w:val="28"/>
        </w:rPr>
        <w:t>Ходженте.</w:t>
      </w:r>
    </w:p>
    <w:p w:rsidR="00996FE7" w:rsidRDefault="00996FE7" w:rsidP="000C7B08">
      <w:pPr>
        <w:spacing w:line="360" w:lineRule="auto"/>
        <w:ind w:right="426" w:firstLine="567"/>
        <w:jc w:val="both"/>
        <w:rPr>
          <w:sz w:val="28"/>
        </w:rPr>
      </w:pPr>
      <w:r>
        <w:rPr>
          <w:sz w:val="28"/>
        </w:rPr>
        <w:t>Мукомольная промышленность объединяет 464 крупных и малых предприятий</w:t>
      </w:r>
      <w:r w:rsidR="000C7B08">
        <w:rPr>
          <w:sz w:val="28"/>
        </w:rPr>
        <w:t xml:space="preserve">. </w:t>
      </w:r>
    </w:p>
    <w:p w:rsidR="00996FE7" w:rsidRDefault="00996FE7" w:rsidP="000C7B08">
      <w:pPr>
        <w:spacing w:line="360" w:lineRule="auto"/>
        <w:ind w:right="426" w:firstLine="567"/>
        <w:jc w:val="both"/>
        <w:rPr>
          <w:sz w:val="28"/>
        </w:rPr>
      </w:pPr>
      <w:r>
        <w:rPr>
          <w:sz w:val="28"/>
        </w:rPr>
        <w:t>Хлебобулочная промышленность: в его состав входит 77 процентов</w:t>
      </w:r>
      <w:r w:rsidR="000C7B08">
        <w:rPr>
          <w:sz w:val="28"/>
        </w:rPr>
        <w:t xml:space="preserve"> </w:t>
      </w:r>
      <w:r>
        <w:rPr>
          <w:sz w:val="28"/>
        </w:rPr>
        <w:t>предприятий пищевой промышленности.</w:t>
      </w:r>
    </w:p>
    <w:p w:rsidR="00996FE7" w:rsidRDefault="00996FE7" w:rsidP="000C7B08">
      <w:pPr>
        <w:spacing w:line="360" w:lineRule="auto"/>
        <w:ind w:firstLine="567"/>
        <w:jc w:val="both"/>
        <w:rPr>
          <w:sz w:val="28"/>
        </w:rPr>
      </w:pPr>
      <w:r>
        <w:rPr>
          <w:sz w:val="28"/>
        </w:rPr>
        <w:t>Мясо-молочная промышленность объединяет более 90 предприятий.</w:t>
      </w:r>
    </w:p>
    <w:p w:rsidR="000C7B08" w:rsidRPr="000C7B08" w:rsidRDefault="000C7B08" w:rsidP="000C7B08">
      <w:pPr>
        <w:spacing w:line="360" w:lineRule="auto"/>
        <w:ind w:firstLine="567"/>
        <w:jc w:val="both"/>
        <w:rPr>
          <w:b/>
          <w:sz w:val="28"/>
          <w:u w:val="single"/>
        </w:rPr>
      </w:pPr>
      <w:r w:rsidRPr="000C7B08">
        <w:rPr>
          <w:b/>
          <w:sz w:val="28"/>
          <w:u w:val="single"/>
        </w:rPr>
        <w:t>География сельского хозяйства Таджикистана</w:t>
      </w:r>
    </w:p>
    <w:p w:rsidR="00996FE7" w:rsidRDefault="00996FE7" w:rsidP="000C7B08">
      <w:pPr>
        <w:spacing w:line="360" w:lineRule="auto"/>
        <w:ind w:right="426" w:firstLine="567"/>
        <w:jc w:val="both"/>
        <w:rPr>
          <w:sz w:val="28"/>
        </w:rPr>
      </w:pPr>
      <w:r>
        <w:rPr>
          <w:sz w:val="28"/>
        </w:rPr>
        <w:t>Для сельского хозяйства Таджикистана наибольшую хозяйственную ценность представляют те земельные площади, которые могут быть использованы для выращивания сельскохозяйственных культур. Эти земли называются сельскохозяйственными угодьями. Общая земельная площадь Таджикистана-14,3 млн гектаров, число сельскохозяйственных угодий 4,2 млн гектаров, или 29,4 процента от общей земельной площади республики.</w:t>
      </w:r>
    </w:p>
    <w:p w:rsidR="00996FE7" w:rsidRDefault="00996FE7" w:rsidP="000C7B08">
      <w:pPr>
        <w:spacing w:line="360" w:lineRule="auto"/>
        <w:ind w:right="426" w:firstLine="567"/>
        <w:jc w:val="both"/>
        <w:rPr>
          <w:sz w:val="28"/>
        </w:rPr>
      </w:pPr>
      <w:r>
        <w:rPr>
          <w:sz w:val="28"/>
        </w:rPr>
        <w:t>Основную часть (93 процента)-территории республики занимают горы, являющиеся малопригодными для сельскохозяйственных целей. Пашня же, как наиболее ценное сельскохозяйственное угодье-850 тыс. гектаров, что</w:t>
      </w:r>
      <w:r w:rsidR="000C7B08">
        <w:rPr>
          <w:sz w:val="28"/>
        </w:rPr>
        <w:t xml:space="preserve"> </w:t>
      </w:r>
      <w:r>
        <w:rPr>
          <w:sz w:val="28"/>
        </w:rPr>
        <w:t>составляет 5,9 процентов от общей земельной площади республики. Часть</w:t>
      </w:r>
      <w:r w:rsidR="000C7B08">
        <w:rPr>
          <w:sz w:val="28"/>
        </w:rPr>
        <w:t xml:space="preserve"> </w:t>
      </w:r>
      <w:r>
        <w:rPr>
          <w:sz w:val="28"/>
        </w:rPr>
        <w:t>непахотопригодных земель в зонах с достаточным увлажнением, используются для сенокосов. Горные  предгорные земли, покрытые растительностью, используются для летних пастбищ. Основные сельскохозяйственные зоны республики имеют жаркий сухой климат, что делает невозможным развитие земледелий без искусственного</w:t>
      </w:r>
      <w:r w:rsidR="000C7B08">
        <w:rPr>
          <w:sz w:val="28"/>
        </w:rPr>
        <w:t xml:space="preserve"> </w:t>
      </w:r>
      <w:r>
        <w:rPr>
          <w:sz w:val="28"/>
        </w:rPr>
        <w:t>орошения. Поэтому в развитии сельскохозяйственного производства весьма</w:t>
      </w:r>
      <w:r w:rsidR="000C7B08">
        <w:rPr>
          <w:sz w:val="28"/>
        </w:rPr>
        <w:t xml:space="preserve"> </w:t>
      </w:r>
      <w:r>
        <w:rPr>
          <w:sz w:val="28"/>
        </w:rPr>
        <w:t>важное значение имеет орошаемая пашня, площадь которой составляет 540 тыс. гектаров. Именно на орошаемых землях выращиваются такие ценные</w:t>
      </w:r>
      <w:r w:rsidR="000C7B08">
        <w:rPr>
          <w:sz w:val="28"/>
        </w:rPr>
        <w:t xml:space="preserve"> </w:t>
      </w:r>
      <w:r>
        <w:rPr>
          <w:sz w:val="28"/>
        </w:rPr>
        <w:t>сельскохозяйственные культуры как хлопчатник, овощи, картофель, бахчи, кукуруз и т.д.</w:t>
      </w:r>
    </w:p>
    <w:p w:rsidR="00996FE7" w:rsidRDefault="00996FE7" w:rsidP="000C7B08">
      <w:pPr>
        <w:spacing w:line="360" w:lineRule="auto"/>
        <w:ind w:firstLine="567"/>
        <w:jc w:val="both"/>
        <w:rPr>
          <w:sz w:val="28"/>
        </w:rPr>
      </w:pPr>
      <w:r>
        <w:rPr>
          <w:sz w:val="28"/>
        </w:rPr>
        <w:t>Таджикистан является республикой аграрно-индустриальной. Почти по всем</w:t>
      </w:r>
    </w:p>
    <w:p w:rsidR="00996FE7" w:rsidRDefault="00996FE7">
      <w:pPr>
        <w:spacing w:line="360" w:lineRule="auto"/>
        <w:jc w:val="both"/>
        <w:rPr>
          <w:sz w:val="28"/>
        </w:rPr>
      </w:pPr>
      <w:r>
        <w:rPr>
          <w:sz w:val="28"/>
        </w:rPr>
        <w:t>показателям развития экономии сельское хозяйство занимает 1- место.</w:t>
      </w:r>
      <w:r w:rsidR="000C7B08">
        <w:rPr>
          <w:sz w:val="28"/>
        </w:rPr>
        <w:t xml:space="preserve"> </w:t>
      </w:r>
      <w:r>
        <w:rPr>
          <w:sz w:val="28"/>
        </w:rPr>
        <w:t>Главной отраслью сельского хозяйства является хлопководство, которое</w:t>
      </w:r>
      <w:r w:rsidR="000C7B08">
        <w:rPr>
          <w:sz w:val="28"/>
        </w:rPr>
        <w:t xml:space="preserve"> </w:t>
      </w:r>
      <w:r>
        <w:rPr>
          <w:sz w:val="28"/>
        </w:rPr>
        <w:t>обеспечивает получение около 70 процентов стоимости валовой</w:t>
      </w:r>
      <w:r w:rsidR="000C7B08">
        <w:rPr>
          <w:sz w:val="28"/>
        </w:rPr>
        <w:t xml:space="preserve"> </w:t>
      </w:r>
      <w:r>
        <w:rPr>
          <w:sz w:val="28"/>
        </w:rPr>
        <w:t>продукции, второй отраслью является скотоводство. Садоводство и</w:t>
      </w:r>
      <w:r w:rsidR="000C7B08">
        <w:rPr>
          <w:sz w:val="28"/>
        </w:rPr>
        <w:t xml:space="preserve"> </w:t>
      </w:r>
      <w:r>
        <w:rPr>
          <w:sz w:val="28"/>
        </w:rPr>
        <w:t>виноградарство занимают третье место.</w:t>
      </w:r>
    </w:p>
    <w:p w:rsidR="00996FE7" w:rsidRDefault="00996FE7" w:rsidP="000C7B08">
      <w:pPr>
        <w:spacing w:line="360" w:lineRule="auto"/>
        <w:ind w:firstLine="567"/>
        <w:jc w:val="both"/>
        <w:rPr>
          <w:sz w:val="28"/>
        </w:rPr>
      </w:pPr>
      <w:r>
        <w:rPr>
          <w:sz w:val="28"/>
        </w:rPr>
        <w:t>Под посевами технических культур в республике выделено 328,2 тыс. га</w:t>
      </w:r>
      <w:r w:rsidR="000C7B08">
        <w:rPr>
          <w:sz w:val="28"/>
        </w:rPr>
        <w:t xml:space="preserve"> </w:t>
      </w:r>
      <w:r>
        <w:rPr>
          <w:sz w:val="28"/>
        </w:rPr>
        <w:t>или 57,1 процентов орошаемых земель, кормовых-152,3 тыс. или 26 процентов, зерновых -67,2 тыс. или 11,6 процентов  и картофеля и овоще-бахчевых-28,3 тыс. га  или 4,2 процента. В республике выращиваются в основном орошаемые культуры: хлопок, рис, картофель, овощи.</w:t>
      </w:r>
      <w:r w:rsidR="000C7B08">
        <w:rPr>
          <w:sz w:val="28"/>
        </w:rPr>
        <w:t xml:space="preserve"> </w:t>
      </w:r>
      <w:r>
        <w:rPr>
          <w:sz w:val="28"/>
        </w:rPr>
        <w:t>Животноводство является 2-й отраслью сельского хозяйства. Основными</w:t>
      </w:r>
      <w:r w:rsidR="000C7B08">
        <w:rPr>
          <w:sz w:val="28"/>
        </w:rPr>
        <w:t xml:space="preserve"> </w:t>
      </w:r>
      <w:r>
        <w:rPr>
          <w:sz w:val="28"/>
        </w:rPr>
        <w:t>отраслями животноводства являются овцеводство, выращивание крупного</w:t>
      </w:r>
      <w:r w:rsidR="000C7B08">
        <w:rPr>
          <w:sz w:val="28"/>
        </w:rPr>
        <w:t xml:space="preserve"> </w:t>
      </w:r>
      <w:r>
        <w:rPr>
          <w:sz w:val="28"/>
        </w:rPr>
        <w:t>рогатого скота, птицеводство, пчеловодство. Последнее время некоторые</w:t>
      </w:r>
      <w:r w:rsidR="000C7B08">
        <w:rPr>
          <w:sz w:val="28"/>
        </w:rPr>
        <w:t xml:space="preserve"> </w:t>
      </w:r>
      <w:r>
        <w:rPr>
          <w:sz w:val="28"/>
        </w:rPr>
        <w:t>хозяйства занимаются выращиванием коз ангорского сорта. В результате</w:t>
      </w:r>
      <w:r w:rsidR="000C7B08">
        <w:rPr>
          <w:sz w:val="28"/>
        </w:rPr>
        <w:t xml:space="preserve"> </w:t>
      </w:r>
      <w:r>
        <w:rPr>
          <w:sz w:val="28"/>
        </w:rPr>
        <w:t>формирования фермерских хозяйств в республике занимаются также</w:t>
      </w:r>
      <w:r w:rsidR="000C7B08">
        <w:rPr>
          <w:sz w:val="28"/>
        </w:rPr>
        <w:t xml:space="preserve"> </w:t>
      </w:r>
      <w:r>
        <w:rPr>
          <w:sz w:val="28"/>
        </w:rPr>
        <w:t>выращиванием диких зверей (куницей, зайцев, соболя, змей).</w:t>
      </w:r>
    </w:p>
    <w:p w:rsidR="000C7B08" w:rsidRPr="000C7B08" w:rsidRDefault="000C7B08" w:rsidP="000C7B08">
      <w:pPr>
        <w:spacing w:line="360" w:lineRule="auto"/>
        <w:ind w:firstLine="567"/>
        <w:jc w:val="both"/>
        <w:rPr>
          <w:b/>
          <w:sz w:val="28"/>
          <w:u w:val="single"/>
        </w:rPr>
      </w:pPr>
      <w:r w:rsidRPr="000C7B08">
        <w:rPr>
          <w:b/>
          <w:sz w:val="28"/>
          <w:u w:val="single"/>
        </w:rPr>
        <w:t>География транспорта Таджикистана</w:t>
      </w:r>
    </w:p>
    <w:p w:rsidR="00996FE7" w:rsidRDefault="00996FE7" w:rsidP="000C7B08">
      <w:pPr>
        <w:spacing w:line="360" w:lineRule="auto"/>
        <w:ind w:firstLine="567"/>
        <w:jc w:val="both"/>
        <w:rPr>
          <w:sz w:val="28"/>
        </w:rPr>
      </w:pPr>
      <w:r>
        <w:rPr>
          <w:sz w:val="28"/>
        </w:rPr>
        <w:t>Транспорт Таджикистана является неотъемлемой составной частью экономики республики. Главное место в транспорте занимает автомобильный. Крупнейшими автомагистралями считаются</w:t>
      </w:r>
      <w:r w:rsidR="000C7B08">
        <w:rPr>
          <w:sz w:val="28"/>
        </w:rPr>
        <w:t xml:space="preserve"> </w:t>
      </w:r>
      <w:r>
        <w:rPr>
          <w:sz w:val="28"/>
        </w:rPr>
        <w:t>Душанбе-Термез, Душанбе-Кургантюбе, Душанбе-Куляб, Душанбе-Ходжент, Хорог-Ош. В настоящее время открылась новая дорога Кульма-Карокурум-великий шелковый путь, который проходил в древние времена через Таджикистан.</w:t>
      </w:r>
    </w:p>
    <w:p w:rsidR="00996FE7" w:rsidRDefault="00996FE7" w:rsidP="000C7B08">
      <w:pPr>
        <w:spacing w:line="360" w:lineRule="auto"/>
        <w:ind w:firstLine="567"/>
        <w:jc w:val="both"/>
        <w:rPr>
          <w:sz w:val="28"/>
        </w:rPr>
      </w:pPr>
      <w:r>
        <w:rPr>
          <w:sz w:val="28"/>
        </w:rPr>
        <w:t>Самым эффективным транспортом считается авиация-общая протяженность</w:t>
      </w:r>
    </w:p>
    <w:p w:rsidR="00996FE7" w:rsidRDefault="00996FE7">
      <w:pPr>
        <w:spacing w:line="360" w:lineRule="auto"/>
        <w:jc w:val="both"/>
        <w:rPr>
          <w:sz w:val="28"/>
        </w:rPr>
      </w:pPr>
      <w:r>
        <w:rPr>
          <w:sz w:val="28"/>
        </w:rPr>
        <w:t>авиалиний по республике 4,8 тысяч километров.</w:t>
      </w:r>
    </w:p>
    <w:p w:rsidR="00996FE7" w:rsidRDefault="00996FE7" w:rsidP="000C7B08">
      <w:pPr>
        <w:spacing w:line="360" w:lineRule="auto"/>
        <w:ind w:firstLine="567"/>
        <w:jc w:val="both"/>
        <w:rPr>
          <w:sz w:val="28"/>
        </w:rPr>
      </w:pPr>
      <w:r>
        <w:rPr>
          <w:sz w:val="28"/>
        </w:rPr>
        <w:t>Железные дороги широкой колеи выполняют преимущественно внешне республиканские перевозки Протяженность железных дорог 474 км. (Душанбе-термез, Душанбе-Курган-тюбе, Душанбе-Куляб, Душанбе-Канибадам.</w:t>
      </w:r>
    </w:p>
    <w:p w:rsidR="00996FE7" w:rsidRDefault="00996FE7">
      <w:pPr>
        <w:spacing w:line="360" w:lineRule="auto"/>
        <w:jc w:val="both"/>
        <w:rPr>
          <w:sz w:val="28"/>
        </w:rPr>
      </w:pPr>
    </w:p>
    <w:p w:rsidR="00996FE7" w:rsidRDefault="00996FE7">
      <w:pPr>
        <w:spacing w:line="360" w:lineRule="auto"/>
        <w:jc w:val="both"/>
        <w:rPr>
          <w:sz w:val="28"/>
        </w:rPr>
      </w:pPr>
    </w:p>
    <w:p w:rsidR="00996FE7" w:rsidRDefault="00996FE7">
      <w:pPr>
        <w:spacing w:line="360" w:lineRule="auto"/>
        <w:jc w:val="both"/>
        <w:rPr>
          <w:sz w:val="28"/>
        </w:rPr>
      </w:pPr>
    </w:p>
    <w:p w:rsidR="00996FE7" w:rsidRDefault="00996FE7">
      <w:pPr>
        <w:jc w:val="both"/>
        <w:rPr>
          <w:sz w:val="28"/>
        </w:rPr>
      </w:pPr>
    </w:p>
    <w:p w:rsidR="00996FE7" w:rsidRDefault="00996FE7">
      <w:pPr>
        <w:jc w:val="both"/>
        <w:rPr>
          <w:sz w:val="28"/>
        </w:rPr>
      </w:pPr>
    </w:p>
    <w:p w:rsidR="00996FE7" w:rsidRDefault="00996FE7">
      <w:pPr>
        <w:jc w:val="both"/>
        <w:rPr>
          <w:sz w:val="28"/>
        </w:rPr>
      </w:pPr>
    </w:p>
    <w:p w:rsidR="00996FE7" w:rsidRDefault="00996FE7">
      <w:pPr>
        <w:jc w:val="both"/>
        <w:rPr>
          <w:sz w:val="28"/>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996FE7" w:rsidRDefault="00996FE7">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0C7B08" w:rsidRDefault="000C7B08">
      <w:pPr>
        <w:jc w:val="center"/>
        <w:rPr>
          <w:b/>
          <w:sz w:val="28"/>
          <w:u w:val="single"/>
        </w:rPr>
      </w:pPr>
    </w:p>
    <w:p w:rsidR="00996FE7" w:rsidRDefault="00996FE7">
      <w:pPr>
        <w:jc w:val="center"/>
        <w:rPr>
          <w:b/>
          <w:sz w:val="28"/>
          <w:u w:val="single"/>
        </w:rPr>
      </w:pPr>
      <w:r>
        <w:rPr>
          <w:b/>
          <w:sz w:val="28"/>
          <w:u w:val="single"/>
        </w:rPr>
        <w:t>ЛИТЕРАТУРА:</w:t>
      </w:r>
    </w:p>
    <w:p w:rsidR="00996FE7" w:rsidRDefault="00996FE7">
      <w:pPr>
        <w:jc w:val="center"/>
        <w:rPr>
          <w:b/>
          <w:sz w:val="28"/>
          <w:u w:val="single"/>
        </w:rPr>
      </w:pPr>
    </w:p>
    <w:p w:rsidR="00996FE7" w:rsidRDefault="00996FE7">
      <w:pPr>
        <w:jc w:val="both"/>
        <w:rPr>
          <w:sz w:val="28"/>
        </w:rPr>
      </w:pPr>
      <w:r>
        <w:rPr>
          <w:sz w:val="28"/>
        </w:rPr>
        <w:t>Географический энциклопедический словарь. -М.: Советская энциклопедия, 1989г.</w:t>
      </w:r>
    </w:p>
    <w:p w:rsidR="00996FE7" w:rsidRDefault="00996FE7">
      <w:pPr>
        <w:jc w:val="both"/>
        <w:rPr>
          <w:sz w:val="28"/>
        </w:rPr>
      </w:pPr>
      <w:r>
        <w:rPr>
          <w:sz w:val="28"/>
        </w:rPr>
        <w:t>Джураев К.Ш., Пулатов Д.П. География Таджикистана-Душанбе: Маориф, 1988г.</w:t>
      </w:r>
    </w:p>
    <w:p w:rsidR="00996FE7" w:rsidRDefault="00996FE7">
      <w:pPr>
        <w:jc w:val="both"/>
        <w:rPr>
          <w:sz w:val="28"/>
        </w:rPr>
      </w:pPr>
      <w:r>
        <w:rPr>
          <w:sz w:val="28"/>
        </w:rPr>
        <w:t>Нурназаров М., Рахимов М. Народное хозяйство Таджикистана.-Душанбе: ТГУ, 1994г.</w:t>
      </w:r>
    </w:p>
    <w:p w:rsidR="00996FE7" w:rsidRDefault="00996FE7">
      <w:pPr>
        <w:jc w:val="both"/>
        <w:rPr>
          <w:sz w:val="28"/>
        </w:rPr>
      </w:pPr>
      <w:r>
        <w:rPr>
          <w:sz w:val="28"/>
        </w:rPr>
        <w:t>Хайдарова Р.Н. Экономическая и социальная география Таджикистана-Душанбе: ТГПУ им. К. Джураева, 1995г.</w:t>
      </w:r>
    </w:p>
    <w:p w:rsidR="00996FE7" w:rsidRDefault="00996FE7">
      <w:pPr>
        <w:jc w:val="both"/>
        <w:rPr>
          <w:sz w:val="28"/>
        </w:rPr>
      </w:pPr>
      <w:r>
        <w:rPr>
          <w:sz w:val="28"/>
        </w:rPr>
        <w:t>Кахаров А. Таджикистан: 1000 ответов на один вопрос-Душанбе: Ирфон, 1990г.</w:t>
      </w:r>
    </w:p>
    <w:p w:rsidR="00996FE7" w:rsidRDefault="00996FE7">
      <w:pPr>
        <w:jc w:val="both"/>
        <w:rPr>
          <w:sz w:val="28"/>
        </w:rPr>
      </w:pPr>
    </w:p>
    <w:p w:rsidR="00996FE7" w:rsidRDefault="00996FE7">
      <w:pPr>
        <w:jc w:val="both"/>
        <w:rPr>
          <w:sz w:val="28"/>
        </w:rPr>
      </w:pPr>
    </w:p>
    <w:p w:rsidR="00996FE7" w:rsidRDefault="00996FE7">
      <w:pPr>
        <w:jc w:val="both"/>
        <w:rPr>
          <w:sz w:val="28"/>
        </w:rPr>
      </w:pPr>
      <w:bookmarkStart w:id="0" w:name="_GoBack"/>
      <w:bookmarkEnd w:id="0"/>
    </w:p>
    <w:sectPr w:rsidR="00996FE7" w:rsidSect="00C248D9">
      <w:footerReference w:type="even" r:id="rId6"/>
      <w:footerReference w:type="default" r:id="rId7"/>
      <w:pgSz w:w="11906" w:h="16838"/>
      <w:pgMar w:top="851" w:right="707" w:bottom="993"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666" w:rsidRDefault="009C4666">
      <w:r>
        <w:separator/>
      </w:r>
    </w:p>
  </w:endnote>
  <w:endnote w:type="continuationSeparator" w:id="0">
    <w:p w:rsidR="009C4666" w:rsidRDefault="009C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CC" w:rsidRDefault="00F158CC">
    <w:pPr>
      <w:pStyle w:val="a6"/>
      <w:framePr w:wrap="around" w:vAnchor="text" w:hAnchor="margin" w:xAlign="right" w:y="1"/>
      <w:rPr>
        <w:rStyle w:val="a7"/>
      </w:rPr>
    </w:pPr>
  </w:p>
  <w:p w:rsidR="00F158CC" w:rsidRDefault="00F158C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CC" w:rsidRDefault="00457C37">
    <w:pPr>
      <w:pStyle w:val="a6"/>
      <w:framePr w:wrap="around" w:vAnchor="text" w:hAnchor="margin" w:xAlign="right" w:y="1"/>
      <w:rPr>
        <w:rStyle w:val="a7"/>
      </w:rPr>
    </w:pPr>
    <w:r>
      <w:rPr>
        <w:rStyle w:val="a7"/>
        <w:noProof/>
      </w:rPr>
      <w:t>2</w:t>
    </w:r>
  </w:p>
  <w:p w:rsidR="00F158CC" w:rsidRDefault="00F158C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666" w:rsidRDefault="009C4666">
      <w:r>
        <w:separator/>
      </w:r>
    </w:p>
  </w:footnote>
  <w:footnote w:type="continuationSeparator" w:id="0">
    <w:p w:rsidR="009C4666" w:rsidRDefault="009C4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287"/>
    <w:rsid w:val="000C7B08"/>
    <w:rsid w:val="00457C37"/>
    <w:rsid w:val="00575BA6"/>
    <w:rsid w:val="00747C3B"/>
    <w:rsid w:val="00996FE7"/>
    <w:rsid w:val="009C4666"/>
    <w:rsid w:val="009D4768"/>
    <w:rsid w:val="00AF7C27"/>
    <w:rsid w:val="00C248D9"/>
    <w:rsid w:val="00CB28D3"/>
    <w:rsid w:val="00EB5287"/>
    <w:rsid w:val="00F1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7F00A99-E872-4733-B930-01A851C1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both"/>
      <w:outlineLvl w:val="0"/>
    </w:pPr>
    <w:rPr>
      <w:sz w:val="28"/>
    </w:rPr>
  </w:style>
  <w:style w:type="paragraph" w:styleId="2">
    <w:name w:val="heading 2"/>
    <w:basedOn w:val="a"/>
    <w:next w:val="a"/>
    <w:qFormat/>
    <w:pPr>
      <w:keepNext/>
      <w:tabs>
        <w:tab w:val="left" w:pos="9072"/>
      </w:tabs>
      <w:spacing w:line="360" w:lineRule="auto"/>
      <w:ind w:right="565"/>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Title"/>
    <w:basedOn w:val="a"/>
    <w:qFormat/>
    <w:pPr>
      <w:jc w:val="center"/>
    </w:pPr>
    <w:rPr>
      <w:b/>
      <w:sz w:val="28"/>
      <w:u w:val="single"/>
    </w:rPr>
  </w:style>
  <w:style w:type="paragraph" w:styleId="a5">
    <w:name w:val="Subtitle"/>
    <w:basedOn w:val="a"/>
    <w:qFormat/>
    <w:rPr>
      <w:b/>
    </w:rPr>
  </w:style>
  <w:style w:type="paragraph" w:styleId="a6">
    <w:name w:val="foot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4855</Words>
  <Characters>27680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       ПЛАН</vt:lpstr>
    </vt:vector>
  </TitlesOfParts>
  <Company>ИБК</Company>
  <LinksUpToDate>false</LinksUpToDate>
  <CharactersWithSpaces>32471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ПЛАН</dc:title>
  <dc:subject/>
  <dc:creator>Наташа</dc:creator>
  <cp:keywords/>
  <cp:lastModifiedBy>admin</cp:lastModifiedBy>
  <cp:revision>2</cp:revision>
  <dcterms:created xsi:type="dcterms:W3CDTF">2014-02-12T20:14:00Z</dcterms:created>
  <dcterms:modified xsi:type="dcterms:W3CDTF">2014-02-12T20:14:00Z</dcterms:modified>
</cp:coreProperties>
</file>