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B5" w:rsidRDefault="00CD39B5">
      <w:pPr>
        <w:jc w:val="both"/>
        <w:rPr>
          <w:sz w:val="28"/>
        </w:rPr>
      </w:pPr>
      <w:r>
        <w:rPr>
          <w:sz w:val="28"/>
        </w:rPr>
        <w:t xml:space="preserve">                                          Аннотация</w:t>
      </w:r>
    </w:p>
    <w:p w:rsidR="00CD39B5" w:rsidRDefault="00CD39B5">
      <w:pPr>
        <w:jc w:val="both"/>
        <w:rPr>
          <w:sz w:val="28"/>
        </w:rPr>
      </w:pPr>
    </w:p>
    <w:p w:rsidR="00CD39B5" w:rsidRDefault="00CD39B5">
      <w:pPr>
        <w:jc w:val="both"/>
        <w:rPr>
          <w:sz w:val="28"/>
        </w:rPr>
      </w:pPr>
      <w:r>
        <w:rPr>
          <w:sz w:val="28"/>
        </w:rPr>
        <w:t>В курсовой работе “Экономико-географическая характеристика</w:t>
      </w:r>
    </w:p>
    <w:p w:rsidR="00CD39B5" w:rsidRDefault="00CD39B5">
      <w:pPr>
        <w:jc w:val="both"/>
        <w:rPr>
          <w:sz w:val="28"/>
        </w:rPr>
      </w:pPr>
    </w:p>
    <w:p w:rsidR="00CD39B5" w:rsidRDefault="00CD39B5">
      <w:pPr>
        <w:jc w:val="both"/>
        <w:rPr>
          <w:sz w:val="28"/>
        </w:rPr>
      </w:pPr>
      <w:r>
        <w:rPr>
          <w:sz w:val="28"/>
        </w:rPr>
        <w:t>Хабаровского края ” мною  рассмотрена комплексная оценка</w:t>
      </w:r>
    </w:p>
    <w:p w:rsidR="00CD39B5" w:rsidRDefault="00CD39B5">
      <w:pPr>
        <w:jc w:val="both"/>
        <w:rPr>
          <w:sz w:val="28"/>
        </w:rPr>
      </w:pPr>
    </w:p>
    <w:p w:rsidR="00CD39B5" w:rsidRDefault="00CD39B5">
      <w:pPr>
        <w:jc w:val="both"/>
        <w:rPr>
          <w:sz w:val="28"/>
        </w:rPr>
      </w:pPr>
      <w:r>
        <w:rPr>
          <w:sz w:val="28"/>
        </w:rPr>
        <w:t>края во всем ее многообразии и с разных сторон. Раскрыто экономико-</w:t>
      </w:r>
    </w:p>
    <w:p w:rsidR="00CD39B5" w:rsidRDefault="00CD39B5">
      <w:pPr>
        <w:jc w:val="both"/>
        <w:rPr>
          <w:sz w:val="28"/>
        </w:rPr>
      </w:pPr>
    </w:p>
    <w:p w:rsidR="00CD39B5" w:rsidRDefault="00CD39B5">
      <w:pPr>
        <w:jc w:val="both"/>
        <w:rPr>
          <w:sz w:val="28"/>
        </w:rPr>
      </w:pPr>
      <w:r>
        <w:rPr>
          <w:sz w:val="28"/>
        </w:rPr>
        <w:t>географическое положение края (выгодность ЭГП), дана экономическая</w:t>
      </w:r>
    </w:p>
    <w:p w:rsidR="00CD39B5" w:rsidRDefault="00CD39B5">
      <w:pPr>
        <w:jc w:val="both"/>
        <w:rPr>
          <w:sz w:val="28"/>
        </w:rPr>
      </w:pPr>
    </w:p>
    <w:p w:rsidR="00CD39B5" w:rsidRDefault="00CD39B5">
      <w:pPr>
        <w:jc w:val="both"/>
        <w:rPr>
          <w:sz w:val="28"/>
        </w:rPr>
      </w:pPr>
      <w:r>
        <w:rPr>
          <w:sz w:val="28"/>
        </w:rPr>
        <w:t xml:space="preserve">оценка природных условий и ресурсов (ТСПР), рассмотрена </w:t>
      </w:r>
    </w:p>
    <w:p w:rsidR="00CD39B5" w:rsidRDefault="00CD39B5">
      <w:pPr>
        <w:jc w:val="both"/>
        <w:rPr>
          <w:sz w:val="28"/>
        </w:rPr>
      </w:pPr>
    </w:p>
    <w:p w:rsidR="00CD39B5" w:rsidRDefault="00CD39B5">
      <w:pPr>
        <w:jc w:val="both"/>
        <w:rPr>
          <w:sz w:val="28"/>
        </w:rPr>
      </w:pPr>
      <w:r>
        <w:rPr>
          <w:sz w:val="28"/>
        </w:rPr>
        <w:t xml:space="preserve">демографическая ситуация и трудовые ресурсы края (рассчитан коэффициент </w:t>
      </w:r>
    </w:p>
    <w:p w:rsidR="00CD39B5" w:rsidRDefault="00CD39B5">
      <w:pPr>
        <w:jc w:val="both"/>
        <w:rPr>
          <w:sz w:val="28"/>
        </w:rPr>
      </w:pPr>
    </w:p>
    <w:p w:rsidR="00CD39B5" w:rsidRDefault="00CD39B5">
      <w:pPr>
        <w:jc w:val="both"/>
        <w:rPr>
          <w:sz w:val="28"/>
        </w:rPr>
      </w:pPr>
      <w:r>
        <w:rPr>
          <w:sz w:val="28"/>
        </w:rPr>
        <w:t xml:space="preserve">коореляции), проведена оценка хозяйственного ( рассчитан коэффициент </w:t>
      </w:r>
    </w:p>
    <w:p w:rsidR="00CD39B5" w:rsidRDefault="00CD39B5">
      <w:pPr>
        <w:jc w:val="both"/>
        <w:rPr>
          <w:sz w:val="28"/>
        </w:rPr>
      </w:pPr>
    </w:p>
    <w:p w:rsidR="00CD39B5" w:rsidRDefault="00CD39B5">
      <w:pPr>
        <w:jc w:val="both"/>
        <w:rPr>
          <w:sz w:val="28"/>
        </w:rPr>
      </w:pPr>
      <w:r>
        <w:rPr>
          <w:sz w:val="28"/>
        </w:rPr>
        <w:t xml:space="preserve">специализации, составлена схема энергопроизводственного цикла) и </w:t>
      </w:r>
    </w:p>
    <w:p w:rsidR="00CD39B5" w:rsidRDefault="00CD39B5">
      <w:pPr>
        <w:jc w:val="both"/>
        <w:rPr>
          <w:sz w:val="28"/>
        </w:rPr>
      </w:pPr>
    </w:p>
    <w:p w:rsidR="00CD39B5" w:rsidRDefault="00CD39B5">
      <w:pPr>
        <w:jc w:val="both"/>
        <w:rPr>
          <w:sz w:val="28"/>
        </w:rPr>
      </w:pPr>
      <w:r>
        <w:rPr>
          <w:sz w:val="28"/>
        </w:rPr>
        <w:t xml:space="preserve">транспортного   ( характеристика отдельных видов транспорта, расчет  </w:t>
      </w:r>
    </w:p>
    <w:p w:rsidR="00CD39B5" w:rsidRDefault="00CD39B5">
      <w:pPr>
        <w:jc w:val="both"/>
        <w:rPr>
          <w:sz w:val="28"/>
        </w:rPr>
      </w:pPr>
    </w:p>
    <w:p w:rsidR="00CD39B5" w:rsidRDefault="00CD39B5">
      <w:pPr>
        <w:jc w:val="both"/>
        <w:rPr>
          <w:sz w:val="28"/>
        </w:rPr>
      </w:pPr>
      <w:r>
        <w:rPr>
          <w:sz w:val="28"/>
        </w:rPr>
        <w:t xml:space="preserve">густоты   транспортных путей) комплексов края, проанализированы </w:t>
      </w:r>
    </w:p>
    <w:p w:rsidR="00CD39B5" w:rsidRDefault="00CD39B5">
      <w:pPr>
        <w:jc w:val="both"/>
        <w:rPr>
          <w:sz w:val="28"/>
        </w:rPr>
      </w:pPr>
    </w:p>
    <w:p w:rsidR="00CD39B5" w:rsidRDefault="00CD39B5">
      <w:pPr>
        <w:jc w:val="both"/>
        <w:rPr>
          <w:sz w:val="28"/>
        </w:rPr>
      </w:pPr>
      <w:r>
        <w:rPr>
          <w:sz w:val="28"/>
        </w:rPr>
        <w:t xml:space="preserve">экологические проблемы Хабаровского края  (рассчитан уровень воздействия </w:t>
      </w:r>
    </w:p>
    <w:p w:rsidR="00CD39B5" w:rsidRDefault="00CD39B5">
      <w:pPr>
        <w:jc w:val="both"/>
        <w:rPr>
          <w:sz w:val="28"/>
        </w:rPr>
      </w:pPr>
    </w:p>
    <w:p w:rsidR="00CD39B5" w:rsidRDefault="00CD39B5">
      <w:pPr>
        <w:jc w:val="both"/>
        <w:rPr>
          <w:sz w:val="28"/>
        </w:rPr>
      </w:pPr>
      <w:r>
        <w:rPr>
          <w:sz w:val="28"/>
        </w:rPr>
        <w:t xml:space="preserve">каждого отдельного города  на природную среду).Целью данной работы </w:t>
      </w:r>
    </w:p>
    <w:p w:rsidR="00CD39B5" w:rsidRDefault="00CD39B5">
      <w:pPr>
        <w:jc w:val="both"/>
        <w:rPr>
          <w:sz w:val="28"/>
        </w:rPr>
      </w:pPr>
    </w:p>
    <w:p w:rsidR="00CD39B5" w:rsidRDefault="00CD39B5">
      <w:pPr>
        <w:jc w:val="both"/>
        <w:rPr>
          <w:sz w:val="28"/>
        </w:rPr>
      </w:pPr>
      <w:r>
        <w:rPr>
          <w:sz w:val="28"/>
        </w:rPr>
        <w:t xml:space="preserve">является рассмотрение Хабаровского края, как структурной единицы ТОПС </w:t>
      </w:r>
    </w:p>
    <w:p w:rsidR="00CD39B5" w:rsidRDefault="00CD39B5">
      <w:pPr>
        <w:jc w:val="both"/>
        <w:rPr>
          <w:sz w:val="28"/>
        </w:rPr>
      </w:pPr>
    </w:p>
    <w:p w:rsidR="00CD39B5" w:rsidRDefault="00CD39B5">
      <w:pPr>
        <w:jc w:val="both"/>
        <w:rPr>
          <w:sz w:val="28"/>
        </w:rPr>
      </w:pPr>
      <w:r>
        <w:rPr>
          <w:sz w:val="28"/>
        </w:rPr>
        <w:t xml:space="preserve">страны, обладающий природно –ресурсным, демографическим и </w:t>
      </w:r>
    </w:p>
    <w:p w:rsidR="00CD39B5" w:rsidRDefault="00CD39B5">
      <w:pPr>
        <w:jc w:val="both"/>
        <w:rPr>
          <w:sz w:val="28"/>
        </w:rPr>
      </w:pPr>
    </w:p>
    <w:p w:rsidR="00CD39B5" w:rsidRDefault="00CD39B5">
      <w:pPr>
        <w:jc w:val="both"/>
        <w:rPr>
          <w:sz w:val="28"/>
        </w:rPr>
      </w:pPr>
      <w:r>
        <w:rPr>
          <w:sz w:val="28"/>
        </w:rPr>
        <w:t>хозяйственным потенциалом.</w:t>
      </w:r>
    </w:p>
    <w:p w:rsidR="00CD39B5" w:rsidRDefault="00CD39B5">
      <w:pPr>
        <w:jc w:val="both"/>
        <w:rPr>
          <w:sz w:val="28"/>
        </w:rPr>
      </w:pPr>
    </w:p>
    <w:p w:rsidR="00CD39B5" w:rsidRDefault="00CD39B5">
      <w:pPr>
        <w:jc w:val="both"/>
        <w:rPr>
          <w:sz w:val="28"/>
        </w:rPr>
      </w:pPr>
    </w:p>
    <w:p w:rsidR="00CD39B5" w:rsidRDefault="00CD39B5">
      <w:pPr>
        <w:spacing w:line="480" w:lineRule="auto"/>
        <w:jc w:val="both"/>
        <w:rPr>
          <w:sz w:val="28"/>
        </w:rPr>
      </w:pPr>
      <w:r>
        <w:rPr>
          <w:sz w:val="28"/>
        </w:rPr>
        <w:t xml:space="preserve">Страницы 52                </w:t>
      </w:r>
    </w:p>
    <w:p w:rsidR="00CD39B5" w:rsidRDefault="00CD39B5">
      <w:pPr>
        <w:pStyle w:val="1"/>
        <w:ind w:firstLine="0"/>
        <w:rPr>
          <w:lang w:val="en-US"/>
        </w:rPr>
      </w:pPr>
      <w:r>
        <w:t xml:space="preserve">Таблицы   11    </w:t>
      </w:r>
    </w:p>
    <w:p w:rsidR="00CD39B5" w:rsidRDefault="00CD39B5">
      <w:pPr>
        <w:pStyle w:val="1"/>
        <w:ind w:firstLine="0"/>
      </w:pPr>
      <w:r>
        <w:t xml:space="preserve">                  </w:t>
      </w:r>
    </w:p>
    <w:p w:rsidR="00CD39B5" w:rsidRDefault="00CD39B5">
      <w:pPr>
        <w:spacing w:line="480" w:lineRule="auto"/>
        <w:jc w:val="both"/>
        <w:rPr>
          <w:sz w:val="28"/>
        </w:rPr>
      </w:pPr>
      <w:r>
        <w:rPr>
          <w:sz w:val="28"/>
        </w:rPr>
        <w:t xml:space="preserve">Рисунки 6                      </w:t>
      </w:r>
    </w:p>
    <w:p w:rsidR="00CD39B5" w:rsidRDefault="00CD39B5">
      <w:pPr>
        <w:pStyle w:val="20"/>
        <w:ind w:firstLine="0"/>
      </w:pPr>
      <w:r>
        <w:t>Библиографические источники  13</w:t>
      </w: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r>
        <w:t>Содержание:</w:t>
      </w:r>
    </w:p>
    <w:p w:rsidR="00CD39B5" w:rsidRDefault="00CD39B5">
      <w:pPr>
        <w:spacing w:line="360" w:lineRule="auto"/>
        <w:ind w:firstLine="900"/>
        <w:jc w:val="both"/>
        <w:rPr>
          <w:sz w:val="28"/>
        </w:rPr>
      </w:pPr>
      <w:r>
        <w:rPr>
          <w:sz w:val="28"/>
        </w:rPr>
        <w:t>Введение…………………………………………………………………..1</w:t>
      </w:r>
    </w:p>
    <w:p w:rsidR="00CD39B5" w:rsidRDefault="00CD39B5">
      <w:pPr>
        <w:numPr>
          <w:ilvl w:val="0"/>
          <w:numId w:val="14"/>
        </w:numPr>
        <w:spacing w:line="360" w:lineRule="auto"/>
        <w:jc w:val="both"/>
        <w:rPr>
          <w:sz w:val="28"/>
        </w:rPr>
      </w:pPr>
      <w:r>
        <w:rPr>
          <w:sz w:val="28"/>
        </w:rPr>
        <w:t>Экономико-географическое положение Хабаровского края……….7</w:t>
      </w:r>
    </w:p>
    <w:p w:rsidR="00CD39B5" w:rsidRDefault="00CD39B5">
      <w:pPr>
        <w:numPr>
          <w:ilvl w:val="0"/>
          <w:numId w:val="14"/>
        </w:numPr>
        <w:spacing w:line="360" w:lineRule="auto"/>
        <w:jc w:val="both"/>
        <w:rPr>
          <w:sz w:val="28"/>
        </w:rPr>
      </w:pPr>
      <w:r>
        <w:rPr>
          <w:sz w:val="28"/>
        </w:rPr>
        <w:t>Экономическая оценка природных условий и ресурсов……….…11</w:t>
      </w:r>
    </w:p>
    <w:p w:rsidR="00CD39B5" w:rsidRDefault="00CD39B5">
      <w:pPr>
        <w:numPr>
          <w:ilvl w:val="0"/>
          <w:numId w:val="14"/>
        </w:numPr>
        <w:spacing w:line="360" w:lineRule="auto"/>
        <w:jc w:val="both"/>
        <w:rPr>
          <w:sz w:val="28"/>
        </w:rPr>
      </w:pPr>
      <w:r>
        <w:rPr>
          <w:sz w:val="28"/>
        </w:rPr>
        <w:t>Население и трудовые ресурсы……………………………………..17</w:t>
      </w:r>
    </w:p>
    <w:p w:rsidR="00CD39B5" w:rsidRDefault="00CD39B5">
      <w:pPr>
        <w:numPr>
          <w:ilvl w:val="0"/>
          <w:numId w:val="14"/>
        </w:numPr>
        <w:spacing w:line="360" w:lineRule="auto"/>
        <w:jc w:val="both"/>
        <w:rPr>
          <w:sz w:val="28"/>
        </w:rPr>
      </w:pPr>
      <w:r>
        <w:rPr>
          <w:sz w:val="28"/>
        </w:rPr>
        <w:t>Хозяйственный комплекс Хабаровского края……………………..21</w:t>
      </w:r>
    </w:p>
    <w:p w:rsidR="00CD39B5" w:rsidRDefault="00CD39B5">
      <w:pPr>
        <w:numPr>
          <w:ilvl w:val="0"/>
          <w:numId w:val="14"/>
        </w:numPr>
        <w:spacing w:line="360" w:lineRule="auto"/>
        <w:jc w:val="both"/>
        <w:rPr>
          <w:sz w:val="28"/>
        </w:rPr>
      </w:pPr>
      <w:r>
        <w:rPr>
          <w:sz w:val="28"/>
        </w:rPr>
        <w:t>Транспортный комплекс Хабаровского края………………………37</w:t>
      </w:r>
    </w:p>
    <w:p w:rsidR="00CD39B5" w:rsidRDefault="00CD39B5">
      <w:pPr>
        <w:numPr>
          <w:ilvl w:val="0"/>
          <w:numId w:val="14"/>
        </w:numPr>
        <w:spacing w:line="360" w:lineRule="auto"/>
        <w:jc w:val="both"/>
        <w:rPr>
          <w:sz w:val="28"/>
        </w:rPr>
      </w:pPr>
      <w:r>
        <w:rPr>
          <w:sz w:val="28"/>
        </w:rPr>
        <w:t>Экологические проблемы Хабаровского края……………………..42</w:t>
      </w:r>
    </w:p>
    <w:p w:rsidR="00CD39B5" w:rsidRDefault="00CD39B5">
      <w:pPr>
        <w:spacing w:line="360" w:lineRule="auto"/>
        <w:jc w:val="both"/>
        <w:rPr>
          <w:sz w:val="28"/>
        </w:rPr>
      </w:pPr>
    </w:p>
    <w:p w:rsidR="00CD39B5" w:rsidRDefault="00CD39B5">
      <w:pPr>
        <w:pStyle w:val="20"/>
      </w:pPr>
      <w:r>
        <w:t>Заключение.</w:t>
      </w:r>
    </w:p>
    <w:p w:rsidR="00CD39B5" w:rsidRDefault="00CD39B5">
      <w:pPr>
        <w:pStyle w:val="20"/>
      </w:pPr>
      <w:r>
        <w:t>Библиографический список.</w:t>
      </w:r>
    </w:p>
    <w:p w:rsidR="00CD39B5" w:rsidRDefault="00CD39B5">
      <w:pPr>
        <w:pStyle w:val="1"/>
        <w:spacing w:line="360" w:lineRule="auto"/>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rPr>
          <w:lang w:val="en-US"/>
        </w:rPr>
      </w:pPr>
    </w:p>
    <w:p w:rsidR="00CD39B5" w:rsidRDefault="00CD39B5">
      <w:pPr>
        <w:pStyle w:val="1"/>
        <w:spacing w:line="360" w:lineRule="auto"/>
        <w:ind w:firstLine="902"/>
      </w:pPr>
    </w:p>
    <w:p w:rsidR="00CD39B5" w:rsidRDefault="00CD39B5">
      <w:pPr>
        <w:pStyle w:val="1"/>
        <w:spacing w:line="360" w:lineRule="auto"/>
        <w:ind w:firstLine="902"/>
      </w:pPr>
    </w:p>
    <w:p w:rsidR="00CD39B5" w:rsidRDefault="00CD39B5">
      <w:pPr>
        <w:pStyle w:val="1"/>
        <w:spacing w:line="360" w:lineRule="auto"/>
        <w:ind w:firstLine="902"/>
      </w:pPr>
      <w:r>
        <w:t>Введение</w:t>
      </w:r>
    </w:p>
    <w:p w:rsidR="00CD39B5" w:rsidRDefault="00CD39B5">
      <w:pPr>
        <w:pStyle w:val="a4"/>
        <w:spacing w:line="360" w:lineRule="auto"/>
        <w:ind w:firstLine="900"/>
        <w:jc w:val="both"/>
        <w:rPr>
          <w:sz w:val="28"/>
        </w:rPr>
      </w:pPr>
      <w:r>
        <w:rPr>
          <w:sz w:val="28"/>
          <w:szCs w:val="20"/>
        </w:rPr>
        <w:t>Хабаровский край располагается на Дальнем востоке Российской Федерации. На Западе и на севере Хабаровский край граничит с субъектами Российской Федерации - Еврейской автономной областью, Амурской областью, Республикой Саха и Магаданской областью. Восточная граница края проходит по территории Охотского и Японского морей, разделяя водные владения Хабаровского края и Сахалинской области. К Югу от края расположены Приморский край и КНР. Хабаровский край входит в Дальневосточный экономический регион.</w:t>
      </w:r>
    </w:p>
    <w:p w:rsidR="00CD39B5" w:rsidRDefault="00CD39B5">
      <w:pPr>
        <w:pStyle w:val="a4"/>
        <w:spacing w:line="360" w:lineRule="auto"/>
        <w:ind w:firstLine="900"/>
        <w:jc w:val="both"/>
        <w:rPr>
          <w:sz w:val="28"/>
        </w:rPr>
      </w:pPr>
      <w:r>
        <w:rPr>
          <w:sz w:val="28"/>
          <w:szCs w:val="20"/>
        </w:rPr>
        <w:t>Территория края занимает 4,6% площади России . Больше половины площади края занимают плоскогорья и горы достигающие местами 2500 м. Хорошо развитая речная сеть позволяет использовать и развивать речное судоходство, а сотни и тысячи озёр края являются богатыми источниками рыбы. Климат в крае умеренный, муссонный, средняя температура летом не превышает +24</w:t>
      </w:r>
      <w:r>
        <w:rPr>
          <w:sz w:val="28"/>
          <w:szCs w:val="20"/>
          <w:vertAlign w:val="superscript"/>
        </w:rPr>
        <w:t>о</w:t>
      </w:r>
      <w:r>
        <w:rPr>
          <w:sz w:val="28"/>
          <w:szCs w:val="20"/>
        </w:rPr>
        <w:t>С в южной части края и +15</w:t>
      </w:r>
      <w:r>
        <w:rPr>
          <w:sz w:val="28"/>
          <w:szCs w:val="20"/>
          <w:vertAlign w:val="superscript"/>
        </w:rPr>
        <w:t>о</w:t>
      </w:r>
      <w:r>
        <w:rPr>
          <w:sz w:val="28"/>
          <w:szCs w:val="20"/>
        </w:rPr>
        <w:t>С на севере, зимой - -23</w:t>
      </w:r>
      <w:r>
        <w:rPr>
          <w:sz w:val="28"/>
          <w:szCs w:val="20"/>
          <w:vertAlign w:val="superscript"/>
        </w:rPr>
        <w:t>о</w:t>
      </w:r>
      <w:r>
        <w:rPr>
          <w:sz w:val="28"/>
          <w:szCs w:val="20"/>
        </w:rPr>
        <w:t>С на юге и -40</w:t>
      </w:r>
      <w:r>
        <w:rPr>
          <w:sz w:val="28"/>
          <w:szCs w:val="20"/>
          <w:vertAlign w:val="superscript"/>
        </w:rPr>
        <w:t>о</w:t>
      </w:r>
      <w:r>
        <w:rPr>
          <w:sz w:val="28"/>
          <w:szCs w:val="20"/>
        </w:rPr>
        <w:t>С, на побережье: -18</w:t>
      </w:r>
      <w:r>
        <w:rPr>
          <w:sz w:val="28"/>
          <w:szCs w:val="20"/>
          <w:vertAlign w:val="superscript"/>
        </w:rPr>
        <w:t>о</w:t>
      </w:r>
      <w:r>
        <w:rPr>
          <w:sz w:val="28"/>
          <w:szCs w:val="20"/>
        </w:rPr>
        <w:t>С и -24</w:t>
      </w:r>
      <w:r>
        <w:rPr>
          <w:sz w:val="28"/>
          <w:szCs w:val="20"/>
          <w:vertAlign w:val="superscript"/>
        </w:rPr>
        <w:t>о</w:t>
      </w:r>
      <w:r>
        <w:rPr>
          <w:sz w:val="28"/>
          <w:szCs w:val="20"/>
        </w:rPr>
        <w:t>С соответственно. Годовое выпадение осадков составляет 400 - 600 мм на севере и 600 - 800 на юге, в горах этот показатель порой достигает 1000 мм.</w:t>
      </w:r>
    </w:p>
    <w:p w:rsidR="00CD39B5" w:rsidRDefault="00CD39B5">
      <w:pPr>
        <w:spacing w:line="360" w:lineRule="auto"/>
        <w:ind w:firstLine="900"/>
        <w:jc w:val="both"/>
        <w:rPr>
          <w:sz w:val="28"/>
        </w:rPr>
      </w:pPr>
      <w:r>
        <w:rPr>
          <w:sz w:val="28"/>
          <w:szCs w:val="20"/>
        </w:rPr>
        <w:t>Хабаровский край включает 17 административных районов и два города краевого подчинения: Хабаровск (с числом жителей, немного превышающим 612 тысяч человек) и Комсомольск-на-Амуре (около 298,5 тысяч человек). В общем же счёте в крае находятся 7 городов, 27 посёлков городского типа и 186 сельских администраций. На территории края проживает свыше 1571 тыс. жителей, около 81% которых - городские жители.</w:t>
      </w:r>
    </w:p>
    <w:p w:rsidR="00CD39B5" w:rsidRDefault="00CD39B5">
      <w:pPr>
        <w:spacing w:line="360" w:lineRule="auto"/>
        <w:ind w:firstLine="902"/>
        <w:jc w:val="both"/>
        <w:rPr>
          <w:spacing w:val="26"/>
          <w:sz w:val="28"/>
        </w:rPr>
      </w:pPr>
      <w:r>
        <w:rPr>
          <w:sz w:val="28"/>
        </w:rPr>
        <w:t xml:space="preserve">Хабаровский край расположен на юге Российского Дальнего Востока. </w:t>
      </w:r>
      <w:r>
        <w:rPr>
          <w:spacing w:val="26"/>
          <w:sz w:val="28"/>
        </w:rPr>
        <w:t>Существуют два наиболее важных фактора, которые определяют положение Хабаровского края в  системе российских регионов. Прежде всего – особое экономико-географическое положение региона.</w:t>
      </w:r>
    </w:p>
    <w:p w:rsidR="00CD39B5" w:rsidRDefault="00CD39B5">
      <w:pPr>
        <w:pStyle w:val="a3"/>
      </w:pPr>
      <w:r>
        <w:t xml:space="preserve">Второй фактор – мощный ресурсный потенциал. Хабаровский край относится к числу богатых регионов России. Это дает ему возможность занимать важное место в экономике страны по ряду сырьевых позиций. </w:t>
      </w:r>
    </w:p>
    <w:p w:rsidR="00CD39B5" w:rsidRDefault="00CD39B5">
      <w:pPr>
        <w:pStyle w:val="a3"/>
      </w:pPr>
      <w:r>
        <w:t xml:space="preserve"> Через территорию Хабаровского края проходят сухопутные, водные и воздушные маршруты, соединяющие внутренние районы России с тихоокеанскими портами, а страны СНГ и Западной Европы с государствами Азиатско-Тихоокеанского региона.</w:t>
      </w:r>
    </w:p>
    <w:p w:rsidR="00CD39B5" w:rsidRDefault="00CD39B5">
      <w:pPr>
        <w:pStyle w:val="a3"/>
      </w:pPr>
      <w:r>
        <w:t>Целью данной работы является рассмотрение Хабаровского края, как структурной единицы ТОПС страны, обладающей природно-ресурсным, демографическим и хозяйственным потенциалом.</w:t>
      </w:r>
    </w:p>
    <w:p w:rsidR="00CD39B5" w:rsidRDefault="00CD39B5">
      <w:pPr>
        <w:spacing w:line="360" w:lineRule="auto"/>
        <w:jc w:val="both"/>
        <w:rPr>
          <w:sz w:val="28"/>
        </w:rPr>
      </w:pPr>
      <w:r>
        <w:rPr>
          <w:sz w:val="28"/>
        </w:rPr>
        <w:t>Задачей исследования является показание современного состояния природных, социальных и отраслевых составляющих экономики края.</w:t>
      </w:r>
    </w:p>
    <w:p w:rsidR="00CD39B5" w:rsidRDefault="00CD39B5">
      <w:pPr>
        <w:pStyle w:val="a3"/>
        <w:ind w:firstLine="0"/>
      </w:pPr>
    </w:p>
    <w:p w:rsidR="00CD39B5" w:rsidRDefault="00CD39B5">
      <w:pPr>
        <w:pStyle w:val="a3"/>
        <w:ind w:firstLine="0"/>
        <w:rPr>
          <w:lang w:val="en-US"/>
        </w:rPr>
      </w:pPr>
    </w:p>
    <w:p w:rsidR="00CD39B5" w:rsidRDefault="00CD39B5">
      <w:pPr>
        <w:pStyle w:val="a3"/>
        <w:ind w:firstLine="0"/>
        <w:rPr>
          <w:lang w:val="en-US"/>
        </w:rPr>
      </w:pPr>
    </w:p>
    <w:p w:rsidR="00CD39B5" w:rsidRDefault="00CD39B5">
      <w:pPr>
        <w:pStyle w:val="a3"/>
        <w:ind w:firstLine="0"/>
        <w:rPr>
          <w:lang w:val="en-US"/>
        </w:rPr>
      </w:pPr>
    </w:p>
    <w:p w:rsidR="00CD39B5" w:rsidRDefault="00CD39B5">
      <w:pPr>
        <w:pStyle w:val="a3"/>
        <w:ind w:firstLine="0"/>
        <w:rPr>
          <w:lang w:val="en-US"/>
        </w:rPr>
      </w:pPr>
    </w:p>
    <w:p w:rsidR="00CD39B5" w:rsidRDefault="00CD39B5">
      <w:pPr>
        <w:pStyle w:val="a3"/>
        <w:ind w:firstLine="0"/>
        <w:rPr>
          <w:lang w:val="en-US"/>
        </w:rPr>
      </w:pPr>
    </w:p>
    <w:p w:rsidR="00CD39B5" w:rsidRDefault="00CD39B5">
      <w:pPr>
        <w:pStyle w:val="a3"/>
        <w:ind w:firstLine="0"/>
        <w:rPr>
          <w:lang w:val="en-US"/>
        </w:rPr>
      </w:pPr>
    </w:p>
    <w:p w:rsidR="00CD39B5" w:rsidRDefault="00CD39B5">
      <w:pPr>
        <w:pStyle w:val="a3"/>
        <w:ind w:firstLine="0"/>
        <w:rPr>
          <w:lang w:val="en-US"/>
        </w:rPr>
      </w:pPr>
    </w:p>
    <w:p w:rsidR="00CD39B5" w:rsidRDefault="00CD39B5">
      <w:pPr>
        <w:pStyle w:val="a3"/>
        <w:ind w:firstLine="0"/>
        <w:rPr>
          <w:lang w:val="en-US"/>
        </w:rPr>
      </w:pPr>
    </w:p>
    <w:p w:rsidR="00CD39B5" w:rsidRDefault="00CD39B5">
      <w:pPr>
        <w:pStyle w:val="a3"/>
        <w:ind w:firstLine="0"/>
        <w:rPr>
          <w:lang w:val="en-US"/>
        </w:rPr>
      </w:pPr>
    </w:p>
    <w:p w:rsidR="00CD39B5" w:rsidRDefault="00CD39B5">
      <w:pPr>
        <w:pStyle w:val="a3"/>
        <w:ind w:firstLine="0"/>
        <w:rPr>
          <w:lang w:val="en-US"/>
        </w:rPr>
      </w:pPr>
    </w:p>
    <w:p w:rsidR="00CD39B5" w:rsidRDefault="00CD39B5">
      <w:pPr>
        <w:pStyle w:val="a3"/>
        <w:ind w:firstLine="0"/>
        <w:rPr>
          <w:lang w:val="en-US"/>
        </w:rPr>
      </w:pPr>
    </w:p>
    <w:p w:rsidR="00CD39B5" w:rsidRDefault="00CD39B5">
      <w:pPr>
        <w:pStyle w:val="a3"/>
        <w:ind w:firstLine="0"/>
        <w:rPr>
          <w:lang w:val="en-US"/>
        </w:rPr>
      </w:pPr>
    </w:p>
    <w:p w:rsidR="00CD39B5" w:rsidRDefault="00CD39B5">
      <w:pPr>
        <w:pStyle w:val="a3"/>
        <w:numPr>
          <w:ilvl w:val="0"/>
          <w:numId w:val="1"/>
        </w:numPr>
      </w:pPr>
      <w:r>
        <w:t>Экономико-географическое положение Хабаровского края.</w:t>
      </w:r>
    </w:p>
    <w:p w:rsidR="00CD39B5" w:rsidRDefault="00CD39B5">
      <w:pPr>
        <w:pStyle w:val="a3"/>
      </w:pPr>
    </w:p>
    <w:p w:rsidR="00CD39B5" w:rsidRDefault="00CD39B5">
      <w:pPr>
        <w:pStyle w:val="a4"/>
        <w:spacing w:line="360" w:lineRule="auto"/>
        <w:jc w:val="both"/>
        <w:rPr>
          <w:sz w:val="28"/>
          <w:lang w:val="en-US"/>
        </w:rPr>
      </w:pPr>
      <w:r>
        <w:rPr>
          <w:sz w:val="28"/>
        </w:rPr>
        <w:t>Хабаровский край расположен на Дальнем Востоке Российской Федерации на территории 788,6 тыс.км</w:t>
      </w:r>
      <w:r>
        <w:rPr>
          <w:sz w:val="28"/>
          <w:vertAlign w:val="superscript"/>
        </w:rPr>
        <w:t>2</w:t>
      </w:r>
      <w:r>
        <w:rPr>
          <w:sz w:val="28"/>
        </w:rPr>
        <w:t xml:space="preserve"> (4,6% площади России). Расстояние от краевого центра г. Хабаровск до Москвы - 8533 км. Общая численность населения края составляет 1,9 млн. человек, средняя плотность - 2,2 чел/км2 - одна из самых низких среди всех субъектов Федерации.    </w:t>
      </w:r>
    </w:p>
    <w:p w:rsidR="00CD39B5" w:rsidRDefault="00CD39B5">
      <w:pPr>
        <w:pStyle w:val="a4"/>
        <w:spacing w:line="360" w:lineRule="auto"/>
        <w:jc w:val="both"/>
        <w:rPr>
          <w:sz w:val="28"/>
        </w:rPr>
      </w:pPr>
      <w:r>
        <w:rPr>
          <w:sz w:val="28"/>
        </w:rPr>
        <w:t xml:space="preserve">      Хабаровск является главным и самым крупным городом на территории Хабаровского края. Основан в 1858 как военный пост Хабаровка (назван в честь русского землепроходца Е. П. Хабарова). С 1880 — город Хабаровка, административный центр Приморской области, с1884 — Приамурского генерал-губернаторства. В 1893 город переименован в Xабаровск. В 1872 в Хабаровске    построен речной порт. В 1873 открыта первая начальная школа. В 1897 Xабаровск соединён железной дорогой с </w:t>
      </w:r>
      <w:r w:rsidRPr="003125F1">
        <w:rPr>
          <w:sz w:val="28"/>
          <w:szCs w:val="20"/>
        </w:rPr>
        <w:t>Владивостоком</w:t>
      </w:r>
      <w:r>
        <w:rPr>
          <w:sz w:val="28"/>
        </w:rPr>
        <w:t xml:space="preserve">. В конце XIX в. в Xабаровске имелись каменный православный собор, 3 православные и римско-католическая церкви, 11 училищ, в том числе реальное, кадетский корпус, техническое железнодорожное, женская гимназия и др. Велась торговля мехами. Действовали паровая мельница и несколько кирпичных заводов. В 1891 открыт памятник графу Н. Н. Муравьёву-Амурскому — генерал-губернатору Восточной Сибири (руководил экспедициями по Амуру в 1850—55-м гг.). В 1894создан Приамурский (Хабаровский) отдел Русского Географического общества с музеем и библиотекой. В 1902 в Xабаровске основан военный завод «Арсенал» (ныне «Дальдизель»). В 1908 создана база Амурской флотилии. В начале XX в. Xабаровске — крупный торговый центр Дальнего Востока. В 1916 был построен железнодорожный мост через Амур, соединивший Xабаровск железной дорогой с Восточной Сибирью. В ноябре 1922 Xабаровск в составе Дальневосточной республики (ДВР) вошёл в РСФСР. С 1926 — центр Дальневосточного, с 1938 — Хабаровского края. В 1940 соединён железной дорогой через станцию Волочаевка  с  </w:t>
      </w:r>
      <w:r w:rsidRPr="003125F1">
        <w:rPr>
          <w:sz w:val="28"/>
          <w:szCs w:val="20"/>
        </w:rPr>
        <w:t>Комсомольском-на-Амуре</w:t>
      </w:r>
      <w:r>
        <w:rPr>
          <w:sz w:val="28"/>
        </w:rPr>
        <w:t>.</w:t>
      </w:r>
    </w:p>
    <w:p w:rsidR="00CD39B5" w:rsidRDefault="00CD39B5">
      <w:pPr>
        <w:pStyle w:val="a4"/>
        <w:spacing w:line="360" w:lineRule="auto"/>
        <w:ind w:firstLine="900"/>
        <w:jc w:val="both"/>
        <w:rPr>
          <w:sz w:val="28"/>
        </w:rPr>
      </w:pPr>
      <w:r>
        <w:rPr>
          <w:sz w:val="28"/>
        </w:rPr>
        <w:t>Распределение населения по территории края крайне неравномерно: наиболее плотно заселена южная часть (Бикинский район - 11,8 чел/км2), наименее плотно - северная (Аяно-Майский район - 0,03 чел/км2).</w:t>
      </w:r>
    </w:p>
    <w:p w:rsidR="00CD39B5" w:rsidRDefault="00CD39B5">
      <w:pPr>
        <w:pStyle w:val="a4"/>
        <w:spacing w:line="360" w:lineRule="auto"/>
        <w:ind w:firstLine="900"/>
        <w:jc w:val="both"/>
        <w:rPr>
          <w:sz w:val="28"/>
        </w:rPr>
      </w:pPr>
      <w:r>
        <w:rPr>
          <w:sz w:val="28"/>
        </w:rPr>
        <w:t>78% населения проживает в городах и 22% - в сельской местности. На территории края расположено 7 городов, среди наиболее крупных - Хабаровск (612 тыс.), Комсомольск-на-Амуре (315 тыс.), Амурск (60 тыс.), Николаевск-на-Амуре (37 тыс.)</w:t>
      </w:r>
    </w:p>
    <w:p w:rsidR="00CD39B5" w:rsidRDefault="00CD39B5">
      <w:pPr>
        <w:pStyle w:val="a4"/>
        <w:spacing w:line="360" w:lineRule="auto"/>
        <w:ind w:firstLine="900"/>
        <w:jc w:val="both"/>
        <w:rPr>
          <w:sz w:val="28"/>
        </w:rPr>
      </w:pPr>
      <w:r>
        <w:rPr>
          <w:sz w:val="28"/>
        </w:rPr>
        <w:t>В крае проживают представители около 100 национальностей: русские (86%), украинцы (6,2%), белорусы (1,1%), татары (1,0%), евреи (0,8%), корейцы (0,5%) и другие.</w:t>
      </w:r>
    </w:p>
    <w:p w:rsidR="00CD39B5" w:rsidRDefault="00CD39B5">
      <w:pPr>
        <w:pStyle w:val="a4"/>
        <w:spacing w:line="360" w:lineRule="auto"/>
        <w:ind w:firstLine="900"/>
        <w:jc w:val="both"/>
        <w:rPr>
          <w:sz w:val="28"/>
        </w:rPr>
      </w:pPr>
      <w:r>
        <w:rPr>
          <w:sz w:val="28"/>
        </w:rPr>
        <w:t>Численность трудоспособного населения, занятого в лесном комплексе, составляет 22,2 тыс. человек или 4,6%.</w:t>
      </w:r>
    </w:p>
    <w:p w:rsidR="00CD39B5" w:rsidRDefault="00CD39B5">
      <w:pPr>
        <w:pStyle w:val="a4"/>
        <w:spacing w:line="360" w:lineRule="auto"/>
        <w:ind w:firstLine="900"/>
        <w:jc w:val="both"/>
        <w:rPr>
          <w:sz w:val="28"/>
        </w:rPr>
      </w:pPr>
      <w:r>
        <w:rPr>
          <w:sz w:val="28"/>
        </w:rPr>
        <w:t>В экономике края ведущую роль играет промышленность (60% совокупного регионального продукта). Край вырабатывает 22% промышленной продукции всего Дальнего Востока и 1,2% промышленной продукции России. Основными отраслями являются машиностроение и металлообработка, пищевая промышленность, лесная, деревообрабатывающая и целлюлозно-бумажная промышленность, промышленность строительных материалов.</w:t>
      </w:r>
    </w:p>
    <w:p w:rsidR="00CD39B5" w:rsidRDefault="00CD39B5">
      <w:pPr>
        <w:pStyle w:val="a4"/>
        <w:spacing w:line="360" w:lineRule="auto"/>
        <w:ind w:firstLine="900"/>
        <w:jc w:val="both"/>
        <w:rPr>
          <w:sz w:val="28"/>
        </w:rPr>
      </w:pPr>
      <w:r>
        <w:rPr>
          <w:sz w:val="28"/>
        </w:rPr>
        <w:t>Удельный вес продукции лесного комплекса в общем объеме промышленной продукции края оценивается в 3%, что примерно соответствует аналогичному показателю среди других многолесных регионов России. Хабаровский край производит 44% всей деловой древесины, заготавливаемой на Дальнем Востоке, 35% пиломатериалов, 63% целлюлозы, 44% древесно-стружечных плит, 65% картона.</w:t>
      </w:r>
    </w:p>
    <w:p w:rsidR="00CD39B5" w:rsidRDefault="00CD39B5">
      <w:pPr>
        <w:pStyle w:val="a4"/>
        <w:spacing w:line="360" w:lineRule="auto"/>
        <w:ind w:firstLine="900"/>
        <w:jc w:val="both"/>
        <w:rPr>
          <w:sz w:val="28"/>
        </w:rPr>
      </w:pPr>
      <w:r>
        <w:rPr>
          <w:sz w:val="28"/>
        </w:rPr>
        <w:t>Основные предприятия комплекса сосредоточены в его южной и центральной частях и тяготеют к железнодорожным транспортным магистралям и морскому побережью.</w:t>
      </w:r>
    </w:p>
    <w:p w:rsidR="00CD39B5" w:rsidRDefault="00CD39B5">
      <w:pPr>
        <w:pStyle w:val="a4"/>
        <w:spacing w:line="360" w:lineRule="auto"/>
        <w:ind w:firstLine="900"/>
        <w:jc w:val="both"/>
        <w:rPr>
          <w:sz w:val="28"/>
        </w:rPr>
      </w:pPr>
      <w:r>
        <w:rPr>
          <w:sz w:val="28"/>
        </w:rPr>
        <w:t>В тоже время за последние 10 лет лесной комплекс края пережил серьезный спад: объем вывозки древесины сократился в 3,5 раза, производство пиломатериалов - в 11 раз, древесных плит - в 8 раз. Структура лесопромышленного производства края характеризуется крайне низким уровнем переработки древесного сырья. Круглый деловой лес (пиловочник, фанерный кряж и балансы) почти полностью направляются на экспорт. Это ставит экономику лесного комплекса в полную зависимость от конъюнктуры цен на зарубежных рынках, и, прежде всего, Японии.</w:t>
      </w:r>
    </w:p>
    <w:p w:rsidR="00CD39B5" w:rsidRDefault="00CD39B5">
      <w:pPr>
        <w:pStyle w:val="20"/>
      </w:pPr>
      <w:r>
        <w:t>Хабаровский край - один из самых крупных регионов Российской Федерации. Его площадь составляет 12,7 процента - Дальневосточного экономического района. Территория края простирается с севера на юг почти на 1800 километров и с запада на восток на 125 - 750 километров. Расстояние от его центра до Москвы по железной дороге - 8533 км, по воздуху - 6075 км.  Край омывается водами Охотского и Японского (Татарский пролив) морей. Протяженность береговой линии (включая острова, крупнейшие из которых</w:t>
      </w:r>
    </w:p>
    <w:p w:rsidR="00CD39B5" w:rsidRDefault="00CD39B5">
      <w:pPr>
        <w:pStyle w:val="20"/>
        <w:ind w:firstLine="0"/>
      </w:pPr>
      <w:r>
        <w:t xml:space="preserve">Шантарские)-     3390 </w:t>
      </w:r>
      <w:r>
        <w:tab/>
        <w:t xml:space="preserve">километров.                 </w:t>
      </w:r>
      <w:r>
        <w:br/>
      </w:r>
      <w:r>
        <w:br/>
        <w:t xml:space="preserve">На побережье Татарского пролива выделяются удобные для сооружения портов акватории - залив Чихачева, бухта Ванино и особенно - уникальный комплекс глубоководных, хорошо защищенных и обширных бухт, образующих залив Советская Гавань. Этот залив, а также соседняя бухта Ванино доступны для судов и в зимний период. Для края характерна хорошо развитая речная сеть. Большая ее часть относится к бассейну Тихого океана (реки Амурского бассейна), меньшая - к бассейну Ледовитого океана (реки Ленского бассейна).  Территория края на севере отстоит на 430 км от Северного полярного круга, а южная оконечность находится на параллели, проходящей севернее острова Хоккайдо и американского города Портленда и немного южнее Ростова-на-Дону. </w:t>
      </w:r>
    </w:p>
    <w:p w:rsidR="00CD39B5" w:rsidRDefault="00CD39B5">
      <w:pPr>
        <w:pStyle w:val="20"/>
        <w:ind w:firstLine="0"/>
      </w:pPr>
    </w:p>
    <w:p w:rsidR="00CD39B5" w:rsidRDefault="00CD39B5">
      <w:pPr>
        <w:spacing w:line="360" w:lineRule="auto"/>
        <w:jc w:val="both"/>
        <w:rPr>
          <w:sz w:val="28"/>
        </w:rPr>
      </w:pPr>
      <w:r>
        <w:tab/>
      </w:r>
      <w:r>
        <w:rPr>
          <w:sz w:val="28"/>
        </w:rPr>
        <w:t xml:space="preserve">      Хабаровский  край имеет общие границы со всеми  административными единицами Дальнего Востока или, по крайней мере , выходы к ним. На Западе он граничит с Амурской областью, на северо-западе-с Республикой Саха (Якутия), на севере – с Магаданской областью , на востоке- с Сахалинской областью, от которой его отделяют воды Татарского пролива, пролива Невельского и Амурского лимана, на юге- с Приморским краем и на юго-западе –с Китайской Народной республикой. Граница с Китаем проходит по реке Уссури, протоки Казакевичево, затем  по Амуру. Протяженность  ее составляет сотни километров. Граница Хабаровского края имеет выход в Тихий океан через Охотское море. Через основной морской порт Хабаровского края-Ванино осуществляются транспортно- экономические связи с Магаданской и Сахалинской областями. Экономико-географическое положение Хабаровского края очень своеобразно. С одной стороны, это наиболее отделенный от Центра России район, связи с которым очень затруднены: до сих пор единственным сухопутным путем  остается Транссибирская магистраль, с другой стороны- это выход России к Тихому океану, к быстро развивающемуся сейчас Азиатско-Тихоокеанскому региону, где проживает более половины населения мира. Взаимосвязи между странами этого региона сейчас усиливаются, и России нежелательно оставаться в стороне от этого.</w:t>
      </w:r>
    </w:p>
    <w:p w:rsidR="00CD39B5" w:rsidRDefault="00CD39B5">
      <w:pPr>
        <w:spacing w:line="360" w:lineRule="auto"/>
        <w:ind w:firstLine="900"/>
        <w:jc w:val="both"/>
        <w:rPr>
          <w:sz w:val="28"/>
        </w:rPr>
      </w:pPr>
    </w:p>
    <w:p w:rsidR="00CD39B5" w:rsidRDefault="00CD39B5">
      <w:pPr>
        <w:spacing w:line="360" w:lineRule="auto"/>
        <w:ind w:firstLine="900"/>
        <w:jc w:val="both"/>
        <w:rPr>
          <w:sz w:val="28"/>
        </w:rPr>
      </w:pPr>
    </w:p>
    <w:p w:rsidR="00CD39B5" w:rsidRDefault="00CD39B5">
      <w:pPr>
        <w:spacing w:line="360" w:lineRule="auto"/>
        <w:ind w:firstLine="900"/>
        <w:jc w:val="both"/>
        <w:rPr>
          <w:sz w:val="28"/>
        </w:rPr>
      </w:pPr>
    </w:p>
    <w:p w:rsidR="00CD39B5" w:rsidRDefault="00CD39B5">
      <w:pPr>
        <w:spacing w:line="360" w:lineRule="auto"/>
        <w:ind w:firstLine="900"/>
        <w:jc w:val="both"/>
        <w:rPr>
          <w:sz w:val="28"/>
        </w:rPr>
      </w:pPr>
    </w:p>
    <w:p w:rsidR="00CD39B5" w:rsidRDefault="00CD39B5">
      <w:pPr>
        <w:numPr>
          <w:ilvl w:val="0"/>
          <w:numId w:val="1"/>
        </w:numPr>
        <w:spacing w:line="360" w:lineRule="auto"/>
        <w:jc w:val="both"/>
        <w:rPr>
          <w:sz w:val="28"/>
        </w:rPr>
      </w:pPr>
      <w:r>
        <w:rPr>
          <w:sz w:val="28"/>
        </w:rPr>
        <w:t>Экономическая оценка природных условий и ресурсов.</w:t>
      </w:r>
    </w:p>
    <w:p w:rsidR="00CD39B5" w:rsidRDefault="00CD39B5">
      <w:pPr>
        <w:spacing w:line="360" w:lineRule="auto"/>
        <w:ind w:left="902"/>
        <w:jc w:val="both"/>
        <w:rPr>
          <w:sz w:val="28"/>
        </w:rPr>
      </w:pPr>
    </w:p>
    <w:p w:rsidR="00CD39B5" w:rsidRDefault="00CD39B5">
      <w:pPr>
        <w:spacing w:line="360" w:lineRule="auto"/>
        <w:ind w:firstLine="708"/>
        <w:jc w:val="both"/>
        <w:rPr>
          <w:sz w:val="28"/>
        </w:rPr>
      </w:pPr>
      <w:r>
        <w:rPr>
          <w:sz w:val="28"/>
        </w:rPr>
        <w:t>Климат края - муссонный. Для него характерны холодная зима и влажное жаркое лето. Климатические условия значительно изменяются как с севера на юг, так и в зависимости от близости к морю, а также от характера рельефа. Средняя температура января колеблется в континентальных районах от -22 градусов С - на юге, до -40 градусов С - на севере, на побережье - от -18 градусов С до -24 градусов С. Средняя температура июля на юге - +20 градусов С, на севере - +15 градусов С. Вегетационный период (с температурами 5 градусов С и выше) от 170 - 177 дней в южных районах, до 130 дней - на севере, годовая сумма осадков 400 - 600 миллиметров на севере, а в южной части - 600 - 800 миллиметров на равнинах и восточных склонах хребтов и более 1000 миллиметров в горах. Весна на большей части территории начинается в начале марта и характеризуется большой продолжительностью и неустойчивостью температур. В северных районах и на морских побережьях края весна приходит на месяц-полтора позже. Лето на всей территории, за исключением прибрежно-морских участков, жаркое. В июле - начале августа в южные районы края проникают тропические воздушные массы, характеризующиеся высокой влажностью воздуха. В начале осени устанавливается теплая, сухая погода, похолодание происходит постепенно. Резкое похолодание на юге наступает в конце ноября. В северных районах и в горах осень наступает на месяц раньше. Для зимы характерна солнечная погода с сильными морозами, часто сопровождаемая ветрами. На побережье морозы несколько слабее. Поэтому лучшими сезонами для туризма являются конец весны - начало лета, конец лета - начало осени, когда погода особенно приятна..</w:t>
      </w:r>
    </w:p>
    <w:p w:rsidR="00CD39B5" w:rsidRDefault="00CD39B5">
      <w:pPr>
        <w:pStyle w:val="a4"/>
        <w:spacing w:line="360" w:lineRule="auto"/>
        <w:ind w:firstLine="709"/>
        <w:jc w:val="both"/>
        <w:rPr>
          <w:sz w:val="28"/>
        </w:rPr>
      </w:pPr>
      <w:r>
        <w:rPr>
          <w:sz w:val="28"/>
        </w:rPr>
        <w:t xml:space="preserve"> Около трех четвертей территории края занимают горы и плоскогорья с высотами от 500 до 2500 метров. Большая часть территории занята горными хребтами: Сихотэ-Алинь, Прибрежный, Джугджур - на востоке; Турана, Буреинский, Баджальский, Ям-Алинь - на юго-западе; Юдомский, Сунтар-Хаята (высота до 2933 м) - на севере.На северо-западе - Юдомо-Майское нагорье. Наиболее обширные низменности: Нижне- и Среднеамурская, Эворон-Тугурская - на юге и в центральной части, Охотская - на севере.</w:t>
      </w:r>
    </w:p>
    <w:p w:rsidR="00CD39B5" w:rsidRDefault="00CD39B5">
      <w:pPr>
        <w:spacing w:line="360" w:lineRule="auto"/>
        <w:ind w:firstLine="708"/>
        <w:jc w:val="both"/>
        <w:rPr>
          <w:sz w:val="28"/>
        </w:rPr>
      </w:pPr>
      <w:r>
        <w:rPr>
          <w:sz w:val="28"/>
        </w:rPr>
        <w:t xml:space="preserve"> Главная река - Амур. Много мелких озер: Болонь, Чукчагирское, Б.Кизи.</w:t>
      </w:r>
    </w:p>
    <w:p w:rsidR="00CD39B5" w:rsidRDefault="00CD39B5">
      <w:pPr>
        <w:spacing w:line="360" w:lineRule="auto"/>
        <w:jc w:val="both"/>
        <w:rPr>
          <w:sz w:val="28"/>
        </w:rPr>
      </w:pPr>
      <w:r>
        <w:rPr>
          <w:sz w:val="28"/>
        </w:rPr>
        <w:t xml:space="preserve">      На территории края преобладают дерново-подзолистые почвы, в речных долинах широко распространены лугово-болотные и болотные почвы. </w:t>
      </w:r>
    </w:p>
    <w:p w:rsidR="00CD39B5" w:rsidRDefault="00CD39B5">
      <w:pPr>
        <w:spacing w:line="360" w:lineRule="auto"/>
        <w:jc w:val="both"/>
        <w:rPr>
          <w:sz w:val="28"/>
        </w:rPr>
      </w:pPr>
      <w:r>
        <w:rPr>
          <w:sz w:val="28"/>
        </w:rPr>
        <w:t>Значительные площади Амурской и Эворон-Тугурской низменностей заняты марями и болотами. Мари-природный комплекс сильно заболоченных кочкарных  кустарничково-сфагновых низкорослых лиственничных редин, чередующихся с безлесными торфяно-бугристыми сфагновыми и осоково-пушициевыми  болотами, а также с ерниковыми зарослями на торфяно-глеевых почвах и торфяниках. На сырых низинах с близким уровнем грунтовых вод преобладают кочкарно-осоковые болота с перегнойно-торфяно-глеевыми почвами. В южных районах формируются буро-таёжные почвы, которые содержат много гумуса.</w:t>
      </w:r>
    </w:p>
    <w:p w:rsidR="00CD39B5" w:rsidRDefault="00CD39B5">
      <w:pPr>
        <w:pStyle w:val="a4"/>
        <w:spacing w:line="360" w:lineRule="auto"/>
        <w:ind w:firstLine="900"/>
        <w:jc w:val="both"/>
        <w:rPr>
          <w:b/>
          <w:bCs/>
          <w:sz w:val="28"/>
          <w:u w:val="single"/>
        </w:rPr>
      </w:pPr>
      <w:r>
        <w:rPr>
          <w:sz w:val="28"/>
        </w:rPr>
        <w:t>ХАБАРОВСКИЙ КРАЙ обладает большими и разнообразными природными богатствами - земельными, водными, лесными и другими биологическими ресурсами вод и суши, многочисленными полезными ископаемыми.  По многим из них край занимает важное место на Дальнем Востоке и даже в стране (лес, ценные виды рыб и пушных зверей, руды черных, цветных и драгоценных металлов, водные ресурсы и др.).</w:t>
      </w:r>
      <w:r>
        <w:rPr>
          <w:sz w:val="28"/>
        </w:rPr>
        <w:br/>
        <w:t>Почти вся территория Хабаровского края занята землями, дающими биологическую продукцию. Среди них более интенсивно используются сельскохозяйственные угодья, общая площадь которых 695,5 тыс. га (0,9% земельного фонда края), в том числе: пашня 131,7 тыс. га (0,2 %), многолетние насаждения - 24,3 тыс. га, сенокосы - 410,3 тыс. га (0,5 %), пастбища - 124,7 тыс. га (0,2 %). Более 20 млн. га занимают оленьи пастбища (26 % территории края).</w:t>
      </w:r>
    </w:p>
    <w:p w:rsidR="00CD39B5" w:rsidRDefault="00CD39B5">
      <w:pPr>
        <w:spacing w:line="360" w:lineRule="auto"/>
        <w:jc w:val="both"/>
        <w:rPr>
          <w:b/>
          <w:bCs/>
          <w:u w:val="single"/>
        </w:rPr>
      </w:pPr>
      <w:r>
        <w:rPr>
          <w:sz w:val="28"/>
        </w:rPr>
        <w:t xml:space="preserve">                                                                                                              </w:t>
      </w:r>
    </w:p>
    <w:p w:rsidR="00CD39B5" w:rsidRDefault="00CD39B5">
      <w:pPr>
        <w:spacing w:line="360" w:lineRule="auto"/>
        <w:jc w:val="both"/>
      </w:pPr>
      <w:r>
        <w:t xml:space="preserve">                              ЗЕМЕЛЬНЫЙ ФОНД ХАБАРОВСКОГО КРАЯ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519"/>
        <w:gridCol w:w="1685"/>
        <w:gridCol w:w="1271"/>
      </w:tblGrid>
      <w:tr w:rsidR="00CD39B5">
        <w:trPr>
          <w:tblCellSpacing w:w="15" w:type="dxa"/>
        </w:trPr>
        <w:tc>
          <w:tcPr>
            <w:tcW w:w="6474"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Землепользователи, категории земель</w:t>
            </w:r>
          </w:p>
        </w:tc>
        <w:tc>
          <w:tcPr>
            <w:tcW w:w="165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Площадь (тыс. га)</w:t>
            </w:r>
          </w:p>
        </w:tc>
        <w:tc>
          <w:tcPr>
            <w:tcW w:w="1226"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Доля (%)</w:t>
            </w:r>
          </w:p>
        </w:tc>
      </w:tr>
      <w:tr w:rsidR="00CD39B5">
        <w:trPr>
          <w:tblCellSpacing w:w="15" w:type="dxa"/>
        </w:trPr>
        <w:tc>
          <w:tcPr>
            <w:tcW w:w="6474"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Земли сельскохозяйственных предприятий,</w:t>
            </w:r>
            <w:r>
              <w:br/>
              <w:t>организаций и граждан</w:t>
            </w:r>
          </w:p>
        </w:tc>
        <w:tc>
          <w:tcPr>
            <w:tcW w:w="1655"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12422</w:t>
            </w:r>
          </w:p>
        </w:tc>
        <w:tc>
          <w:tcPr>
            <w:tcW w:w="1226"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15.8</w:t>
            </w:r>
          </w:p>
        </w:tc>
      </w:tr>
      <w:tr w:rsidR="00CD39B5">
        <w:trPr>
          <w:tblCellSpacing w:w="15" w:type="dxa"/>
        </w:trPr>
        <w:tc>
          <w:tcPr>
            <w:tcW w:w="6474"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Земли населенных пунктов</w:t>
            </w:r>
          </w:p>
        </w:tc>
        <w:tc>
          <w:tcPr>
            <w:tcW w:w="1655"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415</w:t>
            </w:r>
          </w:p>
        </w:tc>
        <w:tc>
          <w:tcPr>
            <w:tcW w:w="1226"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0.5</w:t>
            </w:r>
          </w:p>
        </w:tc>
      </w:tr>
      <w:tr w:rsidR="00CD39B5">
        <w:trPr>
          <w:tblCellSpacing w:w="15" w:type="dxa"/>
        </w:trPr>
        <w:tc>
          <w:tcPr>
            <w:tcW w:w="6474"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Земли промышленности транспорта, обороны связи и иного назначения</w:t>
            </w:r>
          </w:p>
        </w:tc>
        <w:tc>
          <w:tcPr>
            <w:tcW w:w="1655"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282</w:t>
            </w:r>
          </w:p>
        </w:tc>
        <w:tc>
          <w:tcPr>
            <w:tcW w:w="1226"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0.4</w:t>
            </w:r>
          </w:p>
        </w:tc>
      </w:tr>
      <w:tr w:rsidR="00CD39B5">
        <w:trPr>
          <w:tblCellSpacing w:w="15" w:type="dxa"/>
        </w:trPr>
        <w:tc>
          <w:tcPr>
            <w:tcW w:w="6474"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Лесной фонд</w:t>
            </w:r>
          </w:p>
        </w:tc>
        <w:tc>
          <w:tcPr>
            <w:tcW w:w="1655"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62030</w:t>
            </w:r>
          </w:p>
        </w:tc>
        <w:tc>
          <w:tcPr>
            <w:tcW w:w="1226"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 xml:space="preserve">78.8 </w:t>
            </w:r>
          </w:p>
        </w:tc>
      </w:tr>
      <w:tr w:rsidR="00CD39B5">
        <w:trPr>
          <w:tblCellSpacing w:w="15" w:type="dxa"/>
        </w:trPr>
        <w:tc>
          <w:tcPr>
            <w:tcW w:w="6474"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 xml:space="preserve">Водный фонд </w:t>
            </w:r>
          </w:p>
        </w:tc>
        <w:tc>
          <w:tcPr>
            <w:tcW w:w="1655"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958</w:t>
            </w:r>
          </w:p>
        </w:tc>
        <w:tc>
          <w:tcPr>
            <w:tcW w:w="1226"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1.2</w:t>
            </w:r>
          </w:p>
        </w:tc>
      </w:tr>
      <w:tr w:rsidR="00CD39B5">
        <w:trPr>
          <w:tblCellSpacing w:w="15" w:type="dxa"/>
        </w:trPr>
        <w:tc>
          <w:tcPr>
            <w:tcW w:w="6474"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Государственный земельный запас</w:t>
            </w:r>
          </w:p>
        </w:tc>
        <w:tc>
          <w:tcPr>
            <w:tcW w:w="1655"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1380</w:t>
            </w:r>
          </w:p>
        </w:tc>
        <w:tc>
          <w:tcPr>
            <w:tcW w:w="1226"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1.7</w:t>
            </w:r>
          </w:p>
        </w:tc>
      </w:tr>
      <w:tr w:rsidR="00CD39B5">
        <w:trPr>
          <w:tblCellSpacing w:w="15" w:type="dxa"/>
        </w:trPr>
        <w:tc>
          <w:tcPr>
            <w:tcW w:w="6474"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 xml:space="preserve">Заповедники </w:t>
            </w:r>
          </w:p>
        </w:tc>
        <w:tc>
          <w:tcPr>
            <w:tcW w:w="1655"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1276</w:t>
            </w:r>
          </w:p>
        </w:tc>
        <w:tc>
          <w:tcPr>
            <w:tcW w:w="1226"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16</w:t>
            </w:r>
          </w:p>
        </w:tc>
      </w:tr>
      <w:tr w:rsidR="00CD39B5">
        <w:trPr>
          <w:tblCellSpacing w:w="15" w:type="dxa"/>
        </w:trPr>
        <w:tc>
          <w:tcPr>
            <w:tcW w:w="6474"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ВСЕГО ЗЕМЕЛЬ</w:t>
            </w:r>
          </w:p>
        </w:tc>
        <w:tc>
          <w:tcPr>
            <w:tcW w:w="1655"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 xml:space="preserve">78763 </w:t>
            </w:r>
          </w:p>
        </w:tc>
        <w:tc>
          <w:tcPr>
            <w:tcW w:w="1226" w:type="dxa"/>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100.0</w:t>
            </w:r>
          </w:p>
        </w:tc>
      </w:tr>
    </w:tbl>
    <w:p w:rsidR="00CD39B5" w:rsidRDefault="00CD39B5">
      <w:pPr>
        <w:pStyle w:val="a4"/>
        <w:spacing w:line="360" w:lineRule="auto"/>
        <w:ind w:firstLine="900"/>
        <w:jc w:val="both"/>
        <w:rPr>
          <w:sz w:val="28"/>
        </w:rPr>
      </w:pPr>
      <w:r>
        <w:rPr>
          <w:sz w:val="28"/>
        </w:rPr>
        <w:t>Хабаровский край является одним из крупнейших в России лесосырьевым районом. Леса края очень разнообразны по составу - от чистых (однородных) лиственничников до смешанных многопородных кедрово-широколиственных древостоев. Но в подавляющей части лесов преобладают хвойные породы (75% площади и 86 % запаса древесины).</w:t>
      </w:r>
    </w:p>
    <w:p w:rsidR="00CD39B5" w:rsidRDefault="00CD39B5">
      <w:pPr>
        <w:pStyle w:val="a4"/>
        <w:spacing w:line="360" w:lineRule="auto"/>
        <w:ind w:firstLine="900"/>
        <w:jc w:val="both"/>
        <w:rPr>
          <w:sz w:val="28"/>
        </w:rPr>
      </w:pPr>
      <w:r>
        <w:rPr>
          <w:sz w:val="28"/>
        </w:rPr>
        <w:t>Допустимый объем годичной рубки в лесах края определен в 20,2 млн. куб. м. Однако он может быть использован лишь с применением передовых технологий рубок и восстановления лесов. Применяемые в настоящее время технологии дают возможность заготавливать 12-14 млн. куб. м в год.</w:t>
      </w:r>
    </w:p>
    <w:p w:rsidR="00CD39B5" w:rsidRDefault="00CD39B5">
      <w:pPr>
        <w:pStyle w:val="a4"/>
        <w:spacing w:line="360" w:lineRule="auto"/>
        <w:ind w:firstLine="900"/>
        <w:jc w:val="both"/>
        <w:rPr>
          <w:sz w:val="28"/>
        </w:rPr>
      </w:pPr>
      <w:r>
        <w:rPr>
          <w:sz w:val="28"/>
        </w:rPr>
        <w:t>Среди не древесных ресурсов Хабаровского края особую ценность представляют уникальные дальневосточные лекарственные растения - женьшень, элеутеррококк, лимонник, аралия, ряд травянистых. Перспективна добыча эфирных масел и живицы хвойных деревьев. Значительные пищевые ресурсы - кедровые и другие орехи, дикорастущие ягоды, грибы, папоротник. Имеется много медоносных древесных и травянистых растений.</w:t>
      </w:r>
    </w:p>
    <w:p w:rsidR="00CD39B5" w:rsidRDefault="00CD39B5">
      <w:pPr>
        <w:pStyle w:val="2"/>
        <w:spacing w:line="360" w:lineRule="auto"/>
        <w:jc w:val="both"/>
        <w:rPr>
          <w:u w:val="none"/>
        </w:rPr>
      </w:pPr>
      <w:r>
        <w:rPr>
          <w:u w:val="none"/>
        </w:rPr>
        <w:t xml:space="preserve">                                                        ЛЕСНОЙ ФОНД</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A2A2A2"/>
        <w:tblCellMar>
          <w:top w:w="15" w:type="dxa"/>
          <w:left w:w="15" w:type="dxa"/>
          <w:bottom w:w="15" w:type="dxa"/>
          <w:right w:w="15" w:type="dxa"/>
        </w:tblCellMar>
        <w:tblLook w:val="0000" w:firstRow="0" w:lastRow="0" w:firstColumn="0" w:lastColumn="0" w:noHBand="0" w:noVBand="0"/>
      </w:tblPr>
      <w:tblGrid>
        <w:gridCol w:w="6314"/>
        <w:gridCol w:w="1641"/>
        <w:gridCol w:w="1520"/>
      </w:tblGrid>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 xml:space="preserve">Тип угодья </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площадь тыс. га</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запас древесины, млн. куб. м</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rPr>
                <w:i/>
                <w:iCs/>
              </w:rPr>
            </w:pPr>
            <w:r>
              <w:rPr>
                <w:i/>
                <w:iCs/>
              </w:rPr>
              <w:t>Естественные леса</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rPr>
                <w:i/>
                <w:iCs/>
              </w:rPr>
            </w:pPr>
            <w:r>
              <w:rPr>
                <w:i/>
                <w:iCs/>
              </w:rPr>
              <w:t>39276</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rPr>
                <w:i/>
                <w:iCs/>
              </w:rPr>
            </w:pPr>
            <w:r>
              <w:rPr>
                <w:i/>
                <w:iCs/>
              </w:rPr>
              <w:t>4621</w:t>
            </w:r>
          </w:p>
        </w:tc>
      </w:tr>
      <w:tr w:rsidR="00CD39B5">
        <w:trPr>
          <w:tblCellSpacing w:w="15" w:type="dxa"/>
        </w:trPr>
        <w:tc>
          <w:tcPr>
            <w:tcW w:w="9415" w:type="dxa"/>
            <w:gridSpan w:val="3"/>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в том числе по преобладающим породам:</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ind w:left="1440"/>
              <w:jc w:val="both"/>
            </w:pPr>
            <w:r>
              <w:t>кедр корейский</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802</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173</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ind w:left="1440"/>
              <w:jc w:val="both"/>
            </w:pPr>
            <w:r>
              <w:t>ель</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8182</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1429</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ind w:left="1440"/>
              <w:jc w:val="both"/>
            </w:pPr>
            <w:r>
              <w:t>пихта</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604</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83</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ind w:left="1440"/>
              <w:jc w:val="both"/>
            </w:pPr>
            <w:r>
              <w:t>лиственница</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19401</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2217</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ind w:left="1440"/>
              <w:jc w:val="both"/>
            </w:pPr>
            <w:r>
              <w:t>сосна</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554</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60</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rPr>
                <w:i/>
                <w:iCs/>
              </w:rPr>
            </w:pPr>
            <w:r>
              <w:rPr>
                <w:i/>
                <w:iCs/>
              </w:rPr>
              <w:t>твердолиственные породы</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rPr>
                <w:i/>
                <w:iCs/>
              </w:rPr>
            </w:pPr>
            <w:r>
              <w:rPr>
                <w:i/>
                <w:iCs/>
              </w:rPr>
              <w:t>1581</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rPr>
                <w:i/>
                <w:iCs/>
              </w:rPr>
            </w:pPr>
            <w:r>
              <w:rPr>
                <w:i/>
                <w:iCs/>
              </w:rPr>
              <w:t>174</w:t>
            </w:r>
          </w:p>
        </w:tc>
      </w:tr>
      <w:tr w:rsidR="00CD39B5">
        <w:trPr>
          <w:tblCellSpacing w:w="15" w:type="dxa"/>
        </w:trPr>
        <w:tc>
          <w:tcPr>
            <w:tcW w:w="9415" w:type="dxa"/>
            <w:gridSpan w:val="3"/>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в том числе:</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ind w:left="1440"/>
              <w:jc w:val="both"/>
            </w:pPr>
            <w:r>
              <w:t>ясень</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107</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14</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ind w:left="1440"/>
              <w:jc w:val="both"/>
            </w:pPr>
            <w:r>
              <w:t>береза желтая</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778</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86</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rPr>
                <w:i/>
                <w:iCs/>
              </w:rPr>
            </w:pPr>
            <w:r>
              <w:rPr>
                <w:i/>
                <w:iCs/>
              </w:rPr>
              <w:t>мягколиственные породы</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rPr>
                <w:i/>
                <w:iCs/>
              </w:rPr>
            </w:pPr>
            <w:r>
              <w:rPr>
                <w:i/>
                <w:iCs/>
              </w:rPr>
              <w:t>4705</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rPr>
                <w:i/>
                <w:iCs/>
              </w:rPr>
            </w:pPr>
            <w:r>
              <w:rPr>
                <w:i/>
                <w:iCs/>
              </w:rPr>
              <w:t>363</w:t>
            </w:r>
          </w:p>
        </w:tc>
      </w:tr>
      <w:tr w:rsidR="00CD39B5">
        <w:trPr>
          <w:tblCellSpacing w:w="15" w:type="dxa"/>
        </w:trPr>
        <w:tc>
          <w:tcPr>
            <w:tcW w:w="9415" w:type="dxa"/>
            <w:gridSpan w:val="3"/>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в том числе:</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ind w:left="1440"/>
              <w:jc w:val="both"/>
            </w:pPr>
            <w:r>
              <w:t>береза белая</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3337</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206</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ind w:left="1440"/>
              <w:jc w:val="both"/>
            </w:pPr>
            <w:r>
              <w:t>осина</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627</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54</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Непокрытые лесом земли. предназначенные для выращивания леса</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7288</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rPr>
                <w:color w:val="FFFFFF"/>
              </w:rPr>
              <w:t>.</w:t>
            </w:r>
          </w:p>
        </w:tc>
      </w:tr>
      <w:tr w:rsidR="00CD39B5">
        <w:trPr>
          <w:tblCellSpacing w:w="15" w:type="dxa"/>
        </w:trPr>
        <w:tc>
          <w:tcPr>
            <w:tcW w:w="6269"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Нелесные земли</w:t>
            </w:r>
          </w:p>
        </w:tc>
        <w:tc>
          <w:tcPr>
            <w:tcW w:w="1611"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t>8627</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CD39B5" w:rsidRDefault="00CD39B5">
            <w:pPr>
              <w:spacing w:line="360" w:lineRule="auto"/>
              <w:jc w:val="both"/>
            </w:pPr>
            <w:r>
              <w:rPr>
                <w:color w:val="FFFFFF"/>
              </w:rPr>
              <w:t>.</w:t>
            </w:r>
            <w:r>
              <w:t xml:space="preserve"> </w:t>
            </w:r>
          </w:p>
        </w:tc>
      </w:tr>
    </w:tbl>
    <w:p w:rsidR="00CD39B5" w:rsidRDefault="00CD39B5">
      <w:pPr>
        <w:spacing w:line="360" w:lineRule="auto"/>
        <w:jc w:val="both"/>
        <w:rPr>
          <w:sz w:val="28"/>
        </w:rPr>
      </w:pPr>
    </w:p>
    <w:p w:rsidR="00CD39B5" w:rsidRDefault="00CD39B5">
      <w:pPr>
        <w:pStyle w:val="20"/>
      </w:pPr>
      <w:r>
        <w:t>Богат и разнообразен животный мир. В зоне хвойных лесов обитают копытные (лось, изюбр, кабан, косуля, кабарга), пушные (соболь, колонок, лисица, белка, ондатра, выдра, бурый медведь, волк и др.), на крайнем севере - северный олень, горностай, росомаха. В лесах края встречаются рысь, черный (гималайский) медведь и уссурийский тигр, успешно акклиматизировалась американская норка. Соболь, а также норка, белка, колонок, ондатра - главные объекты охотничьего пушного промысла.</w:t>
      </w:r>
      <w:r>
        <w:br/>
        <w:t>На территории края большие запасы водоплавающей и боровой дичи. К охотничьим угодьям отнесены до 98% территории края, но возможности промысла используются еще недостаточно. В реках и озерах насчитывается свыше 100 видов рыб, в том числе осетровые.</w:t>
      </w:r>
      <w:r>
        <w:br/>
        <w:t>По рекам, впадающим в Японское и Охотское моря, прежде всего по Амуру и его притокам, к верховьям таежных рек идут на нерест проходные лососи.</w:t>
      </w:r>
      <w:r>
        <w:br/>
        <w:t>Значительные биологические ресурсы сосредоточены в прибрежных водах Японского и особенно Охотского морей. В северном охотоморье обитает основное на Дальнем Востоке стадо тихоокеанской сельди. Промысловое значение имеют навага, камбала и некоторые другие виды рыб, моллюски, водоросли, а также морские животные.  В Хабаровском крае более 120 тысяч больших и малых рек с общим стоком 4,5 млрд. куб. м в год, общая протяженность рек составляет 541 тыс. км. Большинство из них принадлежит системе Амура - одной из самых длинных рек в России. Его общая длина - 4440 км, в том числе более 1000 км на территории края. Он несет через край огромную массу воды, выливая ниже города Николаевска-на-Амуре в Охотское море в среднем за год 346 куб. км.  Крупнейшие притоки Амура в пределах Хабаровского края - Амгунь, Анюй, Тунгуска, Бикин, Уссури. Обширная территория на севере края относится к бассейну реки Лена (река Мая и другие).  В крае насчитывается также 55 тысяч больших и малых озер. Крупнейшие из них находятся в бассейне реки Амур: Чукчагирское, Болонь, Удыль, Орель занимают площадь 300 - 370 кв. км.  Велики энергетические ресурсы рек, но их использование во многих случаях ограничено, так как по многим рекам идут на нерест проходные лососи.</w:t>
      </w:r>
    </w:p>
    <w:p w:rsidR="00CD39B5" w:rsidRDefault="00CD39B5">
      <w:pPr>
        <w:pStyle w:val="20"/>
      </w:pPr>
      <w:r>
        <w:t xml:space="preserve">Природные ресурсы территории оцениваются через территориальные сочетания </w:t>
      </w:r>
      <w:r>
        <w:tab/>
        <w:t xml:space="preserve">природных </w:t>
      </w:r>
      <w:r>
        <w:tab/>
        <w:t xml:space="preserve">ресурсов. </w:t>
      </w:r>
      <w:r>
        <w:tab/>
        <w:t xml:space="preserve">Буреинское, </w:t>
      </w:r>
      <w:r>
        <w:tab/>
        <w:t>Зейско-Амурское, Нижнеамурское ТСПР характеризуются низким уровнем индустриального развития.</w:t>
      </w:r>
    </w:p>
    <w:p w:rsidR="00CD39B5" w:rsidRDefault="00CD39B5">
      <w:pPr>
        <w:pStyle w:val="20"/>
        <w:ind w:firstLine="0"/>
      </w:pPr>
      <w:r>
        <w:t>Условия освоения:</w:t>
      </w:r>
    </w:p>
    <w:p w:rsidR="00CD39B5" w:rsidRDefault="00CD39B5">
      <w:pPr>
        <w:pStyle w:val="20"/>
        <w:ind w:firstLine="0"/>
      </w:pPr>
      <w:r>
        <w:t>Буреинское                 Зейско-Амурское                 Нижнеамурское</w:t>
      </w:r>
    </w:p>
    <w:p w:rsidR="00CD39B5" w:rsidRDefault="00CD39B5">
      <w:pPr>
        <w:pStyle w:val="20"/>
        <w:ind w:firstLine="0"/>
      </w:pPr>
    </w:p>
    <w:p w:rsidR="00CD39B5" w:rsidRDefault="00CD39B5">
      <w:pPr>
        <w:pStyle w:val="20"/>
        <w:ind w:firstLine="0"/>
      </w:pPr>
    </w:p>
    <w:p w:rsidR="00CD39B5" w:rsidRDefault="00CD39B5">
      <w:pPr>
        <w:pStyle w:val="20"/>
        <w:ind w:firstLine="0"/>
      </w:pPr>
      <w:r>
        <w:t>1  2  3  4  5                   1  2  3  4  5                             1  2  3  4  5</w:t>
      </w:r>
    </w:p>
    <w:p w:rsidR="00CD39B5" w:rsidRDefault="00CD39B5">
      <w:pPr>
        <w:pStyle w:val="20"/>
        <w:ind w:firstLine="0"/>
      </w:pPr>
      <w:r>
        <w:t>1 Транспортно-географические</w:t>
      </w:r>
    </w:p>
    <w:p w:rsidR="00CD39B5" w:rsidRDefault="00CD39B5">
      <w:pPr>
        <w:pStyle w:val="20"/>
        <w:ind w:firstLine="0"/>
      </w:pPr>
      <w:r>
        <w:t>2 Уровень хозяйственного освоения территории</w:t>
      </w:r>
    </w:p>
    <w:p w:rsidR="00CD39B5" w:rsidRDefault="00CD39B5">
      <w:pPr>
        <w:pStyle w:val="20"/>
        <w:ind w:firstLine="0"/>
      </w:pPr>
      <w:r>
        <w:t>3 Инженерно-строительные</w:t>
      </w:r>
    </w:p>
    <w:p w:rsidR="00CD39B5" w:rsidRDefault="00CD39B5">
      <w:pPr>
        <w:pStyle w:val="20"/>
        <w:ind w:firstLine="0"/>
      </w:pPr>
      <w:r>
        <w:t>4 Климатические</w:t>
      </w:r>
    </w:p>
    <w:p w:rsidR="00CD39B5" w:rsidRDefault="00CD39B5">
      <w:pPr>
        <w:pStyle w:val="20"/>
        <w:ind w:firstLine="0"/>
      </w:pPr>
      <w:r>
        <w:t>5 Водообеспеченность</w:t>
      </w:r>
    </w:p>
    <w:p w:rsidR="00CD39B5" w:rsidRDefault="00CD39B5">
      <w:pPr>
        <w:pStyle w:val="20"/>
        <w:ind w:firstLine="0"/>
      </w:pPr>
      <w:r>
        <w:t>Виды ресурсов:</w:t>
      </w:r>
    </w:p>
    <w:p w:rsidR="00CD39B5" w:rsidRDefault="00CD39B5">
      <w:pPr>
        <w:pStyle w:val="20"/>
        <w:ind w:firstLine="0"/>
      </w:pPr>
    </w:p>
    <w:p w:rsidR="00CD39B5" w:rsidRDefault="00CD39B5">
      <w:pPr>
        <w:pStyle w:val="20"/>
        <w:ind w:firstLine="0"/>
      </w:pPr>
    </w:p>
    <w:p w:rsidR="00CD39B5" w:rsidRDefault="00CD39B5">
      <w:pPr>
        <w:pStyle w:val="20"/>
        <w:ind w:firstLine="0"/>
      </w:pPr>
      <w:r>
        <w:t>1  2  3                          1  2  3                                       1  2  3</w:t>
      </w:r>
    </w:p>
    <w:p w:rsidR="00CD39B5" w:rsidRDefault="00CD39B5">
      <w:pPr>
        <w:pStyle w:val="20"/>
        <w:ind w:firstLine="0"/>
      </w:pPr>
      <w:r>
        <w:t xml:space="preserve">1 Внутрирайонного значения </w:t>
      </w:r>
    </w:p>
    <w:p w:rsidR="00CD39B5" w:rsidRDefault="00CD39B5">
      <w:pPr>
        <w:pStyle w:val="20"/>
        <w:ind w:firstLine="0"/>
      </w:pPr>
      <w:r>
        <w:t>2 Крупные</w:t>
      </w:r>
    </w:p>
    <w:p w:rsidR="00CD39B5" w:rsidRDefault="00CD39B5">
      <w:pPr>
        <w:pStyle w:val="20"/>
        <w:ind w:firstLine="0"/>
      </w:pPr>
      <w:r>
        <w:t>3 Крупнейшие</w:t>
      </w:r>
    </w:p>
    <w:p w:rsidR="00CD39B5" w:rsidRDefault="00CD39B5">
      <w:pPr>
        <w:pStyle w:val="20"/>
        <w:ind w:firstLine="0"/>
      </w:pPr>
      <w:r>
        <w:t>а-уголь</w:t>
      </w:r>
    </w:p>
    <w:p w:rsidR="00CD39B5" w:rsidRDefault="00CD39B5">
      <w:pPr>
        <w:pStyle w:val="20"/>
        <w:ind w:firstLine="0"/>
      </w:pPr>
      <w:r>
        <w:t>б-нефть и природный газ</w:t>
      </w:r>
    </w:p>
    <w:p w:rsidR="00CD39B5" w:rsidRDefault="00CD39B5">
      <w:pPr>
        <w:pStyle w:val="20"/>
        <w:ind w:firstLine="0"/>
      </w:pPr>
      <w:r>
        <w:t>в- гидроэнергитичесике</w:t>
      </w:r>
    </w:p>
    <w:p w:rsidR="00CD39B5" w:rsidRDefault="00CD39B5">
      <w:pPr>
        <w:pStyle w:val="20"/>
        <w:ind w:firstLine="0"/>
      </w:pPr>
      <w:r>
        <w:t>г-черные металлы</w:t>
      </w:r>
    </w:p>
    <w:p w:rsidR="00CD39B5" w:rsidRDefault="00CD39B5">
      <w:pPr>
        <w:pStyle w:val="20"/>
        <w:ind w:firstLine="0"/>
      </w:pPr>
      <w:r>
        <w:t>д-цветные металлы</w:t>
      </w:r>
    </w:p>
    <w:p w:rsidR="00CD39B5" w:rsidRDefault="00CD39B5">
      <w:pPr>
        <w:pStyle w:val="20"/>
        <w:ind w:firstLine="0"/>
      </w:pPr>
      <w:r>
        <w:t>е-неметаллическое промышленное сырье</w:t>
      </w:r>
    </w:p>
    <w:p w:rsidR="00CD39B5" w:rsidRDefault="00CD39B5">
      <w:pPr>
        <w:pStyle w:val="20"/>
        <w:ind w:firstLine="0"/>
      </w:pPr>
      <w:r>
        <w:t xml:space="preserve">ж-лесные </w:t>
      </w:r>
    </w:p>
    <w:p w:rsidR="00CD39B5" w:rsidRDefault="00CD39B5">
      <w:pPr>
        <w:pStyle w:val="20"/>
        <w:ind w:firstLine="0"/>
      </w:pPr>
      <w:r>
        <w:t>Расчет бальной оценки:</w:t>
      </w:r>
    </w:p>
    <w:p w:rsidR="00CD39B5" w:rsidRDefault="00CD39B5">
      <w:pPr>
        <w:pStyle w:val="20"/>
        <w:ind w:firstLine="0"/>
      </w:pPr>
      <w:r>
        <w:t>Буреинское ТСПР                         2+2+2+2+2+2+1+2=15 баллов</w:t>
      </w:r>
    </w:p>
    <w:p w:rsidR="00CD39B5" w:rsidRDefault="00CD39B5">
      <w:pPr>
        <w:pStyle w:val="20"/>
        <w:ind w:firstLine="0"/>
      </w:pPr>
      <w:r>
        <w:t>Зейско-Амурскре ТСПР               2+2+2+2+2+2+2+1+2=17 баллов</w:t>
      </w:r>
    </w:p>
    <w:p w:rsidR="00CD39B5" w:rsidRDefault="00CD39B5">
      <w:pPr>
        <w:pStyle w:val="20"/>
        <w:ind w:firstLine="0"/>
      </w:pPr>
      <w:r>
        <w:t>Нижнеамурское ТСПР                  2+1+1+2+3+1+1+2+3=16 баллов</w:t>
      </w:r>
    </w:p>
    <w:p w:rsidR="00CD39B5" w:rsidRDefault="00CD39B5">
      <w:pPr>
        <w:pStyle w:val="20"/>
        <w:ind w:firstLine="0"/>
      </w:pPr>
      <w:r>
        <w:t xml:space="preserve">      Велики и разнообразны природные ресурсы края - земельные, водные, лесные и другие биологические ресурсы вод и суши. Значительны запасы полезных ископаемых. По многим из них он занимает важное место на Дальнем Востоке и даже  в стране ( лес, ценные виды рыб и пушных зверей, руды черных, цветных и драгоценных металлов, водные ресурсы и др.).        Необходимы более интенсивные меры по охране и воспроизводству природных ресурсов края.</w:t>
      </w:r>
    </w:p>
    <w:p w:rsidR="00CD39B5" w:rsidRDefault="00CD39B5">
      <w:pPr>
        <w:spacing w:line="360" w:lineRule="auto"/>
        <w:jc w:val="both"/>
        <w:rPr>
          <w:sz w:val="28"/>
          <w:lang w:val="en-US"/>
        </w:rPr>
      </w:pPr>
    </w:p>
    <w:p w:rsidR="00CD39B5" w:rsidRDefault="00CD39B5">
      <w:pPr>
        <w:spacing w:line="360" w:lineRule="auto"/>
        <w:ind w:firstLine="900"/>
        <w:jc w:val="both"/>
        <w:rPr>
          <w:sz w:val="28"/>
        </w:rPr>
      </w:pPr>
      <w:r>
        <w:rPr>
          <w:sz w:val="28"/>
        </w:rPr>
        <w:t>3.   Население и трудовые ресурсы.</w:t>
      </w:r>
    </w:p>
    <w:p w:rsidR="00CD39B5" w:rsidRDefault="00CD39B5">
      <w:pPr>
        <w:pStyle w:val="a5"/>
        <w:spacing w:line="360" w:lineRule="auto"/>
        <w:ind w:firstLine="900"/>
        <w:rPr>
          <w:sz w:val="28"/>
        </w:rPr>
      </w:pPr>
      <w:r>
        <w:br/>
        <w:t xml:space="preserve">                </w:t>
      </w:r>
      <w:r>
        <w:rPr>
          <w:sz w:val="28"/>
        </w:rPr>
        <w:t xml:space="preserve">В КРАЕ проживает 1534,1 тысяч человек, что составляет 1,1 процента от численности населения России. На протяжении многих лет численность населения края ежегодно увеличивалась, но начиная с 1992 года, эта тенденция сменилась на противоположную в результате миграционного оттока.   </w:t>
      </w:r>
    </w:p>
    <w:p w:rsidR="00CD39B5" w:rsidRDefault="00CD39B5">
      <w:pPr>
        <w:pStyle w:val="a5"/>
        <w:spacing w:line="360" w:lineRule="auto"/>
        <w:ind w:firstLine="900"/>
        <w:rPr>
          <w:rFonts w:ascii="Tahoma" w:hAnsi="Tahoma" w:cs="Tahoma"/>
          <w:sz w:val="32"/>
        </w:rPr>
      </w:pPr>
      <w:r>
        <w:rPr>
          <w:rFonts w:ascii="Tahoma" w:hAnsi="Tahoma" w:cs="Tahoma"/>
          <w:sz w:val="32"/>
        </w:rPr>
        <w:t xml:space="preserve">    Динамика численности населения края</w:t>
      </w:r>
    </w:p>
    <w:tbl>
      <w:tblPr>
        <w:tblW w:w="7925" w:type="dxa"/>
        <w:tblInd w:w="195" w:type="dxa"/>
        <w:tblCellMar>
          <w:left w:w="0" w:type="dxa"/>
          <w:right w:w="0" w:type="dxa"/>
        </w:tblCellMar>
        <w:tblLook w:val="0000" w:firstRow="0" w:lastRow="0" w:firstColumn="0" w:lastColumn="0" w:noHBand="0" w:noVBand="0"/>
      </w:tblPr>
      <w:tblGrid>
        <w:gridCol w:w="2165"/>
        <w:gridCol w:w="960"/>
        <w:gridCol w:w="960"/>
        <w:gridCol w:w="960"/>
        <w:gridCol w:w="960"/>
        <w:gridCol w:w="960"/>
        <w:gridCol w:w="960"/>
      </w:tblGrid>
      <w:tr w:rsidR="00CD39B5">
        <w:trPr>
          <w:trHeight w:val="315"/>
        </w:trPr>
        <w:tc>
          <w:tcPr>
            <w:tcW w:w="2165" w:type="dxa"/>
            <w:tcBorders>
              <w:top w:val="single" w:sz="4" w:space="0" w:color="000000"/>
              <w:left w:val="single" w:sz="4" w:space="0" w:color="000000"/>
              <w:bottom w:val="single" w:sz="4" w:space="0" w:color="000000"/>
              <w:right w:val="single" w:sz="4" w:space="0" w:color="000000"/>
            </w:tcBorders>
            <w:shd w:val="clear" w:color="auto" w:fill="CCFFCC"/>
            <w:tcMar>
              <w:top w:w="15" w:type="dxa"/>
              <w:left w:w="15" w:type="dxa"/>
              <w:bottom w:w="15" w:type="dxa"/>
              <w:right w:w="15" w:type="dxa"/>
            </w:tcMar>
            <w:vAlign w:val="bottom"/>
          </w:tcPr>
          <w:p w:rsidR="00CD39B5" w:rsidRDefault="00CD39B5">
            <w:pPr>
              <w:spacing w:line="360" w:lineRule="auto"/>
              <w:jc w:val="both"/>
              <w:rPr>
                <w:rFonts w:eastAsia="Arial Unicode MS"/>
              </w:rPr>
            </w:pPr>
            <w:r>
              <w:t> </w:t>
            </w:r>
          </w:p>
        </w:tc>
        <w:tc>
          <w:tcPr>
            <w:tcW w:w="960" w:type="dxa"/>
            <w:tcBorders>
              <w:top w:val="single" w:sz="4" w:space="0" w:color="000000"/>
              <w:left w:val="nil"/>
              <w:bottom w:val="single" w:sz="4" w:space="0" w:color="000000"/>
              <w:right w:val="single" w:sz="4" w:space="0" w:color="000000"/>
            </w:tcBorders>
            <w:shd w:val="clear" w:color="auto" w:fill="CCFFCC"/>
            <w:tcMar>
              <w:top w:w="15" w:type="dxa"/>
              <w:left w:w="15" w:type="dxa"/>
              <w:bottom w:w="15" w:type="dxa"/>
              <w:right w:w="15" w:type="dxa"/>
            </w:tcMar>
            <w:vAlign w:val="bottom"/>
          </w:tcPr>
          <w:p w:rsidR="00CD39B5" w:rsidRDefault="00CD39B5">
            <w:pPr>
              <w:spacing w:line="360" w:lineRule="auto"/>
              <w:jc w:val="both"/>
              <w:rPr>
                <w:rFonts w:eastAsia="Arial Unicode MS"/>
              </w:rPr>
            </w:pPr>
            <w:r>
              <w:t>1985 г.</w:t>
            </w:r>
          </w:p>
        </w:tc>
        <w:tc>
          <w:tcPr>
            <w:tcW w:w="960" w:type="dxa"/>
            <w:tcBorders>
              <w:top w:val="single" w:sz="4" w:space="0" w:color="000000"/>
              <w:left w:val="nil"/>
              <w:bottom w:val="single" w:sz="4" w:space="0" w:color="000000"/>
              <w:right w:val="single" w:sz="4" w:space="0" w:color="000000"/>
            </w:tcBorders>
            <w:shd w:val="clear" w:color="auto" w:fill="CCFFCC"/>
            <w:tcMar>
              <w:top w:w="15" w:type="dxa"/>
              <w:left w:w="15" w:type="dxa"/>
              <w:bottom w:w="15" w:type="dxa"/>
              <w:right w:w="15" w:type="dxa"/>
            </w:tcMar>
            <w:vAlign w:val="bottom"/>
          </w:tcPr>
          <w:p w:rsidR="00CD39B5" w:rsidRDefault="00CD39B5">
            <w:pPr>
              <w:spacing w:line="360" w:lineRule="auto"/>
              <w:jc w:val="both"/>
              <w:rPr>
                <w:rFonts w:eastAsia="Arial Unicode MS"/>
              </w:rPr>
            </w:pPr>
            <w:r>
              <w:t>1990 г.</w:t>
            </w:r>
          </w:p>
        </w:tc>
        <w:tc>
          <w:tcPr>
            <w:tcW w:w="960" w:type="dxa"/>
            <w:tcBorders>
              <w:top w:val="single" w:sz="4" w:space="0" w:color="000000"/>
              <w:left w:val="nil"/>
              <w:bottom w:val="single" w:sz="4" w:space="0" w:color="000000"/>
              <w:right w:val="single" w:sz="4" w:space="0" w:color="000000"/>
            </w:tcBorders>
            <w:shd w:val="clear" w:color="auto" w:fill="CCFFCC"/>
            <w:tcMar>
              <w:top w:w="15" w:type="dxa"/>
              <w:left w:w="15" w:type="dxa"/>
              <w:bottom w:w="15" w:type="dxa"/>
              <w:right w:w="15" w:type="dxa"/>
            </w:tcMar>
            <w:vAlign w:val="bottom"/>
          </w:tcPr>
          <w:p w:rsidR="00CD39B5" w:rsidRDefault="00CD39B5">
            <w:pPr>
              <w:spacing w:line="360" w:lineRule="auto"/>
              <w:jc w:val="both"/>
              <w:rPr>
                <w:rFonts w:eastAsia="Arial Unicode MS"/>
              </w:rPr>
            </w:pPr>
            <w:r>
              <w:t>1995 г.</w:t>
            </w:r>
          </w:p>
        </w:tc>
        <w:tc>
          <w:tcPr>
            <w:tcW w:w="960" w:type="dxa"/>
            <w:tcBorders>
              <w:top w:val="single" w:sz="4" w:space="0" w:color="000000"/>
              <w:left w:val="nil"/>
              <w:bottom w:val="single" w:sz="4" w:space="0" w:color="000000"/>
              <w:right w:val="single" w:sz="4" w:space="0" w:color="000000"/>
            </w:tcBorders>
            <w:shd w:val="clear" w:color="auto" w:fill="CCFFCC"/>
            <w:tcMar>
              <w:top w:w="15" w:type="dxa"/>
              <w:left w:w="15" w:type="dxa"/>
              <w:bottom w:w="15" w:type="dxa"/>
              <w:right w:w="15" w:type="dxa"/>
            </w:tcMar>
            <w:vAlign w:val="bottom"/>
          </w:tcPr>
          <w:p w:rsidR="00CD39B5" w:rsidRDefault="00CD39B5">
            <w:pPr>
              <w:spacing w:line="360" w:lineRule="auto"/>
              <w:jc w:val="both"/>
              <w:rPr>
                <w:rFonts w:eastAsia="Arial Unicode MS"/>
              </w:rPr>
            </w:pPr>
            <w:r>
              <w:t>1996 г.</w:t>
            </w:r>
          </w:p>
        </w:tc>
        <w:tc>
          <w:tcPr>
            <w:tcW w:w="960" w:type="dxa"/>
            <w:tcBorders>
              <w:top w:val="single" w:sz="4" w:space="0" w:color="000000"/>
              <w:left w:val="nil"/>
              <w:bottom w:val="single" w:sz="4" w:space="0" w:color="000000"/>
              <w:right w:val="nil"/>
            </w:tcBorders>
            <w:shd w:val="clear" w:color="auto" w:fill="CCFFCC"/>
            <w:tcMar>
              <w:top w:w="15" w:type="dxa"/>
              <w:left w:w="15" w:type="dxa"/>
              <w:bottom w:w="15" w:type="dxa"/>
              <w:right w:w="15" w:type="dxa"/>
            </w:tcMar>
            <w:vAlign w:val="bottom"/>
          </w:tcPr>
          <w:p w:rsidR="00CD39B5" w:rsidRDefault="00CD39B5">
            <w:pPr>
              <w:spacing w:line="360" w:lineRule="auto"/>
              <w:jc w:val="both"/>
              <w:rPr>
                <w:rFonts w:eastAsia="Arial Unicode MS"/>
              </w:rPr>
            </w:pPr>
            <w:r>
              <w:t>1997 г.</w:t>
            </w:r>
          </w:p>
        </w:tc>
        <w:tc>
          <w:tcPr>
            <w:tcW w:w="96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bottom"/>
          </w:tcPr>
          <w:p w:rsidR="00CD39B5" w:rsidRDefault="00CD39B5">
            <w:pPr>
              <w:spacing w:line="360" w:lineRule="auto"/>
              <w:jc w:val="both"/>
              <w:rPr>
                <w:rFonts w:eastAsia="Arial Unicode MS"/>
              </w:rPr>
            </w:pPr>
            <w:r>
              <w:t>2000г.</w:t>
            </w:r>
          </w:p>
        </w:tc>
      </w:tr>
      <w:tr w:rsidR="00CD39B5">
        <w:trPr>
          <w:trHeight w:val="1351"/>
        </w:trPr>
        <w:tc>
          <w:tcPr>
            <w:tcW w:w="216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rFonts w:hint="eastAsia"/>
                <w:color w:val="000000"/>
              </w:rPr>
              <w:t>Численность</w:t>
            </w:r>
            <w:r>
              <w:rPr>
                <w:color w:val="000000"/>
              </w:rPr>
              <w:t xml:space="preserve"> постоянного </w:t>
            </w:r>
            <w:r>
              <w:rPr>
                <w:rFonts w:hint="eastAsia"/>
                <w:color w:val="000000"/>
              </w:rPr>
              <w:t>населения</w:t>
            </w:r>
            <w:r>
              <w:rPr>
                <w:color w:val="000000"/>
              </w:rPr>
              <w:t xml:space="preserve"> (на конец года), тыс. человек</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1522,8</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1619,7</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1560,4</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1546,3</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1535</w:t>
            </w:r>
          </w:p>
        </w:tc>
        <w:tc>
          <w:tcPr>
            <w:tcW w:w="960" w:type="dxa"/>
            <w:tcBorders>
              <w:top w:val="nil"/>
              <w:left w:val="nil"/>
              <w:bottom w:val="nil"/>
              <w:right w:val="single" w:sz="4" w:space="0" w:color="000000"/>
            </w:tcBorders>
            <w:tcMar>
              <w:top w:w="15" w:type="dxa"/>
              <w:left w:w="15" w:type="dxa"/>
              <w:bottom w:w="0"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1534,1</w:t>
            </w:r>
          </w:p>
        </w:tc>
      </w:tr>
      <w:tr w:rsidR="00CD39B5">
        <w:trPr>
          <w:trHeight w:val="345"/>
        </w:trPr>
        <w:tc>
          <w:tcPr>
            <w:tcW w:w="216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rFonts w:hint="eastAsia"/>
                <w:color w:val="000000"/>
              </w:rPr>
              <w:t>в</w:t>
            </w:r>
            <w:r>
              <w:rPr>
                <w:color w:val="000000"/>
              </w:rPr>
              <w:t xml:space="preserve"> том числе:</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eastAsia="Arial Unicode MS"/>
              </w:rPr>
            </w:pPr>
            <w:r>
              <w:t> </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eastAsia="Arial Unicode MS"/>
              </w:rPr>
            </w:pPr>
            <w:r>
              <w:t xml:space="preserve">  </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eastAsia="Arial Unicode MS"/>
              </w:rPr>
            </w:pPr>
            <w:r>
              <w:t xml:space="preserve">  </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eastAsia="Arial Unicode MS"/>
              </w:rPr>
            </w:pPr>
            <w:r>
              <w:t xml:space="preserve">  </w:t>
            </w:r>
          </w:p>
        </w:tc>
        <w:tc>
          <w:tcPr>
            <w:tcW w:w="960" w:type="dxa"/>
            <w:tcBorders>
              <w:top w:val="nil"/>
              <w:left w:val="nil"/>
              <w:bottom w:val="single" w:sz="4" w:space="0" w:color="000000"/>
              <w:right w:val="nil"/>
            </w:tcBorders>
            <w:tcMar>
              <w:top w:w="15" w:type="dxa"/>
              <w:left w:w="15" w:type="dxa"/>
              <w:bottom w:w="15" w:type="dxa"/>
              <w:right w:w="15" w:type="dxa"/>
            </w:tcMar>
            <w:vAlign w:val="bottom"/>
          </w:tcPr>
          <w:p w:rsidR="00CD39B5" w:rsidRDefault="00CD39B5">
            <w:pPr>
              <w:spacing w:line="360" w:lineRule="auto"/>
              <w:jc w:val="both"/>
              <w:rPr>
                <w:rFonts w:eastAsia="Arial Unicode MS"/>
              </w:rPr>
            </w:pPr>
            <w:r>
              <w:t xml:space="preserve">  </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r>
      <w:tr w:rsidR="00CD39B5">
        <w:trPr>
          <w:trHeight w:val="345"/>
        </w:trPr>
        <w:tc>
          <w:tcPr>
            <w:tcW w:w="216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rFonts w:hint="eastAsia"/>
                <w:color w:val="000000"/>
              </w:rPr>
              <w:t>городское</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1228,3</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1309,6</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1263,7</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1248,8</w:t>
            </w:r>
          </w:p>
        </w:tc>
        <w:tc>
          <w:tcPr>
            <w:tcW w:w="960" w:type="dxa"/>
            <w:tcBorders>
              <w:top w:val="nil"/>
              <w:left w:val="nil"/>
              <w:bottom w:val="single" w:sz="4" w:space="0" w:color="000000"/>
              <w:right w:val="nil"/>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1240,7</w:t>
            </w:r>
          </w:p>
        </w:tc>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1236,2</w:t>
            </w:r>
          </w:p>
        </w:tc>
      </w:tr>
      <w:tr w:rsidR="00CD39B5">
        <w:trPr>
          <w:trHeight w:val="345"/>
        </w:trPr>
        <w:tc>
          <w:tcPr>
            <w:tcW w:w="216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rFonts w:hint="eastAsia"/>
                <w:color w:val="000000"/>
              </w:rPr>
              <w:t>сельское</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294,5</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310,1</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296,7</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297,5</w:t>
            </w:r>
          </w:p>
        </w:tc>
        <w:tc>
          <w:tcPr>
            <w:tcW w:w="960" w:type="dxa"/>
            <w:tcBorders>
              <w:top w:val="nil"/>
              <w:left w:val="nil"/>
              <w:bottom w:val="single" w:sz="4" w:space="0" w:color="000000"/>
              <w:right w:val="nil"/>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294,3</w:t>
            </w:r>
          </w:p>
        </w:tc>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297,9</w:t>
            </w:r>
          </w:p>
        </w:tc>
      </w:tr>
      <w:tr w:rsidR="00CD39B5">
        <w:trPr>
          <w:trHeight w:val="1364"/>
        </w:trPr>
        <w:tc>
          <w:tcPr>
            <w:tcW w:w="216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rFonts w:hint="eastAsia"/>
                <w:color w:val="000000"/>
              </w:rPr>
              <w:t>Численность</w:t>
            </w:r>
            <w:r>
              <w:rPr>
                <w:color w:val="000000"/>
              </w:rPr>
              <w:t xml:space="preserve"> населения в </w:t>
            </w:r>
            <w:r>
              <w:rPr>
                <w:rFonts w:hint="eastAsia"/>
                <w:color w:val="000000"/>
              </w:rPr>
              <w:t>трудоспособном</w:t>
            </w:r>
            <w:r>
              <w:rPr>
                <w:color w:val="000000"/>
              </w:rPr>
              <w:t xml:space="preserve"> возрасте, тыс. человек</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935,5</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984,6</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963,3</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959,5</w:t>
            </w:r>
          </w:p>
        </w:tc>
        <w:tc>
          <w:tcPr>
            <w:tcW w:w="960" w:type="dxa"/>
            <w:tcBorders>
              <w:top w:val="nil"/>
              <w:left w:val="nil"/>
              <w:bottom w:val="single" w:sz="4" w:space="0" w:color="000000"/>
              <w:right w:val="nil"/>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958,7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r>
      <w:tr w:rsidR="00CD39B5">
        <w:trPr>
          <w:trHeight w:val="810"/>
        </w:trPr>
        <w:tc>
          <w:tcPr>
            <w:tcW w:w="216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rFonts w:hint="eastAsia"/>
                <w:color w:val="000000"/>
              </w:rPr>
              <w:t>Число</w:t>
            </w:r>
            <w:r>
              <w:rPr>
                <w:color w:val="000000"/>
              </w:rPr>
              <w:t xml:space="preserve"> родившихся на 1000 </w:t>
            </w:r>
            <w:r>
              <w:rPr>
                <w:rFonts w:hint="eastAsia"/>
                <w:color w:val="000000"/>
              </w:rPr>
              <w:t>населения</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18,7</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15,1</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9,3</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8,5</w:t>
            </w:r>
          </w:p>
        </w:tc>
        <w:tc>
          <w:tcPr>
            <w:tcW w:w="960" w:type="dxa"/>
            <w:tcBorders>
              <w:top w:val="nil"/>
              <w:left w:val="nil"/>
              <w:bottom w:val="single" w:sz="4" w:space="0" w:color="000000"/>
              <w:right w:val="nil"/>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8,2</w:t>
            </w:r>
          </w:p>
        </w:tc>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8,2</w:t>
            </w:r>
          </w:p>
        </w:tc>
      </w:tr>
      <w:tr w:rsidR="00CD39B5">
        <w:trPr>
          <w:trHeight w:val="870"/>
        </w:trPr>
        <w:tc>
          <w:tcPr>
            <w:tcW w:w="216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rFonts w:hint="eastAsia"/>
                <w:color w:val="000000"/>
              </w:rPr>
              <w:t>Число</w:t>
            </w:r>
            <w:r>
              <w:rPr>
                <w:color w:val="000000"/>
              </w:rPr>
              <w:t xml:space="preserve"> умерших на 1000 </w:t>
            </w:r>
            <w:r>
              <w:rPr>
                <w:rFonts w:hint="eastAsia"/>
                <w:color w:val="000000"/>
              </w:rPr>
              <w:t>населения</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9,2</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9,2</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13,1</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12,7</w:t>
            </w:r>
          </w:p>
        </w:tc>
        <w:tc>
          <w:tcPr>
            <w:tcW w:w="960" w:type="dxa"/>
            <w:tcBorders>
              <w:top w:val="nil"/>
              <w:left w:val="nil"/>
              <w:bottom w:val="single" w:sz="4" w:space="0" w:color="000000"/>
              <w:right w:val="nil"/>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12,1</w:t>
            </w:r>
          </w:p>
        </w:tc>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13,7</w:t>
            </w:r>
          </w:p>
        </w:tc>
      </w:tr>
      <w:tr w:rsidR="00CD39B5">
        <w:trPr>
          <w:trHeight w:val="929"/>
        </w:trPr>
        <w:tc>
          <w:tcPr>
            <w:tcW w:w="216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rFonts w:hint="eastAsia"/>
                <w:color w:val="000000"/>
              </w:rPr>
              <w:t>Естественный</w:t>
            </w:r>
            <w:r>
              <w:rPr>
                <w:color w:val="000000"/>
              </w:rPr>
              <w:t xml:space="preserve"> прирост, </w:t>
            </w:r>
            <w:r>
              <w:rPr>
                <w:rFonts w:hint="eastAsia"/>
                <w:color w:val="000000"/>
              </w:rPr>
              <w:t>убыль</w:t>
            </w:r>
            <w:r>
              <w:rPr>
                <w:color w:val="000000"/>
              </w:rPr>
              <w:t xml:space="preserve"> (-) на 1000 населения</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9,5</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5,9</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-3,8</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-4,2</w:t>
            </w:r>
          </w:p>
        </w:tc>
        <w:tc>
          <w:tcPr>
            <w:tcW w:w="960" w:type="dxa"/>
            <w:tcBorders>
              <w:top w:val="nil"/>
              <w:left w:val="nil"/>
              <w:bottom w:val="single" w:sz="4" w:space="0" w:color="000000"/>
              <w:right w:val="nil"/>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-3,9</w:t>
            </w:r>
          </w:p>
        </w:tc>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-5,5</w:t>
            </w:r>
          </w:p>
        </w:tc>
      </w:tr>
      <w:tr w:rsidR="00CD39B5">
        <w:trPr>
          <w:trHeight w:val="1099"/>
        </w:trPr>
        <w:tc>
          <w:tcPr>
            <w:tcW w:w="216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rFonts w:hint="eastAsia"/>
                <w:color w:val="000000"/>
              </w:rPr>
              <w:t>Среднегодовая</w:t>
            </w:r>
            <w:r>
              <w:rPr>
                <w:color w:val="000000"/>
              </w:rPr>
              <w:t xml:space="preserve"> численность </w:t>
            </w:r>
            <w:r>
              <w:rPr>
                <w:rFonts w:hint="eastAsia"/>
                <w:color w:val="000000"/>
              </w:rPr>
              <w:t>занятых</w:t>
            </w:r>
            <w:r>
              <w:rPr>
                <w:color w:val="000000"/>
              </w:rPr>
              <w:t xml:space="preserve"> в экономике, тыс. человек</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866,2</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914,4</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676,8</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653,7</w:t>
            </w:r>
          </w:p>
        </w:tc>
        <w:tc>
          <w:tcPr>
            <w:tcW w:w="960" w:type="dxa"/>
            <w:tcBorders>
              <w:top w:val="nil"/>
              <w:left w:val="nil"/>
              <w:bottom w:val="single" w:sz="4" w:space="0" w:color="000000"/>
              <w:right w:val="nil"/>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665,8</w:t>
            </w:r>
          </w:p>
        </w:tc>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778,9</w:t>
            </w:r>
          </w:p>
        </w:tc>
      </w:tr>
      <w:tr w:rsidR="00CD39B5">
        <w:trPr>
          <w:trHeight w:val="1163"/>
        </w:trPr>
        <w:tc>
          <w:tcPr>
            <w:tcW w:w="216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rFonts w:hint="eastAsia"/>
                <w:color w:val="000000"/>
              </w:rPr>
              <w:t>Численность</w:t>
            </w:r>
            <w:r>
              <w:rPr>
                <w:color w:val="000000"/>
              </w:rPr>
              <w:t xml:space="preserve"> официально </w:t>
            </w:r>
            <w:r>
              <w:rPr>
                <w:rFonts w:hint="eastAsia"/>
                <w:color w:val="000000"/>
              </w:rPr>
              <w:t>зарегистрированных</w:t>
            </w:r>
            <w:r>
              <w:rPr>
                <w:color w:val="000000"/>
              </w:rPr>
              <w:t xml:space="preserve"> безработных, тыс. человек</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eastAsia="Arial Unicode MS"/>
              </w:rPr>
            </w:pPr>
            <w:r>
              <w:t xml:space="preserve">  </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eastAsia="Arial Unicode MS"/>
              </w:rPr>
            </w:pPr>
            <w:r>
              <w:t xml:space="preserve">  </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40,5</w:t>
            </w:r>
          </w:p>
        </w:tc>
        <w:tc>
          <w:tcPr>
            <w:tcW w:w="960" w:type="dxa"/>
            <w:tcBorders>
              <w:top w:val="nil"/>
              <w:left w:val="nil"/>
              <w:bottom w:val="single" w:sz="4" w:space="0" w:color="000000"/>
              <w:right w:val="single" w:sz="4" w:space="0" w:color="000000"/>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40</w:t>
            </w:r>
          </w:p>
        </w:tc>
        <w:tc>
          <w:tcPr>
            <w:tcW w:w="960" w:type="dxa"/>
            <w:tcBorders>
              <w:top w:val="nil"/>
              <w:left w:val="nil"/>
              <w:bottom w:val="single" w:sz="4" w:space="0" w:color="000000"/>
              <w:right w:val="nil"/>
            </w:tcBorders>
            <w:tcMar>
              <w:top w:w="15" w:type="dxa"/>
              <w:left w:w="15" w:type="dxa"/>
              <w:bottom w:w="15"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27,7</w:t>
            </w:r>
          </w:p>
        </w:tc>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D39B5" w:rsidRDefault="00CD39B5">
            <w:pPr>
              <w:spacing w:line="360" w:lineRule="auto"/>
              <w:jc w:val="both"/>
              <w:rPr>
                <w:rFonts w:ascii="Arial Unicode MS" w:eastAsia="Arial Unicode MS" w:hAnsi="Arial Unicode MS" w:cs="Arial Unicode MS"/>
                <w:color w:val="000000"/>
              </w:rPr>
            </w:pPr>
            <w:r>
              <w:rPr>
                <w:color w:val="000000"/>
              </w:rPr>
              <w:t>23</w:t>
            </w:r>
          </w:p>
        </w:tc>
      </w:tr>
    </w:tbl>
    <w:p w:rsidR="00CD39B5" w:rsidRDefault="00CD39B5">
      <w:pPr>
        <w:pStyle w:val="a5"/>
        <w:spacing w:line="360" w:lineRule="auto"/>
        <w:ind w:firstLine="900"/>
      </w:pPr>
      <w:r>
        <w:t xml:space="preserve">                                                                                               </w:t>
      </w:r>
    </w:p>
    <w:p w:rsidR="00CD39B5" w:rsidRDefault="00CD39B5">
      <w:pPr>
        <w:spacing w:line="360" w:lineRule="auto"/>
        <w:jc w:val="both"/>
      </w:pPr>
      <w:r>
        <w:t xml:space="preserve">                  ЧИСЛЕННОСТЬ НАСЕЛЕНИЯ ГОРОДОВ (на 01.01.2002 г.)</w:t>
      </w:r>
    </w:p>
    <w:p w:rsidR="00CD39B5" w:rsidRDefault="00CD39B5">
      <w:pPr>
        <w:spacing w:line="360" w:lineRule="auto"/>
        <w:jc w:val="both"/>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990"/>
        <w:gridCol w:w="2485"/>
      </w:tblGrid>
      <w:tr w:rsidR="00CD39B5">
        <w:trPr>
          <w:tblCellSpacing w:w="15" w:type="dxa"/>
        </w:trPr>
        <w:tc>
          <w:tcPr>
            <w:tcW w:w="5000" w:type="pct"/>
            <w:gridSpan w:val="2"/>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население (тыс. человек)</w:t>
            </w:r>
          </w:p>
        </w:tc>
      </w:tr>
      <w:tr w:rsidR="00CD39B5">
        <w:trPr>
          <w:tblCellSpacing w:w="15" w:type="dxa"/>
        </w:trPr>
        <w:tc>
          <w:tcPr>
            <w:tcW w:w="37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Хабаровск</w:t>
            </w:r>
          </w:p>
        </w:tc>
        <w:tc>
          <w:tcPr>
            <w:tcW w:w="13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600,5</w:t>
            </w:r>
          </w:p>
        </w:tc>
      </w:tr>
      <w:tr w:rsidR="00CD39B5">
        <w:trPr>
          <w:tblCellSpacing w:w="15" w:type="dxa"/>
        </w:trPr>
        <w:tc>
          <w:tcPr>
            <w:tcW w:w="37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Комсомольск-на-Амуре</w:t>
            </w:r>
          </w:p>
        </w:tc>
        <w:tc>
          <w:tcPr>
            <w:tcW w:w="13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286,7</w:t>
            </w:r>
          </w:p>
        </w:tc>
      </w:tr>
      <w:tr w:rsidR="00CD39B5">
        <w:trPr>
          <w:tblCellSpacing w:w="15" w:type="dxa"/>
        </w:trPr>
        <w:tc>
          <w:tcPr>
            <w:tcW w:w="37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Амурск</w:t>
            </w:r>
          </w:p>
        </w:tc>
        <w:tc>
          <w:tcPr>
            <w:tcW w:w="13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52,3</w:t>
            </w:r>
          </w:p>
        </w:tc>
      </w:tr>
      <w:tr w:rsidR="00CD39B5">
        <w:trPr>
          <w:tblCellSpacing w:w="15" w:type="dxa"/>
        </w:trPr>
        <w:tc>
          <w:tcPr>
            <w:tcW w:w="37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Николаевск-на-Амуре</w:t>
            </w:r>
          </w:p>
        </w:tc>
        <w:tc>
          <w:tcPr>
            <w:tcW w:w="13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30,6</w:t>
            </w:r>
          </w:p>
        </w:tc>
      </w:tr>
      <w:tr w:rsidR="00CD39B5">
        <w:trPr>
          <w:tblCellSpacing w:w="15" w:type="dxa"/>
        </w:trPr>
        <w:tc>
          <w:tcPr>
            <w:tcW w:w="37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Советская Гавань</w:t>
            </w:r>
          </w:p>
        </w:tc>
        <w:tc>
          <w:tcPr>
            <w:tcW w:w="13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29,8</w:t>
            </w:r>
          </w:p>
        </w:tc>
      </w:tr>
      <w:tr w:rsidR="00CD39B5">
        <w:trPr>
          <w:tblCellSpacing w:w="15" w:type="dxa"/>
        </w:trPr>
        <w:tc>
          <w:tcPr>
            <w:tcW w:w="37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Бикин</w:t>
            </w:r>
          </w:p>
        </w:tc>
        <w:tc>
          <w:tcPr>
            <w:tcW w:w="13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17,0</w:t>
            </w:r>
          </w:p>
        </w:tc>
      </w:tr>
      <w:tr w:rsidR="00CD39B5">
        <w:trPr>
          <w:tblCellSpacing w:w="15" w:type="dxa"/>
        </w:trPr>
        <w:tc>
          <w:tcPr>
            <w:tcW w:w="37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Вяземский</w:t>
            </w:r>
          </w:p>
        </w:tc>
        <w:tc>
          <w:tcPr>
            <w:tcW w:w="130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16,8</w:t>
            </w:r>
          </w:p>
        </w:tc>
      </w:tr>
    </w:tbl>
    <w:p w:rsidR="00CD39B5" w:rsidRDefault="00CD39B5">
      <w:pPr>
        <w:pStyle w:val="a4"/>
        <w:spacing w:line="360" w:lineRule="auto"/>
        <w:jc w:val="both"/>
        <w:rPr>
          <w:sz w:val="28"/>
          <w:lang w:val="en-US"/>
        </w:rPr>
      </w:pPr>
    </w:p>
    <w:p w:rsidR="00CD39B5" w:rsidRDefault="00CD39B5">
      <w:pPr>
        <w:pStyle w:val="a4"/>
        <w:spacing w:line="360" w:lineRule="auto"/>
        <w:jc w:val="both"/>
        <w:rPr>
          <w:sz w:val="28"/>
          <w:lang w:val="en-US"/>
        </w:rPr>
      </w:pPr>
    </w:p>
    <w:p w:rsidR="00CD39B5" w:rsidRDefault="00CD39B5">
      <w:pPr>
        <w:pStyle w:val="a4"/>
        <w:spacing w:line="360" w:lineRule="auto"/>
        <w:jc w:val="both"/>
      </w:pPr>
      <w:r>
        <w:t xml:space="preserve">  ЧИСЛЕННОСТЬ И ПЛОТНОСТЬ НАСЕЛЕНИЯ ПО РАЙОНАМ (на 01.01.2002 г.)</w:t>
      </w:r>
    </w:p>
    <w:p w:rsidR="00CD39B5" w:rsidRDefault="00CD39B5">
      <w:pPr>
        <w:spacing w:line="360" w:lineRule="auto"/>
        <w:jc w:val="both"/>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63"/>
        <w:gridCol w:w="3148"/>
        <w:gridCol w:w="3164"/>
      </w:tblGrid>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районы</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численность населения</w:t>
            </w:r>
            <w:r>
              <w:br/>
              <w:t>(тыс. чел.)</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плотность населения</w:t>
            </w:r>
            <w:r>
              <w:br/>
              <w:t>(чел./кв.км.)</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Амурский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80,2</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4,9</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Аяно-Майский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3,6</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0,02</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Бикинский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26,9</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10,8</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Ванинский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46,7</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1,8</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Верхнебуреинский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32,8</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0,5</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Вяземский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28,6</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6,6</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Комсомольский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29,0</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1,2</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Район им.Лазо</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57,6</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1,8</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Нанайский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21,7</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0,8</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Николаевский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47,2</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2,7</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Охотский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14,3</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0,09</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Район им. П.Осипенко</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7,5</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0,2</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Советско-Гаванский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51,4</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3,3</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Солнечный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39,8</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1,3</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Тугуро-Чумиканский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2,5</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0,03</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Ульчский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27,0</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0,7</w:t>
            </w:r>
          </w:p>
        </w:tc>
      </w:tr>
      <w:tr w:rsidR="00CD39B5">
        <w:trPr>
          <w:tblCellSpacing w:w="15" w:type="dxa"/>
        </w:trPr>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Хабаровский район</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81,8</w:t>
            </w:r>
          </w:p>
        </w:tc>
        <w:tc>
          <w:tcPr>
            <w:tcW w:w="1650" w:type="pct"/>
            <w:tcBorders>
              <w:top w:val="outset" w:sz="6" w:space="0" w:color="auto"/>
              <w:left w:val="outset" w:sz="6" w:space="0" w:color="auto"/>
              <w:bottom w:val="outset" w:sz="6" w:space="0" w:color="auto"/>
              <w:right w:val="outset" w:sz="6" w:space="0" w:color="auto"/>
            </w:tcBorders>
          </w:tcPr>
          <w:p w:rsidR="00CD39B5" w:rsidRDefault="00CD39B5">
            <w:pPr>
              <w:spacing w:line="360" w:lineRule="auto"/>
              <w:jc w:val="both"/>
            </w:pPr>
            <w:r>
              <w:t>2,7</w:t>
            </w:r>
          </w:p>
        </w:tc>
      </w:tr>
    </w:tbl>
    <w:p w:rsidR="00CD39B5" w:rsidRDefault="00CD39B5">
      <w:pPr>
        <w:spacing w:line="360" w:lineRule="auto"/>
        <w:jc w:val="both"/>
      </w:pPr>
    </w:p>
    <w:p w:rsidR="00CD39B5" w:rsidRDefault="00CD39B5">
      <w:pPr>
        <w:spacing w:line="360" w:lineRule="auto"/>
        <w:ind w:firstLine="900"/>
        <w:jc w:val="both"/>
        <w:rPr>
          <w:sz w:val="28"/>
          <w:lang w:val="en-US"/>
        </w:rPr>
      </w:pPr>
      <w:r>
        <w:t xml:space="preserve">      </w:t>
      </w:r>
      <w:r>
        <w:rPr>
          <w:sz w:val="28"/>
        </w:rPr>
        <w:t>Городское население, с учетом рабочих поселков, составляет более 80 процентов. Самыми крупными городами в крае по численности населения являются Хабаровск (второй на Дальнем Востоке после Владивостока) и Комсомольск-на-Амуре.</w:t>
      </w:r>
    </w:p>
    <w:p w:rsidR="00CD39B5" w:rsidRDefault="00CD39B5">
      <w:pPr>
        <w:spacing w:line="360" w:lineRule="auto"/>
        <w:ind w:firstLine="708"/>
        <w:jc w:val="both"/>
        <w:rPr>
          <w:sz w:val="28"/>
        </w:rPr>
      </w:pPr>
      <w:r>
        <w:rPr>
          <w:sz w:val="28"/>
        </w:rPr>
        <w:t xml:space="preserve"> Увеличилась на 10% младенческая смертность. На 100 заключенных браков приходится 92 развода.</w:t>
      </w:r>
    </w:p>
    <w:p w:rsidR="00CD39B5" w:rsidRDefault="00CD39B5">
      <w:pPr>
        <w:spacing w:line="360" w:lineRule="auto"/>
        <w:ind w:firstLine="708"/>
        <w:jc w:val="both"/>
        <w:rPr>
          <w:sz w:val="28"/>
        </w:rPr>
      </w:pPr>
      <w:r>
        <w:rPr>
          <w:sz w:val="28"/>
        </w:rPr>
        <w:t>Рассчитываем демографическое положение городов с помощью метода потенциалов:</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496"/>
        <w:gridCol w:w="496"/>
        <w:gridCol w:w="496"/>
        <w:gridCol w:w="496"/>
        <w:gridCol w:w="636"/>
        <w:gridCol w:w="636"/>
        <w:gridCol w:w="496"/>
        <w:gridCol w:w="496"/>
        <w:gridCol w:w="1313"/>
      </w:tblGrid>
      <w:tr w:rsidR="00CD39B5">
        <w:tc>
          <w:tcPr>
            <w:tcW w:w="0" w:type="auto"/>
          </w:tcPr>
          <w:p w:rsidR="00CD39B5" w:rsidRDefault="00CD39B5">
            <w:pPr>
              <w:spacing w:line="360" w:lineRule="auto"/>
              <w:jc w:val="both"/>
              <w:rPr>
                <w:sz w:val="28"/>
              </w:rPr>
            </w:pPr>
          </w:p>
        </w:tc>
        <w:tc>
          <w:tcPr>
            <w:tcW w:w="0" w:type="auto"/>
          </w:tcPr>
          <w:p w:rsidR="00CD39B5" w:rsidRDefault="00CD39B5">
            <w:pPr>
              <w:spacing w:line="360" w:lineRule="auto"/>
              <w:jc w:val="both"/>
              <w:rPr>
                <w:sz w:val="28"/>
                <w:lang w:val="en-US"/>
              </w:rPr>
            </w:pPr>
            <w:r>
              <w:rPr>
                <w:sz w:val="28"/>
                <w:lang w:val="en-US"/>
              </w:rPr>
              <w:t>A</w:t>
            </w:r>
          </w:p>
        </w:tc>
        <w:tc>
          <w:tcPr>
            <w:tcW w:w="0" w:type="auto"/>
          </w:tcPr>
          <w:p w:rsidR="00CD39B5" w:rsidRDefault="00CD39B5">
            <w:pPr>
              <w:spacing w:line="360" w:lineRule="auto"/>
              <w:jc w:val="both"/>
              <w:rPr>
                <w:sz w:val="28"/>
                <w:lang w:val="en-US"/>
              </w:rPr>
            </w:pPr>
            <w:r>
              <w:rPr>
                <w:sz w:val="28"/>
                <w:lang w:val="en-US"/>
              </w:rPr>
              <w:t>B</w:t>
            </w:r>
          </w:p>
        </w:tc>
        <w:tc>
          <w:tcPr>
            <w:tcW w:w="0" w:type="auto"/>
          </w:tcPr>
          <w:p w:rsidR="00CD39B5" w:rsidRDefault="00CD39B5">
            <w:pPr>
              <w:spacing w:line="360" w:lineRule="auto"/>
              <w:jc w:val="both"/>
              <w:rPr>
                <w:sz w:val="28"/>
                <w:lang w:val="en-US"/>
              </w:rPr>
            </w:pPr>
            <w:r>
              <w:rPr>
                <w:sz w:val="28"/>
                <w:lang w:val="en-US"/>
              </w:rPr>
              <w:t>C</w:t>
            </w:r>
          </w:p>
        </w:tc>
        <w:tc>
          <w:tcPr>
            <w:tcW w:w="0" w:type="auto"/>
          </w:tcPr>
          <w:p w:rsidR="00CD39B5" w:rsidRDefault="00CD39B5">
            <w:pPr>
              <w:spacing w:line="360" w:lineRule="auto"/>
              <w:jc w:val="both"/>
              <w:rPr>
                <w:sz w:val="28"/>
                <w:lang w:val="en-US"/>
              </w:rPr>
            </w:pPr>
            <w:r>
              <w:rPr>
                <w:sz w:val="28"/>
                <w:lang w:val="en-US"/>
              </w:rPr>
              <w:t>D</w:t>
            </w:r>
          </w:p>
        </w:tc>
        <w:tc>
          <w:tcPr>
            <w:tcW w:w="0" w:type="auto"/>
          </w:tcPr>
          <w:p w:rsidR="00CD39B5" w:rsidRDefault="00CD39B5">
            <w:pPr>
              <w:spacing w:line="360" w:lineRule="auto"/>
              <w:jc w:val="both"/>
              <w:rPr>
                <w:sz w:val="28"/>
                <w:lang w:val="en-US"/>
              </w:rPr>
            </w:pPr>
            <w:r>
              <w:rPr>
                <w:sz w:val="28"/>
                <w:lang w:val="en-US"/>
              </w:rPr>
              <w:t>A</w:t>
            </w:r>
          </w:p>
        </w:tc>
        <w:tc>
          <w:tcPr>
            <w:tcW w:w="0" w:type="auto"/>
          </w:tcPr>
          <w:p w:rsidR="00CD39B5" w:rsidRDefault="00CD39B5">
            <w:pPr>
              <w:spacing w:line="360" w:lineRule="auto"/>
              <w:jc w:val="both"/>
              <w:rPr>
                <w:sz w:val="28"/>
                <w:lang w:val="en-US"/>
              </w:rPr>
            </w:pPr>
            <w:r>
              <w:rPr>
                <w:sz w:val="28"/>
                <w:lang w:val="en-US"/>
              </w:rPr>
              <w:t>B</w:t>
            </w:r>
          </w:p>
        </w:tc>
        <w:tc>
          <w:tcPr>
            <w:tcW w:w="0" w:type="auto"/>
          </w:tcPr>
          <w:p w:rsidR="00CD39B5" w:rsidRDefault="00CD39B5">
            <w:pPr>
              <w:spacing w:line="360" w:lineRule="auto"/>
              <w:jc w:val="both"/>
              <w:rPr>
                <w:sz w:val="28"/>
              </w:rPr>
            </w:pPr>
            <w:r>
              <w:rPr>
                <w:sz w:val="28"/>
                <w:lang w:val="en-US"/>
              </w:rPr>
              <w:t>C</w:t>
            </w:r>
          </w:p>
        </w:tc>
        <w:tc>
          <w:tcPr>
            <w:tcW w:w="0" w:type="auto"/>
          </w:tcPr>
          <w:p w:rsidR="00CD39B5" w:rsidRDefault="00CD39B5">
            <w:pPr>
              <w:spacing w:line="360" w:lineRule="auto"/>
              <w:jc w:val="both"/>
              <w:rPr>
                <w:sz w:val="28"/>
              </w:rPr>
            </w:pPr>
            <w:r>
              <w:rPr>
                <w:sz w:val="28"/>
                <w:lang w:val="en-US"/>
              </w:rPr>
              <w:t>D</w:t>
            </w:r>
          </w:p>
        </w:tc>
        <w:tc>
          <w:tcPr>
            <w:tcW w:w="0" w:type="auto"/>
          </w:tcPr>
          <w:p w:rsidR="00CD39B5" w:rsidRDefault="00CD39B5">
            <w:pPr>
              <w:pStyle w:val="7"/>
            </w:pPr>
            <w:r>
              <w:t>А — 639</w:t>
            </w:r>
          </w:p>
        </w:tc>
      </w:tr>
      <w:tr w:rsidR="00CD39B5">
        <w:tc>
          <w:tcPr>
            <w:tcW w:w="0" w:type="auto"/>
          </w:tcPr>
          <w:p w:rsidR="00CD39B5" w:rsidRDefault="00CD39B5">
            <w:pPr>
              <w:spacing w:line="360" w:lineRule="auto"/>
              <w:jc w:val="both"/>
              <w:rPr>
                <w:sz w:val="28"/>
              </w:rPr>
            </w:pPr>
            <w:r>
              <w:rPr>
                <w:sz w:val="28"/>
              </w:rPr>
              <w:t>А.Хабаровск</w:t>
            </w:r>
          </w:p>
        </w:tc>
        <w:tc>
          <w:tcPr>
            <w:tcW w:w="0" w:type="auto"/>
            <w:vAlign w:val="center"/>
          </w:tcPr>
          <w:p w:rsidR="00CD39B5" w:rsidRDefault="00CD39B5">
            <w:pPr>
              <w:spacing w:line="360" w:lineRule="auto"/>
              <w:jc w:val="both"/>
              <w:rPr>
                <w:sz w:val="28"/>
              </w:rPr>
            </w:pPr>
            <w:r>
              <w:rPr>
                <w:sz w:val="28"/>
              </w:rPr>
              <w:t>—</w:t>
            </w:r>
          </w:p>
        </w:tc>
        <w:tc>
          <w:tcPr>
            <w:tcW w:w="0" w:type="auto"/>
            <w:vAlign w:val="center"/>
          </w:tcPr>
          <w:p w:rsidR="00CD39B5" w:rsidRDefault="00CD39B5">
            <w:pPr>
              <w:spacing w:line="360" w:lineRule="auto"/>
              <w:jc w:val="both"/>
              <w:rPr>
                <w:sz w:val="28"/>
                <w:lang w:val="en-US"/>
              </w:rPr>
            </w:pPr>
            <w:r>
              <w:rPr>
                <w:sz w:val="28"/>
                <w:lang w:val="en-US"/>
              </w:rPr>
              <w:t>40</w:t>
            </w:r>
          </w:p>
        </w:tc>
        <w:tc>
          <w:tcPr>
            <w:tcW w:w="0" w:type="auto"/>
            <w:vAlign w:val="center"/>
          </w:tcPr>
          <w:p w:rsidR="00CD39B5" w:rsidRDefault="00CD39B5">
            <w:pPr>
              <w:spacing w:line="360" w:lineRule="auto"/>
              <w:jc w:val="both"/>
              <w:rPr>
                <w:sz w:val="28"/>
                <w:lang w:val="en-US"/>
              </w:rPr>
            </w:pPr>
            <w:r>
              <w:rPr>
                <w:sz w:val="28"/>
                <w:lang w:val="en-US"/>
              </w:rPr>
              <w:t>35</w:t>
            </w:r>
          </w:p>
        </w:tc>
        <w:tc>
          <w:tcPr>
            <w:tcW w:w="0" w:type="auto"/>
            <w:vAlign w:val="center"/>
          </w:tcPr>
          <w:p w:rsidR="00CD39B5" w:rsidRDefault="00CD39B5">
            <w:pPr>
              <w:spacing w:line="360" w:lineRule="auto"/>
              <w:jc w:val="both"/>
              <w:rPr>
                <w:sz w:val="28"/>
                <w:lang w:val="en-US"/>
              </w:rPr>
            </w:pPr>
            <w:r>
              <w:rPr>
                <w:sz w:val="28"/>
                <w:lang w:val="en-US"/>
              </w:rPr>
              <w:t>85</w:t>
            </w:r>
          </w:p>
        </w:tc>
        <w:tc>
          <w:tcPr>
            <w:tcW w:w="0" w:type="auto"/>
          </w:tcPr>
          <w:p w:rsidR="00CD39B5" w:rsidRDefault="00CD39B5">
            <w:pPr>
              <w:spacing w:line="360" w:lineRule="auto"/>
              <w:jc w:val="both"/>
              <w:rPr>
                <w:sz w:val="28"/>
                <w:lang w:val="en-US"/>
              </w:rPr>
            </w:pPr>
            <w:r>
              <w:rPr>
                <w:sz w:val="28"/>
                <w:lang w:val="en-US"/>
              </w:rPr>
              <w:t>600</w:t>
            </w:r>
          </w:p>
        </w:tc>
        <w:tc>
          <w:tcPr>
            <w:tcW w:w="0" w:type="auto"/>
            <w:vAlign w:val="center"/>
          </w:tcPr>
          <w:p w:rsidR="00CD39B5" w:rsidRDefault="00CD39B5">
            <w:pPr>
              <w:spacing w:line="360" w:lineRule="auto"/>
              <w:jc w:val="both"/>
              <w:rPr>
                <w:sz w:val="28"/>
                <w:lang w:val="en-US"/>
              </w:rPr>
            </w:pPr>
            <w:r>
              <w:rPr>
                <w:sz w:val="28"/>
                <w:u w:val="single"/>
                <w:lang w:val="en-US"/>
              </w:rPr>
              <w:t>286</w:t>
            </w:r>
          </w:p>
          <w:p w:rsidR="00CD39B5" w:rsidRDefault="00CD39B5">
            <w:pPr>
              <w:spacing w:line="360" w:lineRule="auto"/>
              <w:jc w:val="both"/>
              <w:rPr>
                <w:sz w:val="28"/>
                <w:lang w:val="en-US"/>
              </w:rPr>
            </w:pPr>
            <w:r>
              <w:rPr>
                <w:sz w:val="28"/>
                <w:lang w:val="en-US"/>
              </w:rPr>
              <w:t>40</w:t>
            </w:r>
          </w:p>
        </w:tc>
        <w:tc>
          <w:tcPr>
            <w:tcW w:w="0" w:type="auto"/>
            <w:vAlign w:val="center"/>
          </w:tcPr>
          <w:p w:rsidR="00CD39B5" w:rsidRDefault="00CD39B5">
            <w:pPr>
              <w:spacing w:line="360" w:lineRule="auto"/>
              <w:jc w:val="both"/>
              <w:rPr>
                <w:sz w:val="28"/>
                <w:u w:val="single"/>
                <w:lang w:val="en-US"/>
              </w:rPr>
            </w:pPr>
            <w:r>
              <w:rPr>
                <w:sz w:val="28"/>
                <w:u w:val="single"/>
                <w:lang w:val="en-US"/>
              </w:rPr>
              <w:t>52</w:t>
            </w:r>
          </w:p>
          <w:p w:rsidR="00CD39B5" w:rsidRDefault="00CD39B5">
            <w:pPr>
              <w:spacing w:line="360" w:lineRule="auto"/>
              <w:jc w:val="both"/>
              <w:rPr>
                <w:sz w:val="28"/>
                <w:lang w:val="en-US"/>
              </w:rPr>
            </w:pPr>
            <w:r>
              <w:rPr>
                <w:sz w:val="28"/>
                <w:lang w:val="en-US"/>
              </w:rPr>
              <w:t>35</w:t>
            </w:r>
          </w:p>
        </w:tc>
        <w:tc>
          <w:tcPr>
            <w:tcW w:w="0" w:type="auto"/>
            <w:vAlign w:val="center"/>
          </w:tcPr>
          <w:p w:rsidR="00CD39B5" w:rsidRDefault="00CD39B5">
            <w:pPr>
              <w:spacing w:line="360" w:lineRule="auto"/>
              <w:jc w:val="both"/>
              <w:rPr>
                <w:sz w:val="28"/>
                <w:u w:val="single"/>
                <w:lang w:val="en-US"/>
              </w:rPr>
            </w:pPr>
            <w:r>
              <w:rPr>
                <w:sz w:val="28"/>
                <w:u w:val="single"/>
                <w:lang w:val="en-US"/>
              </w:rPr>
              <w:t>30</w:t>
            </w:r>
          </w:p>
          <w:p w:rsidR="00CD39B5" w:rsidRDefault="00CD39B5">
            <w:pPr>
              <w:spacing w:line="360" w:lineRule="auto"/>
              <w:jc w:val="both"/>
              <w:rPr>
                <w:sz w:val="28"/>
                <w:lang w:val="en-US"/>
              </w:rPr>
            </w:pPr>
            <w:r>
              <w:rPr>
                <w:sz w:val="28"/>
                <w:lang w:val="en-US"/>
              </w:rPr>
              <w:t>85</w:t>
            </w:r>
          </w:p>
        </w:tc>
        <w:tc>
          <w:tcPr>
            <w:tcW w:w="0" w:type="auto"/>
          </w:tcPr>
          <w:p w:rsidR="00CD39B5" w:rsidRDefault="00CD39B5">
            <w:pPr>
              <w:spacing w:line="360" w:lineRule="auto"/>
              <w:jc w:val="both"/>
              <w:rPr>
                <w:sz w:val="28"/>
              </w:rPr>
            </w:pPr>
            <w:r>
              <w:rPr>
                <w:sz w:val="28"/>
              </w:rPr>
              <w:t>В —  355</w:t>
            </w:r>
          </w:p>
        </w:tc>
      </w:tr>
      <w:tr w:rsidR="00CD39B5">
        <w:tc>
          <w:tcPr>
            <w:tcW w:w="0" w:type="auto"/>
          </w:tcPr>
          <w:p w:rsidR="00CD39B5" w:rsidRDefault="00CD39B5">
            <w:pPr>
              <w:spacing w:line="360" w:lineRule="auto"/>
              <w:jc w:val="both"/>
              <w:rPr>
                <w:sz w:val="28"/>
              </w:rPr>
            </w:pPr>
            <w:r>
              <w:rPr>
                <w:sz w:val="28"/>
              </w:rPr>
              <w:t>В.Комс.-на-</w:t>
            </w:r>
          </w:p>
          <w:p w:rsidR="00CD39B5" w:rsidRDefault="00CD39B5">
            <w:pPr>
              <w:spacing w:line="360" w:lineRule="auto"/>
              <w:jc w:val="both"/>
              <w:rPr>
                <w:sz w:val="28"/>
              </w:rPr>
            </w:pPr>
            <w:r>
              <w:rPr>
                <w:sz w:val="28"/>
              </w:rPr>
              <w:t>Амуре</w:t>
            </w:r>
          </w:p>
        </w:tc>
        <w:tc>
          <w:tcPr>
            <w:tcW w:w="0" w:type="auto"/>
            <w:vAlign w:val="center"/>
          </w:tcPr>
          <w:p w:rsidR="00CD39B5" w:rsidRDefault="00CD39B5">
            <w:pPr>
              <w:spacing w:line="360" w:lineRule="auto"/>
              <w:jc w:val="both"/>
              <w:rPr>
                <w:sz w:val="28"/>
                <w:lang w:val="en-US"/>
              </w:rPr>
            </w:pPr>
            <w:r>
              <w:rPr>
                <w:sz w:val="28"/>
                <w:lang w:val="en-US"/>
              </w:rPr>
              <w:t>40</w:t>
            </w:r>
          </w:p>
        </w:tc>
        <w:tc>
          <w:tcPr>
            <w:tcW w:w="0" w:type="auto"/>
            <w:vAlign w:val="center"/>
          </w:tcPr>
          <w:p w:rsidR="00CD39B5" w:rsidRDefault="00CD39B5">
            <w:pPr>
              <w:spacing w:line="360" w:lineRule="auto"/>
              <w:jc w:val="both"/>
              <w:rPr>
                <w:sz w:val="28"/>
              </w:rPr>
            </w:pPr>
            <w:r>
              <w:rPr>
                <w:sz w:val="28"/>
              </w:rPr>
              <w:t>—</w:t>
            </w:r>
          </w:p>
        </w:tc>
        <w:tc>
          <w:tcPr>
            <w:tcW w:w="0" w:type="auto"/>
            <w:vAlign w:val="center"/>
          </w:tcPr>
          <w:p w:rsidR="00CD39B5" w:rsidRDefault="00CD39B5">
            <w:pPr>
              <w:spacing w:line="360" w:lineRule="auto"/>
              <w:jc w:val="both"/>
              <w:rPr>
                <w:sz w:val="28"/>
                <w:lang w:val="en-US"/>
              </w:rPr>
            </w:pPr>
            <w:r>
              <w:rPr>
                <w:sz w:val="28"/>
                <w:lang w:val="en-US"/>
              </w:rPr>
              <w:t>5</w:t>
            </w:r>
          </w:p>
        </w:tc>
        <w:tc>
          <w:tcPr>
            <w:tcW w:w="0" w:type="auto"/>
            <w:vAlign w:val="center"/>
          </w:tcPr>
          <w:p w:rsidR="00CD39B5" w:rsidRDefault="00CD39B5">
            <w:pPr>
              <w:spacing w:line="360" w:lineRule="auto"/>
              <w:jc w:val="both"/>
              <w:rPr>
                <w:sz w:val="28"/>
                <w:lang w:val="en-US"/>
              </w:rPr>
            </w:pPr>
            <w:r>
              <w:rPr>
                <w:sz w:val="28"/>
                <w:lang w:val="en-US"/>
              </w:rPr>
              <w:t>50</w:t>
            </w:r>
          </w:p>
        </w:tc>
        <w:tc>
          <w:tcPr>
            <w:tcW w:w="0" w:type="auto"/>
            <w:vAlign w:val="center"/>
          </w:tcPr>
          <w:p w:rsidR="00CD39B5" w:rsidRDefault="00CD39B5">
            <w:pPr>
              <w:spacing w:line="360" w:lineRule="auto"/>
              <w:jc w:val="both"/>
              <w:rPr>
                <w:sz w:val="28"/>
                <w:lang w:val="en-US"/>
              </w:rPr>
            </w:pPr>
            <w:r>
              <w:rPr>
                <w:sz w:val="28"/>
                <w:u w:val="single"/>
                <w:lang w:val="en-US"/>
              </w:rPr>
              <w:t>600</w:t>
            </w:r>
          </w:p>
          <w:p w:rsidR="00CD39B5" w:rsidRDefault="00CD39B5">
            <w:pPr>
              <w:spacing w:line="360" w:lineRule="auto"/>
              <w:jc w:val="both"/>
              <w:rPr>
                <w:sz w:val="28"/>
                <w:lang w:val="en-US"/>
              </w:rPr>
            </w:pPr>
            <w:r>
              <w:rPr>
                <w:sz w:val="28"/>
                <w:lang w:val="en-US"/>
              </w:rPr>
              <w:t>40</w:t>
            </w:r>
          </w:p>
        </w:tc>
        <w:tc>
          <w:tcPr>
            <w:tcW w:w="0" w:type="auto"/>
            <w:vAlign w:val="center"/>
          </w:tcPr>
          <w:p w:rsidR="00CD39B5" w:rsidRDefault="00CD39B5">
            <w:pPr>
              <w:spacing w:line="360" w:lineRule="auto"/>
              <w:jc w:val="both"/>
              <w:rPr>
                <w:sz w:val="28"/>
                <w:lang w:val="en-US"/>
              </w:rPr>
            </w:pPr>
            <w:r>
              <w:rPr>
                <w:sz w:val="28"/>
                <w:lang w:val="en-US"/>
              </w:rPr>
              <w:t>286</w:t>
            </w:r>
          </w:p>
        </w:tc>
        <w:tc>
          <w:tcPr>
            <w:tcW w:w="0" w:type="auto"/>
            <w:vAlign w:val="center"/>
          </w:tcPr>
          <w:p w:rsidR="00CD39B5" w:rsidRDefault="00CD39B5">
            <w:pPr>
              <w:spacing w:line="360" w:lineRule="auto"/>
              <w:jc w:val="both"/>
              <w:rPr>
                <w:sz w:val="28"/>
                <w:lang w:val="en-US"/>
              </w:rPr>
            </w:pPr>
            <w:r>
              <w:rPr>
                <w:sz w:val="28"/>
                <w:u w:val="single"/>
                <w:lang w:val="en-US"/>
              </w:rPr>
              <w:t>52</w:t>
            </w:r>
          </w:p>
          <w:p w:rsidR="00CD39B5" w:rsidRDefault="00CD39B5">
            <w:pPr>
              <w:spacing w:line="360" w:lineRule="auto"/>
              <w:jc w:val="both"/>
              <w:rPr>
                <w:sz w:val="28"/>
                <w:lang w:val="en-US"/>
              </w:rPr>
            </w:pPr>
            <w:r>
              <w:rPr>
                <w:sz w:val="28"/>
                <w:lang w:val="en-US"/>
              </w:rPr>
              <w:t>5</w:t>
            </w:r>
          </w:p>
        </w:tc>
        <w:tc>
          <w:tcPr>
            <w:tcW w:w="0" w:type="auto"/>
            <w:vAlign w:val="center"/>
          </w:tcPr>
          <w:p w:rsidR="00CD39B5" w:rsidRDefault="00CD39B5">
            <w:pPr>
              <w:spacing w:line="360" w:lineRule="auto"/>
              <w:jc w:val="both"/>
              <w:rPr>
                <w:sz w:val="28"/>
                <w:lang w:val="en-US"/>
              </w:rPr>
            </w:pPr>
            <w:r>
              <w:rPr>
                <w:sz w:val="28"/>
                <w:u w:val="single"/>
                <w:lang w:val="en-US"/>
              </w:rPr>
              <w:t>30</w:t>
            </w:r>
          </w:p>
          <w:p w:rsidR="00CD39B5" w:rsidRDefault="00CD39B5">
            <w:pPr>
              <w:spacing w:line="360" w:lineRule="auto"/>
              <w:jc w:val="both"/>
              <w:rPr>
                <w:sz w:val="28"/>
                <w:lang w:val="en-US"/>
              </w:rPr>
            </w:pPr>
            <w:r>
              <w:rPr>
                <w:sz w:val="28"/>
                <w:lang w:val="en-US"/>
              </w:rPr>
              <w:t>50</w:t>
            </w:r>
          </w:p>
        </w:tc>
        <w:tc>
          <w:tcPr>
            <w:tcW w:w="0" w:type="auto"/>
          </w:tcPr>
          <w:p w:rsidR="00CD39B5" w:rsidRDefault="00CD39B5">
            <w:pPr>
              <w:spacing w:line="360" w:lineRule="auto"/>
              <w:jc w:val="both"/>
              <w:rPr>
                <w:sz w:val="28"/>
                <w:lang w:val="en-US"/>
              </w:rPr>
            </w:pPr>
            <w:r>
              <w:rPr>
                <w:sz w:val="28"/>
                <w:lang w:val="en-US"/>
              </w:rPr>
              <w:t>C — 63</w:t>
            </w:r>
          </w:p>
        </w:tc>
      </w:tr>
      <w:tr w:rsidR="00CD39B5">
        <w:tc>
          <w:tcPr>
            <w:tcW w:w="0" w:type="auto"/>
          </w:tcPr>
          <w:p w:rsidR="00CD39B5" w:rsidRDefault="00CD39B5">
            <w:pPr>
              <w:spacing w:line="360" w:lineRule="auto"/>
              <w:jc w:val="both"/>
              <w:rPr>
                <w:sz w:val="28"/>
              </w:rPr>
            </w:pPr>
            <w:r>
              <w:rPr>
                <w:sz w:val="28"/>
              </w:rPr>
              <w:t>С.Амурск</w:t>
            </w:r>
          </w:p>
        </w:tc>
        <w:tc>
          <w:tcPr>
            <w:tcW w:w="0" w:type="auto"/>
            <w:vAlign w:val="center"/>
          </w:tcPr>
          <w:p w:rsidR="00CD39B5" w:rsidRDefault="00CD39B5">
            <w:pPr>
              <w:spacing w:line="360" w:lineRule="auto"/>
              <w:jc w:val="both"/>
              <w:rPr>
                <w:sz w:val="28"/>
                <w:lang w:val="en-US"/>
              </w:rPr>
            </w:pPr>
            <w:r>
              <w:rPr>
                <w:sz w:val="28"/>
                <w:lang w:val="en-US"/>
              </w:rPr>
              <w:t>35</w:t>
            </w:r>
          </w:p>
        </w:tc>
        <w:tc>
          <w:tcPr>
            <w:tcW w:w="0" w:type="auto"/>
            <w:vAlign w:val="center"/>
          </w:tcPr>
          <w:p w:rsidR="00CD39B5" w:rsidRDefault="00CD39B5">
            <w:pPr>
              <w:spacing w:line="360" w:lineRule="auto"/>
              <w:jc w:val="both"/>
              <w:rPr>
                <w:sz w:val="28"/>
                <w:lang w:val="en-US"/>
              </w:rPr>
            </w:pPr>
            <w:r>
              <w:rPr>
                <w:sz w:val="28"/>
                <w:lang w:val="en-US"/>
              </w:rPr>
              <w:t>5</w:t>
            </w:r>
          </w:p>
        </w:tc>
        <w:tc>
          <w:tcPr>
            <w:tcW w:w="0" w:type="auto"/>
            <w:vAlign w:val="center"/>
          </w:tcPr>
          <w:p w:rsidR="00CD39B5" w:rsidRDefault="00CD39B5">
            <w:pPr>
              <w:spacing w:line="360" w:lineRule="auto"/>
              <w:jc w:val="both"/>
              <w:rPr>
                <w:sz w:val="28"/>
              </w:rPr>
            </w:pPr>
            <w:r>
              <w:rPr>
                <w:sz w:val="28"/>
              </w:rPr>
              <w:t>—</w:t>
            </w:r>
          </w:p>
        </w:tc>
        <w:tc>
          <w:tcPr>
            <w:tcW w:w="0" w:type="auto"/>
            <w:vAlign w:val="center"/>
          </w:tcPr>
          <w:p w:rsidR="00CD39B5" w:rsidRDefault="00CD39B5">
            <w:pPr>
              <w:spacing w:line="360" w:lineRule="auto"/>
              <w:jc w:val="both"/>
              <w:rPr>
                <w:sz w:val="28"/>
                <w:lang w:val="en-US"/>
              </w:rPr>
            </w:pPr>
            <w:r>
              <w:rPr>
                <w:sz w:val="28"/>
                <w:lang w:val="en-US"/>
              </w:rPr>
              <w:t>55</w:t>
            </w:r>
          </w:p>
        </w:tc>
        <w:tc>
          <w:tcPr>
            <w:tcW w:w="0" w:type="auto"/>
            <w:vAlign w:val="center"/>
          </w:tcPr>
          <w:p w:rsidR="00CD39B5" w:rsidRDefault="00CD39B5">
            <w:pPr>
              <w:spacing w:line="360" w:lineRule="auto"/>
              <w:jc w:val="both"/>
              <w:rPr>
                <w:sz w:val="28"/>
                <w:lang w:val="en-US"/>
              </w:rPr>
            </w:pPr>
            <w:r>
              <w:rPr>
                <w:sz w:val="28"/>
                <w:u w:val="single"/>
                <w:lang w:val="en-US"/>
              </w:rPr>
              <w:t>600</w:t>
            </w:r>
          </w:p>
          <w:p w:rsidR="00CD39B5" w:rsidRDefault="00CD39B5">
            <w:pPr>
              <w:spacing w:line="360" w:lineRule="auto"/>
              <w:jc w:val="both"/>
              <w:rPr>
                <w:sz w:val="28"/>
                <w:lang w:val="en-US"/>
              </w:rPr>
            </w:pPr>
            <w:r>
              <w:rPr>
                <w:sz w:val="28"/>
                <w:lang w:val="en-US"/>
              </w:rPr>
              <w:t>35</w:t>
            </w:r>
          </w:p>
        </w:tc>
        <w:tc>
          <w:tcPr>
            <w:tcW w:w="0" w:type="auto"/>
            <w:vAlign w:val="center"/>
          </w:tcPr>
          <w:p w:rsidR="00CD39B5" w:rsidRDefault="00CD39B5">
            <w:pPr>
              <w:spacing w:line="360" w:lineRule="auto"/>
              <w:jc w:val="both"/>
              <w:rPr>
                <w:sz w:val="28"/>
                <w:lang w:val="en-US"/>
              </w:rPr>
            </w:pPr>
            <w:r>
              <w:rPr>
                <w:sz w:val="28"/>
                <w:u w:val="single"/>
                <w:lang w:val="en-US"/>
              </w:rPr>
              <w:t>286</w:t>
            </w:r>
          </w:p>
          <w:p w:rsidR="00CD39B5" w:rsidRDefault="00CD39B5">
            <w:pPr>
              <w:spacing w:line="360" w:lineRule="auto"/>
              <w:jc w:val="both"/>
              <w:rPr>
                <w:sz w:val="28"/>
                <w:lang w:val="en-US"/>
              </w:rPr>
            </w:pPr>
            <w:r>
              <w:rPr>
                <w:sz w:val="28"/>
                <w:lang w:val="en-US"/>
              </w:rPr>
              <w:t>5</w:t>
            </w:r>
          </w:p>
        </w:tc>
        <w:tc>
          <w:tcPr>
            <w:tcW w:w="0" w:type="auto"/>
            <w:vAlign w:val="center"/>
          </w:tcPr>
          <w:p w:rsidR="00CD39B5" w:rsidRDefault="00CD39B5">
            <w:pPr>
              <w:spacing w:line="360" w:lineRule="auto"/>
              <w:jc w:val="both"/>
              <w:rPr>
                <w:sz w:val="28"/>
                <w:lang w:val="en-US"/>
              </w:rPr>
            </w:pPr>
            <w:r>
              <w:rPr>
                <w:sz w:val="28"/>
                <w:lang w:val="en-US"/>
              </w:rPr>
              <w:t>52</w:t>
            </w:r>
          </w:p>
        </w:tc>
        <w:tc>
          <w:tcPr>
            <w:tcW w:w="0" w:type="auto"/>
            <w:vAlign w:val="center"/>
          </w:tcPr>
          <w:p w:rsidR="00CD39B5" w:rsidRDefault="00CD39B5">
            <w:pPr>
              <w:spacing w:line="360" w:lineRule="auto"/>
              <w:jc w:val="both"/>
              <w:rPr>
                <w:sz w:val="28"/>
                <w:lang w:val="en-US"/>
              </w:rPr>
            </w:pPr>
            <w:r>
              <w:rPr>
                <w:sz w:val="28"/>
                <w:u w:val="single"/>
                <w:lang w:val="en-US"/>
              </w:rPr>
              <w:t>30</w:t>
            </w:r>
          </w:p>
          <w:p w:rsidR="00CD39B5" w:rsidRDefault="00CD39B5">
            <w:pPr>
              <w:spacing w:line="360" w:lineRule="auto"/>
              <w:jc w:val="both"/>
              <w:rPr>
                <w:sz w:val="28"/>
              </w:rPr>
            </w:pPr>
            <w:r>
              <w:rPr>
                <w:sz w:val="28"/>
              </w:rPr>
              <w:t>55</w:t>
            </w:r>
          </w:p>
        </w:tc>
        <w:tc>
          <w:tcPr>
            <w:tcW w:w="0" w:type="auto"/>
          </w:tcPr>
          <w:p w:rsidR="00CD39B5" w:rsidRDefault="00CD39B5">
            <w:pPr>
              <w:spacing w:line="360" w:lineRule="auto"/>
              <w:jc w:val="both"/>
              <w:rPr>
                <w:sz w:val="28"/>
                <w:lang w:val="en-US"/>
              </w:rPr>
            </w:pPr>
            <w:r>
              <w:rPr>
                <w:sz w:val="28"/>
                <w:lang w:val="en-US"/>
              </w:rPr>
              <w:t>D</w:t>
            </w:r>
            <w:r>
              <w:rPr>
                <w:sz w:val="28"/>
              </w:rPr>
              <w:t xml:space="preserve"> —</w:t>
            </w:r>
            <w:r>
              <w:rPr>
                <w:sz w:val="28"/>
                <w:lang w:val="en-US"/>
              </w:rPr>
              <w:t xml:space="preserve"> 30</w:t>
            </w:r>
          </w:p>
        </w:tc>
      </w:tr>
      <w:tr w:rsidR="00CD39B5">
        <w:tc>
          <w:tcPr>
            <w:tcW w:w="0" w:type="auto"/>
          </w:tcPr>
          <w:p w:rsidR="00CD39B5" w:rsidRDefault="00CD39B5">
            <w:pPr>
              <w:spacing w:line="360" w:lineRule="auto"/>
              <w:jc w:val="both"/>
              <w:rPr>
                <w:sz w:val="28"/>
              </w:rPr>
            </w:pPr>
            <w:r>
              <w:rPr>
                <w:sz w:val="28"/>
                <w:lang w:val="en-US"/>
              </w:rPr>
              <w:t>D</w:t>
            </w:r>
            <w:r>
              <w:rPr>
                <w:sz w:val="28"/>
              </w:rPr>
              <w:t>.Николаевск-</w:t>
            </w:r>
          </w:p>
          <w:p w:rsidR="00CD39B5" w:rsidRDefault="00CD39B5">
            <w:pPr>
              <w:spacing w:line="360" w:lineRule="auto"/>
              <w:jc w:val="both"/>
              <w:rPr>
                <w:sz w:val="28"/>
              </w:rPr>
            </w:pPr>
            <w:r>
              <w:rPr>
                <w:sz w:val="28"/>
              </w:rPr>
              <w:t>на-Амуре</w:t>
            </w:r>
          </w:p>
        </w:tc>
        <w:tc>
          <w:tcPr>
            <w:tcW w:w="0" w:type="auto"/>
            <w:vAlign w:val="center"/>
          </w:tcPr>
          <w:p w:rsidR="00CD39B5" w:rsidRDefault="00CD39B5">
            <w:pPr>
              <w:spacing w:line="360" w:lineRule="auto"/>
              <w:jc w:val="both"/>
              <w:rPr>
                <w:sz w:val="28"/>
                <w:lang w:val="en-US"/>
              </w:rPr>
            </w:pPr>
            <w:r>
              <w:rPr>
                <w:sz w:val="28"/>
                <w:lang w:val="en-US"/>
              </w:rPr>
              <w:t>85</w:t>
            </w:r>
          </w:p>
        </w:tc>
        <w:tc>
          <w:tcPr>
            <w:tcW w:w="0" w:type="auto"/>
            <w:vAlign w:val="center"/>
          </w:tcPr>
          <w:p w:rsidR="00CD39B5" w:rsidRDefault="00CD39B5">
            <w:pPr>
              <w:spacing w:line="360" w:lineRule="auto"/>
              <w:jc w:val="both"/>
              <w:rPr>
                <w:sz w:val="28"/>
                <w:lang w:val="en-US"/>
              </w:rPr>
            </w:pPr>
            <w:r>
              <w:rPr>
                <w:sz w:val="28"/>
                <w:lang w:val="en-US"/>
              </w:rPr>
              <w:t>50</w:t>
            </w:r>
          </w:p>
        </w:tc>
        <w:tc>
          <w:tcPr>
            <w:tcW w:w="0" w:type="auto"/>
            <w:vAlign w:val="center"/>
          </w:tcPr>
          <w:p w:rsidR="00CD39B5" w:rsidRDefault="00CD39B5">
            <w:pPr>
              <w:spacing w:line="360" w:lineRule="auto"/>
              <w:jc w:val="both"/>
              <w:rPr>
                <w:sz w:val="28"/>
                <w:lang w:val="en-US"/>
              </w:rPr>
            </w:pPr>
            <w:r>
              <w:rPr>
                <w:sz w:val="28"/>
                <w:lang w:val="en-US"/>
              </w:rPr>
              <w:t>55</w:t>
            </w:r>
          </w:p>
        </w:tc>
        <w:tc>
          <w:tcPr>
            <w:tcW w:w="0" w:type="auto"/>
            <w:vAlign w:val="center"/>
          </w:tcPr>
          <w:p w:rsidR="00CD39B5" w:rsidRDefault="00CD39B5">
            <w:pPr>
              <w:spacing w:line="360" w:lineRule="auto"/>
              <w:jc w:val="both"/>
              <w:rPr>
                <w:sz w:val="28"/>
              </w:rPr>
            </w:pPr>
            <w:r>
              <w:rPr>
                <w:sz w:val="28"/>
              </w:rPr>
              <w:t>—</w:t>
            </w:r>
          </w:p>
        </w:tc>
        <w:tc>
          <w:tcPr>
            <w:tcW w:w="0" w:type="auto"/>
            <w:vAlign w:val="center"/>
          </w:tcPr>
          <w:p w:rsidR="00CD39B5" w:rsidRDefault="00CD39B5">
            <w:pPr>
              <w:spacing w:line="360" w:lineRule="auto"/>
              <w:jc w:val="both"/>
              <w:rPr>
                <w:sz w:val="28"/>
                <w:lang w:val="en-US"/>
              </w:rPr>
            </w:pPr>
            <w:r>
              <w:rPr>
                <w:sz w:val="28"/>
                <w:u w:val="single"/>
                <w:lang w:val="en-US"/>
              </w:rPr>
              <w:t>600</w:t>
            </w:r>
          </w:p>
          <w:p w:rsidR="00CD39B5" w:rsidRDefault="00CD39B5">
            <w:pPr>
              <w:spacing w:line="360" w:lineRule="auto"/>
              <w:jc w:val="both"/>
              <w:rPr>
                <w:sz w:val="28"/>
                <w:lang w:val="en-US"/>
              </w:rPr>
            </w:pPr>
            <w:r>
              <w:rPr>
                <w:sz w:val="28"/>
                <w:lang w:val="en-US"/>
              </w:rPr>
              <w:t>85</w:t>
            </w:r>
          </w:p>
        </w:tc>
        <w:tc>
          <w:tcPr>
            <w:tcW w:w="0" w:type="auto"/>
            <w:vAlign w:val="center"/>
          </w:tcPr>
          <w:p w:rsidR="00CD39B5" w:rsidRDefault="00CD39B5">
            <w:pPr>
              <w:spacing w:line="360" w:lineRule="auto"/>
              <w:jc w:val="both"/>
              <w:rPr>
                <w:sz w:val="28"/>
                <w:lang w:val="en-US"/>
              </w:rPr>
            </w:pPr>
            <w:r>
              <w:rPr>
                <w:sz w:val="28"/>
                <w:lang w:val="en-US"/>
              </w:rPr>
              <w:t>2</w:t>
            </w:r>
            <w:r>
              <w:rPr>
                <w:sz w:val="28"/>
                <w:u w:val="single"/>
                <w:lang w:val="en-US"/>
              </w:rPr>
              <w:t>86</w:t>
            </w:r>
          </w:p>
          <w:p w:rsidR="00CD39B5" w:rsidRDefault="00CD39B5">
            <w:pPr>
              <w:spacing w:line="360" w:lineRule="auto"/>
              <w:jc w:val="both"/>
              <w:rPr>
                <w:sz w:val="28"/>
                <w:lang w:val="en-US"/>
              </w:rPr>
            </w:pPr>
            <w:r>
              <w:rPr>
                <w:sz w:val="28"/>
                <w:lang w:val="en-US"/>
              </w:rPr>
              <w:t>55</w:t>
            </w:r>
          </w:p>
        </w:tc>
        <w:tc>
          <w:tcPr>
            <w:tcW w:w="0" w:type="auto"/>
            <w:vAlign w:val="center"/>
          </w:tcPr>
          <w:p w:rsidR="00CD39B5" w:rsidRDefault="00CD39B5">
            <w:pPr>
              <w:spacing w:line="360" w:lineRule="auto"/>
              <w:jc w:val="both"/>
              <w:rPr>
                <w:sz w:val="28"/>
                <w:lang w:val="en-US"/>
              </w:rPr>
            </w:pPr>
            <w:r>
              <w:rPr>
                <w:sz w:val="28"/>
                <w:u w:val="single"/>
                <w:lang w:val="en-US"/>
              </w:rPr>
              <w:t>52</w:t>
            </w:r>
          </w:p>
          <w:p w:rsidR="00CD39B5" w:rsidRDefault="00CD39B5">
            <w:pPr>
              <w:spacing w:line="360" w:lineRule="auto"/>
              <w:jc w:val="both"/>
              <w:rPr>
                <w:sz w:val="28"/>
                <w:lang w:val="en-US"/>
              </w:rPr>
            </w:pPr>
            <w:r>
              <w:rPr>
                <w:sz w:val="28"/>
                <w:lang w:val="en-US"/>
              </w:rPr>
              <w:t>55</w:t>
            </w:r>
          </w:p>
        </w:tc>
        <w:tc>
          <w:tcPr>
            <w:tcW w:w="0" w:type="auto"/>
          </w:tcPr>
          <w:p w:rsidR="00CD39B5" w:rsidRDefault="00CD39B5">
            <w:pPr>
              <w:spacing w:line="360" w:lineRule="auto"/>
              <w:jc w:val="both"/>
              <w:rPr>
                <w:sz w:val="28"/>
                <w:lang w:val="en-US"/>
              </w:rPr>
            </w:pPr>
            <w:r>
              <w:rPr>
                <w:sz w:val="28"/>
                <w:lang w:val="en-US"/>
              </w:rPr>
              <w:t>30</w:t>
            </w:r>
          </w:p>
        </w:tc>
        <w:tc>
          <w:tcPr>
            <w:tcW w:w="0" w:type="auto"/>
          </w:tcPr>
          <w:p w:rsidR="00CD39B5" w:rsidRDefault="00CD39B5">
            <w:pPr>
              <w:spacing w:line="360" w:lineRule="auto"/>
              <w:jc w:val="both"/>
              <w:rPr>
                <w:sz w:val="28"/>
              </w:rPr>
            </w:pPr>
          </w:p>
        </w:tc>
      </w:tr>
    </w:tbl>
    <w:p w:rsidR="00CD39B5" w:rsidRDefault="00CD39B5">
      <w:pPr>
        <w:spacing w:line="360" w:lineRule="auto"/>
        <w:jc w:val="both"/>
        <w:rPr>
          <w:sz w:val="28"/>
        </w:rPr>
      </w:pPr>
    </w:p>
    <w:p w:rsidR="00CD39B5" w:rsidRDefault="00CD39B5">
      <w:pPr>
        <w:spacing w:line="360" w:lineRule="auto"/>
        <w:ind w:firstLine="900"/>
        <w:jc w:val="both"/>
        <w:rPr>
          <w:sz w:val="28"/>
        </w:rPr>
      </w:pPr>
      <w:r>
        <w:rPr>
          <w:sz w:val="28"/>
        </w:rPr>
        <w:t>Из расчетной таблицы видно, что самый высокий демографический потенциал имеет город Хабаровск – столица Края. Следовательно, он обладает самым большим влиянием на территорию.</w:t>
      </w:r>
    </w:p>
    <w:p w:rsidR="00CD39B5" w:rsidRDefault="00CD39B5">
      <w:pPr>
        <w:spacing w:line="360" w:lineRule="auto"/>
        <w:ind w:firstLine="900"/>
        <w:jc w:val="both"/>
        <w:rPr>
          <w:sz w:val="28"/>
        </w:rPr>
      </w:pPr>
      <w:r>
        <w:rPr>
          <w:sz w:val="28"/>
        </w:rPr>
        <w:t xml:space="preserve">Теперь проведем расчет коэффициента корреляции между показателями численности населения и долей населения, занятого в различных отраслях хозяйства. Данные отразим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1432"/>
        <w:gridCol w:w="1181"/>
        <w:gridCol w:w="846"/>
        <w:gridCol w:w="590"/>
        <w:gridCol w:w="1056"/>
        <w:gridCol w:w="860"/>
        <w:gridCol w:w="1196"/>
      </w:tblGrid>
      <w:tr w:rsidR="00CD39B5">
        <w:tc>
          <w:tcPr>
            <w:tcW w:w="0" w:type="auto"/>
            <w:vAlign w:val="center"/>
          </w:tcPr>
          <w:p w:rsidR="00CD39B5" w:rsidRDefault="00CD39B5">
            <w:pPr>
              <w:spacing w:line="360" w:lineRule="auto"/>
              <w:jc w:val="both"/>
              <w:rPr>
                <w:sz w:val="28"/>
              </w:rPr>
            </w:pPr>
            <w:r>
              <w:rPr>
                <w:sz w:val="28"/>
              </w:rPr>
              <w:t>Населен-</w:t>
            </w:r>
          </w:p>
          <w:p w:rsidR="00CD39B5" w:rsidRDefault="00CD39B5">
            <w:pPr>
              <w:spacing w:line="360" w:lineRule="auto"/>
              <w:jc w:val="both"/>
              <w:rPr>
                <w:sz w:val="28"/>
              </w:rPr>
            </w:pPr>
            <w:r>
              <w:rPr>
                <w:sz w:val="28"/>
              </w:rPr>
              <w:t>ные пункты</w:t>
            </w:r>
          </w:p>
        </w:tc>
        <w:tc>
          <w:tcPr>
            <w:tcW w:w="0" w:type="auto"/>
            <w:vAlign w:val="center"/>
          </w:tcPr>
          <w:p w:rsidR="00CD39B5" w:rsidRDefault="00CD39B5">
            <w:pPr>
              <w:spacing w:line="360" w:lineRule="auto"/>
              <w:jc w:val="both"/>
              <w:rPr>
                <w:sz w:val="28"/>
              </w:rPr>
            </w:pPr>
            <w:r>
              <w:rPr>
                <w:sz w:val="28"/>
              </w:rPr>
              <w:t>Числен-</w:t>
            </w:r>
          </w:p>
          <w:p w:rsidR="00CD39B5" w:rsidRDefault="00CD39B5">
            <w:pPr>
              <w:spacing w:line="360" w:lineRule="auto"/>
              <w:jc w:val="both"/>
              <w:rPr>
                <w:sz w:val="28"/>
              </w:rPr>
            </w:pPr>
            <w:r>
              <w:rPr>
                <w:sz w:val="28"/>
              </w:rPr>
              <w:t>ность</w:t>
            </w:r>
          </w:p>
          <w:p w:rsidR="00CD39B5" w:rsidRDefault="00CD39B5">
            <w:pPr>
              <w:spacing w:line="360" w:lineRule="auto"/>
              <w:jc w:val="both"/>
              <w:rPr>
                <w:sz w:val="28"/>
              </w:rPr>
            </w:pPr>
            <w:r>
              <w:rPr>
                <w:sz w:val="28"/>
              </w:rPr>
              <w:t>населения</w:t>
            </w:r>
          </w:p>
          <w:p w:rsidR="00CD39B5" w:rsidRDefault="00CD39B5">
            <w:pPr>
              <w:spacing w:line="360" w:lineRule="auto"/>
              <w:jc w:val="both"/>
              <w:rPr>
                <w:sz w:val="28"/>
              </w:rPr>
            </w:pPr>
            <w:r>
              <w:rPr>
                <w:sz w:val="28"/>
              </w:rPr>
              <w:t>х</w:t>
            </w:r>
          </w:p>
        </w:tc>
        <w:tc>
          <w:tcPr>
            <w:tcW w:w="0" w:type="auto"/>
            <w:vAlign w:val="center"/>
          </w:tcPr>
          <w:p w:rsidR="00CD39B5" w:rsidRDefault="00CD39B5">
            <w:pPr>
              <w:spacing w:line="360" w:lineRule="auto"/>
              <w:jc w:val="both"/>
              <w:rPr>
                <w:sz w:val="28"/>
              </w:rPr>
            </w:pPr>
            <w:r>
              <w:rPr>
                <w:sz w:val="28"/>
              </w:rPr>
              <w:t>Число</w:t>
            </w:r>
          </w:p>
          <w:p w:rsidR="00CD39B5" w:rsidRDefault="00CD39B5">
            <w:pPr>
              <w:spacing w:line="360" w:lineRule="auto"/>
              <w:jc w:val="both"/>
              <w:rPr>
                <w:sz w:val="28"/>
              </w:rPr>
            </w:pPr>
            <w:r>
              <w:rPr>
                <w:sz w:val="28"/>
              </w:rPr>
              <w:t>занятых</w:t>
            </w:r>
          </w:p>
          <w:p w:rsidR="00CD39B5" w:rsidRDefault="00CD39B5">
            <w:pPr>
              <w:spacing w:line="360" w:lineRule="auto"/>
              <w:jc w:val="both"/>
              <w:rPr>
                <w:sz w:val="28"/>
              </w:rPr>
            </w:pPr>
            <w:r>
              <w:rPr>
                <w:sz w:val="28"/>
              </w:rPr>
              <w:t>у</w:t>
            </w:r>
          </w:p>
        </w:tc>
        <w:tc>
          <w:tcPr>
            <w:tcW w:w="0" w:type="auto"/>
          </w:tcPr>
          <w:p w:rsidR="00CD39B5" w:rsidRDefault="00CD39B5">
            <w:pPr>
              <w:spacing w:line="360" w:lineRule="auto"/>
              <w:jc w:val="both"/>
              <w:rPr>
                <w:sz w:val="28"/>
              </w:rPr>
            </w:pPr>
          </w:p>
          <w:p w:rsidR="00CD39B5" w:rsidRDefault="00CD39B5">
            <w:pPr>
              <w:spacing w:line="360" w:lineRule="auto"/>
              <w:jc w:val="both"/>
              <w:rPr>
                <w:sz w:val="28"/>
              </w:rPr>
            </w:pPr>
            <w:r>
              <w:rPr>
                <w:sz w:val="28"/>
              </w:rPr>
              <w:t>х-х</w:t>
            </w:r>
          </w:p>
        </w:tc>
        <w:tc>
          <w:tcPr>
            <w:tcW w:w="0" w:type="auto"/>
          </w:tcPr>
          <w:p w:rsidR="00CD39B5" w:rsidRDefault="00CD39B5">
            <w:pPr>
              <w:spacing w:line="360" w:lineRule="auto"/>
              <w:jc w:val="both"/>
              <w:rPr>
                <w:sz w:val="28"/>
              </w:rPr>
            </w:pPr>
          </w:p>
          <w:p w:rsidR="00CD39B5" w:rsidRDefault="00CD39B5">
            <w:pPr>
              <w:spacing w:line="360" w:lineRule="auto"/>
              <w:jc w:val="both"/>
              <w:rPr>
                <w:sz w:val="28"/>
              </w:rPr>
            </w:pPr>
            <w:r>
              <w:rPr>
                <w:sz w:val="28"/>
              </w:rPr>
              <w:t>у-у</w:t>
            </w:r>
          </w:p>
        </w:tc>
        <w:tc>
          <w:tcPr>
            <w:tcW w:w="0" w:type="auto"/>
          </w:tcPr>
          <w:p w:rsidR="00CD39B5" w:rsidRDefault="00CD39B5">
            <w:pPr>
              <w:spacing w:line="360" w:lineRule="auto"/>
              <w:jc w:val="both"/>
              <w:rPr>
                <w:sz w:val="28"/>
              </w:rPr>
            </w:pPr>
          </w:p>
          <w:p w:rsidR="00CD39B5" w:rsidRDefault="00CD39B5">
            <w:pPr>
              <w:spacing w:line="360" w:lineRule="auto"/>
              <w:jc w:val="both"/>
              <w:rPr>
                <w:sz w:val="28"/>
              </w:rPr>
            </w:pPr>
            <w:r>
              <w:rPr>
                <w:sz w:val="28"/>
              </w:rPr>
              <w:t>(х-х)²</w:t>
            </w:r>
          </w:p>
        </w:tc>
        <w:tc>
          <w:tcPr>
            <w:tcW w:w="0" w:type="auto"/>
          </w:tcPr>
          <w:p w:rsidR="00CD39B5" w:rsidRDefault="00CD39B5">
            <w:pPr>
              <w:spacing w:line="360" w:lineRule="auto"/>
              <w:jc w:val="both"/>
              <w:rPr>
                <w:sz w:val="28"/>
              </w:rPr>
            </w:pPr>
          </w:p>
          <w:p w:rsidR="00CD39B5" w:rsidRDefault="00CD39B5">
            <w:pPr>
              <w:spacing w:line="360" w:lineRule="auto"/>
              <w:jc w:val="both"/>
              <w:rPr>
                <w:sz w:val="28"/>
              </w:rPr>
            </w:pPr>
            <w:r>
              <w:rPr>
                <w:sz w:val="28"/>
              </w:rPr>
              <w:t>(у-у)²</w:t>
            </w:r>
          </w:p>
        </w:tc>
        <w:tc>
          <w:tcPr>
            <w:tcW w:w="1196" w:type="dxa"/>
          </w:tcPr>
          <w:p w:rsidR="00CD39B5" w:rsidRDefault="00CD39B5">
            <w:pPr>
              <w:spacing w:line="360" w:lineRule="auto"/>
              <w:jc w:val="both"/>
              <w:rPr>
                <w:sz w:val="28"/>
              </w:rPr>
            </w:pPr>
            <w:r>
              <w:rPr>
                <w:sz w:val="28"/>
              </w:rPr>
              <w:t>(у-у) ·</w:t>
            </w:r>
          </w:p>
          <w:p w:rsidR="00CD39B5" w:rsidRDefault="00CD39B5">
            <w:pPr>
              <w:spacing w:line="360" w:lineRule="auto"/>
              <w:jc w:val="both"/>
              <w:rPr>
                <w:sz w:val="28"/>
              </w:rPr>
            </w:pPr>
            <w:r>
              <w:rPr>
                <w:sz w:val="28"/>
              </w:rPr>
              <w:t>(х-х)</w:t>
            </w:r>
          </w:p>
        </w:tc>
      </w:tr>
      <w:tr w:rsidR="00CD39B5">
        <w:tc>
          <w:tcPr>
            <w:tcW w:w="0" w:type="auto"/>
          </w:tcPr>
          <w:p w:rsidR="00CD39B5" w:rsidRDefault="00CD39B5">
            <w:pPr>
              <w:spacing w:line="360" w:lineRule="auto"/>
              <w:jc w:val="both"/>
              <w:rPr>
                <w:sz w:val="28"/>
              </w:rPr>
            </w:pPr>
            <w:r>
              <w:rPr>
                <w:sz w:val="28"/>
              </w:rPr>
              <w:t>Хабаровск</w:t>
            </w:r>
          </w:p>
        </w:tc>
        <w:tc>
          <w:tcPr>
            <w:tcW w:w="0" w:type="auto"/>
            <w:vAlign w:val="center"/>
          </w:tcPr>
          <w:p w:rsidR="00CD39B5" w:rsidRDefault="00CD39B5">
            <w:pPr>
              <w:spacing w:line="360" w:lineRule="auto"/>
              <w:jc w:val="both"/>
              <w:rPr>
                <w:sz w:val="28"/>
              </w:rPr>
            </w:pPr>
            <w:r>
              <w:rPr>
                <w:sz w:val="28"/>
              </w:rPr>
              <w:t>600,5</w:t>
            </w:r>
          </w:p>
        </w:tc>
        <w:tc>
          <w:tcPr>
            <w:tcW w:w="0" w:type="auto"/>
            <w:vAlign w:val="center"/>
          </w:tcPr>
          <w:p w:rsidR="00CD39B5" w:rsidRDefault="00CD39B5">
            <w:pPr>
              <w:spacing w:line="360" w:lineRule="auto"/>
              <w:jc w:val="both"/>
              <w:rPr>
                <w:sz w:val="28"/>
              </w:rPr>
            </w:pPr>
            <w:r>
              <w:rPr>
                <w:sz w:val="28"/>
              </w:rPr>
              <w:t>51</w:t>
            </w:r>
          </w:p>
        </w:tc>
        <w:tc>
          <w:tcPr>
            <w:tcW w:w="0" w:type="auto"/>
            <w:vAlign w:val="center"/>
          </w:tcPr>
          <w:p w:rsidR="00CD39B5" w:rsidRDefault="00CD39B5">
            <w:pPr>
              <w:spacing w:line="360" w:lineRule="auto"/>
              <w:jc w:val="both"/>
              <w:rPr>
                <w:sz w:val="28"/>
              </w:rPr>
            </w:pPr>
            <w:r>
              <w:rPr>
                <w:sz w:val="28"/>
              </w:rPr>
              <w:t>357,5</w:t>
            </w:r>
          </w:p>
        </w:tc>
        <w:tc>
          <w:tcPr>
            <w:tcW w:w="0" w:type="auto"/>
            <w:vAlign w:val="center"/>
          </w:tcPr>
          <w:p w:rsidR="00CD39B5" w:rsidRDefault="00CD39B5">
            <w:pPr>
              <w:spacing w:line="360" w:lineRule="auto"/>
              <w:jc w:val="both"/>
              <w:rPr>
                <w:sz w:val="28"/>
              </w:rPr>
            </w:pPr>
            <w:r>
              <w:rPr>
                <w:sz w:val="28"/>
              </w:rPr>
              <w:t>5</w:t>
            </w:r>
          </w:p>
        </w:tc>
        <w:tc>
          <w:tcPr>
            <w:tcW w:w="0" w:type="auto"/>
            <w:vAlign w:val="center"/>
          </w:tcPr>
          <w:p w:rsidR="00CD39B5" w:rsidRDefault="00CD39B5">
            <w:pPr>
              <w:spacing w:line="360" w:lineRule="auto"/>
              <w:jc w:val="both"/>
              <w:rPr>
                <w:sz w:val="28"/>
              </w:rPr>
            </w:pPr>
            <w:r>
              <w:rPr>
                <w:sz w:val="28"/>
              </w:rPr>
              <w:t>127806</w:t>
            </w:r>
          </w:p>
        </w:tc>
        <w:tc>
          <w:tcPr>
            <w:tcW w:w="0" w:type="auto"/>
            <w:vAlign w:val="center"/>
          </w:tcPr>
          <w:p w:rsidR="00CD39B5" w:rsidRDefault="00CD39B5">
            <w:pPr>
              <w:spacing w:line="360" w:lineRule="auto"/>
              <w:jc w:val="both"/>
              <w:rPr>
                <w:sz w:val="28"/>
              </w:rPr>
            </w:pPr>
            <w:r>
              <w:rPr>
                <w:sz w:val="28"/>
              </w:rPr>
              <w:t>25</w:t>
            </w:r>
          </w:p>
        </w:tc>
        <w:tc>
          <w:tcPr>
            <w:tcW w:w="1196" w:type="dxa"/>
            <w:vAlign w:val="center"/>
          </w:tcPr>
          <w:p w:rsidR="00CD39B5" w:rsidRDefault="00CD39B5">
            <w:pPr>
              <w:spacing w:line="360" w:lineRule="auto"/>
              <w:jc w:val="both"/>
              <w:rPr>
                <w:sz w:val="28"/>
              </w:rPr>
            </w:pPr>
            <w:r>
              <w:rPr>
                <w:sz w:val="28"/>
              </w:rPr>
              <w:t>1787,5</w:t>
            </w:r>
          </w:p>
        </w:tc>
      </w:tr>
      <w:tr w:rsidR="00CD39B5">
        <w:tc>
          <w:tcPr>
            <w:tcW w:w="0" w:type="auto"/>
          </w:tcPr>
          <w:p w:rsidR="00CD39B5" w:rsidRDefault="00CD39B5">
            <w:pPr>
              <w:spacing w:line="360" w:lineRule="auto"/>
              <w:jc w:val="both"/>
              <w:rPr>
                <w:sz w:val="28"/>
              </w:rPr>
            </w:pPr>
            <w:r>
              <w:rPr>
                <w:sz w:val="28"/>
              </w:rPr>
              <w:t>Комсомольск-</w:t>
            </w:r>
          </w:p>
          <w:p w:rsidR="00CD39B5" w:rsidRDefault="00CD39B5">
            <w:pPr>
              <w:spacing w:line="360" w:lineRule="auto"/>
              <w:jc w:val="both"/>
              <w:rPr>
                <w:sz w:val="28"/>
              </w:rPr>
            </w:pPr>
            <w:r>
              <w:rPr>
                <w:sz w:val="28"/>
              </w:rPr>
              <w:t>на-Амуре</w:t>
            </w:r>
          </w:p>
        </w:tc>
        <w:tc>
          <w:tcPr>
            <w:tcW w:w="0" w:type="auto"/>
            <w:vAlign w:val="center"/>
          </w:tcPr>
          <w:p w:rsidR="00CD39B5" w:rsidRDefault="00CD39B5">
            <w:pPr>
              <w:spacing w:line="360" w:lineRule="auto"/>
              <w:jc w:val="both"/>
              <w:rPr>
                <w:sz w:val="28"/>
              </w:rPr>
            </w:pPr>
            <w:r>
              <w:rPr>
                <w:sz w:val="28"/>
              </w:rPr>
              <w:t>286,7</w:t>
            </w:r>
          </w:p>
        </w:tc>
        <w:tc>
          <w:tcPr>
            <w:tcW w:w="0" w:type="auto"/>
            <w:vAlign w:val="center"/>
          </w:tcPr>
          <w:p w:rsidR="00CD39B5" w:rsidRDefault="00CD39B5">
            <w:pPr>
              <w:spacing w:line="360" w:lineRule="auto"/>
              <w:jc w:val="both"/>
              <w:rPr>
                <w:sz w:val="28"/>
              </w:rPr>
            </w:pPr>
            <w:r>
              <w:rPr>
                <w:sz w:val="28"/>
              </w:rPr>
              <w:t>48</w:t>
            </w:r>
          </w:p>
        </w:tc>
        <w:tc>
          <w:tcPr>
            <w:tcW w:w="0" w:type="auto"/>
            <w:vAlign w:val="center"/>
          </w:tcPr>
          <w:p w:rsidR="00CD39B5" w:rsidRDefault="00CD39B5">
            <w:pPr>
              <w:spacing w:line="360" w:lineRule="auto"/>
              <w:jc w:val="both"/>
              <w:rPr>
                <w:sz w:val="28"/>
              </w:rPr>
            </w:pPr>
            <w:r>
              <w:rPr>
                <w:sz w:val="28"/>
              </w:rPr>
              <w:t>43,7</w:t>
            </w:r>
          </w:p>
        </w:tc>
        <w:tc>
          <w:tcPr>
            <w:tcW w:w="0" w:type="auto"/>
            <w:vAlign w:val="center"/>
          </w:tcPr>
          <w:p w:rsidR="00CD39B5" w:rsidRDefault="00CD39B5">
            <w:pPr>
              <w:spacing w:line="360" w:lineRule="auto"/>
              <w:jc w:val="both"/>
              <w:rPr>
                <w:sz w:val="28"/>
              </w:rPr>
            </w:pPr>
            <w:r>
              <w:rPr>
                <w:sz w:val="28"/>
              </w:rPr>
              <w:t>2</w:t>
            </w:r>
          </w:p>
        </w:tc>
        <w:tc>
          <w:tcPr>
            <w:tcW w:w="0" w:type="auto"/>
            <w:vAlign w:val="center"/>
          </w:tcPr>
          <w:p w:rsidR="00CD39B5" w:rsidRDefault="00CD39B5">
            <w:pPr>
              <w:spacing w:line="360" w:lineRule="auto"/>
              <w:jc w:val="both"/>
              <w:rPr>
                <w:sz w:val="28"/>
              </w:rPr>
            </w:pPr>
            <w:r>
              <w:rPr>
                <w:sz w:val="28"/>
              </w:rPr>
              <w:t>1909,7</w:t>
            </w:r>
          </w:p>
        </w:tc>
        <w:tc>
          <w:tcPr>
            <w:tcW w:w="0" w:type="auto"/>
            <w:vAlign w:val="center"/>
          </w:tcPr>
          <w:p w:rsidR="00CD39B5" w:rsidRDefault="00CD39B5">
            <w:pPr>
              <w:spacing w:line="360" w:lineRule="auto"/>
              <w:jc w:val="both"/>
              <w:rPr>
                <w:sz w:val="28"/>
              </w:rPr>
            </w:pPr>
            <w:r>
              <w:rPr>
                <w:sz w:val="28"/>
              </w:rPr>
              <w:t>4</w:t>
            </w:r>
          </w:p>
        </w:tc>
        <w:tc>
          <w:tcPr>
            <w:tcW w:w="1196" w:type="dxa"/>
            <w:vAlign w:val="center"/>
          </w:tcPr>
          <w:p w:rsidR="00CD39B5" w:rsidRDefault="00CD39B5">
            <w:pPr>
              <w:spacing w:line="360" w:lineRule="auto"/>
              <w:jc w:val="both"/>
              <w:rPr>
                <w:sz w:val="28"/>
              </w:rPr>
            </w:pPr>
            <w:r>
              <w:rPr>
                <w:sz w:val="28"/>
              </w:rPr>
              <w:t>87,4</w:t>
            </w:r>
          </w:p>
        </w:tc>
      </w:tr>
      <w:tr w:rsidR="00CD39B5">
        <w:tc>
          <w:tcPr>
            <w:tcW w:w="0" w:type="auto"/>
          </w:tcPr>
          <w:p w:rsidR="00CD39B5" w:rsidRDefault="00CD39B5">
            <w:pPr>
              <w:spacing w:line="360" w:lineRule="auto"/>
              <w:jc w:val="both"/>
              <w:rPr>
                <w:sz w:val="28"/>
              </w:rPr>
            </w:pPr>
            <w:r>
              <w:rPr>
                <w:sz w:val="28"/>
              </w:rPr>
              <w:t>Амурск</w:t>
            </w:r>
          </w:p>
        </w:tc>
        <w:tc>
          <w:tcPr>
            <w:tcW w:w="0" w:type="auto"/>
            <w:vAlign w:val="center"/>
          </w:tcPr>
          <w:p w:rsidR="00CD39B5" w:rsidRDefault="00CD39B5">
            <w:pPr>
              <w:spacing w:line="360" w:lineRule="auto"/>
              <w:jc w:val="both"/>
              <w:rPr>
                <w:sz w:val="28"/>
              </w:rPr>
            </w:pPr>
            <w:r>
              <w:rPr>
                <w:sz w:val="28"/>
              </w:rPr>
              <w:t>52,3</w:t>
            </w:r>
          </w:p>
        </w:tc>
        <w:tc>
          <w:tcPr>
            <w:tcW w:w="0" w:type="auto"/>
            <w:vAlign w:val="center"/>
          </w:tcPr>
          <w:p w:rsidR="00CD39B5" w:rsidRDefault="00CD39B5">
            <w:pPr>
              <w:spacing w:line="360" w:lineRule="auto"/>
              <w:jc w:val="both"/>
              <w:rPr>
                <w:sz w:val="28"/>
              </w:rPr>
            </w:pPr>
            <w:r>
              <w:rPr>
                <w:sz w:val="28"/>
              </w:rPr>
              <w:t>42</w:t>
            </w:r>
          </w:p>
        </w:tc>
        <w:tc>
          <w:tcPr>
            <w:tcW w:w="0" w:type="auto"/>
            <w:vAlign w:val="center"/>
          </w:tcPr>
          <w:p w:rsidR="00CD39B5" w:rsidRDefault="00CD39B5">
            <w:pPr>
              <w:spacing w:line="360" w:lineRule="auto"/>
              <w:jc w:val="both"/>
              <w:rPr>
                <w:sz w:val="28"/>
              </w:rPr>
            </w:pPr>
            <w:r>
              <w:rPr>
                <w:sz w:val="28"/>
              </w:rPr>
              <w:t>-190</w:t>
            </w:r>
          </w:p>
        </w:tc>
        <w:tc>
          <w:tcPr>
            <w:tcW w:w="0" w:type="auto"/>
            <w:vAlign w:val="center"/>
          </w:tcPr>
          <w:p w:rsidR="00CD39B5" w:rsidRDefault="00CD39B5">
            <w:pPr>
              <w:spacing w:line="360" w:lineRule="auto"/>
              <w:jc w:val="both"/>
              <w:rPr>
                <w:sz w:val="28"/>
              </w:rPr>
            </w:pPr>
            <w:r>
              <w:rPr>
                <w:sz w:val="28"/>
              </w:rPr>
              <w:t>-4</w:t>
            </w:r>
          </w:p>
        </w:tc>
        <w:tc>
          <w:tcPr>
            <w:tcW w:w="0" w:type="auto"/>
            <w:vAlign w:val="center"/>
          </w:tcPr>
          <w:p w:rsidR="00CD39B5" w:rsidRDefault="00CD39B5">
            <w:pPr>
              <w:spacing w:line="360" w:lineRule="auto"/>
              <w:jc w:val="both"/>
              <w:rPr>
                <w:sz w:val="28"/>
              </w:rPr>
            </w:pPr>
            <w:r>
              <w:rPr>
                <w:sz w:val="28"/>
              </w:rPr>
              <w:t>36100</w:t>
            </w:r>
          </w:p>
        </w:tc>
        <w:tc>
          <w:tcPr>
            <w:tcW w:w="0" w:type="auto"/>
            <w:vAlign w:val="center"/>
          </w:tcPr>
          <w:p w:rsidR="00CD39B5" w:rsidRDefault="00CD39B5">
            <w:pPr>
              <w:spacing w:line="360" w:lineRule="auto"/>
              <w:jc w:val="both"/>
              <w:rPr>
                <w:sz w:val="28"/>
              </w:rPr>
            </w:pPr>
            <w:r>
              <w:rPr>
                <w:sz w:val="28"/>
              </w:rPr>
              <w:t>16</w:t>
            </w:r>
          </w:p>
        </w:tc>
        <w:tc>
          <w:tcPr>
            <w:tcW w:w="1196" w:type="dxa"/>
            <w:vAlign w:val="center"/>
          </w:tcPr>
          <w:p w:rsidR="00CD39B5" w:rsidRDefault="00CD39B5">
            <w:pPr>
              <w:spacing w:line="360" w:lineRule="auto"/>
              <w:jc w:val="both"/>
              <w:rPr>
                <w:sz w:val="28"/>
              </w:rPr>
            </w:pPr>
            <w:r>
              <w:rPr>
                <w:sz w:val="28"/>
              </w:rPr>
              <w:t>760</w:t>
            </w:r>
          </w:p>
        </w:tc>
      </w:tr>
      <w:tr w:rsidR="00CD39B5">
        <w:tc>
          <w:tcPr>
            <w:tcW w:w="0" w:type="auto"/>
          </w:tcPr>
          <w:p w:rsidR="00CD39B5" w:rsidRDefault="00CD39B5">
            <w:pPr>
              <w:spacing w:line="360" w:lineRule="auto"/>
              <w:jc w:val="both"/>
              <w:rPr>
                <w:sz w:val="28"/>
              </w:rPr>
            </w:pPr>
            <w:r>
              <w:rPr>
                <w:sz w:val="28"/>
              </w:rPr>
              <w:t>Николаевск-на-</w:t>
            </w:r>
          </w:p>
          <w:p w:rsidR="00CD39B5" w:rsidRDefault="00CD39B5">
            <w:pPr>
              <w:spacing w:line="360" w:lineRule="auto"/>
              <w:jc w:val="both"/>
              <w:rPr>
                <w:sz w:val="28"/>
              </w:rPr>
            </w:pPr>
            <w:r>
              <w:rPr>
                <w:sz w:val="28"/>
              </w:rPr>
              <w:t>Амуре</w:t>
            </w:r>
          </w:p>
        </w:tc>
        <w:tc>
          <w:tcPr>
            <w:tcW w:w="0" w:type="auto"/>
            <w:vAlign w:val="center"/>
          </w:tcPr>
          <w:p w:rsidR="00CD39B5" w:rsidRDefault="00CD39B5">
            <w:pPr>
              <w:spacing w:line="360" w:lineRule="auto"/>
              <w:jc w:val="both"/>
              <w:rPr>
                <w:sz w:val="28"/>
              </w:rPr>
            </w:pPr>
            <w:r>
              <w:rPr>
                <w:sz w:val="28"/>
              </w:rPr>
              <w:t>30,6</w:t>
            </w:r>
          </w:p>
        </w:tc>
        <w:tc>
          <w:tcPr>
            <w:tcW w:w="0" w:type="auto"/>
            <w:vAlign w:val="center"/>
          </w:tcPr>
          <w:p w:rsidR="00CD39B5" w:rsidRDefault="00CD39B5">
            <w:pPr>
              <w:spacing w:line="360" w:lineRule="auto"/>
              <w:jc w:val="both"/>
              <w:rPr>
                <w:sz w:val="28"/>
              </w:rPr>
            </w:pPr>
            <w:r>
              <w:rPr>
                <w:sz w:val="28"/>
              </w:rPr>
              <w:t>42</w:t>
            </w:r>
          </w:p>
        </w:tc>
        <w:tc>
          <w:tcPr>
            <w:tcW w:w="0" w:type="auto"/>
            <w:vAlign w:val="center"/>
          </w:tcPr>
          <w:p w:rsidR="00CD39B5" w:rsidRDefault="00CD39B5">
            <w:pPr>
              <w:spacing w:line="360" w:lineRule="auto"/>
              <w:jc w:val="both"/>
              <w:rPr>
                <w:sz w:val="28"/>
              </w:rPr>
            </w:pPr>
            <w:r>
              <w:rPr>
                <w:sz w:val="28"/>
              </w:rPr>
              <w:t>-403</w:t>
            </w:r>
          </w:p>
        </w:tc>
        <w:tc>
          <w:tcPr>
            <w:tcW w:w="0" w:type="auto"/>
            <w:vAlign w:val="center"/>
          </w:tcPr>
          <w:p w:rsidR="00CD39B5" w:rsidRDefault="00CD39B5">
            <w:pPr>
              <w:spacing w:line="360" w:lineRule="auto"/>
              <w:jc w:val="both"/>
              <w:rPr>
                <w:sz w:val="28"/>
              </w:rPr>
            </w:pPr>
            <w:r>
              <w:rPr>
                <w:sz w:val="28"/>
              </w:rPr>
              <w:t>-4</w:t>
            </w:r>
          </w:p>
        </w:tc>
        <w:tc>
          <w:tcPr>
            <w:tcW w:w="0" w:type="auto"/>
            <w:vAlign w:val="center"/>
          </w:tcPr>
          <w:p w:rsidR="00CD39B5" w:rsidRDefault="00CD39B5">
            <w:pPr>
              <w:spacing w:line="360" w:lineRule="auto"/>
              <w:jc w:val="both"/>
              <w:rPr>
                <w:sz w:val="28"/>
              </w:rPr>
            </w:pPr>
            <w:r>
              <w:rPr>
                <w:sz w:val="28"/>
              </w:rPr>
              <w:t>162409</w:t>
            </w:r>
          </w:p>
        </w:tc>
        <w:tc>
          <w:tcPr>
            <w:tcW w:w="0" w:type="auto"/>
            <w:vAlign w:val="center"/>
          </w:tcPr>
          <w:p w:rsidR="00CD39B5" w:rsidRDefault="00CD39B5">
            <w:pPr>
              <w:spacing w:line="360" w:lineRule="auto"/>
              <w:jc w:val="both"/>
              <w:rPr>
                <w:sz w:val="28"/>
              </w:rPr>
            </w:pPr>
            <w:r>
              <w:rPr>
                <w:sz w:val="28"/>
              </w:rPr>
              <w:t>16</w:t>
            </w:r>
          </w:p>
        </w:tc>
        <w:tc>
          <w:tcPr>
            <w:tcW w:w="1196" w:type="dxa"/>
            <w:vAlign w:val="center"/>
          </w:tcPr>
          <w:p w:rsidR="00CD39B5" w:rsidRDefault="00CD39B5">
            <w:pPr>
              <w:spacing w:line="360" w:lineRule="auto"/>
              <w:jc w:val="both"/>
              <w:rPr>
                <w:sz w:val="28"/>
              </w:rPr>
            </w:pPr>
            <w:r>
              <w:rPr>
                <w:sz w:val="28"/>
              </w:rPr>
              <w:t>1612</w:t>
            </w:r>
          </w:p>
        </w:tc>
      </w:tr>
    </w:tbl>
    <w:p w:rsidR="00CD39B5" w:rsidRDefault="00CD39B5">
      <w:pPr>
        <w:spacing w:line="360" w:lineRule="auto"/>
        <w:jc w:val="both"/>
        <w:rPr>
          <w:sz w:val="28"/>
        </w:rPr>
      </w:pPr>
      <w:r>
        <w:rPr>
          <w:sz w:val="28"/>
        </w:rPr>
        <w:t xml:space="preserve">∑                              970,1           183          -192    -1  328224,7    61        4246,9   </w:t>
      </w:r>
      <w:r>
        <w:rPr>
          <w:sz w:val="28"/>
        </w:rPr>
        <w:tab/>
      </w:r>
      <w:r>
        <w:rPr>
          <w:sz w:val="28"/>
        </w:rPr>
        <w:br/>
      </w:r>
    </w:p>
    <w:p w:rsidR="00CD39B5" w:rsidRDefault="00CD39B5">
      <w:pPr>
        <w:spacing w:line="360" w:lineRule="auto"/>
        <w:ind w:firstLine="900"/>
        <w:jc w:val="both"/>
        <w:rPr>
          <w:sz w:val="28"/>
        </w:rPr>
      </w:pPr>
    </w:p>
    <w:p w:rsidR="00CD39B5" w:rsidRDefault="00CD39B5">
      <w:pPr>
        <w:spacing w:line="360" w:lineRule="auto"/>
        <w:ind w:firstLine="900"/>
        <w:jc w:val="both"/>
        <w:rPr>
          <w:sz w:val="28"/>
        </w:rPr>
      </w:pPr>
    </w:p>
    <w:p w:rsidR="00CD39B5" w:rsidRDefault="00CD39B5">
      <w:pPr>
        <w:spacing w:line="360" w:lineRule="auto"/>
        <w:ind w:firstLine="900"/>
        <w:jc w:val="both"/>
        <w:rPr>
          <w:sz w:val="28"/>
        </w:rPr>
      </w:pPr>
    </w:p>
    <w:p w:rsidR="00CD39B5" w:rsidRDefault="00CD39B5">
      <w:pPr>
        <w:spacing w:line="360" w:lineRule="auto"/>
        <w:ind w:firstLine="900"/>
        <w:jc w:val="both"/>
        <w:rPr>
          <w:sz w:val="28"/>
        </w:rPr>
      </w:pPr>
    </w:p>
    <w:p w:rsidR="00CD39B5" w:rsidRDefault="00CD39B5">
      <w:pPr>
        <w:spacing w:line="360" w:lineRule="auto"/>
        <w:ind w:firstLine="900"/>
        <w:jc w:val="both"/>
        <w:rPr>
          <w:sz w:val="28"/>
        </w:rPr>
      </w:pPr>
      <w:r>
        <w:rPr>
          <w:sz w:val="28"/>
          <w:lang w:val="en-US"/>
        </w:rPr>
        <w:t>R</w:t>
      </w:r>
      <w:r>
        <w:rPr>
          <w:sz w:val="28"/>
        </w:rPr>
        <w:t>=4246.9/(286.4*3.9*4)=0.95</w:t>
      </w:r>
    </w:p>
    <w:p w:rsidR="00CD39B5" w:rsidRDefault="00CD39B5">
      <w:pPr>
        <w:spacing w:line="360" w:lineRule="auto"/>
        <w:ind w:firstLine="900"/>
        <w:jc w:val="both"/>
        <w:rPr>
          <w:sz w:val="28"/>
        </w:rPr>
      </w:pPr>
      <w:r>
        <w:rPr>
          <w:sz w:val="28"/>
          <w:lang w:val="en-US"/>
        </w:rPr>
        <w:t>R</w:t>
      </w:r>
      <w:r>
        <w:rPr>
          <w:sz w:val="28"/>
        </w:rPr>
        <w:t>=0.95</w:t>
      </w:r>
    </w:p>
    <w:p w:rsidR="00CD39B5" w:rsidRDefault="00CD39B5">
      <w:pPr>
        <w:pStyle w:val="20"/>
      </w:pPr>
      <w:r>
        <w:t>Коэффициент корреляции показывает, что большая часть населения занята в различных отраслях хозяйства, что благотворно влияет на уровень экономического развития. По сравнению с другими дальневосточными территориями,  край выгодно отличается разнообразием сфер приложения труда, особенно в крупных городах.  Несмотря на усложнение условий хозяйствования, наметился процесс образования новых предпринимательских структур и, соответственно, занятых в них. Основной сферой их деятельности является торговля и посредничество.</w:t>
      </w:r>
      <w:r>
        <w:br/>
        <w:t xml:space="preserve">             В среднем на одном квадратном километре территории проживает 1,9 человека, что более чем в 4 раза меньше, чем в среднем по России. В национальном составе населения преобладают русские (86,4%). </w:t>
      </w:r>
      <w:r>
        <w:br/>
        <w:t>Украинцы составляют 6,1%, народности Севера -1,5%, белорусы -1,1%, татары - 1,0%. Среди малочисленных народностей Севера нанайцев -10,5 тыс. человек, 3,6 - эвенки, 2,7 - ульчи, 2,4 - нивхи, 1,9 - эвены. Люди трудоспособного возраста составляют 64,5% населения края, а старше трудоспособного - 16%. Средний возраст жителей края - 35,8 лет.</w:t>
      </w:r>
    </w:p>
    <w:p w:rsidR="00CD39B5" w:rsidRDefault="00CD39B5">
      <w:pPr>
        <w:spacing w:line="360" w:lineRule="auto"/>
        <w:ind w:firstLine="720"/>
        <w:jc w:val="both"/>
        <w:rPr>
          <w:sz w:val="28"/>
          <w:lang w:val="en-US"/>
        </w:rPr>
      </w:pPr>
    </w:p>
    <w:p w:rsidR="00CD39B5" w:rsidRDefault="00CD39B5">
      <w:pPr>
        <w:pStyle w:val="20"/>
      </w:pPr>
      <w:r>
        <w:t>4.    Хозяйственный комплекс Хабаровского края.</w:t>
      </w:r>
    </w:p>
    <w:p w:rsidR="00CD39B5" w:rsidRDefault="00CD39B5">
      <w:pPr>
        <w:spacing w:line="360" w:lineRule="auto"/>
        <w:ind w:firstLine="720"/>
        <w:jc w:val="both"/>
        <w:rPr>
          <w:sz w:val="28"/>
        </w:rPr>
      </w:pPr>
    </w:p>
    <w:p w:rsidR="00CD39B5" w:rsidRDefault="00CD39B5">
      <w:pPr>
        <w:pStyle w:val="3"/>
        <w:ind w:firstLine="900"/>
      </w:pPr>
      <w:r>
        <w:t>Электроэнергетика</w:t>
      </w:r>
    </w:p>
    <w:p w:rsidR="00CD39B5" w:rsidRDefault="00CD39B5">
      <w:pPr>
        <w:spacing w:line="360" w:lineRule="auto"/>
        <w:ind w:firstLine="900"/>
        <w:jc w:val="both"/>
        <w:rPr>
          <w:sz w:val="28"/>
        </w:rPr>
      </w:pPr>
      <w:r>
        <w:rPr>
          <w:sz w:val="28"/>
        </w:rPr>
        <w:t xml:space="preserve">Энергетика </w:t>
      </w:r>
      <w:r>
        <w:rPr>
          <w:i/>
          <w:iCs/>
          <w:sz w:val="28"/>
        </w:rPr>
        <w:t>—</w:t>
      </w:r>
      <w:r>
        <w:rPr>
          <w:sz w:val="28"/>
        </w:rPr>
        <w:t xml:space="preserve"> пожалуй, главное препятствие, которое может помешать Хабаровскому краю стать экономически самодостаточным регионом. Препятствие, доставшееся в наследство от прежней системы хозяйствования. Топливо для электростанций везли издалека, из глубинных районов России - сегодня высокие транспортные тарифы тяжелым грузом ложатся на себестоимость промышленной продукции края. </w:t>
      </w:r>
      <w:r>
        <w:rPr>
          <w:sz w:val="28"/>
        </w:rPr>
        <w:br/>
        <w:t>Это препятствие устранимо. Край располагает достаточными запасами твердого энергетического топлива - каменных и бурых углей. При этом их месторождения расположились таким образом, что позволяют обеспечивать не только основную промышленную зону на юге края, но и питать небольшие электростанции вблизи северных промзон - таких, как Охотск. Но не только уголь есть в крае - поблизости Сахалинский шельф с богатейшими запасами нефти и газа. И Сахалинский регион, нуждающийся как в нефтепродуктах, так и в оборудовании для освоения шельфа. И то и другое ему может дать Хабаровский край, располагающий как нефтеперерабатывающими заводами в Хабаровске и Комсомольске-на-Амуре, единственными на Дальнем Востоке, так и уникальным машиностроительным комплексом. Есть, таким образом, здоровая экономическая основа для регулярного получения с Сахалина достаточного количества высокоэффективного топлива. Совокупные запасы местного топлива таковы, что позволяют обеспечить не только существующие электростанции, но и строить новые, освобождаясь от необходимости в привозном топливе. Сказанное относится и к тепловой энергии.</w:t>
      </w:r>
    </w:p>
    <w:p w:rsidR="00CD39B5" w:rsidRDefault="00CD39B5">
      <w:pPr>
        <w:spacing w:line="360" w:lineRule="auto"/>
        <w:ind w:firstLine="900"/>
        <w:jc w:val="both"/>
        <w:rPr>
          <w:sz w:val="28"/>
        </w:rPr>
      </w:pPr>
      <w:r>
        <w:rPr>
          <w:sz w:val="28"/>
        </w:rPr>
        <w:t>Установленная мощность десяти электростанций края-1943 мегаватт, из них 95процентов приходится на теплоэлектростанции в промышленных центрах. Крупнейшие электростанции – Хабаровская ТЭЦ-3 (540МВт), Хабаровская ТЭЦ-1 (462МВт) и Комсомольская-на-Амуре ТЭЦ-1 (275МВт).</w:t>
      </w:r>
    </w:p>
    <w:p w:rsidR="00CD39B5" w:rsidRDefault="00CD39B5">
      <w:pPr>
        <w:spacing w:line="360" w:lineRule="auto"/>
        <w:ind w:firstLine="900"/>
        <w:jc w:val="both"/>
        <w:rPr>
          <w:sz w:val="28"/>
        </w:rPr>
      </w:pPr>
      <w:r>
        <w:rPr>
          <w:sz w:val="28"/>
        </w:rPr>
        <w:t>В настоящее время на территории края разрабатывается Ургальское каменноугольное месторождение. Мощность этой шахты составляет 2,4 миллиона тонн  угля в год.</w:t>
      </w:r>
    </w:p>
    <w:p w:rsidR="00CD39B5" w:rsidRDefault="00CD39B5">
      <w:pPr>
        <w:spacing w:line="360" w:lineRule="auto"/>
        <w:ind w:firstLine="900"/>
        <w:jc w:val="both"/>
        <w:rPr>
          <w:sz w:val="28"/>
        </w:rPr>
      </w:pPr>
      <w:r>
        <w:rPr>
          <w:sz w:val="28"/>
        </w:rPr>
        <w:t xml:space="preserve"> Сосредоточена в крае и нефтеперерабатывающая промышленность Дальневосточного экономического района – нефтеперерабатывающие заводы в Комсомольске-на-Амуре и Хабаровске. Обеспечивая свыше 50 процентов потребности Дальнего Востока в нефтепродуктах, они  работают на привозной нефти (9,8 миллиона ежегодно). Около 20 процентов нефти поступает с месторождений Сахалина по нефтепроводу, 80 процентов – по железной дороге из Сибири.</w:t>
      </w:r>
    </w:p>
    <w:p w:rsidR="00CD39B5" w:rsidRDefault="00CD39B5">
      <w:pPr>
        <w:spacing w:line="360" w:lineRule="auto"/>
        <w:ind w:firstLine="900"/>
        <w:jc w:val="both"/>
        <w:rPr>
          <w:sz w:val="28"/>
        </w:rPr>
      </w:pPr>
      <w:r>
        <w:rPr>
          <w:sz w:val="28"/>
        </w:rPr>
        <w:t xml:space="preserve"> В крае практически реализуется программа развития  ветроэнергетики. Создана единственная на Дальнем Востоке производственная база по сборке и монтажу ветроустановок различной мощности. </w:t>
      </w:r>
    </w:p>
    <w:p w:rsidR="00CD39B5" w:rsidRDefault="00CD39B5">
      <w:pPr>
        <w:spacing w:line="360" w:lineRule="auto"/>
        <w:ind w:firstLine="900"/>
        <w:jc w:val="both"/>
        <w:rPr>
          <w:sz w:val="28"/>
        </w:rPr>
      </w:pPr>
    </w:p>
    <w:p w:rsidR="00CD39B5" w:rsidRDefault="00CD39B5">
      <w:pPr>
        <w:spacing w:line="360" w:lineRule="auto"/>
        <w:ind w:firstLine="900"/>
        <w:jc w:val="both"/>
        <w:rPr>
          <w:rFonts w:ascii="Arial" w:hAnsi="Arial" w:cs="Arial"/>
        </w:rPr>
      </w:pPr>
      <w:r>
        <w:rPr>
          <w:rFonts w:ascii="Arial" w:hAnsi="Arial" w:cs="Arial"/>
          <w:sz w:val="32"/>
        </w:rPr>
        <w:t>Производство электроэнергии (</w:t>
      </w:r>
      <w:r>
        <w:rPr>
          <w:rFonts w:ascii="Arial" w:hAnsi="Arial" w:cs="Arial"/>
        </w:rPr>
        <w:t>миллиардов киловатт/часов)</w:t>
      </w:r>
    </w:p>
    <w:tbl>
      <w:tblPr>
        <w:tblW w:w="9185" w:type="dxa"/>
        <w:tblCellMar>
          <w:left w:w="0" w:type="dxa"/>
          <w:right w:w="0" w:type="dxa"/>
        </w:tblCellMar>
        <w:tblLook w:val="0000" w:firstRow="0" w:lastRow="0" w:firstColumn="0" w:lastColumn="0" w:noHBand="0" w:noVBand="0"/>
      </w:tblPr>
      <w:tblGrid>
        <w:gridCol w:w="4232"/>
        <w:gridCol w:w="1651"/>
        <w:gridCol w:w="1651"/>
        <w:gridCol w:w="1651"/>
      </w:tblGrid>
      <w:tr w:rsidR="00CD39B5">
        <w:trPr>
          <w:trHeight w:val="503"/>
        </w:trPr>
        <w:tc>
          <w:tcPr>
            <w:tcW w:w="4232" w:type="dxa"/>
            <w:tcBorders>
              <w:top w:val="single" w:sz="4" w:space="0" w:color="auto"/>
              <w:left w:val="single" w:sz="4" w:space="0" w:color="auto"/>
              <w:bottom w:val="single" w:sz="4" w:space="0" w:color="auto"/>
              <w:right w:val="single" w:sz="4" w:space="0" w:color="auto"/>
            </w:tcBorders>
            <w:shd w:val="clear" w:color="auto" w:fill="CCFFCC"/>
            <w:noWrap/>
            <w:tcMar>
              <w:top w:w="20" w:type="dxa"/>
              <w:left w:w="20" w:type="dxa"/>
              <w:bottom w:w="0" w:type="dxa"/>
              <w:right w:w="20" w:type="dxa"/>
            </w:tcMar>
            <w:vAlign w:val="bottom"/>
          </w:tcPr>
          <w:p w:rsidR="00CD39B5" w:rsidRDefault="00CD39B5">
            <w:pPr>
              <w:spacing w:line="360" w:lineRule="auto"/>
              <w:jc w:val="both"/>
              <w:rPr>
                <w:rFonts w:eastAsia="Arial Unicode MS"/>
              </w:rPr>
            </w:pPr>
            <w:r>
              <w:t xml:space="preserve">район </w:t>
            </w:r>
          </w:p>
        </w:tc>
        <w:tc>
          <w:tcPr>
            <w:tcW w:w="1651" w:type="dxa"/>
            <w:tcBorders>
              <w:top w:val="single" w:sz="4" w:space="0" w:color="auto"/>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rsidR="00CD39B5" w:rsidRDefault="00CD39B5">
            <w:pPr>
              <w:spacing w:line="360" w:lineRule="auto"/>
              <w:jc w:val="both"/>
              <w:rPr>
                <w:rFonts w:eastAsia="Arial Unicode MS"/>
              </w:rPr>
            </w:pPr>
            <w:r>
              <w:t>1998г.</w:t>
            </w:r>
          </w:p>
        </w:tc>
        <w:tc>
          <w:tcPr>
            <w:tcW w:w="1651" w:type="dxa"/>
            <w:tcBorders>
              <w:top w:val="single" w:sz="4" w:space="0" w:color="auto"/>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rsidR="00CD39B5" w:rsidRDefault="00CD39B5">
            <w:pPr>
              <w:spacing w:line="360" w:lineRule="auto"/>
              <w:jc w:val="both"/>
              <w:rPr>
                <w:rFonts w:eastAsia="Arial Unicode MS"/>
              </w:rPr>
            </w:pPr>
            <w:r>
              <w:t>1999г.</w:t>
            </w:r>
          </w:p>
        </w:tc>
        <w:tc>
          <w:tcPr>
            <w:tcW w:w="1651" w:type="dxa"/>
            <w:tcBorders>
              <w:top w:val="single" w:sz="4" w:space="0" w:color="auto"/>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rsidR="00CD39B5" w:rsidRDefault="00CD39B5">
            <w:pPr>
              <w:spacing w:line="360" w:lineRule="auto"/>
              <w:jc w:val="both"/>
              <w:rPr>
                <w:rFonts w:eastAsia="Arial Unicode MS"/>
              </w:rPr>
            </w:pPr>
            <w:r>
              <w:t>2000г.</w:t>
            </w:r>
          </w:p>
        </w:tc>
      </w:tr>
      <w:tr w:rsidR="00CD39B5">
        <w:trPr>
          <w:trHeight w:val="50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rPr>
            </w:pPr>
            <w:r>
              <w:t>Дальневосточный</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rPr>
            </w:pPr>
            <w:r>
              <w:t>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rPr>
            </w:pPr>
            <w:r>
              <w:t>37,2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rPr>
            </w:pPr>
            <w:r>
              <w:t>38,8</w:t>
            </w:r>
          </w:p>
        </w:tc>
      </w:tr>
      <w:tr w:rsidR="00CD39B5">
        <w:trPr>
          <w:trHeight w:val="452"/>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rPr>
            </w:pPr>
            <w:r>
              <w:t>Хабаровский край</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rPr>
            </w:pPr>
            <w:r>
              <w:t>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rPr>
            </w:pPr>
            <w:r>
              <w:t>8,1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rPr>
            </w:pPr>
            <w:r>
              <w:t>8,5</w:t>
            </w:r>
          </w:p>
        </w:tc>
      </w:tr>
    </w:tbl>
    <w:p w:rsidR="00CD39B5" w:rsidRDefault="00CD39B5">
      <w:pPr>
        <w:spacing w:line="360" w:lineRule="auto"/>
        <w:ind w:firstLine="900"/>
        <w:jc w:val="both"/>
        <w:rPr>
          <w:sz w:val="28"/>
        </w:rPr>
      </w:pPr>
    </w:p>
    <w:p w:rsidR="00CD39B5" w:rsidRDefault="00CD39B5">
      <w:pPr>
        <w:pStyle w:val="20"/>
      </w:pPr>
      <w:r>
        <w:t xml:space="preserve">К первоочередным задачам реконструкции топливно-энергетического комплекса края и всего Дальневосточного региона следует отнести: </w:t>
      </w:r>
    </w:p>
    <w:p w:rsidR="00CD39B5" w:rsidRDefault="00CD39B5">
      <w:pPr>
        <w:numPr>
          <w:ilvl w:val="0"/>
          <w:numId w:val="2"/>
        </w:numPr>
        <w:spacing w:before="100" w:beforeAutospacing="1" w:after="100" w:afterAutospacing="1" w:line="360" w:lineRule="auto"/>
        <w:jc w:val="both"/>
        <w:rPr>
          <w:sz w:val="28"/>
        </w:rPr>
      </w:pPr>
      <w:r>
        <w:rPr>
          <w:sz w:val="28"/>
        </w:rPr>
        <w:t xml:space="preserve">ускорение строительства и ввод энергоблоков Бурейской ГЭС - ввод этого объекта позволит снизить прессинг высоких энергетических тарифов на предприятия и население; </w:t>
      </w:r>
    </w:p>
    <w:p w:rsidR="00CD39B5" w:rsidRDefault="00CD39B5">
      <w:pPr>
        <w:numPr>
          <w:ilvl w:val="0"/>
          <w:numId w:val="2"/>
        </w:numPr>
        <w:spacing w:before="100" w:beforeAutospacing="1" w:after="100" w:afterAutospacing="1" w:line="360" w:lineRule="auto"/>
        <w:jc w:val="both"/>
        <w:rPr>
          <w:sz w:val="28"/>
        </w:rPr>
      </w:pPr>
      <w:r>
        <w:rPr>
          <w:sz w:val="28"/>
        </w:rPr>
        <w:t xml:space="preserve">наращивание мощностей АО “Хабаровскэнерго” - строительство второй очереди Хабаровской ТЭЦ-3 и Юго-Восточной ТЭЦ в Хабаровске; </w:t>
      </w:r>
    </w:p>
    <w:p w:rsidR="00CD39B5" w:rsidRDefault="00CD39B5">
      <w:pPr>
        <w:numPr>
          <w:ilvl w:val="0"/>
          <w:numId w:val="2"/>
        </w:numPr>
        <w:spacing w:before="100" w:beforeAutospacing="1" w:after="100" w:afterAutospacing="1" w:line="360" w:lineRule="auto"/>
        <w:jc w:val="both"/>
        <w:rPr>
          <w:sz w:val="28"/>
        </w:rPr>
      </w:pPr>
      <w:r>
        <w:rPr>
          <w:sz w:val="28"/>
        </w:rPr>
        <w:t>замену устаревшего оборудования и ремонт распределительных электро- и теплосетей.</w:t>
      </w:r>
    </w:p>
    <w:p w:rsidR="00CD39B5" w:rsidRDefault="00CD39B5">
      <w:pPr>
        <w:pStyle w:val="20"/>
      </w:pPr>
      <w:r>
        <w:t>Проектом строительства второй очереди Хабаровской ТЭЦ-3 предусматривается сооружение двух энергоблоков суммарной мощностью: по электрической энергии - 270 мВт, по тепловой энергии - 475 Гкал./час Предлагаемый проект может быть реализован в несколько этапов в течение пяти лет. Общие затраты на строительство составят 500 миллиона USD.</w:t>
      </w:r>
      <w:r>
        <w:br/>
        <w:t>Юго-Восточная ТЭЦ в Хабаровске рассчитана на выработку тепловой - 1020 тыс. Гкал в год и электрической - 110 млн.квт/ч в год.</w:t>
      </w:r>
      <w:r>
        <w:br/>
        <w:t>На Юго-Восточной ТЭЦ предполагается установить современное энергетическое оборудование с повышенными показателями по экономичности, экологичности и надежности. В настоящее время разработана проектно-сметная документация, составлен бизнес-план, подготовлена площадка под строительство (26 га), к площадке подведены линии электропередач напряжением 35 и 110 кВ и магистральная автомобильная дорога. Для продолжения строительства требуются инвестиции в размере 350 миллионов USD, которые будут использованы для финансирования строительных и монтажных работ, приобретения стройматериалов и конструкций, закупки оборудования. Завершить строительство Юго-Восточной ТЭЦ планируется в течение четырех лет.</w:t>
      </w:r>
      <w:r>
        <w:br/>
        <w:t>Строительство второй очереди Хабаровской ТЭЦ-3 и Юго-Восточной ТЭЦ пользуется поддержкой Правительства Хабаровского края, инвесторам могут быть предоставлены дополнительные гарантии и льготы.</w:t>
      </w:r>
    </w:p>
    <w:p w:rsidR="00CD39B5" w:rsidRDefault="00CD39B5">
      <w:pPr>
        <w:spacing w:line="360" w:lineRule="auto"/>
        <w:ind w:firstLine="720"/>
        <w:jc w:val="both"/>
        <w:rPr>
          <w:sz w:val="28"/>
        </w:rPr>
      </w:pPr>
    </w:p>
    <w:p w:rsidR="00CD39B5" w:rsidRDefault="00CD39B5">
      <w:pPr>
        <w:pStyle w:val="3"/>
      </w:pPr>
      <w:r>
        <w:t>Металлургия</w:t>
      </w:r>
    </w:p>
    <w:p w:rsidR="00CD39B5" w:rsidRDefault="00CD39B5">
      <w:pPr>
        <w:pStyle w:val="30"/>
      </w:pPr>
      <w:r>
        <w:t>Черная металлургия. В структуре товарной продукции промышленности края на черную металлургию приходится 2,8 процента, а промышленно-производственного персонала – 4 процента. Производственная мощность  единственного на Дальнем Востоке металлургического завода «Амурсталь» (в Комсомольске-на-Амуре ) составляет по стали –1,8 миллиона тонн, по прокату-1,56 миллиона тонн. Основная продукция – листовая сталь (57 процентов). Кроме того , завод производит крупный и мелкийй сорт , гнутый профиль для предприятий машиностроительной, судостроительной и других отраслей промышленности. Основу металлургического комплекса г.Комсомольска-на-Амуре составляют такие промышленные предприятия: ОАО “Амурметалл”, ОАО “ПО ДВ-Металл”, ОАО “Дальневосточный сталепрокатный завод”, ОАО “Амурсталь-профиль”.</w:t>
      </w:r>
    </w:p>
    <w:p w:rsidR="00CD39B5" w:rsidRDefault="00CD39B5">
      <w:pPr>
        <w:spacing w:line="360" w:lineRule="auto"/>
        <w:ind w:firstLine="900"/>
        <w:jc w:val="both"/>
        <w:rPr>
          <w:sz w:val="28"/>
        </w:rPr>
      </w:pPr>
      <w:r>
        <w:rPr>
          <w:sz w:val="28"/>
        </w:rPr>
        <w:t>Тип предприятий - передельный, так как поставщиком сырья является Сибирская металлургическая база. Профиль работы подразделяет:</w:t>
      </w:r>
      <w:r>
        <w:rPr>
          <w:sz w:val="28"/>
        </w:rPr>
        <w:br/>
        <w:t xml:space="preserve">- </w:t>
      </w:r>
      <w:r>
        <w:rPr>
          <w:i/>
          <w:iCs/>
          <w:sz w:val="28"/>
        </w:rPr>
        <w:t>ОАО “Амурметалл”</w:t>
      </w:r>
      <w:r>
        <w:rPr>
          <w:sz w:val="28"/>
        </w:rPr>
        <w:t xml:space="preserve"> - выпуск стали в электроплавильных печах с розливом на машинах непрерывного литья, получение заготовок сечением 125х125мм., которые используются как заготовки на непрерывном мелкосортно-проволочном стане 320/150 для производства арматуры класса А111 (А-400) и катанки диаметром 6-9 мм. в бухтах. </w:t>
      </w:r>
    </w:p>
    <w:p w:rsidR="00CD39B5" w:rsidRDefault="00CD39B5">
      <w:pPr>
        <w:spacing w:line="360" w:lineRule="auto"/>
        <w:jc w:val="both"/>
        <w:rPr>
          <w:sz w:val="28"/>
        </w:rPr>
      </w:pPr>
      <w:r>
        <w:rPr>
          <w:i/>
          <w:iCs/>
          <w:sz w:val="28"/>
        </w:rPr>
        <w:t>- ОАО “Дальневосточный сталепрокатный завод”</w:t>
      </w:r>
      <w:r>
        <w:rPr>
          <w:sz w:val="28"/>
        </w:rPr>
        <w:t xml:space="preserve"> - производство сортового проката - уголок стальной от 50х50мм. до 80х80мм. и арматурная сталь периодического профиля № 28,32,36,40. </w:t>
      </w:r>
    </w:p>
    <w:p w:rsidR="00CD39B5" w:rsidRDefault="00CD39B5">
      <w:pPr>
        <w:spacing w:line="360" w:lineRule="auto"/>
        <w:jc w:val="both"/>
        <w:rPr>
          <w:sz w:val="28"/>
        </w:rPr>
      </w:pPr>
      <w:r>
        <w:rPr>
          <w:i/>
          <w:iCs/>
          <w:sz w:val="28"/>
        </w:rPr>
        <w:t>-ОАО “ПО ДВ-металл”</w:t>
      </w:r>
      <w:r>
        <w:rPr>
          <w:sz w:val="28"/>
        </w:rPr>
        <w:t xml:space="preserve"> - производство листового проката.</w:t>
      </w:r>
      <w:r>
        <w:rPr>
          <w:sz w:val="28"/>
        </w:rPr>
        <w:br/>
        <w:t xml:space="preserve">- </w:t>
      </w:r>
      <w:r>
        <w:rPr>
          <w:i/>
          <w:iCs/>
          <w:sz w:val="28"/>
        </w:rPr>
        <w:t>ОАО “ Амурсталь-профиль”</w:t>
      </w:r>
      <w:r>
        <w:rPr>
          <w:sz w:val="28"/>
        </w:rPr>
        <w:t xml:space="preserve"> - производство гнутых профилей, дорожных ограждений и электросварных прямошовных водогазопроводных труб диаметром до 53 мм. В 2001 году предприятиями черной металлургии произведено 351,7 тыс.тонн стали, 342,4 тыс.тонн проката, 11 тыс.тонн гнутых профилей.</w:t>
      </w:r>
    </w:p>
    <w:p w:rsidR="00CD39B5" w:rsidRDefault="00CD39B5">
      <w:pPr>
        <w:pStyle w:val="31"/>
      </w:pPr>
      <w:r>
        <w:t>Цветная металлургия. Цветная металлургия формирует около 6 процентов товарной продукции промышленности края, но удовлетворяет значительную часть потребностей Росси в золоте и олове. Эта отрасль имеет ярко выраженную специализацию на производстве полупродукта-   концентратов, которые вывозятся в западные районы России.</w:t>
      </w:r>
    </w:p>
    <w:p w:rsidR="00CD39B5" w:rsidRDefault="00CD39B5">
      <w:pPr>
        <w:spacing w:line="360" w:lineRule="auto"/>
        <w:jc w:val="both"/>
        <w:rPr>
          <w:sz w:val="28"/>
        </w:rPr>
      </w:pPr>
      <w:r>
        <w:rPr>
          <w:sz w:val="28"/>
        </w:rPr>
        <w:t>Оловорудная промышленность представлена крупным Солнечным горно-обогатительным комбинатом. Его товарной продукцией являются оловянные, цинковые, медные , свинцовые и вольфрамовые концентраты. Используемые руды комплексны, они содержат до 20 компонентов , из них извлекается около 60 процентов вольфрама, олова и меди, до половины цинка и четверть свинца.</w:t>
      </w:r>
    </w:p>
    <w:p w:rsidR="00CD39B5" w:rsidRDefault="00CD39B5">
      <w:pPr>
        <w:spacing w:line="360" w:lineRule="auto"/>
        <w:jc w:val="both"/>
        <w:rPr>
          <w:sz w:val="28"/>
        </w:rPr>
      </w:pPr>
      <w:r>
        <w:rPr>
          <w:sz w:val="28"/>
        </w:rPr>
        <w:tab/>
        <w:t xml:space="preserve">Край является одним из старейших в стране районов россыпной золотодобычи. С 1991 года начата эксплуатация рудника «Многовершинный» в районе Николаевска-на-Амуре. Дальнейшее развитие золотодобывающей промышленности связано с расширением сырьевой базы, приростом запасов в россыпях и интенсификацией золотодобычи на коренных месторождениях. </w:t>
      </w:r>
    </w:p>
    <w:p w:rsidR="00CD39B5" w:rsidRDefault="00CD39B5">
      <w:pPr>
        <w:spacing w:line="360" w:lineRule="auto"/>
        <w:ind w:firstLine="900"/>
        <w:jc w:val="both"/>
        <w:rPr>
          <w:sz w:val="28"/>
        </w:rPr>
      </w:pPr>
    </w:p>
    <w:p w:rsidR="00CD39B5" w:rsidRDefault="00CD39B5">
      <w:pPr>
        <w:spacing w:line="360" w:lineRule="auto"/>
        <w:ind w:firstLine="900"/>
        <w:jc w:val="both"/>
        <w:rPr>
          <w:i/>
          <w:iCs/>
          <w:sz w:val="28"/>
        </w:rPr>
      </w:pPr>
      <w:r>
        <w:rPr>
          <w:i/>
          <w:iCs/>
          <w:sz w:val="28"/>
        </w:rPr>
        <w:t>Машиностроение.</w:t>
      </w:r>
    </w:p>
    <w:p w:rsidR="00CD39B5" w:rsidRDefault="00CD39B5">
      <w:pPr>
        <w:spacing w:line="360" w:lineRule="auto"/>
        <w:ind w:firstLine="900"/>
        <w:jc w:val="both"/>
        <w:rPr>
          <w:sz w:val="28"/>
        </w:rPr>
      </w:pPr>
    </w:p>
    <w:p w:rsidR="00CD39B5" w:rsidRDefault="00CD39B5">
      <w:pPr>
        <w:spacing w:line="360" w:lineRule="auto"/>
        <w:ind w:firstLine="900"/>
        <w:jc w:val="both"/>
        <w:rPr>
          <w:sz w:val="28"/>
        </w:rPr>
      </w:pPr>
      <w:r>
        <w:rPr>
          <w:sz w:val="28"/>
        </w:rPr>
        <w:t xml:space="preserve">Машиностроение – наиболее крупная отрасль, где трудится около 43 процентов всех занятых в промышленности. Большая часть ее предприятий работает на оборонные нужды. Там создаются океанские и  речные суда, самолеты, дизели и дизель-генераторы, металлорежущие станки, энергетические и литейные машины, кабельные изделия, мостовые электрические краны, технологическое оборудование для рыбной промышленности, товары народного потребления. Отрасль машиностроения  представляет собой уникальный по своим возможностям комплекс. В его состав входят заводы, ориентированные на выпуск многих видов машиностроительной продукции - от судов и самолетов различных классов до технологической оснастки. Сердцевиной комплекса являются оборонные предприятия. Входящие в ее состав предприятия готовы осуществить поставки на внешний рынок, в том числе в страны Юго-Восточной Азии, современных боевых кораблей различного назначения, десантных кораблей на воздушной подушке, боевых самолетов марки “СУ”, не уступающих, а по многим характеристикам превосходящих лучшие зарубежные аналоги. Большие возможности имеются по поставкам боеприпасов к стрелковому оружию и другим </w:t>
      </w:r>
      <w:r>
        <w:rPr>
          <w:sz w:val="28"/>
        </w:rPr>
        <w:tab/>
        <w:t>системам.</w:t>
      </w:r>
      <w:r>
        <w:rPr>
          <w:sz w:val="28"/>
        </w:rPr>
        <w:br/>
        <w:t xml:space="preserve">            Главные мощности судостроения располагаются в г. Комсомольске-на-Амуре (ОАО “Амурский судостроительный завод”), г. Хабаровске (Хабаровский судостроительный завод), г. Николаевске-на-Амуре (ОАО “Николаевский судостроительный завод”). Крупные предприятия по строительству и ремонту судов расположены в г. Советская Гавань (ОАО “Северный судостроительный завод”, ОАО “Якорь”); производству судового оборудования в г. Хабаровске - ОАО “Хабсудмаш” (палубные механизмы, лебедки, краны судовые и пирсовые, водоопреснители, водостуйные эжекторы). На судостроительных предприятиях края организация производственного процесса, оборудование, производственные мощности, применяемые технологические процессы и технологии позволяют осуществлять строительство морских, речных судов, судов с динамическими принципами поддержания на воздушной подушке, судов на подводных крыльях, океанских траулеров и рефрижераторов, прогулочных маломерных судов и других.  Амурский судостроительный завод осуществляет строительство сухогрузных теплоходов типа “река-море” класса “Волга”, лесовозов-пакетовозов, морских буксиров-спасателей. На предприятии построено плавучее основание передвижной буровой платформы "Моликпак" для освоения нефтеносного шельфа о.Сахалин.</w:t>
      </w:r>
      <w:r>
        <w:rPr>
          <w:sz w:val="28"/>
        </w:rPr>
        <w:br/>
        <w:t>Хабаровский судостроительный заводе в плане проводимой конверсии специализируется на строительстве серии судов гражданского назначения:</w:t>
      </w:r>
      <w:r>
        <w:rPr>
          <w:sz w:val="28"/>
        </w:rPr>
        <w:br/>
        <w:t>-морской пассажирский теплоход на подводных крыльях “Олимпия”;</w:t>
      </w:r>
      <w:r>
        <w:rPr>
          <w:sz w:val="28"/>
        </w:rPr>
        <w:br/>
        <w:t xml:space="preserve">-морской </w:t>
      </w:r>
      <w:r>
        <w:rPr>
          <w:sz w:val="28"/>
        </w:rPr>
        <w:tab/>
        <w:t xml:space="preserve">скоростной </w:t>
      </w:r>
      <w:r>
        <w:rPr>
          <w:sz w:val="28"/>
        </w:rPr>
        <w:tab/>
        <w:t xml:space="preserve">многоцелевой </w:t>
      </w:r>
      <w:r>
        <w:rPr>
          <w:sz w:val="28"/>
        </w:rPr>
        <w:tab/>
        <w:t>катер;</w:t>
      </w:r>
      <w:r>
        <w:rPr>
          <w:sz w:val="28"/>
        </w:rPr>
        <w:br/>
        <w:t xml:space="preserve">-морской катер на воздушной </w:t>
      </w:r>
      <w:r>
        <w:rPr>
          <w:sz w:val="28"/>
        </w:rPr>
        <w:tab/>
        <w:t xml:space="preserve">каверне </w:t>
      </w:r>
      <w:r>
        <w:rPr>
          <w:sz w:val="28"/>
        </w:rPr>
        <w:tab/>
        <w:t>"Меркурий";</w:t>
      </w:r>
      <w:r>
        <w:rPr>
          <w:sz w:val="28"/>
        </w:rPr>
        <w:br/>
        <w:t>-унифицированный десантный катер на воздушной подушке "Мурена";</w:t>
      </w:r>
      <w:r>
        <w:rPr>
          <w:sz w:val="28"/>
        </w:rPr>
        <w:br/>
        <w:t xml:space="preserve">-скоростной </w:t>
      </w:r>
      <w:r>
        <w:rPr>
          <w:sz w:val="28"/>
        </w:rPr>
        <w:tab/>
        <w:t xml:space="preserve">катер </w:t>
      </w:r>
      <w:r>
        <w:rPr>
          <w:sz w:val="28"/>
        </w:rPr>
        <w:tab/>
        <w:t>"Терьер";</w:t>
      </w:r>
      <w:r>
        <w:rPr>
          <w:sz w:val="28"/>
        </w:rPr>
        <w:br/>
        <w:t xml:space="preserve">-рыбоохранное </w:t>
      </w:r>
      <w:r>
        <w:rPr>
          <w:sz w:val="28"/>
        </w:rPr>
        <w:tab/>
        <w:t>судно.</w:t>
      </w:r>
      <w:r>
        <w:rPr>
          <w:sz w:val="28"/>
        </w:rPr>
        <w:br/>
        <w:t xml:space="preserve">             Авиастроительная отрасль представлена Комсомольским-на-Амуре производственным объединением. По конверсионной программе на предприятии созданы легкие многоцелевые самолеты нового поколения, отвечающие современным требованиям и обладающие высоким экспортным потенциалом:</w:t>
      </w:r>
      <w:r>
        <w:rPr>
          <w:sz w:val="28"/>
        </w:rPr>
        <w:br/>
        <w:t>- гидросамолет-амфибия “Бе-103”, максимальная нагрузка -385 кг ( 4- 6 человек);</w:t>
      </w:r>
      <w:r>
        <w:rPr>
          <w:sz w:val="28"/>
        </w:rPr>
        <w:br/>
        <w:t>- транспортный самолет “С-80” грузоподъемностью 3 т (30 человек).</w:t>
      </w:r>
      <w:r>
        <w:rPr>
          <w:sz w:val="28"/>
        </w:rPr>
        <w:br/>
      </w:r>
      <w:r>
        <w:rPr>
          <w:sz w:val="28"/>
        </w:rPr>
        <w:br/>
        <w:t xml:space="preserve">             Перспективным направлением является производство транспортных средств высокой проходимости для северных районов и бездорожья - снегоходов, амфибийного транспортного средства для эксплуатации на воде, болоте, снегу (4 -5 человек), аэросаней, вездеходов, мелкосидящего катера для погрузочно-разгрузочных работ на необорудованных берегах. Развивается производство теле- радиоаппаратуры и другой бытовой техники на дочернем предприятии "Дальневосточный радиоэлектронный завод "АВЕСТ".</w:t>
      </w:r>
      <w:r>
        <w:rPr>
          <w:sz w:val="28"/>
        </w:rPr>
        <w:br/>
        <w:t xml:space="preserve">              О других возможностях металлообрабатывающей промышленности края можно получить представление из следующего далеко не полного перечня.</w:t>
      </w:r>
      <w:r>
        <w:rPr>
          <w:sz w:val="28"/>
        </w:rPr>
        <w:br/>
        <w:t xml:space="preserve">              ОАО "Хабаровский станкостроительный завод" - металлорежущие и деревообрабатывающие станки широкой номенклатуры.</w:t>
      </w:r>
      <w:r>
        <w:rPr>
          <w:sz w:val="28"/>
        </w:rPr>
        <w:br/>
        <w:t xml:space="preserve">              ОАО "Завод “Дальэнергомаш” (Хабаровск) - гидравлические, паровые, газовые турбины, насосы, вентиляторы, компрессоры, задвижки для трубопроводов большого </w:t>
      </w:r>
      <w:r>
        <w:rPr>
          <w:sz w:val="28"/>
        </w:rPr>
        <w:tab/>
        <w:t>диаметра.</w:t>
      </w:r>
      <w:r>
        <w:rPr>
          <w:sz w:val="28"/>
        </w:rPr>
        <w:br/>
        <w:t xml:space="preserve">              ОАО "Завод “Дальдизель” (Хабаровск) - судовые дизели и дизельгенераторы широкой </w:t>
      </w:r>
      <w:r>
        <w:rPr>
          <w:sz w:val="28"/>
        </w:rPr>
        <w:tab/>
        <w:t>номенклатуры.</w:t>
      </w:r>
      <w:r>
        <w:rPr>
          <w:sz w:val="28"/>
        </w:rPr>
        <w:br/>
        <w:t xml:space="preserve">              ДАО ПО “ПОДМА” (Комсомольск-на-Амуре) - мостовые и козловые подъемные краны, серийные и по заказам потребителей.</w:t>
      </w:r>
      <w:r>
        <w:rPr>
          <w:sz w:val="28"/>
        </w:rPr>
        <w:br/>
        <w:t xml:space="preserve">             КГУП “Амурский кабельный завод” (Хабаровск) - кабели силовые, телефонные, судовые, сигнально-блокировочные, провода неизолированные, обмоточные, </w:t>
      </w:r>
      <w:r>
        <w:rPr>
          <w:sz w:val="28"/>
        </w:rPr>
        <w:tab/>
        <w:t xml:space="preserve">установочные </w:t>
      </w:r>
      <w:r>
        <w:rPr>
          <w:sz w:val="28"/>
        </w:rPr>
        <w:tab/>
        <w:t xml:space="preserve">и </w:t>
      </w:r>
      <w:r>
        <w:rPr>
          <w:sz w:val="28"/>
        </w:rPr>
        <w:tab/>
        <w:t>др.</w:t>
      </w:r>
      <w:r>
        <w:rPr>
          <w:sz w:val="28"/>
        </w:rPr>
        <w:br/>
        <w:t xml:space="preserve">              ОАО "Электротехнический завод" (Комсомольск-на-Амуре) - аккумуляторные батареи для двигателей внутреннего сгорания.</w:t>
      </w:r>
      <w:r>
        <w:rPr>
          <w:sz w:val="28"/>
        </w:rPr>
        <w:br/>
        <w:t xml:space="preserve">              Технологические возможности перечисленных и других заводов выходят далеко за рамки сегодняшней номенклатуры продукции. Все это позволяет утверждать, что обрабатывающая промышленность края может делать многое .К тому же технологическое оборудование, комплектующие, конструкционные материалы, требуются наиболее перспективным отраслям Хабаровского края - лесной и деревоперерабатывающей, цветной металлургии и золотодобычи, рыбной промышленности, транспортного комплекса.</w:t>
      </w:r>
      <w:r>
        <w:rPr>
          <w:sz w:val="28"/>
        </w:rPr>
        <w:br/>
        <w:t xml:space="preserve">             Здесь названы только экспортоориентированные отрасли Хабаровского края. Те, продукция которых имеет гарантированный платежеспособный спрос и которые в состоянии оплачивать машины и оборудование, комплектующие, </w:t>
      </w:r>
      <w:r>
        <w:rPr>
          <w:sz w:val="28"/>
        </w:rPr>
        <w:tab/>
        <w:t>запчасти.</w:t>
      </w:r>
      <w:r>
        <w:rPr>
          <w:sz w:val="28"/>
        </w:rPr>
        <w:br/>
        <w:t xml:space="preserve">             При оценке инвестиционного потенциала машиностроения и металлообрабатывающей промышленности края следует учитывать еще несколько важных обстоятельств.</w:t>
      </w:r>
    </w:p>
    <w:p w:rsidR="00CD39B5" w:rsidRDefault="00CD39B5">
      <w:pPr>
        <w:numPr>
          <w:ilvl w:val="0"/>
          <w:numId w:val="3"/>
        </w:numPr>
        <w:spacing w:line="360" w:lineRule="auto"/>
        <w:jc w:val="both"/>
        <w:rPr>
          <w:sz w:val="28"/>
        </w:rPr>
      </w:pPr>
      <w:r>
        <w:rPr>
          <w:sz w:val="28"/>
        </w:rPr>
        <w:t>Продукция отрасли станет дешевле благодаря политике администрации по развитию топливно-энергетической базы края, направленной на сокращение стоимости электроэнергии, а также меры по энергосбережению.</w:t>
      </w:r>
    </w:p>
    <w:p w:rsidR="00CD39B5" w:rsidRDefault="00CD39B5">
      <w:pPr>
        <w:numPr>
          <w:ilvl w:val="0"/>
          <w:numId w:val="3"/>
        </w:numPr>
        <w:tabs>
          <w:tab w:val="clear" w:pos="1275"/>
          <w:tab w:val="num" w:pos="1260"/>
        </w:tabs>
        <w:spacing w:line="360" w:lineRule="auto"/>
        <w:jc w:val="both"/>
        <w:rPr>
          <w:sz w:val="28"/>
        </w:rPr>
      </w:pPr>
      <w:r>
        <w:rPr>
          <w:sz w:val="28"/>
        </w:rPr>
        <w:t xml:space="preserve"> Машиностроительная и металлообрабатывающая отрасль опирается на мощный научно-исследовательский и проектно- конструкторский потенциал края - в этой сфере могут быть выполнены исследования и разработки по многим направлениям.</w:t>
      </w:r>
    </w:p>
    <w:p w:rsidR="00CD39B5" w:rsidRDefault="00CD39B5">
      <w:pPr>
        <w:numPr>
          <w:ilvl w:val="0"/>
          <w:numId w:val="3"/>
        </w:numPr>
        <w:tabs>
          <w:tab w:val="clear" w:pos="1275"/>
          <w:tab w:val="num" w:pos="1260"/>
        </w:tabs>
        <w:spacing w:line="360" w:lineRule="auto"/>
        <w:jc w:val="both"/>
        <w:rPr>
          <w:sz w:val="28"/>
        </w:rPr>
      </w:pPr>
      <w:r>
        <w:rPr>
          <w:sz w:val="28"/>
        </w:rPr>
        <w:t>Предприятия отрасли обеспечены всеми необходимыми кадрами - учебные заведения края выпускают специалистов практически всех необходимых квалификаций.</w:t>
      </w:r>
    </w:p>
    <w:p w:rsidR="00CD39B5" w:rsidRDefault="00CD39B5">
      <w:pPr>
        <w:spacing w:line="360" w:lineRule="auto"/>
        <w:jc w:val="both"/>
        <w:rPr>
          <w:sz w:val="28"/>
        </w:rPr>
      </w:pPr>
    </w:p>
    <w:p w:rsidR="00CD39B5" w:rsidRDefault="00CD39B5">
      <w:pPr>
        <w:spacing w:line="360" w:lineRule="auto"/>
        <w:jc w:val="both"/>
      </w:pPr>
    </w:p>
    <w:p w:rsidR="00CD39B5" w:rsidRDefault="00CD39B5">
      <w:pPr>
        <w:pStyle w:val="4"/>
        <w:spacing w:line="360" w:lineRule="auto"/>
        <w:ind w:firstLine="902"/>
      </w:pPr>
      <w:r>
        <w:t>Рыбная промышленность</w:t>
      </w:r>
    </w:p>
    <w:p w:rsidR="00CD39B5" w:rsidRDefault="00CD39B5">
      <w:pPr>
        <w:spacing w:line="360" w:lineRule="auto"/>
        <w:ind w:firstLine="900"/>
        <w:jc w:val="both"/>
        <w:rPr>
          <w:sz w:val="28"/>
        </w:rPr>
      </w:pPr>
      <w:r>
        <w:rPr>
          <w:sz w:val="28"/>
        </w:rPr>
        <w:t xml:space="preserve">Хабаровский край богат рыбой. Основные промысловые водоемы — река Амур, прибрежные воды Татарского пролива и Охотского моря. Около 100 рек края являются местами нереста лососевых и осетровых. Кроме того, крупно - и средне тоннажный флот ловит рыбу в водах Охотского и Берингового морей, в районах Западной и Восточной Камчатки, Северных и Южных Курил, Восточного </w:t>
      </w:r>
      <w:r>
        <w:rPr>
          <w:sz w:val="28"/>
        </w:rPr>
        <w:tab/>
        <w:t>Сахалина.</w:t>
      </w:r>
      <w:r>
        <w:rPr>
          <w:sz w:val="28"/>
        </w:rPr>
        <w:br/>
        <w:t xml:space="preserve">            В реке Амур насчитывается свыше 100 видов рыб. Основными объектами промысла являются проходные лососи (горбуша, кета осенняя и летняя), осетровые (калуга - амурский осетр), крупный и мелкий частик, корюшка, минога. В прибрежных водах добываются лососевые, тихоокеанская сельдь (нерестовая), мойва, камбала, морская капуста.</w:t>
      </w:r>
      <w:r>
        <w:rPr>
          <w:sz w:val="28"/>
        </w:rPr>
        <w:br/>
        <w:t xml:space="preserve">            Объектами океанического промысла являются минтай (50-60% от общего улова), тихоокеанская сельдь (нагульная), треска, камбала, палтус, терпуг, сайра, макрурусы, кальмары, креветки, </w:t>
      </w:r>
      <w:r>
        <w:rPr>
          <w:sz w:val="28"/>
        </w:rPr>
        <w:tab/>
        <w:t>крабы.</w:t>
      </w:r>
      <w:r>
        <w:rPr>
          <w:sz w:val="28"/>
        </w:rPr>
        <w:br/>
        <w:t xml:space="preserve">            Максимальный объем лова определяется квотами на каждый промысловый объект. Рекомендации по изъятию ресурсов и распределению квот выдает Тихоокеанский научно-исследовательский институт рыбного хозяйства и океанографии - ТИНРО - центр (г. Владивосток) и его отделения на Камчатке, Сахалине, в Магадане и Хабаровске.</w:t>
      </w:r>
      <w:r>
        <w:rPr>
          <w:sz w:val="28"/>
        </w:rPr>
        <w:br/>
        <w:t xml:space="preserve">             В состав промыслового флота входят:</w:t>
      </w:r>
    </w:p>
    <w:p w:rsidR="00CD39B5" w:rsidRDefault="00CD39B5">
      <w:pPr>
        <w:numPr>
          <w:ilvl w:val="0"/>
          <w:numId w:val="4"/>
        </w:numPr>
        <w:spacing w:before="100" w:beforeAutospacing="1" w:after="100" w:afterAutospacing="1" w:line="360" w:lineRule="auto"/>
        <w:jc w:val="both"/>
        <w:rPr>
          <w:sz w:val="28"/>
        </w:rPr>
      </w:pPr>
      <w:r>
        <w:rPr>
          <w:sz w:val="28"/>
        </w:rPr>
        <w:t xml:space="preserve">крупнотоннажные суда, которые могут работать в любом районе мирового океана и выпускать готовую продукцию (разделанную мороженую рыбу, рыбную муку, икру); они могут также принимать сырье от рыбаков. Емкость трюмов и температурный режим позволяют использовать эти суда в качестве транспортных рефрижераторов; </w:t>
      </w:r>
    </w:p>
    <w:p w:rsidR="00CD39B5" w:rsidRDefault="00CD39B5">
      <w:pPr>
        <w:numPr>
          <w:ilvl w:val="0"/>
          <w:numId w:val="4"/>
        </w:numPr>
        <w:spacing w:before="100" w:beforeAutospacing="1" w:after="100" w:afterAutospacing="1" w:line="360" w:lineRule="auto"/>
        <w:jc w:val="both"/>
        <w:rPr>
          <w:sz w:val="28"/>
        </w:rPr>
      </w:pPr>
      <w:r>
        <w:rPr>
          <w:sz w:val="28"/>
        </w:rPr>
        <w:t xml:space="preserve">около 60 средне тоннажных судов, в том числе рыболовные траулеры и траулеры-морозильщики - универсальные суда с неограниченным районом плавания - могут вести промысел тралом, кошельковым неводом, бортовой ловушкой на электросвет; добываемый этими судами сырец передается на перерабатывающие суда (плавбазы, плавзаводы, рефрижераторы) Хабаровского, Приморского, Сахалинского регионов; </w:t>
      </w:r>
    </w:p>
    <w:p w:rsidR="00CD39B5" w:rsidRDefault="00CD39B5">
      <w:pPr>
        <w:numPr>
          <w:ilvl w:val="0"/>
          <w:numId w:val="4"/>
        </w:numPr>
        <w:spacing w:before="100" w:beforeAutospacing="1" w:after="100" w:afterAutospacing="1" w:line="360" w:lineRule="auto"/>
        <w:jc w:val="both"/>
        <w:rPr>
          <w:sz w:val="28"/>
        </w:rPr>
      </w:pPr>
      <w:r>
        <w:rPr>
          <w:sz w:val="28"/>
        </w:rPr>
        <w:t xml:space="preserve">флот рыболовных сейнеров с неограниченным районом плавания может вести промысел тралом на небольших глубинах, кошельковым неводом, бортовой ловушкой на электросвет, ловушками донными; они сдают улов на плавбазы; </w:t>
      </w:r>
    </w:p>
    <w:p w:rsidR="00CD39B5" w:rsidRDefault="00CD39B5">
      <w:pPr>
        <w:numPr>
          <w:ilvl w:val="0"/>
          <w:numId w:val="4"/>
        </w:numPr>
        <w:spacing w:before="100" w:beforeAutospacing="1" w:after="100" w:afterAutospacing="1" w:line="360" w:lineRule="auto"/>
        <w:jc w:val="both"/>
        <w:rPr>
          <w:sz w:val="28"/>
        </w:rPr>
      </w:pPr>
      <w:r>
        <w:rPr>
          <w:sz w:val="28"/>
        </w:rPr>
        <w:t>флот малых рыболовных сейнеров, осуществляющих прибрежный лов.</w:t>
      </w:r>
      <w:r>
        <w:rPr>
          <w:sz w:val="28"/>
        </w:rPr>
        <w:br/>
        <w:t xml:space="preserve">          В целом потенциал отрасли таков, что она может добывать в год 350 тысяч тонн рыбы и морепродуктов, выпускать 120 тысяч тонн пищевой рыбопродукции, 4-5 тысяч тонн рыбной муки.</w:t>
      </w:r>
    </w:p>
    <w:p w:rsidR="00CD39B5" w:rsidRDefault="00CD39B5">
      <w:pPr>
        <w:spacing w:line="360" w:lineRule="auto"/>
        <w:ind w:firstLine="900"/>
        <w:jc w:val="both"/>
        <w:rPr>
          <w:sz w:val="28"/>
        </w:rPr>
      </w:pPr>
    </w:p>
    <w:p w:rsidR="00CD39B5" w:rsidRDefault="00CD39B5">
      <w:pPr>
        <w:pStyle w:val="4"/>
        <w:spacing w:line="360" w:lineRule="auto"/>
      </w:pPr>
      <w:r>
        <w:t>Химическая промышленность</w:t>
      </w:r>
    </w:p>
    <w:p w:rsidR="00CD39B5" w:rsidRDefault="00CD39B5">
      <w:pPr>
        <w:pStyle w:val="21"/>
        <w:jc w:val="both"/>
      </w:pPr>
      <w:r>
        <w:t xml:space="preserve">            Предприятия химической промышленности размещены в основном в городах Хабаровске, Комсомольске-на-Амуре и поселке Хор. К ним относятся Комсомольский серно-кислотный завод, хабаровские кислородный, шиноремонтные заводы, заводы синтетических моющих средств и химико-фармацевтический, хорские гидролизный и биохимические заводы.</w:t>
      </w:r>
    </w:p>
    <w:p w:rsidR="00CD39B5" w:rsidRDefault="00CD39B5">
      <w:pPr>
        <w:pStyle w:val="21"/>
        <w:jc w:val="both"/>
      </w:pPr>
      <w:r>
        <w:t>Основная продукция отрасли – белок кормовой микробиологический (26 тысяч тонн), серная (50,1 тысячи тонн ) и борная ( около 6,4 тысячи тонн) кислоты, синтетические моющие средства (9,1 тысячи тонн), кислород и аргон,</w:t>
      </w:r>
      <w:r>
        <w:tab/>
        <w:t>лекарственные</w:t>
      </w:r>
      <w:r>
        <w:tab/>
        <w:t>препараты.</w:t>
      </w:r>
      <w:r>
        <w:br/>
        <w:t xml:space="preserve">            Крупной подотраслью промышленности является химико-фармацевтическая. Степень значимости – большая,  но так как в настоящее время она специализируется на переработке полуфабрикатов, поступающих из других районов страны и  выпускает более 200 наименований лекарственных препаратов. Но, наряду с этим использует уникальные возможности для своего развития при использовании местных сырьевых ресурсов (женьшень, элеутеррококк, аралия, заманиха, панты и др.).</w:t>
      </w:r>
      <w:r>
        <w:br/>
        <w:t xml:space="preserve">             Препараты на основе дальневосточных лекарственных ресурсов пользуются заслуженно высоким спросом в России и за рубежом.</w:t>
      </w:r>
    </w:p>
    <w:p w:rsidR="00CD39B5" w:rsidRDefault="00CD39B5">
      <w:pPr>
        <w:spacing w:line="360" w:lineRule="auto"/>
        <w:ind w:firstLine="900"/>
        <w:jc w:val="both"/>
        <w:rPr>
          <w:sz w:val="28"/>
        </w:rPr>
      </w:pPr>
    </w:p>
    <w:p w:rsidR="00CD39B5" w:rsidRDefault="00CD39B5">
      <w:pPr>
        <w:pStyle w:val="5"/>
        <w:jc w:val="both"/>
      </w:pPr>
      <w:r>
        <w:t>Лесная промышленность</w:t>
      </w:r>
    </w:p>
    <w:p w:rsidR="00CD39B5" w:rsidRDefault="00CD39B5">
      <w:pPr>
        <w:spacing w:line="360" w:lineRule="auto"/>
        <w:ind w:firstLine="900"/>
        <w:jc w:val="both"/>
        <w:rPr>
          <w:sz w:val="28"/>
          <w:lang w:val="en-US"/>
        </w:rPr>
      </w:pPr>
      <w:r>
        <w:rPr>
          <w:sz w:val="28"/>
        </w:rPr>
        <w:t xml:space="preserve">Хабаровский край является одним из крупнейших в стране лесосырьевых районов. Запас древесины в крае составляет четверть от запаса по Дальнему Востоку и более 6 % от запаса по России в целом.  Общая покрытая лесом площадь составляет 52,5 миллиона га, запас спелых и перестойных пород - 3,14 миллиарда куб. метров. </w:t>
      </w:r>
      <w:r>
        <w:rPr>
          <w:sz w:val="28"/>
        </w:rPr>
        <w:br/>
        <w:t xml:space="preserve">             Леса в крае очень разнообразны по составу, но преобладают хвойные леса, занимая до 80 % лесопокрытой площади. Северная половина территории края относится к зоне светлохвойных лесов, в которых господствуют несколько видов лиственниц, местами сосны. Южнее протянулась подзона темнохвойных лесов с высокопродуктивными елово-пихтовыми насаждениями. Среднеамурская равнина и близлежащие горные склоны относятся к подзоне хвойно-широколиственных лесов. Это самые продуктивные лесные массивы. Характерной древесной породой в них является сосна кедровая (“кедр” корейский). В подзоне имеются промышленные запасы ценных твердолиственных пород (ясень, дуб).</w:t>
      </w:r>
      <w:r>
        <w:rPr>
          <w:sz w:val="28"/>
        </w:rPr>
        <w:br/>
        <w:t xml:space="preserve">             В расчете на 1 га покрытой лесом площади запасы варьируют от 40-70 куб. метров в светлохвойных лесах Охотского побережья до 150-160 в кедрово-широколиственных лесах на юге, достигая на наиболее продуктивных участках 600-700 куб. метров. По преобладающим породам распределение запаса древесины в крае следующее: лиственница - 52,2%, ель и пихта - 29,9%, кедр - 2,9%, сосна - 2,5%, твердолиственные породы - 2,7%, мягколиственные - 6,3%. В динамике лесных ресурсов просматривается тенденция сокращения спелых и перестойных насаждений, повышение доли лиственных лесов, снижение средней плотности и товарности древостоев.</w:t>
      </w:r>
      <w:r>
        <w:rPr>
          <w:sz w:val="28"/>
        </w:rPr>
        <w:br/>
        <w:t>По лесам, доступным к освоению, годичная расчетная лесосека определена на уровне 18 млн. куб. метров. Однако реальная эксплуатационная лесосека оценивается специалистами в 8-10 млн. куб. метров. За 2001г. фактически заготовлено в крае более 6 млн. куб. метров. Соответственно, Хабаровский край еще располагает значительными ресурсами увеличения объема заготовок.</w:t>
      </w:r>
      <w:r>
        <w:rPr>
          <w:sz w:val="28"/>
        </w:rPr>
        <w:br/>
      </w:r>
      <w:r>
        <w:rPr>
          <w:i/>
          <w:iCs/>
          <w:sz w:val="28"/>
        </w:rPr>
        <w:t>Обобщенная характеристика лесопромышленного комплекса края.</w:t>
      </w:r>
      <w:r>
        <w:rPr>
          <w:sz w:val="28"/>
        </w:rPr>
        <w:br/>
        <w:t>Лесная промышленность является одной из приоритетных отраслей народного хозяйства края и ее значимость определяется тем, что удельный вес лесной отрасли в общем объеме промышленной продукции составляет на протяжении уже многих лет 8-10%.  В 2001 году предприятиями края вывезено 6558 тыс. куб. м древесины, что является наиболее высоким показателем за последние 9 лет. Отрасль оставалась одним из ведущих экспортеров продукции в крае.</w:t>
      </w:r>
    </w:p>
    <w:p w:rsidR="00CD39B5" w:rsidRDefault="00CD39B5">
      <w:pPr>
        <w:spacing w:line="360" w:lineRule="auto"/>
        <w:ind w:firstLine="900"/>
        <w:jc w:val="both"/>
        <w:rPr>
          <w:sz w:val="28"/>
        </w:rPr>
      </w:pPr>
      <w:r>
        <w:rPr>
          <w:sz w:val="28"/>
        </w:rPr>
        <w:t xml:space="preserve">       Удельный вес продукции лесного комплекса в общем объеме промышленной продукции края оценивается в 3%, что примерно соответствует аналогичному показателю среди других многолесных регионов России. Хабаровский край производит 44% всей деловой древесины, заготавливаемой на Дальнем Востоке, 35% пиломатериалов, 63% целлюлозы, 44% древесно-стружечных плит, 65% картона. В Западные районы России, страны СНГ и на экспорт вывозятся около трети заготовленной промышленной древесины, до половины пиломатериалов, ¾  картона и вся товарная целлюлоза.  </w:t>
      </w:r>
      <w:r>
        <w:rPr>
          <w:sz w:val="28"/>
        </w:rPr>
        <w:br/>
        <w:t xml:space="preserve">             В крае занимаются лесозаготовками около 150 арендаторов лесного фонда и более 260 предприятий и организаций, работающих по краткосрочному пользованию, что говорит об экономической привлекательности и возможности эффективно заниматься лесозаготовками. </w:t>
      </w:r>
      <w:r>
        <w:rPr>
          <w:sz w:val="28"/>
        </w:rPr>
        <w:br/>
        <w:t xml:space="preserve">В прогнозной оценке по объему вывозки на 2010 год Правительство края ориентируется на 7-8 млн. куб. метров. Для выхода на такие объемы необходимо планомерно и целенаправленно решать следующие задачи: </w:t>
      </w:r>
    </w:p>
    <w:p w:rsidR="00CD39B5" w:rsidRDefault="00CD39B5">
      <w:pPr>
        <w:numPr>
          <w:ilvl w:val="0"/>
          <w:numId w:val="5"/>
        </w:numPr>
        <w:spacing w:before="100" w:beforeAutospacing="1" w:after="100" w:afterAutospacing="1" w:line="360" w:lineRule="auto"/>
        <w:jc w:val="both"/>
        <w:rPr>
          <w:sz w:val="28"/>
        </w:rPr>
      </w:pPr>
      <w:r>
        <w:rPr>
          <w:sz w:val="28"/>
        </w:rPr>
        <w:t xml:space="preserve">техническое перевооружение предприятий лесопромышленного комплекса, в том числе и за счет внедрения системы лизинга; </w:t>
      </w:r>
    </w:p>
    <w:p w:rsidR="00CD39B5" w:rsidRDefault="00CD39B5">
      <w:pPr>
        <w:numPr>
          <w:ilvl w:val="0"/>
          <w:numId w:val="5"/>
        </w:numPr>
        <w:spacing w:before="100" w:beforeAutospacing="1" w:after="100" w:afterAutospacing="1" w:line="360" w:lineRule="auto"/>
        <w:jc w:val="both"/>
        <w:rPr>
          <w:sz w:val="28"/>
        </w:rPr>
      </w:pPr>
      <w:r>
        <w:rPr>
          <w:sz w:val="28"/>
        </w:rPr>
        <w:t xml:space="preserve">развитие лесоперерабатывающих производств, повышение доли готовой продукции; </w:t>
      </w:r>
    </w:p>
    <w:p w:rsidR="00CD39B5" w:rsidRDefault="00CD39B5">
      <w:pPr>
        <w:numPr>
          <w:ilvl w:val="0"/>
          <w:numId w:val="5"/>
        </w:numPr>
        <w:spacing w:before="100" w:beforeAutospacing="1" w:after="100" w:afterAutospacing="1" w:line="360" w:lineRule="auto"/>
        <w:jc w:val="both"/>
        <w:rPr>
          <w:sz w:val="28"/>
        </w:rPr>
      </w:pPr>
      <w:r>
        <w:rPr>
          <w:sz w:val="28"/>
        </w:rPr>
        <w:t xml:space="preserve">совершенствование системы подготовки инженерно-технических и руководящих кадров; </w:t>
      </w:r>
    </w:p>
    <w:p w:rsidR="00CD39B5" w:rsidRDefault="00CD39B5">
      <w:pPr>
        <w:numPr>
          <w:ilvl w:val="0"/>
          <w:numId w:val="5"/>
        </w:numPr>
        <w:spacing w:before="100" w:beforeAutospacing="1" w:after="100" w:afterAutospacing="1" w:line="360" w:lineRule="auto"/>
        <w:jc w:val="both"/>
        <w:rPr>
          <w:sz w:val="28"/>
        </w:rPr>
      </w:pPr>
      <w:r>
        <w:rPr>
          <w:sz w:val="28"/>
        </w:rPr>
        <w:t xml:space="preserve">организация выпуска техники и оборудования для лесопромышленного комплекса на машиностроительных предприятиях края на принципах кооперации с отечественными и зарубежными партнерами; </w:t>
      </w:r>
    </w:p>
    <w:p w:rsidR="00CD39B5" w:rsidRDefault="00CD39B5">
      <w:pPr>
        <w:numPr>
          <w:ilvl w:val="0"/>
          <w:numId w:val="5"/>
        </w:numPr>
        <w:spacing w:before="100" w:beforeAutospacing="1" w:after="100" w:afterAutospacing="1" w:line="360" w:lineRule="auto"/>
        <w:jc w:val="both"/>
        <w:rPr>
          <w:sz w:val="28"/>
        </w:rPr>
      </w:pPr>
      <w:r>
        <w:rPr>
          <w:sz w:val="28"/>
        </w:rPr>
        <w:t xml:space="preserve">выбор на альтернативной основе экологически щадящих технологий и оборудования лесозаготовительного производства с учетом мировой практики; </w:t>
      </w:r>
    </w:p>
    <w:p w:rsidR="00CD39B5" w:rsidRDefault="00CD39B5">
      <w:pPr>
        <w:numPr>
          <w:ilvl w:val="0"/>
          <w:numId w:val="5"/>
        </w:numPr>
        <w:spacing w:before="100" w:beforeAutospacing="1" w:after="100" w:afterAutospacing="1" w:line="360" w:lineRule="auto"/>
        <w:jc w:val="both"/>
        <w:rPr>
          <w:sz w:val="28"/>
          <w:lang w:val="en-US"/>
        </w:rPr>
      </w:pPr>
      <w:r>
        <w:rPr>
          <w:sz w:val="28"/>
        </w:rPr>
        <w:t>эффективное использование древесных отходов и теплоэнергетического оборудования для производства электрической и тепловой энергии.</w:t>
      </w:r>
      <w:r>
        <w:rPr>
          <w:sz w:val="28"/>
        </w:rPr>
        <w:br/>
        <w:t xml:space="preserve">            Правительство Хабаровского края активно сотрудничает с различными международными организациями при реализации ими проектов в области рационального и устойчивого использования лесных ресурсов.</w:t>
      </w:r>
      <w:r>
        <w:rPr>
          <w:sz w:val="28"/>
        </w:rPr>
        <w:br/>
        <w:t xml:space="preserve">Наиболее значимыми из международных проектов, реализованных в крае за последние 2 года стали проекты, профинансированные Агенством США по Международному развитию (USAID) и Канадским агенства по Международному развитию (CIDA).  В 2000 г. был завершен проект “Российское экологическое партнерство” (РЭП), реализованный компанией “Пасифик Рим Тайга”, как логическое продолжение проекта ЕРТ, проводившегося в районе Сихотэ-Алиньского горного хребта в 1995-1998гг. </w:t>
      </w:r>
      <w:r>
        <w:rPr>
          <w:sz w:val="28"/>
        </w:rPr>
        <w:br/>
        <w:t>Деятельность проекта РЭП была сосредоточена в сфере переработки недревесных продуктов леса и деревообработки. В рамках проекта была профинансирована разработка нескольких бизнес-планов и маркетинговых стратегий, проведены ряд семинаров и создана Дальневосточная ассоциация деревопереработчиков.</w:t>
      </w:r>
      <w:r>
        <w:rPr>
          <w:sz w:val="28"/>
        </w:rPr>
        <w:br/>
        <w:t xml:space="preserve">            В рамках проекта РОЛЛ продолжается активное сотрудничество Управления лесами Хабаровского края и Лесной службы США. </w:t>
      </w:r>
      <w:r>
        <w:rPr>
          <w:sz w:val="28"/>
        </w:rPr>
        <w:br/>
        <w:t xml:space="preserve">             Роль лесов Хабаровского края должна рассматриваться не только как важный фактор экономического развития территории, но и как значительная часть бореальных сибирских лесов, формирующих планетарный климат. В этом аспекте проблема рационального неистощительного лесопользования приобретает интернациональный характер, обуславливая необходимость разработки краевой программы поддержания углеродного баланса и его мониторинга на постоянной основе.</w:t>
      </w:r>
    </w:p>
    <w:p w:rsidR="00CD39B5" w:rsidRDefault="00CD39B5">
      <w:pPr>
        <w:spacing w:line="360" w:lineRule="auto"/>
        <w:jc w:val="both"/>
        <w:rPr>
          <w:sz w:val="28"/>
        </w:rPr>
      </w:pPr>
      <w:r>
        <w:rPr>
          <w:sz w:val="28"/>
        </w:rPr>
        <w:t xml:space="preserve">         В тоже время за последние 10 лет лесной комплекс края пережил серьезный спад: объем вывозки древесины сократился в 3,5 раза, производство пиломатериалов - в 11 раз, древесных плит - в 8 раз. Структура лесопромышленного производства края характеризуется крайне низким уровнем переработки древесного сырья. Круглый деловой лес (пиловочник, фанерный кряж и балансы) почти полностью направляются на экспорт. Это ставит экономику лесного комплекса в полную зависимость от конъюнктуры цен на зарубежных рынках, и прежде всего Японии.</w:t>
      </w:r>
    </w:p>
    <w:p w:rsidR="00CD39B5" w:rsidRDefault="00CD39B5">
      <w:pPr>
        <w:spacing w:line="360" w:lineRule="auto"/>
        <w:jc w:val="both"/>
        <w:rPr>
          <w:sz w:val="28"/>
        </w:rPr>
      </w:pPr>
    </w:p>
    <w:p w:rsidR="00CD39B5" w:rsidRDefault="00CD39B5">
      <w:pPr>
        <w:pStyle w:val="5"/>
        <w:jc w:val="both"/>
      </w:pPr>
      <w:r>
        <w:t>Аграрно-промышленный комплекс</w:t>
      </w:r>
    </w:p>
    <w:p w:rsidR="00CD39B5" w:rsidRDefault="00CD39B5">
      <w:pPr>
        <w:spacing w:line="360" w:lineRule="auto"/>
        <w:ind w:firstLine="900"/>
        <w:jc w:val="both"/>
        <w:rPr>
          <w:sz w:val="28"/>
        </w:rPr>
      </w:pPr>
      <w:r>
        <w:rPr>
          <w:sz w:val="28"/>
        </w:rPr>
        <w:t>Сельскохозяйственное производство Хабаровского края развивается в сложных природно-климатических условиях при недостатке пахотных земель. На одного жителя приходится в среднем по 0,07 га пашни, что почти в 10 раз меньше, чем в среднем по России.</w:t>
      </w:r>
      <w:r>
        <w:rPr>
          <w:sz w:val="28"/>
        </w:rPr>
        <w:br/>
        <w:t xml:space="preserve">Более 30 процентов пахотных земель занимают мелиорированные земли. Освоение новых, а так же содержание освоенных земель требуют больших материальных </w:t>
      </w:r>
      <w:r>
        <w:rPr>
          <w:sz w:val="28"/>
        </w:rPr>
        <w:tab/>
        <w:t>затрат.</w:t>
      </w:r>
      <w:r>
        <w:rPr>
          <w:sz w:val="28"/>
        </w:rPr>
        <w:br/>
        <w:t xml:space="preserve">       На долю сельскохозяйственного производства приходится около 6 процентов валового общественного продукта края. В крае функционирует около 60 крупных сельскохозяйственных предприятий всех форм собственности, подсобные сельские хозяйства промышленных предприятий и организаций и около 900 крестьянских (фермерских) хозяйств. Сельскохозяйственное производство ведется на всей территории, но основные его объемы сконцентрированы на юге края.  Повсеместно разводят крупный рогатый скот и свиней, на севере занимаются оленеводством.</w:t>
      </w:r>
      <w:r>
        <w:rPr>
          <w:sz w:val="28"/>
        </w:rPr>
        <w:br/>
        <w:t xml:space="preserve">              Основными возделываемыми в крае культурами являются зерновые, соя, картофель и овощи. При этом большая доля в производстве картофеля и овощей приходится на личные хозяйства населения.</w:t>
      </w:r>
      <w:r>
        <w:rPr>
          <w:sz w:val="28"/>
        </w:rPr>
        <w:br/>
        <w:t xml:space="preserve">              Пищевая промышленность Хабаровского края представляет сложный многопрофильный комплекс предприятий (свыше 60), относящихся к мясомолочной, мукомольно-комбикормовой, масложировой, кондитерской, винодельной, хлебопекарной и другим отраслям, чья продукция составляет 40% продовольственного товарооборота. Наиболее устойчивыми, стабильно развивающимися предприятиями отрасли являются: </w:t>
      </w:r>
    </w:p>
    <w:p w:rsidR="00CD39B5" w:rsidRDefault="00CD39B5">
      <w:pPr>
        <w:spacing w:line="360" w:lineRule="auto"/>
        <w:ind w:firstLine="900"/>
        <w:jc w:val="both"/>
        <w:rPr>
          <w:sz w:val="28"/>
        </w:rPr>
      </w:pPr>
      <w:r>
        <w:rPr>
          <w:sz w:val="28"/>
        </w:rPr>
        <w:t>ОАО “Хабаровскмакаронсервис”, ОАО “Амур-пиво”, ОАО “Тайга”, ОАО “ликероводочный завод “Хабаровский”, ОАО “Дакгомз”.</w:t>
      </w:r>
    </w:p>
    <w:p w:rsidR="00CD39B5" w:rsidRDefault="00CD39B5">
      <w:pPr>
        <w:spacing w:line="360" w:lineRule="auto"/>
        <w:ind w:firstLine="900"/>
        <w:jc w:val="both"/>
        <w:rPr>
          <w:sz w:val="28"/>
        </w:rPr>
      </w:pPr>
      <w:r>
        <w:rPr>
          <w:sz w:val="28"/>
        </w:rPr>
        <w:t xml:space="preserve">В целях выявления объема и структуры сельскохозяйственного производства необходимо произвести расчет коэффициента специализации Хабаровского края по формуле: </w:t>
      </w:r>
      <w:r>
        <w:rPr>
          <w:sz w:val="28"/>
          <w:lang w:val="en-US"/>
        </w:rPr>
        <w:t>K</w:t>
      </w:r>
      <w:r>
        <w:rPr>
          <w:sz w:val="28"/>
        </w:rPr>
        <w:t>=</w:t>
      </w:r>
      <w:r>
        <w:rPr>
          <w:sz w:val="28"/>
          <w:lang w:val="en-US"/>
        </w:rPr>
        <w:t>F</w:t>
      </w:r>
      <w:r>
        <w:rPr>
          <w:sz w:val="28"/>
        </w:rPr>
        <w:t>/</w:t>
      </w:r>
      <w:r>
        <w:rPr>
          <w:sz w:val="28"/>
          <w:lang w:val="en-US"/>
        </w:rPr>
        <w:t>P</w:t>
      </w:r>
      <w:r>
        <w:rPr>
          <w:sz w:val="28"/>
        </w:rPr>
        <w:t>.</w:t>
      </w:r>
    </w:p>
    <w:p w:rsidR="00CD39B5" w:rsidRDefault="00CD39B5">
      <w:pPr>
        <w:spacing w:line="360" w:lineRule="auto"/>
        <w:jc w:val="both"/>
        <w:rPr>
          <w:sz w:val="28"/>
        </w:rPr>
      </w:pPr>
      <w:r>
        <w:rPr>
          <w:sz w:val="28"/>
        </w:rPr>
        <w:t xml:space="preserve">Если </w:t>
      </w:r>
      <w:r>
        <w:rPr>
          <w:sz w:val="28"/>
          <w:lang w:val="en-US"/>
        </w:rPr>
        <w:t>K</w:t>
      </w:r>
      <w:r>
        <w:rPr>
          <w:sz w:val="28"/>
        </w:rPr>
        <w:t>&gt;1, данное производство будет считаться отраслью специализации.</w:t>
      </w:r>
    </w:p>
    <w:tbl>
      <w:tblPr>
        <w:tblW w:w="9040" w:type="dxa"/>
        <w:tblCellMar>
          <w:left w:w="0" w:type="dxa"/>
          <w:right w:w="0" w:type="dxa"/>
        </w:tblCellMar>
        <w:tblLook w:val="0000" w:firstRow="0" w:lastRow="0" w:firstColumn="0" w:lastColumn="0" w:noHBand="0" w:noVBand="0"/>
      </w:tblPr>
      <w:tblGrid>
        <w:gridCol w:w="1720"/>
        <w:gridCol w:w="520"/>
        <w:gridCol w:w="1480"/>
        <w:gridCol w:w="940"/>
        <w:gridCol w:w="960"/>
        <w:gridCol w:w="1720"/>
        <w:gridCol w:w="940"/>
        <w:gridCol w:w="760"/>
      </w:tblGrid>
      <w:tr w:rsidR="00CD39B5">
        <w:trPr>
          <w:trHeight w:val="255"/>
        </w:trPr>
        <w:tc>
          <w:tcPr>
            <w:tcW w:w="1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 xml:space="preserve">Район </w:t>
            </w:r>
          </w:p>
        </w:tc>
        <w:tc>
          <w:tcPr>
            <w:tcW w:w="5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зерно</w:t>
            </w:r>
          </w:p>
        </w:tc>
        <w:tc>
          <w:tcPr>
            <w:tcW w:w="14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подсолнечник</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картофель</w:t>
            </w:r>
          </w:p>
        </w:tc>
        <w:tc>
          <w:tcPr>
            <w:tcW w:w="9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овощи</w:t>
            </w:r>
          </w:p>
        </w:tc>
        <w:tc>
          <w:tcPr>
            <w:tcW w:w="17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производство мяса</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молоко</w:t>
            </w:r>
          </w:p>
        </w:tc>
        <w:tc>
          <w:tcPr>
            <w:tcW w:w="7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яйцо</w:t>
            </w:r>
          </w:p>
        </w:tc>
      </w:tr>
      <w:tr w:rsidR="00CD39B5">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Дальневосточный</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310,9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1378,9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493,9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82,5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669,7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753,3</w:t>
            </w:r>
          </w:p>
        </w:tc>
      </w:tr>
      <w:tr w:rsidR="00CD39B5">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 xml:space="preserve">Хабаровский край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24,1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0,1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323,6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137,5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13,6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83,5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eastAsia="Arial Unicode MS"/>
                <w:sz w:val="20"/>
                <w:szCs w:val="20"/>
              </w:rPr>
            </w:pPr>
            <w:r>
              <w:rPr>
                <w:sz w:val="20"/>
                <w:szCs w:val="20"/>
              </w:rPr>
              <w:t>209,5</w:t>
            </w:r>
          </w:p>
        </w:tc>
      </w:tr>
    </w:tbl>
    <w:p w:rsidR="00CD39B5" w:rsidRDefault="00CD39B5">
      <w:pPr>
        <w:spacing w:line="360" w:lineRule="auto"/>
        <w:jc w:val="both"/>
        <w:rPr>
          <w:sz w:val="28"/>
        </w:rPr>
      </w:pPr>
      <w:r>
        <w:rPr>
          <w:sz w:val="28"/>
          <w:lang w:val="en-US"/>
        </w:rPr>
        <w:t>P</w:t>
      </w:r>
      <w:r>
        <w:rPr>
          <w:sz w:val="28"/>
        </w:rPr>
        <w:t>=(1534,1*100)/8032=19,1</w:t>
      </w:r>
    </w:p>
    <w:p w:rsidR="00CD39B5" w:rsidRDefault="00CD39B5">
      <w:pPr>
        <w:spacing w:line="360" w:lineRule="auto"/>
        <w:jc w:val="both"/>
        <w:rPr>
          <w:sz w:val="28"/>
        </w:rPr>
      </w:pPr>
      <w:r>
        <w:rPr>
          <w:sz w:val="28"/>
        </w:rPr>
        <w:t xml:space="preserve">Зерно    </w:t>
      </w:r>
      <w:r>
        <w:rPr>
          <w:sz w:val="28"/>
          <w:lang w:val="en-US"/>
        </w:rPr>
        <w:t>F</w:t>
      </w:r>
      <w:r>
        <w:rPr>
          <w:sz w:val="28"/>
        </w:rPr>
        <w:t>=(24,1*100)/310,9=7,75              К=7,75/19,1=0,04</w:t>
      </w:r>
    </w:p>
    <w:p w:rsidR="00CD39B5" w:rsidRDefault="00CD39B5">
      <w:pPr>
        <w:spacing w:line="360" w:lineRule="auto"/>
        <w:jc w:val="both"/>
        <w:rPr>
          <w:sz w:val="28"/>
        </w:rPr>
      </w:pPr>
      <w:r>
        <w:rPr>
          <w:sz w:val="28"/>
        </w:rPr>
        <w:t xml:space="preserve">Подсолнечник   </w:t>
      </w:r>
      <w:r>
        <w:rPr>
          <w:sz w:val="28"/>
          <w:lang w:val="en-US"/>
        </w:rPr>
        <w:t>F</w:t>
      </w:r>
      <w:r>
        <w:rPr>
          <w:sz w:val="28"/>
        </w:rPr>
        <w:t>=(0,1*100)/1,3=7,69      К=7,69/19,1=0,4</w:t>
      </w:r>
    </w:p>
    <w:p w:rsidR="00CD39B5" w:rsidRDefault="00CD39B5">
      <w:pPr>
        <w:spacing w:line="360" w:lineRule="auto"/>
        <w:jc w:val="both"/>
        <w:rPr>
          <w:sz w:val="28"/>
        </w:rPr>
      </w:pPr>
      <w:r>
        <w:rPr>
          <w:sz w:val="28"/>
        </w:rPr>
        <w:t xml:space="preserve">Картофель    </w:t>
      </w:r>
      <w:r>
        <w:rPr>
          <w:sz w:val="28"/>
          <w:lang w:val="en-US"/>
        </w:rPr>
        <w:t>F</w:t>
      </w:r>
      <w:r>
        <w:rPr>
          <w:sz w:val="28"/>
        </w:rPr>
        <w:t>=(323,6*100)/1378,9=23,47      К=23,47/19,1=1,23</w:t>
      </w:r>
    </w:p>
    <w:p w:rsidR="00CD39B5" w:rsidRDefault="00CD39B5">
      <w:pPr>
        <w:spacing w:line="360" w:lineRule="auto"/>
        <w:jc w:val="both"/>
        <w:rPr>
          <w:sz w:val="28"/>
        </w:rPr>
      </w:pPr>
      <w:r>
        <w:rPr>
          <w:sz w:val="28"/>
        </w:rPr>
        <w:t xml:space="preserve">Овощи   </w:t>
      </w:r>
      <w:r>
        <w:rPr>
          <w:sz w:val="28"/>
          <w:lang w:val="en-US"/>
        </w:rPr>
        <w:t>F</w:t>
      </w:r>
      <w:r>
        <w:rPr>
          <w:sz w:val="28"/>
        </w:rPr>
        <w:t>=(137,5*100)/493,9=27,84         К=27,84/19,1=1,46</w:t>
      </w:r>
    </w:p>
    <w:p w:rsidR="00CD39B5" w:rsidRDefault="00CD39B5">
      <w:pPr>
        <w:spacing w:line="360" w:lineRule="auto"/>
        <w:jc w:val="both"/>
        <w:rPr>
          <w:sz w:val="28"/>
        </w:rPr>
      </w:pPr>
      <w:r>
        <w:rPr>
          <w:sz w:val="28"/>
        </w:rPr>
        <w:t xml:space="preserve">Производство мяса </w:t>
      </w:r>
      <w:r>
        <w:rPr>
          <w:sz w:val="28"/>
          <w:lang w:val="en-US"/>
        </w:rPr>
        <w:t>F</w:t>
      </w:r>
      <w:r>
        <w:rPr>
          <w:sz w:val="28"/>
        </w:rPr>
        <w:t>=(13,6*100)/82,5=16,48  К=16,48/19,1=0,86</w:t>
      </w:r>
    </w:p>
    <w:p w:rsidR="00CD39B5" w:rsidRDefault="00CD39B5">
      <w:pPr>
        <w:spacing w:line="360" w:lineRule="auto"/>
        <w:jc w:val="both"/>
        <w:rPr>
          <w:sz w:val="28"/>
        </w:rPr>
      </w:pPr>
      <w:r>
        <w:rPr>
          <w:sz w:val="28"/>
        </w:rPr>
        <w:t xml:space="preserve">Молоко  </w:t>
      </w:r>
      <w:r>
        <w:rPr>
          <w:sz w:val="28"/>
          <w:lang w:val="en-US"/>
        </w:rPr>
        <w:t>F</w:t>
      </w:r>
      <w:r>
        <w:rPr>
          <w:sz w:val="28"/>
        </w:rPr>
        <w:t>=(83,5*100)/669,7=12,47           К=12,47/19,1=0,65</w:t>
      </w:r>
    </w:p>
    <w:p w:rsidR="00CD39B5" w:rsidRDefault="00CD39B5">
      <w:pPr>
        <w:spacing w:line="360" w:lineRule="auto"/>
        <w:jc w:val="both"/>
        <w:rPr>
          <w:sz w:val="28"/>
        </w:rPr>
      </w:pPr>
      <w:r>
        <w:rPr>
          <w:sz w:val="28"/>
        </w:rPr>
        <w:t xml:space="preserve">Яйцо     </w:t>
      </w:r>
      <w:r>
        <w:rPr>
          <w:sz w:val="28"/>
          <w:lang w:val="en-US"/>
        </w:rPr>
        <w:t>F</w:t>
      </w:r>
      <w:r>
        <w:rPr>
          <w:sz w:val="28"/>
        </w:rPr>
        <w:t>=(209,5*100)/753,3=27,81           К=27,81/19,1=1,46</w:t>
      </w:r>
    </w:p>
    <w:p w:rsidR="00CD39B5" w:rsidRDefault="00CD39B5">
      <w:pPr>
        <w:spacing w:line="360" w:lineRule="auto"/>
        <w:jc w:val="both"/>
        <w:rPr>
          <w:sz w:val="28"/>
        </w:rPr>
      </w:pPr>
      <w:r>
        <w:rPr>
          <w:sz w:val="28"/>
        </w:rPr>
        <w:tab/>
        <w:t xml:space="preserve">Как видно из расчетов, производство картофеля, овощей и яйца является отраслями специализации края. Все они развиты в разной степени, но являются важными для экономики Хабаровского края и играют огромную роль в обеспечении населения  продуктами питания.  </w:t>
      </w:r>
    </w:p>
    <w:p w:rsidR="00CD39B5" w:rsidRDefault="00CD39B5">
      <w:pPr>
        <w:spacing w:line="360" w:lineRule="auto"/>
        <w:jc w:val="both"/>
        <w:rPr>
          <w:sz w:val="28"/>
        </w:rPr>
      </w:pPr>
      <w:r>
        <w:rPr>
          <w:sz w:val="28"/>
        </w:rPr>
        <w:tab/>
        <w:t>Край также специализируется на черной металлургии, ведь только Хабаровский край является производителем черных металлов на Дальнем Востоке. Лесная промышленность является одной из приоритетных отраслей специализации. Важное место занимает рыбная промышленность, она является также  отраслью специализации. Завершается исследование хозяйственного комплекса схемой энергопроизводственного цикла  по рыбной промышленности.</w:t>
      </w:r>
    </w:p>
    <w:tbl>
      <w:tblPr>
        <w:tblW w:w="7980" w:type="dxa"/>
        <w:tblCellMar>
          <w:left w:w="0" w:type="dxa"/>
          <w:right w:w="0" w:type="dxa"/>
        </w:tblCellMar>
        <w:tblLook w:val="0000" w:firstRow="0" w:lastRow="0" w:firstColumn="0" w:lastColumn="0" w:noHBand="0" w:noVBand="0"/>
      </w:tblPr>
      <w:tblGrid>
        <w:gridCol w:w="2260"/>
        <w:gridCol w:w="960"/>
        <w:gridCol w:w="960"/>
        <w:gridCol w:w="1200"/>
        <w:gridCol w:w="420"/>
        <w:gridCol w:w="1360"/>
        <w:gridCol w:w="320"/>
        <w:gridCol w:w="500"/>
      </w:tblGrid>
      <w:tr w:rsidR="00CD39B5">
        <w:trPr>
          <w:trHeight w:val="255"/>
        </w:trPr>
        <w:tc>
          <w:tcPr>
            <w:tcW w:w="2260" w:type="dxa"/>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960" w:type="dxa"/>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960" w:type="dxa"/>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1200" w:type="dxa"/>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420" w:type="dxa"/>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1360" w:type="dxa"/>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320" w:type="dxa"/>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50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55"/>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икра,соленая,вяленая рыба,рыба холод-</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70"/>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ного,горячего копчения,консервированая</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55"/>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gridSpan w:val="2"/>
            <w:tcBorders>
              <w:top w:val="nil"/>
              <w:left w:val="single" w:sz="4" w:space="0" w:color="auto"/>
              <w:bottom w:val="single" w:sz="4" w:space="0" w:color="auto"/>
              <w:right w:val="nil"/>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рыба и морепродукты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55"/>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xml:space="preserve">   производство</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55"/>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xml:space="preserve">              вторичная обработка</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55"/>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jc w:val="center"/>
              <w:rPr>
                <w:rFonts w:eastAsia="Arial Unicode MS"/>
                <w:sz w:val="16"/>
                <w:szCs w:val="16"/>
              </w:rPr>
            </w:pPr>
            <w:r>
              <w:rPr>
                <w:sz w:val="16"/>
                <w:szCs w:val="16"/>
              </w:rPr>
              <w:t>электроэнергия</w:t>
            </w:r>
          </w:p>
        </w:tc>
        <w:tc>
          <w:tcPr>
            <w:tcW w:w="0" w:type="auto"/>
            <w:gridSpan w:val="3"/>
            <w:tcBorders>
              <w:top w:val="nil"/>
              <w:left w:val="single" w:sz="4" w:space="0" w:color="auto"/>
              <w:bottom w:val="single" w:sz="4" w:space="0" w:color="auto"/>
              <w:right w:val="single" w:sz="4" w:space="0" w:color="000000"/>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заморозка,соление рыбы и морепродуктов</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jc w:val="center"/>
              <w:rPr>
                <w:rFonts w:eastAsia="Arial Unicode MS"/>
                <w:sz w:val="16"/>
                <w:szCs w:val="16"/>
              </w:rPr>
            </w:pPr>
            <w:r>
              <w:rPr>
                <w:sz w:val="16"/>
                <w:szCs w:val="16"/>
              </w:rPr>
              <w:t xml:space="preserve"> рыбной муки</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55"/>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jc w:val="center"/>
              <w:rPr>
                <w:rFonts w:eastAsia="Arial Unicode MS"/>
                <w:sz w:val="16"/>
                <w:szCs w:val="16"/>
              </w:rPr>
            </w:pPr>
            <w:r>
              <w:rPr>
                <w:sz w:val="16"/>
                <w:szCs w:val="16"/>
              </w:rPr>
              <w:t>рыбного фарша</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55"/>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xml:space="preserve">              первичная обработка</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jc w:val="center"/>
              <w:rPr>
                <w:rFonts w:eastAsia="Arial Unicode MS"/>
                <w:sz w:val="16"/>
                <w:szCs w:val="16"/>
              </w:rPr>
            </w:pPr>
            <w:r>
              <w:rPr>
                <w:sz w:val="16"/>
                <w:szCs w:val="16"/>
              </w:rPr>
              <w:t>рыбьего жира</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55"/>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gridSpan w:val="3"/>
            <w:tcBorders>
              <w:top w:val="nil"/>
              <w:left w:val="single" w:sz="4" w:space="0" w:color="auto"/>
              <w:bottom w:val="single" w:sz="4" w:space="0" w:color="auto"/>
              <w:right w:val="single" w:sz="4" w:space="0" w:color="000000"/>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разделка рыбы и морепролуктов</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jc w:val="center"/>
              <w:rPr>
                <w:rFonts w:eastAsia="Arial Unicode MS"/>
                <w:sz w:val="16"/>
                <w:szCs w:val="16"/>
              </w:rPr>
            </w:pPr>
            <w:r>
              <w:rPr>
                <w:sz w:val="16"/>
                <w:szCs w:val="16"/>
              </w:rPr>
              <w:t>биоудобрений</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55"/>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39B5" w:rsidRDefault="00CD39B5">
            <w:pPr>
              <w:jc w:val="center"/>
              <w:rPr>
                <w:rFonts w:eastAsia="Arial Unicode MS"/>
                <w:sz w:val="16"/>
                <w:szCs w:val="16"/>
              </w:rPr>
            </w:pPr>
            <w:r>
              <w:rPr>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55"/>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xml:space="preserve">          лов рыбы и морепродуктов</w:t>
            </w: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r w:rsidR="00CD39B5">
        <w:trPr>
          <w:trHeight w:val="255"/>
        </w:trPr>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CD39B5" w:rsidRDefault="00CD39B5">
            <w:pPr>
              <w:rPr>
                <w:rFonts w:eastAsia="Arial Unicode MS"/>
                <w:sz w:val="16"/>
                <w:szCs w:val="16"/>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39B5" w:rsidRDefault="00CD39B5">
            <w:pPr>
              <w:rPr>
                <w:rFonts w:eastAsia="Arial Unicode MS"/>
                <w:sz w:val="16"/>
                <w:szCs w:val="16"/>
              </w:rPr>
            </w:pPr>
            <w:r>
              <w:rPr>
                <w:sz w:val="16"/>
                <w:szCs w:val="16"/>
              </w:rPr>
              <w:t> </w:t>
            </w:r>
          </w:p>
        </w:tc>
      </w:tr>
    </w:tbl>
    <w:p w:rsidR="00CD39B5" w:rsidRDefault="00CD39B5">
      <w:pPr>
        <w:spacing w:line="360" w:lineRule="auto"/>
        <w:jc w:val="both"/>
        <w:rPr>
          <w:sz w:val="28"/>
        </w:rPr>
      </w:pPr>
    </w:p>
    <w:p w:rsidR="00CD39B5" w:rsidRDefault="00CD39B5">
      <w:pPr>
        <w:spacing w:line="360" w:lineRule="auto"/>
        <w:jc w:val="both"/>
        <w:rPr>
          <w:sz w:val="28"/>
        </w:rPr>
      </w:pPr>
    </w:p>
    <w:p w:rsidR="00CD39B5" w:rsidRDefault="00CD39B5">
      <w:pPr>
        <w:spacing w:line="360" w:lineRule="auto"/>
        <w:ind w:firstLine="900"/>
        <w:jc w:val="both"/>
        <w:rPr>
          <w:sz w:val="28"/>
        </w:rPr>
      </w:pPr>
    </w:p>
    <w:p w:rsidR="00CD39B5" w:rsidRDefault="00CD39B5">
      <w:pPr>
        <w:spacing w:line="360" w:lineRule="auto"/>
        <w:ind w:firstLine="900"/>
        <w:jc w:val="both"/>
        <w:rPr>
          <w:sz w:val="28"/>
        </w:rPr>
      </w:pPr>
      <w:r>
        <w:rPr>
          <w:sz w:val="28"/>
        </w:rPr>
        <w:t>5.  Транспортный комплекс Хабаровского края</w:t>
      </w:r>
    </w:p>
    <w:p w:rsidR="00CD39B5" w:rsidRDefault="00CD39B5">
      <w:pPr>
        <w:pStyle w:val="a4"/>
        <w:spacing w:line="360" w:lineRule="auto"/>
        <w:ind w:firstLine="900"/>
        <w:jc w:val="both"/>
        <w:rPr>
          <w:sz w:val="28"/>
        </w:rPr>
      </w:pPr>
      <w:r>
        <w:rPr>
          <w:sz w:val="28"/>
        </w:rPr>
        <w:t>Хабаровский край является “центром” транспортной системы Российского Дальнего Востока. Администрация Хабаровского края приложила немало усилий для развития транспортной инфраструктуры:</w:t>
      </w:r>
    </w:p>
    <w:p w:rsidR="00CD39B5" w:rsidRDefault="00CD39B5">
      <w:pPr>
        <w:numPr>
          <w:ilvl w:val="0"/>
          <w:numId w:val="6"/>
        </w:numPr>
        <w:spacing w:before="100" w:beforeAutospacing="1" w:after="100" w:afterAutospacing="1" w:line="360" w:lineRule="auto"/>
        <w:jc w:val="both"/>
        <w:rPr>
          <w:sz w:val="28"/>
        </w:rPr>
      </w:pPr>
      <w:r>
        <w:rPr>
          <w:sz w:val="28"/>
        </w:rPr>
        <w:t xml:space="preserve">Железнодорожные магистрали </w:t>
      </w:r>
    </w:p>
    <w:p w:rsidR="00CD39B5" w:rsidRDefault="00CD39B5">
      <w:pPr>
        <w:pStyle w:val="a4"/>
        <w:spacing w:line="360" w:lineRule="auto"/>
        <w:ind w:left="720"/>
        <w:jc w:val="both"/>
        <w:rPr>
          <w:sz w:val="28"/>
        </w:rPr>
      </w:pPr>
      <w:r>
        <w:rPr>
          <w:sz w:val="28"/>
        </w:rPr>
        <w:t>Две железнодорожные артерии общегосударственного значения проходят по территории края, пересекающие край и соединяющие восточные и западные регионы страны: Транссибирская и Дальневосточная  железные дороги. Паром из Ванино в Холмск (на острове Сахалин) соединяет железные дороги на материке с железнодорожной системой острова Сахалин. Эксплуатационная длина железнодорожных путей общего пользования - 2,3 тыс. км. Это ни много ни мало - 25 процентов длины сети всех дальневосточных дорог.</w:t>
      </w:r>
    </w:p>
    <w:p w:rsidR="00CD39B5" w:rsidRDefault="00CD39B5">
      <w:pPr>
        <w:numPr>
          <w:ilvl w:val="0"/>
          <w:numId w:val="7"/>
        </w:numPr>
        <w:spacing w:before="100" w:beforeAutospacing="1" w:after="100" w:afterAutospacing="1" w:line="360" w:lineRule="auto"/>
        <w:jc w:val="both"/>
        <w:rPr>
          <w:sz w:val="28"/>
        </w:rPr>
      </w:pPr>
      <w:r>
        <w:rPr>
          <w:sz w:val="28"/>
        </w:rPr>
        <w:t xml:space="preserve">Водные пути </w:t>
      </w:r>
    </w:p>
    <w:p w:rsidR="00CD39B5" w:rsidRDefault="00CD39B5">
      <w:pPr>
        <w:pStyle w:val="a4"/>
        <w:spacing w:line="360" w:lineRule="auto"/>
        <w:ind w:left="720"/>
        <w:jc w:val="both"/>
        <w:rPr>
          <w:sz w:val="28"/>
        </w:rPr>
      </w:pPr>
      <w:r>
        <w:rPr>
          <w:sz w:val="28"/>
        </w:rPr>
        <w:t xml:space="preserve">Груз перевозится по водному пути в ближайшие регионы (Сахалин, Амурск, Магадан, Приморье) и за границу (Китай). У региона есть выход к Охотскому морю, Японскому морю и к Тихому океану. Ванино является основным морским портом в Хабаровском крае, по технической мощности он занимает третье место на Дальнем Востоке. Кроме того, работают морские порты в Советской Гавани, Николаевске-на-Амуре, Охотске, а также в поселках Лазареве и Де-Кастри. Протяженность внутренних судоходных путей - 2,5 тыс. км. </w:t>
      </w:r>
    </w:p>
    <w:p w:rsidR="00CD39B5" w:rsidRDefault="00CD39B5">
      <w:pPr>
        <w:pStyle w:val="a4"/>
        <w:spacing w:line="360" w:lineRule="auto"/>
        <w:ind w:left="720"/>
        <w:jc w:val="both"/>
        <w:rPr>
          <w:sz w:val="28"/>
        </w:rPr>
      </w:pPr>
      <w:r>
        <w:rPr>
          <w:sz w:val="28"/>
        </w:rPr>
        <w:t>Для речного транспорта используют реки Амур, Уссури, Амгунь, Тунгуску, Маю на протяжении более 3,2 тысячи километров. Суда типа «река-море» поставляют грузы из амурских портов на север края, в Сахалинскую и Амурскую области, в Приморье и Магаданскую область. Ходят они в порты Японии, Сингапура, Китая.</w:t>
      </w:r>
    </w:p>
    <w:p w:rsidR="00CD39B5" w:rsidRDefault="00CD39B5">
      <w:pPr>
        <w:numPr>
          <w:ilvl w:val="0"/>
          <w:numId w:val="8"/>
        </w:numPr>
        <w:spacing w:before="100" w:beforeAutospacing="1" w:after="100" w:afterAutospacing="1" w:line="360" w:lineRule="auto"/>
        <w:jc w:val="both"/>
        <w:rPr>
          <w:sz w:val="28"/>
        </w:rPr>
      </w:pPr>
      <w:r>
        <w:rPr>
          <w:sz w:val="28"/>
        </w:rPr>
        <w:t xml:space="preserve">Воздушные пути </w:t>
      </w:r>
    </w:p>
    <w:p w:rsidR="00CD39B5" w:rsidRDefault="00CD39B5">
      <w:pPr>
        <w:pStyle w:val="a4"/>
        <w:spacing w:line="360" w:lineRule="auto"/>
        <w:ind w:left="720"/>
        <w:jc w:val="both"/>
        <w:rPr>
          <w:sz w:val="28"/>
        </w:rPr>
      </w:pPr>
      <w:r>
        <w:rPr>
          <w:sz w:val="28"/>
        </w:rPr>
        <w:t>Новый международный терминал в аэропорту Хабаровск был построен совместно с японскими партнерами; Хабаровск имеет связи с более чем 40 городами России и СНГ. Рейсы соединяют Хабаровск с США, Китаем, Южной Кореей, Японией, Сингапуром, Таиландом, Израилем и другими странами. Здесь пересекаются два мировых трансконтинентальных авиа корридора, связывающих Северную Америку со странами АТР и Японию с Европой.</w:t>
      </w:r>
    </w:p>
    <w:p w:rsidR="00CD39B5" w:rsidRDefault="00CD39B5">
      <w:pPr>
        <w:numPr>
          <w:ilvl w:val="0"/>
          <w:numId w:val="9"/>
        </w:numPr>
        <w:spacing w:before="100" w:beforeAutospacing="1" w:after="100" w:afterAutospacing="1" w:line="360" w:lineRule="auto"/>
        <w:jc w:val="both"/>
        <w:rPr>
          <w:sz w:val="28"/>
        </w:rPr>
      </w:pPr>
      <w:r>
        <w:rPr>
          <w:sz w:val="28"/>
        </w:rPr>
        <w:t xml:space="preserve">Система дорог </w:t>
      </w:r>
    </w:p>
    <w:p w:rsidR="00CD39B5" w:rsidRDefault="00CD39B5">
      <w:pPr>
        <w:pStyle w:val="a4"/>
        <w:spacing w:line="360" w:lineRule="auto"/>
        <w:ind w:left="720"/>
        <w:jc w:val="both"/>
      </w:pPr>
      <w:r>
        <w:rPr>
          <w:sz w:val="28"/>
        </w:rPr>
        <w:t>Система дорог лучше всего развита в южной части края. Большая часть дорожных сообщений соединяет Хабаровск с близлежащими населенными пунктами. Асфальтированная дорога между Лидогой и Ванино скоро будет завершена и соединит Хабаровск и Комсомольск с основным морским портом Ванино. Дополнительно Хабаровск имеет прямое шоссейное сообщение с Владивостоком. Протяженность автомобильных дорог с твердым покрытием (включая ведомственные) - 8,3 тыс. км (82% от общей протяженности).</w:t>
      </w:r>
    </w:p>
    <w:p w:rsidR="00CD39B5" w:rsidRDefault="00CD39B5">
      <w:pPr>
        <w:pStyle w:val="20"/>
        <w:ind w:firstLine="0"/>
      </w:pPr>
    </w:p>
    <w:p w:rsidR="00CD39B5" w:rsidRDefault="00CD39B5">
      <w:pPr>
        <w:pStyle w:val="20"/>
      </w:pPr>
      <w:r>
        <w:t>Являясь крупным транспортным узлом, Хабаровский край упрочит свои позиции при развитии межрегионального экономического взаимодействия как между дальневосточными регионами, так и сопредельными иностранными территориями. Этому благоприятствует выгодное экономико-географическое, транзитное положение магистральной сети и инфраструктурных объектов с четко выраженной тенденцией к формированию транспортно-коммуникационных коридоров. Концепция предусматривает завершение второй очереди реконструкции совмещенного железнодорожно-автомобильного мостового перехода через Амур с укладкой второго пути. Планируются реконструкция и модернизация семикилометрового тоннеля под Амуром. В Хабаровске будет введен в действие центр управления, который будет контролировать движение поездов на основе компьютерной техники и космической связи.</w:t>
      </w:r>
      <w:r>
        <w:br/>
        <w:t xml:space="preserve">             В сфере авиатранспорта планируется реализация целого ряда проектов. В их числе организация ремонта авиационной техники якутских, сахалинских и иных авиакомпаний на ремонтных заводах Хабаровска с одновременным решением вопроса о размещении на ФГУП КНААПО производства запчастей и авиационных нормалей.</w:t>
      </w:r>
      <w:r>
        <w:br/>
        <w:t xml:space="preserve">              Проект предусматривает достройку автодороги Хабаровск - Лидога - Ванино по параметрам второй технической категории с укладкой асфальтобетонного покрытия. Значимость этой автодороги усиливается в связи с перспективами развития Ванинского морского порта, с возможностью создания в этом районе свободной экономической зоны, с перспективами развития Хабаровского и Комсомольского промышленных узлов.</w:t>
      </w:r>
    </w:p>
    <w:p w:rsidR="00CD39B5" w:rsidRDefault="00CD39B5">
      <w:pPr>
        <w:pStyle w:val="20"/>
        <w:rPr>
          <w:szCs w:val="20"/>
        </w:rPr>
      </w:pPr>
      <w:r>
        <w:rPr>
          <w:szCs w:val="20"/>
        </w:rPr>
        <w:t>Географические координаты порта: 49 град. 5 минут север. широты; 140 град. 19 минут восточ. долготы. Порт Ванино - крупнейший транспортный узел Хабаровского края. Он расположен на северо-западном берегу бухты Ванино в Татарском проливе. Навигация в порту открыта круглый год. В зимний период, когда акватория бухты покрыта льдом (с января по март), проводка судов осуществляется с помощью ледоколов. Через порт осуществляются перевозки грузов на остров Сахалин, в Магаданскую область, на Камчатку, в северные районы России. Грузооборот порта составляют грузы на паромах, уголь, лесные грузы, нефтеналивные грузы, металлы, контейнеры, продовольственные и рефрижераторные грузы, строительные грузы, удобрения, технологическая щепа. Пассажирские суда портового флота выполняют перевозки пассажиров между следующими населенными пунктами: Ванино - Совгавань, Совгавань - колхоз "Заветы Ильича", Совгавань -Бяуде. Грузовыми судами портового флота перевозятся уголь (Ванино - Совгавань), песок (Бухта Мучка - Ванино, Ванино - Совгавань), песчано-гравийная смесь (Мыс Сюркум - Ванино). Порт обслуживает железнодорожная станция Ванино.</w:t>
      </w:r>
    </w:p>
    <w:tbl>
      <w:tblPr>
        <w:tblW w:w="10050" w:type="dxa"/>
        <w:tblCellSpacing w:w="0" w:type="dxa"/>
        <w:tblCellMar>
          <w:left w:w="0" w:type="dxa"/>
          <w:right w:w="0" w:type="dxa"/>
        </w:tblCellMar>
        <w:tblLook w:val="0000" w:firstRow="0" w:lastRow="0" w:firstColumn="0" w:lastColumn="0" w:noHBand="0" w:noVBand="0"/>
      </w:tblPr>
      <w:tblGrid>
        <w:gridCol w:w="10050"/>
      </w:tblGrid>
      <w:tr w:rsidR="00CD39B5">
        <w:trPr>
          <w:tblCellSpacing w:w="0" w:type="dxa"/>
        </w:trPr>
        <w:tc>
          <w:tcPr>
            <w:tcW w:w="9900" w:type="dxa"/>
            <w:vAlign w:val="center"/>
          </w:tcPr>
          <w:p w:rsidR="00CD39B5" w:rsidRDefault="00CD39B5">
            <w:pPr>
              <w:pStyle w:val="a4"/>
              <w:spacing w:line="360" w:lineRule="auto"/>
              <w:ind w:right="660"/>
              <w:jc w:val="both"/>
              <w:rPr>
                <w:sz w:val="28"/>
              </w:rPr>
            </w:pPr>
            <w:r>
              <w:rPr>
                <w:sz w:val="28"/>
              </w:rPr>
              <w:t>Развит морской транспорт. Порты: Ванино (действует паромная переправа Ванино - Холмск), Николаевск-на-Амуре, Охотск. Судоходство по р. Амур.             Принадлежность к отраслям материального производства и связующая роль в межотраслевом и территориальном разделении труда определяют народнохозяйственное значение транспорта. Важно знать общую протяженность транспортных путей и их густоту.</w:t>
            </w:r>
          </w:p>
          <w:tbl>
            <w:tblPr>
              <w:tblW w:w="9200" w:type="dxa"/>
              <w:tblCellMar>
                <w:left w:w="0" w:type="dxa"/>
                <w:right w:w="0" w:type="dxa"/>
              </w:tblCellMar>
              <w:tblLook w:val="0000" w:firstRow="0" w:lastRow="0" w:firstColumn="0" w:lastColumn="0" w:noHBand="0" w:noVBand="0"/>
            </w:tblPr>
            <w:tblGrid>
              <w:gridCol w:w="1006"/>
              <w:gridCol w:w="1776"/>
              <w:gridCol w:w="1300"/>
              <w:gridCol w:w="1544"/>
              <w:gridCol w:w="960"/>
              <w:gridCol w:w="1004"/>
              <w:gridCol w:w="748"/>
              <w:gridCol w:w="1028"/>
            </w:tblGrid>
            <w:tr w:rsidR="00CD39B5">
              <w:trPr>
                <w:trHeight w:val="255"/>
              </w:trPr>
              <w:tc>
                <w:tcPr>
                  <w:tcW w:w="94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район</w:t>
                  </w:r>
                </w:p>
              </w:tc>
              <w:tc>
                <w:tcPr>
                  <w:tcW w:w="1720"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xml:space="preserve">железнодорожные </w:t>
                  </w:r>
                </w:p>
              </w:tc>
              <w:tc>
                <w:tcPr>
                  <w:tcW w:w="1300"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xml:space="preserve">Речные пути, </w:t>
                  </w:r>
                </w:p>
              </w:tc>
              <w:tc>
                <w:tcPr>
                  <w:tcW w:w="1500"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xml:space="preserve">Автомобильные </w:t>
                  </w:r>
                </w:p>
              </w:tc>
              <w:tc>
                <w:tcPr>
                  <w:tcW w:w="960"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площадъ</w:t>
                  </w:r>
                </w:p>
              </w:tc>
              <w:tc>
                <w:tcPr>
                  <w:tcW w:w="2780" w:type="dxa"/>
                  <w:gridSpan w:val="3"/>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xml:space="preserve">густота транспортных путей </w:t>
                  </w:r>
                </w:p>
              </w:tc>
            </w:tr>
            <w:tr w:rsidR="00CD39B5">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дороги, тыс.км</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тыс.км</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дороги, тыс.км</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xml:space="preserve">района,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железно-</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водных</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автомоби-</w:t>
                  </w:r>
                </w:p>
              </w:tc>
            </w:tr>
            <w:tr w:rsidR="00CD39B5">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тыс.км</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дорожных</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льных</w:t>
                  </w:r>
                </w:p>
              </w:tc>
            </w:tr>
            <w:tr w:rsidR="00CD39B5">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Хабаровс-</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nil"/>
                    <w:left w:val="nil"/>
                    <w:bottom w:val="nil"/>
                    <w:right w:val="nil"/>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 </w:t>
                  </w:r>
                </w:p>
              </w:tc>
            </w:tr>
            <w:tr w:rsidR="00CD39B5">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кий край</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8,3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788,6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2,9</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3,17</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D39B5" w:rsidRDefault="00CD39B5">
                  <w:pPr>
                    <w:spacing w:line="360" w:lineRule="auto"/>
                    <w:jc w:val="both"/>
                    <w:rPr>
                      <w:rFonts w:ascii="Arial" w:eastAsia="Arial Unicode MS" w:hAnsi="Arial" w:cs="Arial Unicode MS"/>
                      <w:sz w:val="20"/>
                      <w:szCs w:val="20"/>
                    </w:rPr>
                  </w:pPr>
                  <w:r>
                    <w:rPr>
                      <w:rFonts w:ascii="Arial" w:hAnsi="Arial" w:hint="eastAsia"/>
                      <w:sz w:val="20"/>
                      <w:szCs w:val="20"/>
                    </w:rPr>
                    <w:t>10,53</w:t>
                  </w:r>
                </w:p>
              </w:tc>
            </w:tr>
          </w:tbl>
          <w:p w:rsidR="00CD39B5" w:rsidRDefault="00CD39B5">
            <w:pPr>
              <w:pStyle w:val="a4"/>
              <w:spacing w:line="360" w:lineRule="auto"/>
              <w:ind w:right="660"/>
              <w:jc w:val="both"/>
              <w:rPr>
                <w:sz w:val="28"/>
              </w:rPr>
            </w:pPr>
            <w:r>
              <w:rPr>
                <w:sz w:val="28"/>
              </w:rPr>
              <w:t xml:space="preserve">       Густота транспортных путей влияет на развитие отдельных участков территории и в обеспечении ее разными видами продуктов и товарами народного потребления, ресурсами.</w:t>
            </w:r>
          </w:p>
          <w:p w:rsidR="00CD39B5" w:rsidRDefault="00CD39B5">
            <w:pPr>
              <w:pStyle w:val="a4"/>
              <w:spacing w:line="360" w:lineRule="auto"/>
              <w:ind w:right="660"/>
              <w:jc w:val="both"/>
              <w:rPr>
                <w:sz w:val="28"/>
              </w:rPr>
            </w:pPr>
            <w:r>
              <w:rPr>
                <w:sz w:val="28"/>
              </w:rPr>
              <w:t xml:space="preserve">   С каждым годом эксплутационная длина дорог увеличивается, что показывает повышение в уровне развития транспортной системы края.                                                                                                            </w:t>
            </w:r>
          </w:p>
          <w:tbl>
            <w:tblPr>
              <w:tblW w:w="4494"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08"/>
              <w:gridCol w:w="1002"/>
              <w:gridCol w:w="1002"/>
              <w:gridCol w:w="905"/>
              <w:gridCol w:w="1075"/>
            </w:tblGrid>
            <w:tr w:rsidR="00CD39B5">
              <w:trPr>
                <w:tblCellSpacing w:w="0" w:type="dxa"/>
              </w:trPr>
              <w:tc>
                <w:tcPr>
                  <w:tcW w:w="2784" w:type="pct"/>
                  <w:tcBorders>
                    <w:top w:val="outset" w:sz="6" w:space="0" w:color="auto"/>
                    <w:left w:val="outset" w:sz="6" w:space="0" w:color="auto"/>
                    <w:bottom w:val="outset" w:sz="6" w:space="0" w:color="auto"/>
                    <w:right w:val="outset" w:sz="6" w:space="0" w:color="auto"/>
                  </w:tcBorders>
                  <w:shd w:val="clear" w:color="auto" w:fill="FFFFFF"/>
                  <w:vAlign w:val="center"/>
                </w:tcPr>
                <w:p w:rsidR="00CD39B5" w:rsidRDefault="00CD39B5">
                  <w:pPr>
                    <w:spacing w:line="360" w:lineRule="auto"/>
                    <w:jc w:val="both"/>
                    <w:rPr>
                      <w:color w:val="000000"/>
                    </w:rPr>
                  </w:pPr>
                </w:p>
              </w:tc>
              <w:tc>
                <w:tcPr>
                  <w:tcW w:w="557" w:type="pct"/>
                  <w:tcBorders>
                    <w:top w:val="outset" w:sz="6" w:space="0" w:color="auto"/>
                    <w:left w:val="outset" w:sz="6" w:space="0" w:color="auto"/>
                    <w:bottom w:val="outset" w:sz="6" w:space="0" w:color="auto"/>
                    <w:right w:val="outset" w:sz="6" w:space="0" w:color="auto"/>
                  </w:tcBorders>
                  <w:shd w:val="clear" w:color="auto" w:fill="FFFFFF"/>
                  <w:vAlign w:val="center"/>
                </w:tcPr>
                <w:p w:rsidR="00CD39B5" w:rsidRDefault="00CD39B5">
                  <w:pPr>
                    <w:spacing w:line="360" w:lineRule="auto"/>
                    <w:jc w:val="both"/>
                    <w:rPr>
                      <w:color w:val="000000"/>
                    </w:rPr>
                  </w:pPr>
                  <w:r>
                    <w:t>1985 г.</w:t>
                  </w:r>
                </w:p>
              </w:tc>
              <w:tc>
                <w:tcPr>
                  <w:tcW w:w="557" w:type="pct"/>
                  <w:tcBorders>
                    <w:top w:val="outset" w:sz="6" w:space="0" w:color="auto"/>
                    <w:left w:val="outset" w:sz="6" w:space="0" w:color="auto"/>
                    <w:bottom w:val="outset" w:sz="6" w:space="0" w:color="auto"/>
                    <w:right w:val="outset" w:sz="6" w:space="0" w:color="auto"/>
                  </w:tcBorders>
                  <w:shd w:val="clear" w:color="auto" w:fill="FFFFFF"/>
                  <w:vAlign w:val="center"/>
                </w:tcPr>
                <w:p w:rsidR="00CD39B5" w:rsidRDefault="00CD39B5">
                  <w:pPr>
                    <w:spacing w:line="360" w:lineRule="auto"/>
                    <w:jc w:val="both"/>
                    <w:rPr>
                      <w:color w:val="000000"/>
                    </w:rPr>
                  </w:pPr>
                  <w:r>
                    <w:t>1990 г.</w:t>
                  </w:r>
                </w:p>
              </w:tc>
              <w:tc>
                <w:tcPr>
                  <w:tcW w:w="503" w:type="pct"/>
                  <w:tcBorders>
                    <w:top w:val="outset" w:sz="6" w:space="0" w:color="auto"/>
                    <w:left w:val="outset" w:sz="6" w:space="0" w:color="auto"/>
                    <w:bottom w:val="outset" w:sz="6" w:space="0" w:color="auto"/>
                    <w:right w:val="outset" w:sz="6" w:space="0" w:color="auto"/>
                  </w:tcBorders>
                  <w:shd w:val="clear" w:color="auto" w:fill="FFFFFF"/>
                  <w:vAlign w:val="center"/>
                </w:tcPr>
                <w:p w:rsidR="00CD39B5" w:rsidRDefault="00CD39B5">
                  <w:pPr>
                    <w:spacing w:line="360" w:lineRule="auto"/>
                    <w:jc w:val="both"/>
                    <w:rPr>
                      <w:color w:val="000000"/>
                    </w:rPr>
                  </w:pPr>
                  <w:r>
                    <w:t>1995 г.</w:t>
                  </w:r>
                </w:p>
              </w:tc>
              <w:tc>
                <w:tcPr>
                  <w:tcW w:w="598" w:type="pct"/>
                  <w:tcBorders>
                    <w:top w:val="outset" w:sz="6" w:space="0" w:color="auto"/>
                    <w:left w:val="outset" w:sz="6" w:space="0" w:color="auto"/>
                    <w:bottom w:val="outset" w:sz="6" w:space="0" w:color="auto"/>
                    <w:right w:val="outset" w:sz="6" w:space="0" w:color="auto"/>
                  </w:tcBorders>
                  <w:shd w:val="clear" w:color="auto" w:fill="FFFFFF"/>
                  <w:vAlign w:val="center"/>
                </w:tcPr>
                <w:p w:rsidR="00CD39B5" w:rsidRDefault="00CD39B5">
                  <w:pPr>
                    <w:spacing w:line="360" w:lineRule="auto"/>
                    <w:jc w:val="both"/>
                    <w:rPr>
                      <w:color w:val="000000"/>
                    </w:rPr>
                  </w:pPr>
                  <w:r>
                    <w:t>2000 г.</w:t>
                  </w:r>
                </w:p>
              </w:tc>
            </w:tr>
            <w:tr w:rsidR="00CD39B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rPr>
                      <w:sz w:val="28"/>
                    </w:rPr>
                  </w:pPr>
                  <w:r>
                    <w:rPr>
                      <w:sz w:val="28"/>
                    </w:rPr>
                    <w:t>Эксплуатационная длина железнодорожных путей общего пользования (на конец года; за 1985, 1990, 1995, 2000 гг., включая Еврейскую автономную область), км</w:t>
                  </w:r>
                </w:p>
              </w:tc>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2635</w:t>
                  </w:r>
                </w:p>
              </w:tc>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2634</w:t>
                  </w:r>
                </w:p>
              </w:tc>
              <w:tc>
                <w:tcPr>
                  <w:tcW w:w="503" w:type="pct"/>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2315</w:t>
                  </w:r>
                </w:p>
              </w:tc>
              <w:tc>
                <w:tcPr>
                  <w:tcW w:w="598" w:type="pct"/>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2307</w:t>
                  </w:r>
                </w:p>
              </w:tc>
            </w:tr>
            <w:tr w:rsidR="00CD39B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rPr>
                      <w:sz w:val="28"/>
                    </w:rPr>
                  </w:pPr>
                  <w:r>
                    <w:rPr>
                      <w:sz w:val="28"/>
                    </w:rPr>
                    <w:t>Протяженность автомобильных дорог общего пользования с твердым покрытием (на конец года), км</w:t>
                  </w:r>
                </w:p>
              </w:tc>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3099</w:t>
                  </w:r>
                </w:p>
              </w:tc>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3677</w:t>
                  </w:r>
                </w:p>
              </w:tc>
              <w:tc>
                <w:tcPr>
                  <w:tcW w:w="503" w:type="pct"/>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3379</w:t>
                  </w:r>
                </w:p>
              </w:tc>
              <w:tc>
                <w:tcPr>
                  <w:tcW w:w="598" w:type="pct"/>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3681</w:t>
                  </w:r>
                </w:p>
              </w:tc>
            </w:tr>
            <w:tr w:rsidR="00CD39B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rPr>
                      <w:sz w:val="28"/>
                    </w:rPr>
                  </w:pPr>
                  <w:r>
                    <w:rPr>
                      <w:sz w:val="28"/>
                    </w:rPr>
                    <w:t>Грузооборот автомобильного транспорта отраслей экономики, млн т-км</w:t>
                  </w:r>
                </w:p>
              </w:tc>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3100</w:t>
                  </w:r>
                </w:p>
              </w:tc>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2952</w:t>
                  </w:r>
                </w:p>
              </w:tc>
              <w:tc>
                <w:tcPr>
                  <w:tcW w:w="503" w:type="pct"/>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1186</w:t>
                  </w:r>
                </w:p>
              </w:tc>
              <w:tc>
                <w:tcPr>
                  <w:tcW w:w="598" w:type="pct"/>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814</w:t>
                  </w:r>
                </w:p>
              </w:tc>
            </w:tr>
            <w:tr w:rsidR="00CD39B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rPr>
                      <w:sz w:val="28"/>
                    </w:rPr>
                  </w:pPr>
                  <w:r>
                    <w:rPr>
                      <w:sz w:val="28"/>
                    </w:rPr>
                    <w:t>Пассажирооборот автобусного транспорта общего пользования (за 1985, 1990, 1995, 2000 гг., включая Еврейскую автономную область), млн пассажиро-км</w:t>
                  </w:r>
                </w:p>
              </w:tc>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2537</w:t>
                  </w:r>
                </w:p>
              </w:tc>
              <w:tc>
                <w:tcPr>
                  <w:tcW w:w="0" w:type="auto"/>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3215</w:t>
                  </w:r>
                </w:p>
              </w:tc>
              <w:tc>
                <w:tcPr>
                  <w:tcW w:w="503" w:type="pct"/>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1930</w:t>
                  </w:r>
                </w:p>
              </w:tc>
              <w:tc>
                <w:tcPr>
                  <w:tcW w:w="598" w:type="pct"/>
                  <w:tcBorders>
                    <w:top w:val="outset" w:sz="6" w:space="0" w:color="auto"/>
                    <w:left w:val="outset" w:sz="6" w:space="0" w:color="auto"/>
                    <w:bottom w:val="outset" w:sz="6" w:space="0" w:color="auto"/>
                    <w:right w:val="outset" w:sz="6" w:space="0" w:color="auto"/>
                  </w:tcBorders>
                  <w:vAlign w:val="center"/>
                </w:tcPr>
                <w:p w:rsidR="00CD39B5" w:rsidRDefault="00CD39B5">
                  <w:pPr>
                    <w:pStyle w:val="a4"/>
                    <w:spacing w:line="360" w:lineRule="auto"/>
                    <w:jc w:val="both"/>
                  </w:pPr>
                  <w:r>
                    <w:t>1784</w:t>
                  </w:r>
                </w:p>
              </w:tc>
            </w:tr>
          </w:tbl>
          <w:p w:rsidR="00CD39B5" w:rsidRDefault="00CD39B5">
            <w:pPr>
              <w:spacing w:line="360" w:lineRule="auto"/>
              <w:jc w:val="both"/>
              <w:rPr>
                <w:color w:val="000000"/>
              </w:rPr>
            </w:pPr>
          </w:p>
        </w:tc>
      </w:tr>
      <w:tr w:rsidR="00CD39B5">
        <w:trPr>
          <w:tblCellSpacing w:w="0" w:type="dxa"/>
        </w:trPr>
        <w:tc>
          <w:tcPr>
            <w:tcW w:w="9900" w:type="dxa"/>
            <w:vAlign w:val="center"/>
          </w:tcPr>
          <w:p w:rsidR="00CD39B5" w:rsidRDefault="00CD39B5">
            <w:pPr>
              <w:pStyle w:val="a4"/>
              <w:spacing w:line="360" w:lineRule="auto"/>
              <w:ind w:right="660"/>
              <w:jc w:val="both"/>
              <w:rPr>
                <w:sz w:val="28"/>
              </w:rPr>
            </w:pPr>
          </w:p>
        </w:tc>
      </w:tr>
      <w:tr w:rsidR="00CD39B5">
        <w:trPr>
          <w:tblCellSpacing w:w="0" w:type="dxa"/>
        </w:trPr>
        <w:tc>
          <w:tcPr>
            <w:tcW w:w="9900" w:type="dxa"/>
            <w:vAlign w:val="center"/>
          </w:tcPr>
          <w:p w:rsidR="00CD39B5" w:rsidRDefault="00CD39B5">
            <w:pPr>
              <w:pStyle w:val="a4"/>
              <w:spacing w:line="360" w:lineRule="auto"/>
              <w:ind w:right="660"/>
              <w:jc w:val="both"/>
              <w:rPr>
                <w:sz w:val="28"/>
              </w:rPr>
            </w:pPr>
          </w:p>
        </w:tc>
      </w:tr>
      <w:tr w:rsidR="00CD39B5">
        <w:trPr>
          <w:tblCellSpacing w:w="0" w:type="dxa"/>
        </w:trPr>
        <w:tc>
          <w:tcPr>
            <w:tcW w:w="9900" w:type="dxa"/>
            <w:vAlign w:val="center"/>
          </w:tcPr>
          <w:p w:rsidR="00CD39B5" w:rsidRDefault="00CD39B5">
            <w:pPr>
              <w:pStyle w:val="a4"/>
              <w:spacing w:line="360" w:lineRule="auto"/>
              <w:ind w:right="660"/>
              <w:jc w:val="both"/>
              <w:rPr>
                <w:sz w:val="28"/>
              </w:rPr>
            </w:pPr>
          </w:p>
        </w:tc>
      </w:tr>
      <w:tr w:rsidR="00CD39B5">
        <w:trPr>
          <w:tblCellSpacing w:w="0" w:type="dxa"/>
        </w:trPr>
        <w:tc>
          <w:tcPr>
            <w:tcW w:w="9900" w:type="dxa"/>
            <w:vAlign w:val="center"/>
          </w:tcPr>
          <w:p w:rsidR="00CD39B5" w:rsidRDefault="00CD39B5">
            <w:pPr>
              <w:pStyle w:val="a4"/>
              <w:spacing w:line="360" w:lineRule="auto"/>
              <w:ind w:right="660"/>
              <w:jc w:val="both"/>
              <w:rPr>
                <w:sz w:val="28"/>
              </w:rPr>
            </w:pPr>
          </w:p>
        </w:tc>
      </w:tr>
      <w:tr w:rsidR="00CD39B5">
        <w:trPr>
          <w:tblCellSpacing w:w="0" w:type="dxa"/>
        </w:trPr>
        <w:tc>
          <w:tcPr>
            <w:tcW w:w="9900" w:type="dxa"/>
            <w:vAlign w:val="center"/>
          </w:tcPr>
          <w:p w:rsidR="00CD39B5" w:rsidRDefault="00CD39B5">
            <w:pPr>
              <w:pStyle w:val="a4"/>
              <w:spacing w:line="360" w:lineRule="auto"/>
              <w:ind w:right="660"/>
              <w:jc w:val="both"/>
              <w:rPr>
                <w:sz w:val="28"/>
              </w:rPr>
            </w:pPr>
          </w:p>
        </w:tc>
      </w:tr>
      <w:tr w:rsidR="00CD39B5">
        <w:trPr>
          <w:trHeight w:val="65"/>
          <w:tblCellSpacing w:w="0" w:type="dxa"/>
        </w:trPr>
        <w:tc>
          <w:tcPr>
            <w:tcW w:w="9900" w:type="dxa"/>
            <w:vAlign w:val="center"/>
          </w:tcPr>
          <w:p w:rsidR="00CD39B5" w:rsidRDefault="00CD39B5">
            <w:pPr>
              <w:pStyle w:val="a4"/>
              <w:spacing w:line="360" w:lineRule="auto"/>
              <w:ind w:right="660"/>
              <w:jc w:val="both"/>
              <w:rPr>
                <w:sz w:val="28"/>
              </w:rPr>
            </w:pPr>
          </w:p>
        </w:tc>
      </w:tr>
    </w:tbl>
    <w:p w:rsidR="00CD39B5" w:rsidRDefault="00CD39B5">
      <w:pPr>
        <w:spacing w:line="360" w:lineRule="auto"/>
        <w:jc w:val="both"/>
        <w:rPr>
          <w:sz w:val="28"/>
          <w:lang w:val="en-US"/>
        </w:rPr>
      </w:pPr>
    </w:p>
    <w:p w:rsidR="00CD39B5" w:rsidRDefault="00CD39B5">
      <w:pPr>
        <w:numPr>
          <w:ilvl w:val="0"/>
          <w:numId w:val="10"/>
        </w:numPr>
        <w:spacing w:line="360" w:lineRule="auto"/>
        <w:jc w:val="both"/>
        <w:rPr>
          <w:sz w:val="28"/>
        </w:rPr>
      </w:pPr>
      <w:r>
        <w:rPr>
          <w:sz w:val="28"/>
        </w:rPr>
        <w:t>Экологические проблемы Хабаровского края.</w:t>
      </w:r>
    </w:p>
    <w:p w:rsidR="00CD39B5" w:rsidRDefault="00CD39B5">
      <w:pPr>
        <w:spacing w:line="360" w:lineRule="auto"/>
        <w:jc w:val="both"/>
        <w:rPr>
          <w:sz w:val="28"/>
        </w:rPr>
      </w:pPr>
    </w:p>
    <w:p w:rsidR="00CD39B5" w:rsidRDefault="00CD39B5">
      <w:pPr>
        <w:spacing w:line="360" w:lineRule="auto"/>
        <w:ind w:firstLine="900"/>
        <w:jc w:val="both"/>
        <w:rPr>
          <w:sz w:val="28"/>
        </w:rPr>
      </w:pPr>
      <w:r>
        <w:rPr>
          <w:sz w:val="28"/>
        </w:rPr>
        <w:t>Природная специфика края, для большей части его территории (около 70 %) выражается в необычайно высокой уязвимости экосистем при воздействии на них хозяйственной деятельности человека, что предопределяет более значительную (по отношению к экосистемам европейской части России) их трансформацию при идентичной нагрузке, а также более экстремальные и, соответственно, более затратные условия ведения хозяйства. Эти особенности как прямо, так и опосредованно проявляются в формировании экологической ситуации в крае.</w:t>
      </w:r>
      <w:r>
        <w:rPr>
          <w:sz w:val="28"/>
        </w:rPr>
        <w:br/>
        <w:t>Хозяйственная специфика Хабаровского края во многом определяется природными предпосылками и особенностями географического положения, что выражается в вытянутости территории в субмеридианальном направлении. В данной связи для края характерно деление на три зоны хозяйственной специализации: южную, с преобладанием сельскохозяйственных отраслей; центральную, выделяющуюся лесохозяйственными отраслями; северную, с доминированием горнорудного производства. Последнее, как азональный тип природопользования, имеет достаточно широкое распространение практически на всей территории края. Основные же обрабатывающие и комплексирующие отрасли и производства сосредоточены главным образом в ведущих промышленных центрах южной части края. В крае по глубине и охвату преобразования экосистем выделяются горнорудное производство и лесопользование. Эти отрасли занимают лидирующее положение и в перечне источников негативного воздействия на природную среду.  В основу дифференциации территории по степени проявления экологической ситуации, которая складывается из комплекса возникших в связи с хозяйственной деятельностью экологических проблем, были положены следующие основные критерии: негативные площадные трансформации природных комплексов, превышение предельно допустимых концентраций (ПДК) и выбросов (ПДВ) отдельных загрязняющих веществ, здоровье населения, состояние отдельных индикаторов качества среды, возможность выполнения экосистемами важнейших эколого-стабилизирующих функций. Исходя из этих критериев, для большей части края экологическая ситуация оценивается как вполне удовлетворительная. Напряженной экологической обстановка наблюдается на участках интенсивной лесозаготовки и масштабной добычи полезных ископаемых (карьеры, разрезы, горнообогатительные комбинаты). Это прежде всего отдельные территории Аяно-Майского, Верхнебуреинского, Солнечного, Ванинского, Комсомольского, Советско-Гаванского районов. Основные экологические проблемы здесь связаны с существенным преобразованием поверхности и, как следствие, с уничтожением и деградацией почвенного, растительного покровов, изменением гидрологического режима поверхностных и подземных вод, нарушением криологического режима, а также изменением среды обитания фауны и потерей эстетической привлекательности ландшафтов.</w:t>
      </w:r>
    </w:p>
    <w:p w:rsidR="00CD39B5" w:rsidRDefault="00A13F25">
      <w:pPr>
        <w:spacing w:line="360" w:lineRule="auto"/>
        <w:ind w:firstLine="23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40.75pt">
            <v:imagedata r:id="rId7" o:title="" grayscale="t"/>
          </v:shape>
        </w:pict>
      </w:r>
    </w:p>
    <w:p w:rsidR="00CD39B5" w:rsidRDefault="00CD39B5">
      <w:pPr>
        <w:pStyle w:val="20"/>
      </w:pPr>
      <w:r>
        <w:t>Особую роль в формировании экологической ситуации в Хабаровском крае в последнее десятилетие играли пожары, которые в 1998 г. носили характер экологического бедствия. Пожары, охватившие площадь в 2,5 млн. га (по данным спутниковой системы наблюдений - около 6 млн. га), не могли не повлиять на общую экологическую обстановку, сформировав на значительных территориях центральной и северной частей края ареалы с напряженной экологической ситуацией. Сохраняющаяся на гарях высокая пирогенная уязвимость, значительная их площадь предопределяют длительный период времени естественного лесовозобновления, что не позволит данным территориям выйти из этого состояния в ближайшие десятилетия.</w:t>
      </w:r>
      <w:r>
        <w:br/>
        <w:t xml:space="preserve">            Критическая экологическая ситуация для территории края - относительно редкое явление, по отношению к 1990 г. ареалы ее распространения значительно сократились, что связано с значительным падением и даже свертыванием производства. К началу тысячелетия по отдельным показателям площади с критическим уровнем проявления экологических проблем характерны лишь для Хабаровского, Комсомольского и Ургало-Чегдомынского промышленных узлов, окрестностей поселка Многовершинный. Если для территорий, выделяющихся напряженной экологической обстановкой, основные экологические проблемы приурочены к обширным площадям, то ареалы критической ситуации строго локализованы и очерчены границами промышленных центров и прилегающих к ним территорий. Целый комплекс экологических проблем обусловлен функционированием промышленности и транспорта. </w:t>
      </w:r>
    </w:p>
    <w:p w:rsidR="00CD39B5" w:rsidRDefault="00CD39B5">
      <w:pPr>
        <w:spacing w:line="360" w:lineRule="auto"/>
        <w:jc w:val="center"/>
      </w:pPr>
      <w:r>
        <w:br/>
      </w:r>
      <w:r w:rsidR="00A13F25">
        <w:pict>
          <v:shape id="_x0000_i1026" type="#_x0000_t75" style="width:270pt;height:246pt">
            <v:imagedata r:id="rId8" o:title="" grayscale="t"/>
          </v:shape>
        </w:pict>
      </w:r>
    </w:p>
    <w:p w:rsidR="00CD39B5" w:rsidRDefault="00CD39B5">
      <w:pPr>
        <w:pStyle w:val="20"/>
      </w:pPr>
      <w:r>
        <w:br/>
        <w:t xml:space="preserve">Согласно данным Дальневосточного управления гидрометеослужбы и краевого комитета по охране окружающей среды, объемы выбросов основных загрязняющих веществ в значительной степени сократились в период перестройки в связи со спадом промышленного производства. Между тем, в водной и воздушной среде превышения ПДК и ПДВ по отдельным ингредиентам фиксируются с завидным постоянством. </w:t>
      </w:r>
    </w:p>
    <w:p w:rsidR="00CD39B5" w:rsidRDefault="00A13F25">
      <w:pPr>
        <w:spacing w:line="360" w:lineRule="auto"/>
        <w:ind w:firstLine="1800"/>
        <w:jc w:val="both"/>
      </w:pPr>
      <w:r>
        <w:pict>
          <v:shape id="_x0000_i1027" type="#_x0000_t75" style="width:270.75pt;height:263.25pt">
            <v:imagedata r:id="rId9" o:title="" grayscale="t"/>
          </v:shape>
        </w:pict>
      </w:r>
    </w:p>
    <w:p w:rsidR="00CD39B5" w:rsidRDefault="00CD39B5">
      <w:pPr>
        <w:pStyle w:val="20"/>
      </w:pPr>
      <w:r>
        <w:t>Уравновесить хозяйственное влияние и сохранить экологический баланс на территории призван экологический каркас, основой которого являются охраняемые природные территории. Анализ экологического состояния территории края и его динамики за последнее десятилетие позволяет сделать следующие выводы:</w:t>
      </w:r>
    </w:p>
    <w:p w:rsidR="00CD39B5" w:rsidRDefault="00CD39B5">
      <w:pPr>
        <w:numPr>
          <w:ilvl w:val="0"/>
          <w:numId w:val="11"/>
        </w:numPr>
        <w:spacing w:before="100" w:beforeAutospacing="1" w:after="100" w:afterAutospacing="1" w:line="360" w:lineRule="auto"/>
        <w:jc w:val="both"/>
        <w:rPr>
          <w:sz w:val="28"/>
        </w:rPr>
      </w:pPr>
      <w:r>
        <w:rPr>
          <w:sz w:val="28"/>
        </w:rPr>
        <w:t xml:space="preserve">В целом экологическая обстановка улучшилась, что подтверждает эффект "социально-экологического маятника" системного кризиса: экологическое улучшение происходит на фоне социально-экономического ухудшения и наоборот. </w:t>
      </w:r>
    </w:p>
    <w:p w:rsidR="00CD39B5" w:rsidRDefault="00CD39B5">
      <w:pPr>
        <w:numPr>
          <w:ilvl w:val="0"/>
          <w:numId w:val="11"/>
        </w:numPr>
        <w:spacing w:before="100" w:beforeAutospacing="1" w:after="100" w:afterAutospacing="1" w:line="360" w:lineRule="auto"/>
        <w:jc w:val="both"/>
        <w:rPr>
          <w:sz w:val="28"/>
        </w:rPr>
      </w:pPr>
      <w:r>
        <w:rPr>
          <w:sz w:val="28"/>
        </w:rPr>
        <w:t xml:space="preserve">Исчезли ареалы с кризисной экологической ситуацией, их ранг по степени остроты снизился, и они выделяются экологическими проблемами, степень проявления которых позволяет отнести эти ареалы к критическому уровню остроты. Заслуживает внимания экологическая обстановка в г. Амурске: уровень проявления большей части экологических проблем дает основание классифицировать ситуацию здесь как удовлетворительную. </w:t>
      </w:r>
    </w:p>
    <w:p w:rsidR="00CD39B5" w:rsidRDefault="00CD39B5">
      <w:pPr>
        <w:numPr>
          <w:ilvl w:val="0"/>
          <w:numId w:val="11"/>
        </w:numPr>
        <w:spacing w:before="100" w:beforeAutospacing="1" w:after="100" w:afterAutospacing="1" w:line="360" w:lineRule="auto"/>
        <w:jc w:val="both"/>
        <w:rPr>
          <w:sz w:val="28"/>
        </w:rPr>
      </w:pPr>
      <w:r>
        <w:rPr>
          <w:sz w:val="28"/>
        </w:rPr>
        <w:t xml:space="preserve">Существенно изменили свои очертания, размеры и пространственную локализацию ареалы с напряженной экологической ситуацией. Во-первых, они несколько расширились и наметилась тенденция их смещения в труднодоступные и сильно уязвимые участки, что связано с увеличением нагрузки за счет ресурсодобывающих отраслей. Во-вторых, в значительной степени эти ареалы увеличились вследствие катастрофических пожаров, а для центральной части края теперь именно ими определяются направленность и глубина трансформации природных комплексов. </w:t>
      </w:r>
    </w:p>
    <w:p w:rsidR="00CD39B5" w:rsidRDefault="00CD39B5">
      <w:pPr>
        <w:numPr>
          <w:ilvl w:val="0"/>
          <w:numId w:val="11"/>
        </w:numPr>
        <w:spacing w:before="100" w:beforeAutospacing="1" w:after="100" w:afterAutospacing="1" w:line="360" w:lineRule="auto"/>
        <w:jc w:val="both"/>
        <w:rPr>
          <w:sz w:val="28"/>
        </w:rPr>
      </w:pPr>
      <w:r>
        <w:rPr>
          <w:sz w:val="28"/>
        </w:rPr>
        <w:t xml:space="preserve">Для большей части территории сочетание экологических проблем практически не изменилось, но острота их проявления для некоторых уменьшилась (загрязнение воздушной среды отдельными ингредиентами), а для некоторых возросла (состояние водной среды и особенно р. Амур, что предопределило возникновение так называемой "фенольной" проблемы). </w:t>
      </w:r>
    </w:p>
    <w:p w:rsidR="00CD39B5" w:rsidRDefault="00CD39B5">
      <w:pPr>
        <w:numPr>
          <w:ilvl w:val="0"/>
          <w:numId w:val="11"/>
        </w:numPr>
        <w:spacing w:before="100" w:beforeAutospacing="1" w:after="100" w:afterAutospacing="1" w:line="360" w:lineRule="auto"/>
        <w:jc w:val="both"/>
        <w:rPr>
          <w:sz w:val="28"/>
        </w:rPr>
      </w:pPr>
      <w:r>
        <w:rPr>
          <w:sz w:val="28"/>
        </w:rPr>
        <w:t xml:space="preserve">В промышленных центрах в последнее десятилетие в несколько раз увеличился "вклад" в загрязнение окружающей среды автотранспорта. По остроте эта проблема является одной из лидирующих </w:t>
      </w:r>
    </w:p>
    <w:p w:rsidR="00CD39B5" w:rsidRDefault="00CD39B5">
      <w:pPr>
        <w:numPr>
          <w:ilvl w:val="0"/>
          <w:numId w:val="11"/>
        </w:numPr>
        <w:spacing w:before="100" w:beforeAutospacing="1" w:after="100" w:afterAutospacing="1" w:line="360" w:lineRule="auto"/>
        <w:jc w:val="both"/>
        <w:rPr>
          <w:sz w:val="28"/>
        </w:rPr>
      </w:pPr>
      <w:r>
        <w:rPr>
          <w:sz w:val="28"/>
        </w:rPr>
        <w:t xml:space="preserve">В формировании наиболее острых экологических проблем, особенно связанных с загрязнением р. Амур, значительнее, чем в прежние годы проявилось влияние Китая с его интенсивным экономическим развитием </w:t>
      </w:r>
    </w:p>
    <w:p w:rsidR="00CD39B5" w:rsidRDefault="00CD39B5">
      <w:pPr>
        <w:numPr>
          <w:ilvl w:val="0"/>
          <w:numId w:val="11"/>
        </w:numPr>
        <w:spacing w:before="100" w:beforeAutospacing="1" w:after="100" w:afterAutospacing="1" w:line="360" w:lineRule="auto"/>
        <w:jc w:val="both"/>
        <w:rPr>
          <w:sz w:val="28"/>
        </w:rPr>
      </w:pPr>
      <w:r>
        <w:rPr>
          <w:sz w:val="28"/>
        </w:rPr>
        <w:t>Положительным моментом, влияющим на оздоровление окружающей среды, явилось увеличение в крае количества и площади охраняемых природных территорий, призванных сохранить экологический баланс.</w:t>
      </w:r>
    </w:p>
    <w:p w:rsidR="00CD39B5" w:rsidRDefault="00CD39B5">
      <w:pPr>
        <w:spacing w:line="360" w:lineRule="auto"/>
        <w:ind w:firstLine="900"/>
        <w:jc w:val="both"/>
      </w:pPr>
      <w:r>
        <w:rPr>
          <w:sz w:val="28"/>
        </w:rPr>
        <w:t>Выявленные современные тенденции динамики антропогенной нагрузки на природные комплексы и их экологическая интерпретация в целом свидетельствуют о несоответствии темпов снижения производства темпам снижения нагрузок, возрастании доли ресурсоемких типов природопользования и расширении сферы их экологического влияния, о продолжающейся "поляризации" пространственного распределения нагрузок, возрастании влияния на окружающую среду автотранспорта, усилении зависимости экологической обстановки от эколого-географического положения края.</w:t>
      </w:r>
      <w:r>
        <w:t xml:space="preserve"> </w:t>
      </w:r>
    </w:p>
    <w:p w:rsidR="00CD39B5" w:rsidRDefault="00CD39B5">
      <w:pPr>
        <w:pStyle w:val="20"/>
      </w:pPr>
      <w:r>
        <w:t>Из указанных выше показателей, определяется средний уровень воздействия городских поселений на природную среду, который равен 798,82.</w:t>
      </w:r>
    </w:p>
    <w:p w:rsidR="00CD39B5" w:rsidRDefault="00CD39B5">
      <w:pPr>
        <w:pStyle w:val="20"/>
      </w:pPr>
      <w:r>
        <w:t xml:space="preserve">Население в результате своей жизнедеятельности оказывает воздействие на окружающую среду. Для определения уровня воздействия необходимо рассчитать среднюю экологическую плотность населения и выявить средний уровень воздействия городских поселений на природную среду. УВ определяется по формуле: УВ=ЭП/БКП, где </w:t>
      </w:r>
    </w:p>
    <w:p w:rsidR="00CD39B5" w:rsidRDefault="00CD39B5">
      <w:pPr>
        <w:pStyle w:val="20"/>
        <w:ind w:firstLine="0"/>
      </w:pPr>
      <w:r>
        <w:t>ЭП- средняя экологическая плотность населения; БКП- биоклиматический потенциал.</w:t>
      </w:r>
    </w:p>
    <w:p w:rsidR="00CD39B5" w:rsidRDefault="00CD39B5">
      <w:pPr>
        <w:pStyle w:val="20"/>
        <w:ind w:firstLine="0"/>
      </w:pPr>
      <w:r>
        <w:t>Хабаровск УВ=(600,5*1,5)/0,93=968,5</w:t>
      </w:r>
    </w:p>
    <w:p w:rsidR="00CD39B5" w:rsidRDefault="00CD39B5">
      <w:pPr>
        <w:pStyle w:val="20"/>
        <w:ind w:firstLine="0"/>
      </w:pPr>
      <w:r>
        <w:t>Комсомольск-на-Амуре УВ=(286,7*1,0)/0,93=308,28</w:t>
      </w:r>
    </w:p>
    <w:p w:rsidR="00CD39B5" w:rsidRDefault="00CD39B5">
      <w:pPr>
        <w:pStyle w:val="20"/>
        <w:ind w:firstLine="0"/>
      </w:pPr>
      <w:r>
        <w:t>Амурск УВ=(52,3*1,0)/0,93=56,24</w:t>
      </w:r>
    </w:p>
    <w:p w:rsidR="00CD39B5" w:rsidRDefault="00CD39B5">
      <w:pPr>
        <w:pStyle w:val="20"/>
        <w:ind w:firstLine="0"/>
      </w:pPr>
      <w:r>
        <w:t>Николаевск-на-Амуре УВ=(30,6*1,0)/0,93=32,9</w:t>
      </w:r>
    </w:p>
    <w:p w:rsidR="00CD39B5" w:rsidRDefault="00CD39B5">
      <w:pPr>
        <w:pStyle w:val="20"/>
      </w:pPr>
      <w:r>
        <w:t>Из выше проведенных вычислений видно, что Хабаровск оказывает самое значительное воздействие на окружающую среду. Он в большей мере, по сравнению с другими городами или населенными пунктами, загрязняет атмосферу, воду, почвы и т.д.</w:t>
      </w:r>
    </w:p>
    <w:p w:rsidR="00CD39B5" w:rsidRDefault="00CD39B5">
      <w:pPr>
        <w:pStyle w:val="20"/>
      </w:pPr>
    </w:p>
    <w:p w:rsidR="00CD39B5" w:rsidRDefault="00CD39B5">
      <w:pPr>
        <w:spacing w:line="360" w:lineRule="auto"/>
        <w:jc w:val="both"/>
      </w:pPr>
    </w:p>
    <w:p w:rsidR="00CD39B5" w:rsidRDefault="00CD39B5">
      <w:pPr>
        <w:spacing w:line="360" w:lineRule="auto"/>
        <w:jc w:val="both"/>
      </w:pPr>
    </w:p>
    <w:p w:rsidR="00CD39B5" w:rsidRDefault="00CD39B5">
      <w:pPr>
        <w:spacing w:line="360" w:lineRule="auto"/>
        <w:ind w:firstLine="900"/>
        <w:jc w:val="both"/>
        <w:rPr>
          <w:sz w:val="28"/>
        </w:rPr>
      </w:pPr>
    </w:p>
    <w:p w:rsidR="00CD39B5" w:rsidRDefault="00CD39B5">
      <w:pPr>
        <w:spacing w:line="360" w:lineRule="auto"/>
        <w:ind w:firstLine="900"/>
        <w:jc w:val="both"/>
        <w:rPr>
          <w:sz w:val="28"/>
        </w:rPr>
      </w:pPr>
    </w:p>
    <w:p w:rsidR="00CD39B5" w:rsidRDefault="00CD39B5">
      <w:pPr>
        <w:spacing w:line="360" w:lineRule="auto"/>
        <w:ind w:firstLine="900"/>
        <w:jc w:val="both"/>
        <w:rPr>
          <w:sz w:val="28"/>
        </w:rPr>
      </w:pPr>
    </w:p>
    <w:p w:rsidR="00CD39B5" w:rsidRDefault="00CD39B5">
      <w:pPr>
        <w:spacing w:line="360" w:lineRule="auto"/>
        <w:ind w:firstLine="900"/>
        <w:jc w:val="both"/>
        <w:rPr>
          <w:sz w:val="28"/>
        </w:rPr>
      </w:pPr>
    </w:p>
    <w:p w:rsidR="00CD39B5" w:rsidRDefault="00CD39B5">
      <w:pPr>
        <w:spacing w:line="360" w:lineRule="auto"/>
        <w:ind w:firstLine="900"/>
        <w:jc w:val="both"/>
        <w:rPr>
          <w:sz w:val="28"/>
        </w:rPr>
      </w:pPr>
    </w:p>
    <w:p w:rsidR="00CD39B5" w:rsidRDefault="00CD39B5">
      <w:pPr>
        <w:spacing w:line="360" w:lineRule="auto"/>
        <w:jc w:val="both"/>
        <w:rPr>
          <w:sz w:val="28"/>
          <w:lang w:val="en-US"/>
        </w:rPr>
      </w:pPr>
    </w:p>
    <w:p w:rsidR="00CD39B5" w:rsidRDefault="00CD39B5">
      <w:pPr>
        <w:spacing w:line="360" w:lineRule="auto"/>
        <w:ind w:firstLine="900"/>
        <w:jc w:val="both"/>
        <w:rPr>
          <w:sz w:val="28"/>
        </w:rPr>
      </w:pPr>
      <w:r>
        <w:rPr>
          <w:sz w:val="28"/>
        </w:rPr>
        <w:t>Заключение</w:t>
      </w:r>
    </w:p>
    <w:p w:rsidR="00CD39B5" w:rsidRDefault="00CD39B5">
      <w:pPr>
        <w:spacing w:line="360" w:lineRule="auto"/>
        <w:ind w:firstLine="900"/>
        <w:jc w:val="both"/>
        <w:rPr>
          <w:sz w:val="28"/>
        </w:rPr>
      </w:pPr>
    </w:p>
    <w:p w:rsidR="00CD39B5" w:rsidRDefault="00CD39B5">
      <w:pPr>
        <w:pStyle w:val="20"/>
      </w:pPr>
      <w:r>
        <w:t>Хабаровский край - это молодой, динамичный регион на Дальнем Востоке России, располагающий значительными природными ресурсами. Его отличительными чертами являются: выгодное географическое положение, уникальная природная среда, богатые природные ресурсы, промышленный и научный потенциал, развитая транспортная сеть и квалифицированные кадры. Немаловажен и рост заинтересованности со стороны населения, местных органов власти и деловых кругов края в расширении международного экономического сотрудничества.</w:t>
      </w:r>
    </w:p>
    <w:p w:rsidR="00CD39B5" w:rsidRDefault="00CD39B5">
      <w:pPr>
        <w:pStyle w:val="20"/>
      </w:pPr>
      <w:r>
        <w:t>Приграничное положение, наличие незамерзающих морских портов, способных обеспечивать значительный объем внешнеторговых операций, возможность осуществлять международные транзитные перевозки через Транссибирскую и Дальневостосточную железнодорожные магистрали определяют Хабаровскому краю важную роль в интеграции России со странами Азиатско-Тихоокеанского региона. Более 60 стран мира имеют торговые связи с Хабаровским краем.</w:t>
      </w:r>
    </w:p>
    <w:p w:rsidR="00CD39B5" w:rsidRDefault="00CD39B5">
      <w:pPr>
        <w:pStyle w:val="20"/>
      </w:pPr>
      <w:r>
        <w:t>На мировом рынке Хабаровский край известен как производитель продукции в области авиа- и судостроения. Он имеет успех на рынках лесопродукции, черных и цветных металлов, нефтепродуктов, рыбо- и море продукции.</w:t>
      </w:r>
    </w:p>
    <w:p w:rsidR="00CD39B5" w:rsidRDefault="00CD39B5">
      <w:pPr>
        <w:pStyle w:val="a4"/>
        <w:spacing w:line="360" w:lineRule="auto"/>
        <w:ind w:firstLine="900"/>
        <w:jc w:val="both"/>
        <w:rPr>
          <w:sz w:val="28"/>
        </w:rPr>
      </w:pPr>
      <w:r>
        <w:rPr>
          <w:sz w:val="28"/>
        </w:rPr>
        <w:t>Край богат полезными ископаемыми. Здесь имеются олово, ртуть, железная руда, каменный и бурый уголь, графит, брусит, марганец, полевой шпат, фосфориты, алуниты, строительные материалы, торф.</w:t>
      </w:r>
    </w:p>
    <w:p w:rsidR="00CD39B5" w:rsidRDefault="00CD39B5">
      <w:pPr>
        <w:pStyle w:val="a4"/>
        <w:spacing w:line="360" w:lineRule="auto"/>
        <w:ind w:firstLine="900"/>
        <w:jc w:val="both"/>
        <w:rPr>
          <w:sz w:val="28"/>
        </w:rPr>
      </w:pPr>
      <w:r>
        <w:rPr>
          <w:sz w:val="28"/>
        </w:rPr>
        <w:t>В экономике края доминирующую роль играет промышленность, что находит отражение в высокой степени урбанизации края. В совокупной товарной продукции промышленности и сельского хозяйства на долю промышленности приходится 92%.</w:t>
      </w:r>
    </w:p>
    <w:p w:rsidR="00CD39B5" w:rsidRDefault="00CD39B5">
      <w:pPr>
        <w:pStyle w:val="a4"/>
        <w:spacing w:line="360" w:lineRule="auto"/>
        <w:ind w:firstLine="900"/>
        <w:jc w:val="both"/>
        <w:rPr>
          <w:sz w:val="28"/>
        </w:rPr>
      </w:pPr>
      <w:r>
        <w:rPr>
          <w:sz w:val="28"/>
        </w:rPr>
        <w:t>Специфика промышленности края проявляется в высоких затратах на строительство и транспорт, а также в ограниченности только первичной переработкой сырьевых отраслей (лесной и горнорудной промышленности). Вместе с тем в крае значительно выше, чем в других регионах Дальнего Востока, уровень развития машиностроения. На его долю приходится около 1/4 объема всей товарной продукции промышленности. Это более чем в два раза выше, чем в среднем по Дальнему Востоку. Производство продукции машиностроения сосредоточено в Хабаровске, Комсомольске-на- Амуре.</w:t>
      </w:r>
    </w:p>
    <w:p w:rsidR="00CD39B5" w:rsidRDefault="00CD39B5">
      <w:pPr>
        <w:pStyle w:val="a4"/>
        <w:spacing w:line="360" w:lineRule="auto"/>
        <w:ind w:firstLine="900"/>
        <w:jc w:val="both"/>
        <w:rPr>
          <w:sz w:val="28"/>
        </w:rPr>
      </w:pPr>
      <w:r>
        <w:rPr>
          <w:sz w:val="28"/>
        </w:rPr>
        <w:t>Земли сельскохозяйственного назначения составляют 1% всех земель края, из них пашня занимает 17%. В крае выращивают пшеницу, ячмень, сою, картофель и овощи, кормовые культуры, плоды и ягоды. Животноводство имеет мясо-молочную направленность. Развиты оленеводство (на севере края), звероводство и охотничий промысел. За счет собственного производства в крае обеспечиваются на 30 - 40% потребности в молоке и мясе, на 55 - 60% - в овощах и картофеле.</w:t>
      </w:r>
    </w:p>
    <w:p w:rsidR="00CD39B5" w:rsidRDefault="00CD39B5">
      <w:pPr>
        <w:pStyle w:val="a4"/>
        <w:spacing w:line="360" w:lineRule="auto"/>
        <w:ind w:firstLine="900"/>
        <w:jc w:val="both"/>
      </w:pPr>
      <w:r>
        <w:rPr>
          <w:sz w:val="28"/>
        </w:rPr>
        <w:t>Хабаровский край занимает ключевые позиции в единой транспортной системе Дальнего Востока.</w:t>
      </w:r>
      <w:r>
        <w:t xml:space="preserve"> </w:t>
      </w:r>
    </w:p>
    <w:p w:rsidR="00CD39B5" w:rsidRDefault="00CD39B5">
      <w:pPr>
        <w:pStyle w:val="a4"/>
        <w:spacing w:line="360" w:lineRule="auto"/>
        <w:ind w:firstLine="900"/>
        <w:jc w:val="both"/>
        <w:rPr>
          <w:sz w:val="28"/>
        </w:rPr>
      </w:pPr>
      <w:r>
        <w:rPr>
          <w:sz w:val="28"/>
        </w:rPr>
        <w:t>Приоритетными остаются на ближайшее время целый ряд межрегиональных проектов. Это освоение Тунгусского месторождения подземных вод, строительство угольного терминала в Ванине, строительство газопровода Сахалин - Хабаровск - Владивосток и др. Важным считается при этом ресурсное обеспечение инвестиционных программ за счет как бюджетных средств, так и кредитов отечественных и зарубежных банков. Благо рядом соседи (Япония, КНР, Республика Корея), обладающие колоссальными финансовыми ресурсами, которые могли бы пойти в обеспечение.</w:t>
      </w:r>
    </w:p>
    <w:p w:rsidR="00CD39B5" w:rsidRDefault="00CD39B5">
      <w:pPr>
        <w:pStyle w:val="a4"/>
        <w:spacing w:line="360" w:lineRule="auto"/>
        <w:ind w:firstLine="900"/>
        <w:jc w:val="both"/>
        <w:rPr>
          <w:sz w:val="28"/>
        </w:rPr>
      </w:pPr>
      <w:r>
        <w:rPr>
          <w:sz w:val="28"/>
        </w:rPr>
        <w:t>Таким образом, географическое положение Хабаровского края и его микрорегионов определяет уровни возможной самоидентификации жителей по «вертикали регионов» и самовосприятия себя «гражданами мира». Оно также обусловливает степень консолидации регионального сообщества, его информированности и культурной открытости, мобильности, контактности с представителями других российских регионов, зарубежных стран, субкультур, религий и т.п. На этом основании можно утверждать, что: в геокультурном плане существует значительный разрыв между юго-центральными и северными районами Хабаровского края; краевой центр в увеличивающемся «отрыве» от Москвы все более принимает на себя роль культурообразующего фактора в своем регионе, притягивает молодежь и влияет на ее этические, эстетические и экзистенциальные ценности.</w:t>
      </w:r>
    </w:p>
    <w:p w:rsidR="00CD39B5" w:rsidRDefault="00CD39B5">
      <w:pPr>
        <w:pStyle w:val="20"/>
      </w:pPr>
    </w:p>
    <w:p w:rsidR="00CD39B5" w:rsidRDefault="00CD39B5">
      <w:pPr>
        <w:pStyle w:val="20"/>
      </w:pPr>
    </w:p>
    <w:p w:rsidR="00CD39B5" w:rsidRDefault="00CD39B5">
      <w:pPr>
        <w:pStyle w:val="20"/>
        <w:ind w:firstLine="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pPr>
    </w:p>
    <w:p w:rsidR="00CD39B5" w:rsidRDefault="00CD39B5">
      <w:pPr>
        <w:pStyle w:val="20"/>
        <w:ind w:firstLine="0"/>
      </w:pPr>
    </w:p>
    <w:p w:rsidR="00CD39B5" w:rsidRDefault="00CD39B5">
      <w:pPr>
        <w:pStyle w:val="20"/>
        <w:ind w:firstLine="0"/>
        <w:rPr>
          <w:lang w:val="en-US"/>
        </w:rPr>
      </w:pPr>
    </w:p>
    <w:p w:rsidR="00CD39B5" w:rsidRDefault="00CD39B5">
      <w:pPr>
        <w:pStyle w:val="20"/>
      </w:pPr>
      <w:r>
        <w:t>Библиографический список:</w:t>
      </w:r>
    </w:p>
    <w:p w:rsidR="00CD39B5" w:rsidRDefault="00CD39B5">
      <w:pPr>
        <w:pStyle w:val="20"/>
      </w:pPr>
    </w:p>
    <w:p w:rsidR="00CD39B5" w:rsidRDefault="00CD39B5">
      <w:pPr>
        <w:pStyle w:val="20"/>
        <w:numPr>
          <w:ilvl w:val="0"/>
          <w:numId w:val="12"/>
        </w:numPr>
        <w:rPr>
          <w:iCs/>
          <w:snapToGrid w:val="0"/>
          <w:color w:val="000000"/>
        </w:rPr>
      </w:pPr>
      <w:r>
        <w:rPr>
          <w:iCs/>
        </w:rPr>
        <w:t>Алимов Р., Жохова Л. Анализ эффективности размещения производственных сил Сибири и Дальнего Востока. – М. Финансы, 1998г.</w:t>
      </w:r>
    </w:p>
    <w:p w:rsidR="00CD39B5" w:rsidRDefault="00CD39B5">
      <w:pPr>
        <w:pStyle w:val="20"/>
        <w:numPr>
          <w:ilvl w:val="0"/>
          <w:numId w:val="12"/>
        </w:numPr>
        <w:rPr>
          <w:snapToGrid w:val="0"/>
          <w:color w:val="000000"/>
        </w:rPr>
      </w:pPr>
      <w:r>
        <w:t>Атлас Хабаровского края/ А. М. Махинов, пред. ред. кол. —Хабаровск, 2000.</w:t>
      </w:r>
    </w:p>
    <w:p w:rsidR="00CD39B5" w:rsidRDefault="00CD39B5">
      <w:pPr>
        <w:pStyle w:val="20"/>
        <w:numPr>
          <w:ilvl w:val="0"/>
          <w:numId w:val="12"/>
        </w:numPr>
        <w:rPr>
          <w:snapToGrid w:val="0"/>
          <w:color w:val="000000"/>
        </w:rPr>
      </w:pPr>
      <w:r>
        <w:rPr>
          <w:snapToGrid w:val="0"/>
          <w:color w:val="000000"/>
        </w:rPr>
        <w:t>Бизнес-карта России. Дальний Восток. Промышленность. Кн.1/ Сост. О.В. Юферев и др. - М.: МП "НИК", 1998.</w:t>
      </w:r>
    </w:p>
    <w:p w:rsidR="00CD39B5" w:rsidRDefault="00CD39B5">
      <w:pPr>
        <w:pStyle w:val="20"/>
        <w:numPr>
          <w:ilvl w:val="0"/>
          <w:numId w:val="12"/>
        </w:numPr>
        <w:rPr>
          <w:snapToGrid w:val="0"/>
          <w:color w:val="000000"/>
        </w:rPr>
      </w:pPr>
      <w:r>
        <w:rPr>
          <w:snapToGrid w:val="0"/>
          <w:color w:val="000000"/>
        </w:rPr>
        <w:t>Гранберг А., Ишев В. Программа экономического и социального развития Дальнего Востока и Забайкалья.//Экономист. 2001г. №9.</w:t>
      </w:r>
    </w:p>
    <w:p w:rsidR="00CD39B5" w:rsidRDefault="00CD39B5">
      <w:pPr>
        <w:pStyle w:val="20"/>
        <w:numPr>
          <w:ilvl w:val="0"/>
          <w:numId w:val="12"/>
        </w:numPr>
        <w:rPr>
          <w:snapToGrid w:val="0"/>
          <w:color w:val="000000"/>
        </w:rPr>
      </w:pPr>
      <w:r>
        <w:rPr>
          <w:snapToGrid w:val="0"/>
          <w:color w:val="000000"/>
        </w:rPr>
        <w:t>Дальний Восток - возможность сотрудничества со странами Азиатско-Тихоокеанского региона//Экономист. 1998г. №6.</w:t>
      </w:r>
    </w:p>
    <w:p w:rsidR="00CD39B5" w:rsidRDefault="00CD39B5">
      <w:pPr>
        <w:pStyle w:val="20"/>
        <w:numPr>
          <w:ilvl w:val="0"/>
          <w:numId w:val="12"/>
        </w:numPr>
        <w:rPr>
          <w:snapToGrid w:val="0"/>
          <w:color w:val="000000"/>
        </w:rPr>
      </w:pPr>
      <w:r>
        <w:t>Морозова Т.Г. и др. Региональная экономика. — М., 1996.</w:t>
      </w:r>
    </w:p>
    <w:p w:rsidR="00CD39B5" w:rsidRDefault="00CD39B5">
      <w:pPr>
        <w:pStyle w:val="20"/>
        <w:numPr>
          <w:ilvl w:val="0"/>
          <w:numId w:val="12"/>
        </w:numPr>
      </w:pPr>
      <w:r>
        <w:t>Природно-экономические зоны: под редакцией В.В. Лешкевича, Ю.А. Сем. 1998.</w:t>
      </w:r>
    </w:p>
    <w:p w:rsidR="00CD39B5" w:rsidRDefault="00CD39B5">
      <w:pPr>
        <w:pStyle w:val="20"/>
        <w:numPr>
          <w:ilvl w:val="0"/>
          <w:numId w:val="12"/>
        </w:numPr>
      </w:pPr>
      <w:r>
        <w:t>Прокапало О.М. Социально-экономический потенциал субъектов федерации российского Дальнего Востока — Хабаровск, изд-во ХГТУ, 1999.</w:t>
      </w:r>
    </w:p>
    <w:p w:rsidR="00CD39B5" w:rsidRDefault="00CD39B5">
      <w:pPr>
        <w:pStyle w:val="20"/>
        <w:numPr>
          <w:ilvl w:val="0"/>
          <w:numId w:val="12"/>
        </w:numPr>
      </w:pPr>
      <w:r>
        <w:rPr>
          <w:snapToGrid w:val="0"/>
          <w:color w:val="000000"/>
        </w:rPr>
        <w:t>Регионоведение: Учебник для вузов/ Под ред. проф. Т.Г. Морозовой. - М.: Банки и биржи, ЮНИТИ, 1998.</w:t>
      </w:r>
    </w:p>
    <w:p w:rsidR="00CD39B5" w:rsidRDefault="00CD39B5">
      <w:pPr>
        <w:pStyle w:val="20"/>
        <w:numPr>
          <w:ilvl w:val="0"/>
          <w:numId w:val="12"/>
        </w:numPr>
      </w:pPr>
      <w:r>
        <w:t>Региональная экономика: Учебник для вузов/ Под ред. проф. Т.Г. Морозовой. - 2-е изд. - М.: Банки и биржи, ЮНИТИ, 1998.</w:t>
      </w:r>
    </w:p>
    <w:p w:rsidR="00CD39B5" w:rsidRDefault="00CD39B5">
      <w:pPr>
        <w:pStyle w:val="20"/>
        <w:numPr>
          <w:ilvl w:val="0"/>
          <w:numId w:val="12"/>
        </w:numPr>
      </w:pPr>
      <w:r>
        <w:t>Региональная экономика: Учеб.пособие/ Под ред.М.В.Степанова — М.: ИНФРА—М, Изд-во Рос.экон.акад., 2000.</w:t>
      </w:r>
    </w:p>
    <w:p w:rsidR="00CD39B5" w:rsidRDefault="00CD39B5">
      <w:pPr>
        <w:pStyle w:val="20"/>
        <w:numPr>
          <w:ilvl w:val="0"/>
          <w:numId w:val="12"/>
        </w:numPr>
      </w:pPr>
      <w:r>
        <w:t>Хабаровскому краю 60 лет: Статистический сборник. — Хабаровск, 1998.</w:t>
      </w:r>
    </w:p>
    <w:p w:rsidR="00CD39B5" w:rsidRDefault="00CD39B5">
      <w:pPr>
        <w:pStyle w:val="20"/>
        <w:numPr>
          <w:ilvl w:val="0"/>
          <w:numId w:val="12"/>
        </w:numPr>
      </w:pPr>
      <w:r w:rsidRPr="003125F1">
        <w:rPr>
          <w:lang w:val="en-US"/>
        </w:rPr>
        <w:t>www</w:t>
      </w:r>
      <w:r w:rsidRPr="003125F1">
        <w:t>.</w:t>
      </w:r>
      <w:r w:rsidRPr="003125F1">
        <w:rPr>
          <w:lang w:val="en-US"/>
        </w:rPr>
        <w:t>adm</w:t>
      </w:r>
      <w:r w:rsidRPr="003125F1">
        <w:t>.</w:t>
      </w:r>
      <w:r w:rsidRPr="003125F1">
        <w:rPr>
          <w:lang w:val="en-US"/>
        </w:rPr>
        <w:t>khv</w:t>
      </w:r>
      <w:r w:rsidRPr="003125F1">
        <w:t>.</w:t>
      </w:r>
      <w:r w:rsidRPr="003125F1">
        <w:rPr>
          <w:lang w:val="en-US"/>
        </w:rPr>
        <w:t>ru</w:t>
      </w:r>
      <w:r w:rsidRPr="003125F1">
        <w:t>/</w:t>
      </w:r>
      <w:r w:rsidRPr="003125F1">
        <w:rPr>
          <w:lang w:val="en-US"/>
        </w:rPr>
        <w:t>invest</w:t>
      </w:r>
      <w:r w:rsidRPr="003125F1">
        <w:t>2.</w:t>
      </w:r>
      <w:r w:rsidRPr="003125F1">
        <w:rPr>
          <w:lang w:val="en-US"/>
        </w:rPr>
        <w:t>nsf</w:t>
      </w:r>
      <w:r w:rsidRPr="003125F1">
        <w:t>/</w:t>
      </w:r>
      <w:r>
        <w:t xml:space="preserve"> — Сервер Правительства Хабаровского края.</w:t>
      </w:r>
    </w:p>
    <w:p w:rsidR="00CD39B5" w:rsidRDefault="00CD39B5">
      <w:pPr>
        <w:spacing w:line="360" w:lineRule="auto"/>
        <w:ind w:firstLine="900"/>
        <w:jc w:val="both"/>
        <w:rPr>
          <w:sz w:val="28"/>
        </w:rPr>
      </w:pPr>
      <w:bookmarkStart w:id="0" w:name="_GoBack"/>
      <w:bookmarkEnd w:id="0"/>
    </w:p>
    <w:sectPr w:rsidR="00CD39B5">
      <w:headerReference w:type="even" r:id="rId10"/>
      <w:head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B5" w:rsidRDefault="00CD39B5">
      <w:r>
        <w:separator/>
      </w:r>
    </w:p>
  </w:endnote>
  <w:endnote w:type="continuationSeparator" w:id="0">
    <w:p w:rsidR="00CD39B5" w:rsidRDefault="00CD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B5" w:rsidRDefault="00CD39B5">
      <w:r>
        <w:separator/>
      </w:r>
    </w:p>
  </w:footnote>
  <w:footnote w:type="continuationSeparator" w:id="0">
    <w:p w:rsidR="00CD39B5" w:rsidRDefault="00CD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B5" w:rsidRDefault="00CD39B5">
    <w:pPr>
      <w:pStyle w:val="a8"/>
      <w:framePr w:wrap="around" w:vAnchor="text" w:hAnchor="margin" w:xAlign="right" w:y="1"/>
      <w:rPr>
        <w:rStyle w:val="a9"/>
      </w:rPr>
    </w:pPr>
  </w:p>
  <w:p w:rsidR="00CD39B5" w:rsidRDefault="00CD39B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B5" w:rsidRDefault="003125F1">
    <w:pPr>
      <w:pStyle w:val="a8"/>
      <w:framePr w:wrap="around" w:vAnchor="text" w:hAnchor="margin" w:xAlign="right" w:y="1"/>
      <w:rPr>
        <w:rStyle w:val="a9"/>
      </w:rPr>
    </w:pPr>
    <w:r>
      <w:rPr>
        <w:rStyle w:val="a9"/>
        <w:noProof/>
      </w:rPr>
      <w:t>1</w:t>
    </w:r>
  </w:p>
  <w:p w:rsidR="00CD39B5" w:rsidRDefault="00CD39B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5555"/>
    <w:multiLevelType w:val="hybridMultilevel"/>
    <w:tmpl w:val="EB14084E"/>
    <w:lvl w:ilvl="0" w:tplc="D8803BD8">
      <w:start w:val="1"/>
      <w:numFmt w:val="bullet"/>
      <w:lvlText w:val=""/>
      <w:lvlJc w:val="left"/>
      <w:pPr>
        <w:tabs>
          <w:tab w:val="num" w:pos="720"/>
        </w:tabs>
        <w:ind w:left="720" w:hanging="360"/>
      </w:pPr>
      <w:rPr>
        <w:rFonts w:ascii="Symbol" w:hAnsi="Symbol" w:hint="default"/>
        <w:sz w:val="20"/>
      </w:rPr>
    </w:lvl>
    <w:lvl w:ilvl="1" w:tplc="47B8C1B2" w:tentative="1">
      <w:start w:val="1"/>
      <w:numFmt w:val="bullet"/>
      <w:lvlText w:val="o"/>
      <w:lvlJc w:val="left"/>
      <w:pPr>
        <w:tabs>
          <w:tab w:val="num" w:pos="1440"/>
        </w:tabs>
        <w:ind w:left="1440" w:hanging="360"/>
      </w:pPr>
      <w:rPr>
        <w:rFonts w:ascii="Courier New" w:hAnsi="Courier New" w:hint="default"/>
        <w:sz w:val="20"/>
      </w:rPr>
    </w:lvl>
    <w:lvl w:ilvl="2" w:tplc="84368160" w:tentative="1">
      <w:start w:val="1"/>
      <w:numFmt w:val="bullet"/>
      <w:lvlText w:val=""/>
      <w:lvlJc w:val="left"/>
      <w:pPr>
        <w:tabs>
          <w:tab w:val="num" w:pos="2160"/>
        </w:tabs>
        <w:ind w:left="2160" w:hanging="360"/>
      </w:pPr>
      <w:rPr>
        <w:rFonts w:ascii="Wingdings" w:hAnsi="Wingdings" w:hint="default"/>
        <w:sz w:val="20"/>
      </w:rPr>
    </w:lvl>
    <w:lvl w:ilvl="3" w:tplc="CCD493B6" w:tentative="1">
      <w:start w:val="1"/>
      <w:numFmt w:val="bullet"/>
      <w:lvlText w:val=""/>
      <w:lvlJc w:val="left"/>
      <w:pPr>
        <w:tabs>
          <w:tab w:val="num" w:pos="2880"/>
        </w:tabs>
        <w:ind w:left="2880" w:hanging="360"/>
      </w:pPr>
      <w:rPr>
        <w:rFonts w:ascii="Wingdings" w:hAnsi="Wingdings" w:hint="default"/>
        <w:sz w:val="20"/>
      </w:rPr>
    </w:lvl>
    <w:lvl w:ilvl="4" w:tplc="50289A16" w:tentative="1">
      <w:start w:val="1"/>
      <w:numFmt w:val="bullet"/>
      <w:lvlText w:val=""/>
      <w:lvlJc w:val="left"/>
      <w:pPr>
        <w:tabs>
          <w:tab w:val="num" w:pos="3600"/>
        </w:tabs>
        <w:ind w:left="3600" w:hanging="360"/>
      </w:pPr>
      <w:rPr>
        <w:rFonts w:ascii="Wingdings" w:hAnsi="Wingdings" w:hint="default"/>
        <w:sz w:val="20"/>
      </w:rPr>
    </w:lvl>
    <w:lvl w:ilvl="5" w:tplc="A6DCE81C" w:tentative="1">
      <w:start w:val="1"/>
      <w:numFmt w:val="bullet"/>
      <w:lvlText w:val=""/>
      <w:lvlJc w:val="left"/>
      <w:pPr>
        <w:tabs>
          <w:tab w:val="num" w:pos="4320"/>
        </w:tabs>
        <w:ind w:left="4320" w:hanging="360"/>
      </w:pPr>
      <w:rPr>
        <w:rFonts w:ascii="Wingdings" w:hAnsi="Wingdings" w:hint="default"/>
        <w:sz w:val="20"/>
      </w:rPr>
    </w:lvl>
    <w:lvl w:ilvl="6" w:tplc="2FEA6B16" w:tentative="1">
      <w:start w:val="1"/>
      <w:numFmt w:val="bullet"/>
      <w:lvlText w:val=""/>
      <w:lvlJc w:val="left"/>
      <w:pPr>
        <w:tabs>
          <w:tab w:val="num" w:pos="5040"/>
        </w:tabs>
        <w:ind w:left="5040" w:hanging="360"/>
      </w:pPr>
      <w:rPr>
        <w:rFonts w:ascii="Wingdings" w:hAnsi="Wingdings" w:hint="default"/>
        <w:sz w:val="20"/>
      </w:rPr>
    </w:lvl>
    <w:lvl w:ilvl="7" w:tplc="94784B90" w:tentative="1">
      <w:start w:val="1"/>
      <w:numFmt w:val="bullet"/>
      <w:lvlText w:val=""/>
      <w:lvlJc w:val="left"/>
      <w:pPr>
        <w:tabs>
          <w:tab w:val="num" w:pos="5760"/>
        </w:tabs>
        <w:ind w:left="5760" w:hanging="360"/>
      </w:pPr>
      <w:rPr>
        <w:rFonts w:ascii="Wingdings" w:hAnsi="Wingdings" w:hint="default"/>
        <w:sz w:val="20"/>
      </w:rPr>
    </w:lvl>
    <w:lvl w:ilvl="8" w:tplc="28F2278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A7842"/>
    <w:multiLevelType w:val="hybridMultilevel"/>
    <w:tmpl w:val="8DDC98CC"/>
    <w:lvl w:ilvl="0" w:tplc="FDEE3474">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2">
    <w:nsid w:val="34CC264C"/>
    <w:multiLevelType w:val="hybridMultilevel"/>
    <w:tmpl w:val="FA90F47C"/>
    <w:lvl w:ilvl="0" w:tplc="4C46A35E">
      <w:start w:val="1"/>
      <w:numFmt w:val="decimal"/>
      <w:lvlText w:val="%1."/>
      <w:lvlJc w:val="left"/>
      <w:pPr>
        <w:tabs>
          <w:tab w:val="num" w:pos="1275"/>
        </w:tabs>
        <w:ind w:left="1275" w:hanging="5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92F0830"/>
    <w:multiLevelType w:val="hybridMultilevel"/>
    <w:tmpl w:val="973C3E18"/>
    <w:lvl w:ilvl="0" w:tplc="AF9093CA">
      <w:start w:val="1"/>
      <w:numFmt w:val="bullet"/>
      <w:lvlText w:val=""/>
      <w:lvlJc w:val="left"/>
      <w:pPr>
        <w:tabs>
          <w:tab w:val="num" w:pos="720"/>
        </w:tabs>
        <w:ind w:left="720" w:hanging="360"/>
      </w:pPr>
      <w:rPr>
        <w:rFonts w:ascii="Symbol" w:hAnsi="Symbol" w:hint="default"/>
        <w:sz w:val="20"/>
      </w:rPr>
    </w:lvl>
    <w:lvl w:ilvl="1" w:tplc="2BACCE86" w:tentative="1">
      <w:start w:val="1"/>
      <w:numFmt w:val="bullet"/>
      <w:lvlText w:val="o"/>
      <w:lvlJc w:val="left"/>
      <w:pPr>
        <w:tabs>
          <w:tab w:val="num" w:pos="1440"/>
        </w:tabs>
        <w:ind w:left="1440" w:hanging="360"/>
      </w:pPr>
      <w:rPr>
        <w:rFonts w:ascii="Courier New" w:hAnsi="Courier New" w:hint="default"/>
        <w:sz w:val="20"/>
      </w:rPr>
    </w:lvl>
    <w:lvl w:ilvl="2" w:tplc="749E367C" w:tentative="1">
      <w:start w:val="1"/>
      <w:numFmt w:val="bullet"/>
      <w:lvlText w:val=""/>
      <w:lvlJc w:val="left"/>
      <w:pPr>
        <w:tabs>
          <w:tab w:val="num" w:pos="2160"/>
        </w:tabs>
        <w:ind w:left="2160" w:hanging="360"/>
      </w:pPr>
      <w:rPr>
        <w:rFonts w:ascii="Wingdings" w:hAnsi="Wingdings" w:hint="default"/>
        <w:sz w:val="20"/>
      </w:rPr>
    </w:lvl>
    <w:lvl w:ilvl="3" w:tplc="87D8E57C" w:tentative="1">
      <w:start w:val="1"/>
      <w:numFmt w:val="bullet"/>
      <w:lvlText w:val=""/>
      <w:lvlJc w:val="left"/>
      <w:pPr>
        <w:tabs>
          <w:tab w:val="num" w:pos="2880"/>
        </w:tabs>
        <w:ind w:left="2880" w:hanging="360"/>
      </w:pPr>
      <w:rPr>
        <w:rFonts w:ascii="Wingdings" w:hAnsi="Wingdings" w:hint="default"/>
        <w:sz w:val="20"/>
      </w:rPr>
    </w:lvl>
    <w:lvl w:ilvl="4" w:tplc="8A6855E0" w:tentative="1">
      <w:start w:val="1"/>
      <w:numFmt w:val="bullet"/>
      <w:lvlText w:val=""/>
      <w:lvlJc w:val="left"/>
      <w:pPr>
        <w:tabs>
          <w:tab w:val="num" w:pos="3600"/>
        </w:tabs>
        <w:ind w:left="3600" w:hanging="360"/>
      </w:pPr>
      <w:rPr>
        <w:rFonts w:ascii="Wingdings" w:hAnsi="Wingdings" w:hint="default"/>
        <w:sz w:val="20"/>
      </w:rPr>
    </w:lvl>
    <w:lvl w:ilvl="5" w:tplc="D86C41E0" w:tentative="1">
      <w:start w:val="1"/>
      <w:numFmt w:val="bullet"/>
      <w:lvlText w:val=""/>
      <w:lvlJc w:val="left"/>
      <w:pPr>
        <w:tabs>
          <w:tab w:val="num" w:pos="4320"/>
        </w:tabs>
        <w:ind w:left="4320" w:hanging="360"/>
      </w:pPr>
      <w:rPr>
        <w:rFonts w:ascii="Wingdings" w:hAnsi="Wingdings" w:hint="default"/>
        <w:sz w:val="20"/>
      </w:rPr>
    </w:lvl>
    <w:lvl w:ilvl="6" w:tplc="B47A40C2" w:tentative="1">
      <w:start w:val="1"/>
      <w:numFmt w:val="bullet"/>
      <w:lvlText w:val=""/>
      <w:lvlJc w:val="left"/>
      <w:pPr>
        <w:tabs>
          <w:tab w:val="num" w:pos="5040"/>
        </w:tabs>
        <w:ind w:left="5040" w:hanging="360"/>
      </w:pPr>
      <w:rPr>
        <w:rFonts w:ascii="Wingdings" w:hAnsi="Wingdings" w:hint="default"/>
        <w:sz w:val="20"/>
      </w:rPr>
    </w:lvl>
    <w:lvl w:ilvl="7" w:tplc="D9042D7C" w:tentative="1">
      <w:start w:val="1"/>
      <w:numFmt w:val="bullet"/>
      <w:lvlText w:val=""/>
      <w:lvlJc w:val="left"/>
      <w:pPr>
        <w:tabs>
          <w:tab w:val="num" w:pos="5760"/>
        </w:tabs>
        <w:ind w:left="5760" w:hanging="360"/>
      </w:pPr>
      <w:rPr>
        <w:rFonts w:ascii="Wingdings" w:hAnsi="Wingdings" w:hint="default"/>
        <w:sz w:val="20"/>
      </w:rPr>
    </w:lvl>
    <w:lvl w:ilvl="8" w:tplc="3252EEE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B578C"/>
    <w:multiLevelType w:val="hybridMultilevel"/>
    <w:tmpl w:val="DCE6FCCA"/>
    <w:lvl w:ilvl="0" w:tplc="6B68FE26">
      <w:start w:val="1"/>
      <w:numFmt w:val="bullet"/>
      <w:lvlText w:val=""/>
      <w:lvlJc w:val="left"/>
      <w:pPr>
        <w:tabs>
          <w:tab w:val="num" w:pos="720"/>
        </w:tabs>
        <w:ind w:left="720" w:hanging="360"/>
      </w:pPr>
      <w:rPr>
        <w:rFonts w:ascii="Symbol" w:hAnsi="Symbol" w:hint="default"/>
        <w:sz w:val="20"/>
      </w:rPr>
    </w:lvl>
    <w:lvl w:ilvl="1" w:tplc="8E8E75EC" w:tentative="1">
      <w:start w:val="1"/>
      <w:numFmt w:val="bullet"/>
      <w:lvlText w:val="o"/>
      <w:lvlJc w:val="left"/>
      <w:pPr>
        <w:tabs>
          <w:tab w:val="num" w:pos="1440"/>
        </w:tabs>
        <w:ind w:left="1440" w:hanging="360"/>
      </w:pPr>
      <w:rPr>
        <w:rFonts w:ascii="Courier New" w:hAnsi="Courier New" w:hint="default"/>
        <w:sz w:val="20"/>
      </w:rPr>
    </w:lvl>
    <w:lvl w:ilvl="2" w:tplc="74009800" w:tentative="1">
      <w:start w:val="1"/>
      <w:numFmt w:val="bullet"/>
      <w:lvlText w:val=""/>
      <w:lvlJc w:val="left"/>
      <w:pPr>
        <w:tabs>
          <w:tab w:val="num" w:pos="2160"/>
        </w:tabs>
        <w:ind w:left="2160" w:hanging="360"/>
      </w:pPr>
      <w:rPr>
        <w:rFonts w:ascii="Wingdings" w:hAnsi="Wingdings" w:hint="default"/>
        <w:sz w:val="20"/>
      </w:rPr>
    </w:lvl>
    <w:lvl w:ilvl="3" w:tplc="E0E444DA" w:tentative="1">
      <w:start w:val="1"/>
      <w:numFmt w:val="bullet"/>
      <w:lvlText w:val=""/>
      <w:lvlJc w:val="left"/>
      <w:pPr>
        <w:tabs>
          <w:tab w:val="num" w:pos="2880"/>
        </w:tabs>
        <w:ind w:left="2880" w:hanging="360"/>
      </w:pPr>
      <w:rPr>
        <w:rFonts w:ascii="Wingdings" w:hAnsi="Wingdings" w:hint="default"/>
        <w:sz w:val="20"/>
      </w:rPr>
    </w:lvl>
    <w:lvl w:ilvl="4" w:tplc="DFC89400" w:tentative="1">
      <w:start w:val="1"/>
      <w:numFmt w:val="bullet"/>
      <w:lvlText w:val=""/>
      <w:lvlJc w:val="left"/>
      <w:pPr>
        <w:tabs>
          <w:tab w:val="num" w:pos="3600"/>
        </w:tabs>
        <w:ind w:left="3600" w:hanging="360"/>
      </w:pPr>
      <w:rPr>
        <w:rFonts w:ascii="Wingdings" w:hAnsi="Wingdings" w:hint="default"/>
        <w:sz w:val="20"/>
      </w:rPr>
    </w:lvl>
    <w:lvl w:ilvl="5" w:tplc="34AC093A" w:tentative="1">
      <w:start w:val="1"/>
      <w:numFmt w:val="bullet"/>
      <w:lvlText w:val=""/>
      <w:lvlJc w:val="left"/>
      <w:pPr>
        <w:tabs>
          <w:tab w:val="num" w:pos="4320"/>
        </w:tabs>
        <w:ind w:left="4320" w:hanging="360"/>
      </w:pPr>
      <w:rPr>
        <w:rFonts w:ascii="Wingdings" w:hAnsi="Wingdings" w:hint="default"/>
        <w:sz w:val="20"/>
      </w:rPr>
    </w:lvl>
    <w:lvl w:ilvl="6" w:tplc="4BC2A63C" w:tentative="1">
      <w:start w:val="1"/>
      <w:numFmt w:val="bullet"/>
      <w:lvlText w:val=""/>
      <w:lvlJc w:val="left"/>
      <w:pPr>
        <w:tabs>
          <w:tab w:val="num" w:pos="5040"/>
        </w:tabs>
        <w:ind w:left="5040" w:hanging="360"/>
      </w:pPr>
      <w:rPr>
        <w:rFonts w:ascii="Wingdings" w:hAnsi="Wingdings" w:hint="default"/>
        <w:sz w:val="20"/>
      </w:rPr>
    </w:lvl>
    <w:lvl w:ilvl="7" w:tplc="CCA09908" w:tentative="1">
      <w:start w:val="1"/>
      <w:numFmt w:val="bullet"/>
      <w:lvlText w:val=""/>
      <w:lvlJc w:val="left"/>
      <w:pPr>
        <w:tabs>
          <w:tab w:val="num" w:pos="5760"/>
        </w:tabs>
        <w:ind w:left="5760" w:hanging="360"/>
      </w:pPr>
      <w:rPr>
        <w:rFonts w:ascii="Wingdings" w:hAnsi="Wingdings" w:hint="default"/>
        <w:sz w:val="20"/>
      </w:rPr>
    </w:lvl>
    <w:lvl w:ilvl="8" w:tplc="36C46916"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13B3E"/>
    <w:multiLevelType w:val="hybridMultilevel"/>
    <w:tmpl w:val="3CAAB5DA"/>
    <w:lvl w:ilvl="0" w:tplc="B2A854DE">
      <w:start w:val="3"/>
      <w:numFmt w:val="bullet"/>
      <w:lvlText w:val="-"/>
      <w:lvlJc w:val="left"/>
      <w:pPr>
        <w:tabs>
          <w:tab w:val="num" w:pos="840"/>
        </w:tabs>
        <w:ind w:left="840" w:hanging="480"/>
      </w:pPr>
      <w:rPr>
        <w:rFonts w:ascii="Times New Roman" w:eastAsia="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796945"/>
    <w:multiLevelType w:val="singleLevel"/>
    <w:tmpl w:val="0419000F"/>
    <w:lvl w:ilvl="0">
      <w:start w:val="1"/>
      <w:numFmt w:val="decimal"/>
      <w:lvlText w:val="%1."/>
      <w:lvlJc w:val="left"/>
      <w:pPr>
        <w:tabs>
          <w:tab w:val="num" w:pos="360"/>
        </w:tabs>
        <w:ind w:left="360" w:hanging="360"/>
      </w:pPr>
    </w:lvl>
  </w:abstractNum>
  <w:abstractNum w:abstractNumId="7">
    <w:nsid w:val="4A0B49AF"/>
    <w:multiLevelType w:val="hybridMultilevel"/>
    <w:tmpl w:val="50BEE4B6"/>
    <w:lvl w:ilvl="0" w:tplc="DA52198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51090F13"/>
    <w:multiLevelType w:val="hybridMultilevel"/>
    <w:tmpl w:val="1CB83896"/>
    <w:lvl w:ilvl="0" w:tplc="555874A0">
      <w:start w:val="1"/>
      <w:numFmt w:val="bullet"/>
      <w:lvlText w:val=""/>
      <w:lvlJc w:val="left"/>
      <w:pPr>
        <w:tabs>
          <w:tab w:val="num" w:pos="720"/>
        </w:tabs>
        <w:ind w:left="720" w:hanging="360"/>
      </w:pPr>
      <w:rPr>
        <w:rFonts w:ascii="Symbol" w:hAnsi="Symbol" w:hint="default"/>
        <w:sz w:val="20"/>
      </w:rPr>
    </w:lvl>
    <w:lvl w:ilvl="1" w:tplc="9A0AEBE6" w:tentative="1">
      <w:start w:val="1"/>
      <w:numFmt w:val="bullet"/>
      <w:lvlText w:val="o"/>
      <w:lvlJc w:val="left"/>
      <w:pPr>
        <w:tabs>
          <w:tab w:val="num" w:pos="1440"/>
        </w:tabs>
        <w:ind w:left="1440" w:hanging="360"/>
      </w:pPr>
      <w:rPr>
        <w:rFonts w:ascii="Courier New" w:hAnsi="Courier New" w:hint="default"/>
        <w:sz w:val="20"/>
      </w:rPr>
    </w:lvl>
    <w:lvl w:ilvl="2" w:tplc="99722E1E" w:tentative="1">
      <w:start w:val="1"/>
      <w:numFmt w:val="bullet"/>
      <w:lvlText w:val=""/>
      <w:lvlJc w:val="left"/>
      <w:pPr>
        <w:tabs>
          <w:tab w:val="num" w:pos="2160"/>
        </w:tabs>
        <w:ind w:left="2160" w:hanging="360"/>
      </w:pPr>
      <w:rPr>
        <w:rFonts w:ascii="Wingdings" w:hAnsi="Wingdings" w:hint="default"/>
        <w:sz w:val="20"/>
      </w:rPr>
    </w:lvl>
    <w:lvl w:ilvl="3" w:tplc="A12491A6" w:tentative="1">
      <w:start w:val="1"/>
      <w:numFmt w:val="bullet"/>
      <w:lvlText w:val=""/>
      <w:lvlJc w:val="left"/>
      <w:pPr>
        <w:tabs>
          <w:tab w:val="num" w:pos="2880"/>
        </w:tabs>
        <w:ind w:left="2880" w:hanging="360"/>
      </w:pPr>
      <w:rPr>
        <w:rFonts w:ascii="Wingdings" w:hAnsi="Wingdings" w:hint="default"/>
        <w:sz w:val="20"/>
      </w:rPr>
    </w:lvl>
    <w:lvl w:ilvl="4" w:tplc="05364D50" w:tentative="1">
      <w:start w:val="1"/>
      <w:numFmt w:val="bullet"/>
      <w:lvlText w:val=""/>
      <w:lvlJc w:val="left"/>
      <w:pPr>
        <w:tabs>
          <w:tab w:val="num" w:pos="3600"/>
        </w:tabs>
        <w:ind w:left="3600" w:hanging="360"/>
      </w:pPr>
      <w:rPr>
        <w:rFonts w:ascii="Wingdings" w:hAnsi="Wingdings" w:hint="default"/>
        <w:sz w:val="20"/>
      </w:rPr>
    </w:lvl>
    <w:lvl w:ilvl="5" w:tplc="49665A02" w:tentative="1">
      <w:start w:val="1"/>
      <w:numFmt w:val="bullet"/>
      <w:lvlText w:val=""/>
      <w:lvlJc w:val="left"/>
      <w:pPr>
        <w:tabs>
          <w:tab w:val="num" w:pos="4320"/>
        </w:tabs>
        <w:ind w:left="4320" w:hanging="360"/>
      </w:pPr>
      <w:rPr>
        <w:rFonts w:ascii="Wingdings" w:hAnsi="Wingdings" w:hint="default"/>
        <w:sz w:val="20"/>
      </w:rPr>
    </w:lvl>
    <w:lvl w:ilvl="6" w:tplc="6C36C582" w:tentative="1">
      <w:start w:val="1"/>
      <w:numFmt w:val="bullet"/>
      <w:lvlText w:val=""/>
      <w:lvlJc w:val="left"/>
      <w:pPr>
        <w:tabs>
          <w:tab w:val="num" w:pos="5040"/>
        </w:tabs>
        <w:ind w:left="5040" w:hanging="360"/>
      </w:pPr>
      <w:rPr>
        <w:rFonts w:ascii="Wingdings" w:hAnsi="Wingdings" w:hint="default"/>
        <w:sz w:val="20"/>
      </w:rPr>
    </w:lvl>
    <w:lvl w:ilvl="7" w:tplc="9D646D14" w:tentative="1">
      <w:start w:val="1"/>
      <w:numFmt w:val="bullet"/>
      <w:lvlText w:val=""/>
      <w:lvlJc w:val="left"/>
      <w:pPr>
        <w:tabs>
          <w:tab w:val="num" w:pos="5760"/>
        </w:tabs>
        <w:ind w:left="5760" w:hanging="360"/>
      </w:pPr>
      <w:rPr>
        <w:rFonts w:ascii="Wingdings" w:hAnsi="Wingdings" w:hint="default"/>
        <w:sz w:val="20"/>
      </w:rPr>
    </w:lvl>
    <w:lvl w:ilvl="8" w:tplc="F822F43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891FBE"/>
    <w:multiLevelType w:val="hybridMultilevel"/>
    <w:tmpl w:val="F6D4BCB2"/>
    <w:lvl w:ilvl="0" w:tplc="9384A338">
      <w:start w:val="1"/>
      <w:numFmt w:val="bullet"/>
      <w:lvlText w:val=""/>
      <w:lvlJc w:val="left"/>
      <w:pPr>
        <w:tabs>
          <w:tab w:val="num" w:pos="720"/>
        </w:tabs>
        <w:ind w:left="720" w:hanging="360"/>
      </w:pPr>
      <w:rPr>
        <w:rFonts w:ascii="Symbol" w:hAnsi="Symbol" w:hint="default"/>
        <w:sz w:val="20"/>
      </w:rPr>
    </w:lvl>
    <w:lvl w:ilvl="1" w:tplc="338CF446" w:tentative="1">
      <w:start w:val="1"/>
      <w:numFmt w:val="bullet"/>
      <w:lvlText w:val="o"/>
      <w:lvlJc w:val="left"/>
      <w:pPr>
        <w:tabs>
          <w:tab w:val="num" w:pos="1440"/>
        </w:tabs>
        <w:ind w:left="1440" w:hanging="360"/>
      </w:pPr>
      <w:rPr>
        <w:rFonts w:ascii="Courier New" w:hAnsi="Courier New" w:hint="default"/>
        <w:sz w:val="20"/>
      </w:rPr>
    </w:lvl>
    <w:lvl w:ilvl="2" w:tplc="B246980A" w:tentative="1">
      <w:start w:val="1"/>
      <w:numFmt w:val="bullet"/>
      <w:lvlText w:val=""/>
      <w:lvlJc w:val="left"/>
      <w:pPr>
        <w:tabs>
          <w:tab w:val="num" w:pos="2160"/>
        </w:tabs>
        <w:ind w:left="2160" w:hanging="360"/>
      </w:pPr>
      <w:rPr>
        <w:rFonts w:ascii="Wingdings" w:hAnsi="Wingdings" w:hint="default"/>
        <w:sz w:val="20"/>
      </w:rPr>
    </w:lvl>
    <w:lvl w:ilvl="3" w:tplc="2FD0A654" w:tentative="1">
      <w:start w:val="1"/>
      <w:numFmt w:val="bullet"/>
      <w:lvlText w:val=""/>
      <w:lvlJc w:val="left"/>
      <w:pPr>
        <w:tabs>
          <w:tab w:val="num" w:pos="2880"/>
        </w:tabs>
        <w:ind w:left="2880" w:hanging="360"/>
      </w:pPr>
      <w:rPr>
        <w:rFonts w:ascii="Wingdings" w:hAnsi="Wingdings" w:hint="default"/>
        <w:sz w:val="20"/>
      </w:rPr>
    </w:lvl>
    <w:lvl w:ilvl="4" w:tplc="7302813A" w:tentative="1">
      <w:start w:val="1"/>
      <w:numFmt w:val="bullet"/>
      <w:lvlText w:val=""/>
      <w:lvlJc w:val="left"/>
      <w:pPr>
        <w:tabs>
          <w:tab w:val="num" w:pos="3600"/>
        </w:tabs>
        <w:ind w:left="3600" w:hanging="360"/>
      </w:pPr>
      <w:rPr>
        <w:rFonts w:ascii="Wingdings" w:hAnsi="Wingdings" w:hint="default"/>
        <w:sz w:val="20"/>
      </w:rPr>
    </w:lvl>
    <w:lvl w:ilvl="5" w:tplc="2A40251E" w:tentative="1">
      <w:start w:val="1"/>
      <w:numFmt w:val="bullet"/>
      <w:lvlText w:val=""/>
      <w:lvlJc w:val="left"/>
      <w:pPr>
        <w:tabs>
          <w:tab w:val="num" w:pos="4320"/>
        </w:tabs>
        <w:ind w:left="4320" w:hanging="360"/>
      </w:pPr>
      <w:rPr>
        <w:rFonts w:ascii="Wingdings" w:hAnsi="Wingdings" w:hint="default"/>
        <w:sz w:val="20"/>
      </w:rPr>
    </w:lvl>
    <w:lvl w:ilvl="6" w:tplc="6A88756E" w:tentative="1">
      <w:start w:val="1"/>
      <w:numFmt w:val="bullet"/>
      <w:lvlText w:val=""/>
      <w:lvlJc w:val="left"/>
      <w:pPr>
        <w:tabs>
          <w:tab w:val="num" w:pos="5040"/>
        </w:tabs>
        <w:ind w:left="5040" w:hanging="360"/>
      </w:pPr>
      <w:rPr>
        <w:rFonts w:ascii="Wingdings" w:hAnsi="Wingdings" w:hint="default"/>
        <w:sz w:val="20"/>
      </w:rPr>
    </w:lvl>
    <w:lvl w:ilvl="7" w:tplc="5894B888" w:tentative="1">
      <w:start w:val="1"/>
      <w:numFmt w:val="bullet"/>
      <w:lvlText w:val=""/>
      <w:lvlJc w:val="left"/>
      <w:pPr>
        <w:tabs>
          <w:tab w:val="num" w:pos="5760"/>
        </w:tabs>
        <w:ind w:left="5760" w:hanging="360"/>
      </w:pPr>
      <w:rPr>
        <w:rFonts w:ascii="Wingdings" w:hAnsi="Wingdings" w:hint="default"/>
        <w:sz w:val="20"/>
      </w:rPr>
    </w:lvl>
    <w:lvl w:ilvl="8" w:tplc="DCBA6B30"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295DD0"/>
    <w:multiLevelType w:val="hybridMultilevel"/>
    <w:tmpl w:val="407C2DB4"/>
    <w:lvl w:ilvl="0" w:tplc="9C061746">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88C0A1C"/>
    <w:multiLevelType w:val="hybridMultilevel"/>
    <w:tmpl w:val="FB02038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F2612A"/>
    <w:multiLevelType w:val="hybridMultilevel"/>
    <w:tmpl w:val="9216FA3E"/>
    <w:lvl w:ilvl="0" w:tplc="B410720E">
      <w:start w:val="1"/>
      <w:numFmt w:val="bullet"/>
      <w:lvlText w:val=""/>
      <w:lvlJc w:val="left"/>
      <w:pPr>
        <w:tabs>
          <w:tab w:val="num" w:pos="720"/>
        </w:tabs>
        <w:ind w:left="720" w:hanging="360"/>
      </w:pPr>
      <w:rPr>
        <w:rFonts w:ascii="Symbol" w:hAnsi="Symbol" w:hint="default"/>
        <w:sz w:val="20"/>
      </w:rPr>
    </w:lvl>
    <w:lvl w:ilvl="1" w:tplc="2708D53A" w:tentative="1">
      <w:start w:val="1"/>
      <w:numFmt w:val="bullet"/>
      <w:lvlText w:val="o"/>
      <w:lvlJc w:val="left"/>
      <w:pPr>
        <w:tabs>
          <w:tab w:val="num" w:pos="1440"/>
        </w:tabs>
        <w:ind w:left="1440" w:hanging="360"/>
      </w:pPr>
      <w:rPr>
        <w:rFonts w:ascii="Courier New" w:hAnsi="Courier New" w:hint="default"/>
        <w:sz w:val="20"/>
      </w:rPr>
    </w:lvl>
    <w:lvl w:ilvl="2" w:tplc="D0748364" w:tentative="1">
      <w:start w:val="1"/>
      <w:numFmt w:val="bullet"/>
      <w:lvlText w:val=""/>
      <w:lvlJc w:val="left"/>
      <w:pPr>
        <w:tabs>
          <w:tab w:val="num" w:pos="2160"/>
        </w:tabs>
        <w:ind w:left="2160" w:hanging="360"/>
      </w:pPr>
      <w:rPr>
        <w:rFonts w:ascii="Wingdings" w:hAnsi="Wingdings" w:hint="default"/>
        <w:sz w:val="20"/>
      </w:rPr>
    </w:lvl>
    <w:lvl w:ilvl="3" w:tplc="2394395E" w:tentative="1">
      <w:start w:val="1"/>
      <w:numFmt w:val="bullet"/>
      <w:lvlText w:val=""/>
      <w:lvlJc w:val="left"/>
      <w:pPr>
        <w:tabs>
          <w:tab w:val="num" w:pos="2880"/>
        </w:tabs>
        <w:ind w:left="2880" w:hanging="360"/>
      </w:pPr>
      <w:rPr>
        <w:rFonts w:ascii="Wingdings" w:hAnsi="Wingdings" w:hint="default"/>
        <w:sz w:val="20"/>
      </w:rPr>
    </w:lvl>
    <w:lvl w:ilvl="4" w:tplc="17A203F6" w:tentative="1">
      <w:start w:val="1"/>
      <w:numFmt w:val="bullet"/>
      <w:lvlText w:val=""/>
      <w:lvlJc w:val="left"/>
      <w:pPr>
        <w:tabs>
          <w:tab w:val="num" w:pos="3600"/>
        </w:tabs>
        <w:ind w:left="3600" w:hanging="360"/>
      </w:pPr>
      <w:rPr>
        <w:rFonts w:ascii="Wingdings" w:hAnsi="Wingdings" w:hint="default"/>
        <w:sz w:val="20"/>
      </w:rPr>
    </w:lvl>
    <w:lvl w:ilvl="5" w:tplc="2C1A4150" w:tentative="1">
      <w:start w:val="1"/>
      <w:numFmt w:val="bullet"/>
      <w:lvlText w:val=""/>
      <w:lvlJc w:val="left"/>
      <w:pPr>
        <w:tabs>
          <w:tab w:val="num" w:pos="4320"/>
        </w:tabs>
        <w:ind w:left="4320" w:hanging="360"/>
      </w:pPr>
      <w:rPr>
        <w:rFonts w:ascii="Wingdings" w:hAnsi="Wingdings" w:hint="default"/>
        <w:sz w:val="20"/>
      </w:rPr>
    </w:lvl>
    <w:lvl w:ilvl="6" w:tplc="21E25994" w:tentative="1">
      <w:start w:val="1"/>
      <w:numFmt w:val="bullet"/>
      <w:lvlText w:val=""/>
      <w:lvlJc w:val="left"/>
      <w:pPr>
        <w:tabs>
          <w:tab w:val="num" w:pos="5040"/>
        </w:tabs>
        <w:ind w:left="5040" w:hanging="360"/>
      </w:pPr>
      <w:rPr>
        <w:rFonts w:ascii="Wingdings" w:hAnsi="Wingdings" w:hint="default"/>
        <w:sz w:val="20"/>
      </w:rPr>
    </w:lvl>
    <w:lvl w:ilvl="7" w:tplc="E4E0F1F2" w:tentative="1">
      <w:start w:val="1"/>
      <w:numFmt w:val="bullet"/>
      <w:lvlText w:val=""/>
      <w:lvlJc w:val="left"/>
      <w:pPr>
        <w:tabs>
          <w:tab w:val="num" w:pos="5760"/>
        </w:tabs>
        <w:ind w:left="5760" w:hanging="360"/>
      </w:pPr>
      <w:rPr>
        <w:rFonts w:ascii="Wingdings" w:hAnsi="Wingdings" w:hint="default"/>
        <w:sz w:val="20"/>
      </w:rPr>
    </w:lvl>
    <w:lvl w:ilvl="8" w:tplc="7158AEE2"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DE7E35"/>
    <w:multiLevelType w:val="hybridMultilevel"/>
    <w:tmpl w:val="1F72E446"/>
    <w:lvl w:ilvl="0" w:tplc="163097A4">
      <w:start w:val="1"/>
      <w:numFmt w:val="bullet"/>
      <w:lvlText w:val=""/>
      <w:lvlJc w:val="left"/>
      <w:pPr>
        <w:tabs>
          <w:tab w:val="num" w:pos="720"/>
        </w:tabs>
        <w:ind w:left="720" w:hanging="360"/>
      </w:pPr>
      <w:rPr>
        <w:rFonts w:ascii="Symbol" w:hAnsi="Symbol" w:hint="default"/>
        <w:sz w:val="20"/>
      </w:rPr>
    </w:lvl>
    <w:lvl w:ilvl="1" w:tplc="EC8C481C" w:tentative="1">
      <w:start w:val="1"/>
      <w:numFmt w:val="bullet"/>
      <w:lvlText w:val="o"/>
      <w:lvlJc w:val="left"/>
      <w:pPr>
        <w:tabs>
          <w:tab w:val="num" w:pos="1440"/>
        </w:tabs>
        <w:ind w:left="1440" w:hanging="360"/>
      </w:pPr>
      <w:rPr>
        <w:rFonts w:ascii="Courier New" w:hAnsi="Courier New" w:hint="default"/>
        <w:sz w:val="20"/>
      </w:rPr>
    </w:lvl>
    <w:lvl w:ilvl="2" w:tplc="CA4E8B34" w:tentative="1">
      <w:start w:val="1"/>
      <w:numFmt w:val="bullet"/>
      <w:lvlText w:val=""/>
      <w:lvlJc w:val="left"/>
      <w:pPr>
        <w:tabs>
          <w:tab w:val="num" w:pos="2160"/>
        </w:tabs>
        <w:ind w:left="2160" w:hanging="360"/>
      </w:pPr>
      <w:rPr>
        <w:rFonts w:ascii="Wingdings" w:hAnsi="Wingdings" w:hint="default"/>
        <w:sz w:val="20"/>
      </w:rPr>
    </w:lvl>
    <w:lvl w:ilvl="3" w:tplc="B3369FDE" w:tentative="1">
      <w:start w:val="1"/>
      <w:numFmt w:val="bullet"/>
      <w:lvlText w:val=""/>
      <w:lvlJc w:val="left"/>
      <w:pPr>
        <w:tabs>
          <w:tab w:val="num" w:pos="2880"/>
        </w:tabs>
        <w:ind w:left="2880" w:hanging="360"/>
      </w:pPr>
      <w:rPr>
        <w:rFonts w:ascii="Wingdings" w:hAnsi="Wingdings" w:hint="default"/>
        <w:sz w:val="20"/>
      </w:rPr>
    </w:lvl>
    <w:lvl w:ilvl="4" w:tplc="A1407C42" w:tentative="1">
      <w:start w:val="1"/>
      <w:numFmt w:val="bullet"/>
      <w:lvlText w:val=""/>
      <w:lvlJc w:val="left"/>
      <w:pPr>
        <w:tabs>
          <w:tab w:val="num" w:pos="3600"/>
        </w:tabs>
        <w:ind w:left="3600" w:hanging="360"/>
      </w:pPr>
      <w:rPr>
        <w:rFonts w:ascii="Wingdings" w:hAnsi="Wingdings" w:hint="default"/>
        <w:sz w:val="20"/>
      </w:rPr>
    </w:lvl>
    <w:lvl w:ilvl="5" w:tplc="7004B2AE" w:tentative="1">
      <w:start w:val="1"/>
      <w:numFmt w:val="bullet"/>
      <w:lvlText w:val=""/>
      <w:lvlJc w:val="left"/>
      <w:pPr>
        <w:tabs>
          <w:tab w:val="num" w:pos="4320"/>
        </w:tabs>
        <w:ind w:left="4320" w:hanging="360"/>
      </w:pPr>
      <w:rPr>
        <w:rFonts w:ascii="Wingdings" w:hAnsi="Wingdings" w:hint="default"/>
        <w:sz w:val="20"/>
      </w:rPr>
    </w:lvl>
    <w:lvl w:ilvl="6" w:tplc="4B00B674" w:tentative="1">
      <w:start w:val="1"/>
      <w:numFmt w:val="bullet"/>
      <w:lvlText w:val=""/>
      <w:lvlJc w:val="left"/>
      <w:pPr>
        <w:tabs>
          <w:tab w:val="num" w:pos="5040"/>
        </w:tabs>
        <w:ind w:left="5040" w:hanging="360"/>
      </w:pPr>
      <w:rPr>
        <w:rFonts w:ascii="Wingdings" w:hAnsi="Wingdings" w:hint="default"/>
        <w:sz w:val="20"/>
      </w:rPr>
    </w:lvl>
    <w:lvl w:ilvl="7" w:tplc="F53ED786" w:tentative="1">
      <w:start w:val="1"/>
      <w:numFmt w:val="bullet"/>
      <w:lvlText w:val=""/>
      <w:lvlJc w:val="left"/>
      <w:pPr>
        <w:tabs>
          <w:tab w:val="num" w:pos="5760"/>
        </w:tabs>
        <w:ind w:left="5760" w:hanging="360"/>
      </w:pPr>
      <w:rPr>
        <w:rFonts w:ascii="Wingdings" w:hAnsi="Wingdings" w:hint="default"/>
        <w:sz w:val="20"/>
      </w:rPr>
    </w:lvl>
    <w:lvl w:ilvl="8" w:tplc="C5FE5E0E"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D24F6"/>
    <w:multiLevelType w:val="hybridMultilevel"/>
    <w:tmpl w:val="64A69C00"/>
    <w:lvl w:ilvl="0" w:tplc="50764C30">
      <w:start w:val="1"/>
      <w:numFmt w:val="bullet"/>
      <w:lvlText w:val=""/>
      <w:lvlJc w:val="left"/>
      <w:pPr>
        <w:tabs>
          <w:tab w:val="num" w:pos="720"/>
        </w:tabs>
        <w:ind w:left="720" w:hanging="360"/>
      </w:pPr>
      <w:rPr>
        <w:rFonts w:ascii="Symbol" w:hAnsi="Symbol" w:hint="default"/>
        <w:sz w:val="20"/>
      </w:rPr>
    </w:lvl>
    <w:lvl w:ilvl="1" w:tplc="4F8E91D0" w:tentative="1">
      <w:start w:val="1"/>
      <w:numFmt w:val="bullet"/>
      <w:lvlText w:val="o"/>
      <w:lvlJc w:val="left"/>
      <w:pPr>
        <w:tabs>
          <w:tab w:val="num" w:pos="1440"/>
        </w:tabs>
        <w:ind w:left="1440" w:hanging="360"/>
      </w:pPr>
      <w:rPr>
        <w:rFonts w:ascii="Courier New" w:hAnsi="Courier New" w:hint="default"/>
        <w:sz w:val="20"/>
      </w:rPr>
    </w:lvl>
    <w:lvl w:ilvl="2" w:tplc="5AE2E8AE" w:tentative="1">
      <w:start w:val="1"/>
      <w:numFmt w:val="bullet"/>
      <w:lvlText w:val=""/>
      <w:lvlJc w:val="left"/>
      <w:pPr>
        <w:tabs>
          <w:tab w:val="num" w:pos="2160"/>
        </w:tabs>
        <w:ind w:left="2160" w:hanging="360"/>
      </w:pPr>
      <w:rPr>
        <w:rFonts w:ascii="Wingdings" w:hAnsi="Wingdings" w:hint="default"/>
        <w:sz w:val="20"/>
      </w:rPr>
    </w:lvl>
    <w:lvl w:ilvl="3" w:tplc="F3441E58" w:tentative="1">
      <w:start w:val="1"/>
      <w:numFmt w:val="bullet"/>
      <w:lvlText w:val=""/>
      <w:lvlJc w:val="left"/>
      <w:pPr>
        <w:tabs>
          <w:tab w:val="num" w:pos="2880"/>
        </w:tabs>
        <w:ind w:left="2880" w:hanging="360"/>
      </w:pPr>
      <w:rPr>
        <w:rFonts w:ascii="Wingdings" w:hAnsi="Wingdings" w:hint="default"/>
        <w:sz w:val="20"/>
      </w:rPr>
    </w:lvl>
    <w:lvl w:ilvl="4" w:tplc="766EEBF0" w:tentative="1">
      <w:start w:val="1"/>
      <w:numFmt w:val="bullet"/>
      <w:lvlText w:val=""/>
      <w:lvlJc w:val="left"/>
      <w:pPr>
        <w:tabs>
          <w:tab w:val="num" w:pos="3600"/>
        </w:tabs>
        <w:ind w:left="3600" w:hanging="360"/>
      </w:pPr>
      <w:rPr>
        <w:rFonts w:ascii="Wingdings" w:hAnsi="Wingdings" w:hint="default"/>
        <w:sz w:val="20"/>
      </w:rPr>
    </w:lvl>
    <w:lvl w:ilvl="5" w:tplc="E84C51F4" w:tentative="1">
      <w:start w:val="1"/>
      <w:numFmt w:val="bullet"/>
      <w:lvlText w:val=""/>
      <w:lvlJc w:val="left"/>
      <w:pPr>
        <w:tabs>
          <w:tab w:val="num" w:pos="4320"/>
        </w:tabs>
        <w:ind w:left="4320" w:hanging="360"/>
      </w:pPr>
      <w:rPr>
        <w:rFonts w:ascii="Wingdings" w:hAnsi="Wingdings" w:hint="default"/>
        <w:sz w:val="20"/>
      </w:rPr>
    </w:lvl>
    <w:lvl w:ilvl="6" w:tplc="707251A8" w:tentative="1">
      <w:start w:val="1"/>
      <w:numFmt w:val="bullet"/>
      <w:lvlText w:val=""/>
      <w:lvlJc w:val="left"/>
      <w:pPr>
        <w:tabs>
          <w:tab w:val="num" w:pos="5040"/>
        </w:tabs>
        <w:ind w:left="5040" w:hanging="360"/>
      </w:pPr>
      <w:rPr>
        <w:rFonts w:ascii="Wingdings" w:hAnsi="Wingdings" w:hint="default"/>
        <w:sz w:val="20"/>
      </w:rPr>
    </w:lvl>
    <w:lvl w:ilvl="7" w:tplc="F1FE3EE8" w:tentative="1">
      <w:start w:val="1"/>
      <w:numFmt w:val="bullet"/>
      <w:lvlText w:val=""/>
      <w:lvlJc w:val="left"/>
      <w:pPr>
        <w:tabs>
          <w:tab w:val="num" w:pos="5760"/>
        </w:tabs>
        <w:ind w:left="5760" w:hanging="360"/>
      </w:pPr>
      <w:rPr>
        <w:rFonts w:ascii="Wingdings" w:hAnsi="Wingdings" w:hint="default"/>
        <w:sz w:val="20"/>
      </w:rPr>
    </w:lvl>
    <w:lvl w:ilvl="8" w:tplc="DEC0EFCA"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13"/>
  </w:num>
  <w:num w:numId="5">
    <w:abstractNumId w:val="0"/>
  </w:num>
  <w:num w:numId="6">
    <w:abstractNumId w:val="12"/>
  </w:num>
  <w:num w:numId="7">
    <w:abstractNumId w:val="9"/>
  </w:num>
  <w:num w:numId="8">
    <w:abstractNumId w:val="4"/>
  </w:num>
  <w:num w:numId="9">
    <w:abstractNumId w:val="14"/>
  </w:num>
  <w:num w:numId="10">
    <w:abstractNumId w:val="10"/>
  </w:num>
  <w:num w:numId="11">
    <w:abstractNumId w:val="8"/>
  </w:num>
  <w:num w:numId="12">
    <w:abstractNumId w:val="11"/>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5F1"/>
    <w:rsid w:val="00246D47"/>
    <w:rsid w:val="003125F1"/>
    <w:rsid w:val="00A13F25"/>
    <w:rsid w:val="00CD3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F22DBB56-6813-44A1-AE57-2CBF533F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900"/>
      <w:jc w:val="both"/>
      <w:outlineLvl w:val="0"/>
    </w:pPr>
    <w:rPr>
      <w:sz w:val="28"/>
    </w:rPr>
  </w:style>
  <w:style w:type="paragraph" w:styleId="2">
    <w:name w:val="heading 2"/>
    <w:basedOn w:val="a"/>
    <w:next w:val="a"/>
    <w:qFormat/>
    <w:pPr>
      <w:keepNext/>
      <w:jc w:val="center"/>
      <w:outlineLvl w:val="1"/>
    </w:pPr>
    <w:rPr>
      <w:u w:val="single"/>
    </w:rPr>
  </w:style>
  <w:style w:type="paragraph" w:styleId="3">
    <w:name w:val="heading 3"/>
    <w:basedOn w:val="a"/>
    <w:next w:val="a"/>
    <w:qFormat/>
    <w:pPr>
      <w:keepNext/>
      <w:spacing w:line="360" w:lineRule="auto"/>
      <w:ind w:firstLine="720"/>
      <w:jc w:val="both"/>
      <w:outlineLvl w:val="2"/>
    </w:pPr>
    <w:rPr>
      <w:i/>
      <w:iCs/>
      <w:sz w:val="28"/>
    </w:rPr>
  </w:style>
  <w:style w:type="paragraph" w:styleId="4">
    <w:name w:val="heading 4"/>
    <w:basedOn w:val="a"/>
    <w:next w:val="a"/>
    <w:qFormat/>
    <w:pPr>
      <w:keepNext/>
      <w:ind w:firstLine="900"/>
      <w:jc w:val="both"/>
      <w:outlineLvl w:val="3"/>
    </w:pPr>
    <w:rPr>
      <w:i/>
      <w:iCs/>
      <w:sz w:val="28"/>
    </w:rPr>
  </w:style>
  <w:style w:type="paragraph" w:styleId="5">
    <w:name w:val="heading 5"/>
    <w:basedOn w:val="a"/>
    <w:next w:val="a"/>
    <w:qFormat/>
    <w:pPr>
      <w:keepNext/>
      <w:spacing w:line="360" w:lineRule="auto"/>
      <w:ind w:firstLine="900"/>
      <w:outlineLvl w:val="4"/>
    </w:pPr>
    <w:rPr>
      <w:i/>
      <w:iCs/>
      <w:sz w:val="28"/>
    </w:rPr>
  </w:style>
  <w:style w:type="paragraph" w:styleId="6">
    <w:name w:val="heading 6"/>
    <w:basedOn w:val="a"/>
    <w:next w:val="a"/>
    <w:qFormat/>
    <w:pPr>
      <w:keepNext/>
      <w:spacing w:line="360" w:lineRule="auto"/>
      <w:jc w:val="both"/>
      <w:outlineLvl w:val="5"/>
    </w:pPr>
    <w:rPr>
      <w:i/>
      <w:iCs/>
      <w:sz w:val="28"/>
      <w:u w:val="single"/>
    </w:rPr>
  </w:style>
  <w:style w:type="paragraph" w:styleId="7">
    <w:name w:val="heading 7"/>
    <w:basedOn w:val="a"/>
    <w:next w:val="a"/>
    <w:qFormat/>
    <w:pPr>
      <w:keepNext/>
      <w:spacing w:line="360" w:lineRule="auto"/>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902"/>
      <w:jc w:val="both"/>
    </w:pPr>
    <w:rPr>
      <w:spacing w:val="26"/>
      <w:sz w:val="28"/>
    </w:rPr>
  </w:style>
  <w:style w:type="paragraph" w:styleId="a4">
    <w:name w:val="Normal (Web)"/>
    <w:basedOn w:val="a"/>
    <w:semiHidden/>
    <w:pPr>
      <w:spacing w:before="100" w:beforeAutospacing="1" w:after="100" w:afterAutospacing="1"/>
    </w:pPr>
  </w:style>
  <w:style w:type="paragraph" w:styleId="20">
    <w:name w:val="Body Text Indent 2"/>
    <w:basedOn w:val="a"/>
    <w:semiHidden/>
    <w:pPr>
      <w:spacing w:line="360" w:lineRule="auto"/>
      <w:ind w:firstLine="900"/>
      <w:jc w:val="both"/>
    </w:pPr>
    <w:rPr>
      <w:sz w:val="28"/>
    </w:rPr>
  </w:style>
  <w:style w:type="paragraph" w:styleId="a5">
    <w:name w:val="Body Text"/>
    <w:basedOn w:val="a"/>
    <w:semiHidden/>
    <w:pPr>
      <w:jc w:val="both"/>
    </w:pPr>
  </w:style>
  <w:style w:type="paragraph" w:styleId="30">
    <w:name w:val="Body Text Indent 3"/>
    <w:basedOn w:val="a"/>
    <w:semiHidden/>
    <w:pPr>
      <w:spacing w:line="360" w:lineRule="auto"/>
      <w:ind w:firstLine="720"/>
      <w:jc w:val="both"/>
    </w:pPr>
    <w:rPr>
      <w:sz w:val="28"/>
    </w:rPr>
  </w:style>
  <w:style w:type="paragraph" w:styleId="21">
    <w:name w:val="Body Text 2"/>
    <w:basedOn w:val="a"/>
    <w:semiHidden/>
    <w:pPr>
      <w:spacing w:line="360" w:lineRule="auto"/>
    </w:pPr>
    <w:rPr>
      <w:sz w:val="28"/>
    </w:rPr>
  </w:style>
  <w:style w:type="paragraph" w:styleId="a6">
    <w:name w:val="endnote text"/>
    <w:basedOn w:val="a"/>
    <w:semiHidden/>
    <w:rPr>
      <w:sz w:val="20"/>
      <w:szCs w:val="20"/>
    </w:rPr>
  </w:style>
  <w:style w:type="character" w:styleId="a7">
    <w:name w:val="Hyperlink"/>
    <w:semiHidden/>
    <w:rPr>
      <w:color w:val="0000FF"/>
      <w:u w:val="single"/>
    </w:rPr>
  </w:style>
  <w:style w:type="paragraph" w:styleId="a8">
    <w:name w:val="header"/>
    <w:basedOn w:val="a"/>
    <w:semiHidden/>
    <w:pPr>
      <w:tabs>
        <w:tab w:val="center" w:pos="4677"/>
        <w:tab w:val="right" w:pos="9355"/>
      </w:tabs>
    </w:pPr>
  </w:style>
  <w:style w:type="character" w:styleId="a9">
    <w:name w:val="page number"/>
    <w:basedOn w:val="a0"/>
    <w:semiHidden/>
  </w:style>
  <w:style w:type="character" w:styleId="aa">
    <w:name w:val="FollowedHyperlink"/>
    <w:semiHidden/>
    <w:rPr>
      <w:color w:val="800080"/>
      <w:u w:val="single"/>
    </w:rPr>
  </w:style>
  <w:style w:type="paragraph" w:styleId="31">
    <w:name w:val="Body Text 3"/>
    <w:basedOn w:val="a"/>
    <w:semiHidden/>
    <w:pPr>
      <w:spacing w:line="360" w:lineRule="auto"/>
      <w:jc w:val="both"/>
    </w:pPr>
    <w:rPr>
      <w:sz w:val="28"/>
    </w:rPr>
  </w:style>
  <w:style w:type="paragraph" w:styleId="ab">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10862</Words>
  <Characters>61918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72635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Билута</dc:creator>
  <cp:keywords/>
  <dc:description/>
  <cp:lastModifiedBy>admin</cp:lastModifiedBy>
  <cp:revision>2</cp:revision>
  <cp:lastPrinted>2003-01-05T17:15:00Z</cp:lastPrinted>
  <dcterms:created xsi:type="dcterms:W3CDTF">2014-02-03T08:48:00Z</dcterms:created>
  <dcterms:modified xsi:type="dcterms:W3CDTF">2014-02-03T08:48:00Z</dcterms:modified>
</cp:coreProperties>
</file>