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BC" w:rsidRDefault="00431FBC" w:rsidP="00431FBC">
      <w:pPr>
        <w:pStyle w:val="aff1"/>
      </w:pPr>
    </w:p>
    <w:p w:rsidR="00431FBC" w:rsidRDefault="00431FBC" w:rsidP="00431FBC">
      <w:pPr>
        <w:pStyle w:val="aff1"/>
      </w:pPr>
    </w:p>
    <w:p w:rsidR="00431FBC" w:rsidRDefault="00431FBC" w:rsidP="00431FBC">
      <w:pPr>
        <w:pStyle w:val="aff1"/>
      </w:pPr>
    </w:p>
    <w:p w:rsidR="00431FBC" w:rsidRDefault="00431FBC" w:rsidP="00431FBC">
      <w:pPr>
        <w:pStyle w:val="aff1"/>
      </w:pPr>
    </w:p>
    <w:p w:rsidR="00431FBC" w:rsidRDefault="00431FBC" w:rsidP="00431FBC">
      <w:pPr>
        <w:pStyle w:val="aff1"/>
      </w:pPr>
    </w:p>
    <w:p w:rsidR="00431FBC" w:rsidRDefault="00431FBC" w:rsidP="00431FBC">
      <w:pPr>
        <w:pStyle w:val="aff1"/>
      </w:pPr>
    </w:p>
    <w:p w:rsidR="00431FBC" w:rsidRDefault="00431FBC" w:rsidP="00431FBC">
      <w:pPr>
        <w:pStyle w:val="aff1"/>
      </w:pPr>
    </w:p>
    <w:p w:rsidR="00431FBC" w:rsidRDefault="00431FBC" w:rsidP="00431FBC">
      <w:pPr>
        <w:pStyle w:val="aff1"/>
      </w:pPr>
    </w:p>
    <w:p w:rsidR="00431FBC" w:rsidRDefault="00431FBC" w:rsidP="00431FBC">
      <w:pPr>
        <w:pStyle w:val="aff1"/>
      </w:pPr>
    </w:p>
    <w:p w:rsidR="00431FBC" w:rsidRDefault="00431FBC" w:rsidP="00431FBC">
      <w:pPr>
        <w:pStyle w:val="aff1"/>
      </w:pPr>
    </w:p>
    <w:p w:rsidR="00431FBC" w:rsidRDefault="00431FBC" w:rsidP="00431FBC">
      <w:pPr>
        <w:pStyle w:val="aff1"/>
      </w:pPr>
    </w:p>
    <w:p w:rsidR="00431FBC" w:rsidRDefault="00431FBC" w:rsidP="00431FBC">
      <w:pPr>
        <w:pStyle w:val="aff1"/>
      </w:pPr>
    </w:p>
    <w:p w:rsidR="00431FBC" w:rsidRDefault="00431FBC" w:rsidP="00431FBC">
      <w:pPr>
        <w:pStyle w:val="aff1"/>
      </w:pPr>
    </w:p>
    <w:p w:rsidR="00431FBC" w:rsidRPr="00431FBC" w:rsidRDefault="00B2546F" w:rsidP="00431FBC">
      <w:pPr>
        <w:pStyle w:val="aff1"/>
      </w:pPr>
      <w:r w:rsidRPr="00431FBC">
        <w:t>Экономико-математическое моделирование и прогнозирование в спортивной индустрии</w:t>
      </w:r>
    </w:p>
    <w:p w:rsidR="007E1B2F" w:rsidRPr="00431FBC" w:rsidRDefault="00431FBC" w:rsidP="00431FBC">
      <w:pPr>
        <w:pStyle w:val="2"/>
      </w:pPr>
      <w:r>
        <w:br w:type="page"/>
      </w:r>
      <w:r w:rsidR="007E1B2F" w:rsidRPr="00431FBC">
        <w:lastRenderedPageBreak/>
        <w:t>1</w:t>
      </w:r>
      <w:r w:rsidRPr="00431FBC">
        <w:t xml:space="preserve">. </w:t>
      </w:r>
      <w:r w:rsidR="00FF376C">
        <w:t>Зад</w:t>
      </w:r>
      <w:r w:rsidR="007E1B2F" w:rsidRPr="00431FBC">
        <w:t>а</w:t>
      </w:r>
      <w:r w:rsidR="00FF376C">
        <w:t>ч</w:t>
      </w:r>
      <w:r w:rsidR="007E1B2F" w:rsidRPr="00431FBC">
        <w:t>и и функц</w:t>
      </w:r>
      <w:r w:rsidR="00FF376C">
        <w:t>ии математического моделирования</w:t>
      </w:r>
    </w:p>
    <w:p w:rsidR="00431FBC" w:rsidRDefault="00431FBC" w:rsidP="00431FBC"/>
    <w:p w:rsidR="00431FBC" w:rsidRDefault="007E1B2F" w:rsidP="00431FBC">
      <w:r w:rsidRPr="00431FBC">
        <w:t>В современной экономике спорта довольно широко используется математический аппарат</w:t>
      </w:r>
      <w:r w:rsidR="00431FBC" w:rsidRPr="00431FBC">
        <w:t xml:space="preserve"> - </w:t>
      </w:r>
      <w:r w:rsidRPr="00431FBC">
        <w:t>анализируются графики различных зависимостей, выводятся математические формулы, проводится математическая обработка статистических данных, производится компьютерное моделирование экономических процессов</w:t>
      </w:r>
      <w:r w:rsidR="00431FBC" w:rsidRPr="00431FBC">
        <w:t>.</w:t>
      </w:r>
    </w:p>
    <w:p w:rsidR="00431FBC" w:rsidRDefault="007E1B2F" w:rsidP="00431FBC">
      <w:r w:rsidRPr="00431FBC">
        <w:t>Чем же вызвано такое активное проникновение математики в экономику, с какой целью внедряются в спортивный бизнес вычислительные алгоритмы</w:t>
      </w:r>
      <w:r w:rsidR="00431FBC" w:rsidRPr="00431FBC">
        <w:t xml:space="preserve">? </w:t>
      </w:r>
      <w:r w:rsidRPr="00431FBC">
        <w:t>Ответить на э</w:t>
      </w:r>
      <w:r w:rsidR="00B2546F" w:rsidRPr="00431FBC">
        <w:t>т</w:t>
      </w:r>
      <w:r w:rsidRPr="00431FBC">
        <w:t>о</w:t>
      </w:r>
      <w:r w:rsidR="00B2546F" w:rsidRPr="00431FBC">
        <w:t>т</w:t>
      </w:r>
      <w:r w:rsidRPr="00431FBC">
        <w:t xml:space="preserve"> вопрос можно следующим образом</w:t>
      </w:r>
      <w:r w:rsidR="00431FBC" w:rsidRPr="00431FBC">
        <w:t xml:space="preserve">. </w:t>
      </w:r>
      <w:r w:rsidRPr="00431FBC">
        <w:t>Центральной проблемой экономики является проблема рационального выбора</w:t>
      </w:r>
      <w:r w:rsidR="00431FBC" w:rsidRPr="00431FBC">
        <w:t xml:space="preserve">. </w:t>
      </w:r>
      <w:r w:rsidRPr="00431FBC">
        <w:t>Чтобы делать правильный и обоснованный выбор</w:t>
      </w:r>
      <w:r w:rsidR="00431FBC">
        <w:t xml:space="preserve"> (</w:t>
      </w:r>
      <w:r w:rsidRPr="00431FBC">
        <w:t>или осуществля</w:t>
      </w:r>
      <w:r w:rsidR="00B2546F" w:rsidRPr="00431FBC">
        <w:t>ли</w:t>
      </w:r>
      <w:r w:rsidRPr="00431FBC">
        <w:t xml:space="preserve"> прогноз</w:t>
      </w:r>
      <w:r w:rsidR="00431FBC" w:rsidRPr="00431FBC">
        <w:t xml:space="preserve">) </w:t>
      </w:r>
      <w:r w:rsidRPr="00431FBC">
        <w:t>необходима математическая поддержка процесса принятия решений</w:t>
      </w:r>
      <w:r w:rsidR="00431FBC" w:rsidRPr="00431FBC">
        <w:t xml:space="preserve">. </w:t>
      </w:r>
      <w:r w:rsidRPr="00431FBC">
        <w:t>Поэтому роль математических методов в экономике непрерывно возрастет</w:t>
      </w:r>
      <w:r w:rsidR="00431FBC" w:rsidRPr="00431FBC">
        <w:t xml:space="preserve">. </w:t>
      </w:r>
      <w:r w:rsidRPr="00431FBC">
        <w:t>Кроме того, математическое моделирование полезно для более полного понимания сущности происходящих процессов, уяснения их экономической природы и движущих сил</w:t>
      </w:r>
      <w:r w:rsidR="00431FBC" w:rsidRPr="00431FBC">
        <w:t xml:space="preserve">. </w:t>
      </w:r>
      <w:r w:rsidRPr="00431FBC">
        <w:t>В связи с тем что в настоящее время многие математические теории и их прикладные направления хорошо разработаны</w:t>
      </w:r>
      <w:r w:rsidR="00431FBC">
        <w:t xml:space="preserve"> (</w:t>
      </w:r>
      <w:r w:rsidRPr="00431FBC">
        <w:t>такие, кик линейная алгебра, математический анализ, теория вероятностей, корреляционный и дисперсионный анализ, методы скалярной и векторной оптимизации</w:t>
      </w:r>
      <w:r w:rsidR="00431FBC" w:rsidRPr="00431FBC">
        <w:t>),</w:t>
      </w:r>
      <w:r w:rsidRPr="00431FBC">
        <w:t xml:space="preserve"> то пользователям можно задействовать возможности мощного и развитого математического аппарата</w:t>
      </w:r>
      <w:r w:rsidR="00431FBC" w:rsidRPr="00431FBC">
        <w:t>.</w:t>
      </w:r>
    </w:p>
    <w:p w:rsidR="00431FBC" w:rsidRDefault="007E1B2F" w:rsidP="00431FBC">
      <w:r w:rsidRPr="00431FBC">
        <w:t>К сказанному следует добавить, ч</w:t>
      </w:r>
      <w:r w:rsidR="00B2546F" w:rsidRPr="00431FBC">
        <w:t>т</w:t>
      </w:r>
      <w:r w:rsidRPr="00431FBC">
        <w:t>о компьютерное моделирование и использование математического аппарата подчас существенно снижает издержки предприятия при осуществлении планирования и прогнозирования экономических мероприятий</w:t>
      </w:r>
      <w:r w:rsidR="00431FBC" w:rsidRPr="00431FBC">
        <w:t xml:space="preserve">. </w:t>
      </w:r>
      <w:r w:rsidRPr="00431FBC">
        <w:t>Экономия средств в данном случае образуется за счет внедрения модельных экспериментов и оптимизационных методов решения многих видов задач</w:t>
      </w:r>
      <w:r w:rsidR="00431FBC" w:rsidRPr="00431FBC">
        <w:t>.</w:t>
      </w:r>
    </w:p>
    <w:p w:rsidR="00431FBC" w:rsidRDefault="007E1B2F" w:rsidP="00431FBC">
      <w:r w:rsidRPr="00431FBC">
        <w:t>Остановимся несколько подробнее на понятии моделирования и модельного эксперимента</w:t>
      </w:r>
      <w:r w:rsidR="00431FBC" w:rsidRPr="00431FBC">
        <w:t xml:space="preserve">. </w:t>
      </w:r>
      <w:r w:rsidR="00431FBC">
        <w:t>Общеизвестно, чт</w:t>
      </w:r>
      <w:r w:rsidRPr="00431FBC">
        <w:t>о в основе изучения эко</w:t>
      </w:r>
      <w:r w:rsidR="00B2546F" w:rsidRPr="00431FBC">
        <w:t>н</w:t>
      </w:r>
      <w:r w:rsidRPr="00431FBC">
        <w:t>омических и иных систем всегда лежит эксперимент</w:t>
      </w:r>
      <w:r w:rsidR="00431FBC">
        <w:t xml:space="preserve"> </w:t>
      </w:r>
      <w:r w:rsidR="00431FBC" w:rsidRPr="00431FBC">
        <w:t>-</w:t>
      </w:r>
      <w:r w:rsidR="00431FBC">
        <w:t xml:space="preserve"> </w:t>
      </w:r>
      <w:r w:rsidRPr="00431FBC">
        <w:t>реальный или модельный</w:t>
      </w:r>
      <w:r w:rsidR="00431FBC" w:rsidRPr="00431FBC">
        <w:t xml:space="preserve">. </w:t>
      </w:r>
      <w:r w:rsidRPr="00431FBC">
        <w:t>Смысл реального эксперимента</w:t>
      </w:r>
      <w:r w:rsidR="00431FBC" w:rsidRPr="00431FBC">
        <w:t xml:space="preserve"> - </w:t>
      </w:r>
      <w:r w:rsidRPr="00431FBC">
        <w:t>это изучение свойств на самом практически действующем объекте</w:t>
      </w:r>
      <w:r w:rsidR="00431FBC" w:rsidRPr="00431FBC">
        <w:t xml:space="preserve">. </w:t>
      </w:r>
      <w:r w:rsidRPr="00431FBC">
        <w:t>Например, реально существующий и действующий объект</w:t>
      </w:r>
      <w:r w:rsidR="00431FBC">
        <w:t xml:space="preserve"> </w:t>
      </w:r>
      <w:r w:rsidR="00431FBC" w:rsidRPr="00431FBC">
        <w:t>-</w:t>
      </w:r>
      <w:r w:rsidR="00431FBC">
        <w:t xml:space="preserve"> </w:t>
      </w:r>
      <w:r w:rsidRPr="00431FBC">
        <w:t>спортивное сооружение в виде зимнего Дворца спорта</w:t>
      </w:r>
      <w:r w:rsidR="00431FBC" w:rsidRPr="00431FBC">
        <w:t xml:space="preserve">. </w:t>
      </w:r>
      <w:r w:rsidRPr="00431FBC">
        <w:t>Для того чтобы выяснить оптимальную цену билетов на игры чемпионата страны по хоккею, можно провести ряд экспериментов по наполняемости зрительской аудитории при различных ценах билетов</w:t>
      </w:r>
      <w:r w:rsidR="00431FBC" w:rsidRPr="00431FBC">
        <w:t xml:space="preserve">. </w:t>
      </w:r>
      <w:r w:rsidRPr="00431FBC">
        <w:t xml:space="preserve">Однако такое экспериментирование приводит к неизбежным потерям части прибыли Дворцом спорта, что </w:t>
      </w:r>
      <w:r w:rsidR="00B2546F" w:rsidRPr="00431FBC">
        <w:t>является</w:t>
      </w:r>
      <w:r w:rsidRPr="00431FBC">
        <w:t xml:space="preserve"> крайне нежелательным</w:t>
      </w:r>
      <w:r w:rsidR="00431FBC" w:rsidRPr="00431FBC">
        <w:t xml:space="preserve">. </w:t>
      </w:r>
      <w:r w:rsidRPr="00431FBC">
        <w:t xml:space="preserve">В таких случаях целесообразно проводить модельный эксперимент, </w:t>
      </w:r>
      <w:r w:rsidR="00431FBC">
        <w:t>т.е.</w:t>
      </w:r>
      <w:r w:rsidR="00431FBC" w:rsidRPr="00431FBC">
        <w:t xml:space="preserve"> </w:t>
      </w:r>
      <w:r w:rsidRPr="00431FBC">
        <w:t>такой, который проводится не на реально действующем объекте, а на его виртуальном аналоге</w:t>
      </w:r>
      <w:r w:rsidR="00431FBC" w:rsidRPr="00431FBC">
        <w:t xml:space="preserve"> - </w:t>
      </w:r>
      <w:r w:rsidRPr="00431FBC">
        <w:t>модели</w:t>
      </w:r>
      <w:r w:rsidR="00431FBC" w:rsidRPr="00431FBC">
        <w:t xml:space="preserve">. </w:t>
      </w:r>
      <w:r w:rsidRPr="00431FBC">
        <w:t>Построение моделей и изучение свойств систем при помощи таких моделей называется моделированием</w:t>
      </w:r>
      <w:r w:rsidR="00431FBC" w:rsidRPr="00431FBC">
        <w:t>.</w:t>
      </w:r>
    </w:p>
    <w:p w:rsidR="00431FBC" w:rsidRDefault="007E1B2F" w:rsidP="00431FBC">
      <w:r w:rsidRPr="00431FBC">
        <w:t xml:space="preserve">Моделирование оказывается незаменимым инструментом и при построении экономических прогнозов, </w:t>
      </w:r>
      <w:r w:rsidR="00431FBC">
        <w:t>т.е.</w:t>
      </w:r>
      <w:r w:rsidR="00431FBC" w:rsidRPr="00431FBC">
        <w:t xml:space="preserve"> </w:t>
      </w:r>
      <w:r w:rsidRPr="00431FBC">
        <w:t>вероятных суждений о состоянии какого-либо явления или системы в будущем</w:t>
      </w:r>
      <w:r w:rsidR="00431FBC" w:rsidRPr="00431FBC">
        <w:t xml:space="preserve">. </w:t>
      </w:r>
      <w:r w:rsidRPr="00431FBC">
        <w:t xml:space="preserve">Прогнозирование является одной из форм предвидения перспектив развития событий, которое в экономике является ценнейшим ресурсом, так как </w:t>
      </w:r>
      <w:r w:rsidR="00B2546F" w:rsidRPr="00431FBC">
        <w:t>предвидение</w:t>
      </w:r>
      <w:r w:rsidR="00431FBC" w:rsidRPr="00431FBC">
        <w:t xml:space="preserve"> - </w:t>
      </w:r>
      <w:r w:rsidRPr="00431FBC">
        <w:t>залог будущей прибыли</w:t>
      </w:r>
      <w:r w:rsidR="00431FBC" w:rsidRPr="00431FBC">
        <w:t>.</w:t>
      </w:r>
    </w:p>
    <w:p w:rsidR="00431FBC" w:rsidRDefault="007E1B2F" w:rsidP="00431FBC">
      <w:r w:rsidRPr="00431FBC">
        <w:t>При изучении экономических систем и прогнозировании их будущего состояния чаще всего используют математическое моделирование</w:t>
      </w:r>
      <w:r w:rsidR="00431FBC">
        <w:t xml:space="preserve"> (</w:t>
      </w:r>
      <w:r w:rsidRPr="00431FBC">
        <w:t>так как эксперимент на реальном объекте, как было сказано выше, ведет к необоснованным издержкам</w:t>
      </w:r>
      <w:r w:rsidR="00431FBC" w:rsidRPr="00431FBC">
        <w:t xml:space="preserve">). </w:t>
      </w:r>
      <w:r w:rsidRPr="00431FBC">
        <w:t>По</w:t>
      </w:r>
      <w:r w:rsidR="00B2546F" w:rsidRPr="00431FBC">
        <w:t>д</w:t>
      </w:r>
      <w:r w:rsidRPr="00431FBC">
        <w:t xml:space="preserve"> математическим моделированием понима</w:t>
      </w:r>
      <w:r w:rsidR="00B2546F" w:rsidRPr="00431FBC">
        <w:t>ет</w:t>
      </w:r>
      <w:r w:rsidRPr="00431FBC">
        <w:t>ся концентрация наших знаний, представлений и гипотез об оригинале, записанную с помощью математических соотношений</w:t>
      </w:r>
      <w:r w:rsidR="00431FBC" w:rsidRPr="00431FBC">
        <w:t>.</w:t>
      </w:r>
    </w:p>
    <w:p w:rsidR="00431FBC" w:rsidRDefault="007E1B2F" w:rsidP="00431FBC">
      <w:r w:rsidRPr="00431FBC">
        <w:t>Математическая модель представляет собой упрощенную модель оригинала</w:t>
      </w:r>
      <w:r w:rsidR="00431FBC" w:rsidRPr="00431FBC">
        <w:t xml:space="preserve">. </w:t>
      </w:r>
      <w:r w:rsidRPr="00431FBC">
        <w:t>В результате такого упрощения происходит сокращение размерности состояний исходной системы</w:t>
      </w:r>
      <w:r w:rsidR="00431FBC" w:rsidRPr="00431FBC">
        <w:t xml:space="preserve">. </w:t>
      </w:r>
      <w:r w:rsidRPr="00431FBC">
        <w:t xml:space="preserve">В то же время сформированная модель должна вести себя так же, как и оригинал, </w:t>
      </w:r>
      <w:r w:rsidR="00431FBC">
        <w:t>т.е.</w:t>
      </w:r>
      <w:r w:rsidR="00431FBC" w:rsidRPr="00431FBC">
        <w:t xml:space="preserve"> </w:t>
      </w:r>
      <w:r w:rsidRPr="00431FBC">
        <w:t>между оригиналом и математической моделью должно быть взаимное соответствие</w:t>
      </w:r>
      <w:r w:rsidR="00431FBC" w:rsidRPr="00431FBC">
        <w:t>.</w:t>
      </w:r>
    </w:p>
    <w:p w:rsidR="00431FBC" w:rsidRDefault="007E1B2F" w:rsidP="00431FBC">
      <w:r w:rsidRPr="00431FBC">
        <w:t>Построение экономико-математических моделей включает в себя несколько этапов</w:t>
      </w:r>
      <w:r w:rsidR="00431FBC" w:rsidRPr="00431FBC">
        <w:t>.</w:t>
      </w:r>
    </w:p>
    <w:p w:rsidR="00431FBC" w:rsidRDefault="007E1B2F" w:rsidP="00431FBC">
      <w:r w:rsidRPr="00431FBC">
        <w:t>Формирование экономико-математической модели начинается с постановки задачи, которая в свою очеред</w:t>
      </w:r>
      <w:r w:rsidR="00431FBC">
        <w:t>ь открывается определением целей</w:t>
      </w:r>
      <w:r w:rsidRPr="00431FBC">
        <w:t xml:space="preserve"> моделирования</w:t>
      </w:r>
      <w:r w:rsidR="00431FBC" w:rsidRPr="00431FBC">
        <w:t xml:space="preserve">. </w:t>
      </w:r>
      <w:r w:rsidRPr="00431FBC">
        <w:t xml:space="preserve">Далее, исходя из целей исследования, устанавливаются границы изучаемой системы, условий се </w:t>
      </w:r>
      <w:r w:rsidR="00B2546F" w:rsidRPr="00431FBC">
        <w:t>функциониро</w:t>
      </w:r>
      <w:r w:rsidR="00B2546F" w:rsidRPr="00431FBC">
        <w:rPr>
          <w:noProof/>
        </w:rPr>
        <w:t>в</w:t>
      </w:r>
      <w:r w:rsidR="00B2546F" w:rsidRPr="00431FBC">
        <w:t>ания</w:t>
      </w:r>
      <w:r w:rsidRPr="00431FBC">
        <w:t xml:space="preserve"> и необходимый уровень детализации моделируемых процессов</w:t>
      </w:r>
      <w:r w:rsidR="00431FBC" w:rsidRPr="00431FBC">
        <w:t xml:space="preserve">. </w:t>
      </w:r>
      <w:r w:rsidRPr="00431FBC">
        <w:t>Кроме того, в постановку задачи включаются критерии оценки эффективности функционирования оригинала и возможные ограничения на их значения</w:t>
      </w:r>
      <w:r w:rsidR="00431FBC" w:rsidRPr="00431FBC">
        <w:t xml:space="preserve">. </w:t>
      </w:r>
      <w:r w:rsidRPr="00431FBC">
        <w:t>Большое значение имеет также описание потоков информации, циркулирующих между оригиналом и внешней средой, взаимосвязь внутренних элементов, описание ограничений на выделенные ресурсы</w:t>
      </w:r>
      <w:r w:rsidR="00431FBC" w:rsidRPr="00431FBC">
        <w:t>.</w:t>
      </w:r>
    </w:p>
    <w:p w:rsidR="00431FBC" w:rsidRDefault="007E1B2F" w:rsidP="00431FBC">
      <w:r w:rsidRPr="00431FBC">
        <w:t xml:space="preserve">Следующим этапом построения модели является синтез, </w:t>
      </w:r>
      <w:r w:rsidR="00431FBC">
        <w:t>т.е.</w:t>
      </w:r>
      <w:r w:rsidR="00431FBC" w:rsidRPr="00431FBC">
        <w:t xml:space="preserve"> </w:t>
      </w:r>
      <w:r w:rsidRPr="00431FBC">
        <w:t>формирование структуры и описание параметров модели</w:t>
      </w:r>
      <w:r w:rsidR="00431FBC" w:rsidRPr="00431FBC">
        <w:t xml:space="preserve">. </w:t>
      </w:r>
      <w:r w:rsidRPr="00431FBC">
        <w:t>Структурный синтез заключается в построении в рамках поставленной задачи некоторого количества альтернативных вариантов моделей, отличающихся степенью детализации и учета тех или иных особенностей функционирования оригинала</w:t>
      </w:r>
      <w:r w:rsidR="00431FBC" w:rsidRPr="00431FBC">
        <w:t>.</w:t>
      </w:r>
    </w:p>
    <w:p w:rsidR="00431FBC" w:rsidRDefault="007E1B2F" w:rsidP="00431FBC">
      <w:r w:rsidRPr="00431FBC">
        <w:t>Этап анализа модели заключается в изучении ее свойств и поведения в различных условиях функционирования</w:t>
      </w:r>
      <w:r w:rsidR="00431FBC" w:rsidRPr="00431FBC">
        <w:t xml:space="preserve">. </w:t>
      </w:r>
      <w:r w:rsidRPr="00431FBC">
        <w:t>На этой стадии производится выбор н расчет критериев эффективности для каждой из построенных на этапе синтеза моделей</w:t>
      </w:r>
      <w:r w:rsidR="00431FBC" w:rsidRPr="00431FBC">
        <w:t xml:space="preserve">. </w:t>
      </w:r>
      <w:r w:rsidRPr="00431FBC">
        <w:t>Такими критериями могут быть, например, минимум издержек на единицу производимой продукции или максимум качества предоставляемой потребителям товаров и услуг</w:t>
      </w:r>
      <w:r w:rsidR="00431FBC" w:rsidRPr="00431FBC">
        <w:t xml:space="preserve">. </w:t>
      </w:r>
      <w:r w:rsidRPr="00431FBC">
        <w:t>Различают следующие виды математических моделей</w:t>
      </w:r>
      <w:r w:rsidR="00431FBC" w:rsidRPr="00431FBC">
        <w:t>:</w:t>
      </w:r>
    </w:p>
    <w:p w:rsidR="00431FBC" w:rsidRDefault="007E1B2F" w:rsidP="00431FBC">
      <w:r w:rsidRPr="00431FBC">
        <w:t>аналитические</w:t>
      </w:r>
      <w:r w:rsidR="00431FBC" w:rsidRPr="00431FBC">
        <w:t xml:space="preserve"> - </w:t>
      </w:r>
      <w:r w:rsidRPr="00431FBC">
        <w:t>это модели, представляющие собой совокупность аналитических выражений и зависимостей</w:t>
      </w:r>
      <w:r w:rsidR="00431FBC" w:rsidRPr="00431FBC">
        <w:t>;</w:t>
      </w:r>
    </w:p>
    <w:p w:rsidR="00431FBC" w:rsidRDefault="007E1B2F" w:rsidP="00431FBC">
      <w:r w:rsidRPr="00431FBC">
        <w:t>анионные</w:t>
      </w:r>
      <w:r w:rsidR="00431FBC" w:rsidRPr="00431FBC">
        <w:t xml:space="preserve"> - </w:t>
      </w:r>
      <w:r w:rsidRPr="00431FBC">
        <w:t>это модели, основанные на компьютерном эксперименте</w:t>
      </w:r>
      <w:r w:rsidR="00431FBC" w:rsidRPr="00431FBC">
        <w:t xml:space="preserve">: </w:t>
      </w:r>
      <w:r w:rsidRPr="00431FBC">
        <w:t>являются переложением на машинный язык описаний моделируемых объектов</w:t>
      </w:r>
      <w:r w:rsidR="00431FBC" w:rsidRPr="00431FBC">
        <w:t xml:space="preserve">. </w:t>
      </w:r>
      <w:r w:rsidRPr="00431FBC">
        <w:t>Эти модели позволяют имитировать функционирование систем на компьютере, производить при этом измерения и обработку необходимых данных</w:t>
      </w:r>
      <w:r w:rsidR="00431FBC" w:rsidRPr="00431FBC">
        <w:t>;</w:t>
      </w:r>
    </w:p>
    <w:p w:rsidR="00431FBC" w:rsidRDefault="007E1B2F" w:rsidP="00431FBC">
      <w:r w:rsidRPr="00431FBC">
        <w:t>численные</w:t>
      </w:r>
      <w:r w:rsidR="00431FBC" w:rsidRPr="00431FBC">
        <w:t xml:space="preserve"> - </w:t>
      </w:r>
      <w:r w:rsidRPr="00431FBC">
        <w:t>это модели, представленные в виде различных численных методов и схем</w:t>
      </w:r>
      <w:r w:rsidR="00431FBC" w:rsidRPr="00431FBC">
        <w:t xml:space="preserve">. </w:t>
      </w:r>
      <w:r w:rsidRPr="00431FBC">
        <w:t>как правило, обеспечивающих приближенное решение задачи</w:t>
      </w:r>
      <w:r w:rsidR="00431FBC" w:rsidRPr="00431FBC">
        <w:t>;</w:t>
      </w:r>
    </w:p>
    <w:p w:rsidR="00431FBC" w:rsidRDefault="007E1B2F" w:rsidP="00431FBC">
      <w:r w:rsidRPr="00431FBC">
        <w:t>алгоритмические</w:t>
      </w:r>
      <w:r w:rsidR="00431FBC" w:rsidRPr="00431FBC">
        <w:t xml:space="preserve"> - </w:t>
      </w:r>
      <w:r w:rsidRPr="00431FBC">
        <w:t>это модели, представленные алгоритмами в виде определенной логической последовательности выполнения операций на компьютере</w:t>
      </w:r>
      <w:r w:rsidR="00431FBC" w:rsidRPr="00431FBC">
        <w:t>.</w:t>
      </w:r>
    </w:p>
    <w:p w:rsidR="00431FBC" w:rsidRDefault="007E1B2F" w:rsidP="00431FBC">
      <w:r w:rsidRPr="00431FBC">
        <w:t>Следует отметить, что в теории и практике экономико-математического моделирования используется и ряд других типов моделей, характеризующихся разной степенью сложности и различным предназначением</w:t>
      </w:r>
      <w:r w:rsidR="00431FBC" w:rsidRPr="00431FBC">
        <w:t>.</w:t>
      </w:r>
    </w:p>
    <w:p w:rsidR="00431FBC" w:rsidRDefault="00431FBC" w:rsidP="00431FBC">
      <w:pPr>
        <w:rPr>
          <w:b/>
          <w:bCs/>
        </w:rPr>
      </w:pPr>
    </w:p>
    <w:p w:rsidR="007E1B2F" w:rsidRPr="00431FBC" w:rsidRDefault="007E1B2F" w:rsidP="00431FBC">
      <w:pPr>
        <w:pStyle w:val="2"/>
      </w:pPr>
      <w:r w:rsidRPr="00431FBC">
        <w:t>2</w:t>
      </w:r>
      <w:r w:rsidR="00431FBC" w:rsidRPr="00431FBC">
        <w:t xml:space="preserve">. </w:t>
      </w:r>
      <w:r w:rsidRPr="00431FBC">
        <w:t>Экономика спортивных сооружений</w:t>
      </w:r>
    </w:p>
    <w:p w:rsidR="00431FBC" w:rsidRDefault="00431FBC" w:rsidP="00431FBC"/>
    <w:p w:rsidR="00431FBC" w:rsidRDefault="007E1B2F" w:rsidP="00431FBC">
      <w:r w:rsidRPr="00431FBC">
        <w:t>Современные спортивные сооружения являются сложными многоцелевыми системами, которые включают в себя спортивные арены, зрительские комплексы, тортовые предприятия, системы связи и безопасности, медицинской помощи, вспомогательных служб</w:t>
      </w:r>
      <w:r w:rsidR="00431FBC" w:rsidRPr="00431FBC">
        <w:t xml:space="preserve">. </w:t>
      </w:r>
      <w:r w:rsidRPr="00431FBC">
        <w:t>Крупные спортивные сооружения могут одновременно обслуживать десятки и даже сотни тысяч болельщиков и спортсменов, предоставляя каждому клиенту соответствующий набор сервисных услуг</w:t>
      </w:r>
      <w:r w:rsidR="00431FBC" w:rsidRPr="00431FBC">
        <w:t xml:space="preserve">. </w:t>
      </w:r>
      <w:r w:rsidRPr="00431FBC">
        <w:t>Значительное количество болельщиков, посещая спортивные сооружения, создают спрос на целый ряд сопутствующих товаров и услуг</w:t>
      </w:r>
      <w:r w:rsidR="00431FBC" w:rsidRPr="00431FBC">
        <w:t xml:space="preserve"> - </w:t>
      </w:r>
      <w:r w:rsidRPr="00431FBC">
        <w:t>на напитки, бутерброды, пиццу, спортивную прессу, сувениры</w:t>
      </w:r>
      <w:r w:rsidR="00431FBC" w:rsidRPr="00431FBC">
        <w:t>.</w:t>
      </w:r>
    </w:p>
    <w:p w:rsidR="00431FBC" w:rsidRDefault="007E1B2F" w:rsidP="00431FBC">
      <w:r w:rsidRPr="00431FBC">
        <w:t>Для того чтобы удовлетворить весь предъявляемый спрос на высшем уровне, предоставить потребителям качественные товары и услуги, необходимо учесть многие экономические и иные факторы уже на стадии проектирования спортивных сооружений</w:t>
      </w:r>
      <w:r w:rsidR="00431FBC" w:rsidRPr="00431FBC">
        <w:t xml:space="preserve">. </w:t>
      </w:r>
      <w:r w:rsidRPr="00431FBC">
        <w:t>Так, например, следует учесть, какое среднее количество болельщиков будет посещать данное спортивное сооружение, сколько потребуется билетных касс, как будут организовываться транспортные потоки для перевозки спортсменов и болельщиков, сколько и каких торговых предприятий потребуется и где они будут расположены</w:t>
      </w:r>
      <w:r w:rsidR="00431FBC" w:rsidRPr="00431FBC">
        <w:t>.</w:t>
      </w:r>
    </w:p>
    <w:p w:rsidR="00431FBC" w:rsidRDefault="007E1B2F" w:rsidP="00431FBC">
      <w:r w:rsidRPr="00431FBC">
        <w:t>Отве</w:t>
      </w:r>
      <w:r w:rsidR="00B2546F" w:rsidRPr="00431FBC">
        <w:t>т</w:t>
      </w:r>
      <w:r w:rsidRPr="00431FBC">
        <w:t>ы на эти и многие другие вопросы должны быть получены в ходе маркетинговых и про</w:t>
      </w:r>
      <w:r w:rsidR="00B2546F" w:rsidRPr="00431FBC">
        <w:t>е</w:t>
      </w:r>
      <w:r w:rsidRPr="00431FBC">
        <w:t>ктно-изыскательск</w:t>
      </w:r>
      <w:r w:rsidR="00B2546F" w:rsidRPr="00431FBC">
        <w:t>и</w:t>
      </w:r>
      <w:r w:rsidRPr="00431FBC">
        <w:t>х работ на фазе проектирования спортивных сооружений</w:t>
      </w:r>
      <w:r w:rsidR="00431FBC" w:rsidRPr="00431FBC">
        <w:t xml:space="preserve">. </w:t>
      </w:r>
      <w:r w:rsidRPr="00431FBC">
        <w:t>И уже на этой стадии в процесс активно включаются экономико-математические методы, задействуется существующий аппарат математического моделирования и прогнозирования</w:t>
      </w:r>
      <w:r w:rsidR="00431FBC" w:rsidRPr="00431FBC">
        <w:t xml:space="preserve">. </w:t>
      </w:r>
      <w:r w:rsidRPr="00431FBC">
        <w:t>Данные методы и расчеты совершенно необходимы для определения</w:t>
      </w:r>
      <w:r w:rsidR="00431FBC" w:rsidRPr="00431FBC">
        <w:t>:</w:t>
      </w:r>
    </w:p>
    <w:p w:rsidR="00431FBC" w:rsidRDefault="007E1B2F" w:rsidP="00431FBC">
      <w:r w:rsidRPr="00431FBC">
        <w:t>сроков окупаемости отдельных предприятии спортивного сооружения и всего комплекса в целом</w:t>
      </w:r>
      <w:r w:rsidR="00431FBC" w:rsidRPr="00431FBC">
        <w:t>;</w:t>
      </w:r>
    </w:p>
    <w:p w:rsidR="00431FBC" w:rsidRDefault="007E1B2F" w:rsidP="00431FBC">
      <w:r w:rsidRPr="00431FBC">
        <w:t>величины прибыли, получаемой</w:t>
      </w:r>
      <w:r w:rsidR="00431FBC" w:rsidRPr="00431FBC">
        <w:t>:</w:t>
      </w:r>
    </w:p>
    <w:p w:rsidR="007E1B2F" w:rsidRPr="00431FBC" w:rsidRDefault="007E1B2F" w:rsidP="00431FBC">
      <w:r w:rsidRPr="00431FBC">
        <w:t>торговыми предприятиями спортивного сооружения,</w:t>
      </w:r>
    </w:p>
    <w:p w:rsidR="007E1B2F" w:rsidRPr="00431FBC" w:rsidRDefault="007E1B2F" w:rsidP="00431FBC">
      <w:r w:rsidRPr="00431FBC">
        <w:t>от продажи входных билетов,</w:t>
      </w:r>
    </w:p>
    <w:p w:rsidR="007E1B2F" w:rsidRPr="00431FBC" w:rsidRDefault="007E1B2F" w:rsidP="00431FBC">
      <w:r w:rsidRPr="00431FBC">
        <w:t>от размещенной в спорткомплексе рекламы,</w:t>
      </w:r>
    </w:p>
    <w:p w:rsidR="007E1B2F" w:rsidRPr="00431FBC" w:rsidRDefault="007E1B2F" w:rsidP="00431FBC">
      <w:r w:rsidRPr="00431FBC">
        <w:t>от продажи прав на теле</w:t>
      </w:r>
      <w:r w:rsidR="00431FBC" w:rsidRPr="00431FBC">
        <w:t xml:space="preserve"> - </w:t>
      </w:r>
      <w:r w:rsidRPr="00431FBC">
        <w:t>и радиотрансляцию,</w:t>
      </w:r>
    </w:p>
    <w:p w:rsidR="00431FBC" w:rsidRDefault="007E1B2F" w:rsidP="00431FBC">
      <w:r w:rsidRPr="00431FBC">
        <w:t>от аренды площадей и оборудования</w:t>
      </w:r>
      <w:r w:rsidR="00431FBC" w:rsidRPr="00431FBC">
        <w:t>;</w:t>
      </w:r>
    </w:p>
    <w:p w:rsidR="00431FBC" w:rsidRDefault="007E1B2F" w:rsidP="00431FBC">
      <w:r w:rsidRPr="00431FBC">
        <w:t>возможности многоцелевого использования спортивного сооружения</w:t>
      </w:r>
      <w:r w:rsidR="00431FBC" w:rsidRPr="00431FBC">
        <w:t>;</w:t>
      </w:r>
    </w:p>
    <w:p w:rsidR="00431FBC" w:rsidRDefault="007E1B2F" w:rsidP="00431FBC">
      <w:r w:rsidRPr="00431FBC">
        <w:t>исследования колебаний прибыли в зависимости от времени года</w:t>
      </w:r>
    </w:p>
    <w:p w:rsidR="00431FBC" w:rsidRDefault="00431FBC" w:rsidP="00431FBC">
      <w:r>
        <w:t>(</w:t>
      </w:r>
      <w:r w:rsidR="007E1B2F" w:rsidRPr="00431FBC">
        <w:t>сезона</w:t>
      </w:r>
      <w:r w:rsidRPr="00431FBC">
        <w:t>);</w:t>
      </w:r>
    </w:p>
    <w:p w:rsidR="00431FBC" w:rsidRDefault="007E1B2F" w:rsidP="00431FBC">
      <w:r w:rsidRPr="00431FBC">
        <w:t>изменений прибыли в зависимости от перемен в макроэкономической сфере</w:t>
      </w:r>
      <w:r w:rsidR="00431FBC" w:rsidRPr="00431FBC">
        <w:t>.</w:t>
      </w:r>
    </w:p>
    <w:p w:rsidR="00431FBC" w:rsidRDefault="007E1B2F" w:rsidP="00431FBC">
      <w:r w:rsidRPr="00431FBC">
        <w:t>Если проектирование спортивного сооружения производится без экономико-математической поддержки и учета вышеперечисленных экономических параметров, то необходимые корректировки впоследствии приходится производить уже на действующем объекте, что существенно увеличивает соответствующие издержки</w:t>
      </w:r>
      <w:r w:rsidR="00431FBC" w:rsidRPr="00431FBC">
        <w:t>.</w:t>
      </w:r>
    </w:p>
    <w:p w:rsidR="00431FBC" w:rsidRDefault="007E1B2F" w:rsidP="00431FBC">
      <w:r w:rsidRPr="00431FBC">
        <w:t>Другим важным направлением применения экономико-математического моделирования в спортивных сооружениях и спортивной индустрии является их активное использование в системах бухгалтерского учета и автоматизации систем управления предприятием</w:t>
      </w:r>
      <w:r w:rsidR="00431FBC" w:rsidRPr="00431FBC">
        <w:t xml:space="preserve">. </w:t>
      </w:r>
      <w:r w:rsidRPr="00431FBC">
        <w:t>Суть данных процессов сводится к следующему</w:t>
      </w:r>
      <w:r w:rsidR="00431FBC" w:rsidRPr="00431FBC">
        <w:t xml:space="preserve">. </w:t>
      </w:r>
      <w:r w:rsidRPr="00431FBC">
        <w:t>Многие сложные и рутинные вычислительные процедуры, которые повседневно осуществляются в структурных подразделениях спортивных организаций, клубов, спортивных сооружений, предприятиях-производителях спортивных товаров</w:t>
      </w:r>
      <w:r w:rsidR="00431FBC">
        <w:t xml:space="preserve"> (</w:t>
      </w:r>
      <w:r w:rsidRPr="00431FBC">
        <w:t xml:space="preserve">таких, как учет материальных средств, прохождение финансовых потоков, расчет текущего баланса и </w:t>
      </w:r>
      <w:r w:rsidR="00431FBC">
        <w:t>т.д.)</w:t>
      </w:r>
      <w:r w:rsidR="00431FBC" w:rsidRPr="00431FBC">
        <w:t>,</w:t>
      </w:r>
      <w:r w:rsidRPr="00431FBC">
        <w:t xml:space="preserve"> можно существенно облегчить с помощью компьютеров</w:t>
      </w:r>
      <w:r w:rsidR="00431FBC" w:rsidRPr="00431FBC">
        <w:t xml:space="preserve">. </w:t>
      </w:r>
      <w:r w:rsidRPr="00431FBC">
        <w:t>Однако включить в производственный процесс компьютеры без построения экономико-математических моделей нельзя, так как все вычислительные задачи должны быть представлены в попятной для компьютера форме</w:t>
      </w:r>
      <w:r w:rsidR="00431FBC">
        <w:t xml:space="preserve"> (т.е.</w:t>
      </w:r>
      <w:r w:rsidR="00431FBC" w:rsidRPr="00431FBC">
        <w:t xml:space="preserve"> </w:t>
      </w:r>
      <w:r w:rsidRPr="00431FBC">
        <w:t>в виде программного продукта</w:t>
      </w:r>
      <w:r w:rsidR="00431FBC" w:rsidRPr="00431FBC">
        <w:t xml:space="preserve">). </w:t>
      </w:r>
      <w:r w:rsidRPr="00431FBC">
        <w:t>Поэтому, чтобы автоматизировать какие-либо производственные или вычислительные процессы, необходимо прибегнуть к экономико-математическому моделированию</w:t>
      </w:r>
      <w:r w:rsidR="00431FBC" w:rsidRPr="00431FBC">
        <w:t>.</w:t>
      </w:r>
    </w:p>
    <w:p w:rsidR="00431FBC" w:rsidRDefault="007E1B2F" w:rsidP="00431FBC">
      <w:r w:rsidRPr="00431FBC">
        <w:t>Экономико-математические методы и модели оказываются также чрезвычайно полезными в маркетинговых исследованиях</w:t>
      </w:r>
      <w:r w:rsidR="00431FBC" w:rsidRPr="00431FBC">
        <w:t xml:space="preserve">. </w:t>
      </w:r>
      <w:r w:rsidRPr="00431FBC">
        <w:t>С помощью I экономико-математических моделей обрабатываются данные опросов болельщиков и потенциальных потребителей продукции спортивного назначения, собирается необходимая спортивным клубам и организа</w:t>
      </w:r>
      <w:r w:rsidR="00AE7B42">
        <w:t>ци</w:t>
      </w:r>
      <w:r w:rsidRPr="00431FBC">
        <w:t>ям информация</w:t>
      </w:r>
      <w:r w:rsidR="00431FBC">
        <w:t xml:space="preserve"> (</w:t>
      </w:r>
      <w:r w:rsidRPr="00431FBC">
        <w:t>например, по ключевым словам</w:t>
      </w:r>
      <w:r w:rsidR="00431FBC" w:rsidRPr="00431FBC">
        <w:t xml:space="preserve">) </w:t>
      </w:r>
      <w:r w:rsidRPr="00431FBC">
        <w:t xml:space="preserve">из компьютерных сетей, производится учет рекламаций, контролируется число болельщиков, посетивших компьютерный сайт клуба или спортивной организации и </w:t>
      </w:r>
      <w:r w:rsidR="00431FBC">
        <w:t>т.д.</w:t>
      </w:r>
    </w:p>
    <w:p w:rsidR="00431FBC" w:rsidRDefault="007E1B2F" w:rsidP="00431FBC">
      <w:r w:rsidRPr="00431FBC">
        <w:t>Полученная таким образом информация используется для целей экономического прогнозирования, главным образом прогнозирования потребительского спроса, и, соответственно, прибыли спортивной организации</w:t>
      </w:r>
      <w:r w:rsidR="00431FBC" w:rsidRPr="00431FBC">
        <w:t xml:space="preserve">. </w:t>
      </w:r>
      <w:r w:rsidRPr="00431FBC">
        <w:t>Как правило, в экономике спорта наиболее часто используются три основных класса моделей, которые применяются для анализа или прогноза</w:t>
      </w:r>
      <w:r w:rsidR="00431FBC" w:rsidRPr="00431FBC">
        <w:t>.</w:t>
      </w:r>
    </w:p>
    <w:p w:rsidR="00431FBC" w:rsidRDefault="007E1B2F" w:rsidP="00431FBC">
      <w:r w:rsidRPr="00431FBC">
        <w:t>Модели временных рядов</w:t>
      </w:r>
      <w:r w:rsidR="00431FBC" w:rsidRPr="00431FBC">
        <w:t xml:space="preserve">. </w:t>
      </w:r>
      <w:r w:rsidRPr="00431FBC">
        <w:t>К этому классу можно отнести модели тенденции</w:t>
      </w:r>
      <w:r w:rsidR="00431FBC">
        <w:t xml:space="preserve"> (</w:t>
      </w:r>
      <w:r w:rsidRPr="00431FBC">
        <w:t>тренда</w:t>
      </w:r>
      <w:r w:rsidR="00431FBC" w:rsidRPr="00431FBC">
        <w:t xml:space="preserve">) </w:t>
      </w:r>
      <w:r w:rsidRPr="00431FBC">
        <w:t>и сезонности</w:t>
      </w:r>
    </w:p>
    <w:p w:rsidR="00431FBC" w:rsidRPr="00431FBC" w:rsidRDefault="00431FBC" w:rsidP="00431FBC"/>
    <w:p w:rsidR="007E1B2F" w:rsidRPr="00431FBC" w:rsidRDefault="007E1B2F" w:rsidP="00431FBC">
      <w:pPr>
        <w:rPr>
          <w:i/>
          <w:iCs/>
          <w:lang w:eastAsia="en-US"/>
        </w:rPr>
      </w:pPr>
      <w:r w:rsidRPr="00431FBC">
        <w:rPr>
          <w:i/>
          <w:iCs/>
          <w:lang w:val="en-US" w:eastAsia="en-US"/>
        </w:rPr>
        <w:t>Y</w:t>
      </w:r>
      <w:r w:rsidR="00431FBC">
        <w:rPr>
          <w:i/>
          <w:iCs/>
          <w:lang w:eastAsia="en-US"/>
        </w:rPr>
        <w:t xml:space="preserve"> (</w:t>
      </w:r>
      <w:r w:rsidRPr="00431FBC">
        <w:rPr>
          <w:i/>
          <w:iCs/>
          <w:lang w:val="en-US" w:eastAsia="en-US"/>
        </w:rPr>
        <w:t>t</w:t>
      </w:r>
      <w:r w:rsidR="00431FBC" w:rsidRPr="00431FBC">
        <w:rPr>
          <w:i/>
          <w:iCs/>
          <w:lang w:eastAsia="en-US"/>
        </w:rPr>
        <w:t xml:space="preserve">) </w:t>
      </w:r>
      <w:r w:rsidRPr="00431FBC">
        <w:rPr>
          <w:i/>
          <w:iCs/>
          <w:lang w:eastAsia="en-US"/>
        </w:rPr>
        <w:t xml:space="preserve">= </w:t>
      </w:r>
      <w:r w:rsidRPr="00431FBC">
        <w:rPr>
          <w:i/>
          <w:iCs/>
          <w:lang w:val="en-US" w:eastAsia="en-US"/>
        </w:rPr>
        <w:t>S</w:t>
      </w:r>
      <w:r w:rsidR="00431FBC">
        <w:rPr>
          <w:i/>
          <w:iCs/>
          <w:lang w:eastAsia="en-US"/>
        </w:rPr>
        <w:t xml:space="preserve"> (</w:t>
      </w:r>
      <w:r w:rsidRPr="00431FBC">
        <w:rPr>
          <w:i/>
          <w:iCs/>
          <w:lang w:val="en-US" w:eastAsia="en-US"/>
        </w:rPr>
        <w:t>t</w:t>
      </w:r>
      <w:r w:rsidR="00431FBC" w:rsidRPr="00431FBC">
        <w:rPr>
          <w:i/>
          <w:iCs/>
          <w:lang w:eastAsia="en-US"/>
        </w:rPr>
        <w:t xml:space="preserve">) </w:t>
      </w:r>
      <w:r w:rsidRPr="00431FBC">
        <w:rPr>
          <w:i/>
          <w:iCs/>
          <w:lang w:eastAsia="en-US"/>
        </w:rPr>
        <w:t xml:space="preserve">+ </w:t>
      </w:r>
      <w:r w:rsidRPr="00431FBC">
        <w:rPr>
          <w:i/>
          <w:iCs/>
          <w:lang w:val="en-US" w:eastAsia="en-US"/>
        </w:rPr>
        <w:t>q</w:t>
      </w:r>
      <w:r w:rsidR="00B2546F" w:rsidRPr="00431FBC">
        <w:rPr>
          <w:i/>
          <w:iCs/>
          <w:vertAlign w:val="subscript"/>
          <w:lang w:val="en-US" w:eastAsia="en-US"/>
        </w:rPr>
        <w:t>i</w:t>
      </w:r>
    </w:p>
    <w:p w:rsidR="00431FBC" w:rsidRDefault="00431FBC" w:rsidP="00431FBC"/>
    <w:p w:rsidR="00431FBC" w:rsidRDefault="007E1B2F" w:rsidP="00431FBC">
      <w:r w:rsidRPr="00431FBC">
        <w:t xml:space="preserve">где </w:t>
      </w:r>
      <w:r w:rsidR="00B2546F" w:rsidRPr="00431FBC">
        <w:rPr>
          <w:lang w:val="en-US"/>
        </w:rPr>
        <w:t>Y</w:t>
      </w:r>
      <w:r w:rsidR="00431FBC">
        <w:rPr>
          <w:i/>
          <w:iCs/>
        </w:rPr>
        <w:t xml:space="preserve"> (</w:t>
      </w:r>
      <w:r w:rsidR="00B2546F" w:rsidRPr="00431FBC">
        <w:rPr>
          <w:i/>
          <w:iCs/>
          <w:lang w:val="en-US"/>
        </w:rPr>
        <w:t>t</w:t>
      </w:r>
      <w:r w:rsidR="00431FBC" w:rsidRPr="00431FBC">
        <w:rPr>
          <w:i/>
          <w:iCs/>
        </w:rPr>
        <w:t xml:space="preserve">) - </w:t>
      </w:r>
      <w:r w:rsidRPr="00431FBC">
        <w:t>временная тенденция</w:t>
      </w:r>
      <w:r w:rsidR="00431FBC">
        <w:t xml:space="preserve"> (</w:t>
      </w:r>
      <w:r w:rsidRPr="00431FBC">
        <w:t>тренд</w:t>
      </w:r>
      <w:r w:rsidR="00431FBC" w:rsidRPr="00431FBC">
        <w:t>);</w:t>
      </w:r>
    </w:p>
    <w:p w:rsidR="00431FBC" w:rsidRDefault="00B2546F" w:rsidP="00431FBC">
      <w:r w:rsidRPr="00431FBC">
        <w:rPr>
          <w:lang w:val="en-US"/>
        </w:rPr>
        <w:t>S</w:t>
      </w:r>
      <w:r w:rsidR="00431FBC">
        <w:t xml:space="preserve"> (</w:t>
      </w:r>
      <w:r w:rsidRPr="00431FBC">
        <w:rPr>
          <w:lang w:val="en-US"/>
        </w:rPr>
        <w:t>t</w:t>
      </w:r>
      <w:r w:rsidR="00431FBC" w:rsidRPr="00431FBC">
        <w:t xml:space="preserve">) - </w:t>
      </w:r>
      <w:r w:rsidR="007E1B2F" w:rsidRPr="00431FBC">
        <w:t>периодическая</w:t>
      </w:r>
      <w:r w:rsidR="00431FBC">
        <w:t xml:space="preserve"> (</w:t>
      </w:r>
      <w:r w:rsidR="007E1B2F" w:rsidRPr="00431FBC">
        <w:t>сезонная</w:t>
      </w:r>
      <w:r w:rsidR="00431FBC" w:rsidRPr="00431FBC">
        <w:t xml:space="preserve">) </w:t>
      </w:r>
      <w:r w:rsidR="007E1B2F" w:rsidRPr="00431FBC">
        <w:t>компонента</w:t>
      </w:r>
      <w:r w:rsidR="00431FBC" w:rsidRPr="00431FBC">
        <w:t>:</w:t>
      </w:r>
    </w:p>
    <w:p w:rsidR="00431FBC" w:rsidRDefault="007E1B2F" w:rsidP="00431FBC">
      <w:r w:rsidRPr="00431FBC">
        <w:rPr>
          <w:i/>
          <w:iCs/>
          <w:lang w:val="en-US"/>
        </w:rPr>
        <w:t>q</w:t>
      </w:r>
      <w:r w:rsidRPr="00431FBC">
        <w:rPr>
          <w:i/>
          <w:iCs/>
          <w:vertAlign w:val="subscript"/>
          <w:lang w:val="en-US"/>
        </w:rPr>
        <w:t>t</w:t>
      </w:r>
      <w:r w:rsidR="00431FBC" w:rsidRPr="00431FBC">
        <w:rPr>
          <w:i/>
          <w:iCs/>
        </w:rPr>
        <w:t xml:space="preserve"> - </w:t>
      </w:r>
      <w:r w:rsidRPr="00431FBC">
        <w:t>случайная величина</w:t>
      </w:r>
      <w:r w:rsidR="00431FBC" w:rsidRPr="00431FBC">
        <w:t>.</w:t>
      </w:r>
    </w:p>
    <w:p w:rsidR="00431FBC" w:rsidRDefault="007E1B2F" w:rsidP="00431FBC">
      <w:r w:rsidRPr="00431FBC">
        <w:t>Модели данного вида используются для изучения и прогнозирования объема продаж входных билетов, спроса на спортивные товары и услуги и тому подобных исследованиях</w:t>
      </w:r>
      <w:r w:rsidR="00431FBC" w:rsidRPr="00431FBC">
        <w:t>.</w:t>
      </w:r>
    </w:p>
    <w:p w:rsidR="007E1B2F" w:rsidRDefault="007E1B2F" w:rsidP="00431FBC">
      <w:r w:rsidRPr="00431FBC">
        <w:t>Регрессионные модели</w:t>
      </w:r>
      <w:r w:rsidR="00431FBC" w:rsidRPr="00431FBC">
        <w:t xml:space="preserve">. </w:t>
      </w:r>
      <w:r w:rsidRPr="00431FBC">
        <w:t>В регрессионных моделях исследуется зависимость среднего значения какой-либо величины от некоторой другой величины или нескольких величин</w:t>
      </w:r>
      <w:r w:rsidR="00431FBC" w:rsidRPr="00431FBC">
        <w:t xml:space="preserve">. </w:t>
      </w:r>
      <w:r w:rsidRPr="00431FBC">
        <w:t>Регрессионные модели представляются в виде функции</w:t>
      </w:r>
    </w:p>
    <w:p w:rsidR="00431FBC" w:rsidRPr="00431FBC" w:rsidRDefault="00431FBC" w:rsidP="00431FBC"/>
    <w:p w:rsidR="007E1B2F" w:rsidRPr="00431FBC" w:rsidRDefault="007E1B2F" w:rsidP="00431FBC">
      <w:pPr>
        <w:rPr>
          <w:lang w:eastAsia="en-US"/>
        </w:rPr>
      </w:pPr>
      <w:r w:rsidRPr="00431FBC">
        <w:rPr>
          <w:lang w:val="en-US" w:eastAsia="en-US"/>
        </w:rPr>
        <w:t>f</w:t>
      </w:r>
      <w:r w:rsidR="00431FBC">
        <w:rPr>
          <w:lang w:eastAsia="en-US"/>
        </w:rPr>
        <w:t xml:space="preserve"> (</w:t>
      </w:r>
      <w:r w:rsidRPr="00431FBC">
        <w:rPr>
          <w:lang w:eastAsia="en-US"/>
        </w:rPr>
        <w:t xml:space="preserve">х, </w:t>
      </w:r>
      <w:r w:rsidRPr="00431FBC">
        <w:rPr>
          <w:lang w:val="en-US" w:eastAsia="en-US"/>
        </w:rPr>
        <w:t>b</w:t>
      </w:r>
      <w:r w:rsidR="00431FBC" w:rsidRPr="00431FBC">
        <w:rPr>
          <w:lang w:eastAsia="en-US"/>
        </w:rPr>
        <w:t xml:space="preserve">) </w:t>
      </w:r>
      <w:r w:rsidRPr="00431FBC">
        <w:rPr>
          <w:lang w:eastAsia="en-US"/>
        </w:rPr>
        <w:t>=</w:t>
      </w:r>
      <w:r w:rsidRPr="00431FBC">
        <w:rPr>
          <w:lang w:val="en-US" w:eastAsia="en-US"/>
        </w:rPr>
        <w:t>f</w:t>
      </w:r>
      <w:r w:rsidRPr="00431FBC">
        <w:rPr>
          <w:lang w:eastAsia="en-US"/>
        </w:rPr>
        <w:t>х1</w:t>
      </w:r>
      <w:r w:rsidR="00431FBC">
        <w:rPr>
          <w:lang w:eastAsia="en-US"/>
        </w:rPr>
        <w:t>...,</w:t>
      </w:r>
      <w:r w:rsidRPr="00431FBC">
        <w:rPr>
          <w:lang w:eastAsia="en-US"/>
        </w:rPr>
        <w:t xml:space="preserve"> х</w:t>
      </w:r>
      <w:r w:rsidRPr="00431FBC">
        <w:rPr>
          <w:vertAlign w:val="subscript"/>
          <w:lang w:eastAsia="en-US"/>
        </w:rPr>
        <w:t>к</w:t>
      </w:r>
      <w:r w:rsidRPr="00431FBC">
        <w:rPr>
          <w:lang w:eastAsia="en-US"/>
        </w:rPr>
        <w:t xml:space="preserve">, </w:t>
      </w:r>
      <w:r w:rsidRPr="00431FBC">
        <w:rPr>
          <w:lang w:val="en-US" w:eastAsia="en-US"/>
        </w:rPr>
        <w:t>b</w:t>
      </w:r>
      <w:r w:rsidRPr="00431FBC">
        <w:rPr>
          <w:vertAlign w:val="subscript"/>
          <w:lang w:val="en-US" w:eastAsia="en-US"/>
        </w:rPr>
        <w:t>t</w:t>
      </w:r>
      <w:r w:rsidRPr="00431FBC">
        <w:rPr>
          <w:lang w:eastAsia="en-US"/>
        </w:rPr>
        <w:t>,</w:t>
      </w:r>
      <w:r w:rsidR="00431FBC">
        <w:rPr>
          <w:lang w:eastAsia="en-US"/>
        </w:rPr>
        <w:t>...,</w:t>
      </w:r>
      <w:r w:rsidRPr="00431FBC">
        <w:rPr>
          <w:lang w:eastAsia="en-US"/>
        </w:rPr>
        <w:t xml:space="preserve"> </w:t>
      </w:r>
      <w:r w:rsidRPr="00431FBC">
        <w:rPr>
          <w:lang w:val="en-US" w:eastAsia="en-US"/>
        </w:rPr>
        <w:t>bj</w:t>
      </w:r>
      <w:r w:rsidR="00431FBC" w:rsidRPr="00431FBC">
        <w:rPr>
          <w:lang w:eastAsia="en-US"/>
        </w:rPr>
        <w:t>),</w:t>
      </w:r>
    </w:p>
    <w:p w:rsidR="00431FBC" w:rsidRDefault="00431FBC" w:rsidP="00431FBC"/>
    <w:p w:rsidR="00431FBC" w:rsidRDefault="007E1B2F" w:rsidP="00431FBC">
      <w:r w:rsidRPr="00431FBC">
        <w:t xml:space="preserve">В зависимости от вида функции </w:t>
      </w:r>
      <w:r w:rsidRPr="00431FBC">
        <w:rPr>
          <w:lang w:val="en-US"/>
        </w:rPr>
        <w:t>f</w:t>
      </w:r>
      <w:r w:rsidR="00431FBC">
        <w:t xml:space="preserve"> (</w:t>
      </w:r>
      <w:r w:rsidRPr="00431FBC">
        <w:rPr>
          <w:lang w:val="en-US"/>
        </w:rPr>
        <w:t>x</w:t>
      </w:r>
      <w:r w:rsidRPr="00431FBC">
        <w:t>,</w:t>
      </w:r>
      <w:r w:rsidRPr="00431FBC">
        <w:rPr>
          <w:lang w:val="en-US"/>
        </w:rPr>
        <w:t>b</w:t>
      </w:r>
      <w:r w:rsidR="00431FBC" w:rsidRPr="00431FBC">
        <w:t xml:space="preserve">) </w:t>
      </w:r>
      <w:r w:rsidRPr="00431FBC">
        <w:t>регрессионные модели делятся на линейные и нелинейные</w:t>
      </w:r>
      <w:r w:rsidR="00431FBC" w:rsidRPr="00431FBC">
        <w:t xml:space="preserve">. </w:t>
      </w:r>
      <w:r w:rsidRPr="00431FBC">
        <w:t>Например, можно исследовать спрос на входные билеты на игры чемпионата России по футболу как функцию от времени проведения матча</w:t>
      </w:r>
      <w:r w:rsidR="00431FBC">
        <w:t xml:space="preserve"> (</w:t>
      </w:r>
      <w:r w:rsidRPr="00431FBC">
        <w:t>дня недели, утренних или вечерних часов</w:t>
      </w:r>
      <w:r w:rsidR="00431FBC" w:rsidRPr="00431FBC">
        <w:t>),</w:t>
      </w:r>
      <w:r w:rsidRPr="00431FBC">
        <w:t xml:space="preserve"> от температуры воздуха и иных погодных условий, от среднего уровня дохода болельщиков, от интенсивности рекламы и тому подобных параметров</w:t>
      </w:r>
      <w:r w:rsidR="00431FBC" w:rsidRPr="00431FBC">
        <w:t>.</w:t>
      </w:r>
    </w:p>
    <w:p w:rsidR="00431FBC" w:rsidRDefault="007E1B2F" w:rsidP="00431FBC">
      <w:r w:rsidRPr="00431FBC">
        <w:t>Системы одновременных уравнений</w:t>
      </w:r>
      <w:r w:rsidR="00431FBC" w:rsidRPr="00431FBC">
        <w:t xml:space="preserve">. </w:t>
      </w:r>
      <w:r w:rsidRPr="00431FBC">
        <w:t>Модели данного типа описываются системами уравнений</w:t>
      </w:r>
      <w:r w:rsidR="00431FBC" w:rsidRPr="00431FBC">
        <w:t xml:space="preserve">. </w:t>
      </w:r>
      <w:r w:rsidRPr="00431FBC">
        <w:t>Уравнения, входящие и модель, могут быть дифференциальными, регрессионными, линейными или нелинейными</w:t>
      </w:r>
      <w:r w:rsidR="00431FBC" w:rsidRPr="00431FBC">
        <w:t xml:space="preserve">; </w:t>
      </w:r>
      <w:r w:rsidRPr="00431FBC">
        <w:t>могут представлять собой равенства или неравенства</w:t>
      </w:r>
      <w:r w:rsidR="00431FBC" w:rsidRPr="00431FBC">
        <w:t>.</w:t>
      </w:r>
    </w:p>
    <w:p w:rsidR="00431FBC" w:rsidRDefault="007E1B2F" w:rsidP="00431FBC">
      <w:r w:rsidRPr="00431FBC">
        <w:t>Модели, описываемые системами уравнений, обычно более сложны, чем модели регрессии или временных рядов</w:t>
      </w:r>
      <w:r w:rsidR="00431FBC" w:rsidRPr="00431FBC">
        <w:t xml:space="preserve">. </w:t>
      </w:r>
      <w:r w:rsidRPr="00431FBC">
        <w:t>Модели данного класса могут быть использованы при построении моделей спроса и предложения, решении транспортных задач, задач оптимального распределения ресурсов, при анализе макроэкономического равновесия и некоторых других областях</w:t>
      </w:r>
      <w:r w:rsidR="00431FBC" w:rsidRPr="00431FBC">
        <w:t>.</w:t>
      </w:r>
    </w:p>
    <w:p w:rsidR="00431FBC" w:rsidRDefault="007E1B2F" w:rsidP="00431FBC">
      <w:r w:rsidRPr="00431FBC">
        <w:t>Рассмотрим пример построения модели спроса и предложения</w:t>
      </w:r>
      <w:r w:rsidR="00431FBC" w:rsidRPr="00431FBC">
        <w:t>.</w:t>
      </w:r>
    </w:p>
    <w:p w:rsidR="007E1B2F" w:rsidRPr="00431FBC" w:rsidRDefault="007E1B2F" w:rsidP="00431FBC">
      <w:r w:rsidRPr="00431FBC">
        <w:t xml:space="preserve">Пусть </w:t>
      </w:r>
      <w:r w:rsidRPr="00431FBC">
        <w:rPr>
          <w:lang w:val="en-US"/>
        </w:rPr>
        <w:t>Qd</w:t>
      </w:r>
      <w:r w:rsidR="00431FBC" w:rsidRPr="00431FBC">
        <w:t xml:space="preserve"> - </w:t>
      </w:r>
      <w:r w:rsidRPr="00431FBC">
        <w:t xml:space="preserve">спрос на товар или </w:t>
      </w:r>
      <w:r w:rsidRPr="00431FBC">
        <w:rPr>
          <w:lang w:val="en-US"/>
        </w:rPr>
        <w:t>yoyiy</w:t>
      </w:r>
      <w:r w:rsidRPr="00431FBC">
        <w:t xml:space="preserve"> в момент времени </w:t>
      </w:r>
      <w:r w:rsidRPr="00431FBC">
        <w:rPr>
          <w:lang w:val="en-US"/>
        </w:rPr>
        <w:t>t</w:t>
      </w:r>
      <w:r w:rsidRPr="00431FBC">
        <w:t>,</w:t>
      </w:r>
    </w:p>
    <w:p w:rsidR="00431FBC" w:rsidRDefault="007E1B2F" w:rsidP="00431FBC">
      <w:pPr>
        <w:rPr>
          <w:lang w:eastAsia="en-US"/>
        </w:rPr>
      </w:pPr>
      <w:r w:rsidRPr="00431FBC">
        <w:rPr>
          <w:lang w:val="en-US" w:eastAsia="en-US"/>
        </w:rPr>
        <w:t>Qs</w:t>
      </w:r>
      <w:r w:rsidR="00431FBC" w:rsidRPr="00431FBC">
        <w:rPr>
          <w:lang w:eastAsia="en-US"/>
        </w:rPr>
        <w:t xml:space="preserve"> - </w:t>
      </w:r>
      <w:r w:rsidRPr="00431FBC">
        <w:rPr>
          <w:lang w:eastAsia="en-US"/>
        </w:rPr>
        <w:t xml:space="preserve">предложение на товар в момент времени </w:t>
      </w:r>
      <w:r w:rsidRPr="00431FBC">
        <w:rPr>
          <w:lang w:val="en-US" w:eastAsia="en-US"/>
        </w:rPr>
        <w:t>t</w:t>
      </w:r>
      <w:r w:rsidR="00431FBC" w:rsidRPr="00431FBC">
        <w:rPr>
          <w:lang w:eastAsia="en-US"/>
        </w:rPr>
        <w:t>.</w:t>
      </w:r>
    </w:p>
    <w:p w:rsidR="00431FBC" w:rsidRDefault="007E1B2F" w:rsidP="00431FBC">
      <w:r w:rsidRPr="00431FBC">
        <w:t>Р,</w:t>
      </w:r>
      <w:r w:rsidR="00431FBC" w:rsidRPr="00431FBC">
        <w:t xml:space="preserve"> - </w:t>
      </w:r>
      <w:r w:rsidRPr="00431FBC">
        <w:t xml:space="preserve">цена товара, </w:t>
      </w:r>
      <w:r w:rsidRPr="00431FBC">
        <w:rPr>
          <w:lang w:val="en-US"/>
        </w:rPr>
        <w:t>Y</w:t>
      </w:r>
      <w:r w:rsidRPr="00431FBC">
        <w:t>1,</w:t>
      </w:r>
      <w:r w:rsidR="00431FBC" w:rsidRPr="00431FBC">
        <w:t xml:space="preserve"> - </w:t>
      </w:r>
      <w:r w:rsidRPr="00431FBC">
        <w:t>доход ог реализации товара</w:t>
      </w:r>
      <w:r w:rsidR="00431FBC" w:rsidRPr="00431FBC">
        <w:t xml:space="preserve">. </w:t>
      </w:r>
      <w:r w:rsidRPr="00431FBC">
        <w:t>Сформируем систему уравнений</w:t>
      </w:r>
      <w:r w:rsidR="00431FBC">
        <w:t xml:space="preserve"> "</w:t>
      </w:r>
      <w:r w:rsidRPr="00431FBC">
        <w:t>спрос-предложение</w:t>
      </w:r>
      <w:r w:rsidR="00431FBC">
        <w:t>"</w:t>
      </w:r>
      <w:r w:rsidR="00431FBC" w:rsidRPr="00431FBC">
        <w:t>:</w:t>
      </w:r>
    </w:p>
    <w:p w:rsidR="00431FBC" w:rsidRDefault="00431FBC" w:rsidP="00431FBC"/>
    <w:p w:rsidR="00431FBC" w:rsidRDefault="007E1B2F" w:rsidP="00431FBC">
      <w:pPr>
        <w:rPr>
          <w:lang w:eastAsia="en-US"/>
        </w:rPr>
      </w:pPr>
      <w:r w:rsidRPr="00431FBC">
        <w:rPr>
          <w:lang w:val="en-US" w:eastAsia="en-US"/>
        </w:rPr>
        <w:t>Qd</w:t>
      </w:r>
      <w:r w:rsidRPr="00431FBC">
        <w:rPr>
          <w:lang w:eastAsia="en-US"/>
        </w:rPr>
        <w:t>=</w:t>
      </w:r>
      <w:r w:rsidRPr="00431FBC">
        <w:rPr>
          <w:lang w:val="en-US" w:eastAsia="en-US"/>
        </w:rPr>
        <w:t>Qs</w:t>
      </w:r>
      <w:r w:rsidR="00431FBC">
        <w:rPr>
          <w:lang w:eastAsia="en-US"/>
        </w:rPr>
        <w:t xml:space="preserve"> (</w:t>
      </w:r>
      <w:r w:rsidRPr="00431FBC">
        <w:rPr>
          <w:lang w:eastAsia="en-US"/>
        </w:rPr>
        <w:t>равновесие</w:t>
      </w:r>
      <w:r w:rsidR="00431FBC" w:rsidRPr="00431FBC">
        <w:rPr>
          <w:lang w:eastAsia="en-US"/>
        </w:rPr>
        <w:t>).</w:t>
      </w:r>
    </w:p>
    <w:p w:rsidR="00431FBC" w:rsidRDefault="00431FBC" w:rsidP="00431FBC"/>
    <w:p w:rsidR="007E1B2F" w:rsidRPr="00431FBC" w:rsidRDefault="007E1B2F" w:rsidP="00431FBC">
      <w:pPr>
        <w:rPr>
          <w:smallCaps/>
        </w:rPr>
      </w:pPr>
      <w:r w:rsidRPr="00431FBC">
        <w:t xml:space="preserve">Цена товара </w:t>
      </w:r>
      <w:r w:rsidRPr="00431FBC">
        <w:rPr>
          <w:lang w:val="en-US"/>
        </w:rPr>
        <w:t>P</w:t>
      </w:r>
      <w:r w:rsidRPr="00431FBC">
        <w:rPr>
          <w:vertAlign w:val="subscript"/>
          <w:lang w:val="en-US"/>
        </w:rPr>
        <w:t>t</w:t>
      </w:r>
      <w:r w:rsidRPr="00431FBC">
        <w:t xml:space="preserve"> и спрос на товар </w:t>
      </w:r>
      <w:r w:rsidRPr="00431FBC">
        <w:rPr>
          <w:lang w:val="en-US"/>
        </w:rPr>
        <w:t>Q</w:t>
      </w:r>
      <w:r w:rsidRPr="00431FBC">
        <w:t xml:space="preserve"> в момент равновесия определяются из уравнений модели, </w:t>
      </w:r>
      <w:r w:rsidR="00431FBC">
        <w:t>т.е.</w:t>
      </w:r>
      <w:r w:rsidR="00431FBC" w:rsidRPr="00431FBC">
        <w:t xml:space="preserve"> </w:t>
      </w:r>
      <w:r w:rsidRPr="00431FBC">
        <w:t>являются внутренними переменными</w:t>
      </w:r>
      <w:r w:rsidR="00431FBC" w:rsidRPr="00431FBC">
        <w:t xml:space="preserve">. </w:t>
      </w:r>
      <w:r w:rsidRPr="00431FBC">
        <w:t xml:space="preserve">Предопределенными в данной модели являются доход У, и значение цены товара в предыдущий момент времени </w:t>
      </w:r>
      <w:r w:rsidRPr="00431FBC">
        <w:rPr>
          <w:smallCaps/>
        </w:rPr>
        <w:t>р</w:t>
      </w:r>
    </w:p>
    <w:p w:rsidR="00431FBC" w:rsidRDefault="00431FBC" w:rsidP="00431FBC">
      <w:pPr>
        <w:rPr>
          <w:b/>
          <w:bCs/>
        </w:rPr>
      </w:pPr>
    </w:p>
    <w:p w:rsidR="00431FBC" w:rsidRDefault="007E1B2F" w:rsidP="00431FBC">
      <w:pPr>
        <w:pStyle w:val="2"/>
      </w:pPr>
      <w:r w:rsidRPr="00431FBC">
        <w:t>3</w:t>
      </w:r>
      <w:r w:rsidR="00431FBC" w:rsidRPr="00431FBC">
        <w:t xml:space="preserve">. </w:t>
      </w:r>
      <w:r w:rsidRPr="00431FBC">
        <w:t>Теории массово</w:t>
      </w:r>
      <w:r w:rsidR="00FF376C">
        <w:t>го</w:t>
      </w:r>
      <w:r w:rsidRPr="00431FBC">
        <w:t xml:space="preserve"> обслуживани</w:t>
      </w:r>
      <w:r w:rsidR="00FF376C">
        <w:t>я</w:t>
      </w:r>
    </w:p>
    <w:p w:rsidR="00431FBC" w:rsidRDefault="00431FBC" w:rsidP="00431FBC"/>
    <w:p w:rsidR="00431FBC" w:rsidRDefault="007E1B2F" w:rsidP="00431FBC">
      <w:r w:rsidRPr="00431FBC">
        <w:t>Важной составной частью экономико-математического моделирования, имеющей обширное практическое применение, является теория массового обслуживания'</w:t>
      </w:r>
      <w:r w:rsidR="00431FBC" w:rsidRPr="00431FBC">
        <w:t xml:space="preserve">. </w:t>
      </w:r>
      <w:r w:rsidRPr="00431FBC">
        <w:t>Название теории довольно точно отражает се сущность</w:t>
      </w:r>
      <w:r w:rsidR="00431FBC" w:rsidRPr="00431FBC">
        <w:t xml:space="preserve"> - </w:t>
      </w:r>
      <w:r w:rsidRPr="00431FBC">
        <w:t>теория массового обслуживания вбирает в себя комплекс теоретических вопросов оптимального построения и эксплуатации систем массового обслуживания</w:t>
      </w:r>
      <w:r w:rsidR="00431FBC" w:rsidRPr="00431FBC">
        <w:t xml:space="preserve">. </w:t>
      </w:r>
      <w:r w:rsidRPr="00431FBC">
        <w:t>То речь идет о таких системах, которые часто встречаются в технике и экономике и предназначены для многократного использования при выполнении однотипных задач</w:t>
      </w:r>
      <w:r w:rsidR="00431FBC" w:rsidRPr="00431FBC">
        <w:t>.</w:t>
      </w:r>
    </w:p>
    <w:p w:rsidR="00431FBC" w:rsidRDefault="007E1B2F" w:rsidP="00431FBC">
      <w:r w:rsidRPr="00431FBC">
        <w:t>Теория массового обслуживания оформилась в середине XX в</w:t>
      </w:r>
      <w:r w:rsidR="00431FBC">
        <w:t>.;</w:t>
      </w:r>
      <w:r w:rsidR="00431FBC" w:rsidRPr="00431FBC">
        <w:t xml:space="preserve"> </w:t>
      </w:r>
      <w:r w:rsidRPr="00431FBC">
        <w:t>ее основоположником считается известный датский ученый Л</w:t>
      </w:r>
      <w:r w:rsidR="00431FBC">
        <w:t xml:space="preserve">.К. </w:t>
      </w:r>
      <w:r w:rsidRPr="00431FBC">
        <w:t>Эрланг, который решил ряд задач по теории массового обслуживания с отказами</w:t>
      </w:r>
      <w:r w:rsidR="00431FBC" w:rsidRPr="00431FBC">
        <w:t>.</w:t>
      </w:r>
    </w:p>
    <w:p w:rsidR="00431FBC" w:rsidRDefault="007E1B2F" w:rsidP="00431FBC">
      <w:r w:rsidRPr="00431FBC">
        <w:t>Во многих областях экономики спорта активно используются системы специального назначения, реализующие выполнение типовых задач с циклическим повторением операций</w:t>
      </w:r>
      <w:r w:rsidR="00431FBC" w:rsidRPr="00431FBC">
        <w:t xml:space="preserve">. </w:t>
      </w:r>
      <w:r w:rsidRPr="00431FBC">
        <w:t>Такие системы получили название систем массового обслуживания</w:t>
      </w:r>
      <w:r w:rsidR="00431FBC" w:rsidRPr="00431FBC">
        <w:t xml:space="preserve">. </w:t>
      </w:r>
      <w:r w:rsidRPr="00431FBC">
        <w:t>В качестве примеров систем массового обслуживания можно рассматривать спортивные сооружения</w:t>
      </w:r>
      <w:r w:rsidR="00431FBC">
        <w:t xml:space="preserve"> (</w:t>
      </w:r>
      <w:r w:rsidRPr="00431FBC">
        <w:t xml:space="preserve">стадионы, спорткомплексы, ледовые арены и </w:t>
      </w:r>
      <w:r w:rsidR="00431FBC">
        <w:t>т.д.)</w:t>
      </w:r>
      <w:r w:rsidR="00431FBC" w:rsidRPr="00431FBC">
        <w:t>,</w:t>
      </w:r>
      <w:r w:rsidRPr="00431FBC">
        <w:t xml:space="preserve"> спортивные организации всех организационно-правовых форм</w:t>
      </w:r>
      <w:r w:rsidR="00431FBC">
        <w:t xml:space="preserve"> (</w:t>
      </w:r>
      <w:r w:rsidRPr="00431FBC">
        <w:t>единоличные владения, партнерства, акционерные общества всех типов</w:t>
      </w:r>
      <w:r w:rsidR="00431FBC" w:rsidRPr="00431FBC">
        <w:t>),</w:t>
      </w:r>
      <w:r w:rsidRPr="00431FBC">
        <w:t xml:space="preserve"> билетные кассы, предприятия торговли и многие другие объекты</w:t>
      </w:r>
      <w:r w:rsidR="00431FBC" w:rsidRPr="00431FBC">
        <w:t>.</w:t>
      </w:r>
    </w:p>
    <w:p w:rsidR="00431FBC" w:rsidRDefault="007E1B2F" w:rsidP="00431FBC">
      <w:r w:rsidRPr="00431FBC">
        <w:t>Термин</w:t>
      </w:r>
      <w:r w:rsidR="00431FBC">
        <w:t xml:space="preserve"> "</w:t>
      </w:r>
      <w:r w:rsidRPr="00431FBC">
        <w:t>система</w:t>
      </w:r>
      <w:r w:rsidR="00431FBC">
        <w:t xml:space="preserve">" </w:t>
      </w:r>
      <w:r w:rsidRPr="00431FBC">
        <w:t xml:space="preserve">означает совокупность частей, связанных общей функцией, </w:t>
      </w:r>
      <w:r w:rsidR="00431FBC">
        <w:t>т.е.</w:t>
      </w:r>
      <w:r w:rsidR="00431FBC" w:rsidRPr="00431FBC">
        <w:t xml:space="preserve"> </w:t>
      </w:r>
      <w:r w:rsidRPr="00431FBC">
        <w:t>некоторую целостную структуру взаимодействующих элементов</w:t>
      </w:r>
      <w:r w:rsidR="00431FBC" w:rsidRPr="00431FBC">
        <w:t xml:space="preserve">. </w:t>
      </w:r>
      <w:r w:rsidRPr="00431FBC">
        <w:t>Не являются исключением в этом смысле и системы массового обслуживания, которые включают в себя некоторое число обслуживающих устройств, которые называются каналами или линиями обслуживания</w:t>
      </w:r>
      <w:r w:rsidR="00431FBC" w:rsidRPr="00431FBC">
        <w:t xml:space="preserve">. </w:t>
      </w:r>
      <w:r w:rsidRPr="00431FBC">
        <w:t>Роль каналов обслуживания могут выполнять различные устройства, линии связи, приборы или люди, производящие тс или иные операции, например, транспортные пути, кассиры или операторы</w:t>
      </w:r>
      <w:r w:rsidR="00431FBC" w:rsidRPr="00431FBC">
        <w:t>.</w:t>
      </w:r>
    </w:p>
    <w:p w:rsidR="00431FBC" w:rsidRDefault="007E1B2F" w:rsidP="00431FBC">
      <w:r w:rsidRPr="00431FBC">
        <w:t>Системы массового обслуживания различаются по своему построению и уровню сложности</w:t>
      </w:r>
      <w:r w:rsidR="00431FBC" w:rsidRPr="00431FBC">
        <w:t xml:space="preserve">. </w:t>
      </w:r>
      <w:r w:rsidRPr="00431FBC">
        <w:t>Их принято подразделять на одноканальные и многоканальные</w:t>
      </w:r>
      <w:r w:rsidR="00431FBC" w:rsidRPr="00431FBC">
        <w:t>.</w:t>
      </w:r>
    </w:p>
    <w:p w:rsidR="00431FBC" w:rsidRDefault="00667103" w:rsidP="00431FBC">
      <w:r>
        <w:rPr>
          <w:noProof/>
        </w:rPr>
        <w:pict>
          <v:group id="_x0000_s1026" style="position:absolute;left:0;text-align:left;margin-left:38.4pt;margin-top:33.75pt;width:318.6pt;height:77.3pt;z-index:251657216;mso-wrap-distance-left:1.9pt;mso-wrap-distance-top:1.7pt;mso-wrap-distance-right:1.9pt;mso-wrap-distance-bottom:12.25pt;mso-position-horizontal-relative:margin" coordorigin="1598,7368" coordsize="4714,154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24;top:7368;width:4003;height:1138;mso-wrap-edited:f" wrapcoords="0 0 0 21600 21600 21600 21600 0 0 0" o:allowincell="f">
              <v:imagedata r:id="rId7" o:title="" grayscal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598;top:8702;width:4714;height:212;mso-wrap-edited:f" o:allowincell="f" filled="f" strokecolor="white" strokeweight="0">
              <v:textbox style="mso-next-textbox:#_x0000_s1028" inset="0,0,0,0">
                <w:txbxContent>
                  <w:p w:rsidR="007E1B2F" w:rsidRDefault="00431FBC" w:rsidP="00431FBC">
                    <w:pPr>
                      <w:pStyle w:val="afa"/>
                    </w:pPr>
                    <w:r>
                      <w:t>Рис. 1</w:t>
                    </w:r>
                    <w:r w:rsidR="007E1B2F">
                      <w:t>. Схематическое изображение одноканалыюй модели</w:t>
                    </w:r>
                  </w:p>
                </w:txbxContent>
              </v:textbox>
            </v:shape>
            <w10:wrap type="topAndBottom" anchorx="margin"/>
          </v:group>
        </w:pict>
      </w:r>
    </w:p>
    <w:p w:rsidR="00431FBC" w:rsidRDefault="00431FBC" w:rsidP="00431FBC"/>
    <w:p w:rsidR="00431FBC" w:rsidRDefault="007E1B2F" w:rsidP="00431FBC">
      <w:r w:rsidRPr="00431FBC">
        <w:t>Как правило, в экономико-математическом моделировании систем массового обслуживания и других объектов элементы моделирования обозначают прямоугольником, у которого имеются вход и выход, обозначаемые стрелками</w:t>
      </w:r>
      <w:r w:rsidR="00431FBC" w:rsidRPr="00431FBC">
        <w:t xml:space="preserve">. </w:t>
      </w:r>
      <w:r w:rsidRPr="00431FBC">
        <w:t>Если модель адекватна оригиналу, то изменение сигнала на входе и выходе у них должно быть одинаковым</w:t>
      </w:r>
      <w:r w:rsidR="00431FBC" w:rsidRPr="00431FBC">
        <w:t xml:space="preserve">. </w:t>
      </w:r>
      <w:r w:rsidRPr="00431FBC">
        <w:t xml:space="preserve">При этом внутренняя структура моделируемого объекта и процессы, протекающие в нем, в модели не показываются, </w:t>
      </w:r>
      <w:r w:rsidR="00431FBC">
        <w:t>т.е.</w:t>
      </w:r>
      <w:r w:rsidR="00431FBC" w:rsidRPr="00431FBC">
        <w:t xml:space="preserve"> </w:t>
      </w:r>
      <w:r w:rsidRPr="00431FBC">
        <w:t>модель представляет собой так называемый</w:t>
      </w:r>
      <w:r w:rsidR="00431FBC">
        <w:t xml:space="preserve"> "</w:t>
      </w:r>
      <w:r w:rsidRPr="00431FBC">
        <w:t>черный ящик</w:t>
      </w:r>
      <w:r w:rsidR="00431FBC">
        <w:t>".</w:t>
      </w:r>
    </w:p>
    <w:p w:rsidR="00431FBC" w:rsidRDefault="007E1B2F" w:rsidP="00431FBC">
      <w:r w:rsidRPr="00431FBC">
        <w:t>Все системы массового обслуживания предназначены для обработки некоторого потока заявок', поступающих случайным образом на вход системы</w:t>
      </w:r>
      <w:r w:rsidR="00431FBC" w:rsidRPr="00431FBC">
        <w:t xml:space="preserve">. </w:t>
      </w:r>
      <w:r w:rsidRPr="00431FBC">
        <w:t>Обслуживание поступивших заявок может производиться системой за разные временные интервалы, так как время обработки заявок зависит от многих случайных величин</w:t>
      </w:r>
      <w:r w:rsidR="00431FBC" w:rsidRPr="00431FBC">
        <w:t xml:space="preserve">. </w:t>
      </w:r>
      <w:r w:rsidRPr="00431FBC">
        <w:t>Пока заявка обрабатывается, канал считается занятым</w:t>
      </w:r>
      <w:r w:rsidR="00431FBC" w:rsidRPr="00431FBC">
        <w:t xml:space="preserve">. </w:t>
      </w:r>
      <w:r w:rsidRPr="00431FBC">
        <w:t>По окончании обслуживания заявки канал освобождается и находится в состоянии ожидания поступления новой заявки</w:t>
      </w:r>
      <w:r w:rsidR="00431FBC" w:rsidRPr="00431FBC">
        <w:t>.</w:t>
      </w:r>
    </w:p>
    <w:p w:rsidR="00431FBC" w:rsidRDefault="007E1B2F" w:rsidP="00431FBC">
      <w:r w:rsidRPr="00431FBC">
        <w:t>Очевидно, что случайный характер поступления заявок и времени их обслуживания создаст для систем массового обслуживания режим работы с неравномерной нагрузкой,</w:t>
      </w:r>
      <w:r w:rsidR="00431FBC" w:rsidRPr="00431FBC">
        <w:t xml:space="preserve"> - </w:t>
      </w:r>
      <w:r w:rsidRPr="00431FBC">
        <w:t>в отдельные периоды интенсивность потока заявок заставляет работать систему с перегрузкой, в другие, в отсутствие заявок, система простаивает</w:t>
      </w:r>
      <w:r w:rsidR="00431FBC" w:rsidRPr="00431FBC">
        <w:t xml:space="preserve">. </w:t>
      </w:r>
      <w:r w:rsidRPr="00431FBC">
        <w:t>Причем, даже функционируя в режиме максимальной загрузки, система массового обслуживания допускает создание очереди, которую часть заявок покидает, если ожидание затягивается</w:t>
      </w:r>
      <w:r w:rsidR="00431FBC" w:rsidRPr="00431FBC">
        <w:t xml:space="preserve">. </w:t>
      </w:r>
      <w:r w:rsidRPr="00431FBC">
        <w:t>В таких случаях возникает необходимость введения в систему дополнительных линий обслуживания</w:t>
      </w:r>
      <w:r w:rsidR="00431FBC" w:rsidRPr="00431FBC">
        <w:t xml:space="preserve">. </w:t>
      </w:r>
      <w:r w:rsidRPr="00431FBC">
        <w:t>Такая система массового обслуживания становится многоканальной</w:t>
      </w:r>
      <w:r w:rsidR="00431FBC">
        <w:t xml:space="preserve"> (рис.2</w:t>
      </w:r>
      <w:r w:rsidR="00431FBC" w:rsidRPr="00431FBC">
        <w:t>).</w:t>
      </w:r>
    </w:p>
    <w:p w:rsidR="00431FBC" w:rsidRDefault="007E1B2F" w:rsidP="00431FBC">
      <w:r w:rsidRPr="00431FBC">
        <w:t xml:space="preserve">Как следует из </w:t>
      </w:r>
      <w:r w:rsidR="00431FBC">
        <w:t>рис. 2</w:t>
      </w:r>
      <w:r w:rsidRPr="00431FBC">
        <w:t>, каждая система массового обслуживания содержит следующие элементы</w:t>
      </w:r>
      <w:r w:rsidR="00431FBC" w:rsidRPr="00431FBC">
        <w:t>:</w:t>
      </w:r>
    </w:p>
    <w:p w:rsidR="00431FBC" w:rsidRDefault="007E1B2F" w:rsidP="00431FBC">
      <w:r w:rsidRPr="00431FBC">
        <w:t>каналы обслуживания</w:t>
      </w:r>
      <w:r w:rsidR="00431FBC" w:rsidRPr="00431FBC">
        <w:t>;</w:t>
      </w:r>
    </w:p>
    <w:p w:rsidR="00431FBC" w:rsidRDefault="007E1B2F" w:rsidP="00431FBC">
      <w:r w:rsidRPr="00431FBC">
        <w:t>входной поток заявок</w:t>
      </w:r>
      <w:r w:rsidR="00431FBC" w:rsidRPr="00431FBC">
        <w:t>;</w:t>
      </w:r>
    </w:p>
    <w:p w:rsidR="00431FBC" w:rsidRDefault="007E1B2F" w:rsidP="00431FBC">
      <w:r w:rsidRPr="00431FBC">
        <w:t>очередь</w:t>
      </w:r>
      <w:r w:rsidR="00431FBC" w:rsidRPr="00431FBC">
        <w:t>;</w:t>
      </w:r>
    </w:p>
    <w:p w:rsidR="00431FBC" w:rsidRDefault="007E1B2F" w:rsidP="00431FBC">
      <w:r w:rsidRPr="00431FBC">
        <w:t>выходящий поток обслуженных заявок</w:t>
      </w:r>
      <w:r w:rsidR="00431FBC" w:rsidRPr="00431FBC">
        <w:t>.</w:t>
      </w:r>
    </w:p>
    <w:p w:rsidR="00431FBC" w:rsidRDefault="00431FBC" w:rsidP="00431FBC">
      <w:r>
        <w:br w:type="page"/>
      </w:r>
    </w:p>
    <w:p w:rsidR="00431FBC" w:rsidRDefault="00667103" w:rsidP="00431FBC">
      <w:r>
        <w:rPr>
          <w:noProof/>
        </w:rPr>
        <w:pict>
          <v:group id="_x0000_s1029" style="position:absolute;left:0;text-align:left;margin-left:40pt;margin-top:74.7pt;width:345pt;height:160.35pt;z-index:251658240;mso-wrap-distance-left:1.9pt;mso-wrap-distance-top:4.55pt;mso-wrap-distance-right:1.9pt;mso-wrap-distance-bottom:12.7pt;mso-position-horizontal-relative:margin;mso-position-vertical-relative:page" coordorigin="514,5318" coordsize="5630,3207">
            <v:shape id="_x0000_s1030" type="#_x0000_t75" style="position:absolute;left:514;top:5318;width:5630;height:2789;mso-wrap-edited:f" wrapcoords="0 0 0 21600 21600 21600 21600 0 0 0" o:allowincell="f">
              <v:imagedata r:id="rId8" o:title="" grayscale="t"/>
            </v:shape>
            <v:shape id="_x0000_s1031" type="#_x0000_t202" style="position:absolute;left:1114;top:8313;width:4670;height:211;mso-wrap-edited:f" o:allowincell="f" filled="f" strokecolor="white" strokeweight="0">
              <v:textbox style="mso-next-textbox:#_x0000_s1031" inset="0,0,0,0">
                <w:txbxContent>
                  <w:p w:rsidR="007E1B2F" w:rsidRDefault="00431FBC" w:rsidP="00431FBC">
                    <w:pPr>
                      <w:pStyle w:val="afa"/>
                    </w:pPr>
                    <w:r>
                      <w:t>Рис. 2</w:t>
                    </w:r>
                    <w:r w:rsidR="007E1B2F">
                      <w:t>. Многоканальная система массового обслуживания</w:t>
                    </w:r>
                  </w:p>
                </w:txbxContent>
              </v:textbox>
            </v:shape>
            <w10:wrap type="topAndBottom" anchorx="margin" anchory="page"/>
          </v:group>
        </w:pict>
      </w:r>
      <w:r w:rsidR="007E1B2F" w:rsidRPr="00431FBC">
        <w:t>В спортивной индустрии и других отраслях экономики используется большое количество систем массового обслуживания, каждая из которых содержит различное число каналов обслуживания, имеет свою производительность и организационную структуру</w:t>
      </w:r>
      <w:r w:rsidR="00431FBC" w:rsidRPr="00431FBC">
        <w:t xml:space="preserve">. </w:t>
      </w:r>
      <w:r w:rsidR="007E1B2F" w:rsidRPr="00431FBC">
        <w:t>В зависимости от указанных характеристик система массового обслуживания обладает определенной эффективностью функционирования</w:t>
      </w:r>
      <w:r w:rsidR="00431FBC">
        <w:t xml:space="preserve"> (</w:t>
      </w:r>
      <w:r w:rsidR="007E1B2F" w:rsidRPr="00431FBC">
        <w:t>пропускной способностью</w:t>
      </w:r>
      <w:r w:rsidR="00431FBC" w:rsidRPr="00431FBC">
        <w:t xml:space="preserve">). </w:t>
      </w:r>
      <w:r w:rsidR="007E1B2F" w:rsidRPr="00431FBC">
        <w:t>Если какая-либо система массового обслуживания со временем перестает справляться со своими задачами, се заменяют на более эффективную, которая более полно удовлетворяет увеличившимся объемам заявок</w:t>
      </w:r>
      <w:r w:rsidR="00431FBC" w:rsidRPr="00431FBC">
        <w:t>.</w:t>
      </w:r>
    </w:p>
    <w:p w:rsidR="00431FBC" w:rsidRDefault="007E1B2F" w:rsidP="00431FBC">
      <w:r w:rsidRPr="00431FBC">
        <w:t>В качестве иллюстрации прикладного применения теории массового обслуживания приведем простую задачу</w:t>
      </w:r>
      <w:r w:rsidR="00431FBC" w:rsidRPr="00431FBC">
        <w:t>.</w:t>
      </w:r>
    </w:p>
    <w:p w:rsidR="00431FBC" w:rsidRDefault="007E1B2F" w:rsidP="00431FBC">
      <w:r w:rsidRPr="00431FBC">
        <w:t>Задача</w:t>
      </w:r>
      <w:r w:rsidR="00431FBC" w:rsidRPr="00431FBC">
        <w:t xml:space="preserve">. </w:t>
      </w:r>
      <w:r w:rsidRPr="00431FBC">
        <w:t>Стадион небольшого города обслуживает касса с одним окном</w:t>
      </w:r>
      <w:r w:rsidR="00431FBC" w:rsidRPr="00431FBC">
        <w:t xml:space="preserve">. </w:t>
      </w:r>
      <w:r w:rsidRPr="00431FBC">
        <w:t>В дни проведения соревнований численность покупателей билетов возрастает и интенсивность покупок составляет 0,45 человек/мин</w:t>
      </w:r>
      <w:r w:rsidR="00431FBC" w:rsidRPr="00431FBC">
        <w:t xml:space="preserve">. </w:t>
      </w:r>
      <w:r w:rsidRPr="00431FBC">
        <w:t>Кассир затрачивает на обслуживание болельщика в среднем 2 минуты</w:t>
      </w:r>
      <w:r w:rsidR="00431FBC" w:rsidRPr="00431FBC">
        <w:t xml:space="preserve">. </w:t>
      </w:r>
      <w:r w:rsidRPr="00431FBC">
        <w:t>Определить среднее число покупателей у кассы и среднее время, затрачиваемое болельщиком на приобретение билета</w:t>
      </w:r>
      <w:r w:rsidR="00431FBC" w:rsidRPr="00431FBC">
        <w:t>.</w:t>
      </w:r>
    </w:p>
    <w:p w:rsidR="00431FBC" w:rsidRDefault="007E1B2F" w:rsidP="00431FBC">
      <w:r w:rsidRPr="00431FBC">
        <w:t>Решение</w:t>
      </w:r>
      <w:r w:rsidR="00431FBC" w:rsidRPr="00431FBC">
        <w:t xml:space="preserve">. </w:t>
      </w:r>
      <w:r w:rsidRPr="00431FBC">
        <w:t>Данная процедура обслуживания моделируется одноканалыюй системой массового обслуживания с ожиданием без ограничений на длину очереди и на время ожидания</w:t>
      </w:r>
      <w:r w:rsidR="00431FBC" w:rsidRPr="00431FBC">
        <w:t xml:space="preserve">. </w:t>
      </w:r>
      <w:r w:rsidRPr="00431FBC">
        <w:t>Параметры системы</w:t>
      </w:r>
      <w:r w:rsidR="00431FBC" w:rsidRPr="00431FBC">
        <w:t>:</w:t>
      </w:r>
    </w:p>
    <w:p w:rsidR="00431FBC" w:rsidRDefault="007E1B2F" w:rsidP="00431FBC">
      <w:r w:rsidRPr="00431FBC">
        <w:t>число каналов п = 1</w:t>
      </w:r>
      <w:r w:rsidR="00431FBC" w:rsidRPr="00431FBC">
        <w:t>;</w:t>
      </w:r>
    </w:p>
    <w:p w:rsidR="00431FBC" w:rsidRDefault="007E1B2F" w:rsidP="00431FBC">
      <w:r w:rsidRPr="00431FBC">
        <w:t>интенсивность входного потока X = 0,45 человек/мин</w:t>
      </w:r>
      <w:r w:rsidR="00431FBC" w:rsidRPr="00431FBC">
        <w:t>.</w:t>
      </w:r>
    </w:p>
    <w:p w:rsidR="00431FBC" w:rsidRDefault="007E1B2F" w:rsidP="00431FBC">
      <w:r w:rsidRPr="00431FBC">
        <w:t>среднее время обслуживания одной заявки 7^ = 2 мин</w:t>
      </w:r>
      <w:r w:rsidR="00431FBC" w:rsidRPr="00431FBC">
        <w:t>.</w:t>
      </w:r>
    </w:p>
    <w:p w:rsidR="00431FBC" w:rsidRDefault="007E1B2F" w:rsidP="00431FBC">
      <w:r w:rsidRPr="00431FBC">
        <w:t>Следовательно, интенсивность потока обслуживания ц будет составлять</w:t>
      </w:r>
      <w:r w:rsidR="00431FBC" w:rsidRPr="00431FBC">
        <w:t xml:space="preserve">: </w:t>
      </w:r>
      <w:r w:rsidRPr="00431FBC">
        <w:t>р</w:t>
      </w:r>
      <w:r w:rsidR="00431FBC" w:rsidRPr="00431FBC">
        <w:t xml:space="preserve">. </w:t>
      </w:r>
      <w:r w:rsidRPr="00431FBC">
        <w:t>= 1/</w:t>
      </w:r>
      <w:r w:rsidRPr="00431FBC">
        <w:rPr>
          <w:lang w:val="en-US"/>
        </w:rPr>
        <w:t>T</w:t>
      </w:r>
      <w:r w:rsidRPr="00431FBC">
        <w:t>об = 0,5</w:t>
      </w:r>
      <w:r w:rsidR="00431FBC">
        <w:t xml:space="preserve"> (</w:t>
      </w:r>
      <w:r w:rsidRPr="00431FBC">
        <w:t>человек/мин</w:t>
      </w:r>
      <w:r w:rsidR="00431FBC" w:rsidRPr="00431FBC">
        <w:t>),</w:t>
      </w:r>
      <w:r w:rsidRPr="00431FBC">
        <w:t xml:space="preserve"> а нагрузка системы р определится как р =</w:t>
      </w:r>
      <w:r w:rsidR="00431FBC" w:rsidRPr="00431FBC">
        <w:t xml:space="preserve"> </w:t>
      </w:r>
      <w:r w:rsidRPr="00431FBC">
        <w:t>0,45/0,5 = 0,9</w:t>
      </w:r>
      <w:r w:rsidR="00431FBC">
        <w:t xml:space="preserve"> (</w:t>
      </w:r>
      <w:r w:rsidRPr="00431FBC">
        <w:t>эрланга</w:t>
      </w:r>
      <w:r w:rsidR="00431FBC" w:rsidRPr="00431FBC">
        <w:t>).</w:t>
      </w:r>
    </w:p>
    <w:p w:rsidR="00431FBC" w:rsidRDefault="007E1B2F" w:rsidP="00431FBC">
      <w:r w:rsidRPr="00431FBC">
        <w:t>Среднее время, которое болельщик затрачивает на приобретение билета, складывается из среднего времени пребывания в очереди</w:t>
      </w:r>
      <w:r w:rsidR="00431FBC" w:rsidRPr="00431FBC">
        <w:t xml:space="preserve">. </w:t>
      </w:r>
      <w:r w:rsidRPr="00431FBC">
        <w:t>Его можно подсчитать по формуле</w:t>
      </w:r>
      <w:r w:rsidR="00431FBC" w:rsidRPr="00431FBC">
        <w:t>:</w:t>
      </w:r>
    </w:p>
    <w:p w:rsidR="00431FBC" w:rsidRDefault="00431FBC" w:rsidP="00431FBC"/>
    <w:p w:rsidR="007E1B2F" w:rsidRPr="00431FBC" w:rsidRDefault="00667103" w:rsidP="00431FBC">
      <w:r>
        <w:pict>
          <v:shape id="_x0000_i1025" type="#_x0000_t75" style="width:156pt;height:33pt">
            <v:imagedata r:id="rId9" o:title=""/>
          </v:shape>
        </w:pict>
      </w:r>
    </w:p>
    <w:p w:rsidR="00431FBC" w:rsidRDefault="00431FBC" w:rsidP="00431FBC"/>
    <w:p w:rsidR="007E1B2F" w:rsidRDefault="007E1B2F" w:rsidP="00431FBC">
      <w:r w:rsidRPr="00431FBC">
        <w:t>Среднее число покупателей у кассы определится как</w:t>
      </w:r>
    </w:p>
    <w:p w:rsidR="00431FBC" w:rsidRPr="00431FBC" w:rsidRDefault="00431FBC" w:rsidP="00431FBC"/>
    <w:p w:rsidR="00B2546F" w:rsidRPr="00431FBC" w:rsidRDefault="00667103" w:rsidP="00431FBC">
      <w:pPr>
        <w:rPr>
          <w:lang w:val="en-US"/>
        </w:rPr>
      </w:pPr>
      <w:r>
        <w:pict>
          <v:shape id="_x0000_i1026" type="#_x0000_t75" style="width:158.25pt;height:33.75pt">
            <v:imagedata r:id="rId10" o:title=""/>
          </v:shape>
        </w:pict>
      </w:r>
    </w:p>
    <w:p w:rsidR="00431FBC" w:rsidRDefault="00431FBC" w:rsidP="00431FBC"/>
    <w:p w:rsidR="00431FBC" w:rsidRDefault="007E1B2F" w:rsidP="00431FBC">
      <w:r w:rsidRPr="00431FBC">
        <w:t>Таким образом, получаем следующий результат</w:t>
      </w:r>
      <w:r w:rsidR="00431FBC" w:rsidRPr="00431FBC">
        <w:t xml:space="preserve">: </w:t>
      </w:r>
      <w:r w:rsidRPr="00431FBC">
        <w:t>очередь у кассы в среднем составляет 9 человек, а время, затрачиваемое болельщиком на приобретение входного билета на стадион,</w:t>
      </w:r>
      <w:r w:rsidR="00431FBC" w:rsidRPr="00431FBC">
        <w:t>-</w:t>
      </w:r>
      <w:r w:rsidRPr="00431FBC">
        <w:t>20 минут</w:t>
      </w:r>
      <w:r w:rsidR="00431FBC" w:rsidRPr="00431FBC">
        <w:t xml:space="preserve">. </w:t>
      </w:r>
      <w:r w:rsidRPr="00431FBC">
        <w:t>Очевидно, что такой результат не является удовлетворительным и в</w:t>
      </w:r>
      <w:r w:rsidR="00431FBC">
        <w:t xml:space="preserve"> "</w:t>
      </w:r>
      <w:r w:rsidRPr="00431FBC">
        <w:t>пиковые</w:t>
      </w:r>
      <w:r w:rsidR="00431FBC">
        <w:t xml:space="preserve">" </w:t>
      </w:r>
      <w:r w:rsidRPr="00431FBC">
        <w:t>периоды администрации стадиона следует подключать к продаже билетов еще одного кассира</w:t>
      </w:r>
      <w:r w:rsidR="00431FBC" w:rsidRPr="00431FBC">
        <w:t>.</w:t>
      </w:r>
    </w:p>
    <w:p w:rsidR="00B2546F" w:rsidRPr="00431FBC" w:rsidRDefault="00B2546F" w:rsidP="00431FBC">
      <w:bookmarkStart w:id="0" w:name="_GoBack"/>
      <w:bookmarkEnd w:id="0"/>
    </w:p>
    <w:sectPr w:rsidR="00B2546F" w:rsidRPr="00431FBC" w:rsidSect="00431FBC">
      <w:headerReference w:type="default" r:id="rId11"/>
      <w:pgSz w:w="11906" w:h="16838"/>
      <w:pgMar w:top="1134" w:right="850" w:bottom="1134" w:left="1701" w:header="709" w:footer="709" w:gutter="0"/>
      <w:pgNumType w:start="1"/>
      <w:cols w:space="6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281" w:rsidRDefault="00195281">
      <w:r>
        <w:separator/>
      </w:r>
    </w:p>
  </w:endnote>
  <w:endnote w:type="continuationSeparator" w:id="0">
    <w:p w:rsidR="00195281" w:rsidRDefault="0019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281" w:rsidRDefault="00195281">
      <w:r>
        <w:separator/>
      </w:r>
    </w:p>
  </w:footnote>
  <w:footnote w:type="continuationSeparator" w:id="0">
    <w:p w:rsidR="00195281" w:rsidRDefault="00195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FBC" w:rsidRDefault="00310CFE" w:rsidP="00431FBC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431FBC" w:rsidRDefault="00431FBC" w:rsidP="00431FB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DAED7A2"/>
    <w:lvl w:ilvl="0">
      <w:numFmt w:val="bullet"/>
      <w:lvlText w:val="*"/>
      <w:lvlJc w:val="left"/>
    </w:lvl>
  </w:abstractNum>
  <w:abstractNum w:abstractNumId="1">
    <w:nsid w:val="01B51E7B"/>
    <w:multiLevelType w:val="singleLevel"/>
    <w:tmpl w:val="2BF81F1A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0D14613"/>
    <w:multiLevelType w:val="singleLevel"/>
    <w:tmpl w:val="F208C4B4"/>
    <w:lvl w:ilvl="0">
      <w:start w:val="3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536FE5"/>
    <w:multiLevelType w:val="singleLevel"/>
    <w:tmpl w:val="0908B924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■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5"/>
  </w:num>
  <w:num w:numId="7">
    <w:abstractNumId w:val="3"/>
  </w:num>
  <w:num w:numId="8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C89"/>
    <w:rsid w:val="00195281"/>
    <w:rsid w:val="00310CFE"/>
    <w:rsid w:val="00431FBC"/>
    <w:rsid w:val="004A5AFA"/>
    <w:rsid w:val="00667103"/>
    <w:rsid w:val="007E1B2F"/>
    <w:rsid w:val="00AE7B42"/>
    <w:rsid w:val="00AF6F1E"/>
    <w:rsid w:val="00B2546F"/>
    <w:rsid w:val="00E31DC3"/>
    <w:rsid w:val="00EF03EF"/>
    <w:rsid w:val="00FB5C89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3770DADB-CDBB-4A3D-8069-2E811C1C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431FBC"/>
    <w:pPr>
      <w:spacing w:line="360" w:lineRule="auto"/>
      <w:ind w:firstLine="720"/>
      <w:jc w:val="both"/>
    </w:pPr>
    <w:rPr>
      <w:rFonts w:asci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31FB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31FBC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431FBC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31FB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31FB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31FB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31FBC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31FB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431FB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431FB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431FBC"/>
    <w:rPr>
      <w:vertAlign w:val="superscript"/>
    </w:rPr>
  </w:style>
  <w:style w:type="paragraph" w:styleId="a7">
    <w:name w:val="Body Text"/>
    <w:basedOn w:val="a2"/>
    <w:link w:val="aa"/>
    <w:uiPriority w:val="99"/>
    <w:rsid w:val="00431FBC"/>
    <w:pPr>
      <w:ind w:firstLine="0"/>
    </w:pPr>
  </w:style>
  <w:style w:type="character" w:customStyle="1" w:styleId="aa">
    <w:name w:val="Основний текст Знак"/>
    <w:link w:val="a7"/>
    <w:uiPriority w:val="99"/>
    <w:semiHidden/>
    <w:rPr>
      <w:rFonts w:ascii="Times New Roman"/>
      <w:sz w:val="28"/>
      <w:szCs w:val="28"/>
    </w:rPr>
  </w:style>
  <w:style w:type="paragraph" w:customStyle="1" w:styleId="ab">
    <w:name w:val="выделение"/>
    <w:uiPriority w:val="99"/>
    <w:rsid w:val="00431FBC"/>
    <w:pPr>
      <w:spacing w:line="360" w:lineRule="auto"/>
      <w:ind w:firstLine="709"/>
      <w:jc w:val="both"/>
    </w:pPr>
    <w:rPr>
      <w:rFonts w:asci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431FBC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431FB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431FBC"/>
    <w:pPr>
      <w:shd w:val="clear" w:color="auto" w:fill="FFFFFF"/>
      <w:spacing w:before="192"/>
      <w:ind w:right="-5" w:firstLine="360"/>
    </w:pPr>
  </w:style>
  <w:style w:type="character" w:customStyle="1" w:styleId="ae">
    <w:name w:val="Основний текст з відступом Знак"/>
    <w:link w:val="ad"/>
    <w:uiPriority w:val="99"/>
    <w:semiHidden/>
    <w:rPr>
      <w:rFonts w:ascii="Times New Roman"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431FB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431FBC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ій колонтитул Знак"/>
    <w:link w:val="af2"/>
    <w:uiPriority w:val="99"/>
    <w:semiHidden/>
    <w:locked/>
    <w:rsid w:val="00431FBC"/>
    <w:rPr>
      <w:sz w:val="28"/>
      <w:szCs w:val="28"/>
      <w:lang w:val="ru-RU" w:eastAsia="ru-RU"/>
    </w:rPr>
  </w:style>
  <w:style w:type="paragraph" w:styleId="af2">
    <w:name w:val="footer"/>
    <w:basedOn w:val="a2"/>
    <w:link w:val="af1"/>
    <w:uiPriority w:val="99"/>
    <w:semiHidden/>
    <w:rsid w:val="00431FBC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rFonts w:ascii="Times New Roman"/>
      <w:sz w:val="28"/>
      <w:szCs w:val="28"/>
    </w:rPr>
  </w:style>
  <w:style w:type="character" w:customStyle="1" w:styleId="a8">
    <w:name w:val="Верхній колонтитул Знак"/>
    <w:link w:val="a6"/>
    <w:uiPriority w:val="99"/>
    <w:semiHidden/>
    <w:locked/>
    <w:rsid w:val="00431FBC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431FB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31FBC"/>
    <w:pPr>
      <w:numPr>
        <w:numId w:val="9"/>
      </w:numPr>
      <w:spacing w:line="360" w:lineRule="auto"/>
      <w:jc w:val="both"/>
    </w:pPr>
    <w:rPr>
      <w:rFonts w:ascii="Times New Roman"/>
      <w:sz w:val="28"/>
      <w:szCs w:val="28"/>
    </w:rPr>
  </w:style>
  <w:style w:type="character" w:styleId="af5">
    <w:name w:val="page number"/>
    <w:uiPriority w:val="99"/>
    <w:rsid w:val="00431FBC"/>
  </w:style>
  <w:style w:type="character" w:customStyle="1" w:styleId="af6">
    <w:name w:val="номер страницы"/>
    <w:uiPriority w:val="99"/>
    <w:rsid w:val="00431FBC"/>
    <w:rPr>
      <w:sz w:val="28"/>
      <w:szCs w:val="28"/>
    </w:rPr>
  </w:style>
  <w:style w:type="paragraph" w:styleId="af7">
    <w:name w:val="Normal (Web)"/>
    <w:basedOn w:val="a2"/>
    <w:uiPriority w:val="99"/>
    <w:rsid w:val="00431FBC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431FBC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431FB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31FBC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31FB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31FBC"/>
    <w:pPr>
      <w:ind w:left="958"/>
    </w:pPr>
  </w:style>
  <w:style w:type="paragraph" w:styleId="23">
    <w:name w:val="Body Text Indent 2"/>
    <w:basedOn w:val="a2"/>
    <w:link w:val="24"/>
    <w:uiPriority w:val="99"/>
    <w:rsid w:val="00431FB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rFonts w:asci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431FBC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rFonts w:ascii="Times New Roman"/>
      <w:sz w:val="16"/>
      <w:szCs w:val="16"/>
    </w:rPr>
  </w:style>
  <w:style w:type="table" w:styleId="af8">
    <w:name w:val="Table Grid"/>
    <w:basedOn w:val="a4"/>
    <w:uiPriority w:val="99"/>
    <w:rsid w:val="00431FBC"/>
    <w:pPr>
      <w:spacing w:line="360" w:lineRule="auto"/>
    </w:pPr>
    <w:rPr>
      <w:rFonts w:ascii="Times New Roman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9">
    <w:name w:val="содержание"/>
    <w:uiPriority w:val="99"/>
    <w:rsid w:val="00431FBC"/>
    <w:pPr>
      <w:spacing w:line="360" w:lineRule="auto"/>
      <w:jc w:val="center"/>
    </w:pPr>
    <w:rPr>
      <w:rFonts w:asci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31FBC"/>
    <w:pPr>
      <w:numPr>
        <w:numId w:val="10"/>
      </w:numPr>
      <w:tabs>
        <w:tab w:val="num" w:pos="0"/>
      </w:tabs>
      <w:spacing w:line="360" w:lineRule="auto"/>
      <w:jc w:val="both"/>
    </w:pPr>
    <w:rPr>
      <w:rFonts w:asci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31FBC"/>
    <w:pPr>
      <w:numPr>
        <w:numId w:val="11"/>
      </w:numPr>
      <w:spacing w:line="360" w:lineRule="auto"/>
      <w:jc w:val="both"/>
    </w:pPr>
    <w:rPr>
      <w:rFonts w:asci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431FBC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431FB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31FB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31FBC"/>
    <w:rPr>
      <w:i/>
      <w:iCs/>
    </w:rPr>
  </w:style>
  <w:style w:type="paragraph" w:customStyle="1" w:styleId="afa">
    <w:name w:val="ТАБЛИЦА"/>
    <w:next w:val="a2"/>
    <w:autoRedefine/>
    <w:uiPriority w:val="99"/>
    <w:rsid w:val="00431FBC"/>
    <w:pPr>
      <w:spacing w:line="360" w:lineRule="auto"/>
    </w:pPr>
    <w:rPr>
      <w:rFonts w:asci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431FBC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431FBC"/>
  </w:style>
  <w:style w:type="table" w:customStyle="1" w:styleId="14">
    <w:name w:val="Стиль таблицы1"/>
    <w:basedOn w:val="a4"/>
    <w:uiPriority w:val="99"/>
    <w:rsid w:val="00431FBC"/>
    <w:pPr>
      <w:spacing w:line="360" w:lineRule="auto"/>
    </w:pPr>
    <w:rPr>
      <w:rFonts w:ascii="Times New Roman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431FBC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431FBC"/>
    <w:rPr>
      <w:sz w:val="20"/>
      <w:szCs w:val="20"/>
    </w:rPr>
  </w:style>
  <w:style w:type="character" w:customStyle="1" w:styleId="afe">
    <w:name w:val="Текст кінцевої виноски Знак"/>
    <w:link w:val="afd"/>
    <w:uiPriority w:val="99"/>
    <w:semiHidden/>
    <w:rPr>
      <w:rFonts w:asci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431FBC"/>
    <w:rPr>
      <w:sz w:val="20"/>
      <w:szCs w:val="20"/>
    </w:rPr>
  </w:style>
  <w:style w:type="character" w:customStyle="1" w:styleId="aff0">
    <w:name w:val="Текст виноски Знак"/>
    <w:link w:val="aff"/>
    <w:uiPriority w:val="99"/>
    <w:semiHidden/>
    <w:rPr>
      <w:rFonts w:ascii="Times New Roman"/>
      <w:sz w:val="20"/>
      <w:szCs w:val="20"/>
    </w:rPr>
  </w:style>
  <w:style w:type="paragraph" w:customStyle="1" w:styleId="aff1">
    <w:name w:val="титут"/>
    <w:autoRedefine/>
    <w:uiPriority w:val="99"/>
    <w:rsid w:val="00431FBC"/>
    <w:pPr>
      <w:spacing w:line="360" w:lineRule="auto"/>
      <w:jc w:val="center"/>
    </w:pPr>
    <w:rPr>
      <w:rFonts w:asci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2747</Words>
  <Characters>15662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Экономико-математическое моделирование и прогнозирование в спортивной индустрии</vt:lpstr>
    </vt:vector>
  </TitlesOfParts>
  <Company/>
  <LinksUpToDate>false</LinksUpToDate>
  <CharactersWithSpaces>18373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Экономико-математическое моделирование и прогнозирование в спортивной индустрии</dc:title>
  <dc:subject/>
  <dc:creator>Евгений</dc:creator>
  <cp:keywords/>
  <dc:description/>
  <cp:lastModifiedBy>Irina</cp:lastModifiedBy>
  <cp:revision>2</cp:revision>
  <dcterms:created xsi:type="dcterms:W3CDTF">2014-09-30T16:35:00Z</dcterms:created>
  <dcterms:modified xsi:type="dcterms:W3CDTF">2014-09-30T16:35:00Z</dcterms:modified>
</cp:coreProperties>
</file>