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05" w:rsidRPr="00635442" w:rsidRDefault="004D0BDA" w:rsidP="00B06875">
      <w:pPr>
        <w:jc w:val="center"/>
        <w:outlineLvl w:val="0"/>
      </w:pPr>
      <w:r>
        <w:rPr>
          <w:sz w:val="28"/>
          <w:szCs w:val="28"/>
        </w:rPr>
        <w:t xml:space="preserve">  </w:t>
      </w:r>
      <w:r w:rsidR="00EF1253">
        <w:rPr>
          <w:sz w:val="28"/>
          <w:szCs w:val="28"/>
        </w:rPr>
        <w:t>Министерство сельского хозяйства Российской Федерации</w:t>
      </w:r>
    </w:p>
    <w:p w:rsidR="00EF1253" w:rsidRDefault="00EF1253" w:rsidP="00B06875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общеобразовательное учреждение</w:t>
      </w:r>
    </w:p>
    <w:p w:rsidR="00EF1253" w:rsidRDefault="00EF1253" w:rsidP="00B0687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EF1253" w:rsidRDefault="00EF1253" w:rsidP="00B06875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«Вятская государственная сельскохозяйственная академия»</w:t>
      </w:r>
    </w:p>
    <w:p w:rsidR="00EF1253" w:rsidRDefault="00EF1253" w:rsidP="00B0687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Экономический факультет</w:t>
      </w:r>
    </w:p>
    <w:p w:rsidR="00EF1253" w:rsidRDefault="00EF1253" w:rsidP="00B0687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Кафедра статистики и математического моделирования</w:t>
      </w:r>
    </w:p>
    <w:p w:rsidR="00EF1253" w:rsidRDefault="00EF1253" w:rsidP="00B0687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экономических процессов</w:t>
      </w:r>
    </w:p>
    <w:p w:rsidR="00EF1253" w:rsidRDefault="00EF1253" w:rsidP="00FD4B49">
      <w:pPr>
        <w:spacing w:line="360" w:lineRule="auto"/>
        <w:jc w:val="center"/>
        <w:rPr>
          <w:sz w:val="28"/>
          <w:szCs w:val="28"/>
        </w:rPr>
      </w:pPr>
    </w:p>
    <w:p w:rsidR="00EF1253" w:rsidRDefault="00EF1253" w:rsidP="00FD4B49">
      <w:pPr>
        <w:spacing w:line="360" w:lineRule="auto"/>
        <w:jc w:val="center"/>
        <w:rPr>
          <w:sz w:val="28"/>
          <w:szCs w:val="28"/>
        </w:rPr>
      </w:pPr>
    </w:p>
    <w:p w:rsidR="00EF1253" w:rsidRDefault="00EF1253" w:rsidP="00FD4B49">
      <w:pPr>
        <w:spacing w:line="360" w:lineRule="auto"/>
        <w:jc w:val="center"/>
        <w:rPr>
          <w:sz w:val="28"/>
          <w:szCs w:val="28"/>
        </w:rPr>
      </w:pPr>
    </w:p>
    <w:p w:rsidR="00EF1253" w:rsidRDefault="00EF1253" w:rsidP="00FD4B49">
      <w:pPr>
        <w:spacing w:line="360" w:lineRule="auto"/>
        <w:jc w:val="center"/>
        <w:rPr>
          <w:sz w:val="28"/>
          <w:szCs w:val="28"/>
        </w:rPr>
      </w:pPr>
    </w:p>
    <w:p w:rsidR="00EF1253" w:rsidRDefault="00EF1253" w:rsidP="0047300C">
      <w:pPr>
        <w:spacing w:line="360" w:lineRule="auto"/>
        <w:jc w:val="center"/>
        <w:outlineLvl w:val="0"/>
        <w:rPr>
          <w:b/>
          <w:sz w:val="48"/>
          <w:szCs w:val="48"/>
        </w:rPr>
      </w:pPr>
      <w:r w:rsidRPr="00EF1253">
        <w:rPr>
          <w:b/>
          <w:sz w:val="48"/>
          <w:szCs w:val="48"/>
        </w:rPr>
        <w:t>Курсовая работа</w:t>
      </w:r>
    </w:p>
    <w:p w:rsidR="00EF1253" w:rsidRDefault="00EF1253" w:rsidP="00FD4B4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статистике</w:t>
      </w:r>
    </w:p>
    <w:p w:rsidR="00A87C1F" w:rsidRDefault="00EF1253" w:rsidP="00FD4B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Экономико</w:t>
      </w:r>
      <w:r w:rsidR="00A87C1F">
        <w:rPr>
          <w:sz w:val="28"/>
          <w:szCs w:val="28"/>
        </w:rPr>
        <w:t xml:space="preserve">-статистический анализ эффективности производства зерна Зуевского и </w:t>
      </w:r>
      <w:r w:rsidR="00244BD9">
        <w:rPr>
          <w:sz w:val="28"/>
          <w:szCs w:val="28"/>
        </w:rPr>
        <w:t>Оричевского</w:t>
      </w:r>
      <w:r w:rsidR="00A87C1F">
        <w:rPr>
          <w:sz w:val="28"/>
          <w:szCs w:val="28"/>
        </w:rPr>
        <w:t xml:space="preserve"> районов</w:t>
      </w:r>
    </w:p>
    <w:p w:rsidR="00A87C1F" w:rsidRPr="00A87C1F" w:rsidRDefault="00A87C1F" w:rsidP="00FD4B49">
      <w:pPr>
        <w:spacing w:line="360" w:lineRule="auto"/>
        <w:rPr>
          <w:sz w:val="28"/>
          <w:szCs w:val="28"/>
        </w:rPr>
      </w:pPr>
    </w:p>
    <w:p w:rsidR="00A87C1F" w:rsidRPr="00A87C1F" w:rsidRDefault="00A87C1F" w:rsidP="00FD4B49">
      <w:pPr>
        <w:spacing w:line="360" w:lineRule="auto"/>
        <w:rPr>
          <w:sz w:val="28"/>
          <w:szCs w:val="28"/>
        </w:rPr>
      </w:pPr>
    </w:p>
    <w:p w:rsidR="00A87C1F" w:rsidRPr="00A87C1F" w:rsidRDefault="00A87C1F" w:rsidP="00FD4B49">
      <w:pPr>
        <w:spacing w:line="360" w:lineRule="auto"/>
        <w:rPr>
          <w:sz w:val="28"/>
          <w:szCs w:val="28"/>
        </w:rPr>
      </w:pPr>
    </w:p>
    <w:p w:rsidR="00A87C1F" w:rsidRPr="00A87C1F" w:rsidRDefault="00A87C1F" w:rsidP="00FD4B49">
      <w:pPr>
        <w:spacing w:line="360" w:lineRule="auto"/>
        <w:rPr>
          <w:sz w:val="28"/>
          <w:szCs w:val="28"/>
        </w:rPr>
      </w:pPr>
    </w:p>
    <w:p w:rsidR="00A87C1F" w:rsidRPr="00A87C1F" w:rsidRDefault="00A87C1F" w:rsidP="00FD4B49">
      <w:pPr>
        <w:spacing w:line="360" w:lineRule="auto"/>
        <w:rPr>
          <w:sz w:val="28"/>
          <w:szCs w:val="28"/>
        </w:rPr>
      </w:pPr>
    </w:p>
    <w:p w:rsidR="00A87C1F" w:rsidRDefault="00A87C1F" w:rsidP="00FD4B49">
      <w:pPr>
        <w:spacing w:line="360" w:lineRule="auto"/>
        <w:jc w:val="both"/>
        <w:rPr>
          <w:sz w:val="28"/>
          <w:szCs w:val="28"/>
        </w:rPr>
      </w:pPr>
    </w:p>
    <w:p w:rsidR="00A87C1F" w:rsidRDefault="00B06875" w:rsidP="0047300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Выполнила:</w:t>
      </w:r>
      <w:r w:rsidRPr="00B06875">
        <w:rPr>
          <w:sz w:val="28"/>
          <w:szCs w:val="28"/>
        </w:rPr>
        <w:t xml:space="preserve"> </w:t>
      </w:r>
      <w:r w:rsidR="00244BD9">
        <w:rPr>
          <w:sz w:val="28"/>
          <w:szCs w:val="28"/>
        </w:rPr>
        <w:t>Шубина А.Е.</w:t>
      </w:r>
    </w:p>
    <w:p w:rsidR="00A87C1F" w:rsidRDefault="00A87C1F" w:rsidP="00FD4B49">
      <w:pPr>
        <w:spacing w:line="360" w:lineRule="auto"/>
        <w:jc w:val="both"/>
        <w:rPr>
          <w:sz w:val="28"/>
          <w:szCs w:val="28"/>
        </w:rPr>
      </w:pPr>
    </w:p>
    <w:p w:rsidR="00A87C1F" w:rsidRDefault="00A87C1F" w:rsidP="0047300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r w:rsidR="00244BD9">
        <w:rPr>
          <w:sz w:val="28"/>
          <w:szCs w:val="28"/>
        </w:rPr>
        <w:t>Изергина Екатерина Александровна</w:t>
      </w:r>
    </w:p>
    <w:p w:rsidR="00A87C1F" w:rsidRDefault="00A87C1F" w:rsidP="00FD4B49">
      <w:pPr>
        <w:spacing w:line="360" w:lineRule="auto"/>
        <w:jc w:val="both"/>
        <w:rPr>
          <w:sz w:val="28"/>
          <w:szCs w:val="28"/>
        </w:rPr>
      </w:pPr>
    </w:p>
    <w:p w:rsidR="00A87C1F" w:rsidRDefault="00A87C1F" w:rsidP="00C5697C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номер:</w:t>
      </w:r>
    </w:p>
    <w:p w:rsidR="00A87C1F" w:rsidRDefault="00A87C1F" w:rsidP="00C5697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сдачи на проверку:</w:t>
      </w:r>
    </w:p>
    <w:p w:rsidR="00A87C1F" w:rsidRDefault="00A87C1F" w:rsidP="00C5697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после защиты:</w:t>
      </w:r>
    </w:p>
    <w:p w:rsidR="00A87C1F" w:rsidRDefault="00A87C1F" w:rsidP="00FD4B49">
      <w:pPr>
        <w:spacing w:line="360" w:lineRule="auto"/>
        <w:rPr>
          <w:sz w:val="28"/>
          <w:szCs w:val="28"/>
        </w:rPr>
      </w:pPr>
    </w:p>
    <w:p w:rsidR="00B06875" w:rsidRDefault="00B06875" w:rsidP="0047300C">
      <w:pPr>
        <w:spacing w:line="360" w:lineRule="auto"/>
        <w:jc w:val="center"/>
        <w:outlineLvl w:val="0"/>
        <w:rPr>
          <w:sz w:val="28"/>
          <w:szCs w:val="28"/>
        </w:rPr>
      </w:pPr>
    </w:p>
    <w:p w:rsidR="00C5697C" w:rsidRDefault="00C5697C" w:rsidP="00C5697C">
      <w:pPr>
        <w:spacing w:line="360" w:lineRule="auto"/>
        <w:jc w:val="center"/>
        <w:outlineLvl w:val="0"/>
        <w:rPr>
          <w:sz w:val="28"/>
          <w:szCs w:val="28"/>
        </w:rPr>
      </w:pPr>
    </w:p>
    <w:p w:rsidR="00C5697C" w:rsidRDefault="00C5697C" w:rsidP="00C5697C">
      <w:pPr>
        <w:spacing w:line="360" w:lineRule="auto"/>
        <w:jc w:val="center"/>
        <w:outlineLvl w:val="0"/>
        <w:rPr>
          <w:sz w:val="28"/>
          <w:szCs w:val="28"/>
        </w:rPr>
      </w:pPr>
    </w:p>
    <w:p w:rsidR="00A87C1F" w:rsidRDefault="00C5697C" w:rsidP="0047300C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Киров 2</w:t>
      </w:r>
      <w:r w:rsidR="00244BD9">
        <w:rPr>
          <w:sz w:val="28"/>
          <w:szCs w:val="28"/>
        </w:rPr>
        <w:t>011</w:t>
      </w:r>
    </w:p>
    <w:p w:rsidR="00A87C1F" w:rsidRPr="00A7014A" w:rsidRDefault="00A87C1F" w:rsidP="00FD4B49">
      <w:pPr>
        <w:spacing w:line="360" w:lineRule="auto"/>
        <w:jc w:val="center"/>
        <w:rPr>
          <w:b/>
          <w:sz w:val="28"/>
          <w:szCs w:val="28"/>
        </w:rPr>
      </w:pPr>
      <w:r w:rsidRPr="00A7014A">
        <w:rPr>
          <w:b/>
          <w:sz w:val="28"/>
          <w:szCs w:val="28"/>
        </w:rPr>
        <w:t>Содержание</w:t>
      </w:r>
    </w:p>
    <w:p w:rsidR="00A87C1F" w:rsidRDefault="00A87C1F" w:rsidP="00FD4B49">
      <w:pPr>
        <w:spacing w:line="360" w:lineRule="auto"/>
        <w:jc w:val="center"/>
        <w:rPr>
          <w:sz w:val="36"/>
          <w:szCs w:val="36"/>
        </w:rPr>
      </w:pPr>
    </w:p>
    <w:p w:rsidR="00A87C1F" w:rsidRDefault="00A87C1F" w:rsidP="00447372">
      <w:pPr>
        <w:spacing w:line="360" w:lineRule="auto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B369A4">
        <w:rPr>
          <w:sz w:val="28"/>
          <w:szCs w:val="28"/>
        </w:rPr>
        <w:t>………………………………………………………………………...3</w:t>
      </w:r>
    </w:p>
    <w:p w:rsidR="00CF679B" w:rsidRDefault="00C5697C" w:rsidP="00447372">
      <w:pPr>
        <w:numPr>
          <w:ilvl w:val="1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679B">
        <w:rPr>
          <w:sz w:val="28"/>
          <w:szCs w:val="28"/>
        </w:rPr>
        <w:t>Экономические показатели условий и результатов деятельно-</w:t>
      </w:r>
    </w:p>
    <w:p w:rsidR="00CF679B" w:rsidRDefault="00CF679B" w:rsidP="0044737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сти с.-х.. предприятий</w:t>
      </w:r>
      <w:r w:rsidR="00B369A4">
        <w:rPr>
          <w:sz w:val="28"/>
          <w:szCs w:val="28"/>
        </w:rPr>
        <w:t>………………………………………………………….5</w:t>
      </w:r>
    </w:p>
    <w:p w:rsidR="00CF679B" w:rsidRDefault="00AC3AFB" w:rsidP="00447372">
      <w:pPr>
        <w:numPr>
          <w:ilvl w:val="0"/>
          <w:numId w:val="1"/>
        </w:numPr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679B">
        <w:rPr>
          <w:sz w:val="28"/>
          <w:szCs w:val="28"/>
        </w:rPr>
        <w:t>ценка параметров</w:t>
      </w:r>
      <w:r w:rsidR="008933A3">
        <w:rPr>
          <w:sz w:val="28"/>
          <w:szCs w:val="28"/>
        </w:rPr>
        <w:t xml:space="preserve"> и характера распределения</w:t>
      </w:r>
      <w:r w:rsidR="00CF679B">
        <w:rPr>
          <w:sz w:val="28"/>
          <w:szCs w:val="28"/>
        </w:rPr>
        <w:t xml:space="preserve"> статистической сово-</w:t>
      </w:r>
    </w:p>
    <w:p w:rsidR="00CF679B" w:rsidRPr="00447372" w:rsidRDefault="00B369A4" w:rsidP="00447372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</w:t>
      </w:r>
      <w:r w:rsidR="00CF679B">
        <w:rPr>
          <w:sz w:val="28"/>
          <w:szCs w:val="28"/>
        </w:rPr>
        <w:t>упности</w:t>
      </w:r>
      <w:r w:rsidR="00447372">
        <w:rPr>
          <w:sz w:val="28"/>
          <w:szCs w:val="28"/>
        </w:rPr>
        <w:t>……………………………………………………………………….1</w:t>
      </w:r>
      <w:r w:rsidR="00447372">
        <w:rPr>
          <w:sz w:val="28"/>
          <w:szCs w:val="28"/>
          <w:lang w:val="en-US"/>
        </w:rPr>
        <w:t>1</w:t>
      </w:r>
    </w:p>
    <w:p w:rsidR="00CF679B" w:rsidRDefault="00CF679B" w:rsidP="00447372">
      <w:pPr>
        <w:numPr>
          <w:ilvl w:val="0"/>
          <w:numId w:val="1"/>
        </w:numPr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Экономико-статистический анализ взаимосвязей между признака-</w:t>
      </w:r>
    </w:p>
    <w:p w:rsidR="00CF679B" w:rsidRPr="00447372" w:rsidRDefault="00CE266F" w:rsidP="00447372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="00CF679B">
        <w:rPr>
          <w:sz w:val="28"/>
          <w:szCs w:val="28"/>
        </w:rPr>
        <w:t>и изучаемого явления</w:t>
      </w:r>
      <w:r w:rsidR="00B369A4">
        <w:rPr>
          <w:sz w:val="28"/>
          <w:szCs w:val="28"/>
        </w:rPr>
        <w:t>………………………………………………………..2</w:t>
      </w:r>
      <w:r w:rsidR="00447372">
        <w:rPr>
          <w:sz w:val="28"/>
          <w:szCs w:val="28"/>
          <w:lang w:val="en-US"/>
        </w:rPr>
        <w:t>0</w:t>
      </w:r>
    </w:p>
    <w:p w:rsidR="00CF679B" w:rsidRDefault="00447372" w:rsidP="00447372">
      <w:pPr>
        <w:numPr>
          <w:ilvl w:val="1"/>
          <w:numId w:val="1"/>
        </w:numPr>
        <w:tabs>
          <w:tab w:val="clear" w:pos="360"/>
          <w:tab w:val="num" w:pos="851"/>
        </w:tabs>
        <w:spacing w:line="360" w:lineRule="auto"/>
        <w:ind w:left="709"/>
        <w:jc w:val="both"/>
        <w:rPr>
          <w:sz w:val="28"/>
          <w:szCs w:val="28"/>
        </w:rPr>
      </w:pPr>
      <w:r w:rsidRPr="00447372">
        <w:rPr>
          <w:sz w:val="28"/>
          <w:szCs w:val="28"/>
        </w:rPr>
        <w:t xml:space="preserve">3.1 </w:t>
      </w:r>
      <w:r w:rsidR="006E0F5A">
        <w:rPr>
          <w:sz w:val="28"/>
          <w:szCs w:val="28"/>
        </w:rPr>
        <w:t>Метод статистических группировок</w:t>
      </w:r>
      <w:r w:rsidR="00B369A4">
        <w:rPr>
          <w:sz w:val="28"/>
          <w:szCs w:val="28"/>
        </w:rPr>
        <w:t>………………………………</w:t>
      </w:r>
      <w:r w:rsidRPr="00447372">
        <w:rPr>
          <w:sz w:val="28"/>
          <w:szCs w:val="28"/>
        </w:rPr>
        <w:t>..</w:t>
      </w:r>
      <w:r>
        <w:rPr>
          <w:sz w:val="28"/>
          <w:szCs w:val="28"/>
          <w:lang w:val="en-US"/>
        </w:rPr>
        <w:t>.</w:t>
      </w:r>
      <w:r w:rsidR="00B369A4">
        <w:rPr>
          <w:sz w:val="28"/>
          <w:szCs w:val="28"/>
        </w:rPr>
        <w:t>2</w:t>
      </w:r>
      <w:r w:rsidRPr="00447372">
        <w:rPr>
          <w:sz w:val="28"/>
          <w:szCs w:val="28"/>
        </w:rPr>
        <w:t>0</w:t>
      </w:r>
    </w:p>
    <w:p w:rsidR="006E0F5A" w:rsidRDefault="00447372" w:rsidP="00447372">
      <w:pPr>
        <w:numPr>
          <w:ilvl w:val="1"/>
          <w:numId w:val="1"/>
        </w:numPr>
        <w:tabs>
          <w:tab w:val="clear" w:pos="360"/>
          <w:tab w:val="num" w:pos="851"/>
        </w:tabs>
        <w:spacing w:line="360" w:lineRule="auto"/>
        <w:ind w:left="709"/>
        <w:jc w:val="both"/>
        <w:rPr>
          <w:sz w:val="28"/>
          <w:szCs w:val="28"/>
        </w:rPr>
      </w:pPr>
      <w:r w:rsidRPr="00447372">
        <w:rPr>
          <w:sz w:val="28"/>
          <w:szCs w:val="28"/>
        </w:rPr>
        <w:t xml:space="preserve">3.2 </w:t>
      </w:r>
      <w:r w:rsidR="006E0F5A">
        <w:rPr>
          <w:sz w:val="28"/>
          <w:szCs w:val="28"/>
        </w:rPr>
        <w:t>Дисперсионный анализ</w:t>
      </w:r>
      <w:r w:rsidR="00B369A4">
        <w:rPr>
          <w:sz w:val="28"/>
          <w:szCs w:val="28"/>
        </w:rPr>
        <w:t>……………………………………………</w:t>
      </w:r>
      <w:r w:rsidRPr="00447372">
        <w:rPr>
          <w:sz w:val="28"/>
          <w:szCs w:val="28"/>
        </w:rPr>
        <w:t>..</w:t>
      </w:r>
      <w:r w:rsidR="00B369A4">
        <w:rPr>
          <w:sz w:val="28"/>
          <w:szCs w:val="28"/>
        </w:rPr>
        <w:t>..27</w:t>
      </w:r>
    </w:p>
    <w:p w:rsidR="006E0F5A" w:rsidRDefault="00447372" w:rsidP="00447372">
      <w:pPr>
        <w:numPr>
          <w:ilvl w:val="1"/>
          <w:numId w:val="1"/>
        </w:numPr>
        <w:tabs>
          <w:tab w:val="clear" w:pos="360"/>
          <w:tab w:val="num" w:pos="851"/>
        </w:tabs>
        <w:spacing w:line="360" w:lineRule="auto"/>
        <w:ind w:left="709"/>
        <w:jc w:val="both"/>
        <w:rPr>
          <w:sz w:val="28"/>
          <w:szCs w:val="28"/>
        </w:rPr>
      </w:pPr>
      <w:r w:rsidRPr="00447372">
        <w:rPr>
          <w:sz w:val="28"/>
          <w:szCs w:val="28"/>
        </w:rPr>
        <w:t xml:space="preserve">3.3 </w:t>
      </w:r>
      <w:r w:rsidR="006E0F5A">
        <w:rPr>
          <w:sz w:val="28"/>
          <w:szCs w:val="28"/>
        </w:rPr>
        <w:t>Корреляционно-регрессионный анализ</w:t>
      </w:r>
      <w:r w:rsidR="00B369A4">
        <w:rPr>
          <w:sz w:val="28"/>
          <w:szCs w:val="28"/>
        </w:rPr>
        <w:t>…………………………</w:t>
      </w:r>
      <w:r>
        <w:rPr>
          <w:sz w:val="28"/>
          <w:szCs w:val="28"/>
          <w:lang w:val="en-US"/>
        </w:rPr>
        <w:t>..</w:t>
      </w:r>
      <w:r w:rsidR="00B369A4">
        <w:rPr>
          <w:sz w:val="28"/>
          <w:szCs w:val="28"/>
        </w:rPr>
        <w:t>…</w:t>
      </w:r>
      <w:r w:rsidRPr="00447372">
        <w:rPr>
          <w:sz w:val="28"/>
          <w:szCs w:val="28"/>
        </w:rPr>
        <w:t>29</w:t>
      </w:r>
    </w:p>
    <w:p w:rsidR="006E0F5A" w:rsidRDefault="006E0F5A" w:rsidP="0044737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Заключение</w:t>
      </w:r>
      <w:r w:rsidR="00B369A4">
        <w:rPr>
          <w:sz w:val="28"/>
          <w:szCs w:val="28"/>
        </w:rPr>
        <w:t>…………………………………………………………………40</w:t>
      </w:r>
    </w:p>
    <w:p w:rsidR="006E0F5A" w:rsidRDefault="006E0F5A" w:rsidP="0044737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Список литературы</w:t>
      </w:r>
      <w:r w:rsidR="00B369A4">
        <w:rPr>
          <w:sz w:val="28"/>
          <w:szCs w:val="28"/>
        </w:rPr>
        <w:t>………………………………………………………...42</w:t>
      </w:r>
    </w:p>
    <w:p w:rsidR="006E0F5A" w:rsidRDefault="006E0F5A" w:rsidP="0044737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Приложения</w:t>
      </w:r>
    </w:p>
    <w:p w:rsidR="006E0F5A" w:rsidRPr="006E0F5A" w:rsidRDefault="006E0F5A" w:rsidP="004716CD">
      <w:pPr>
        <w:spacing w:line="360" w:lineRule="auto"/>
        <w:ind w:left="360"/>
        <w:rPr>
          <w:sz w:val="28"/>
          <w:szCs w:val="28"/>
        </w:rPr>
      </w:pPr>
    </w:p>
    <w:p w:rsidR="006E0F5A" w:rsidRPr="006E0F5A" w:rsidRDefault="006E0F5A" w:rsidP="00FD4B49">
      <w:pPr>
        <w:spacing w:line="360" w:lineRule="auto"/>
        <w:rPr>
          <w:sz w:val="28"/>
          <w:szCs w:val="28"/>
        </w:rPr>
      </w:pPr>
    </w:p>
    <w:p w:rsidR="006E0F5A" w:rsidRPr="006E0F5A" w:rsidRDefault="006E0F5A" w:rsidP="00FD4B49">
      <w:pPr>
        <w:spacing w:line="360" w:lineRule="auto"/>
        <w:rPr>
          <w:sz w:val="28"/>
          <w:szCs w:val="28"/>
        </w:rPr>
      </w:pPr>
    </w:p>
    <w:p w:rsidR="006E0F5A" w:rsidRPr="006E0F5A" w:rsidRDefault="006E0F5A" w:rsidP="00FD4B49">
      <w:pPr>
        <w:spacing w:line="360" w:lineRule="auto"/>
        <w:rPr>
          <w:sz w:val="28"/>
          <w:szCs w:val="28"/>
        </w:rPr>
      </w:pPr>
    </w:p>
    <w:p w:rsidR="00C16BF7" w:rsidRDefault="00C16BF7" w:rsidP="0047300C">
      <w:pPr>
        <w:spacing w:line="360" w:lineRule="auto"/>
        <w:jc w:val="center"/>
        <w:outlineLvl w:val="0"/>
        <w:rPr>
          <w:sz w:val="28"/>
          <w:szCs w:val="28"/>
        </w:rPr>
      </w:pPr>
    </w:p>
    <w:p w:rsidR="00C16BF7" w:rsidRDefault="00C16BF7" w:rsidP="0047300C">
      <w:pPr>
        <w:spacing w:line="360" w:lineRule="auto"/>
        <w:jc w:val="center"/>
        <w:outlineLvl w:val="0"/>
        <w:rPr>
          <w:sz w:val="28"/>
          <w:szCs w:val="28"/>
        </w:rPr>
      </w:pPr>
    </w:p>
    <w:p w:rsidR="00C16BF7" w:rsidRDefault="00C16BF7" w:rsidP="0047300C">
      <w:pPr>
        <w:spacing w:line="360" w:lineRule="auto"/>
        <w:jc w:val="center"/>
        <w:outlineLvl w:val="0"/>
        <w:rPr>
          <w:sz w:val="28"/>
          <w:szCs w:val="28"/>
        </w:rPr>
      </w:pPr>
    </w:p>
    <w:p w:rsidR="00C5697C" w:rsidRDefault="00C5697C" w:rsidP="0047300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447372" w:rsidRDefault="00447372" w:rsidP="0047300C">
      <w:pPr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</w:p>
    <w:p w:rsidR="00447372" w:rsidRDefault="00447372" w:rsidP="0047300C">
      <w:pPr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</w:p>
    <w:p w:rsidR="00447372" w:rsidRDefault="00447372" w:rsidP="0047300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933A3" w:rsidRDefault="008933A3" w:rsidP="0047300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933A3" w:rsidRDefault="008933A3" w:rsidP="0047300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933A3" w:rsidRPr="008933A3" w:rsidRDefault="008933A3" w:rsidP="0047300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447372" w:rsidRDefault="00447372" w:rsidP="0047300C">
      <w:pPr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</w:p>
    <w:p w:rsidR="006E0F5A" w:rsidRPr="00A7014A" w:rsidRDefault="006E0F5A" w:rsidP="0047300C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7014A">
        <w:rPr>
          <w:b/>
          <w:sz w:val="28"/>
          <w:szCs w:val="28"/>
        </w:rPr>
        <w:t>Введение</w:t>
      </w:r>
    </w:p>
    <w:p w:rsidR="00C40B1E" w:rsidRDefault="00C40B1E" w:rsidP="004716CD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Решающее значение для подъема всех отраслей сельского хозяйства имеет наращивание производства зерна. Зерновое хозяйство составляет основу растениеводства и всего сельскохозяйственного производства. Это определяется многосторонними связями зернового производства с сопредельными отраслями сельского хозяйства и промышленности.</w:t>
      </w:r>
    </w:p>
    <w:p w:rsidR="00C40B1E" w:rsidRDefault="00C40B1E" w:rsidP="004716CD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Практика показывает, что без развитого зернового производства невозможно специализировать экономические районы на производство продукции животноводства, развивать производство технических культур и других отраслей сельского хозяйства. Зерно – это не только продукт питания для населения, но и незаменимый корм для скота и птицы. Зерно служит важным источником сырья для пивоваренной, спиртовой, комбикормовой промышленности.</w:t>
      </w:r>
    </w:p>
    <w:p w:rsidR="00F34487" w:rsidRDefault="00F34487" w:rsidP="004716CD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стоимости продукции растениеводства зер</w:t>
      </w:r>
      <w:r w:rsidR="00447372">
        <w:rPr>
          <w:sz w:val="28"/>
          <w:szCs w:val="28"/>
        </w:rPr>
        <w:t xml:space="preserve">новые культуры занимают около </w:t>
      </w:r>
      <w:r w:rsidR="00447372" w:rsidRPr="00447372">
        <w:rPr>
          <w:sz w:val="28"/>
          <w:szCs w:val="28"/>
        </w:rPr>
        <w:t>40</w:t>
      </w:r>
      <w:r>
        <w:rPr>
          <w:sz w:val="28"/>
          <w:szCs w:val="28"/>
        </w:rPr>
        <w:t>%, а в структуре посевных площад</w:t>
      </w:r>
      <w:r w:rsidR="00447372">
        <w:rPr>
          <w:sz w:val="28"/>
          <w:szCs w:val="28"/>
        </w:rPr>
        <w:t xml:space="preserve">ей на их долю приходится почти </w:t>
      </w:r>
      <w:r w:rsidR="00447372" w:rsidRPr="00447372">
        <w:rPr>
          <w:sz w:val="28"/>
          <w:szCs w:val="28"/>
        </w:rPr>
        <w:t>55</w:t>
      </w:r>
      <w:r>
        <w:rPr>
          <w:sz w:val="28"/>
          <w:szCs w:val="28"/>
        </w:rPr>
        <w:t>%. На про</w:t>
      </w:r>
      <w:r w:rsidR="00447372">
        <w:rPr>
          <w:sz w:val="28"/>
          <w:szCs w:val="28"/>
        </w:rPr>
        <w:t xml:space="preserve">изводство зерна затрачивается </w:t>
      </w:r>
      <w:r w:rsidR="00447372">
        <w:rPr>
          <w:sz w:val="28"/>
          <w:szCs w:val="28"/>
          <w:lang w:val="en-US"/>
        </w:rPr>
        <w:t>25</w:t>
      </w:r>
      <w:r>
        <w:rPr>
          <w:sz w:val="28"/>
          <w:szCs w:val="28"/>
        </w:rPr>
        <w:t>% всех затрат труда в растениеводстве.</w:t>
      </w:r>
    </w:p>
    <w:p w:rsidR="00C40B1E" w:rsidRDefault="00C40B1E" w:rsidP="004716CD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Зерно, как сельскохозяйственная продукция, в экономическом отношении имеет ряд преимуществ. Оно хорошо хранится в сухом виде, легко перевозится на большие расстояния, имеет высокую степень сыпучести</w:t>
      </w:r>
      <w:r w:rsidR="00347824">
        <w:rPr>
          <w:sz w:val="28"/>
          <w:szCs w:val="28"/>
        </w:rPr>
        <w:t>. Все эти особенности зерна используют при строительстве элеваторов, зернохранилищ, а также при транспортировке и создании государственных запасов продовольствия и кормов.</w:t>
      </w:r>
    </w:p>
    <w:p w:rsidR="00F34487" w:rsidRPr="00C40B1E" w:rsidRDefault="00F34487" w:rsidP="000343F0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Основными направлениями дальнейшего увеличения объемов производства и повышения эффективности возделывания зерновых культур является последовательная интенсификация на базе развития химизации и мелиорации, внедрения прогрессивных технологий выращивания и уборки зерна, применение новых более продуктивных сортов и гибридов зерновых культур. Немаловажное значение в повышении эффективности производства зерна отводится выбору каналов реализации, повышению качества продукции, государственной поддержке зернового производства, а также росту материальной заинтересованности при выращивании зерновых культур.</w:t>
      </w:r>
    </w:p>
    <w:p w:rsidR="006E0F5A" w:rsidRDefault="006E0F5A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 проведение экономико-статистического анализа</w:t>
      </w:r>
      <w:r w:rsidR="00FD4B49">
        <w:rPr>
          <w:sz w:val="28"/>
          <w:szCs w:val="28"/>
        </w:rPr>
        <w:t xml:space="preserve"> эф</w:t>
      </w:r>
      <w:r w:rsidR="007D51F7">
        <w:rPr>
          <w:sz w:val="28"/>
          <w:szCs w:val="28"/>
        </w:rPr>
        <w:t>фективности про</w:t>
      </w:r>
      <w:r w:rsidR="00447372">
        <w:rPr>
          <w:sz w:val="28"/>
          <w:szCs w:val="28"/>
        </w:rPr>
        <w:t>изводства зерна в исследуемых 2</w:t>
      </w:r>
      <w:r w:rsidR="00244BD9">
        <w:rPr>
          <w:sz w:val="28"/>
          <w:szCs w:val="28"/>
        </w:rPr>
        <w:t>3</w:t>
      </w:r>
      <w:r w:rsidR="007D51F7">
        <w:rPr>
          <w:sz w:val="28"/>
          <w:szCs w:val="28"/>
        </w:rPr>
        <w:t xml:space="preserve"> хозяйствах Зуевского и </w:t>
      </w:r>
      <w:r w:rsidR="00244BD9">
        <w:rPr>
          <w:sz w:val="28"/>
          <w:szCs w:val="28"/>
        </w:rPr>
        <w:t xml:space="preserve">Оричевского </w:t>
      </w:r>
      <w:r w:rsidR="007D51F7">
        <w:rPr>
          <w:sz w:val="28"/>
          <w:szCs w:val="28"/>
        </w:rPr>
        <w:t>районах.</w:t>
      </w:r>
    </w:p>
    <w:p w:rsidR="00FD4B49" w:rsidRDefault="00FD4B49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ставлю задачи: дать экономическую характеристику изучаемому объекту, дать обоснование объема и оценки параметров статистической совокупности, провести экономико-статистический анализ, рассчитать нормативы и провести анализ эффективности использования факторов на их основе, сделать обобщающие выводы.</w:t>
      </w:r>
    </w:p>
    <w:p w:rsidR="00FD4B49" w:rsidRDefault="00FD4B49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</w:t>
      </w:r>
      <w:r w:rsidR="00F07311">
        <w:rPr>
          <w:sz w:val="28"/>
          <w:szCs w:val="28"/>
        </w:rPr>
        <w:t xml:space="preserve"> выст</w:t>
      </w:r>
      <w:r>
        <w:rPr>
          <w:sz w:val="28"/>
          <w:szCs w:val="28"/>
        </w:rPr>
        <w:t>упает сель</w:t>
      </w:r>
      <w:r w:rsidR="006A604E">
        <w:rPr>
          <w:sz w:val="28"/>
          <w:szCs w:val="28"/>
        </w:rPr>
        <w:t>скохозяйственные предприятия</w:t>
      </w:r>
      <w:r w:rsidR="00F07311">
        <w:rPr>
          <w:sz w:val="28"/>
          <w:szCs w:val="28"/>
        </w:rPr>
        <w:t xml:space="preserve"> Зуевского и </w:t>
      </w:r>
      <w:r w:rsidR="00244BD9">
        <w:rPr>
          <w:sz w:val="28"/>
          <w:szCs w:val="28"/>
        </w:rPr>
        <w:t>Оричевского</w:t>
      </w:r>
      <w:r w:rsidR="00F07311">
        <w:rPr>
          <w:sz w:val="28"/>
          <w:szCs w:val="28"/>
        </w:rPr>
        <w:t xml:space="preserve"> районов.</w:t>
      </w:r>
    </w:p>
    <w:p w:rsidR="00F07311" w:rsidRPr="00F07311" w:rsidRDefault="00F07311" w:rsidP="004716CD">
      <w:pPr>
        <w:ind w:firstLine="540"/>
        <w:rPr>
          <w:sz w:val="28"/>
          <w:szCs w:val="28"/>
        </w:rPr>
      </w:pPr>
    </w:p>
    <w:p w:rsidR="00F07311" w:rsidRPr="00F07311" w:rsidRDefault="00F07311" w:rsidP="004716CD">
      <w:pPr>
        <w:ind w:firstLine="540"/>
        <w:rPr>
          <w:sz w:val="28"/>
          <w:szCs w:val="28"/>
        </w:rPr>
      </w:pPr>
    </w:p>
    <w:p w:rsidR="00F07311" w:rsidRPr="00F07311" w:rsidRDefault="00F07311" w:rsidP="004716CD">
      <w:pPr>
        <w:ind w:firstLine="540"/>
        <w:rPr>
          <w:sz w:val="28"/>
          <w:szCs w:val="28"/>
        </w:rPr>
      </w:pPr>
    </w:p>
    <w:p w:rsidR="00F07311" w:rsidRPr="00F07311" w:rsidRDefault="00F07311" w:rsidP="00F07311">
      <w:pPr>
        <w:rPr>
          <w:sz w:val="28"/>
          <w:szCs w:val="28"/>
        </w:rPr>
      </w:pPr>
    </w:p>
    <w:p w:rsidR="00F07311" w:rsidRPr="00F07311" w:rsidRDefault="00F07311" w:rsidP="00F07311">
      <w:pPr>
        <w:rPr>
          <w:sz w:val="28"/>
          <w:szCs w:val="28"/>
        </w:rPr>
      </w:pPr>
    </w:p>
    <w:p w:rsidR="00F07311" w:rsidRPr="00F07311" w:rsidRDefault="00F07311" w:rsidP="00F07311">
      <w:pPr>
        <w:rPr>
          <w:sz w:val="28"/>
          <w:szCs w:val="28"/>
        </w:rPr>
      </w:pPr>
    </w:p>
    <w:p w:rsidR="00F07311" w:rsidRPr="00F07311" w:rsidRDefault="00F07311" w:rsidP="00F07311">
      <w:pPr>
        <w:rPr>
          <w:sz w:val="28"/>
          <w:szCs w:val="28"/>
        </w:rPr>
      </w:pPr>
    </w:p>
    <w:p w:rsidR="00F07311" w:rsidRPr="00F07311" w:rsidRDefault="00F07311" w:rsidP="00F07311">
      <w:pPr>
        <w:rPr>
          <w:sz w:val="28"/>
          <w:szCs w:val="28"/>
        </w:rPr>
      </w:pPr>
    </w:p>
    <w:p w:rsidR="00F07311" w:rsidRPr="00F07311" w:rsidRDefault="00F07311" w:rsidP="00635442">
      <w:pPr>
        <w:rPr>
          <w:sz w:val="28"/>
          <w:szCs w:val="28"/>
        </w:rPr>
      </w:pPr>
    </w:p>
    <w:p w:rsidR="00F07311" w:rsidRPr="00F07311" w:rsidRDefault="00F07311" w:rsidP="00F07311">
      <w:pPr>
        <w:rPr>
          <w:sz w:val="28"/>
          <w:szCs w:val="28"/>
        </w:rPr>
      </w:pPr>
    </w:p>
    <w:p w:rsidR="00F07311" w:rsidRPr="00F07311" w:rsidRDefault="00F07311" w:rsidP="00F07311">
      <w:pPr>
        <w:rPr>
          <w:sz w:val="28"/>
          <w:szCs w:val="28"/>
        </w:rPr>
      </w:pPr>
    </w:p>
    <w:p w:rsidR="00F07311" w:rsidRPr="00F07311" w:rsidRDefault="00F07311" w:rsidP="00F07311">
      <w:pPr>
        <w:rPr>
          <w:sz w:val="28"/>
          <w:szCs w:val="28"/>
        </w:rPr>
      </w:pPr>
    </w:p>
    <w:p w:rsidR="00C16BF7" w:rsidRDefault="00C16BF7" w:rsidP="00B35E2B">
      <w:pPr>
        <w:spacing w:line="360" w:lineRule="auto"/>
        <w:jc w:val="center"/>
        <w:outlineLvl w:val="0"/>
        <w:rPr>
          <w:sz w:val="28"/>
          <w:szCs w:val="28"/>
        </w:rPr>
      </w:pPr>
    </w:p>
    <w:p w:rsidR="00C16BF7" w:rsidRDefault="00C16BF7" w:rsidP="00B35E2B">
      <w:pPr>
        <w:spacing w:line="360" w:lineRule="auto"/>
        <w:jc w:val="center"/>
        <w:outlineLvl w:val="0"/>
        <w:rPr>
          <w:sz w:val="28"/>
          <w:szCs w:val="28"/>
        </w:rPr>
      </w:pPr>
    </w:p>
    <w:p w:rsidR="00C16BF7" w:rsidRDefault="00C16BF7" w:rsidP="00B35E2B">
      <w:pPr>
        <w:spacing w:line="360" w:lineRule="auto"/>
        <w:jc w:val="center"/>
        <w:outlineLvl w:val="0"/>
        <w:rPr>
          <w:sz w:val="28"/>
          <w:szCs w:val="28"/>
        </w:rPr>
      </w:pPr>
    </w:p>
    <w:p w:rsidR="00C16BF7" w:rsidRDefault="00C16BF7" w:rsidP="00B35E2B">
      <w:pPr>
        <w:spacing w:line="360" w:lineRule="auto"/>
        <w:jc w:val="center"/>
        <w:outlineLvl w:val="0"/>
        <w:rPr>
          <w:sz w:val="28"/>
          <w:szCs w:val="28"/>
        </w:rPr>
      </w:pPr>
    </w:p>
    <w:p w:rsidR="00C16BF7" w:rsidRDefault="00C16BF7" w:rsidP="00B35E2B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A7014A" w:rsidRDefault="00A7014A" w:rsidP="00A7014A">
      <w:pPr>
        <w:spacing w:line="360" w:lineRule="auto"/>
        <w:outlineLvl w:val="0"/>
        <w:rPr>
          <w:b/>
          <w:sz w:val="32"/>
          <w:szCs w:val="32"/>
        </w:rPr>
      </w:pPr>
    </w:p>
    <w:p w:rsidR="00244BD9" w:rsidRDefault="00244BD9" w:rsidP="00A7014A">
      <w:pPr>
        <w:spacing w:line="360" w:lineRule="auto"/>
        <w:outlineLvl w:val="0"/>
        <w:rPr>
          <w:b/>
          <w:sz w:val="32"/>
          <w:szCs w:val="32"/>
        </w:rPr>
      </w:pPr>
    </w:p>
    <w:p w:rsidR="00244BD9" w:rsidRDefault="00244BD9" w:rsidP="00A7014A">
      <w:pPr>
        <w:spacing w:line="360" w:lineRule="auto"/>
        <w:outlineLvl w:val="0"/>
        <w:rPr>
          <w:b/>
          <w:sz w:val="32"/>
          <w:szCs w:val="32"/>
        </w:rPr>
      </w:pPr>
    </w:p>
    <w:p w:rsidR="00244BD9" w:rsidRPr="00244BD9" w:rsidRDefault="00244BD9" w:rsidP="00A7014A">
      <w:pPr>
        <w:spacing w:line="360" w:lineRule="auto"/>
        <w:outlineLvl w:val="0"/>
        <w:rPr>
          <w:b/>
          <w:sz w:val="32"/>
          <w:szCs w:val="32"/>
        </w:rPr>
      </w:pPr>
    </w:p>
    <w:p w:rsidR="00F07311" w:rsidRDefault="00F07311" w:rsidP="004716CD">
      <w:pPr>
        <w:spacing w:line="360" w:lineRule="auto"/>
        <w:outlineLvl w:val="0"/>
        <w:rPr>
          <w:b/>
          <w:sz w:val="28"/>
          <w:szCs w:val="28"/>
        </w:rPr>
      </w:pPr>
      <w:r w:rsidRPr="00A7014A">
        <w:rPr>
          <w:b/>
          <w:sz w:val="28"/>
          <w:szCs w:val="28"/>
        </w:rPr>
        <w:t>1. Экономические показатели условий и результатов деятельности с.-х. предприятий</w:t>
      </w:r>
    </w:p>
    <w:p w:rsidR="004716CD" w:rsidRPr="00A7014A" w:rsidRDefault="004716CD" w:rsidP="000343F0">
      <w:pPr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</w:p>
    <w:p w:rsidR="00F07311" w:rsidRDefault="00F07311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</w:t>
      </w:r>
      <w:r w:rsidR="00F31C6B">
        <w:rPr>
          <w:sz w:val="28"/>
          <w:szCs w:val="28"/>
        </w:rPr>
        <w:t>ю характер</w:t>
      </w:r>
      <w:r w:rsidR="00B35E2B">
        <w:rPr>
          <w:sz w:val="28"/>
          <w:szCs w:val="28"/>
        </w:rPr>
        <w:t>истику хозяйств начнем</w:t>
      </w:r>
      <w:r>
        <w:rPr>
          <w:sz w:val="28"/>
          <w:szCs w:val="28"/>
        </w:rPr>
        <w:t xml:space="preserve"> с оценки размера производства продукции в них. Для этого для каждого района</w:t>
      </w:r>
      <w:r w:rsidR="00F31C6B">
        <w:rPr>
          <w:sz w:val="28"/>
          <w:szCs w:val="28"/>
        </w:rPr>
        <w:t xml:space="preserve"> (Зуевского и</w:t>
      </w:r>
      <w:r w:rsidR="00244BD9">
        <w:rPr>
          <w:sz w:val="28"/>
          <w:szCs w:val="28"/>
        </w:rPr>
        <w:t xml:space="preserve"> Оричевского</w:t>
      </w:r>
      <w:r w:rsidR="00F31C6B">
        <w:rPr>
          <w:sz w:val="28"/>
          <w:szCs w:val="28"/>
        </w:rPr>
        <w:t>)</w:t>
      </w:r>
      <w:r>
        <w:rPr>
          <w:sz w:val="28"/>
          <w:szCs w:val="28"/>
        </w:rPr>
        <w:t xml:space="preserve"> и в среднем по совокупности определим показатели наличия среднегодовой стоимости основных производственных фондов, среднесписоч</w:t>
      </w:r>
      <w:r w:rsidR="00F31C6B">
        <w:rPr>
          <w:sz w:val="28"/>
          <w:szCs w:val="28"/>
        </w:rPr>
        <w:t>ной численности работников сельскохозяйственного</w:t>
      </w:r>
      <w:r>
        <w:rPr>
          <w:sz w:val="28"/>
          <w:szCs w:val="28"/>
        </w:rPr>
        <w:t xml:space="preserve"> производства, </w:t>
      </w:r>
      <w:r w:rsidR="00F31C6B">
        <w:rPr>
          <w:sz w:val="28"/>
          <w:szCs w:val="28"/>
        </w:rPr>
        <w:t xml:space="preserve">выручки и прибыли от продаж сельскохозяйственной </w:t>
      </w:r>
      <w:r>
        <w:rPr>
          <w:sz w:val="28"/>
          <w:szCs w:val="28"/>
        </w:rPr>
        <w:t>продукции</w:t>
      </w:r>
      <w:r w:rsidR="00A51D76">
        <w:rPr>
          <w:sz w:val="28"/>
          <w:szCs w:val="28"/>
        </w:rPr>
        <w:t>.</w:t>
      </w:r>
    </w:p>
    <w:p w:rsidR="00A51D76" w:rsidRDefault="00A51D76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определим в расчете на одно предприятие.</w:t>
      </w:r>
      <w:r w:rsidR="005E4BAA">
        <w:rPr>
          <w:sz w:val="28"/>
          <w:szCs w:val="28"/>
        </w:rPr>
        <w:t xml:space="preserve"> Показатели представим в статистической таблице.</w:t>
      </w:r>
    </w:p>
    <w:p w:rsidR="00A51D76" w:rsidRDefault="00A51D76" w:rsidP="00F0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 – Показатели размера предприятий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01"/>
        <w:gridCol w:w="1626"/>
        <w:gridCol w:w="1987"/>
      </w:tblGrid>
      <w:tr w:rsidR="0047300C" w:rsidRPr="0061678E" w:rsidTr="0061678E">
        <w:tc>
          <w:tcPr>
            <w:tcW w:w="4361" w:type="dxa"/>
            <w:vMerge w:val="restart"/>
          </w:tcPr>
          <w:p w:rsidR="00A51D76" w:rsidRPr="00C5697C" w:rsidRDefault="00A51D76" w:rsidP="0061678E">
            <w:pPr>
              <w:jc w:val="center"/>
            </w:pPr>
            <w:r w:rsidRPr="00C5697C">
              <w:t>Показатель</w:t>
            </w:r>
          </w:p>
        </w:tc>
        <w:tc>
          <w:tcPr>
            <w:tcW w:w="3327" w:type="dxa"/>
            <w:gridSpan w:val="2"/>
          </w:tcPr>
          <w:p w:rsidR="00A51D76" w:rsidRPr="00C5697C" w:rsidRDefault="00A51D76" w:rsidP="0061678E">
            <w:pPr>
              <w:jc w:val="center"/>
            </w:pPr>
            <w:r w:rsidRPr="00C5697C">
              <w:t>В среднем на 1 предприятие</w:t>
            </w:r>
          </w:p>
        </w:tc>
        <w:tc>
          <w:tcPr>
            <w:tcW w:w="1987" w:type="dxa"/>
            <w:vMerge w:val="restart"/>
          </w:tcPr>
          <w:p w:rsidR="00A51D76" w:rsidRPr="00C5697C" w:rsidRDefault="00A51D76" w:rsidP="0061678E">
            <w:pPr>
              <w:jc w:val="center"/>
            </w:pPr>
            <w:r w:rsidRPr="00C5697C">
              <w:t>В среднем по совокупности</w:t>
            </w:r>
          </w:p>
        </w:tc>
      </w:tr>
      <w:tr w:rsidR="0047300C" w:rsidRPr="0061678E" w:rsidTr="0061678E">
        <w:tc>
          <w:tcPr>
            <w:tcW w:w="4361" w:type="dxa"/>
            <w:vMerge/>
          </w:tcPr>
          <w:p w:rsidR="00A51D76" w:rsidRPr="00C5697C" w:rsidRDefault="00A51D76" w:rsidP="00E11780"/>
        </w:tc>
        <w:tc>
          <w:tcPr>
            <w:tcW w:w="1701" w:type="dxa"/>
          </w:tcPr>
          <w:p w:rsidR="00A51D76" w:rsidRPr="00C5697C" w:rsidRDefault="00A51D76" w:rsidP="0061678E">
            <w:pPr>
              <w:jc w:val="center"/>
            </w:pPr>
            <w:r w:rsidRPr="00C5697C">
              <w:t>Зуевский район</w:t>
            </w:r>
          </w:p>
        </w:tc>
        <w:tc>
          <w:tcPr>
            <w:tcW w:w="1626" w:type="dxa"/>
          </w:tcPr>
          <w:p w:rsidR="00A51D76" w:rsidRPr="00C5697C" w:rsidRDefault="00244BD9" w:rsidP="0061678E">
            <w:pPr>
              <w:jc w:val="center"/>
            </w:pPr>
            <w:r>
              <w:t>Оричев</w:t>
            </w:r>
            <w:r w:rsidR="00A51D76" w:rsidRPr="00C5697C">
              <w:t>ский район</w:t>
            </w:r>
          </w:p>
        </w:tc>
        <w:tc>
          <w:tcPr>
            <w:tcW w:w="1987" w:type="dxa"/>
            <w:vMerge/>
          </w:tcPr>
          <w:p w:rsidR="00A51D76" w:rsidRPr="00C5697C" w:rsidRDefault="00A51D76" w:rsidP="00E11780"/>
        </w:tc>
      </w:tr>
      <w:tr w:rsidR="0047300C" w:rsidRPr="0061678E" w:rsidTr="0061678E">
        <w:tc>
          <w:tcPr>
            <w:tcW w:w="4361" w:type="dxa"/>
          </w:tcPr>
          <w:p w:rsidR="00A51D76" w:rsidRPr="00C5697C" w:rsidRDefault="00A51D76" w:rsidP="00E11780">
            <w:r w:rsidRPr="00C5697C">
              <w:t>Выручено от продажи с.-х.. продукции,</w:t>
            </w:r>
            <w:r w:rsidR="00C5697C" w:rsidRPr="00C5697C">
              <w:t xml:space="preserve"> </w:t>
            </w:r>
            <w:r w:rsidRPr="00C5697C">
              <w:t>тыс.</w:t>
            </w:r>
            <w:r w:rsidR="00C5697C" w:rsidRPr="00C5697C">
              <w:t xml:space="preserve"> </w:t>
            </w:r>
            <w:r w:rsidRPr="00C5697C">
              <w:t>руб.</w:t>
            </w:r>
          </w:p>
        </w:tc>
        <w:tc>
          <w:tcPr>
            <w:tcW w:w="1701" w:type="dxa"/>
          </w:tcPr>
          <w:p w:rsidR="00A51D76" w:rsidRPr="00C5697C" w:rsidRDefault="00244BD9" w:rsidP="0061678E">
            <w:pPr>
              <w:jc w:val="center"/>
            </w:pPr>
            <w:r>
              <w:t>50350</w:t>
            </w:r>
          </w:p>
        </w:tc>
        <w:tc>
          <w:tcPr>
            <w:tcW w:w="1626" w:type="dxa"/>
          </w:tcPr>
          <w:p w:rsidR="00A51D76" w:rsidRPr="00C5697C" w:rsidRDefault="00244BD9" w:rsidP="0061678E">
            <w:pPr>
              <w:jc w:val="center"/>
            </w:pPr>
            <w:r>
              <w:t>28690</w:t>
            </w:r>
          </w:p>
        </w:tc>
        <w:tc>
          <w:tcPr>
            <w:tcW w:w="1987" w:type="dxa"/>
          </w:tcPr>
          <w:p w:rsidR="00A51D76" w:rsidRPr="00C5697C" w:rsidRDefault="00244BD9" w:rsidP="0061678E">
            <w:pPr>
              <w:jc w:val="center"/>
            </w:pPr>
            <w:r>
              <w:t>39990</w:t>
            </w:r>
          </w:p>
        </w:tc>
      </w:tr>
      <w:tr w:rsidR="0047300C" w:rsidRPr="0061678E" w:rsidTr="0061678E">
        <w:tc>
          <w:tcPr>
            <w:tcW w:w="4361" w:type="dxa"/>
          </w:tcPr>
          <w:p w:rsidR="00C5697C" w:rsidRDefault="00A51D76" w:rsidP="00E11780">
            <w:r w:rsidRPr="00C5697C">
              <w:t>Среднесписочная численность работников</w:t>
            </w:r>
            <w:r w:rsidR="00C5697C" w:rsidRPr="00C5697C">
              <w:t>,</w:t>
            </w:r>
          </w:p>
          <w:p w:rsidR="00C5697C" w:rsidRDefault="00C5697C" w:rsidP="00E11780">
            <w:r>
              <w:t>всего чел.</w:t>
            </w:r>
          </w:p>
          <w:p w:rsidR="00A51D76" w:rsidRPr="00C5697C" w:rsidRDefault="00C5697C" w:rsidP="00E11780">
            <w:r>
              <w:t>в т.ч. занятых в с.-х. производстве</w:t>
            </w:r>
            <w:r w:rsidR="00A51D76" w:rsidRPr="00C5697C">
              <w:t>, чел.</w:t>
            </w:r>
          </w:p>
        </w:tc>
        <w:tc>
          <w:tcPr>
            <w:tcW w:w="1701" w:type="dxa"/>
          </w:tcPr>
          <w:p w:rsidR="00A51D76" w:rsidRDefault="00A51D76" w:rsidP="0061678E">
            <w:pPr>
              <w:jc w:val="center"/>
            </w:pPr>
          </w:p>
          <w:p w:rsidR="00C5697C" w:rsidRDefault="00C5697C" w:rsidP="0061678E">
            <w:pPr>
              <w:jc w:val="center"/>
            </w:pPr>
          </w:p>
          <w:p w:rsidR="00C5697C" w:rsidRDefault="00244BD9" w:rsidP="0061678E">
            <w:pPr>
              <w:jc w:val="center"/>
            </w:pPr>
            <w:r>
              <w:t>203</w:t>
            </w:r>
          </w:p>
          <w:p w:rsidR="00244BD9" w:rsidRPr="00C5697C" w:rsidRDefault="00244BD9" w:rsidP="0061678E">
            <w:pPr>
              <w:jc w:val="center"/>
            </w:pPr>
            <w:r>
              <w:t>176</w:t>
            </w:r>
          </w:p>
        </w:tc>
        <w:tc>
          <w:tcPr>
            <w:tcW w:w="1626" w:type="dxa"/>
          </w:tcPr>
          <w:p w:rsidR="00A51D76" w:rsidRDefault="00A51D76" w:rsidP="0061678E">
            <w:pPr>
              <w:jc w:val="center"/>
            </w:pPr>
          </w:p>
          <w:p w:rsidR="00C11573" w:rsidRDefault="00C11573" w:rsidP="0061678E">
            <w:pPr>
              <w:jc w:val="center"/>
            </w:pPr>
          </w:p>
          <w:p w:rsidR="00C11573" w:rsidRDefault="00244BD9" w:rsidP="0061678E">
            <w:pPr>
              <w:jc w:val="center"/>
            </w:pPr>
            <w:r>
              <w:t>159,5</w:t>
            </w:r>
          </w:p>
          <w:p w:rsidR="00244BD9" w:rsidRPr="00C5697C" w:rsidRDefault="00244BD9" w:rsidP="0061678E">
            <w:pPr>
              <w:jc w:val="center"/>
            </w:pPr>
            <w:r>
              <w:t>146,3</w:t>
            </w:r>
          </w:p>
        </w:tc>
        <w:tc>
          <w:tcPr>
            <w:tcW w:w="1987" w:type="dxa"/>
          </w:tcPr>
          <w:p w:rsidR="00A51D76" w:rsidRDefault="00A51D76" w:rsidP="0061678E">
            <w:pPr>
              <w:jc w:val="center"/>
            </w:pPr>
          </w:p>
          <w:p w:rsidR="00D9528A" w:rsidRDefault="00D9528A" w:rsidP="0061678E">
            <w:pPr>
              <w:jc w:val="center"/>
            </w:pPr>
          </w:p>
          <w:p w:rsidR="00D9528A" w:rsidRDefault="00244BD9" w:rsidP="0061678E">
            <w:pPr>
              <w:jc w:val="center"/>
            </w:pPr>
            <w:r>
              <w:t>182</w:t>
            </w:r>
          </w:p>
          <w:p w:rsidR="00244BD9" w:rsidRPr="00C5697C" w:rsidRDefault="00244BD9" w:rsidP="0061678E">
            <w:pPr>
              <w:jc w:val="center"/>
            </w:pPr>
            <w:r>
              <w:t>162</w:t>
            </w:r>
          </w:p>
        </w:tc>
      </w:tr>
      <w:tr w:rsidR="0047300C" w:rsidRPr="0061678E" w:rsidTr="0061678E">
        <w:tc>
          <w:tcPr>
            <w:tcW w:w="4361" w:type="dxa"/>
          </w:tcPr>
          <w:p w:rsidR="00A51D76" w:rsidRPr="00C5697C" w:rsidRDefault="00A51D76" w:rsidP="00E11780">
            <w:r w:rsidRPr="00C5697C">
              <w:t>Среднегодовая стоимость основных производственных фондов, тыс.руб.</w:t>
            </w:r>
          </w:p>
        </w:tc>
        <w:tc>
          <w:tcPr>
            <w:tcW w:w="1701" w:type="dxa"/>
          </w:tcPr>
          <w:p w:rsidR="00A51D76" w:rsidRPr="00C5697C" w:rsidRDefault="00244BD9" w:rsidP="0061678E">
            <w:pPr>
              <w:jc w:val="center"/>
            </w:pPr>
            <w:r>
              <w:t>139319</w:t>
            </w:r>
          </w:p>
        </w:tc>
        <w:tc>
          <w:tcPr>
            <w:tcW w:w="1626" w:type="dxa"/>
          </w:tcPr>
          <w:p w:rsidR="00A51D76" w:rsidRPr="00C5697C" w:rsidRDefault="00244BD9" w:rsidP="0061678E">
            <w:pPr>
              <w:jc w:val="center"/>
            </w:pPr>
            <w:r>
              <w:t>71429</w:t>
            </w:r>
          </w:p>
        </w:tc>
        <w:tc>
          <w:tcPr>
            <w:tcW w:w="1987" w:type="dxa"/>
          </w:tcPr>
          <w:p w:rsidR="00A51D76" w:rsidRPr="00C5697C" w:rsidRDefault="00244BD9" w:rsidP="0061678E">
            <w:pPr>
              <w:jc w:val="center"/>
            </w:pPr>
            <w:r>
              <w:t>106850</w:t>
            </w:r>
          </w:p>
        </w:tc>
      </w:tr>
      <w:tr w:rsidR="0047300C" w:rsidRPr="0061678E" w:rsidTr="0061678E">
        <w:tc>
          <w:tcPr>
            <w:tcW w:w="4361" w:type="dxa"/>
          </w:tcPr>
          <w:p w:rsidR="00A51D76" w:rsidRPr="00C5697C" w:rsidRDefault="00C5697C" w:rsidP="00C5697C">
            <w:r>
              <w:t xml:space="preserve">Материальные затраты на производство с.-х. продукции, тыс. руб. </w:t>
            </w:r>
          </w:p>
        </w:tc>
        <w:tc>
          <w:tcPr>
            <w:tcW w:w="1701" w:type="dxa"/>
          </w:tcPr>
          <w:p w:rsidR="00A51D76" w:rsidRDefault="00A51D76" w:rsidP="0061678E">
            <w:pPr>
              <w:jc w:val="center"/>
            </w:pPr>
          </w:p>
          <w:p w:rsidR="00C5697C" w:rsidRPr="00C5697C" w:rsidRDefault="00244BD9" w:rsidP="0061678E">
            <w:pPr>
              <w:jc w:val="center"/>
            </w:pPr>
            <w:r>
              <w:t>40153</w:t>
            </w:r>
          </w:p>
        </w:tc>
        <w:tc>
          <w:tcPr>
            <w:tcW w:w="1626" w:type="dxa"/>
          </w:tcPr>
          <w:p w:rsidR="00A51D76" w:rsidRDefault="00A51D76" w:rsidP="0061678E">
            <w:pPr>
              <w:jc w:val="center"/>
            </w:pPr>
          </w:p>
          <w:p w:rsidR="00C11573" w:rsidRPr="00C5697C" w:rsidRDefault="00244BD9" w:rsidP="0061678E">
            <w:pPr>
              <w:jc w:val="center"/>
            </w:pPr>
            <w:r>
              <w:t>23630</w:t>
            </w:r>
          </w:p>
        </w:tc>
        <w:tc>
          <w:tcPr>
            <w:tcW w:w="1987" w:type="dxa"/>
          </w:tcPr>
          <w:p w:rsidR="00A51D76" w:rsidRDefault="00A51D76" w:rsidP="0061678E">
            <w:pPr>
              <w:jc w:val="center"/>
            </w:pPr>
          </w:p>
          <w:p w:rsidR="00D9528A" w:rsidRPr="00C5697C" w:rsidRDefault="00244BD9" w:rsidP="0061678E">
            <w:pPr>
              <w:jc w:val="center"/>
            </w:pPr>
            <w:r>
              <w:t>32251</w:t>
            </w:r>
          </w:p>
        </w:tc>
      </w:tr>
      <w:tr w:rsidR="005108ED" w:rsidRPr="0061678E" w:rsidTr="0061678E">
        <w:tc>
          <w:tcPr>
            <w:tcW w:w="4361" w:type="dxa"/>
          </w:tcPr>
          <w:p w:rsidR="005108ED" w:rsidRDefault="005108ED" w:rsidP="00C5697C">
            <w:r>
              <w:t>Поголовье коров, гол.</w:t>
            </w:r>
          </w:p>
        </w:tc>
        <w:tc>
          <w:tcPr>
            <w:tcW w:w="1701" w:type="dxa"/>
          </w:tcPr>
          <w:p w:rsidR="005108ED" w:rsidRDefault="00244BD9" w:rsidP="0061678E">
            <w:pPr>
              <w:jc w:val="center"/>
            </w:pPr>
            <w:r>
              <w:t>495</w:t>
            </w:r>
          </w:p>
        </w:tc>
        <w:tc>
          <w:tcPr>
            <w:tcW w:w="1626" w:type="dxa"/>
          </w:tcPr>
          <w:p w:rsidR="005108ED" w:rsidRPr="00C5697C" w:rsidRDefault="00244BD9" w:rsidP="0061678E">
            <w:pPr>
              <w:jc w:val="center"/>
            </w:pPr>
            <w:r>
              <w:t>474</w:t>
            </w:r>
          </w:p>
        </w:tc>
        <w:tc>
          <w:tcPr>
            <w:tcW w:w="1987" w:type="dxa"/>
          </w:tcPr>
          <w:p w:rsidR="005108ED" w:rsidRPr="00C5697C" w:rsidRDefault="00244BD9" w:rsidP="0061678E">
            <w:pPr>
              <w:jc w:val="center"/>
            </w:pPr>
            <w:r>
              <w:t>485</w:t>
            </w:r>
          </w:p>
        </w:tc>
      </w:tr>
      <w:tr w:rsidR="005108ED" w:rsidRPr="0061678E" w:rsidTr="0061678E">
        <w:tc>
          <w:tcPr>
            <w:tcW w:w="4361" w:type="dxa"/>
          </w:tcPr>
          <w:p w:rsidR="005108ED" w:rsidRDefault="005108ED" w:rsidP="00C5697C">
            <w:r>
              <w:t>Посевная площадь зерновых культур, га</w:t>
            </w:r>
          </w:p>
        </w:tc>
        <w:tc>
          <w:tcPr>
            <w:tcW w:w="1701" w:type="dxa"/>
          </w:tcPr>
          <w:p w:rsidR="005108ED" w:rsidRDefault="00244BD9" w:rsidP="0061678E">
            <w:pPr>
              <w:jc w:val="center"/>
            </w:pPr>
            <w:r>
              <w:t>2740</w:t>
            </w:r>
          </w:p>
        </w:tc>
        <w:tc>
          <w:tcPr>
            <w:tcW w:w="1626" w:type="dxa"/>
          </w:tcPr>
          <w:p w:rsidR="005108ED" w:rsidRPr="00C5697C" w:rsidRDefault="00244BD9" w:rsidP="0061678E">
            <w:pPr>
              <w:jc w:val="center"/>
            </w:pPr>
            <w:r>
              <w:t>976,5</w:t>
            </w:r>
          </w:p>
        </w:tc>
        <w:tc>
          <w:tcPr>
            <w:tcW w:w="1987" w:type="dxa"/>
          </w:tcPr>
          <w:p w:rsidR="005108ED" w:rsidRPr="00C5697C" w:rsidRDefault="00244BD9" w:rsidP="0061678E">
            <w:pPr>
              <w:jc w:val="center"/>
            </w:pPr>
            <w:r>
              <w:t>1778</w:t>
            </w:r>
          </w:p>
        </w:tc>
      </w:tr>
    </w:tbl>
    <w:p w:rsidR="00A51D76" w:rsidRDefault="00A51D76" w:rsidP="00A51D76">
      <w:pPr>
        <w:spacing w:line="360" w:lineRule="auto"/>
        <w:rPr>
          <w:sz w:val="28"/>
          <w:szCs w:val="28"/>
        </w:rPr>
      </w:pPr>
    </w:p>
    <w:p w:rsidR="00E11780" w:rsidRDefault="0043624A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Давая анализ размеров предприятий, можно сказать, что показатели на 1 пр</w:t>
      </w:r>
      <w:r w:rsidR="00444726">
        <w:rPr>
          <w:sz w:val="28"/>
          <w:szCs w:val="28"/>
        </w:rPr>
        <w:t>едприятие в Зуевском районе</w:t>
      </w:r>
      <w:r>
        <w:rPr>
          <w:sz w:val="28"/>
          <w:szCs w:val="28"/>
        </w:rPr>
        <w:t xml:space="preserve"> в среднем б</w:t>
      </w:r>
      <w:r w:rsidR="00444726">
        <w:rPr>
          <w:sz w:val="28"/>
          <w:szCs w:val="28"/>
        </w:rPr>
        <w:t>ольше, чем показатели по совокупности. Также</w:t>
      </w:r>
      <w:r>
        <w:rPr>
          <w:sz w:val="28"/>
          <w:szCs w:val="28"/>
        </w:rPr>
        <w:t>, можно сделать вывод, что показатели Зуевского района превышают</w:t>
      </w:r>
      <w:r w:rsidR="00444726">
        <w:rPr>
          <w:sz w:val="28"/>
          <w:szCs w:val="28"/>
        </w:rPr>
        <w:t xml:space="preserve"> показатели </w:t>
      </w:r>
      <w:r w:rsidR="00BE75E4">
        <w:rPr>
          <w:sz w:val="28"/>
          <w:szCs w:val="28"/>
        </w:rPr>
        <w:t xml:space="preserve">Оричевского </w:t>
      </w:r>
      <w:r w:rsidR="00444726">
        <w:rPr>
          <w:sz w:val="28"/>
          <w:szCs w:val="28"/>
        </w:rPr>
        <w:t>района.</w:t>
      </w:r>
      <w:r w:rsidR="00BE75E4">
        <w:rPr>
          <w:sz w:val="28"/>
          <w:szCs w:val="28"/>
        </w:rPr>
        <w:t xml:space="preserve">В </w:t>
      </w:r>
      <w:r w:rsidR="00E2311B">
        <w:rPr>
          <w:sz w:val="28"/>
          <w:szCs w:val="28"/>
        </w:rPr>
        <w:t xml:space="preserve">Зуевском районе выше </w:t>
      </w:r>
      <w:r w:rsidR="00444726">
        <w:rPr>
          <w:sz w:val="28"/>
          <w:szCs w:val="28"/>
        </w:rPr>
        <w:t xml:space="preserve">среднегодовая стоимость основных производственных фондов </w:t>
      </w:r>
      <w:r w:rsidR="00BE75E4">
        <w:rPr>
          <w:sz w:val="28"/>
          <w:szCs w:val="28"/>
        </w:rPr>
        <w:t>на 67890тыс.руб. по сравнению с Оричевским районом.</w:t>
      </w:r>
    </w:p>
    <w:p w:rsidR="003E7948" w:rsidRDefault="003E7948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специализации предприятий, т.е. их производственного направления, необходимо изучение структуры выручки по отраслям и видам</w:t>
      </w:r>
      <w:r w:rsidR="00D9528A">
        <w:rPr>
          <w:sz w:val="28"/>
          <w:szCs w:val="28"/>
        </w:rPr>
        <w:t xml:space="preserve"> реализованной</w:t>
      </w:r>
      <w:r>
        <w:rPr>
          <w:sz w:val="28"/>
          <w:szCs w:val="28"/>
        </w:rPr>
        <w:t xml:space="preserve"> продукции (таблица 2)</w:t>
      </w:r>
      <w:r w:rsidR="005E4BAA">
        <w:rPr>
          <w:sz w:val="28"/>
          <w:szCs w:val="28"/>
        </w:rPr>
        <w:t>.</w:t>
      </w:r>
    </w:p>
    <w:p w:rsidR="006E5200" w:rsidRDefault="006E5200" w:rsidP="00E117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 – Состав и структура выручки от продаж с.-х. продукции</w:t>
      </w: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1260"/>
        <w:gridCol w:w="1440"/>
        <w:gridCol w:w="1080"/>
        <w:gridCol w:w="1142"/>
        <w:gridCol w:w="1333"/>
      </w:tblGrid>
      <w:tr w:rsidR="0047300C" w:rsidRPr="0061678E" w:rsidTr="0061678E">
        <w:tc>
          <w:tcPr>
            <w:tcW w:w="2628" w:type="dxa"/>
            <w:vMerge w:val="restart"/>
          </w:tcPr>
          <w:p w:rsidR="006E5200" w:rsidRPr="005108ED" w:rsidRDefault="006E5200" w:rsidP="0061678E">
            <w:pPr>
              <w:spacing w:line="360" w:lineRule="auto"/>
              <w:jc w:val="center"/>
            </w:pPr>
            <w:r w:rsidRPr="005108ED">
              <w:t>Продук</w:t>
            </w:r>
            <w:r w:rsidR="009744EF" w:rsidRPr="005108ED">
              <w:t>ция</w:t>
            </w:r>
          </w:p>
        </w:tc>
        <w:tc>
          <w:tcPr>
            <w:tcW w:w="3780" w:type="dxa"/>
            <w:gridSpan w:val="3"/>
          </w:tcPr>
          <w:p w:rsidR="006E5200" w:rsidRPr="005108ED" w:rsidRDefault="006E5200" w:rsidP="0061678E">
            <w:pPr>
              <w:spacing w:line="360" w:lineRule="auto"/>
              <w:jc w:val="center"/>
            </w:pPr>
            <w:r w:rsidRPr="005108ED">
              <w:t>Всего выручки, тыс.руб.</w:t>
            </w:r>
          </w:p>
        </w:tc>
        <w:tc>
          <w:tcPr>
            <w:tcW w:w="3555" w:type="dxa"/>
            <w:gridSpan w:val="3"/>
          </w:tcPr>
          <w:p w:rsidR="006E5200" w:rsidRPr="005108ED" w:rsidRDefault="006E5200" w:rsidP="0061678E">
            <w:pPr>
              <w:spacing w:line="360" w:lineRule="auto"/>
              <w:jc w:val="center"/>
            </w:pPr>
            <w:r w:rsidRPr="005108ED">
              <w:t>В % к итогу</w:t>
            </w:r>
          </w:p>
        </w:tc>
      </w:tr>
      <w:tr w:rsidR="0047300C" w:rsidRPr="0061678E" w:rsidTr="0061678E">
        <w:tc>
          <w:tcPr>
            <w:tcW w:w="2628" w:type="dxa"/>
            <w:vMerge/>
          </w:tcPr>
          <w:p w:rsidR="006E5200" w:rsidRPr="005108ED" w:rsidRDefault="006E5200" w:rsidP="0061678E">
            <w:pPr>
              <w:spacing w:line="360" w:lineRule="auto"/>
            </w:pPr>
          </w:p>
        </w:tc>
        <w:tc>
          <w:tcPr>
            <w:tcW w:w="1080" w:type="dxa"/>
          </w:tcPr>
          <w:p w:rsidR="006E5200" w:rsidRPr="005108ED" w:rsidRDefault="00A04F1A" w:rsidP="0061678E">
            <w:pPr>
              <w:jc w:val="center"/>
            </w:pPr>
            <w:r w:rsidRPr="005108ED">
              <w:t>Зуев-</w:t>
            </w:r>
          </w:p>
          <w:p w:rsidR="00A04F1A" w:rsidRPr="005108ED" w:rsidRDefault="00A04F1A" w:rsidP="0061678E">
            <w:pPr>
              <w:jc w:val="center"/>
            </w:pPr>
            <w:r w:rsidRPr="005108ED">
              <w:t>ский</w:t>
            </w:r>
          </w:p>
          <w:p w:rsidR="006E5200" w:rsidRPr="005108ED" w:rsidRDefault="006E5200" w:rsidP="0061678E">
            <w:pPr>
              <w:jc w:val="center"/>
            </w:pPr>
            <w:r w:rsidRPr="005108ED">
              <w:t>район</w:t>
            </w:r>
          </w:p>
        </w:tc>
        <w:tc>
          <w:tcPr>
            <w:tcW w:w="1260" w:type="dxa"/>
          </w:tcPr>
          <w:p w:rsidR="006E5200" w:rsidRPr="005108ED" w:rsidRDefault="00BE75E4" w:rsidP="0061678E">
            <w:pPr>
              <w:jc w:val="center"/>
            </w:pPr>
            <w:r>
              <w:t>Оричев</w:t>
            </w:r>
            <w:r w:rsidR="009744EF" w:rsidRPr="005108ED">
              <w:t>-</w:t>
            </w:r>
          </w:p>
          <w:p w:rsidR="009744EF" w:rsidRPr="005108ED" w:rsidRDefault="009744EF" w:rsidP="0061678E">
            <w:pPr>
              <w:jc w:val="center"/>
            </w:pPr>
            <w:r w:rsidRPr="005108ED">
              <w:t>ский</w:t>
            </w:r>
          </w:p>
          <w:p w:rsidR="009744EF" w:rsidRPr="005108ED" w:rsidRDefault="009744EF" w:rsidP="0061678E">
            <w:pPr>
              <w:jc w:val="center"/>
            </w:pPr>
            <w:r w:rsidRPr="005108ED">
              <w:t>район</w:t>
            </w:r>
          </w:p>
        </w:tc>
        <w:tc>
          <w:tcPr>
            <w:tcW w:w="1440" w:type="dxa"/>
          </w:tcPr>
          <w:p w:rsidR="006E5200" w:rsidRPr="005108ED" w:rsidRDefault="009744EF" w:rsidP="0061678E">
            <w:pPr>
              <w:jc w:val="center"/>
            </w:pPr>
            <w:r w:rsidRPr="005108ED">
              <w:t>по сово-</w:t>
            </w:r>
          </w:p>
          <w:p w:rsidR="009744EF" w:rsidRPr="005108ED" w:rsidRDefault="009744EF" w:rsidP="0061678E">
            <w:pPr>
              <w:jc w:val="center"/>
            </w:pPr>
            <w:r w:rsidRPr="005108ED">
              <w:t>купност</w:t>
            </w:r>
            <w:r w:rsidR="00A04F1A" w:rsidRPr="005108ED">
              <w:t>и</w:t>
            </w:r>
          </w:p>
        </w:tc>
        <w:tc>
          <w:tcPr>
            <w:tcW w:w="1080" w:type="dxa"/>
          </w:tcPr>
          <w:p w:rsidR="009744EF" w:rsidRPr="005108ED" w:rsidRDefault="009744EF" w:rsidP="0061678E">
            <w:pPr>
              <w:jc w:val="center"/>
            </w:pPr>
            <w:r w:rsidRPr="005108ED">
              <w:t>Зуев</w:t>
            </w:r>
            <w:r w:rsidR="00A04F1A" w:rsidRPr="005108ED">
              <w:t>-</w:t>
            </w:r>
            <w:r w:rsidRPr="005108ED">
              <w:t>ский</w:t>
            </w:r>
          </w:p>
          <w:p w:rsidR="006E5200" w:rsidRPr="005108ED" w:rsidRDefault="009744EF" w:rsidP="0061678E">
            <w:pPr>
              <w:spacing w:line="360" w:lineRule="auto"/>
              <w:jc w:val="center"/>
            </w:pPr>
            <w:r w:rsidRPr="005108ED">
              <w:t>район</w:t>
            </w:r>
          </w:p>
        </w:tc>
        <w:tc>
          <w:tcPr>
            <w:tcW w:w="1142" w:type="dxa"/>
          </w:tcPr>
          <w:p w:rsidR="009744EF" w:rsidRPr="005108ED" w:rsidRDefault="00BE75E4" w:rsidP="0061678E">
            <w:pPr>
              <w:jc w:val="center"/>
            </w:pPr>
            <w:r>
              <w:t>Оричев</w:t>
            </w:r>
            <w:r w:rsidR="009744EF" w:rsidRPr="005108ED">
              <w:t>-</w:t>
            </w:r>
          </w:p>
          <w:p w:rsidR="009744EF" w:rsidRPr="005108ED" w:rsidRDefault="009744EF" w:rsidP="0061678E">
            <w:pPr>
              <w:jc w:val="center"/>
            </w:pPr>
            <w:r w:rsidRPr="005108ED">
              <w:t>ский</w:t>
            </w:r>
          </w:p>
          <w:p w:rsidR="006E5200" w:rsidRPr="005108ED" w:rsidRDefault="009744EF" w:rsidP="0061678E">
            <w:pPr>
              <w:spacing w:line="360" w:lineRule="auto"/>
              <w:jc w:val="center"/>
            </w:pPr>
            <w:r w:rsidRPr="005108ED">
              <w:t>район</w:t>
            </w:r>
          </w:p>
        </w:tc>
        <w:tc>
          <w:tcPr>
            <w:tcW w:w="1333" w:type="dxa"/>
          </w:tcPr>
          <w:p w:rsidR="009744EF" w:rsidRPr="005108ED" w:rsidRDefault="009744EF" w:rsidP="0061678E">
            <w:pPr>
              <w:jc w:val="center"/>
            </w:pPr>
            <w:r w:rsidRPr="005108ED">
              <w:t>по сово-</w:t>
            </w:r>
          </w:p>
          <w:p w:rsidR="006E5200" w:rsidRPr="005108ED" w:rsidRDefault="009744EF" w:rsidP="0061678E">
            <w:pPr>
              <w:spacing w:line="360" w:lineRule="auto"/>
            </w:pPr>
            <w:r w:rsidRPr="005108ED">
              <w:t>купности</w:t>
            </w:r>
          </w:p>
        </w:tc>
      </w:tr>
      <w:tr w:rsidR="0047300C" w:rsidRPr="0061678E" w:rsidTr="0061678E">
        <w:tc>
          <w:tcPr>
            <w:tcW w:w="2628" w:type="dxa"/>
          </w:tcPr>
          <w:p w:rsidR="006E5200" w:rsidRPr="005108ED" w:rsidRDefault="009744EF" w:rsidP="009744EF">
            <w:r w:rsidRPr="005108ED">
              <w:t>Продукция рас</w:t>
            </w:r>
            <w:r w:rsidR="00A04F1A" w:rsidRPr="005108ED">
              <w:t>те</w:t>
            </w:r>
            <w:r w:rsidRPr="005108ED">
              <w:t>-</w:t>
            </w:r>
          </w:p>
          <w:p w:rsidR="009744EF" w:rsidRPr="005108ED" w:rsidRDefault="009744EF" w:rsidP="009744EF">
            <w:r w:rsidRPr="005108ED">
              <w:t>ниеводства,</w:t>
            </w:r>
            <w:r w:rsidR="00A04F1A" w:rsidRPr="005108ED">
              <w:t xml:space="preserve"> всего</w:t>
            </w:r>
          </w:p>
        </w:tc>
        <w:tc>
          <w:tcPr>
            <w:tcW w:w="1080" w:type="dxa"/>
          </w:tcPr>
          <w:p w:rsidR="005108ED" w:rsidRPr="005108ED" w:rsidRDefault="005108ED" w:rsidP="0061678E">
            <w:pPr>
              <w:jc w:val="center"/>
            </w:pPr>
          </w:p>
          <w:p w:rsidR="006E5200" w:rsidRPr="005108ED" w:rsidRDefault="005108ED" w:rsidP="0061678E">
            <w:pPr>
              <w:jc w:val="center"/>
            </w:pPr>
            <w:r w:rsidRPr="005108ED">
              <w:t>84000</w:t>
            </w:r>
          </w:p>
        </w:tc>
        <w:tc>
          <w:tcPr>
            <w:tcW w:w="1260" w:type="dxa"/>
          </w:tcPr>
          <w:p w:rsidR="00A04F1A" w:rsidRPr="005108ED" w:rsidRDefault="00A04F1A" w:rsidP="0061678E">
            <w:pPr>
              <w:jc w:val="center"/>
            </w:pPr>
          </w:p>
          <w:p w:rsidR="00A04F1A" w:rsidRPr="005108ED" w:rsidRDefault="00BE75E4" w:rsidP="0061678E">
            <w:pPr>
              <w:jc w:val="center"/>
            </w:pPr>
            <w:r>
              <w:t>8129</w:t>
            </w:r>
          </w:p>
        </w:tc>
        <w:tc>
          <w:tcPr>
            <w:tcW w:w="1440" w:type="dxa"/>
          </w:tcPr>
          <w:p w:rsidR="006E5200" w:rsidRPr="005108ED" w:rsidRDefault="006E5200" w:rsidP="0061678E">
            <w:pPr>
              <w:jc w:val="center"/>
            </w:pPr>
          </w:p>
          <w:p w:rsidR="00A04F1A" w:rsidRPr="005108ED" w:rsidRDefault="00BE75E4" w:rsidP="0061678E">
            <w:pPr>
              <w:jc w:val="center"/>
            </w:pPr>
            <w:r>
              <w:t>92129</w:t>
            </w:r>
          </w:p>
        </w:tc>
        <w:tc>
          <w:tcPr>
            <w:tcW w:w="1080" w:type="dxa"/>
          </w:tcPr>
          <w:p w:rsidR="0081201D" w:rsidRPr="005108ED" w:rsidRDefault="0081201D" w:rsidP="0061678E">
            <w:pPr>
              <w:jc w:val="center"/>
            </w:pPr>
          </w:p>
          <w:p w:rsidR="0081201D" w:rsidRPr="005108ED" w:rsidRDefault="00BE75E4" w:rsidP="0061678E">
            <w:pPr>
              <w:jc w:val="center"/>
            </w:pPr>
            <w:r>
              <w:t>13,9</w:t>
            </w:r>
          </w:p>
        </w:tc>
        <w:tc>
          <w:tcPr>
            <w:tcW w:w="1142" w:type="dxa"/>
          </w:tcPr>
          <w:p w:rsidR="006E5200" w:rsidRPr="005108ED" w:rsidRDefault="006E5200" w:rsidP="0061678E">
            <w:pPr>
              <w:jc w:val="center"/>
            </w:pPr>
          </w:p>
          <w:p w:rsidR="00E0758A" w:rsidRPr="005108ED" w:rsidRDefault="00BE75E4" w:rsidP="0061678E">
            <w:pPr>
              <w:jc w:val="center"/>
            </w:pPr>
            <w:r>
              <w:t>2,6</w:t>
            </w:r>
          </w:p>
        </w:tc>
        <w:tc>
          <w:tcPr>
            <w:tcW w:w="1333" w:type="dxa"/>
          </w:tcPr>
          <w:p w:rsidR="006E5200" w:rsidRPr="005108ED" w:rsidRDefault="006E5200" w:rsidP="0061678E">
            <w:pPr>
              <w:jc w:val="center"/>
            </w:pPr>
          </w:p>
          <w:p w:rsidR="00E0758A" w:rsidRPr="005108ED" w:rsidRDefault="005108ED" w:rsidP="00BE75E4">
            <w:pPr>
              <w:jc w:val="center"/>
            </w:pPr>
            <w:r w:rsidRPr="005108ED">
              <w:t>10</w:t>
            </w:r>
            <w:r w:rsidR="00BE75E4">
              <w:t>,0</w:t>
            </w:r>
          </w:p>
        </w:tc>
      </w:tr>
      <w:tr w:rsidR="0047300C" w:rsidRPr="0061678E" w:rsidTr="0061678E">
        <w:tc>
          <w:tcPr>
            <w:tcW w:w="2628" w:type="dxa"/>
          </w:tcPr>
          <w:p w:rsidR="006E5200" w:rsidRPr="005108ED" w:rsidRDefault="00A04F1A" w:rsidP="00A04F1A">
            <w:r w:rsidRPr="005108ED">
              <w:t>в т.ч.:</w:t>
            </w:r>
          </w:p>
          <w:p w:rsidR="00A04F1A" w:rsidRPr="005108ED" w:rsidRDefault="00A04F1A" w:rsidP="00A04F1A">
            <w:r w:rsidRPr="005108ED">
              <w:t>-</w:t>
            </w:r>
            <w:r w:rsidR="00C23508" w:rsidRPr="005108ED">
              <w:t xml:space="preserve"> </w:t>
            </w:r>
            <w:r w:rsidRPr="005108ED">
              <w:t>зерно</w:t>
            </w:r>
          </w:p>
          <w:p w:rsidR="00A04F1A" w:rsidRPr="005108ED" w:rsidRDefault="00A04F1A" w:rsidP="00A04F1A">
            <w:r w:rsidRPr="005108ED">
              <w:t>-</w:t>
            </w:r>
            <w:r w:rsidR="00C23508" w:rsidRPr="005108ED">
              <w:t xml:space="preserve"> </w:t>
            </w:r>
            <w:r w:rsidRPr="005108ED">
              <w:t>прочая продукция</w:t>
            </w:r>
          </w:p>
        </w:tc>
        <w:tc>
          <w:tcPr>
            <w:tcW w:w="1080" w:type="dxa"/>
          </w:tcPr>
          <w:p w:rsidR="00A04F1A" w:rsidRPr="005108ED" w:rsidRDefault="00A04F1A" w:rsidP="0061678E">
            <w:pPr>
              <w:jc w:val="center"/>
            </w:pPr>
          </w:p>
          <w:p w:rsidR="00A04F1A" w:rsidRPr="005108ED" w:rsidRDefault="005108ED" w:rsidP="0061678E">
            <w:pPr>
              <w:jc w:val="center"/>
            </w:pPr>
            <w:r w:rsidRPr="005108ED">
              <w:t>45840</w:t>
            </w:r>
          </w:p>
          <w:p w:rsidR="00A04F1A" w:rsidRPr="005108ED" w:rsidRDefault="005108ED" w:rsidP="0061678E">
            <w:pPr>
              <w:jc w:val="center"/>
            </w:pPr>
            <w:r w:rsidRPr="005108ED">
              <w:t>38160</w:t>
            </w:r>
          </w:p>
        </w:tc>
        <w:tc>
          <w:tcPr>
            <w:tcW w:w="1260" w:type="dxa"/>
          </w:tcPr>
          <w:p w:rsidR="001B7417" w:rsidRDefault="001B7417" w:rsidP="0061678E">
            <w:pPr>
              <w:jc w:val="center"/>
            </w:pPr>
          </w:p>
          <w:p w:rsidR="007E57C1" w:rsidRDefault="00BE75E4" w:rsidP="0061678E">
            <w:pPr>
              <w:jc w:val="center"/>
            </w:pPr>
            <w:r>
              <w:t>6131</w:t>
            </w:r>
          </w:p>
          <w:p w:rsidR="00BE75E4" w:rsidRPr="005108ED" w:rsidRDefault="00BE75E4" w:rsidP="0061678E">
            <w:pPr>
              <w:jc w:val="center"/>
            </w:pPr>
            <w:r>
              <w:t>1998</w:t>
            </w:r>
          </w:p>
        </w:tc>
        <w:tc>
          <w:tcPr>
            <w:tcW w:w="1440" w:type="dxa"/>
          </w:tcPr>
          <w:p w:rsidR="001B7417" w:rsidRDefault="001B7417" w:rsidP="0061678E">
            <w:pPr>
              <w:jc w:val="center"/>
            </w:pPr>
          </w:p>
          <w:p w:rsidR="00BE75E4" w:rsidRPr="005108ED" w:rsidRDefault="00BE75E4" w:rsidP="00BE75E4">
            <w:pPr>
              <w:jc w:val="center"/>
            </w:pPr>
            <w:r>
              <w:t>51971</w:t>
            </w:r>
          </w:p>
          <w:p w:rsidR="007E57C1" w:rsidRPr="005108ED" w:rsidRDefault="00BE75E4" w:rsidP="0061678E">
            <w:pPr>
              <w:jc w:val="center"/>
            </w:pPr>
            <w:r>
              <w:t>40158</w:t>
            </w:r>
          </w:p>
        </w:tc>
        <w:tc>
          <w:tcPr>
            <w:tcW w:w="1080" w:type="dxa"/>
          </w:tcPr>
          <w:p w:rsidR="006E5200" w:rsidRPr="005108ED" w:rsidRDefault="006E5200" w:rsidP="0061678E">
            <w:pPr>
              <w:jc w:val="center"/>
            </w:pPr>
          </w:p>
          <w:p w:rsidR="0081201D" w:rsidRDefault="00BE75E4" w:rsidP="00BE75E4">
            <w:pPr>
              <w:jc w:val="center"/>
            </w:pPr>
            <w:r>
              <w:t>7,6</w:t>
            </w:r>
          </w:p>
          <w:p w:rsidR="00BE75E4" w:rsidRPr="005108ED" w:rsidRDefault="00BE75E4" w:rsidP="00BE75E4">
            <w:pPr>
              <w:jc w:val="center"/>
            </w:pPr>
            <w:r>
              <w:t>6,3</w:t>
            </w:r>
          </w:p>
        </w:tc>
        <w:tc>
          <w:tcPr>
            <w:tcW w:w="1142" w:type="dxa"/>
          </w:tcPr>
          <w:p w:rsidR="00E0758A" w:rsidRDefault="00E0758A" w:rsidP="0061678E">
            <w:pPr>
              <w:jc w:val="center"/>
            </w:pPr>
          </w:p>
          <w:p w:rsidR="00E532FE" w:rsidRDefault="00BE75E4" w:rsidP="0061678E">
            <w:pPr>
              <w:jc w:val="center"/>
            </w:pPr>
            <w:r>
              <w:t>1,9</w:t>
            </w:r>
          </w:p>
          <w:p w:rsidR="00BE75E4" w:rsidRPr="005108ED" w:rsidRDefault="00BE75E4" w:rsidP="0061678E">
            <w:pPr>
              <w:jc w:val="center"/>
            </w:pPr>
            <w:r>
              <w:t>0,6</w:t>
            </w:r>
          </w:p>
        </w:tc>
        <w:tc>
          <w:tcPr>
            <w:tcW w:w="1333" w:type="dxa"/>
          </w:tcPr>
          <w:p w:rsidR="00BE75E4" w:rsidRDefault="00BE75E4" w:rsidP="00BE75E4">
            <w:pPr>
              <w:jc w:val="center"/>
            </w:pPr>
          </w:p>
          <w:p w:rsidR="00BE75E4" w:rsidRDefault="00BE75E4" w:rsidP="00BE75E4">
            <w:pPr>
              <w:jc w:val="center"/>
            </w:pPr>
            <w:r>
              <w:t>5,7</w:t>
            </w:r>
          </w:p>
          <w:p w:rsidR="00BE75E4" w:rsidRPr="005108ED" w:rsidRDefault="00BE75E4" w:rsidP="00BE75E4">
            <w:pPr>
              <w:jc w:val="center"/>
            </w:pPr>
            <w:r>
              <w:t>4,4</w:t>
            </w:r>
          </w:p>
        </w:tc>
      </w:tr>
      <w:tr w:rsidR="0047300C" w:rsidRPr="0061678E" w:rsidTr="0061678E">
        <w:tc>
          <w:tcPr>
            <w:tcW w:w="2628" w:type="dxa"/>
          </w:tcPr>
          <w:p w:rsidR="006E5200" w:rsidRPr="005108ED" w:rsidRDefault="00A04F1A" w:rsidP="00A04F1A">
            <w:r w:rsidRPr="005108ED">
              <w:t>Продукция живот-</w:t>
            </w:r>
          </w:p>
          <w:p w:rsidR="00A04F1A" w:rsidRPr="005108ED" w:rsidRDefault="00A04F1A" w:rsidP="00A04F1A">
            <w:r w:rsidRPr="005108ED">
              <w:t>новодства, всего</w:t>
            </w:r>
          </w:p>
        </w:tc>
        <w:tc>
          <w:tcPr>
            <w:tcW w:w="1080" w:type="dxa"/>
          </w:tcPr>
          <w:p w:rsidR="006E5200" w:rsidRPr="005108ED" w:rsidRDefault="006E5200" w:rsidP="0061678E">
            <w:pPr>
              <w:jc w:val="center"/>
            </w:pPr>
          </w:p>
          <w:p w:rsidR="00A04F1A" w:rsidRPr="005108ED" w:rsidRDefault="00BE75E4" w:rsidP="0061678E">
            <w:pPr>
              <w:jc w:val="center"/>
            </w:pPr>
            <w:r>
              <w:t>520197</w:t>
            </w:r>
          </w:p>
        </w:tc>
        <w:tc>
          <w:tcPr>
            <w:tcW w:w="1260" w:type="dxa"/>
          </w:tcPr>
          <w:p w:rsidR="00A04F1A" w:rsidRDefault="00A04F1A" w:rsidP="0061678E">
            <w:pPr>
              <w:jc w:val="center"/>
            </w:pPr>
          </w:p>
          <w:p w:rsidR="007E57C1" w:rsidRPr="005108ED" w:rsidRDefault="00BE75E4" w:rsidP="0061678E">
            <w:pPr>
              <w:jc w:val="center"/>
            </w:pPr>
            <w:r>
              <w:t>307459</w:t>
            </w:r>
          </w:p>
        </w:tc>
        <w:tc>
          <w:tcPr>
            <w:tcW w:w="1440" w:type="dxa"/>
          </w:tcPr>
          <w:p w:rsidR="001B7417" w:rsidRDefault="001B7417" w:rsidP="0061678E">
            <w:pPr>
              <w:jc w:val="center"/>
            </w:pPr>
          </w:p>
          <w:p w:rsidR="007E57C1" w:rsidRPr="005108ED" w:rsidRDefault="00BE75E4" w:rsidP="0061678E">
            <w:pPr>
              <w:jc w:val="center"/>
            </w:pPr>
            <w:r>
              <w:t>827656</w:t>
            </w:r>
          </w:p>
        </w:tc>
        <w:tc>
          <w:tcPr>
            <w:tcW w:w="1080" w:type="dxa"/>
          </w:tcPr>
          <w:p w:rsidR="006E5200" w:rsidRPr="005108ED" w:rsidRDefault="006E5200" w:rsidP="0061678E">
            <w:pPr>
              <w:jc w:val="center"/>
            </w:pPr>
          </w:p>
          <w:p w:rsidR="0081201D" w:rsidRPr="005108ED" w:rsidRDefault="00BE75E4" w:rsidP="0061678E">
            <w:pPr>
              <w:jc w:val="center"/>
            </w:pPr>
            <w:r>
              <w:t>86,1</w:t>
            </w:r>
          </w:p>
        </w:tc>
        <w:tc>
          <w:tcPr>
            <w:tcW w:w="1142" w:type="dxa"/>
          </w:tcPr>
          <w:p w:rsidR="00E0758A" w:rsidRDefault="00E0758A" w:rsidP="0061678E">
            <w:pPr>
              <w:jc w:val="center"/>
            </w:pPr>
          </w:p>
          <w:p w:rsidR="00E532FE" w:rsidRPr="005108ED" w:rsidRDefault="00BE75E4" w:rsidP="0061678E">
            <w:pPr>
              <w:jc w:val="center"/>
            </w:pPr>
            <w:r>
              <w:t>97,4</w:t>
            </w:r>
          </w:p>
        </w:tc>
        <w:tc>
          <w:tcPr>
            <w:tcW w:w="1333" w:type="dxa"/>
          </w:tcPr>
          <w:p w:rsidR="00E0758A" w:rsidRDefault="00E0758A" w:rsidP="0061678E">
            <w:pPr>
              <w:jc w:val="center"/>
            </w:pPr>
          </w:p>
          <w:p w:rsidR="00E532FE" w:rsidRPr="005108ED" w:rsidRDefault="00BE75E4" w:rsidP="0061678E">
            <w:pPr>
              <w:jc w:val="center"/>
            </w:pPr>
            <w:r>
              <w:t>90,0</w:t>
            </w:r>
          </w:p>
        </w:tc>
      </w:tr>
      <w:tr w:rsidR="0047300C" w:rsidRPr="0061678E" w:rsidTr="0061678E">
        <w:tc>
          <w:tcPr>
            <w:tcW w:w="2628" w:type="dxa"/>
          </w:tcPr>
          <w:p w:rsidR="00A04F1A" w:rsidRPr="005108ED" w:rsidRDefault="00A04F1A" w:rsidP="00A04F1A">
            <w:r w:rsidRPr="005108ED">
              <w:t>в т.ч.:</w:t>
            </w:r>
          </w:p>
          <w:p w:rsidR="00A04F1A" w:rsidRPr="005108ED" w:rsidRDefault="00A04F1A" w:rsidP="00A04F1A">
            <w:r w:rsidRPr="005108ED">
              <w:t>-</w:t>
            </w:r>
            <w:r w:rsidR="00C23508" w:rsidRPr="005108ED">
              <w:t xml:space="preserve"> </w:t>
            </w:r>
            <w:r w:rsidRPr="005108ED">
              <w:t>молоко</w:t>
            </w:r>
          </w:p>
          <w:p w:rsidR="00A04F1A" w:rsidRPr="005108ED" w:rsidRDefault="00A04F1A" w:rsidP="00A04F1A">
            <w:r w:rsidRPr="005108ED">
              <w:t>-</w:t>
            </w:r>
            <w:r w:rsidR="00C23508" w:rsidRPr="005108ED">
              <w:t xml:space="preserve"> </w:t>
            </w:r>
            <w:r w:rsidRPr="005108ED">
              <w:t>мясо КРС</w:t>
            </w:r>
          </w:p>
          <w:p w:rsidR="00A04F1A" w:rsidRPr="005108ED" w:rsidRDefault="00A04F1A" w:rsidP="00A04F1A">
            <w:r w:rsidRPr="005108ED">
              <w:t>-</w:t>
            </w:r>
            <w:r w:rsidR="00C23508" w:rsidRPr="005108ED">
              <w:t xml:space="preserve"> </w:t>
            </w:r>
            <w:r w:rsidRPr="005108ED">
              <w:t>прочая продукция</w:t>
            </w:r>
          </w:p>
        </w:tc>
        <w:tc>
          <w:tcPr>
            <w:tcW w:w="1080" w:type="dxa"/>
          </w:tcPr>
          <w:p w:rsidR="006E5200" w:rsidRPr="005108ED" w:rsidRDefault="006E5200" w:rsidP="0061678E">
            <w:pPr>
              <w:jc w:val="center"/>
            </w:pPr>
          </w:p>
          <w:p w:rsidR="00A04F1A" w:rsidRPr="005108ED" w:rsidRDefault="005108ED" w:rsidP="0061678E">
            <w:pPr>
              <w:jc w:val="center"/>
            </w:pPr>
            <w:r>
              <w:t>204462</w:t>
            </w:r>
          </w:p>
          <w:p w:rsidR="001B7417" w:rsidRPr="005108ED" w:rsidRDefault="005108ED" w:rsidP="0061678E">
            <w:pPr>
              <w:jc w:val="center"/>
            </w:pPr>
            <w:r>
              <w:t>116511</w:t>
            </w:r>
          </w:p>
          <w:p w:rsidR="001B7417" w:rsidRPr="005108ED" w:rsidRDefault="00BE75E4" w:rsidP="0061678E">
            <w:pPr>
              <w:jc w:val="center"/>
            </w:pPr>
            <w:r>
              <w:t>199224</w:t>
            </w:r>
          </w:p>
        </w:tc>
        <w:tc>
          <w:tcPr>
            <w:tcW w:w="1260" w:type="dxa"/>
          </w:tcPr>
          <w:p w:rsidR="001B7417" w:rsidRDefault="001B7417" w:rsidP="0061678E">
            <w:pPr>
              <w:jc w:val="center"/>
            </w:pPr>
          </w:p>
          <w:p w:rsidR="007E57C1" w:rsidRDefault="00BE75E4" w:rsidP="0061678E">
            <w:pPr>
              <w:jc w:val="center"/>
            </w:pPr>
            <w:r>
              <w:t>215082</w:t>
            </w:r>
          </w:p>
          <w:p w:rsidR="00BE75E4" w:rsidRDefault="00BE75E4" w:rsidP="0061678E">
            <w:pPr>
              <w:jc w:val="center"/>
            </w:pPr>
            <w:r>
              <w:t>82797</w:t>
            </w:r>
          </w:p>
          <w:p w:rsidR="00BE75E4" w:rsidRPr="005108ED" w:rsidRDefault="00BE75E4" w:rsidP="0061678E">
            <w:pPr>
              <w:jc w:val="center"/>
            </w:pPr>
            <w:r>
              <w:t>9580</w:t>
            </w:r>
          </w:p>
        </w:tc>
        <w:tc>
          <w:tcPr>
            <w:tcW w:w="1440" w:type="dxa"/>
          </w:tcPr>
          <w:p w:rsidR="001B7417" w:rsidRDefault="001B7417" w:rsidP="0061678E">
            <w:pPr>
              <w:jc w:val="center"/>
            </w:pPr>
          </w:p>
          <w:p w:rsidR="007E57C1" w:rsidRDefault="00BE75E4" w:rsidP="0061678E">
            <w:pPr>
              <w:jc w:val="center"/>
            </w:pPr>
            <w:r>
              <w:t>419544</w:t>
            </w:r>
          </w:p>
          <w:p w:rsidR="00BE75E4" w:rsidRDefault="00BE75E4" w:rsidP="0061678E">
            <w:pPr>
              <w:jc w:val="center"/>
            </w:pPr>
            <w:r>
              <w:t>199308</w:t>
            </w:r>
          </w:p>
          <w:p w:rsidR="00BE75E4" w:rsidRPr="005108ED" w:rsidRDefault="00BE75E4" w:rsidP="0061678E">
            <w:pPr>
              <w:jc w:val="center"/>
            </w:pPr>
            <w:r>
              <w:t>208804</w:t>
            </w:r>
          </w:p>
        </w:tc>
        <w:tc>
          <w:tcPr>
            <w:tcW w:w="1080" w:type="dxa"/>
          </w:tcPr>
          <w:p w:rsidR="006E5200" w:rsidRPr="005108ED" w:rsidRDefault="006E5200" w:rsidP="0061678E">
            <w:pPr>
              <w:jc w:val="center"/>
            </w:pPr>
          </w:p>
          <w:p w:rsidR="0081201D" w:rsidRDefault="00BE75E4" w:rsidP="0061678E">
            <w:pPr>
              <w:jc w:val="center"/>
            </w:pPr>
            <w:r>
              <w:t>33,8</w:t>
            </w:r>
          </w:p>
          <w:p w:rsidR="00BE75E4" w:rsidRDefault="00BE75E4" w:rsidP="0061678E">
            <w:pPr>
              <w:jc w:val="center"/>
            </w:pPr>
            <w:r>
              <w:t>19,3</w:t>
            </w:r>
          </w:p>
          <w:p w:rsidR="00BE75E4" w:rsidRPr="005108ED" w:rsidRDefault="00BE75E4" w:rsidP="0061678E">
            <w:pPr>
              <w:jc w:val="center"/>
            </w:pPr>
            <w:r>
              <w:t>33,0</w:t>
            </w:r>
          </w:p>
        </w:tc>
        <w:tc>
          <w:tcPr>
            <w:tcW w:w="1142" w:type="dxa"/>
          </w:tcPr>
          <w:p w:rsidR="00E0758A" w:rsidRDefault="00E0758A" w:rsidP="0061678E">
            <w:pPr>
              <w:jc w:val="center"/>
            </w:pPr>
          </w:p>
          <w:p w:rsidR="00E532FE" w:rsidRDefault="00BE75E4" w:rsidP="0061678E">
            <w:pPr>
              <w:jc w:val="center"/>
            </w:pPr>
            <w:r>
              <w:t>68,2</w:t>
            </w:r>
          </w:p>
          <w:p w:rsidR="00BE75E4" w:rsidRDefault="00BE75E4" w:rsidP="0061678E">
            <w:pPr>
              <w:jc w:val="center"/>
            </w:pPr>
            <w:r>
              <w:t>26,2</w:t>
            </w:r>
          </w:p>
          <w:p w:rsidR="00BE75E4" w:rsidRPr="005108ED" w:rsidRDefault="00BE75E4" w:rsidP="0061678E">
            <w:pPr>
              <w:jc w:val="center"/>
            </w:pPr>
            <w:r>
              <w:t>3,0</w:t>
            </w:r>
          </w:p>
        </w:tc>
        <w:tc>
          <w:tcPr>
            <w:tcW w:w="1333" w:type="dxa"/>
          </w:tcPr>
          <w:p w:rsidR="00E0758A" w:rsidRDefault="00E0758A" w:rsidP="0061678E">
            <w:pPr>
              <w:jc w:val="center"/>
            </w:pPr>
          </w:p>
          <w:p w:rsidR="00BE75E4" w:rsidRDefault="00BE75E4" w:rsidP="00BE75E4">
            <w:pPr>
              <w:jc w:val="center"/>
            </w:pPr>
            <w:r>
              <w:t>45,6</w:t>
            </w:r>
          </w:p>
          <w:p w:rsidR="00BE75E4" w:rsidRDefault="00BE75E4" w:rsidP="00BE75E4">
            <w:pPr>
              <w:jc w:val="center"/>
            </w:pPr>
            <w:r>
              <w:t>21,7</w:t>
            </w:r>
          </w:p>
          <w:p w:rsidR="00BE75E4" w:rsidRPr="005108ED" w:rsidRDefault="00BE75E4" w:rsidP="00BE75E4">
            <w:pPr>
              <w:jc w:val="center"/>
            </w:pPr>
            <w:r>
              <w:t>22,7</w:t>
            </w:r>
          </w:p>
          <w:p w:rsidR="00A60C56" w:rsidRPr="005108ED" w:rsidRDefault="00A60C56" w:rsidP="0061678E">
            <w:pPr>
              <w:jc w:val="center"/>
            </w:pPr>
          </w:p>
        </w:tc>
      </w:tr>
      <w:tr w:rsidR="0047300C" w:rsidRPr="0061678E" w:rsidTr="0061678E">
        <w:tc>
          <w:tcPr>
            <w:tcW w:w="2628" w:type="dxa"/>
          </w:tcPr>
          <w:p w:rsidR="006E5200" w:rsidRPr="005108ED" w:rsidRDefault="00A04F1A" w:rsidP="00A04F1A">
            <w:r w:rsidRPr="005108ED">
              <w:t>Всего</w:t>
            </w:r>
          </w:p>
        </w:tc>
        <w:tc>
          <w:tcPr>
            <w:tcW w:w="1080" w:type="dxa"/>
          </w:tcPr>
          <w:p w:rsidR="006E5200" w:rsidRPr="005108ED" w:rsidRDefault="00BE75E4" w:rsidP="0061678E">
            <w:pPr>
              <w:spacing w:line="360" w:lineRule="auto"/>
              <w:jc w:val="center"/>
            </w:pPr>
            <w:r>
              <w:t>604197</w:t>
            </w:r>
          </w:p>
        </w:tc>
        <w:tc>
          <w:tcPr>
            <w:tcW w:w="1260" w:type="dxa"/>
          </w:tcPr>
          <w:p w:rsidR="006E5200" w:rsidRPr="005108ED" w:rsidRDefault="00BE75E4" w:rsidP="0061678E">
            <w:pPr>
              <w:spacing w:line="360" w:lineRule="auto"/>
              <w:jc w:val="center"/>
            </w:pPr>
            <w:r>
              <w:t>315588</w:t>
            </w:r>
          </w:p>
        </w:tc>
        <w:tc>
          <w:tcPr>
            <w:tcW w:w="1440" w:type="dxa"/>
          </w:tcPr>
          <w:p w:rsidR="006E5200" w:rsidRPr="005108ED" w:rsidRDefault="00BE75E4" w:rsidP="0061678E">
            <w:pPr>
              <w:spacing w:line="360" w:lineRule="auto"/>
              <w:jc w:val="center"/>
            </w:pPr>
            <w:r>
              <w:t>919785</w:t>
            </w:r>
          </w:p>
        </w:tc>
        <w:tc>
          <w:tcPr>
            <w:tcW w:w="1080" w:type="dxa"/>
          </w:tcPr>
          <w:p w:rsidR="006E5200" w:rsidRPr="005108ED" w:rsidRDefault="0081201D" w:rsidP="0061678E">
            <w:pPr>
              <w:spacing w:line="360" w:lineRule="auto"/>
              <w:jc w:val="center"/>
            </w:pPr>
            <w:r w:rsidRPr="005108ED">
              <w:t>100</w:t>
            </w:r>
          </w:p>
        </w:tc>
        <w:tc>
          <w:tcPr>
            <w:tcW w:w="1142" w:type="dxa"/>
          </w:tcPr>
          <w:p w:rsidR="006E5200" w:rsidRPr="005108ED" w:rsidRDefault="00E532FE" w:rsidP="0061678E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1333" w:type="dxa"/>
          </w:tcPr>
          <w:p w:rsidR="006E5200" w:rsidRPr="005108ED" w:rsidRDefault="00A60C56" w:rsidP="0061678E">
            <w:pPr>
              <w:spacing w:line="360" w:lineRule="auto"/>
              <w:jc w:val="center"/>
            </w:pPr>
            <w:r>
              <w:t>100</w:t>
            </w:r>
          </w:p>
        </w:tc>
      </w:tr>
    </w:tbl>
    <w:p w:rsidR="00E2311B" w:rsidRDefault="00E2311B" w:rsidP="00E11780">
      <w:pPr>
        <w:spacing w:line="360" w:lineRule="auto"/>
        <w:rPr>
          <w:sz w:val="28"/>
          <w:szCs w:val="28"/>
        </w:rPr>
      </w:pPr>
    </w:p>
    <w:p w:rsidR="00C50247" w:rsidRDefault="00E2311B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2 можно сделать вывод о том, что</w:t>
      </w:r>
      <w:r w:rsidR="00833374">
        <w:rPr>
          <w:sz w:val="28"/>
          <w:szCs w:val="28"/>
        </w:rPr>
        <w:t xml:space="preserve"> выручка от продажи сельскохозяйственной продукции (всего) в Зуевском район</w:t>
      </w:r>
      <w:r w:rsidR="00A60C56">
        <w:rPr>
          <w:sz w:val="28"/>
          <w:szCs w:val="28"/>
        </w:rPr>
        <w:t>е в среднем выше</w:t>
      </w:r>
      <w:r w:rsidR="00833374">
        <w:rPr>
          <w:sz w:val="28"/>
          <w:szCs w:val="28"/>
        </w:rPr>
        <w:t xml:space="preserve">, чем по совокупности. Основная выручка в среднем на 1 предприятие как в Зуевском так и в </w:t>
      </w:r>
      <w:r w:rsidR="00BE75E4">
        <w:rPr>
          <w:sz w:val="28"/>
          <w:szCs w:val="28"/>
        </w:rPr>
        <w:t xml:space="preserve">Оричевском </w:t>
      </w:r>
      <w:r w:rsidR="00833374">
        <w:rPr>
          <w:sz w:val="28"/>
          <w:szCs w:val="28"/>
        </w:rPr>
        <w:t>районах, так и по совокупности приходится на продукцию животноводства (</w:t>
      </w:r>
      <w:r w:rsidR="00A60C56">
        <w:rPr>
          <w:sz w:val="28"/>
          <w:szCs w:val="28"/>
        </w:rPr>
        <w:t>86,</w:t>
      </w:r>
      <w:r w:rsidR="00BE75E4">
        <w:rPr>
          <w:sz w:val="28"/>
          <w:szCs w:val="28"/>
        </w:rPr>
        <w:t xml:space="preserve">1 </w:t>
      </w:r>
      <w:r w:rsidR="00833374">
        <w:rPr>
          <w:sz w:val="28"/>
          <w:szCs w:val="28"/>
        </w:rPr>
        <w:t>%,</w:t>
      </w:r>
      <w:r w:rsidR="00A60C56">
        <w:rPr>
          <w:sz w:val="28"/>
          <w:szCs w:val="28"/>
        </w:rPr>
        <w:t xml:space="preserve"> 9</w:t>
      </w:r>
      <w:r w:rsidR="00BE75E4">
        <w:rPr>
          <w:sz w:val="28"/>
          <w:szCs w:val="28"/>
        </w:rPr>
        <w:t>7,4</w:t>
      </w:r>
      <w:r w:rsidR="00833374">
        <w:rPr>
          <w:sz w:val="28"/>
          <w:szCs w:val="28"/>
        </w:rPr>
        <w:t>%,</w:t>
      </w:r>
      <w:r w:rsidR="00A60C56">
        <w:rPr>
          <w:sz w:val="28"/>
          <w:szCs w:val="28"/>
        </w:rPr>
        <w:t xml:space="preserve"> </w:t>
      </w:r>
      <w:r w:rsidR="00BE75E4">
        <w:rPr>
          <w:sz w:val="28"/>
          <w:szCs w:val="28"/>
        </w:rPr>
        <w:t>90,0</w:t>
      </w:r>
      <w:r w:rsidR="00833374">
        <w:rPr>
          <w:sz w:val="28"/>
          <w:szCs w:val="28"/>
        </w:rPr>
        <w:t>% соответственно). И</w:t>
      </w:r>
      <w:r w:rsidR="00676C25">
        <w:rPr>
          <w:sz w:val="28"/>
          <w:szCs w:val="28"/>
        </w:rPr>
        <w:t xml:space="preserve"> </w:t>
      </w:r>
      <w:r w:rsidR="00833374">
        <w:rPr>
          <w:sz w:val="28"/>
          <w:szCs w:val="28"/>
        </w:rPr>
        <w:t>лишь небольшой процент приходится на продукцию растениев</w:t>
      </w:r>
      <w:r w:rsidR="00A60C56">
        <w:rPr>
          <w:sz w:val="28"/>
          <w:szCs w:val="28"/>
        </w:rPr>
        <w:t>одства ( в Зуевском</w:t>
      </w:r>
      <w:r w:rsidR="00BE75E4">
        <w:rPr>
          <w:sz w:val="28"/>
          <w:szCs w:val="28"/>
        </w:rPr>
        <w:t xml:space="preserve"> районе – 13,9</w:t>
      </w:r>
      <w:r w:rsidR="00A60C56">
        <w:rPr>
          <w:sz w:val="28"/>
          <w:szCs w:val="28"/>
        </w:rPr>
        <w:t xml:space="preserve">%, в </w:t>
      </w:r>
      <w:r w:rsidR="00BE75E4">
        <w:rPr>
          <w:sz w:val="28"/>
          <w:szCs w:val="28"/>
        </w:rPr>
        <w:t>Оричевском</w:t>
      </w:r>
      <w:r w:rsidR="00A60C56">
        <w:rPr>
          <w:sz w:val="28"/>
          <w:szCs w:val="28"/>
        </w:rPr>
        <w:t>–</w:t>
      </w:r>
      <w:r w:rsidR="00BE75E4">
        <w:rPr>
          <w:sz w:val="28"/>
          <w:szCs w:val="28"/>
        </w:rPr>
        <w:t>2,6%, по совокупности – 10,0</w:t>
      </w:r>
      <w:r w:rsidR="00833374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B3466E" w:rsidRDefault="005E4BAA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ресурсного потенциала предприятий изучаемой совокупности определим </w:t>
      </w:r>
      <w:r w:rsidR="00B3466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показатели</w:t>
      </w:r>
      <w:r w:rsidR="00B3466E">
        <w:rPr>
          <w:sz w:val="28"/>
          <w:szCs w:val="28"/>
        </w:rPr>
        <w:t>:</w:t>
      </w:r>
    </w:p>
    <w:p w:rsidR="001C0746" w:rsidRDefault="00B3466E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4BAA">
        <w:rPr>
          <w:sz w:val="28"/>
          <w:szCs w:val="28"/>
        </w:rPr>
        <w:t>роизводительности труда</w:t>
      </w:r>
      <w:r>
        <w:rPr>
          <w:sz w:val="28"/>
          <w:szCs w:val="28"/>
        </w:rPr>
        <w:t xml:space="preserve"> -  </w:t>
      </w:r>
      <w:r w:rsidR="005E4BAA">
        <w:rPr>
          <w:sz w:val="28"/>
          <w:szCs w:val="28"/>
        </w:rPr>
        <w:t>выручка в расчете на одного среднесписочного раб</w:t>
      </w:r>
      <w:r>
        <w:rPr>
          <w:sz w:val="28"/>
          <w:szCs w:val="28"/>
        </w:rPr>
        <w:t>отника</w:t>
      </w:r>
      <w:r w:rsidR="001C0746">
        <w:rPr>
          <w:sz w:val="28"/>
          <w:szCs w:val="28"/>
        </w:rPr>
        <w:t>.</w:t>
      </w:r>
    </w:p>
    <w:p w:rsidR="001C0746" w:rsidRDefault="001C0746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Фондовооруженность -  </w:t>
      </w:r>
      <w:r w:rsidR="005E4BAA">
        <w:rPr>
          <w:sz w:val="28"/>
          <w:szCs w:val="28"/>
        </w:rPr>
        <w:t>среднегодовая стоимость основных про</w:t>
      </w:r>
      <w:r>
        <w:rPr>
          <w:sz w:val="28"/>
          <w:szCs w:val="28"/>
        </w:rPr>
        <w:t>изводственных фондов, приходящихся на одного работника.</w:t>
      </w:r>
    </w:p>
    <w:p w:rsidR="001C0746" w:rsidRDefault="001C0746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Фондоотдача -  </w:t>
      </w:r>
      <w:r w:rsidR="005E4BAA">
        <w:rPr>
          <w:sz w:val="28"/>
          <w:szCs w:val="28"/>
        </w:rPr>
        <w:t>величина выручки, полученная в расче</w:t>
      </w:r>
      <w:r>
        <w:rPr>
          <w:sz w:val="28"/>
          <w:szCs w:val="28"/>
        </w:rPr>
        <w:t>те на 100 руб. основных фондов.</w:t>
      </w:r>
    </w:p>
    <w:p w:rsidR="00C50247" w:rsidRDefault="001C0746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Фондоемкость - </w:t>
      </w:r>
      <w:r w:rsidR="005E4BAA">
        <w:rPr>
          <w:sz w:val="28"/>
          <w:szCs w:val="28"/>
        </w:rPr>
        <w:t xml:space="preserve"> (показатель, обратный фондоотдаче)</w:t>
      </w:r>
      <w:r>
        <w:rPr>
          <w:sz w:val="28"/>
          <w:szCs w:val="28"/>
        </w:rPr>
        <w:t xml:space="preserve"> позволяет судить об использовании основных производственных фондов. </w:t>
      </w:r>
    </w:p>
    <w:p w:rsidR="00A60C56" w:rsidRDefault="00BE75E4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Материалоотдача</w:t>
      </w:r>
      <w:r w:rsidR="00A60C56">
        <w:rPr>
          <w:sz w:val="28"/>
          <w:szCs w:val="28"/>
        </w:rPr>
        <w:t>– выручка в расчете на 100 руб. материальных затрат.</w:t>
      </w:r>
    </w:p>
    <w:p w:rsidR="001C0746" w:rsidRDefault="001C0746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показатели представлены в таблице 3.</w:t>
      </w:r>
    </w:p>
    <w:p w:rsidR="00C50247" w:rsidRDefault="00C50247" w:rsidP="00E117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3 – Обеспеченность и эффективность использования р</w:t>
      </w:r>
      <w:r w:rsidR="009E42D5">
        <w:rPr>
          <w:sz w:val="28"/>
          <w:szCs w:val="28"/>
        </w:rPr>
        <w:t xml:space="preserve">есурсного </w:t>
      </w:r>
    </w:p>
    <w:p w:rsidR="009E42D5" w:rsidRDefault="009E42D5" w:rsidP="00E117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потенциала предприятий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620"/>
        <w:gridCol w:w="1620"/>
        <w:gridCol w:w="1646"/>
      </w:tblGrid>
      <w:tr w:rsidR="0047300C" w:rsidRPr="0061678E" w:rsidTr="0061678E">
        <w:tc>
          <w:tcPr>
            <w:tcW w:w="3348" w:type="dxa"/>
            <w:vMerge w:val="restart"/>
          </w:tcPr>
          <w:p w:rsidR="00C50247" w:rsidRPr="00441426" w:rsidRDefault="00C50247" w:rsidP="0061678E">
            <w:pPr>
              <w:jc w:val="center"/>
            </w:pPr>
            <w:r w:rsidRPr="00441426">
              <w:t>Показатель</w:t>
            </w:r>
          </w:p>
        </w:tc>
        <w:tc>
          <w:tcPr>
            <w:tcW w:w="6506" w:type="dxa"/>
            <w:gridSpan w:val="4"/>
          </w:tcPr>
          <w:p w:rsidR="00C50247" w:rsidRPr="00441426" w:rsidRDefault="00C50247" w:rsidP="0061678E">
            <w:pPr>
              <w:spacing w:line="360" w:lineRule="auto"/>
              <w:jc w:val="center"/>
            </w:pPr>
            <w:r w:rsidRPr="00441426">
              <w:t>В среднем</w:t>
            </w:r>
          </w:p>
        </w:tc>
      </w:tr>
      <w:tr w:rsidR="0047300C" w:rsidRPr="0061678E" w:rsidTr="0061678E">
        <w:tc>
          <w:tcPr>
            <w:tcW w:w="3348" w:type="dxa"/>
            <w:vMerge/>
          </w:tcPr>
          <w:p w:rsidR="00C50247" w:rsidRPr="00441426" w:rsidRDefault="00C50247" w:rsidP="0061678E">
            <w:pPr>
              <w:spacing w:line="360" w:lineRule="auto"/>
              <w:jc w:val="center"/>
            </w:pPr>
          </w:p>
        </w:tc>
        <w:tc>
          <w:tcPr>
            <w:tcW w:w="3240" w:type="dxa"/>
            <w:gridSpan w:val="2"/>
          </w:tcPr>
          <w:p w:rsidR="00C50247" w:rsidRPr="00441426" w:rsidRDefault="00C50247" w:rsidP="0061678E">
            <w:pPr>
              <w:spacing w:line="360" w:lineRule="auto"/>
              <w:jc w:val="center"/>
            </w:pPr>
            <w:r w:rsidRPr="00441426">
              <w:t>По районам области</w:t>
            </w:r>
          </w:p>
        </w:tc>
        <w:tc>
          <w:tcPr>
            <w:tcW w:w="1620" w:type="dxa"/>
            <w:vMerge w:val="restart"/>
          </w:tcPr>
          <w:p w:rsidR="00C50247" w:rsidRPr="00441426" w:rsidRDefault="00C50247" w:rsidP="0061678E">
            <w:pPr>
              <w:jc w:val="center"/>
            </w:pPr>
            <w:r w:rsidRPr="00441426">
              <w:t>по совокупности</w:t>
            </w:r>
          </w:p>
        </w:tc>
        <w:tc>
          <w:tcPr>
            <w:tcW w:w="1646" w:type="dxa"/>
            <w:vMerge w:val="restart"/>
          </w:tcPr>
          <w:p w:rsidR="00C50247" w:rsidRPr="00441426" w:rsidRDefault="00C50247" w:rsidP="0061678E">
            <w:pPr>
              <w:jc w:val="center"/>
            </w:pPr>
            <w:r w:rsidRPr="00441426">
              <w:t>по области</w:t>
            </w:r>
          </w:p>
        </w:tc>
      </w:tr>
      <w:tr w:rsidR="0047300C" w:rsidRPr="0061678E" w:rsidTr="0061678E">
        <w:tc>
          <w:tcPr>
            <w:tcW w:w="3348" w:type="dxa"/>
            <w:vMerge/>
          </w:tcPr>
          <w:p w:rsidR="00C50247" w:rsidRPr="00441426" w:rsidRDefault="00C50247" w:rsidP="0061678E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C50247" w:rsidRPr="00441426" w:rsidRDefault="00C50247" w:rsidP="0061678E">
            <w:pPr>
              <w:jc w:val="center"/>
            </w:pPr>
            <w:r w:rsidRPr="00441426">
              <w:t>Зуевский район</w:t>
            </w:r>
          </w:p>
        </w:tc>
        <w:tc>
          <w:tcPr>
            <w:tcW w:w="1620" w:type="dxa"/>
          </w:tcPr>
          <w:p w:rsidR="00C50247" w:rsidRPr="00441426" w:rsidRDefault="00BE75E4" w:rsidP="0061678E">
            <w:pPr>
              <w:jc w:val="center"/>
            </w:pPr>
            <w:r>
              <w:t xml:space="preserve">Оричевский </w:t>
            </w:r>
            <w:r w:rsidR="00C50247" w:rsidRPr="00441426">
              <w:t>район</w:t>
            </w:r>
          </w:p>
        </w:tc>
        <w:tc>
          <w:tcPr>
            <w:tcW w:w="1620" w:type="dxa"/>
            <w:vMerge/>
          </w:tcPr>
          <w:p w:rsidR="00C50247" w:rsidRPr="00441426" w:rsidRDefault="00C50247" w:rsidP="0061678E">
            <w:pPr>
              <w:spacing w:line="360" w:lineRule="auto"/>
              <w:jc w:val="center"/>
            </w:pPr>
          </w:p>
        </w:tc>
        <w:tc>
          <w:tcPr>
            <w:tcW w:w="1646" w:type="dxa"/>
            <w:vMerge/>
          </w:tcPr>
          <w:p w:rsidR="00C50247" w:rsidRPr="00441426" w:rsidRDefault="00C50247" w:rsidP="0061678E">
            <w:pPr>
              <w:spacing w:line="360" w:lineRule="auto"/>
              <w:jc w:val="center"/>
            </w:pPr>
          </w:p>
        </w:tc>
      </w:tr>
      <w:tr w:rsidR="00BE75E4" w:rsidRPr="0061678E" w:rsidTr="0061678E">
        <w:tc>
          <w:tcPr>
            <w:tcW w:w="3348" w:type="dxa"/>
          </w:tcPr>
          <w:p w:rsidR="00BE75E4" w:rsidRPr="00441426" w:rsidRDefault="00BE75E4" w:rsidP="008812E5">
            <w:r>
              <w:t>Доля работников,занятых в с.х.произ-ве,в общей числ-ти работающих, %</w:t>
            </w:r>
          </w:p>
        </w:tc>
        <w:tc>
          <w:tcPr>
            <w:tcW w:w="1620" w:type="dxa"/>
          </w:tcPr>
          <w:p w:rsidR="00BE75E4" w:rsidRDefault="00BE75E4" w:rsidP="0061678E">
            <w:pPr>
              <w:jc w:val="center"/>
            </w:pPr>
          </w:p>
          <w:p w:rsidR="00BE75E4" w:rsidRPr="00441426" w:rsidRDefault="00BE75E4" w:rsidP="0061678E">
            <w:pPr>
              <w:jc w:val="center"/>
            </w:pPr>
            <w:r>
              <w:t>86,8</w:t>
            </w:r>
          </w:p>
        </w:tc>
        <w:tc>
          <w:tcPr>
            <w:tcW w:w="1620" w:type="dxa"/>
          </w:tcPr>
          <w:p w:rsidR="00BE75E4" w:rsidRDefault="00BE75E4" w:rsidP="0061678E">
            <w:pPr>
              <w:jc w:val="center"/>
            </w:pPr>
          </w:p>
          <w:p w:rsidR="00BE75E4" w:rsidRDefault="00BE75E4" w:rsidP="0061678E">
            <w:pPr>
              <w:jc w:val="center"/>
            </w:pPr>
            <w:r>
              <w:t>91,7</w:t>
            </w:r>
          </w:p>
        </w:tc>
        <w:tc>
          <w:tcPr>
            <w:tcW w:w="1620" w:type="dxa"/>
          </w:tcPr>
          <w:p w:rsidR="00BE75E4" w:rsidRDefault="00BE75E4" w:rsidP="0061678E">
            <w:pPr>
              <w:jc w:val="center"/>
            </w:pPr>
          </w:p>
          <w:p w:rsidR="00BE75E4" w:rsidRDefault="00BE75E4" w:rsidP="0061678E">
            <w:pPr>
              <w:jc w:val="center"/>
            </w:pPr>
            <w:r>
              <w:t>88,9</w:t>
            </w:r>
          </w:p>
        </w:tc>
        <w:tc>
          <w:tcPr>
            <w:tcW w:w="1646" w:type="dxa"/>
          </w:tcPr>
          <w:p w:rsidR="00BE75E4" w:rsidRDefault="00BE75E4" w:rsidP="0061678E">
            <w:pPr>
              <w:jc w:val="center"/>
            </w:pPr>
          </w:p>
          <w:p w:rsidR="00BE75E4" w:rsidRDefault="00BE75E4" w:rsidP="0061678E">
            <w:pPr>
              <w:jc w:val="center"/>
            </w:pPr>
            <w:r>
              <w:t>89,2</w:t>
            </w:r>
          </w:p>
        </w:tc>
      </w:tr>
      <w:tr w:rsidR="0047300C" w:rsidRPr="0061678E" w:rsidTr="0061678E">
        <w:tc>
          <w:tcPr>
            <w:tcW w:w="3348" w:type="dxa"/>
          </w:tcPr>
          <w:p w:rsidR="00C50247" w:rsidRPr="00441426" w:rsidRDefault="008812E5" w:rsidP="008812E5">
            <w:r w:rsidRPr="00441426">
              <w:t>Приходится на 1 работника, тыс.руб.:</w:t>
            </w:r>
          </w:p>
          <w:p w:rsidR="008812E5" w:rsidRPr="00441426" w:rsidRDefault="008812E5" w:rsidP="008812E5">
            <w:r w:rsidRPr="00441426">
              <w:t>-</w:t>
            </w:r>
            <w:r w:rsidR="00C23508" w:rsidRPr="00441426">
              <w:t xml:space="preserve"> </w:t>
            </w:r>
            <w:r w:rsidR="00BE75E4">
              <w:t>выручки от продаж</w:t>
            </w:r>
          </w:p>
          <w:p w:rsidR="008812E5" w:rsidRPr="00441426" w:rsidRDefault="008812E5" w:rsidP="008812E5">
            <w:r w:rsidRPr="00441426">
              <w:t>-</w:t>
            </w:r>
            <w:r w:rsidR="00C23508" w:rsidRPr="00441426">
              <w:t xml:space="preserve"> </w:t>
            </w:r>
            <w:r w:rsidRPr="00441426">
              <w:t>затрат на оплату труда</w:t>
            </w:r>
          </w:p>
        </w:tc>
        <w:tc>
          <w:tcPr>
            <w:tcW w:w="1620" w:type="dxa"/>
          </w:tcPr>
          <w:p w:rsidR="00C50247" w:rsidRPr="00441426" w:rsidRDefault="00C50247" w:rsidP="0061678E">
            <w:pPr>
              <w:jc w:val="center"/>
            </w:pPr>
          </w:p>
          <w:p w:rsidR="008812E5" w:rsidRPr="00441426" w:rsidRDefault="008812E5" w:rsidP="0061678E">
            <w:pPr>
              <w:jc w:val="center"/>
            </w:pPr>
          </w:p>
          <w:p w:rsidR="008812E5" w:rsidRPr="00441426" w:rsidRDefault="00BE75E4" w:rsidP="0061678E">
            <w:pPr>
              <w:jc w:val="center"/>
            </w:pPr>
            <w:r>
              <w:t>286,1</w:t>
            </w:r>
          </w:p>
          <w:p w:rsidR="008812E5" w:rsidRPr="00441426" w:rsidRDefault="00BE75E4" w:rsidP="0061678E">
            <w:pPr>
              <w:jc w:val="center"/>
            </w:pPr>
            <w:r>
              <w:t>43,8</w:t>
            </w:r>
          </w:p>
        </w:tc>
        <w:tc>
          <w:tcPr>
            <w:tcW w:w="1620" w:type="dxa"/>
          </w:tcPr>
          <w:p w:rsidR="008812E5" w:rsidRDefault="008812E5" w:rsidP="0061678E">
            <w:pPr>
              <w:jc w:val="center"/>
            </w:pPr>
          </w:p>
          <w:p w:rsidR="00441426" w:rsidRDefault="00441426" w:rsidP="0061678E">
            <w:pPr>
              <w:jc w:val="center"/>
            </w:pPr>
          </w:p>
          <w:p w:rsidR="00441426" w:rsidRDefault="00BE75E4" w:rsidP="0061678E">
            <w:pPr>
              <w:jc w:val="center"/>
            </w:pPr>
            <w:r>
              <w:t>196,1</w:t>
            </w:r>
          </w:p>
          <w:p w:rsidR="00441426" w:rsidRPr="00441426" w:rsidRDefault="00BE75E4" w:rsidP="0061678E">
            <w:pPr>
              <w:jc w:val="center"/>
            </w:pPr>
            <w:r>
              <w:t>69,6</w:t>
            </w:r>
          </w:p>
        </w:tc>
        <w:tc>
          <w:tcPr>
            <w:tcW w:w="1620" w:type="dxa"/>
          </w:tcPr>
          <w:p w:rsidR="008812E5" w:rsidRDefault="008812E5" w:rsidP="0061678E">
            <w:pPr>
              <w:jc w:val="center"/>
            </w:pPr>
          </w:p>
          <w:p w:rsidR="00D3269D" w:rsidRDefault="00D3269D" w:rsidP="0061678E">
            <w:pPr>
              <w:jc w:val="center"/>
            </w:pPr>
          </w:p>
          <w:p w:rsidR="00D3269D" w:rsidRDefault="00BE75E4" w:rsidP="0061678E">
            <w:pPr>
              <w:jc w:val="center"/>
            </w:pPr>
            <w:r>
              <w:t>247,2</w:t>
            </w:r>
          </w:p>
          <w:p w:rsidR="00D3269D" w:rsidRPr="00441426" w:rsidRDefault="00BE75E4" w:rsidP="0061678E">
            <w:pPr>
              <w:jc w:val="center"/>
            </w:pPr>
            <w:r>
              <w:t>54,9</w:t>
            </w:r>
          </w:p>
        </w:tc>
        <w:tc>
          <w:tcPr>
            <w:tcW w:w="1646" w:type="dxa"/>
          </w:tcPr>
          <w:p w:rsidR="00525DF4" w:rsidRDefault="00525DF4" w:rsidP="0061678E">
            <w:pPr>
              <w:jc w:val="center"/>
            </w:pPr>
          </w:p>
          <w:p w:rsidR="00D3269D" w:rsidRDefault="00D3269D" w:rsidP="0061678E">
            <w:pPr>
              <w:jc w:val="center"/>
            </w:pPr>
          </w:p>
          <w:p w:rsidR="00D3269D" w:rsidRDefault="00BE75E4" w:rsidP="0061678E">
            <w:pPr>
              <w:jc w:val="center"/>
            </w:pPr>
            <w:r>
              <w:t>176,0</w:t>
            </w:r>
          </w:p>
          <w:p w:rsidR="00BE75E4" w:rsidRDefault="00BE75E4" w:rsidP="0061678E">
            <w:pPr>
              <w:jc w:val="center"/>
            </w:pPr>
            <w:r>
              <w:t>46,0</w:t>
            </w:r>
          </w:p>
          <w:p w:rsidR="00D3269D" w:rsidRPr="00441426" w:rsidRDefault="00D3269D" w:rsidP="0061678E">
            <w:pPr>
              <w:jc w:val="center"/>
            </w:pPr>
          </w:p>
        </w:tc>
      </w:tr>
      <w:tr w:rsidR="0047300C" w:rsidRPr="0061678E" w:rsidTr="0061678E">
        <w:tc>
          <w:tcPr>
            <w:tcW w:w="3348" w:type="dxa"/>
          </w:tcPr>
          <w:p w:rsidR="00C50247" w:rsidRPr="00441426" w:rsidRDefault="008812E5" w:rsidP="008812E5">
            <w:r w:rsidRPr="00441426">
              <w:t>Фондовооруженность, тыс.руб.</w:t>
            </w:r>
          </w:p>
        </w:tc>
        <w:tc>
          <w:tcPr>
            <w:tcW w:w="1620" w:type="dxa"/>
          </w:tcPr>
          <w:p w:rsidR="00C50247" w:rsidRPr="00441426" w:rsidRDefault="00BE75E4" w:rsidP="0061678E">
            <w:pPr>
              <w:jc w:val="center"/>
            </w:pPr>
            <w:r>
              <w:t>791,6</w:t>
            </w:r>
          </w:p>
        </w:tc>
        <w:tc>
          <w:tcPr>
            <w:tcW w:w="1620" w:type="dxa"/>
          </w:tcPr>
          <w:p w:rsidR="00C50247" w:rsidRPr="00441426" w:rsidRDefault="00BE75E4" w:rsidP="0061678E">
            <w:pPr>
              <w:jc w:val="center"/>
            </w:pPr>
            <w:r>
              <w:t>488,3</w:t>
            </w:r>
          </w:p>
        </w:tc>
        <w:tc>
          <w:tcPr>
            <w:tcW w:w="1620" w:type="dxa"/>
          </w:tcPr>
          <w:p w:rsidR="00C50247" w:rsidRPr="00441426" w:rsidRDefault="00BE75E4" w:rsidP="0061678E">
            <w:pPr>
              <w:jc w:val="center"/>
            </w:pPr>
            <w:r>
              <w:t>660,5</w:t>
            </w:r>
          </w:p>
        </w:tc>
        <w:tc>
          <w:tcPr>
            <w:tcW w:w="1646" w:type="dxa"/>
          </w:tcPr>
          <w:p w:rsidR="00C50247" w:rsidRPr="00441426" w:rsidRDefault="00D3269D" w:rsidP="0061678E">
            <w:pPr>
              <w:jc w:val="center"/>
            </w:pPr>
            <w:r>
              <w:t>899,6</w:t>
            </w:r>
          </w:p>
        </w:tc>
      </w:tr>
      <w:tr w:rsidR="0047300C" w:rsidRPr="0061678E" w:rsidTr="0061678E">
        <w:tc>
          <w:tcPr>
            <w:tcW w:w="3348" w:type="dxa"/>
          </w:tcPr>
          <w:p w:rsidR="00C50247" w:rsidRPr="00441426" w:rsidRDefault="008812E5" w:rsidP="0061678E">
            <w:pPr>
              <w:spacing w:line="360" w:lineRule="auto"/>
            </w:pPr>
            <w:r w:rsidRPr="00441426">
              <w:t>Фондоотдача, руб.</w:t>
            </w:r>
          </w:p>
        </w:tc>
        <w:tc>
          <w:tcPr>
            <w:tcW w:w="1620" w:type="dxa"/>
          </w:tcPr>
          <w:p w:rsidR="00C50247" w:rsidRPr="00441426" w:rsidRDefault="00BE75E4" w:rsidP="0061678E">
            <w:pPr>
              <w:jc w:val="center"/>
            </w:pPr>
            <w:r>
              <w:t>0,36</w:t>
            </w:r>
          </w:p>
        </w:tc>
        <w:tc>
          <w:tcPr>
            <w:tcW w:w="1620" w:type="dxa"/>
          </w:tcPr>
          <w:p w:rsidR="00C50247" w:rsidRPr="00D3269D" w:rsidRDefault="00BE75E4" w:rsidP="0061678E">
            <w:pPr>
              <w:jc w:val="center"/>
            </w:pPr>
            <w:r>
              <w:t>0,4</w:t>
            </w:r>
          </w:p>
        </w:tc>
        <w:tc>
          <w:tcPr>
            <w:tcW w:w="1620" w:type="dxa"/>
          </w:tcPr>
          <w:p w:rsidR="00C50247" w:rsidRPr="00D3269D" w:rsidRDefault="00BE75E4" w:rsidP="0061678E">
            <w:pPr>
              <w:jc w:val="center"/>
            </w:pPr>
            <w:r>
              <w:t>0,37</w:t>
            </w:r>
          </w:p>
        </w:tc>
        <w:tc>
          <w:tcPr>
            <w:tcW w:w="1646" w:type="dxa"/>
          </w:tcPr>
          <w:p w:rsidR="00C50247" w:rsidRPr="00D3269D" w:rsidRDefault="00D3269D" w:rsidP="0061678E">
            <w:pPr>
              <w:jc w:val="center"/>
            </w:pPr>
            <w:r>
              <w:t>0,20</w:t>
            </w:r>
          </w:p>
        </w:tc>
      </w:tr>
      <w:tr w:rsidR="0047300C" w:rsidRPr="0061678E" w:rsidTr="0061678E">
        <w:tc>
          <w:tcPr>
            <w:tcW w:w="3348" w:type="dxa"/>
          </w:tcPr>
          <w:p w:rsidR="00C50247" w:rsidRPr="00441426" w:rsidRDefault="008812E5" w:rsidP="0061678E">
            <w:pPr>
              <w:spacing w:line="360" w:lineRule="auto"/>
            </w:pPr>
            <w:r w:rsidRPr="00441426">
              <w:t>Фондоемкость, руб.</w:t>
            </w:r>
          </w:p>
        </w:tc>
        <w:tc>
          <w:tcPr>
            <w:tcW w:w="1620" w:type="dxa"/>
          </w:tcPr>
          <w:p w:rsidR="00C50247" w:rsidRPr="00441426" w:rsidRDefault="00BE75E4" w:rsidP="0061678E">
            <w:pPr>
              <w:jc w:val="center"/>
            </w:pPr>
            <w:r>
              <w:t>2,77</w:t>
            </w:r>
          </w:p>
        </w:tc>
        <w:tc>
          <w:tcPr>
            <w:tcW w:w="1620" w:type="dxa"/>
          </w:tcPr>
          <w:p w:rsidR="00D3269D" w:rsidRPr="00D3269D" w:rsidRDefault="00BE75E4" w:rsidP="0061678E">
            <w:pPr>
              <w:jc w:val="center"/>
            </w:pPr>
            <w:r>
              <w:t>2,49</w:t>
            </w:r>
          </w:p>
        </w:tc>
        <w:tc>
          <w:tcPr>
            <w:tcW w:w="1620" w:type="dxa"/>
          </w:tcPr>
          <w:p w:rsidR="00C50247" w:rsidRPr="00D3269D" w:rsidRDefault="00BE75E4" w:rsidP="0061678E">
            <w:pPr>
              <w:jc w:val="center"/>
            </w:pPr>
            <w:r>
              <w:t>2,67</w:t>
            </w:r>
          </w:p>
        </w:tc>
        <w:tc>
          <w:tcPr>
            <w:tcW w:w="1646" w:type="dxa"/>
          </w:tcPr>
          <w:p w:rsidR="00C50247" w:rsidRPr="00740BF9" w:rsidRDefault="00740BF9" w:rsidP="0061678E">
            <w:pPr>
              <w:jc w:val="center"/>
            </w:pPr>
            <w:r>
              <w:t>5,11</w:t>
            </w:r>
          </w:p>
        </w:tc>
      </w:tr>
      <w:tr w:rsidR="00441426" w:rsidRPr="0061678E" w:rsidTr="0061678E">
        <w:tc>
          <w:tcPr>
            <w:tcW w:w="3348" w:type="dxa"/>
          </w:tcPr>
          <w:p w:rsidR="00441426" w:rsidRPr="00441426" w:rsidRDefault="00441426" w:rsidP="0061678E">
            <w:pPr>
              <w:spacing w:line="360" w:lineRule="auto"/>
            </w:pPr>
            <w:r>
              <w:t>Материалоотдача, руб.</w:t>
            </w:r>
          </w:p>
        </w:tc>
        <w:tc>
          <w:tcPr>
            <w:tcW w:w="1620" w:type="dxa"/>
          </w:tcPr>
          <w:p w:rsidR="00441426" w:rsidRPr="00441426" w:rsidRDefault="00BE75E4" w:rsidP="0061678E">
            <w:pPr>
              <w:jc w:val="center"/>
            </w:pPr>
            <w:r>
              <w:t>1,25</w:t>
            </w:r>
          </w:p>
        </w:tc>
        <w:tc>
          <w:tcPr>
            <w:tcW w:w="1620" w:type="dxa"/>
          </w:tcPr>
          <w:p w:rsidR="00441426" w:rsidRPr="00D3269D" w:rsidRDefault="00BE75E4" w:rsidP="0061678E">
            <w:pPr>
              <w:jc w:val="center"/>
            </w:pPr>
            <w:r>
              <w:t>1,21</w:t>
            </w:r>
          </w:p>
        </w:tc>
        <w:tc>
          <w:tcPr>
            <w:tcW w:w="1620" w:type="dxa"/>
          </w:tcPr>
          <w:p w:rsidR="00441426" w:rsidRPr="00D3269D" w:rsidRDefault="00D3269D" w:rsidP="00BE75E4">
            <w:pPr>
              <w:jc w:val="center"/>
            </w:pPr>
            <w:r>
              <w:t>1,2</w:t>
            </w:r>
            <w:r w:rsidR="00BE75E4">
              <w:t>3</w:t>
            </w:r>
          </w:p>
        </w:tc>
        <w:tc>
          <w:tcPr>
            <w:tcW w:w="1646" w:type="dxa"/>
          </w:tcPr>
          <w:p w:rsidR="00441426" w:rsidRPr="00740BF9" w:rsidRDefault="00740BF9" w:rsidP="0061678E">
            <w:pPr>
              <w:jc w:val="center"/>
            </w:pPr>
            <w:r>
              <w:t>1,1</w:t>
            </w:r>
            <w:r w:rsidR="00BE75E4">
              <w:t>6</w:t>
            </w:r>
          </w:p>
        </w:tc>
      </w:tr>
    </w:tbl>
    <w:p w:rsidR="00C50247" w:rsidRDefault="00C50247" w:rsidP="00E11780">
      <w:pPr>
        <w:spacing w:line="360" w:lineRule="auto"/>
        <w:rPr>
          <w:sz w:val="28"/>
          <w:szCs w:val="28"/>
        </w:rPr>
      </w:pPr>
    </w:p>
    <w:p w:rsidR="008812E5" w:rsidRDefault="00B3466E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</w:t>
      </w:r>
      <w:r w:rsidR="001C0746">
        <w:rPr>
          <w:sz w:val="28"/>
          <w:szCs w:val="28"/>
        </w:rPr>
        <w:t xml:space="preserve"> что выручка на 1 работника в исследуемых хозяйствах в среднем выше, чем по области. В Зуевском районе этот показатель несколько выше, чем по совокупности, а в </w:t>
      </w:r>
      <w:r w:rsidR="00BE75E4">
        <w:rPr>
          <w:sz w:val="28"/>
          <w:szCs w:val="28"/>
        </w:rPr>
        <w:t xml:space="preserve">Оричевском </w:t>
      </w:r>
      <w:r w:rsidR="00B66739">
        <w:rPr>
          <w:sz w:val="28"/>
          <w:szCs w:val="28"/>
        </w:rPr>
        <w:t>несколько</w:t>
      </w:r>
      <w:r w:rsidR="001C0746">
        <w:rPr>
          <w:sz w:val="28"/>
          <w:szCs w:val="28"/>
        </w:rPr>
        <w:t xml:space="preserve"> ниже.</w:t>
      </w:r>
    </w:p>
    <w:p w:rsidR="00DC2799" w:rsidRDefault="00DC2799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Фондовооруженность в Зуевском районе выше, чем в </w:t>
      </w:r>
      <w:r w:rsidR="00BE75E4">
        <w:rPr>
          <w:sz w:val="28"/>
          <w:szCs w:val="28"/>
        </w:rPr>
        <w:t xml:space="preserve">Оричевском </w:t>
      </w:r>
      <w:r>
        <w:rPr>
          <w:sz w:val="28"/>
          <w:szCs w:val="28"/>
        </w:rPr>
        <w:t>и в среднем по совокупности, но ниже чем по области.</w:t>
      </w:r>
    </w:p>
    <w:p w:rsidR="00DC2799" w:rsidRDefault="00DC2799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Фондоотдача показывает сколько единиц денежной выручки получено с каждого рубля, вложенного в основные фонды. Чем лучше используются основные фонды, те</w:t>
      </w:r>
      <w:r w:rsidR="00ED45BA">
        <w:rPr>
          <w:sz w:val="28"/>
          <w:szCs w:val="28"/>
        </w:rPr>
        <w:t xml:space="preserve">м выше показатель фондоотдачи. В нашем случае показатель фондоотдачи небольшой, следовательно основные фонды используются не в полном объеме и не эффективно. Самый высокий показатель фондоотдачи в </w:t>
      </w:r>
      <w:r w:rsidR="00BE75E4">
        <w:rPr>
          <w:sz w:val="28"/>
          <w:szCs w:val="28"/>
        </w:rPr>
        <w:t xml:space="preserve">Оричевском </w:t>
      </w:r>
      <w:r w:rsidR="00ED45BA">
        <w:rPr>
          <w:sz w:val="28"/>
          <w:szCs w:val="28"/>
        </w:rPr>
        <w:t>районе, но он отличается от Зуевского лишь на 0,0</w:t>
      </w:r>
      <w:r w:rsidR="00BE75E4">
        <w:rPr>
          <w:sz w:val="28"/>
          <w:szCs w:val="28"/>
        </w:rPr>
        <w:t>4</w:t>
      </w:r>
      <w:r w:rsidR="00ED45BA">
        <w:rPr>
          <w:sz w:val="28"/>
          <w:szCs w:val="28"/>
        </w:rPr>
        <w:t xml:space="preserve"> . </w:t>
      </w:r>
      <w:r w:rsidR="00740BF9">
        <w:rPr>
          <w:sz w:val="28"/>
          <w:szCs w:val="28"/>
        </w:rPr>
        <w:t>По области фондоотдача лишь 0,20</w:t>
      </w:r>
      <w:r w:rsidR="00ED45BA">
        <w:rPr>
          <w:sz w:val="28"/>
          <w:szCs w:val="28"/>
        </w:rPr>
        <w:t>.</w:t>
      </w:r>
    </w:p>
    <w:p w:rsidR="00ED45BA" w:rsidRDefault="00970FF8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Фондоемкость показывает сколько единиц фондов нужно вложить в производство для получения единицы денежной выручки</w:t>
      </w:r>
      <w:r w:rsidR="00D76DA1">
        <w:rPr>
          <w:sz w:val="28"/>
          <w:szCs w:val="28"/>
        </w:rPr>
        <w:t>.</w:t>
      </w:r>
    </w:p>
    <w:p w:rsidR="00D76DA1" w:rsidRDefault="00D76DA1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Фондоемкость по области самая высокая (</w:t>
      </w:r>
      <w:r w:rsidR="00740BF9">
        <w:rPr>
          <w:sz w:val="28"/>
          <w:szCs w:val="28"/>
        </w:rPr>
        <w:t>5,11</w:t>
      </w:r>
      <w:r>
        <w:rPr>
          <w:sz w:val="28"/>
          <w:szCs w:val="28"/>
        </w:rPr>
        <w:t xml:space="preserve"> руб.). В Зуевском районе она выше</w:t>
      </w:r>
      <w:r w:rsidR="00BC0EE7">
        <w:rPr>
          <w:sz w:val="28"/>
          <w:szCs w:val="28"/>
        </w:rPr>
        <w:t>,</w:t>
      </w:r>
      <w:r>
        <w:rPr>
          <w:sz w:val="28"/>
          <w:szCs w:val="28"/>
        </w:rPr>
        <w:t xml:space="preserve"> чем в среднем по совокупности, а в </w:t>
      </w:r>
      <w:r w:rsidR="00BE75E4">
        <w:rPr>
          <w:sz w:val="28"/>
          <w:szCs w:val="28"/>
        </w:rPr>
        <w:t xml:space="preserve">Оричевском </w:t>
      </w:r>
      <w:r>
        <w:rPr>
          <w:sz w:val="28"/>
          <w:szCs w:val="28"/>
        </w:rPr>
        <w:t>ниже.</w:t>
      </w:r>
    </w:p>
    <w:p w:rsidR="00BC0EE7" w:rsidRDefault="00BC0EE7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Материалоотдача по Зуевскому району выше, чем по</w:t>
      </w:r>
      <w:r w:rsidR="00BE75E4">
        <w:rPr>
          <w:sz w:val="28"/>
          <w:szCs w:val="28"/>
        </w:rPr>
        <w:t xml:space="preserve"> Оричевскому </w:t>
      </w:r>
      <w:r>
        <w:rPr>
          <w:sz w:val="28"/>
          <w:szCs w:val="28"/>
        </w:rPr>
        <w:t xml:space="preserve"> району, по совокупности по двум районам и даже по области.</w:t>
      </w:r>
    </w:p>
    <w:p w:rsidR="00740BF9" w:rsidRDefault="007771F1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предприятий определяется эффективностью производства отдельных видов продукции. Для сельскохозяйственных предприятий такими показателями являются урожайность, удой молока от 1 коровы, среднесуточный прирост, себестоимость производства единицы продукции (Таблица 4).</w:t>
      </w:r>
    </w:p>
    <w:p w:rsidR="007771F1" w:rsidRDefault="007771F1" w:rsidP="007771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4 – Эффективность производства с.-х.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2337"/>
      </w:tblGrid>
      <w:tr w:rsidR="00044C0F" w:rsidRPr="0061678E" w:rsidTr="0061678E">
        <w:tc>
          <w:tcPr>
            <w:tcW w:w="3936" w:type="dxa"/>
            <w:vMerge w:val="restart"/>
          </w:tcPr>
          <w:p w:rsidR="00044C0F" w:rsidRPr="00044C0F" w:rsidRDefault="00044C0F" w:rsidP="0061678E">
            <w:pPr>
              <w:jc w:val="center"/>
            </w:pPr>
            <w:r>
              <w:t>Показатель</w:t>
            </w:r>
          </w:p>
        </w:tc>
        <w:tc>
          <w:tcPr>
            <w:tcW w:w="5739" w:type="dxa"/>
            <w:gridSpan w:val="3"/>
          </w:tcPr>
          <w:p w:rsidR="00044C0F" w:rsidRPr="00044C0F" w:rsidRDefault="00044C0F" w:rsidP="0061678E">
            <w:pPr>
              <w:jc w:val="center"/>
            </w:pPr>
            <w:r>
              <w:t xml:space="preserve">В среднем по хозяйствам районов </w:t>
            </w:r>
          </w:p>
        </w:tc>
      </w:tr>
      <w:tr w:rsidR="00044C0F" w:rsidRPr="0061678E" w:rsidTr="0061678E">
        <w:tc>
          <w:tcPr>
            <w:tcW w:w="3936" w:type="dxa"/>
            <w:vMerge/>
          </w:tcPr>
          <w:p w:rsidR="00044C0F" w:rsidRPr="00044C0F" w:rsidRDefault="00044C0F" w:rsidP="00044C0F"/>
        </w:tc>
        <w:tc>
          <w:tcPr>
            <w:tcW w:w="1701" w:type="dxa"/>
          </w:tcPr>
          <w:p w:rsidR="00044C0F" w:rsidRPr="00044C0F" w:rsidRDefault="00044C0F" w:rsidP="0061678E">
            <w:pPr>
              <w:jc w:val="center"/>
            </w:pPr>
            <w:r>
              <w:t>Зуевский район</w:t>
            </w:r>
          </w:p>
        </w:tc>
        <w:tc>
          <w:tcPr>
            <w:tcW w:w="1701" w:type="dxa"/>
          </w:tcPr>
          <w:p w:rsidR="00044C0F" w:rsidRPr="00044C0F" w:rsidRDefault="00AC3AFB" w:rsidP="0061678E">
            <w:pPr>
              <w:jc w:val="center"/>
            </w:pPr>
            <w:r>
              <w:t xml:space="preserve">Оричевский </w:t>
            </w:r>
            <w:r w:rsidR="00044C0F">
              <w:t>район</w:t>
            </w:r>
          </w:p>
        </w:tc>
        <w:tc>
          <w:tcPr>
            <w:tcW w:w="2337" w:type="dxa"/>
          </w:tcPr>
          <w:p w:rsidR="00044C0F" w:rsidRPr="00044C0F" w:rsidRDefault="00044C0F" w:rsidP="0061678E">
            <w:pPr>
              <w:jc w:val="center"/>
            </w:pPr>
            <w:r>
              <w:t>Совокупность 2-х районов</w:t>
            </w:r>
          </w:p>
        </w:tc>
      </w:tr>
      <w:tr w:rsidR="00044C0F" w:rsidRPr="0061678E" w:rsidTr="00AC3AFB">
        <w:trPr>
          <w:trHeight w:val="312"/>
        </w:trPr>
        <w:tc>
          <w:tcPr>
            <w:tcW w:w="3936" w:type="dxa"/>
          </w:tcPr>
          <w:p w:rsidR="00044C0F" w:rsidRPr="00044C0F" w:rsidRDefault="00044C0F" w:rsidP="00044C0F">
            <w:r>
              <w:t>Урожайность зерновых, ц/га</w:t>
            </w:r>
          </w:p>
        </w:tc>
        <w:tc>
          <w:tcPr>
            <w:tcW w:w="1701" w:type="dxa"/>
          </w:tcPr>
          <w:p w:rsidR="00044C0F" w:rsidRPr="00044C0F" w:rsidRDefault="00044C0F" w:rsidP="0061678E">
            <w:pPr>
              <w:jc w:val="center"/>
            </w:pPr>
            <w:r>
              <w:t>16,5</w:t>
            </w:r>
          </w:p>
        </w:tc>
        <w:tc>
          <w:tcPr>
            <w:tcW w:w="1701" w:type="dxa"/>
          </w:tcPr>
          <w:p w:rsidR="00044C0F" w:rsidRPr="00044C0F" w:rsidRDefault="00AC3AFB" w:rsidP="0061678E">
            <w:pPr>
              <w:jc w:val="center"/>
            </w:pPr>
            <w:r>
              <w:t>19,7</w:t>
            </w:r>
          </w:p>
        </w:tc>
        <w:tc>
          <w:tcPr>
            <w:tcW w:w="2337" w:type="dxa"/>
          </w:tcPr>
          <w:p w:rsidR="00044C0F" w:rsidRPr="00044C0F" w:rsidRDefault="00AC3AFB" w:rsidP="0061678E">
            <w:pPr>
              <w:jc w:val="center"/>
            </w:pPr>
            <w:r>
              <w:t>18,1</w:t>
            </w:r>
          </w:p>
        </w:tc>
      </w:tr>
      <w:tr w:rsidR="00044C0F" w:rsidRPr="0061678E" w:rsidTr="0061678E">
        <w:tc>
          <w:tcPr>
            <w:tcW w:w="3936" w:type="dxa"/>
          </w:tcPr>
          <w:p w:rsidR="00044C0F" w:rsidRPr="00044C0F" w:rsidRDefault="00044C0F" w:rsidP="00044C0F">
            <w:r>
              <w:t>Удой молока от 1 коровы, ц</w:t>
            </w:r>
          </w:p>
        </w:tc>
        <w:tc>
          <w:tcPr>
            <w:tcW w:w="1701" w:type="dxa"/>
          </w:tcPr>
          <w:p w:rsidR="00044C0F" w:rsidRPr="00044C0F" w:rsidRDefault="00AC3AFB" w:rsidP="0061678E">
            <w:pPr>
              <w:jc w:val="center"/>
            </w:pPr>
            <w:r>
              <w:t>52,72</w:t>
            </w:r>
          </w:p>
        </w:tc>
        <w:tc>
          <w:tcPr>
            <w:tcW w:w="1701" w:type="dxa"/>
          </w:tcPr>
          <w:p w:rsidR="00044C0F" w:rsidRPr="00044C0F" w:rsidRDefault="00AC3AFB" w:rsidP="0061678E">
            <w:pPr>
              <w:jc w:val="center"/>
            </w:pPr>
            <w:r>
              <w:t>60,79</w:t>
            </w:r>
          </w:p>
        </w:tc>
        <w:tc>
          <w:tcPr>
            <w:tcW w:w="2337" w:type="dxa"/>
          </w:tcPr>
          <w:p w:rsidR="00044C0F" w:rsidRPr="00044C0F" w:rsidRDefault="00AC3AFB" w:rsidP="0061678E">
            <w:pPr>
              <w:jc w:val="center"/>
            </w:pPr>
            <w:r>
              <w:t>56,76</w:t>
            </w:r>
          </w:p>
        </w:tc>
      </w:tr>
      <w:tr w:rsidR="00044C0F" w:rsidRPr="0061678E" w:rsidTr="0061678E">
        <w:tc>
          <w:tcPr>
            <w:tcW w:w="3936" w:type="dxa"/>
          </w:tcPr>
          <w:p w:rsidR="00044C0F" w:rsidRPr="00044C0F" w:rsidRDefault="00044C0F" w:rsidP="00044C0F">
            <w:r>
              <w:t>Среднесуточный прирост, г</w:t>
            </w:r>
          </w:p>
        </w:tc>
        <w:tc>
          <w:tcPr>
            <w:tcW w:w="1701" w:type="dxa"/>
          </w:tcPr>
          <w:p w:rsidR="00044C0F" w:rsidRPr="00044C0F" w:rsidRDefault="00044C0F" w:rsidP="0061678E">
            <w:pPr>
              <w:jc w:val="center"/>
            </w:pPr>
            <w:r>
              <w:t>563</w:t>
            </w:r>
          </w:p>
        </w:tc>
        <w:tc>
          <w:tcPr>
            <w:tcW w:w="1701" w:type="dxa"/>
          </w:tcPr>
          <w:p w:rsidR="00044C0F" w:rsidRPr="00044C0F" w:rsidRDefault="00AC3AFB" w:rsidP="0061678E">
            <w:pPr>
              <w:jc w:val="center"/>
            </w:pPr>
            <w:r>
              <w:t>612</w:t>
            </w:r>
          </w:p>
        </w:tc>
        <w:tc>
          <w:tcPr>
            <w:tcW w:w="2337" w:type="dxa"/>
          </w:tcPr>
          <w:p w:rsidR="00044C0F" w:rsidRPr="00044C0F" w:rsidRDefault="00AC3AFB" w:rsidP="0061678E">
            <w:pPr>
              <w:jc w:val="center"/>
            </w:pPr>
            <w:r>
              <w:t>587,5</w:t>
            </w:r>
          </w:p>
        </w:tc>
      </w:tr>
      <w:tr w:rsidR="00044C0F" w:rsidRPr="0061678E" w:rsidTr="0061678E">
        <w:tc>
          <w:tcPr>
            <w:tcW w:w="3936" w:type="dxa"/>
          </w:tcPr>
          <w:p w:rsidR="00044C0F" w:rsidRPr="00044C0F" w:rsidRDefault="00044C0F" w:rsidP="00044C0F">
            <w:r>
              <w:t>Себестоимость 1 ц зерна, руб.</w:t>
            </w:r>
          </w:p>
        </w:tc>
        <w:tc>
          <w:tcPr>
            <w:tcW w:w="1701" w:type="dxa"/>
          </w:tcPr>
          <w:p w:rsidR="00044C0F" w:rsidRPr="00044C0F" w:rsidRDefault="00044C0F" w:rsidP="0061678E">
            <w:pPr>
              <w:jc w:val="center"/>
            </w:pPr>
            <w:r>
              <w:t>262</w:t>
            </w:r>
          </w:p>
        </w:tc>
        <w:tc>
          <w:tcPr>
            <w:tcW w:w="1701" w:type="dxa"/>
          </w:tcPr>
          <w:p w:rsidR="00044C0F" w:rsidRPr="00044C0F" w:rsidRDefault="00AC3AFB" w:rsidP="0061678E">
            <w:pPr>
              <w:jc w:val="center"/>
            </w:pPr>
            <w:r>
              <w:t>269</w:t>
            </w:r>
          </w:p>
        </w:tc>
        <w:tc>
          <w:tcPr>
            <w:tcW w:w="2337" w:type="dxa"/>
          </w:tcPr>
          <w:p w:rsidR="00044C0F" w:rsidRPr="00044C0F" w:rsidRDefault="00AC3AFB" w:rsidP="0061678E">
            <w:pPr>
              <w:jc w:val="center"/>
            </w:pPr>
            <w:r>
              <w:t>265,5</w:t>
            </w:r>
          </w:p>
        </w:tc>
      </w:tr>
      <w:tr w:rsidR="00044C0F" w:rsidRPr="0061678E" w:rsidTr="0061678E">
        <w:tc>
          <w:tcPr>
            <w:tcW w:w="3936" w:type="dxa"/>
          </w:tcPr>
          <w:p w:rsidR="00044C0F" w:rsidRPr="00044C0F" w:rsidRDefault="00044C0F" w:rsidP="00044C0F">
            <w:r>
              <w:t>Себестоимость 1 ц молока, руб.</w:t>
            </w:r>
          </w:p>
        </w:tc>
        <w:tc>
          <w:tcPr>
            <w:tcW w:w="1701" w:type="dxa"/>
          </w:tcPr>
          <w:p w:rsidR="00044C0F" w:rsidRPr="00044C0F" w:rsidRDefault="00AC3AFB" w:rsidP="0061678E">
            <w:pPr>
              <w:jc w:val="center"/>
            </w:pPr>
            <w:r>
              <w:t>454</w:t>
            </w:r>
          </w:p>
        </w:tc>
        <w:tc>
          <w:tcPr>
            <w:tcW w:w="1701" w:type="dxa"/>
          </w:tcPr>
          <w:p w:rsidR="00044C0F" w:rsidRPr="00044C0F" w:rsidRDefault="00AC3AFB" w:rsidP="0061678E">
            <w:pPr>
              <w:jc w:val="center"/>
            </w:pPr>
            <w:r>
              <w:t>607</w:t>
            </w:r>
          </w:p>
        </w:tc>
        <w:tc>
          <w:tcPr>
            <w:tcW w:w="2337" w:type="dxa"/>
          </w:tcPr>
          <w:p w:rsidR="00044C0F" w:rsidRPr="00044C0F" w:rsidRDefault="00AC3AFB" w:rsidP="0061678E">
            <w:pPr>
              <w:jc w:val="center"/>
            </w:pPr>
            <w:r>
              <w:t>530,5</w:t>
            </w:r>
          </w:p>
        </w:tc>
      </w:tr>
      <w:tr w:rsidR="00044C0F" w:rsidRPr="0061678E" w:rsidTr="0061678E">
        <w:tc>
          <w:tcPr>
            <w:tcW w:w="3936" w:type="dxa"/>
          </w:tcPr>
          <w:p w:rsidR="00044C0F" w:rsidRPr="00044C0F" w:rsidRDefault="00044C0F" w:rsidP="00044C0F">
            <w:r>
              <w:t>Себестоимость 1 ц прироста крупного рогатого скота, руб.</w:t>
            </w:r>
          </w:p>
        </w:tc>
        <w:tc>
          <w:tcPr>
            <w:tcW w:w="1701" w:type="dxa"/>
          </w:tcPr>
          <w:p w:rsidR="00CF16B6" w:rsidRDefault="00CF16B6" w:rsidP="0061678E">
            <w:pPr>
              <w:jc w:val="center"/>
            </w:pPr>
          </w:p>
          <w:p w:rsidR="00044C0F" w:rsidRPr="00044C0F" w:rsidRDefault="00CF16B6" w:rsidP="0061678E">
            <w:pPr>
              <w:jc w:val="center"/>
            </w:pPr>
            <w:r>
              <w:t>4370</w:t>
            </w:r>
          </w:p>
        </w:tc>
        <w:tc>
          <w:tcPr>
            <w:tcW w:w="1701" w:type="dxa"/>
          </w:tcPr>
          <w:p w:rsidR="00CF16B6" w:rsidRDefault="00CF16B6" w:rsidP="0061678E">
            <w:pPr>
              <w:jc w:val="center"/>
            </w:pPr>
          </w:p>
          <w:p w:rsidR="00044C0F" w:rsidRPr="00044C0F" w:rsidRDefault="00AC3AFB" w:rsidP="0061678E">
            <w:pPr>
              <w:jc w:val="center"/>
            </w:pPr>
            <w:r>
              <w:t>5533</w:t>
            </w:r>
          </w:p>
        </w:tc>
        <w:tc>
          <w:tcPr>
            <w:tcW w:w="2337" w:type="dxa"/>
          </w:tcPr>
          <w:p w:rsidR="00CF16B6" w:rsidRDefault="00CF16B6" w:rsidP="0061678E">
            <w:pPr>
              <w:jc w:val="center"/>
            </w:pPr>
          </w:p>
          <w:p w:rsidR="00044C0F" w:rsidRPr="00044C0F" w:rsidRDefault="00AC3AFB" w:rsidP="0061678E">
            <w:pPr>
              <w:jc w:val="center"/>
            </w:pPr>
            <w:r>
              <w:t>4951,5</w:t>
            </w:r>
          </w:p>
        </w:tc>
      </w:tr>
    </w:tbl>
    <w:p w:rsidR="0080098C" w:rsidRDefault="0080098C" w:rsidP="0080098C">
      <w:pPr>
        <w:spacing w:line="360" w:lineRule="auto"/>
        <w:ind w:firstLine="567"/>
        <w:rPr>
          <w:sz w:val="28"/>
          <w:szCs w:val="28"/>
        </w:rPr>
      </w:pPr>
    </w:p>
    <w:p w:rsidR="00044C0F" w:rsidRDefault="0080098C" w:rsidP="000343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Давая анализ эффективности производства сельскохозяйственной продукции, можно сказать, что такие показатели как удой молока, себестоимость 1 центнера молока и себестоимость 1 центнера прироста крупного рог</w:t>
      </w:r>
      <w:r w:rsidR="00447372">
        <w:rPr>
          <w:sz w:val="28"/>
          <w:szCs w:val="28"/>
        </w:rPr>
        <w:t>атого скота в Зуевском районе</w:t>
      </w:r>
      <w:r w:rsidR="00AC3AFB">
        <w:rPr>
          <w:sz w:val="28"/>
          <w:szCs w:val="28"/>
        </w:rPr>
        <w:t xml:space="preserve"> ниже</w:t>
      </w:r>
      <w:r>
        <w:rPr>
          <w:sz w:val="28"/>
          <w:szCs w:val="28"/>
        </w:rPr>
        <w:t xml:space="preserve">, чем в </w:t>
      </w:r>
      <w:r w:rsidR="00AC3AFB">
        <w:rPr>
          <w:sz w:val="28"/>
          <w:szCs w:val="28"/>
        </w:rPr>
        <w:t xml:space="preserve">Оричевском </w:t>
      </w:r>
      <w:r>
        <w:rPr>
          <w:sz w:val="28"/>
          <w:szCs w:val="28"/>
        </w:rPr>
        <w:t>и по совокупности</w:t>
      </w:r>
      <w:r w:rsidR="00AC3A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0098C" w:rsidRDefault="0080098C" w:rsidP="000343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состава и структуры затрат, формирующих себестоимость продукции, может быть проведен на основе показателей, представленных в таблице 5</w:t>
      </w:r>
      <w:r w:rsidR="00615E8F">
        <w:rPr>
          <w:sz w:val="28"/>
          <w:szCs w:val="28"/>
        </w:rPr>
        <w:t>.</w:t>
      </w:r>
    </w:p>
    <w:p w:rsidR="00AC3AFB" w:rsidRDefault="00AC3AFB" w:rsidP="000343F0">
      <w:pPr>
        <w:spacing w:line="360" w:lineRule="auto"/>
        <w:ind w:firstLine="567"/>
        <w:jc w:val="both"/>
        <w:rPr>
          <w:sz w:val="28"/>
          <w:szCs w:val="28"/>
        </w:rPr>
      </w:pPr>
    </w:p>
    <w:p w:rsidR="00AC3AFB" w:rsidRDefault="00AC3AFB" w:rsidP="000343F0">
      <w:pPr>
        <w:spacing w:line="360" w:lineRule="auto"/>
        <w:ind w:firstLine="567"/>
        <w:jc w:val="both"/>
        <w:rPr>
          <w:sz w:val="28"/>
          <w:szCs w:val="28"/>
        </w:rPr>
      </w:pPr>
    </w:p>
    <w:p w:rsidR="00615E8F" w:rsidRDefault="00615E8F" w:rsidP="00615E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5 – Состав и структура затрат на производство с.-х.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418"/>
        <w:gridCol w:w="1345"/>
      </w:tblGrid>
      <w:tr w:rsidR="00615E8F" w:rsidRPr="0061678E" w:rsidTr="0061678E">
        <w:tc>
          <w:tcPr>
            <w:tcW w:w="4077" w:type="dxa"/>
            <w:vMerge w:val="restart"/>
          </w:tcPr>
          <w:p w:rsidR="00615E8F" w:rsidRPr="00615E8F" w:rsidRDefault="00615E8F" w:rsidP="0061678E">
            <w:pPr>
              <w:jc w:val="center"/>
            </w:pPr>
            <w:r>
              <w:t>Элементы затрат</w:t>
            </w:r>
          </w:p>
        </w:tc>
        <w:tc>
          <w:tcPr>
            <w:tcW w:w="2835" w:type="dxa"/>
            <w:gridSpan w:val="2"/>
          </w:tcPr>
          <w:p w:rsidR="00615E8F" w:rsidRPr="00615E8F" w:rsidRDefault="00615E8F" w:rsidP="0061678E">
            <w:pPr>
              <w:jc w:val="center"/>
            </w:pPr>
            <w:r>
              <w:t>Зуевский район</w:t>
            </w:r>
          </w:p>
        </w:tc>
        <w:tc>
          <w:tcPr>
            <w:tcW w:w="2763" w:type="dxa"/>
            <w:gridSpan w:val="2"/>
          </w:tcPr>
          <w:p w:rsidR="00615E8F" w:rsidRPr="00615E8F" w:rsidRDefault="00AC3AFB" w:rsidP="0061678E">
            <w:pPr>
              <w:jc w:val="center"/>
            </w:pPr>
            <w:r>
              <w:t xml:space="preserve">Оричевский </w:t>
            </w:r>
            <w:r w:rsidR="00615E8F">
              <w:t>район</w:t>
            </w:r>
          </w:p>
        </w:tc>
      </w:tr>
      <w:tr w:rsidR="00615E8F" w:rsidRPr="0061678E" w:rsidTr="0061678E">
        <w:tc>
          <w:tcPr>
            <w:tcW w:w="4077" w:type="dxa"/>
            <w:vMerge/>
          </w:tcPr>
          <w:p w:rsidR="00615E8F" w:rsidRPr="00615E8F" w:rsidRDefault="00615E8F" w:rsidP="00615E8F"/>
        </w:tc>
        <w:tc>
          <w:tcPr>
            <w:tcW w:w="1418" w:type="dxa"/>
          </w:tcPr>
          <w:p w:rsidR="00615E8F" w:rsidRPr="00615E8F" w:rsidRDefault="00615E8F" w:rsidP="00615E8F">
            <w:r>
              <w:t>тыс. руб.</w:t>
            </w:r>
          </w:p>
        </w:tc>
        <w:tc>
          <w:tcPr>
            <w:tcW w:w="1417" w:type="dxa"/>
          </w:tcPr>
          <w:p w:rsidR="00615E8F" w:rsidRPr="00615E8F" w:rsidRDefault="00615E8F" w:rsidP="00615E8F">
            <w:r>
              <w:t>% к итогу</w:t>
            </w:r>
          </w:p>
        </w:tc>
        <w:tc>
          <w:tcPr>
            <w:tcW w:w="1418" w:type="dxa"/>
          </w:tcPr>
          <w:p w:rsidR="00615E8F" w:rsidRPr="00615E8F" w:rsidRDefault="00615E8F" w:rsidP="00615E8F">
            <w:r>
              <w:t>тыс. руб.</w:t>
            </w:r>
          </w:p>
        </w:tc>
        <w:tc>
          <w:tcPr>
            <w:tcW w:w="1345" w:type="dxa"/>
          </w:tcPr>
          <w:p w:rsidR="00615E8F" w:rsidRPr="00615E8F" w:rsidRDefault="00615E8F" w:rsidP="00615E8F">
            <w:r>
              <w:t>% к итогу</w:t>
            </w:r>
          </w:p>
        </w:tc>
      </w:tr>
      <w:tr w:rsidR="00615E8F" w:rsidRPr="0061678E" w:rsidTr="0061678E">
        <w:tc>
          <w:tcPr>
            <w:tcW w:w="4077" w:type="dxa"/>
          </w:tcPr>
          <w:p w:rsidR="00615E8F" w:rsidRPr="00615E8F" w:rsidRDefault="00615E8F" w:rsidP="00615E8F">
            <w:r>
              <w:t>Оплата труда с отчислениями на социальные нужды</w:t>
            </w:r>
          </w:p>
        </w:tc>
        <w:tc>
          <w:tcPr>
            <w:tcW w:w="1418" w:type="dxa"/>
          </w:tcPr>
          <w:p w:rsidR="00615E8F" w:rsidRDefault="00615E8F" w:rsidP="0061678E">
            <w:pPr>
              <w:jc w:val="center"/>
            </w:pPr>
          </w:p>
          <w:p w:rsidR="00615E8F" w:rsidRPr="00615E8F" w:rsidRDefault="00AC3AFB" w:rsidP="0061678E">
            <w:pPr>
              <w:jc w:val="center"/>
            </w:pPr>
            <w:r>
              <w:t>92498</w:t>
            </w:r>
          </w:p>
        </w:tc>
        <w:tc>
          <w:tcPr>
            <w:tcW w:w="1417" w:type="dxa"/>
          </w:tcPr>
          <w:p w:rsidR="00615E8F" w:rsidRDefault="00615E8F" w:rsidP="0061678E">
            <w:pPr>
              <w:jc w:val="center"/>
            </w:pPr>
          </w:p>
          <w:p w:rsidR="00615E8F" w:rsidRPr="00615E8F" w:rsidRDefault="00615E8F" w:rsidP="0061678E">
            <w:pPr>
              <w:jc w:val="center"/>
            </w:pPr>
            <w:r>
              <w:t>14,9</w:t>
            </w:r>
          </w:p>
        </w:tc>
        <w:tc>
          <w:tcPr>
            <w:tcW w:w="1418" w:type="dxa"/>
          </w:tcPr>
          <w:p w:rsidR="00615E8F" w:rsidRDefault="00615E8F" w:rsidP="0061678E">
            <w:pPr>
              <w:jc w:val="center"/>
            </w:pPr>
          </w:p>
          <w:p w:rsidR="00AC3AFB" w:rsidRPr="00615E8F" w:rsidRDefault="00AC3AFB" w:rsidP="0061678E">
            <w:pPr>
              <w:jc w:val="center"/>
            </w:pPr>
            <w:r>
              <w:t>111930</w:t>
            </w:r>
          </w:p>
        </w:tc>
        <w:tc>
          <w:tcPr>
            <w:tcW w:w="1345" w:type="dxa"/>
          </w:tcPr>
          <w:p w:rsidR="00615E8F" w:rsidRDefault="00615E8F" w:rsidP="0061678E">
            <w:pPr>
              <w:jc w:val="center"/>
            </w:pPr>
          </w:p>
          <w:p w:rsidR="00615E8F" w:rsidRPr="00615E8F" w:rsidRDefault="00AC3AFB" w:rsidP="0061678E">
            <w:pPr>
              <w:jc w:val="center"/>
            </w:pPr>
            <w:r>
              <w:t>27,92</w:t>
            </w:r>
          </w:p>
        </w:tc>
      </w:tr>
      <w:tr w:rsidR="00615E8F" w:rsidRPr="0061678E" w:rsidTr="0061678E">
        <w:tc>
          <w:tcPr>
            <w:tcW w:w="4077" w:type="dxa"/>
          </w:tcPr>
          <w:p w:rsidR="00615E8F" w:rsidRPr="00615E8F" w:rsidRDefault="00615E8F" w:rsidP="00615E8F">
            <w:r>
              <w:t>Материальные затраты</w:t>
            </w:r>
          </w:p>
        </w:tc>
        <w:tc>
          <w:tcPr>
            <w:tcW w:w="1418" w:type="dxa"/>
          </w:tcPr>
          <w:p w:rsidR="00615E8F" w:rsidRPr="00615E8F" w:rsidRDefault="00AC3AFB" w:rsidP="0061678E">
            <w:pPr>
              <w:jc w:val="center"/>
            </w:pPr>
            <w:r>
              <w:t>484840</w:t>
            </w:r>
          </w:p>
        </w:tc>
        <w:tc>
          <w:tcPr>
            <w:tcW w:w="1417" w:type="dxa"/>
          </w:tcPr>
          <w:p w:rsidR="00615E8F" w:rsidRPr="00615E8F" w:rsidRDefault="00AC3AFB" w:rsidP="0061678E">
            <w:pPr>
              <w:jc w:val="center"/>
            </w:pPr>
            <w:r>
              <w:t>78,1</w:t>
            </w:r>
          </w:p>
        </w:tc>
        <w:tc>
          <w:tcPr>
            <w:tcW w:w="1418" w:type="dxa"/>
          </w:tcPr>
          <w:p w:rsidR="00615E8F" w:rsidRPr="00615E8F" w:rsidRDefault="00AC3AFB" w:rsidP="0061678E">
            <w:pPr>
              <w:jc w:val="center"/>
            </w:pPr>
            <w:r>
              <w:t>259928</w:t>
            </w:r>
          </w:p>
        </w:tc>
        <w:tc>
          <w:tcPr>
            <w:tcW w:w="1345" w:type="dxa"/>
          </w:tcPr>
          <w:p w:rsidR="00615E8F" w:rsidRPr="00615E8F" w:rsidRDefault="00AC3AFB" w:rsidP="0061678E">
            <w:pPr>
              <w:jc w:val="center"/>
            </w:pPr>
            <w:r>
              <w:t>64,8</w:t>
            </w:r>
          </w:p>
        </w:tc>
      </w:tr>
      <w:tr w:rsidR="00615E8F" w:rsidRPr="0061678E" w:rsidTr="0061678E">
        <w:tc>
          <w:tcPr>
            <w:tcW w:w="4077" w:type="dxa"/>
          </w:tcPr>
          <w:p w:rsidR="00615E8F" w:rsidRPr="00615E8F" w:rsidRDefault="00615E8F" w:rsidP="00615E8F">
            <w:r>
              <w:t>Амортизация основных средств</w:t>
            </w:r>
          </w:p>
        </w:tc>
        <w:tc>
          <w:tcPr>
            <w:tcW w:w="1418" w:type="dxa"/>
          </w:tcPr>
          <w:p w:rsidR="00615E8F" w:rsidRPr="00615E8F" w:rsidRDefault="00AC3AFB" w:rsidP="0061678E">
            <w:pPr>
              <w:jc w:val="center"/>
            </w:pPr>
            <w:r>
              <w:t>39118</w:t>
            </w:r>
          </w:p>
        </w:tc>
        <w:tc>
          <w:tcPr>
            <w:tcW w:w="1417" w:type="dxa"/>
          </w:tcPr>
          <w:p w:rsidR="00615E8F" w:rsidRPr="00615E8F" w:rsidRDefault="00AC3AFB" w:rsidP="0061678E">
            <w:pPr>
              <w:jc w:val="center"/>
            </w:pPr>
            <w:r>
              <w:t>6,3</w:t>
            </w:r>
          </w:p>
        </w:tc>
        <w:tc>
          <w:tcPr>
            <w:tcW w:w="1418" w:type="dxa"/>
          </w:tcPr>
          <w:p w:rsidR="00615E8F" w:rsidRPr="00615E8F" w:rsidRDefault="00AC3AFB" w:rsidP="0061678E">
            <w:pPr>
              <w:jc w:val="center"/>
            </w:pPr>
            <w:r>
              <w:t>15205</w:t>
            </w:r>
          </w:p>
        </w:tc>
        <w:tc>
          <w:tcPr>
            <w:tcW w:w="1345" w:type="dxa"/>
          </w:tcPr>
          <w:p w:rsidR="00615E8F" w:rsidRPr="00615E8F" w:rsidRDefault="00AC3AFB" w:rsidP="0061678E">
            <w:pPr>
              <w:jc w:val="center"/>
            </w:pPr>
            <w:r>
              <w:t>3,8</w:t>
            </w:r>
          </w:p>
        </w:tc>
      </w:tr>
      <w:tr w:rsidR="00615E8F" w:rsidRPr="0061678E" w:rsidTr="0061678E">
        <w:tc>
          <w:tcPr>
            <w:tcW w:w="4077" w:type="dxa"/>
          </w:tcPr>
          <w:p w:rsidR="00615E8F" w:rsidRPr="00615E8F" w:rsidRDefault="00615E8F" w:rsidP="00615E8F">
            <w:r>
              <w:t>Прочие затраты</w:t>
            </w:r>
          </w:p>
        </w:tc>
        <w:tc>
          <w:tcPr>
            <w:tcW w:w="1418" w:type="dxa"/>
          </w:tcPr>
          <w:p w:rsidR="00615E8F" w:rsidRPr="00615E8F" w:rsidRDefault="00615E8F" w:rsidP="0061678E">
            <w:pPr>
              <w:jc w:val="center"/>
            </w:pPr>
            <w:r>
              <w:t>7367</w:t>
            </w:r>
          </w:p>
        </w:tc>
        <w:tc>
          <w:tcPr>
            <w:tcW w:w="1417" w:type="dxa"/>
          </w:tcPr>
          <w:p w:rsidR="00615E8F" w:rsidRPr="00615E8F" w:rsidRDefault="00AC3AFB" w:rsidP="0061678E">
            <w:pPr>
              <w:jc w:val="center"/>
            </w:pPr>
            <w:r>
              <w:t>1,19</w:t>
            </w:r>
          </w:p>
        </w:tc>
        <w:tc>
          <w:tcPr>
            <w:tcW w:w="1418" w:type="dxa"/>
          </w:tcPr>
          <w:p w:rsidR="00615E8F" w:rsidRPr="00615E8F" w:rsidRDefault="00AC3AFB" w:rsidP="0061678E">
            <w:pPr>
              <w:jc w:val="center"/>
            </w:pPr>
            <w:r>
              <w:t>13752</w:t>
            </w:r>
          </w:p>
        </w:tc>
        <w:tc>
          <w:tcPr>
            <w:tcW w:w="1345" w:type="dxa"/>
          </w:tcPr>
          <w:p w:rsidR="00615E8F" w:rsidRPr="00615E8F" w:rsidRDefault="00AC3AFB" w:rsidP="0061678E">
            <w:pPr>
              <w:jc w:val="center"/>
            </w:pPr>
            <w:r>
              <w:t>3,4</w:t>
            </w:r>
          </w:p>
        </w:tc>
      </w:tr>
      <w:tr w:rsidR="00615E8F" w:rsidRPr="0061678E" w:rsidTr="0061678E">
        <w:tc>
          <w:tcPr>
            <w:tcW w:w="4077" w:type="dxa"/>
          </w:tcPr>
          <w:p w:rsidR="00615E8F" w:rsidRPr="00615E8F" w:rsidRDefault="00615E8F" w:rsidP="00615E8F">
            <w:r>
              <w:t>Итого затрат по основному производству</w:t>
            </w:r>
          </w:p>
        </w:tc>
        <w:tc>
          <w:tcPr>
            <w:tcW w:w="1418" w:type="dxa"/>
          </w:tcPr>
          <w:p w:rsidR="00615E8F" w:rsidRDefault="00615E8F" w:rsidP="0061678E">
            <w:pPr>
              <w:jc w:val="center"/>
            </w:pPr>
          </w:p>
          <w:p w:rsidR="00615E8F" w:rsidRPr="00615E8F" w:rsidRDefault="00AC3AFB" w:rsidP="0061678E">
            <w:pPr>
              <w:jc w:val="center"/>
            </w:pPr>
            <w:r>
              <w:t>620823</w:t>
            </w:r>
          </w:p>
        </w:tc>
        <w:tc>
          <w:tcPr>
            <w:tcW w:w="1417" w:type="dxa"/>
          </w:tcPr>
          <w:p w:rsidR="00615E8F" w:rsidRDefault="00615E8F" w:rsidP="0061678E">
            <w:pPr>
              <w:jc w:val="center"/>
            </w:pPr>
          </w:p>
          <w:p w:rsidR="00615E8F" w:rsidRPr="00615E8F" w:rsidRDefault="00615E8F" w:rsidP="0061678E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615E8F" w:rsidRDefault="00615E8F" w:rsidP="0061678E">
            <w:pPr>
              <w:jc w:val="center"/>
            </w:pPr>
          </w:p>
          <w:p w:rsidR="00615E8F" w:rsidRPr="00615E8F" w:rsidRDefault="00AC3AFB" w:rsidP="0061678E">
            <w:pPr>
              <w:jc w:val="center"/>
            </w:pPr>
            <w:r>
              <w:t>400815</w:t>
            </w:r>
          </w:p>
        </w:tc>
        <w:tc>
          <w:tcPr>
            <w:tcW w:w="1345" w:type="dxa"/>
          </w:tcPr>
          <w:p w:rsidR="00615E8F" w:rsidRDefault="00615E8F" w:rsidP="0061678E">
            <w:pPr>
              <w:jc w:val="center"/>
            </w:pPr>
          </w:p>
          <w:p w:rsidR="00615E8F" w:rsidRPr="00615E8F" w:rsidRDefault="00615E8F" w:rsidP="0061678E">
            <w:pPr>
              <w:jc w:val="center"/>
            </w:pPr>
            <w:r>
              <w:t>100</w:t>
            </w:r>
          </w:p>
        </w:tc>
      </w:tr>
    </w:tbl>
    <w:p w:rsidR="00615E8F" w:rsidRDefault="00615E8F" w:rsidP="00BD7C99">
      <w:pPr>
        <w:spacing w:line="360" w:lineRule="auto"/>
        <w:ind w:firstLine="567"/>
        <w:rPr>
          <w:sz w:val="28"/>
          <w:szCs w:val="28"/>
        </w:rPr>
      </w:pPr>
    </w:p>
    <w:p w:rsidR="00740BF9" w:rsidRDefault="00BD7C99" w:rsidP="000343F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можно сделать следующие выводы: самый высокими затратами в этих районах приходятся материальные (в Зуевском –</w:t>
      </w:r>
      <w:r w:rsidR="00AC3AFB">
        <w:rPr>
          <w:sz w:val="28"/>
          <w:szCs w:val="28"/>
        </w:rPr>
        <w:t>78,1</w:t>
      </w:r>
      <w:r>
        <w:rPr>
          <w:sz w:val="28"/>
          <w:szCs w:val="28"/>
        </w:rPr>
        <w:t>%, в</w:t>
      </w:r>
      <w:r w:rsidR="00AC3AFB">
        <w:rPr>
          <w:sz w:val="28"/>
          <w:szCs w:val="28"/>
        </w:rPr>
        <w:t>Оричевском</w:t>
      </w:r>
      <w:r>
        <w:rPr>
          <w:sz w:val="28"/>
          <w:szCs w:val="28"/>
        </w:rPr>
        <w:t>–</w:t>
      </w:r>
      <w:r w:rsidR="00AC3AFB">
        <w:rPr>
          <w:sz w:val="28"/>
          <w:szCs w:val="28"/>
        </w:rPr>
        <w:t>64,8</w:t>
      </w:r>
      <w:r>
        <w:rPr>
          <w:sz w:val="28"/>
          <w:szCs w:val="28"/>
        </w:rPr>
        <w:t>%); остальные затраты не так значительны; итого затрат в Зуевском районе больше чем в</w:t>
      </w:r>
      <w:r w:rsidR="00AC3AFB">
        <w:rPr>
          <w:sz w:val="28"/>
          <w:szCs w:val="28"/>
        </w:rPr>
        <w:t xml:space="preserve"> Оричевском</w:t>
      </w:r>
      <w:r>
        <w:rPr>
          <w:sz w:val="28"/>
          <w:szCs w:val="28"/>
        </w:rPr>
        <w:t xml:space="preserve"> </w:t>
      </w:r>
      <w:r w:rsidR="00AC3AFB">
        <w:rPr>
          <w:sz w:val="28"/>
          <w:szCs w:val="28"/>
        </w:rPr>
        <w:t xml:space="preserve">на 220008 </w:t>
      </w:r>
      <w:r>
        <w:rPr>
          <w:sz w:val="28"/>
          <w:szCs w:val="28"/>
        </w:rPr>
        <w:t xml:space="preserve">тыс. руб. следовательно себестоимость продукции в Зуевском районе выше чем в </w:t>
      </w:r>
      <w:r w:rsidR="00AC3AFB">
        <w:rPr>
          <w:sz w:val="28"/>
          <w:szCs w:val="28"/>
        </w:rPr>
        <w:t>Оричевском.</w:t>
      </w:r>
    </w:p>
    <w:p w:rsidR="00D76DA1" w:rsidRDefault="00D76DA1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Обобщающая оценка результатов производственно-финансовой деятельности предприятий дается на основе таких показателей, как окупаемость затрат, при</w:t>
      </w:r>
      <w:r w:rsidR="007771F1">
        <w:rPr>
          <w:sz w:val="28"/>
          <w:szCs w:val="28"/>
        </w:rPr>
        <w:t>быль и рентабельность (таблица 6</w:t>
      </w:r>
      <w:r>
        <w:rPr>
          <w:sz w:val="28"/>
          <w:szCs w:val="28"/>
        </w:rPr>
        <w:t>).</w:t>
      </w:r>
    </w:p>
    <w:p w:rsidR="00B5708A" w:rsidRDefault="00D76DA1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Окупаемость затрат – соотношение выручки от продажи и полной себестоимости проданной продукции</w:t>
      </w:r>
      <w:r w:rsidR="00B5708A">
        <w:rPr>
          <w:sz w:val="28"/>
          <w:szCs w:val="28"/>
        </w:rPr>
        <w:t>.</w:t>
      </w:r>
    </w:p>
    <w:p w:rsidR="00215F97" w:rsidRDefault="00215F97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– отношение прибыли от продаж к выручке.</w:t>
      </w:r>
    </w:p>
    <w:p w:rsidR="008812E5" w:rsidRDefault="007771F1" w:rsidP="00E117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8812E5">
        <w:rPr>
          <w:sz w:val="28"/>
          <w:szCs w:val="28"/>
        </w:rPr>
        <w:t xml:space="preserve"> – Финансовые результаты деятельности предприятий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1701"/>
        <w:gridCol w:w="1701"/>
        <w:gridCol w:w="1843"/>
      </w:tblGrid>
      <w:tr w:rsidR="0047300C" w:rsidRPr="0061678E" w:rsidTr="0061678E">
        <w:tc>
          <w:tcPr>
            <w:tcW w:w="4361" w:type="dxa"/>
            <w:vMerge w:val="restart"/>
          </w:tcPr>
          <w:p w:rsidR="008812E5" w:rsidRPr="00BD7C99" w:rsidRDefault="008812E5" w:rsidP="0061678E">
            <w:pPr>
              <w:jc w:val="center"/>
            </w:pPr>
            <w:r w:rsidRPr="00BD7C99">
              <w:t>Показатель</w:t>
            </w:r>
          </w:p>
        </w:tc>
        <w:tc>
          <w:tcPr>
            <w:tcW w:w="5245" w:type="dxa"/>
            <w:gridSpan w:val="3"/>
          </w:tcPr>
          <w:p w:rsidR="008812E5" w:rsidRPr="00BD7C99" w:rsidRDefault="008812E5" w:rsidP="0061678E">
            <w:pPr>
              <w:spacing w:line="360" w:lineRule="auto"/>
              <w:jc w:val="center"/>
            </w:pPr>
            <w:r w:rsidRPr="00BD7C99">
              <w:t>В среднем</w:t>
            </w:r>
          </w:p>
        </w:tc>
      </w:tr>
      <w:tr w:rsidR="000343F0" w:rsidRPr="0061678E" w:rsidTr="0061678E">
        <w:tc>
          <w:tcPr>
            <w:tcW w:w="4361" w:type="dxa"/>
            <w:vMerge/>
          </w:tcPr>
          <w:p w:rsidR="000343F0" w:rsidRPr="00BD7C99" w:rsidRDefault="000343F0" w:rsidP="0061678E">
            <w:pPr>
              <w:spacing w:line="360" w:lineRule="auto"/>
            </w:pPr>
          </w:p>
        </w:tc>
        <w:tc>
          <w:tcPr>
            <w:tcW w:w="3402" w:type="dxa"/>
            <w:gridSpan w:val="2"/>
          </w:tcPr>
          <w:p w:rsidR="000343F0" w:rsidRPr="00BD7C99" w:rsidRDefault="000343F0" w:rsidP="0061678E">
            <w:pPr>
              <w:spacing w:line="360" w:lineRule="auto"/>
              <w:jc w:val="center"/>
            </w:pPr>
            <w:r w:rsidRPr="00BD7C99">
              <w:t>по районам области</w:t>
            </w:r>
          </w:p>
        </w:tc>
        <w:tc>
          <w:tcPr>
            <w:tcW w:w="1843" w:type="dxa"/>
            <w:vMerge w:val="restart"/>
          </w:tcPr>
          <w:p w:rsidR="000343F0" w:rsidRDefault="000343F0" w:rsidP="0061678E">
            <w:pPr>
              <w:jc w:val="center"/>
            </w:pPr>
            <w:r w:rsidRPr="00BD7C99">
              <w:t>По</w:t>
            </w:r>
          </w:p>
          <w:p w:rsidR="000343F0" w:rsidRPr="00BD7C99" w:rsidRDefault="000343F0" w:rsidP="0061678E">
            <w:pPr>
              <w:jc w:val="center"/>
            </w:pPr>
            <w:r w:rsidRPr="00BD7C99">
              <w:t>совокупности</w:t>
            </w:r>
          </w:p>
        </w:tc>
      </w:tr>
      <w:tr w:rsidR="000343F0" w:rsidRPr="0061678E" w:rsidTr="0061678E">
        <w:tc>
          <w:tcPr>
            <w:tcW w:w="4361" w:type="dxa"/>
            <w:vMerge/>
          </w:tcPr>
          <w:p w:rsidR="000343F0" w:rsidRPr="00BD7C99" w:rsidRDefault="000343F0" w:rsidP="0061678E">
            <w:pPr>
              <w:spacing w:line="360" w:lineRule="auto"/>
            </w:pPr>
          </w:p>
        </w:tc>
        <w:tc>
          <w:tcPr>
            <w:tcW w:w="1701" w:type="dxa"/>
          </w:tcPr>
          <w:p w:rsidR="000343F0" w:rsidRPr="00BD7C99" w:rsidRDefault="000343F0" w:rsidP="0061678E">
            <w:pPr>
              <w:jc w:val="center"/>
            </w:pPr>
            <w:r w:rsidRPr="00BD7C99">
              <w:t>Зуевский район</w:t>
            </w:r>
          </w:p>
        </w:tc>
        <w:tc>
          <w:tcPr>
            <w:tcW w:w="1701" w:type="dxa"/>
          </w:tcPr>
          <w:p w:rsidR="000343F0" w:rsidRPr="00BD7C99" w:rsidRDefault="00AC3AFB" w:rsidP="0061678E">
            <w:pPr>
              <w:jc w:val="center"/>
            </w:pPr>
            <w:r>
              <w:t xml:space="preserve">Оричевский </w:t>
            </w:r>
            <w:r w:rsidR="000343F0" w:rsidRPr="00BD7C99">
              <w:t>район</w:t>
            </w:r>
          </w:p>
        </w:tc>
        <w:tc>
          <w:tcPr>
            <w:tcW w:w="1843" w:type="dxa"/>
            <w:vMerge/>
          </w:tcPr>
          <w:p w:rsidR="000343F0" w:rsidRPr="00BD7C99" w:rsidRDefault="000343F0" w:rsidP="0061678E">
            <w:pPr>
              <w:spacing w:line="360" w:lineRule="auto"/>
              <w:jc w:val="center"/>
            </w:pPr>
          </w:p>
        </w:tc>
      </w:tr>
      <w:tr w:rsidR="000343F0" w:rsidRPr="0061678E" w:rsidTr="0061678E">
        <w:tc>
          <w:tcPr>
            <w:tcW w:w="4361" w:type="dxa"/>
          </w:tcPr>
          <w:p w:rsidR="000343F0" w:rsidRPr="00BD7C99" w:rsidRDefault="000343F0" w:rsidP="00C23508">
            <w:r w:rsidRPr="00BD7C99">
              <w:t>Приходится на 1 предприятие, тыс.руб.:</w:t>
            </w:r>
          </w:p>
          <w:p w:rsidR="000343F0" w:rsidRPr="00BD7C99" w:rsidRDefault="000343F0" w:rsidP="00C23508">
            <w:r w:rsidRPr="00BD7C99">
              <w:t>- полной себестоимости с.-х. продукции</w:t>
            </w:r>
          </w:p>
          <w:p w:rsidR="000343F0" w:rsidRPr="00BD7C99" w:rsidRDefault="000343F0" w:rsidP="00C23508">
            <w:r w:rsidRPr="00BD7C99">
              <w:t>- выручки от продаж</w:t>
            </w:r>
          </w:p>
          <w:p w:rsidR="000343F0" w:rsidRPr="00BD7C99" w:rsidRDefault="000343F0" w:rsidP="00C23508">
            <w:r w:rsidRPr="00BD7C99">
              <w:t>- прибыли (+),убытка (-)</w:t>
            </w:r>
          </w:p>
        </w:tc>
        <w:tc>
          <w:tcPr>
            <w:tcW w:w="1701" w:type="dxa"/>
          </w:tcPr>
          <w:p w:rsidR="000343F0" w:rsidRPr="00BD7C99" w:rsidRDefault="000343F0" w:rsidP="0061678E">
            <w:pPr>
              <w:jc w:val="center"/>
            </w:pPr>
          </w:p>
          <w:p w:rsidR="000343F0" w:rsidRPr="00BD7C99" w:rsidRDefault="000343F0" w:rsidP="0061678E">
            <w:pPr>
              <w:jc w:val="center"/>
            </w:pPr>
            <w:r w:rsidRPr="00BD7C99">
              <w:t>38411</w:t>
            </w:r>
          </w:p>
          <w:p w:rsidR="000343F0" w:rsidRPr="00BD7C99" w:rsidRDefault="000343F0" w:rsidP="0061678E">
            <w:pPr>
              <w:jc w:val="center"/>
            </w:pPr>
            <w:r w:rsidRPr="00BD7C99">
              <w:t>48727</w:t>
            </w:r>
          </w:p>
          <w:p w:rsidR="000343F0" w:rsidRPr="00BD7C99" w:rsidRDefault="000343F0" w:rsidP="0061678E">
            <w:pPr>
              <w:jc w:val="center"/>
            </w:pPr>
            <w:r w:rsidRPr="00BD7C99">
              <w:t>10316</w:t>
            </w:r>
          </w:p>
        </w:tc>
        <w:tc>
          <w:tcPr>
            <w:tcW w:w="1701" w:type="dxa"/>
          </w:tcPr>
          <w:p w:rsidR="000343F0" w:rsidRDefault="000343F0" w:rsidP="0061678E">
            <w:pPr>
              <w:jc w:val="center"/>
            </w:pPr>
          </w:p>
          <w:p w:rsidR="000343F0" w:rsidRDefault="000343F0" w:rsidP="0061678E">
            <w:pPr>
              <w:jc w:val="center"/>
            </w:pPr>
            <w:r>
              <w:t>34191</w:t>
            </w:r>
          </w:p>
          <w:p w:rsidR="000343F0" w:rsidRDefault="000343F0" w:rsidP="0061678E">
            <w:pPr>
              <w:jc w:val="center"/>
            </w:pPr>
            <w:r>
              <w:t>45113</w:t>
            </w:r>
          </w:p>
          <w:p w:rsidR="000343F0" w:rsidRPr="00BD7C99" w:rsidRDefault="000343F0" w:rsidP="0061678E">
            <w:pPr>
              <w:jc w:val="center"/>
            </w:pPr>
            <w:r w:rsidRPr="000343F0">
              <w:t>1092</w:t>
            </w:r>
            <w:r>
              <w:t>2</w:t>
            </w:r>
          </w:p>
        </w:tc>
        <w:tc>
          <w:tcPr>
            <w:tcW w:w="1843" w:type="dxa"/>
          </w:tcPr>
          <w:p w:rsidR="000343F0" w:rsidRDefault="000343F0" w:rsidP="0061678E">
            <w:pPr>
              <w:jc w:val="center"/>
            </w:pPr>
          </w:p>
          <w:p w:rsidR="00E06D27" w:rsidRDefault="00E06D27" w:rsidP="0061678E">
            <w:pPr>
              <w:jc w:val="center"/>
            </w:pPr>
            <w:r w:rsidRPr="00E06D27">
              <w:t>36301</w:t>
            </w:r>
          </w:p>
          <w:p w:rsidR="00E06D27" w:rsidRDefault="00E06D27" w:rsidP="0061678E">
            <w:pPr>
              <w:jc w:val="center"/>
            </w:pPr>
            <w:r w:rsidRPr="00E06D27">
              <w:t>46920</w:t>
            </w:r>
          </w:p>
          <w:p w:rsidR="00E06D27" w:rsidRPr="00BD7C99" w:rsidRDefault="00E06D27" w:rsidP="0061678E">
            <w:pPr>
              <w:jc w:val="center"/>
            </w:pPr>
            <w:r w:rsidRPr="00E06D27">
              <w:t>10619</w:t>
            </w:r>
          </w:p>
        </w:tc>
      </w:tr>
      <w:tr w:rsidR="000343F0" w:rsidRPr="0061678E" w:rsidTr="0061678E">
        <w:tc>
          <w:tcPr>
            <w:tcW w:w="4361" w:type="dxa"/>
          </w:tcPr>
          <w:p w:rsidR="000343F0" w:rsidRPr="00BD7C99" w:rsidRDefault="000343F0" w:rsidP="00C23508">
            <w:r w:rsidRPr="00BD7C99">
              <w:t>Окупаемость затрат, руб.</w:t>
            </w:r>
          </w:p>
        </w:tc>
        <w:tc>
          <w:tcPr>
            <w:tcW w:w="1701" w:type="dxa"/>
          </w:tcPr>
          <w:p w:rsidR="000343F0" w:rsidRPr="00BD7C99" w:rsidRDefault="000343F0" w:rsidP="0061678E">
            <w:pPr>
              <w:jc w:val="center"/>
            </w:pPr>
            <w:r w:rsidRPr="00BD7C99">
              <w:t>1,41</w:t>
            </w:r>
          </w:p>
        </w:tc>
        <w:tc>
          <w:tcPr>
            <w:tcW w:w="1701" w:type="dxa"/>
          </w:tcPr>
          <w:p w:rsidR="000343F0" w:rsidRPr="00BD7C99" w:rsidRDefault="000343F0" w:rsidP="0061678E">
            <w:pPr>
              <w:jc w:val="center"/>
            </w:pPr>
            <w:r>
              <w:t>1,32</w:t>
            </w:r>
          </w:p>
        </w:tc>
        <w:tc>
          <w:tcPr>
            <w:tcW w:w="1843" w:type="dxa"/>
          </w:tcPr>
          <w:p w:rsidR="000343F0" w:rsidRPr="00BD7C99" w:rsidRDefault="00E06D27" w:rsidP="0061678E">
            <w:pPr>
              <w:jc w:val="center"/>
            </w:pPr>
            <w:r>
              <w:t>1,37</w:t>
            </w:r>
          </w:p>
        </w:tc>
      </w:tr>
      <w:tr w:rsidR="000343F0" w:rsidRPr="0061678E" w:rsidTr="0061678E">
        <w:tc>
          <w:tcPr>
            <w:tcW w:w="4361" w:type="dxa"/>
          </w:tcPr>
          <w:p w:rsidR="000343F0" w:rsidRPr="00BD7C99" w:rsidRDefault="000343F0" w:rsidP="00C23508">
            <w:r w:rsidRPr="00BD7C99">
              <w:t>Рентабельность продаж, %</w:t>
            </w:r>
          </w:p>
        </w:tc>
        <w:tc>
          <w:tcPr>
            <w:tcW w:w="1701" w:type="dxa"/>
          </w:tcPr>
          <w:p w:rsidR="000343F0" w:rsidRPr="00BD7C99" w:rsidRDefault="000343F0" w:rsidP="0061678E">
            <w:pPr>
              <w:jc w:val="center"/>
            </w:pPr>
            <w:r w:rsidRPr="00BD7C99">
              <w:t>21,2</w:t>
            </w:r>
          </w:p>
        </w:tc>
        <w:tc>
          <w:tcPr>
            <w:tcW w:w="1701" w:type="dxa"/>
          </w:tcPr>
          <w:p w:rsidR="000343F0" w:rsidRPr="00BD7C99" w:rsidRDefault="00E06D27" w:rsidP="0061678E">
            <w:pPr>
              <w:jc w:val="center"/>
            </w:pPr>
            <w:r>
              <w:t>24,2</w:t>
            </w:r>
          </w:p>
        </w:tc>
        <w:tc>
          <w:tcPr>
            <w:tcW w:w="1843" w:type="dxa"/>
          </w:tcPr>
          <w:p w:rsidR="000343F0" w:rsidRPr="00BD7C99" w:rsidRDefault="00E06D27" w:rsidP="0061678E">
            <w:pPr>
              <w:jc w:val="center"/>
            </w:pPr>
            <w:r w:rsidRPr="00E06D27">
              <w:t>22,7</w:t>
            </w:r>
          </w:p>
        </w:tc>
      </w:tr>
    </w:tbl>
    <w:p w:rsidR="008812E5" w:rsidRDefault="008812E5" w:rsidP="00E11780">
      <w:pPr>
        <w:spacing w:line="360" w:lineRule="auto"/>
        <w:rPr>
          <w:sz w:val="28"/>
          <w:szCs w:val="28"/>
        </w:rPr>
      </w:pPr>
    </w:p>
    <w:p w:rsidR="00C23508" w:rsidRDefault="00190761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</w:t>
      </w:r>
      <w:r w:rsidR="00607C55">
        <w:rPr>
          <w:sz w:val="28"/>
          <w:szCs w:val="28"/>
        </w:rPr>
        <w:t xml:space="preserve"> таблицу 4, можно сделать вывод, что в Зуевском </w:t>
      </w:r>
      <w:r w:rsidR="008348CE">
        <w:rPr>
          <w:sz w:val="28"/>
          <w:szCs w:val="28"/>
        </w:rPr>
        <w:t xml:space="preserve"> и </w:t>
      </w:r>
      <w:r w:rsidR="008933A3">
        <w:rPr>
          <w:sz w:val="28"/>
          <w:szCs w:val="28"/>
        </w:rPr>
        <w:t xml:space="preserve">Оричевском </w:t>
      </w:r>
      <w:r w:rsidR="00607C55">
        <w:rPr>
          <w:sz w:val="28"/>
          <w:szCs w:val="28"/>
        </w:rPr>
        <w:t xml:space="preserve">районе полная себестоимость реализуемой продукции окупается, так как полученная выручка от этой реализации в </w:t>
      </w:r>
      <w:r w:rsidR="00E06D27">
        <w:rPr>
          <w:sz w:val="28"/>
          <w:szCs w:val="28"/>
        </w:rPr>
        <w:t>1,3</w:t>
      </w:r>
      <w:r w:rsidR="00607C55">
        <w:rPr>
          <w:sz w:val="28"/>
          <w:szCs w:val="28"/>
        </w:rPr>
        <w:t xml:space="preserve"> раза выше себестоимости</w:t>
      </w:r>
      <w:r w:rsidR="008348CE">
        <w:rPr>
          <w:sz w:val="28"/>
          <w:szCs w:val="28"/>
        </w:rPr>
        <w:t xml:space="preserve"> в Зуевском </w:t>
      </w:r>
      <w:r w:rsidR="008933A3">
        <w:rPr>
          <w:sz w:val="28"/>
          <w:szCs w:val="28"/>
        </w:rPr>
        <w:t>и Орич-м</w:t>
      </w:r>
      <w:r w:rsidR="00E06D27">
        <w:rPr>
          <w:sz w:val="28"/>
          <w:szCs w:val="28"/>
        </w:rPr>
        <w:t xml:space="preserve"> </w:t>
      </w:r>
      <w:r w:rsidR="008348CE">
        <w:rPr>
          <w:sz w:val="28"/>
          <w:szCs w:val="28"/>
        </w:rPr>
        <w:t>район</w:t>
      </w:r>
      <w:r w:rsidR="00E06D27">
        <w:rPr>
          <w:sz w:val="28"/>
          <w:szCs w:val="28"/>
        </w:rPr>
        <w:t>ах.</w:t>
      </w:r>
      <w:r w:rsidR="00607C55">
        <w:rPr>
          <w:sz w:val="28"/>
          <w:szCs w:val="28"/>
        </w:rPr>
        <w:t xml:space="preserve"> Следовательно разница</w:t>
      </w:r>
      <w:r w:rsidR="008348CE">
        <w:rPr>
          <w:sz w:val="28"/>
          <w:szCs w:val="28"/>
        </w:rPr>
        <w:t xml:space="preserve"> между выручкой и полной себестоимостью будет равна прибыли, которую в среднем получает каждое из исследуемых хозяйств Зуевского и Куменского района и которая составляет  соответственно </w:t>
      </w:r>
      <w:r w:rsidR="005072BF">
        <w:rPr>
          <w:sz w:val="28"/>
          <w:szCs w:val="28"/>
        </w:rPr>
        <w:t>10316</w:t>
      </w:r>
      <w:r w:rsidR="008348CE">
        <w:rPr>
          <w:sz w:val="28"/>
          <w:szCs w:val="28"/>
        </w:rPr>
        <w:t xml:space="preserve"> тыс.руб. и </w:t>
      </w:r>
      <w:r w:rsidR="005072BF">
        <w:rPr>
          <w:sz w:val="28"/>
          <w:szCs w:val="28"/>
        </w:rPr>
        <w:t>10922</w:t>
      </w:r>
      <w:r w:rsidR="008348CE">
        <w:rPr>
          <w:sz w:val="28"/>
          <w:szCs w:val="28"/>
        </w:rPr>
        <w:t xml:space="preserve"> тыс.руб.</w:t>
      </w:r>
    </w:p>
    <w:p w:rsidR="008348CE" w:rsidRDefault="008348CE" w:rsidP="000343F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рентабельности показывает повышение средств, которые получены в изучаемом периоде в результате эффективности текущих затрат. Он зависит от цен на сырье, от качества продукции, производительности труда</w:t>
      </w:r>
      <w:r w:rsidR="007E607A">
        <w:rPr>
          <w:sz w:val="28"/>
          <w:szCs w:val="28"/>
        </w:rPr>
        <w:t>, материальных и других затрат на производство.</w:t>
      </w:r>
    </w:p>
    <w:p w:rsidR="005072BF" w:rsidRPr="008933A3" w:rsidRDefault="007E607A" w:rsidP="008933A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по совокупности предприятия получают прибыль, которая </w:t>
      </w:r>
      <w:r w:rsidR="008933A3">
        <w:rPr>
          <w:sz w:val="28"/>
          <w:szCs w:val="28"/>
        </w:rPr>
        <w:t>составляет 10619 тыс. руб</w:t>
      </w:r>
    </w:p>
    <w:p w:rsidR="005072BF" w:rsidRDefault="005072BF" w:rsidP="007A6BA7">
      <w:pPr>
        <w:spacing w:line="360" w:lineRule="auto"/>
        <w:rPr>
          <w:b/>
          <w:sz w:val="28"/>
          <w:szCs w:val="28"/>
        </w:rPr>
      </w:pPr>
    </w:p>
    <w:p w:rsidR="005072BF" w:rsidRDefault="005072BF" w:rsidP="007A6BA7">
      <w:pPr>
        <w:spacing w:line="360" w:lineRule="auto"/>
        <w:rPr>
          <w:b/>
          <w:sz w:val="28"/>
          <w:szCs w:val="28"/>
        </w:rPr>
      </w:pPr>
    </w:p>
    <w:p w:rsidR="00C16BF7" w:rsidRDefault="00C16BF7" w:rsidP="00AC3AFB">
      <w:pPr>
        <w:spacing w:line="360" w:lineRule="auto"/>
        <w:outlineLvl w:val="0"/>
        <w:rPr>
          <w:sz w:val="28"/>
          <w:szCs w:val="28"/>
        </w:rPr>
      </w:pPr>
    </w:p>
    <w:p w:rsidR="00A157FA" w:rsidRDefault="00AC3AFB" w:rsidP="00100F32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5796A" w:rsidRPr="00DE2D96">
        <w:rPr>
          <w:b/>
          <w:sz w:val="28"/>
          <w:szCs w:val="28"/>
        </w:rPr>
        <w:t xml:space="preserve"> Оценка параметров и характера распределения статистической совокупности</w:t>
      </w:r>
    </w:p>
    <w:p w:rsidR="00100F32" w:rsidRPr="00DE2D96" w:rsidRDefault="00100F32" w:rsidP="00100F32">
      <w:pPr>
        <w:spacing w:line="360" w:lineRule="auto"/>
        <w:outlineLvl w:val="0"/>
        <w:rPr>
          <w:b/>
          <w:sz w:val="28"/>
          <w:szCs w:val="28"/>
        </w:rPr>
      </w:pPr>
    </w:p>
    <w:p w:rsidR="0085796A" w:rsidRDefault="0085796A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основных свойств и закономерностей исследуемой статистической совокупности необходимо начинать с построения ряда распределения единиц по одному из характеризующих их признаков. Оценка параметров ряда распределения позволит сделать вывод о степени однородности статистической совокупности, о возможности использования ее единиц для проведения научно обоснованного экономического исследования.</w:t>
      </w:r>
    </w:p>
    <w:p w:rsidR="00332B0F" w:rsidRDefault="00332B0F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порядок построения ряда распределения 2</w:t>
      </w:r>
      <w:r w:rsidR="00AC3AFB">
        <w:rPr>
          <w:sz w:val="28"/>
          <w:szCs w:val="28"/>
        </w:rPr>
        <w:t>3</w:t>
      </w:r>
      <w:r>
        <w:rPr>
          <w:sz w:val="28"/>
          <w:szCs w:val="28"/>
        </w:rPr>
        <w:t xml:space="preserve"> хозяйств области по урожайности зерновых.</w:t>
      </w:r>
    </w:p>
    <w:p w:rsidR="00332B0F" w:rsidRDefault="00332B0F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как данный признак изменяется непрерывно, строится вариационный ряд распределения.</w:t>
      </w:r>
    </w:p>
    <w:p w:rsidR="00BB6CDB" w:rsidRDefault="00F3240B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1.Составим ранжированный ряд распределения предприятий по урожайности, т.е. расположим их в</w:t>
      </w:r>
      <w:r w:rsidR="00FA0D6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возрастания по данному признаку (ц/га):</w:t>
      </w:r>
      <w:r w:rsidR="00BB6CDB">
        <w:rPr>
          <w:sz w:val="28"/>
          <w:szCs w:val="28"/>
        </w:rPr>
        <w:t xml:space="preserve">6,3  7,7  11,6  12,4  13,3  13,7  14,8  15,1  15,2  16,6  18,8  18,8  19,6  20,1  </w:t>
      </w:r>
    </w:p>
    <w:p w:rsidR="00F3240B" w:rsidRDefault="00BB6CDB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20,5  20,8  21,0  22,0  22,1  25,8  26,0  28,6 </w:t>
      </w:r>
    </w:p>
    <w:p w:rsidR="00FA0D65" w:rsidRDefault="00FA0D65" w:rsidP="00105764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Определим количеств</w:t>
      </w:r>
      <w:r w:rsidR="00BB6CDB">
        <w:rPr>
          <w:sz w:val="28"/>
          <w:szCs w:val="28"/>
        </w:rPr>
        <w:t xml:space="preserve">о интервалов (групп) </w:t>
      </w:r>
    </w:p>
    <w:p w:rsidR="00FA0D65" w:rsidRPr="00BB6CDB" w:rsidRDefault="00FA0D65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="00BB6CDB">
        <w:rPr>
          <w:sz w:val="28"/>
          <w:szCs w:val="28"/>
        </w:rPr>
        <w:t xml:space="preserve"> = 5</w:t>
      </w:r>
    </w:p>
    <w:p w:rsidR="009F154B" w:rsidRDefault="00FD20D8" w:rsidP="00105764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Определим шаг интервала: </w:t>
      </w:r>
    </w:p>
    <w:p w:rsidR="00FD20D8" w:rsidRDefault="00FD20D8" w:rsidP="00FD20D8">
      <w:pPr>
        <w:spacing w:line="360" w:lineRule="auto"/>
        <w:jc w:val="center"/>
        <w:rPr>
          <w:sz w:val="28"/>
          <w:szCs w:val="28"/>
        </w:rPr>
      </w:pPr>
      <w:r w:rsidRPr="00FD20D8">
        <w:rPr>
          <w:position w:val="-24"/>
          <w:sz w:val="28"/>
          <w:szCs w:val="28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7" o:title=""/>
          </v:shape>
          <o:OLEObject Type="Embed" ProgID="Equation.3" ShapeID="_x0000_i1025" DrawAspect="Content" ObjectID="_1458517098" r:id="rId8"/>
        </w:object>
      </w:r>
      <w:r w:rsidRPr="00FD20D8"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458517099" r:id="rId10"/>
        </w:object>
      </w:r>
    </w:p>
    <w:p w:rsidR="009F154B" w:rsidRDefault="00FD20D8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</w:t>
      </w:r>
      <w:r w:rsidR="009F154B">
        <w:rPr>
          <w:sz w:val="28"/>
          <w:szCs w:val="28"/>
        </w:rPr>
        <w:t xml:space="preserve"> - наименьшее и наибольшее значение группировочного признака</w:t>
      </w:r>
    </w:p>
    <w:p w:rsidR="009F154B" w:rsidRDefault="009F154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9F154B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интервалов.</w:t>
      </w:r>
    </w:p>
    <w:p w:rsidR="009F154B" w:rsidRDefault="00BB6CDB" w:rsidP="00FD20D8">
      <w:pPr>
        <w:spacing w:line="360" w:lineRule="auto"/>
        <w:jc w:val="center"/>
        <w:rPr>
          <w:sz w:val="28"/>
          <w:szCs w:val="28"/>
        </w:rPr>
      </w:pPr>
      <w:r w:rsidRPr="00FD20D8">
        <w:rPr>
          <w:position w:val="-24"/>
          <w:sz w:val="28"/>
          <w:szCs w:val="28"/>
        </w:rPr>
        <w:object w:dxaOrig="1400" w:dyaOrig="620">
          <v:shape id="_x0000_i1027" type="#_x0000_t75" style="width:69.75pt;height:30.75pt" o:ole="">
            <v:imagedata r:id="rId11" o:title=""/>
          </v:shape>
          <o:OLEObject Type="Embed" ProgID="Equation.3" ShapeID="_x0000_i1027" DrawAspect="Content" ObjectID="_1458517100" r:id="rId12"/>
        </w:object>
      </w:r>
      <w:r w:rsidR="009F154B">
        <w:rPr>
          <w:sz w:val="28"/>
          <w:szCs w:val="28"/>
        </w:rPr>
        <w:t>≈</w:t>
      </w:r>
      <w:r w:rsidR="003E2240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8933A3">
        <w:rPr>
          <w:sz w:val="28"/>
          <w:szCs w:val="28"/>
        </w:rPr>
        <w:t>5</w:t>
      </w:r>
      <w:r w:rsidR="009F154B">
        <w:rPr>
          <w:sz w:val="28"/>
          <w:szCs w:val="28"/>
        </w:rPr>
        <w:t xml:space="preserve"> </w:t>
      </w:r>
      <w:r w:rsidR="008933A3">
        <w:rPr>
          <w:sz w:val="28"/>
          <w:szCs w:val="28"/>
        </w:rPr>
        <w:t>(руб.)</w:t>
      </w:r>
    </w:p>
    <w:p w:rsidR="009E42D5" w:rsidRDefault="009E42D5" w:rsidP="00105764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Определяем границы интервалов.</w:t>
      </w:r>
    </w:p>
    <w:p w:rsidR="009E42D5" w:rsidRDefault="009E42D5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</w:t>
      </w:r>
      <w:r>
        <w:rPr>
          <w:sz w:val="28"/>
          <w:szCs w:val="28"/>
          <w:lang w:val="en-US"/>
        </w:rPr>
        <w:t>x</w:t>
      </w:r>
      <w:r w:rsidR="00FD20D8">
        <w:rPr>
          <w:sz w:val="28"/>
          <w:szCs w:val="28"/>
          <w:vertAlign w:val="subscript"/>
          <w:lang w:val="en-US"/>
        </w:rPr>
        <w:t>min</w:t>
      </w:r>
      <w:r w:rsidR="00BB6CDB">
        <w:rPr>
          <w:sz w:val="28"/>
          <w:szCs w:val="28"/>
        </w:rPr>
        <w:t xml:space="preserve"> = 6,3</w:t>
      </w:r>
      <w:r>
        <w:rPr>
          <w:sz w:val="28"/>
          <w:szCs w:val="28"/>
        </w:rPr>
        <w:t xml:space="preserve"> принимаем за нижнюю границу первого интервала, а его верхняя граница равна: </w:t>
      </w:r>
      <w:r>
        <w:rPr>
          <w:sz w:val="28"/>
          <w:szCs w:val="28"/>
          <w:lang w:val="en-US"/>
        </w:rPr>
        <w:t>x</w:t>
      </w:r>
      <w:r w:rsidR="00FD20D8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>+</w:t>
      </w:r>
      <w:r w:rsidRPr="009E42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="00BB6CDB">
        <w:rPr>
          <w:sz w:val="28"/>
          <w:szCs w:val="28"/>
        </w:rPr>
        <w:t xml:space="preserve"> = 6,3</w:t>
      </w:r>
      <w:r w:rsidR="005B582E">
        <w:rPr>
          <w:sz w:val="28"/>
          <w:szCs w:val="28"/>
        </w:rPr>
        <w:t xml:space="preserve"> + </w:t>
      </w:r>
      <w:r w:rsidR="00BB6CDB">
        <w:rPr>
          <w:sz w:val="28"/>
          <w:szCs w:val="28"/>
        </w:rPr>
        <w:t>4,</w:t>
      </w:r>
      <w:r w:rsidR="008933A3">
        <w:rPr>
          <w:sz w:val="28"/>
          <w:szCs w:val="28"/>
        </w:rPr>
        <w:t>5</w:t>
      </w:r>
      <w:r w:rsidR="00BB6CDB">
        <w:rPr>
          <w:sz w:val="28"/>
          <w:szCs w:val="28"/>
        </w:rPr>
        <w:t xml:space="preserve"> = 10,</w:t>
      </w:r>
      <w:r w:rsidR="008933A3">
        <w:rPr>
          <w:sz w:val="28"/>
          <w:szCs w:val="28"/>
        </w:rPr>
        <w:t>8</w:t>
      </w:r>
      <w:r>
        <w:rPr>
          <w:sz w:val="28"/>
          <w:szCs w:val="28"/>
        </w:rPr>
        <w:t>. Верхняя граница первого интервала одновременно является нижней границей второго интервала. Прибавляя к ней величину интервала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), определяем верхнюю</w:t>
      </w:r>
      <w:r w:rsidR="00BB6CDB">
        <w:rPr>
          <w:sz w:val="28"/>
          <w:szCs w:val="28"/>
        </w:rPr>
        <w:t xml:space="preserve"> гран</w:t>
      </w:r>
      <w:r w:rsidR="008933A3">
        <w:rPr>
          <w:sz w:val="28"/>
          <w:szCs w:val="28"/>
        </w:rPr>
        <w:t>ицу второго интервала: 10,8 +4,5</w:t>
      </w:r>
      <w:r w:rsidR="005B582E">
        <w:rPr>
          <w:sz w:val="28"/>
          <w:szCs w:val="28"/>
        </w:rPr>
        <w:t xml:space="preserve">= </w:t>
      </w:r>
      <w:r w:rsidR="008933A3">
        <w:rPr>
          <w:sz w:val="28"/>
          <w:szCs w:val="28"/>
        </w:rPr>
        <w:t>15,3</w:t>
      </w:r>
    </w:p>
    <w:p w:rsidR="009E42D5" w:rsidRDefault="009E42D5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определяем границы остальных интервалов.</w:t>
      </w:r>
    </w:p>
    <w:p w:rsidR="009E42D5" w:rsidRDefault="009E42D5" w:rsidP="00105764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Подсчитаем число единиц в каждом интервале и запишем в виде таблицы.</w:t>
      </w:r>
    </w:p>
    <w:p w:rsidR="009E42D5" w:rsidRDefault="009E42D5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 – Интервальный ряд распределения хозяйств по урожайности                          </w:t>
      </w:r>
    </w:p>
    <w:p w:rsidR="009E42D5" w:rsidRDefault="009E42D5" w:rsidP="009E42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A27EE">
        <w:rPr>
          <w:sz w:val="28"/>
          <w:szCs w:val="28"/>
        </w:rPr>
        <w:t>з</w:t>
      </w:r>
      <w:r>
        <w:rPr>
          <w:sz w:val="28"/>
          <w:szCs w:val="28"/>
        </w:rPr>
        <w:t>ерновых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6"/>
        <w:gridCol w:w="2849"/>
      </w:tblGrid>
      <w:tr w:rsidR="0047300C" w:rsidRPr="0061678E" w:rsidTr="005A6F49">
        <w:tc>
          <w:tcPr>
            <w:tcW w:w="6826" w:type="dxa"/>
          </w:tcPr>
          <w:p w:rsidR="009E42D5" w:rsidRPr="0061678E" w:rsidRDefault="006A27EE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1678E">
              <w:rPr>
                <w:sz w:val="28"/>
                <w:szCs w:val="28"/>
              </w:rPr>
              <w:t>Группы хозяйств по урожайности зерновых, ц/га</w:t>
            </w:r>
          </w:p>
        </w:tc>
        <w:tc>
          <w:tcPr>
            <w:tcW w:w="2849" w:type="dxa"/>
          </w:tcPr>
          <w:p w:rsidR="009E42D5" w:rsidRPr="0061678E" w:rsidRDefault="006A27EE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1678E">
              <w:rPr>
                <w:sz w:val="28"/>
                <w:szCs w:val="28"/>
              </w:rPr>
              <w:t>Число хозяйств</w:t>
            </w:r>
          </w:p>
        </w:tc>
      </w:tr>
      <w:tr w:rsidR="0047300C" w:rsidRPr="0061678E" w:rsidTr="005A6F49">
        <w:tc>
          <w:tcPr>
            <w:tcW w:w="6826" w:type="dxa"/>
          </w:tcPr>
          <w:p w:rsidR="009E42D5" w:rsidRPr="0061678E" w:rsidRDefault="008933A3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 – 10,8</w:t>
            </w:r>
          </w:p>
        </w:tc>
        <w:tc>
          <w:tcPr>
            <w:tcW w:w="2849" w:type="dxa"/>
          </w:tcPr>
          <w:p w:rsidR="009E42D5" w:rsidRPr="0061678E" w:rsidRDefault="008933A3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300C" w:rsidRPr="0061678E" w:rsidTr="005A6F49">
        <w:tc>
          <w:tcPr>
            <w:tcW w:w="6826" w:type="dxa"/>
          </w:tcPr>
          <w:p w:rsidR="009E42D5" w:rsidRPr="0061678E" w:rsidRDefault="005A6F49" w:rsidP="005A6F4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8933A3">
              <w:rPr>
                <w:sz w:val="28"/>
                <w:szCs w:val="28"/>
              </w:rPr>
              <w:t>8 – 15,3</w:t>
            </w:r>
          </w:p>
        </w:tc>
        <w:tc>
          <w:tcPr>
            <w:tcW w:w="2849" w:type="dxa"/>
          </w:tcPr>
          <w:p w:rsidR="009E42D5" w:rsidRPr="0061678E" w:rsidRDefault="008933A3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7300C" w:rsidRPr="0061678E" w:rsidTr="005A6F49">
        <w:tc>
          <w:tcPr>
            <w:tcW w:w="6826" w:type="dxa"/>
          </w:tcPr>
          <w:p w:rsidR="009E42D5" w:rsidRPr="00BB6CDB" w:rsidRDefault="005A6F49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="008933A3">
              <w:rPr>
                <w:sz w:val="28"/>
                <w:szCs w:val="28"/>
              </w:rPr>
              <w:t>3 -19,8</w:t>
            </w:r>
          </w:p>
        </w:tc>
        <w:tc>
          <w:tcPr>
            <w:tcW w:w="2849" w:type="dxa"/>
          </w:tcPr>
          <w:p w:rsidR="009E42D5" w:rsidRPr="0061678E" w:rsidRDefault="008933A3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300C" w:rsidRPr="0061678E" w:rsidTr="005A6F49">
        <w:tc>
          <w:tcPr>
            <w:tcW w:w="6826" w:type="dxa"/>
          </w:tcPr>
          <w:p w:rsidR="009E42D5" w:rsidRPr="0061678E" w:rsidRDefault="008933A3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BB6CDB">
              <w:rPr>
                <w:sz w:val="28"/>
                <w:szCs w:val="28"/>
              </w:rPr>
              <w:t>8</w:t>
            </w:r>
            <w:r w:rsidR="005A6F4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24,3</w:t>
            </w:r>
          </w:p>
        </w:tc>
        <w:tc>
          <w:tcPr>
            <w:tcW w:w="2849" w:type="dxa"/>
          </w:tcPr>
          <w:p w:rsidR="009E42D5" w:rsidRPr="0061678E" w:rsidRDefault="008933A3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7300C" w:rsidRPr="0061678E" w:rsidTr="005A6F49">
        <w:tc>
          <w:tcPr>
            <w:tcW w:w="6826" w:type="dxa"/>
          </w:tcPr>
          <w:p w:rsidR="009E42D5" w:rsidRPr="0061678E" w:rsidRDefault="008933A3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  <w:r w:rsidR="005A6F4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28,8</w:t>
            </w:r>
          </w:p>
        </w:tc>
        <w:tc>
          <w:tcPr>
            <w:tcW w:w="2849" w:type="dxa"/>
          </w:tcPr>
          <w:p w:rsidR="009E42D5" w:rsidRPr="0061678E" w:rsidRDefault="008933A3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300C" w:rsidRPr="0061678E" w:rsidTr="005A6F49">
        <w:tc>
          <w:tcPr>
            <w:tcW w:w="6826" w:type="dxa"/>
          </w:tcPr>
          <w:p w:rsidR="009E42D5" w:rsidRPr="0061678E" w:rsidRDefault="006A27EE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1678E">
              <w:rPr>
                <w:sz w:val="28"/>
                <w:szCs w:val="28"/>
              </w:rPr>
              <w:t>Итого</w:t>
            </w:r>
          </w:p>
        </w:tc>
        <w:tc>
          <w:tcPr>
            <w:tcW w:w="2849" w:type="dxa"/>
          </w:tcPr>
          <w:p w:rsidR="009E42D5" w:rsidRPr="0061678E" w:rsidRDefault="005B582E" w:rsidP="006167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1678E">
              <w:rPr>
                <w:sz w:val="28"/>
                <w:szCs w:val="28"/>
              </w:rPr>
              <w:t>2</w:t>
            </w:r>
            <w:r w:rsidR="008933A3">
              <w:rPr>
                <w:sz w:val="28"/>
                <w:szCs w:val="28"/>
              </w:rPr>
              <w:t>2</w:t>
            </w:r>
          </w:p>
        </w:tc>
      </w:tr>
    </w:tbl>
    <w:p w:rsidR="00DD0365" w:rsidRDefault="00DD0365" w:rsidP="009E42D5">
      <w:pPr>
        <w:spacing w:line="360" w:lineRule="auto"/>
        <w:rPr>
          <w:sz w:val="28"/>
          <w:szCs w:val="28"/>
        </w:rPr>
      </w:pPr>
    </w:p>
    <w:p w:rsidR="00DD0365" w:rsidRDefault="00DD0365" w:rsidP="009E42D5">
      <w:pPr>
        <w:spacing w:line="360" w:lineRule="auto"/>
        <w:rPr>
          <w:sz w:val="28"/>
          <w:szCs w:val="28"/>
        </w:rPr>
      </w:pPr>
    </w:p>
    <w:p w:rsidR="009E42D5" w:rsidRDefault="009E42D5" w:rsidP="009E42D5">
      <w:pPr>
        <w:spacing w:line="360" w:lineRule="auto"/>
        <w:rPr>
          <w:sz w:val="28"/>
          <w:szCs w:val="28"/>
        </w:rPr>
      </w:pPr>
    </w:p>
    <w:p w:rsidR="006A27EE" w:rsidRDefault="006A27EE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наглядности интервальный ряд распределения изобразим графически в виде гистограммы.</w:t>
      </w:r>
    </w:p>
    <w:p w:rsidR="00BB062C" w:rsidRDefault="008933A3" w:rsidP="009E42D5">
      <w:pPr>
        <w:spacing w:line="360" w:lineRule="auto"/>
      </w:pPr>
      <w:r>
        <w:rPr>
          <w:sz w:val="28"/>
          <w:szCs w:val="28"/>
        </w:rPr>
        <w:object w:dxaOrig="9615" w:dyaOrig="3750">
          <v:shape id="_x0000_i1028" type="#_x0000_t75" style="width:480.75pt;height:187.5pt" o:ole="">
            <v:imagedata r:id="rId13" o:title=""/>
          </v:shape>
          <o:OLEObject Type="Embed" ProgID="MSGraph.Chart.8" ShapeID="_x0000_i1028" DrawAspect="Content" ObjectID="_1458517101" r:id="rId14">
            <o:FieldCodes>\s</o:FieldCodes>
          </o:OLEObject>
        </w:object>
      </w:r>
    </w:p>
    <w:p w:rsidR="000A78D6" w:rsidRPr="00BA3B05" w:rsidRDefault="000A78D6" w:rsidP="009E42D5">
      <w:pPr>
        <w:spacing w:line="360" w:lineRule="auto"/>
        <w:rPr>
          <w:sz w:val="28"/>
          <w:szCs w:val="28"/>
        </w:rPr>
      </w:pPr>
    </w:p>
    <w:p w:rsidR="00BB062C" w:rsidRDefault="00BB062C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характерных черт, свойственных ряду распределения единиц могут быть использованы следующие показатели.</w:t>
      </w:r>
    </w:p>
    <w:p w:rsidR="00BB062C" w:rsidRDefault="00BB062C" w:rsidP="0010576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центральной тенденции распределения определяют среднюю арифметическую, моду и медиану признака.</w:t>
      </w:r>
    </w:p>
    <w:p w:rsidR="00BB062C" w:rsidRDefault="00BB062C" w:rsidP="00105764">
      <w:pPr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Средняя величина признака определяется по формуле средней арифметической взвешенной</w:t>
      </w:r>
      <w:r w:rsidR="00FD20D8">
        <w:rPr>
          <w:sz w:val="28"/>
          <w:szCs w:val="28"/>
        </w:rPr>
        <w:t>:</w:t>
      </w:r>
    </w:p>
    <w:p w:rsidR="00FD20D8" w:rsidRPr="00FD20D8" w:rsidRDefault="006F224B" w:rsidP="00FD20D8">
      <w:pPr>
        <w:spacing w:line="360" w:lineRule="auto"/>
        <w:jc w:val="center"/>
        <w:rPr>
          <w:sz w:val="28"/>
          <w:szCs w:val="28"/>
        </w:rPr>
      </w:pPr>
      <w:r w:rsidRPr="006F224B">
        <w:rPr>
          <w:position w:val="-34"/>
          <w:sz w:val="28"/>
          <w:szCs w:val="28"/>
        </w:rPr>
        <w:object w:dxaOrig="1180" w:dyaOrig="780">
          <v:shape id="_x0000_i1029" type="#_x0000_t75" style="width:59.25pt;height:39pt" o:ole="">
            <v:imagedata r:id="rId15" o:title=""/>
          </v:shape>
          <o:OLEObject Type="Embed" ProgID="Equation.3" ShapeID="_x0000_i1029" DrawAspect="Content" ObjectID="_1458517102" r:id="rId16"/>
        </w:object>
      </w:r>
      <w:r w:rsidR="00FD20D8">
        <w:rPr>
          <w:sz w:val="28"/>
          <w:szCs w:val="28"/>
        </w:rPr>
        <w:t>,</w:t>
      </w:r>
    </w:p>
    <w:p w:rsidR="00BB062C" w:rsidRDefault="00BB062C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BB062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 варианты,</w:t>
      </w:r>
    </w:p>
    <w:p w:rsidR="00BB062C" w:rsidRDefault="0052086F" w:rsidP="00105764">
      <w:pPr>
        <w:spacing w:line="360" w:lineRule="auto"/>
        <w:jc w:val="both"/>
        <w:rPr>
          <w:sz w:val="28"/>
          <w:szCs w:val="28"/>
        </w:rPr>
      </w:pPr>
      <w:r w:rsidRPr="00FD20D8">
        <w:rPr>
          <w:position w:val="-6"/>
          <w:sz w:val="28"/>
          <w:szCs w:val="28"/>
        </w:rPr>
        <w:object w:dxaOrig="200" w:dyaOrig="340">
          <v:shape id="_x0000_i1030" type="#_x0000_t75" style="width:9.75pt;height:17.25pt" o:ole="">
            <v:imagedata r:id="rId17" o:title=""/>
          </v:shape>
          <o:OLEObject Type="Embed" ProgID="Equation.3" ShapeID="_x0000_i1030" DrawAspect="Content" ObjectID="_1458517103" r:id="rId18"/>
        </w:object>
      </w:r>
      <w:r w:rsidR="00BB062C">
        <w:rPr>
          <w:sz w:val="28"/>
          <w:szCs w:val="28"/>
        </w:rPr>
        <w:t xml:space="preserve"> – средняя величина признака;</w:t>
      </w:r>
    </w:p>
    <w:p w:rsidR="00BB062C" w:rsidRDefault="00BB062C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725BF8">
        <w:rPr>
          <w:sz w:val="28"/>
          <w:szCs w:val="28"/>
        </w:rPr>
        <w:t xml:space="preserve"> – </w:t>
      </w:r>
      <w:r>
        <w:rPr>
          <w:sz w:val="28"/>
          <w:szCs w:val="28"/>
        </w:rPr>
        <w:t>частоты распределения</w:t>
      </w:r>
      <w:r w:rsidR="00725BF8">
        <w:rPr>
          <w:sz w:val="28"/>
          <w:szCs w:val="28"/>
        </w:rPr>
        <w:t>.</w:t>
      </w:r>
    </w:p>
    <w:p w:rsidR="00725BF8" w:rsidRDefault="00725BF8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интервальных рядах в качестве вариантов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725BF8">
        <w:rPr>
          <w:sz w:val="28"/>
          <w:szCs w:val="28"/>
        </w:rPr>
        <w:t xml:space="preserve">) </w:t>
      </w:r>
      <w:r>
        <w:rPr>
          <w:sz w:val="28"/>
          <w:szCs w:val="28"/>
        </w:rPr>
        <w:t>используют серединные значения интервалов.</w:t>
      </w:r>
    </w:p>
    <w:p w:rsidR="00725BF8" w:rsidRDefault="008933A3" w:rsidP="00BB062C">
      <w:pPr>
        <w:spacing w:line="360" w:lineRule="auto"/>
        <w:rPr>
          <w:sz w:val="28"/>
          <w:szCs w:val="28"/>
        </w:rPr>
      </w:pPr>
      <w:r w:rsidRPr="0052086F">
        <w:rPr>
          <w:position w:val="-24"/>
          <w:sz w:val="28"/>
          <w:szCs w:val="28"/>
        </w:rPr>
        <w:object w:dxaOrig="7960" w:dyaOrig="900">
          <v:shape id="_x0000_i1031" type="#_x0000_t75" style="width:398.25pt;height:45pt" o:ole="">
            <v:imagedata r:id="rId19" o:title=""/>
          </v:shape>
          <o:OLEObject Type="Embed" ProgID="Equation.3" ShapeID="_x0000_i1031" DrawAspect="Content" ObjectID="_1458517104" r:id="rId20"/>
        </w:object>
      </w:r>
      <w:r w:rsidR="0052086F">
        <w:rPr>
          <w:sz w:val="28"/>
          <w:szCs w:val="28"/>
        </w:rPr>
        <w:t xml:space="preserve">  =</w:t>
      </w:r>
      <w:r w:rsidRPr="0052086F">
        <w:rPr>
          <w:position w:val="-24"/>
          <w:sz w:val="28"/>
          <w:szCs w:val="28"/>
        </w:rPr>
        <w:object w:dxaOrig="1400" w:dyaOrig="620">
          <v:shape id="_x0000_i1032" type="#_x0000_t75" style="width:69.75pt;height:30.75pt" o:ole="">
            <v:imagedata r:id="rId21" o:title=""/>
          </v:shape>
          <o:OLEObject Type="Embed" ProgID="Equation.3" ShapeID="_x0000_i1032" DrawAspect="Content" ObjectID="_1458517105" r:id="rId22"/>
        </w:object>
      </w:r>
      <w:r w:rsidR="0052086F">
        <w:rPr>
          <w:sz w:val="28"/>
          <w:szCs w:val="28"/>
        </w:rPr>
        <w:t xml:space="preserve"> ц/га</w:t>
      </w:r>
    </w:p>
    <w:p w:rsidR="00BA3B05" w:rsidRDefault="00BA3B05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Мода – наиболее часто встречающееся значение признака, может быть определена по формуле</w:t>
      </w:r>
    </w:p>
    <w:p w:rsidR="006F224B" w:rsidRPr="006F224B" w:rsidRDefault="006F224B" w:rsidP="006F224B">
      <w:pPr>
        <w:spacing w:line="360" w:lineRule="auto"/>
        <w:jc w:val="center"/>
        <w:rPr>
          <w:sz w:val="28"/>
          <w:szCs w:val="28"/>
        </w:rPr>
      </w:pPr>
      <w:r w:rsidRPr="0052086F">
        <w:rPr>
          <w:position w:val="-30"/>
          <w:sz w:val="28"/>
          <w:szCs w:val="28"/>
        </w:rPr>
        <w:object w:dxaOrig="2200" w:dyaOrig="700">
          <v:shape id="_x0000_i1033" type="#_x0000_t75" style="width:110.25pt;height:35.25pt" o:ole="">
            <v:imagedata r:id="rId23" o:title=""/>
          </v:shape>
          <o:OLEObject Type="Embed" ProgID="Equation.3" ShapeID="_x0000_i1033" DrawAspect="Content" ObjectID="_1458517106" r:id="rId24"/>
        </w:object>
      </w:r>
      <w:r>
        <w:rPr>
          <w:sz w:val="28"/>
          <w:szCs w:val="28"/>
        </w:rPr>
        <w:t>,</w:t>
      </w:r>
    </w:p>
    <w:p w:rsidR="003603AB" w:rsidRDefault="003603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mo</w:t>
      </w:r>
      <w:r w:rsidRPr="003603AB">
        <w:rPr>
          <w:sz w:val="28"/>
          <w:szCs w:val="28"/>
        </w:rPr>
        <w:t xml:space="preserve"> – </w:t>
      </w:r>
      <w:r>
        <w:rPr>
          <w:sz w:val="28"/>
          <w:szCs w:val="28"/>
        </w:rPr>
        <w:t>нижняя граница модального интервала;</w:t>
      </w:r>
    </w:p>
    <w:p w:rsidR="003603AB" w:rsidRDefault="003603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h</w:t>
      </w:r>
      <w:r w:rsidRPr="003603AB">
        <w:rPr>
          <w:sz w:val="28"/>
          <w:szCs w:val="28"/>
        </w:rPr>
        <w:t xml:space="preserve"> </w:t>
      </w:r>
      <w:r>
        <w:rPr>
          <w:sz w:val="28"/>
          <w:szCs w:val="28"/>
        </w:rPr>
        <w:t>– величина интервала;</w:t>
      </w:r>
    </w:p>
    <w:p w:rsidR="003603AB" w:rsidRDefault="003603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Δ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разность между частотой модального и домодального интервала;</w:t>
      </w:r>
    </w:p>
    <w:p w:rsidR="003603AB" w:rsidRPr="00BE75E4" w:rsidRDefault="003603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Δ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разность между частотой модального и послемодального интервала.</w:t>
      </w:r>
    </w:p>
    <w:p w:rsidR="002842E4" w:rsidRPr="006F224B" w:rsidRDefault="006F224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нужно определять две моды:</w:t>
      </w:r>
    </w:p>
    <w:p w:rsidR="006F224B" w:rsidRDefault="008933A3" w:rsidP="006F224B">
      <w:pPr>
        <w:spacing w:line="360" w:lineRule="auto"/>
        <w:jc w:val="center"/>
        <w:rPr>
          <w:sz w:val="28"/>
          <w:szCs w:val="28"/>
        </w:rPr>
      </w:pPr>
      <w:r w:rsidRPr="008933A3">
        <w:rPr>
          <w:position w:val="-28"/>
          <w:sz w:val="28"/>
          <w:szCs w:val="28"/>
        </w:rPr>
        <w:object w:dxaOrig="3820" w:dyaOrig="660">
          <v:shape id="_x0000_i1034" type="#_x0000_t75" style="width:191.25pt;height:33pt" o:ole="">
            <v:imagedata r:id="rId25" o:title=""/>
          </v:shape>
          <o:OLEObject Type="Embed" ProgID="Equation.3" ShapeID="_x0000_i1034" DrawAspect="Content" ObjectID="_1458517107" r:id="rId26"/>
        </w:object>
      </w:r>
      <w:r w:rsidR="006F224B">
        <w:rPr>
          <w:sz w:val="28"/>
          <w:szCs w:val="28"/>
        </w:rPr>
        <w:t>,</w:t>
      </w:r>
    </w:p>
    <w:p w:rsidR="006F224B" w:rsidRPr="003603AB" w:rsidRDefault="006F224B" w:rsidP="006F224B">
      <w:pPr>
        <w:spacing w:line="360" w:lineRule="auto"/>
        <w:jc w:val="center"/>
        <w:rPr>
          <w:sz w:val="28"/>
          <w:szCs w:val="28"/>
        </w:rPr>
      </w:pPr>
    </w:p>
    <w:p w:rsidR="003603AB" w:rsidRDefault="008933A3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03AB">
        <w:rPr>
          <w:sz w:val="28"/>
          <w:szCs w:val="28"/>
        </w:rPr>
        <w:t>Медиана – значение признака, находящегося в центре ранжированного ряда распределения, определяется по формуле:</w:t>
      </w:r>
    </w:p>
    <w:p w:rsidR="003603AB" w:rsidRPr="00CA3A49" w:rsidRDefault="006F224B" w:rsidP="00CA3A49">
      <w:pPr>
        <w:spacing w:line="360" w:lineRule="auto"/>
        <w:jc w:val="center"/>
        <w:rPr>
          <w:sz w:val="28"/>
          <w:szCs w:val="28"/>
        </w:rPr>
      </w:pPr>
      <w:r w:rsidRPr="00CA3A49">
        <w:rPr>
          <w:position w:val="-30"/>
          <w:sz w:val="28"/>
          <w:szCs w:val="28"/>
        </w:rPr>
        <w:object w:dxaOrig="2680" w:dyaOrig="1040">
          <v:shape id="_x0000_i1035" type="#_x0000_t75" style="width:134.25pt;height:51.75pt" o:ole="">
            <v:imagedata r:id="rId27" o:title=""/>
          </v:shape>
          <o:OLEObject Type="Embed" ProgID="Equation.3" ShapeID="_x0000_i1035" DrawAspect="Content" ObjectID="_1458517108" r:id="rId28"/>
        </w:object>
      </w:r>
    </w:p>
    <w:p w:rsidR="003603AB" w:rsidRDefault="003603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me</w:t>
      </w:r>
      <w:r w:rsidRPr="003603AB">
        <w:rPr>
          <w:sz w:val="28"/>
          <w:szCs w:val="28"/>
        </w:rPr>
        <w:t xml:space="preserve"> – </w:t>
      </w:r>
      <w:r>
        <w:rPr>
          <w:sz w:val="28"/>
          <w:szCs w:val="28"/>
        </w:rPr>
        <w:t>нижняя граница медиального интервала;</w:t>
      </w:r>
    </w:p>
    <w:p w:rsidR="006A27EE" w:rsidRDefault="003603AB" w:rsidP="00105764">
      <w:pPr>
        <w:spacing w:line="360" w:lineRule="auto"/>
        <w:jc w:val="both"/>
        <w:rPr>
          <w:sz w:val="28"/>
          <w:szCs w:val="28"/>
        </w:rPr>
      </w:pPr>
      <w:r w:rsidRPr="00CA3A49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величина интервала;</w:t>
      </w:r>
    </w:p>
    <w:p w:rsidR="003603AB" w:rsidRDefault="003603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Σ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3603AB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частот распределения;</w:t>
      </w:r>
    </w:p>
    <w:p w:rsidR="003603AB" w:rsidRDefault="003603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me</w:t>
      </w:r>
      <w:r w:rsidRPr="003603AB">
        <w:rPr>
          <w:sz w:val="28"/>
          <w:szCs w:val="28"/>
          <w:vertAlign w:val="subscript"/>
        </w:rPr>
        <w:t>-1</w:t>
      </w:r>
      <w:r w:rsidRPr="003603AB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частот домедиальных интервалов;</w:t>
      </w:r>
    </w:p>
    <w:p w:rsidR="003603AB" w:rsidRDefault="003603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me</w:t>
      </w:r>
      <w:r>
        <w:rPr>
          <w:sz w:val="28"/>
          <w:szCs w:val="28"/>
        </w:rPr>
        <w:t xml:space="preserve"> – частота медиального интервала</w:t>
      </w:r>
    </w:p>
    <w:p w:rsidR="003603AB" w:rsidRDefault="008933A3" w:rsidP="006E2B82">
      <w:pPr>
        <w:spacing w:line="360" w:lineRule="auto"/>
        <w:jc w:val="center"/>
        <w:rPr>
          <w:sz w:val="28"/>
          <w:szCs w:val="28"/>
        </w:rPr>
      </w:pPr>
      <w:r w:rsidRPr="006E2B82">
        <w:rPr>
          <w:position w:val="-24"/>
          <w:sz w:val="28"/>
          <w:szCs w:val="28"/>
        </w:rPr>
        <w:object w:dxaOrig="2880" w:dyaOrig="900">
          <v:shape id="_x0000_i1036" type="#_x0000_t75" style="width:2in;height:45pt" o:ole="">
            <v:imagedata r:id="rId29" o:title=""/>
          </v:shape>
          <o:OLEObject Type="Embed" ProgID="Equation.3" ShapeID="_x0000_i1036" DrawAspect="Content" ObjectID="_1458517109" r:id="rId30"/>
        </w:object>
      </w:r>
    </w:p>
    <w:p w:rsidR="003603AB" w:rsidRDefault="003603AB" w:rsidP="00105764">
      <w:pPr>
        <w:numPr>
          <w:ilvl w:val="0"/>
          <w:numId w:val="2"/>
        </w:num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меры рассеяния признака определяют показатели вариации: размах вариации, дисперсию, среднее квадратическое отклонение, коэффициент вариации.</w:t>
      </w:r>
    </w:p>
    <w:p w:rsidR="003603AB" w:rsidRDefault="003603AB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Размах вариации составит: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max</w:t>
      </w:r>
      <w:r w:rsidRPr="003603A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603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min</w:t>
      </w:r>
      <w:r w:rsidR="008933A3">
        <w:rPr>
          <w:sz w:val="28"/>
          <w:szCs w:val="28"/>
        </w:rPr>
        <w:t xml:space="preserve"> = 28,6</w:t>
      </w:r>
      <w:r>
        <w:rPr>
          <w:sz w:val="28"/>
          <w:szCs w:val="28"/>
        </w:rPr>
        <w:t xml:space="preserve"> – </w:t>
      </w:r>
      <w:r w:rsidR="008933A3">
        <w:rPr>
          <w:sz w:val="28"/>
          <w:szCs w:val="28"/>
        </w:rPr>
        <w:t>6,3</w:t>
      </w:r>
      <w:r>
        <w:rPr>
          <w:sz w:val="28"/>
          <w:szCs w:val="28"/>
        </w:rPr>
        <w:t xml:space="preserve"> = </w:t>
      </w:r>
      <w:r w:rsidR="00CC3AD0">
        <w:rPr>
          <w:sz w:val="28"/>
          <w:szCs w:val="28"/>
        </w:rPr>
        <w:t>25,5</w:t>
      </w:r>
      <w:r>
        <w:rPr>
          <w:sz w:val="28"/>
          <w:szCs w:val="28"/>
        </w:rPr>
        <w:t xml:space="preserve"> (ц/га)</w:t>
      </w:r>
    </w:p>
    <w:p w:rsidR="003603AB" w:rsidRDefault="003603AB" w:rsidP="00105764">
      <w:pPr>
        <w:tabs>
          <w:tab w:val="left" w:pos="756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Дисперсия определяется по формуле</w:t>
      </w:r>
    </w:p>
    <w:p w:rsidR="003603AB" w:rsidRDefault="0031388C" w:rsidP="00FB14C1">
      <w:pPr>
        <w:tabs>
          <w:tab w:val="left" w:pos="7560"/>
        </w:tabs>
        <w:spacing w:line="360" w:lineRule="auto"/>
        <w:rPr>
          <w:sz w:val="28"/>
          <w:szCs w:val="28"/>
        </w:rPr>
      </w:pPr>
      <w:r w:rsidRPr="0031388C">
        <w:rPr>
          <w:position w:val="-88"/>
          <w:sz w:val="28"/>
          <w:szCs w:val="28"/>
        </w:rPr>
        <w:object w:dxaOrig="9440" w:dyaOrig="2180">
          <v:shape id="_x0000_i1037" type="#_x0000_t75" style="width:471.75pt;height:108.75pt" o:ole="">
            <v:imagedata r:id="rId31" o:title=""/>
          </v:shape>
          <o:OLEObject Type="Embed" ProgID="Equation.3" ShapeID="_x0000_i1037" DrawAspect="Content" ObjectID="_1458517110" r:id="rId32"/>
        </w:object>
      </w:r>
    </w:p>
    <w:p w:rsidR="003603AB" w:rsidRDefault="003603AB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квадратическое отклонение признака в ряду распределения составит: </w:t>
      </w:r>
    </w:p>
    <w:p w:rsidR="003603AB" w:rsidRDefault="0031388C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 w:rsidRPr="00D962BC">
        <w:rPr>
          <w:position w:val="-12"/>
          <w:sz w:val="28"/>
          <w:szCs w:val="28"/>
        </w:rPr>
        <w:object w:dxaOrig="2480" w:dyaOrig="440">
          <v:shape id="_x0000_i1038" type="#_x0000_t75" style="width:123.75pt;height:21.75pt" o:ole="">
            <v:imagedata r:id="rId33" o:title=""/>
          </v:shape>
          <o:OLEObject Type="Embed" ProgID="Equation.3" ShapeID="_x0000_i1038" DrawAspect="Content" ObjectID="_1458517111" r:id="rId34"/>
        </w:object>
      </w:r>
      <w:r w:rsidR="00FB14C1">
        <w:rPr>
          <w:sz w:val="28"/>
          <w:szCs w:val="28"/>
        </w:rPr>
        <w:t xml:space="preserve"> (ц/га).</w:t>
      </w:r>
    </w:p>
    <w:p w:rsidR="003B27D5" w:rsidRDefault="003B27D5" w:rsidP="00105764">
      <w:pPr>
        <w:tabs>
          <w:tab w:val="left" w:pos="7560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определения коэффициента вариации используем формулу</w:t>
      </w:r>
    </w:p>
    <w:p w:rsidR="00FB14C1" w:rsidRPr="00423EB9" w:rsidRDefault="0031388C" w:rsidP="00105764">
      <w:pPr>
        <w:spacing w:line="360" w:lineRule="auto"/>
        <w:jc w:val="both"/>
        <w:rPr>
          <w:sz w:val="28"/>
          <w:szCs w:val="28"/>
        </w:rPr>
      </w:pPr>
      <w:r w:rsidRPr="0031388C">
        <w:rPr>
          <w:position w:val="-28"/>
          <w:sz w:val="28"/>
          <w:szCs w:val="28"/>
        </w:rPr>
        <w:object w:dxaOrig="3737" w:dyaOrig="879">
          <v:shape id="_x0000_i1039" type="#_x0000_t75" style="width:186.75pt;height:44.25pt" o:ole="">
            <v:imagedata r:id="rId35" o:title=""/>
          </v:shape>
          <o:OLEObject Type="Embed" ProgID="Equation.3" ShapeID="_x0000_i1039" DrawAspect="Content" ObjectID="_1458517112" r:id="rId36"/>
        </w:object>
      </w:r>
    </w:p>
    <w:p w:rsidR="003B27D5" w:rsidRDefault="003B27D5" w:rsidP="00105764">
      <w:pPr>
        <w:tabs>
          <w:tab w:val="left" w:pos="75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Для характеристики формы распределения могут быть использованы коэффициенты асимметрии (А</w:t>
      </w:r>
      <w:r>
        <w:rPr>
          <w:sz w:val="28"/>
          <w:szCs w:val="28"/>
          <w:vertAlign w:val="subscript"/>
          <w:lang w:val="en-US"/>
        </w:rPr>
        <w:t>s</w:t>
      </w:r>
      <w:r w:rsidRPr="003B27D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 эксцесса (Е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):</w:t>
      </w:r>
    </w:p>
    <w:p w:rsidR="007F754A" w:rsidRDefault="00176A10" w:rsidP="003603AB">
      <w:pPr>
        <w:tabs>
          <w:tab w:val="left" w:pos="7560"/>
        </w:tabs>
        <w:spacing w:line="360" w:lineRule="auto"/>
        <w:rPr>
          <w:sz w:val="28"/>
          <w:szCs w:val="28"/>
        </w:rPr>
      </w:pPr>
      <w:r w:rsidRPr="00D962BC">
        <w:rPr>
          <w:position w:val="-88"/>
          <w:sz w:val="28"/>
          <w:szCs w:val="28"/>
        </w:rPr>
        <w:object w:dxaOrig="9560" w:dyaOrig="2120">
          <v:shape id="_x0000_i1040" type="#_x0000_t75" style="width:477.75pt;height:105.75pt" o:ole="">
            <v:imagedata r:id="rId37" o:title=""/>
          </v:shape>
          <o:OLEObject Type="Embed" ProgID="Equation.3" ShapeID="_x0000_i1040" DrawAspect="Content" ObjectID="_1458517113" r:id="rId38"/>
        </w:object>
      </w:r>
    </w:p>
    <w:p w:rsidR="00096A5C" w:rsidRPr="004C252B" w:rsidRDefault="004C252B" w:rsidP="00105764">
      <w:pPr>
        <w:tabs>
          <w:tab w:val="left" w:pos="756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Т.к. </w:t>
      </w:r>
      <w:r w:rsidRPr="00250CB8">
        <w:rPr>
          <w:position w:val="-12"/>
        </w:rPr>
        <w:object w:dxaOrig="300" w:dyaOrig="360">
          <v:shape id="_x0000_i1041" type="#_x0000_t75" style="width:15pt;height:18pt" o:ole="">
            <v:imagedata r:id="rId39" o:title=""/>
          </v:shape>
          <o:OLEObject Type="Embed" ProgID="Equation.3" ShapeID="_x0000_i1041" DrawAspect="Content" ObjectID="_1458517114" r:id="rId40"/>
        </w:object>
      </w:r>
      <w:r w:rsidRPr="00250CB8">
        <w:t>&gt;0</w:t>
      </w:r>
      <w:r>
        <w:rPr>
          <w:sz w:val="28"/>
          <w:szCs w:val="28"/>
        </w:rPr>
        <w:t xml:space="preserve">, распределение имеет правостороннюю асимметрию, о которой также можно судить на основе следующего неравенства: </w:t>
      </w:r>
      <w:r w:rsidRPr="00112B01">
        <w:rPr>
          <w:position w:val="-12"/>
        </w:rPr>
        <w:object w:dxaOrig="380" w:dyaOrig="360">
          <v:shape id="_x0000_i1042" type="#_x0000_t75" style="width:18.75pt;height:18pt" o:ole="">
            <v:imagedata r:id="rId41" o:title=""/>
          </v:shape>
          <o:OLEObject Type="Embed" ProgID="Equation.3" ShapeID="_x0000_i1042" DrawAspect="Content" ObjectID="_1458517115" r:id="rId42"/>
        </w:object>
      </w:r>
      <w:r w:rsidRPr="007B7F19">
        <w:t>&lt;</w:t>
      </w:r>
      <w:r w:rsidRPr="00112B01">
        <w:rPr>
          <w:position w:val="-12"/>
        </w:rPr>
        <w:object w:dxaOrig="380" w:dyaOrig="360">
          <v:shape id="_x0000_i1043" type="#_x0000_t75" style="width:18.75pt;height:18pt" o:ole="">
            <v:imagedata r:id="rId43" o:title=""/>
          </v:shape>
          <o:OLEObject Type="Embed" ProgID="Equation.3" ShapeID="_x0000_i1043" DrawAspect="Content" ObjectID="_1458517116" r:id="rId44"/>
        </w:object>
      </w:r>
      <w:r w:rsidRPr="007B7F19">
        <w:t>&lt;</w:t>
      </w:r>
      <w:r w:rsidRPr="00112B01">
        <w:rPr>
          <w:position w:val="-6"/>
        </w:rPr>
        <w:object w:dxaOrig="200" w:dyaOrig="340">
          <v:shape id="_x0000_i1044" type="#_x0000_t75" style="width:9.75pt;height:17.25pt" o:ole="">
            <v:imagedata r:id="rId45" o:title=""/>
          </v:shape>
          <o:OLEObject Type="Embed" ProgID="Equation.3" ShapeID="_x0000_i1044" DrawAspect="Content" ObjectID="_1458517117" r:id="rId46"/>
        </w:object>
      </w:r>
    </w:p>
    <w:p w:rsidR="00176E8E" w:rsidRPr="00176E8E" w:rsidRDefault="00176A10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 w:rsidRPr="00A75411">
        <w:rPr>
          <w:position w:val="-88"/>
          <w:sz w:val="28"/>
          <w:szCs w:val="28"/>
        </w:rPr>
        <w:object w:dxaOrig="9600" w:dyaOrig="2180">
          <v:shape id="_x0000_i1045" type="#_x0000_t75" style="width:483pt;height:111pt" o:ole="">
            <v:imagedata r:id="rId47" o:title=""/>
          </v:shape>
          <o:OLEObject Type="Embed" ProgID="Equation.3" ShapeID="_x0000_i1045" DrawAspect="Content" ObjectID="_1458517118" r:id="rId48"/>
        </w:object>
      </w:r>
      <w:r w:rsidR="00176E8E">
        <w:rPr>
          <w:sz w:val="28"/>
          <w:szCs w:val="28"/>
        </w:rPr>
        <w:t xml:space="preserve">Т.к. </w:t>
      </w:r>
      <w:r w:rsidR="00176E8E">
        <w:rPr>
          <w:sz w:val="28"/>
          <w:szCs w:val="28"/>
          <w:lang w:val="en-US"/>
        </w:rPr>
        <w:t>E</w:t>
      </w:r>
      <w:r w:rsidR="00176E8E">
        <w:rPr>
          <w:sz w:val="28"/>
          <w:szCs w:val="28"/>
          <w:vertAlign w:val="subscript"/>
          <w:lang w:val="en-US"/>
        </w:rPr>
        <w:t>s</w:t>
      </w:r>
      <w:r w:rsidR="00176E8E" w:rsidRPr="00176E8E">
        <w:rPr>
          <w:sz w:val="28"/>
          <w:szCs w:val="28"/>
        </w:rPr>
        <w:t>&lt;0</w:t>
      </w:r>
      <w:r w:rsidR="00176E8E">
        <w:rPr>
          <w:sz w:val="28"/>
          <w:szCs w:val="28"/>
        </w:rPr>
        <w:t>, распределение является низковершинным по сравнению с нормальным.</w:t>
      </w:r>
    </w:p>
    <w:p w:rsidR="003B27D5" w:rsidRDefault="003B27D5" w:rsidP="00105764">
      <w:pPr>
        <w:tabs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определить подчиняется ли эмпирическое (исходное) распределение закону нормального распределения, необходимо проверить статистическую гипотезу о существенности различия частот фактического и теоретического (нормального) распределения.</w:t>
      </w:r>
    </w:p>
    <w:p w:rsidR="003B27D5" w:rsidRDefault="003B27D5" w:rsidP="00105764">
      <w:pPr>
        <w:tabs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для проверки таких гипотез используют критерий Пирсона (χ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фактическое значение которого определяют по формуле</w:t>
      </w:r>
    </w:p>
    <w:p w:rsidR="003B27D5" w:rsidRDefault="003B138A" w:rsidP="00176E8E">
      <w:pPr>
        <w:tabs>
          <w:tab w:val="left" w:pos="7560"/>
        </w:tabs>
        <w:spacing w:line="360" w:lineRule="auto"/>
        <w:jc w:val="center"/>
        <w:rPr>
          <w:sz w:val="28"/>
          <w:szCs w:val="28"/>
        </w:rPr>
      </w:pPr>
      <w:r w:rsidRPr="003B138A">
        <w:rPr>
          <w:position w:val="-30"/>
          <w:sz w:val="28"/>
          <w:szCs w:val="28"/>
        </w:rPr>
        <w:object w:dxaOrig="2160" w:dyaOrig="740">
          <v:shape id="_x0000_i1046" type="#_x0000_t75" style="width:108pt;height:36.75pt" o:ole="">
            <v:imagedata r:id="rId49" o:title=""/>
          </v:shape>
          <o:OLEObject Type="Embed" ProgID="Equation.3" ShapeID="_x0000_i1046" DrawAspect="Content" ObjectID="_1458517119" r:id="rId50"/>
        </w:object>
      </w:r>
    </w:p>
    <w:p w:rsidR="003B27D5" w:rsidRDefault="003B27D5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3B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– частоты фактического и теоретического распределения.</w:t>
      </w:r>
    </w:p>
    <w:p w:rsidR="003B27D5" w:rsidRDefault="003B27D5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частоты для каждого интервала определим в следующей последовательности:</w:t>
      </w:r>
    </w:p>
    <w:p w:rsidR="00105764" w:rsidRDefault="003B27D5" w:rsidP="00105764">
      <w:pPr>
        <w:numPr>
          <w:ilvl w:val="0"/>
          <w:numId w:val="3"/>
        </w:num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интервала определим нормированное отклонение (</w:t>
      </w:r>
      <w:r>
        <w:rPr>
          <w:sz w:val="28"/>
          <w:szCs w:val="28"/>
          <w:lang w:val="en-US"/>
        </w:rPr>
        <w:t>t</w:t>
      </w:r>
      <w:r w:rsidRPr="003B27D5">
        <w:rPr>
          <w:sz w:val="28"/>
          <w:szCs w:val="28"/>
        </w:rPr>
        <w:t>)</w:t>
      </w:r>
      <w:r w:rsidR="0014359E">
        <w:rPr>
          <w:sz w:val="28"/>
          <w:szCs w:val="28"/>
        </w:rPr>
        <w:t xml:space="preserve">: </w:t>
      </w:r>
    </w:p>
    <w:p w:rsidR="003B27D5" w:rsidRPr="0014359E" w:rsidRDefault="002E4A0D" w:rsidP="00105764">
      <w:pPr>
        <w:tabs>
          <w:tab w:val="left" w:pos="7560"/>
        </w:tabs>
        <w:spacing w:line="360" w:lineRule="auto"/>
        <w:ind w:left="720"/>
        <w:jc w:val="center"/>
        <w:rPr>
          <w:sz w:val="28"/>
          <w:szCs w:val="28"/>
        </w:rPr>
      </w:pPr>
      <w:r w:rsidRPr="004F7DC2">
        <w:rPr>
          <w:position w:val="-24"/>
          <w:sz w:val="28"/>
          <w:szCs w:val="28"/>
        </w:rPr>
        <w:object w:dxaOrig="1160" w:dyaOrig="680">
          <v:shape id="_x0000_i1047" type="#_x0000_t75" style="width:57.75pt;height:33.75pt" o:ole="">
            <v:imagedata r:id="rId51" o:title=""/>
          </v:shape>
          <o:OLEObject Type="Embed" ProgID="Equation.3" ShapeID="_x0000_i1047" DrawAspect="Content" ObjectID="_1458517120" r:id="rId52"/>
        </w:object>
      </w:r>
    </w:p>
    <w:p w:rsidR="0014359E" w:rsidRDefault="0014359E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первого интервала</w:t>
      </w:r>
      <w:r w:rsidR="00176E8E">
        <w:rPr>
          <w:sz w:val="28"/>
          <w:szCs w:val="28"/>
        </w:rPr>
        <w:t xml:space="preserve"> </w:t>
      </w:r>
      <w:r w:rsidR="004E4DBB" w:rsidRPr="002E4A0D">
        <w:rPr>
          <w:position w:val="-28"/>
          <w:sz w:val="28"/>
          <w:szCs w:val="28"/>
        </w:rPr>
        <w:object w:dxaOrig="2120" w:dyaOrig="720">
          <v:shape id="_x0000_i1048" type="#_x0000_t75" style="width:105.75pt;height:36pt" o:ole="">
            <v:imagedata r:id="rId53" o:title=""/>
          </v:shape>
          <o:OLEObject Type="Embed" ProgID="Equation.3" ShapeID="_x0000_i1048" DrawAspect="Content" ObjectID="_1458517121" r:id="rId54"/>
        </w:object>
      </w:r>
      <w:r w:rsidR="00176E8E" w:rsidRPr="00176E8E">
        <w:rPr>
          <w:sz w:val="28"/>
          <w:szCs w:val="28"/>
        </w:rPr>
        <w:t xml:space="preserve"> </w:t>
      </w:r>
      <w:r w:rsidR="00176E8E">
        <w:rPr>
          <w:sz w:val="28"/>
          <w:szCs w:val="28"/>
        </w:rPr>
        <w:t>и т.д.</w:t>
      </w:r>
    </w:p>
    <w:p w:rsidR="0056071B" w:rsidRDefault="0056071B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расчета значений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представим в таблице 9.</w:t>
      </w:r>
    </w:p>
    <w:p w:rsidR="003603AB" w:rsidRPr="003603AB" w:rsidRDefault="003603AB" w:rsidP="00105764">
      <w:pPr>
        <w:spacing w:line="360" w:lineRule="auto"/>
        <w:jc w:val="both"/>
        <w:rPr>
          <w:sz w:val="28"/>
          <w:szCs w:val="28"/>
        </w:rPr>
      </w:pPr>
    </w:p>
    <w:p w:rsidR="009E42D5" w:rsidRDefault="00406421" w:rsidP="001057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математическую таблицу  </w:t>
      </w:r>
      <w:r w:rsidRPr="00406421">
        <w:rPr>
          <w:sz w:val="28"/>
          <w:szCs w:val="28"/>
        </w:rPr>
        <w:t>“</w:t>
      </w:r>
      <w:r>
        <w:rPr>
          <w:sz w:val="28"/>
          <w:szCs w:val="28"/>
        </w:rPr>
        <w:t xml:space="preserve">Значения функции </w:t>
      </w:r>
      <w:r w:rsidRPr="00406421">
        <w:rPr>
          <w:position w:val="-28"/>
          <w:sz w:val="28"/>
          <w:szCs w:val="28"/>
        </w:rPr>
        <w:object w:dxaOrig="1500" w:dyaOrig="760">
          <v:shape id="_x0000_i1049" type="#_x0000_t75" style="width:75pt;height:38.25pt" o:ole="">
            <v:imagedata r:id="rId55" o:title=""/>
          </v:shape>
          <o:OLEObject Type="Embed" ProgID="Equation.3" ShapeID="_x0000_i1049" DrawAspect="Content" ObjectID="_1458517122" r:id="rId56"/>
        </w:object>
      </w:r>
      <w:r w:rsidRPr="00406421">
        <w:rPr>
          <w:sz w:val="28"/>
          <w:szCs w:val="28"/>
        </w:rPr>
        <w:t>”</w:t>
      </w:r>
      <w:r w:rsidR="005A3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при фактической величине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для каждого интервала найдем значение функции нормального распределения (таблица 9).</w:t>
      </w:r>
    </w:p>
    <w:p w:rsidR="00406421" w:rsidRDefault="00406421" w:rsidP="001057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теоретические частоты по формуле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</w:t>
      </w:r>
      <w:r w:rsidRPr="00406421">
        <w:rPr>
          <w:sz w:val="28"/>
          <w:szCs w:val="28"/>
          <w:vertAlign w:val="subscript"/>
        </w:rPr>
        <w:t>=</w:t>
      </w:r>
      <w:r w:rsidRPr="00406421">
        <w:rPr>
          <w:position w:val="-24"/>
          <w:sz w:val="28"/>
          <w:szCs w:val="28"/>
        </w:rPr>
        <w:object w:dxaOrig="740" w:dyaOrig="620">
          <v:shape id="_x0000_i1050" type="#_x0000_t75" style="width:36.75pt;height:30.75pt" o:ole="">
            <v:imagedata r:id="rId57" o:title=""/>
          </v:shape>
          <o:OLEObject Type="Embed" ProgID="Equation.3" ShapeID="_x0000_i1050" DrawAspect="Content" ObjectID="_1458517123" r:id="rId58"/>
        </w:object>
      </w:r>
      <w:r>
        <w:rPr>
          <w:sz w:val="28"/>
          <w:szCs w:val="28"/>
        </w:rPr>
        <w:t>,</w:t>
      </w:r>
    </w:p>
    <w:p w:rsidR="00406421" w:rsidRDefault="00406421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совокупности;</w:t>
      </w:r>
    </w:p>
    <w:p w:rsidR="00406421" w:rsidRDefault="00406421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величина интервала.</w:t>
      </w:r>
    </w:p>
    <w:p w:rsidR="00406421" w:rsidRDefault="00406421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6D2FFD">
        <w:rPr>
          <w:sz w:val="28"/>
          <w:szCs w:val="28"/>
        </w:rPr>
        <w:t xml:space="preserve"> = 21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AF1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6D2FFD">
        <w:rPr>
          <w:sz w:val="28"/>
          <w:szCs w:val="28"/>
        </w:rPr>
        <w:t>5,1</w:t>
      </w:r>
      <w:r w:rsidR="00A926DC">
        <w:rPr>
          <w:sz w:val="28"/>
          <w:szCs w:val="28"/>
        </w:rPr>
        <w:t>, σ</w:t>
      </w:r>
      <w:r w:rsidR="006D2FFD">
        <w:rPr>
          <w:sz w:val="28"/>
          <w:szCs w:val="28"/>
        </w:rPr>
        <w:t xml:space="preserve">  </w:t>
      </w:r>
      <w:r w:rsidR="00A926DC">
        <w:rPr>
          <w:sz w:val="28"/>
          <w:szCs w:val="28"/>
        </w:rPr>
        <w:t>=</w:t>
      </w:r>
      <w:r w:rsidR="006D2FFD">
        <w:rPr>
          <w:sz w:val="28"/>
          <w:szCs w:val="28"/>
        </w:rPr>
        <w:t xml:space="preserve"> 6,971</w:t>
      </w:r>
    </w:p>
    <w:p w:rsidR="00A926DC" w:rsidRDefault="006D2FFD" w:rsidP="00A926DC">
      <w:pPr>
        <w:spacing w:line="360" w:lineRule="auto"/>
        <w:jc w:val="center"/>
        <w:rPr>
          <w:sz w:val="28"/>
          <w:szCs w:val="28"/>
        </w:rPr>
      </w:pPr>
      <w:r w:rsidRPr="00A926DC">
        <w:rPr>
          <w:position w:val="-24"/>
          <w:sz w:val="28"/>
          <w:szCs w:val="28"/>
        </w:rPr>
        <w:object w:dxaOrig="1500" w:dyaOrig="620">
          <v:shape id="_x0000_i1051" type="#_x0000_t75" style="width:75pt;height:30.75pt" o:ole="">
            <v:imagedata r:id="rId59" o:title=""/>
          </v:shape>
          <o:OLEObject Type="Embed" ProgID="Equation.3" ShapeID="_x0000_i1051" DrawAspect="Content" ObjectID="_1458517124" r:id="rId60"/>
        </w:object>
      </w:r>
    </w:p>
    <w:p w:rsidR="001C2EAB" w:rsidRPr="0056071B" w:rsidRDefault="001C2EAB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9 – Эмпирическое и теоретическое распределение предприятий по         </w:t>
      </w:r>
    </w:p>
    <w:p w:rsidR="001C2EAB" w:rsidRDefault="001C2EAB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урожайности зерновых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0"/>
        <w:gridCol w:w="1522"/>
        <w:gridCol w:w="1490"/>
        <w:gridCol w:w="1591"/>
        <w:gridCol w:w="1410"/>
        <w:gridCol w:w="1652"/>
      </w:tblGrid>
      <w:tr w:rsidR="001C2EAB" w:rsidRPr="001C2EAB" w:rsidTr="00D33F2C">
        <w:tc>
          <w:tcPr>
            <w:tcW w:w="2010" w:type="dxa"/>
          </w:tcPr>
          <w:p w:rsidR="001C2EAB" w:rsidRPr="001C2EAB" w:rsidRDefault="001C2EAB" w:rsidP="00D33F2C">
            <w:pPr>
              <w:jc w:val="center"/>
            </w:pPr>
            <w:r w:rsidRPr="001C2EAB">
              <w:t>Срединное значение интервала по урожайности,ц</w:t>
            </w:r>
          </w:p>
        </w:tc>
        <w:tc>
          <w:tcPr>
            <w:tcW w:w="1522" w:type="dxa"/>
          </w:tcPr>
          <w:p w:rsidR="001C2EAB" w:rsidRPr="001C2EAB" w:rsidRDefault="001C2EAB" w:rsidP="00D33F2C">
            <w:pPr>
              <w:jc w:val="center"/>
            </w:pPr>
            <w:r w:rsidRPr="001C2EAB">
              <w:t>Число хозяйств</w:t>
            </w:r>
          </w:p>
        </w:tc>
        <w:tc>
          <w:tcPr>
            <w:tcW w:w="1490" w:type="dxa"/>
          </w:tcPr>
          <w:p w:rsidR="001C2EAB" w:rsidRPr="001C2EAB" w:rsidRDefault="001C2EAB" w:rsidP="00D33F2C">
            <w:pPr>
              <w:jc w:val="center"/>
            </w:pPr>
            <w:r w:rsidRPr="001C2EAB">
              <w:rPr>
                <w:position w:val="-30"/>
              </w:rPr>
              <w:object w:dxaOrig="960" w:dyaOrig="940">
                <v:shape id="_x0000_i1052" type="#_x0000_t75" style="width:48pt;height:47.25pt" o:ole="">
                  <v:imagedata r:id="rId61" o:title=""/>
                </v:shape>
                <o:OLEObject Type="Embed" ProgID="Equation.3" ShapeID="_x0000_i1052" DrawAspect="Content" ObjectID="_1458517125" r:id="rId62"/>
              </w:object>
            </w:r>
          </w:p>
        </w:tc>
        <w:tc>
          <w:tcPr>
            <w:tcW w:w="1591" w:type="dxa"/>
          </w:tcPr>
          <w:p w:rsidR="001C2EAB" w:rsidRPr="001C2EAB" w:rsidRDefault="001C2EAB" w:rsidP="00D33F2C">
            <w:pPr>
              <w:jc w:val="center"/>
            </w:pPr>
            <w:r w:rsidRPr="001C2EAB">
              <w:rPr>
                <w:position w:val="-12"/>
              </w:rPr>
              <w:object w:dxaOrig="560" w:dyaOrig="420">
                <v:shape id="_x0000_i1053" type="#_x0000_t75" style="width:27.75pt;height:21pt" o:ole="">
                  <v:imagedata r:id="rId63" o:title=""/>
                </v:shape>
                <o:OLEObject Type="Embed" ProgID="Equation.3" ShapeID="_x0000_i1053" DrawAspect="Content" ObjectID="_1458517126" r:id="rId64"/>
              </w:object>
            </w:r>
          </w:p>
        </w:tc>
        <w:tc>
          <w:tcPr>
            <w:tcW w:w="1410" w:type="dxa"/>
          </w:tcPr>
          <w:p w:rsidR="001C2EAB" w:rsidRPr="001C2EAB" w:rsidRDefault="001C2EAB" w:rsidP="00D33F2C">
            <w:pPr>
              <w:jc w:val="center"/>
            </w:pPr>
            <w:r w:rsidRPr="001C2EAB">
              <w:rPr>
                <w:position w:val="-24"/>
              </w:rPr>
              <w:object w:dxaOrig="740" w:dyaOrig="620">
                <v:shape id="_x0000_i1054" type="#_x0000_t75" style="width:36.75pt;height:30.75pt" o:ole="">
                  <v:imagedata r:id="rId57" o:title=""/>
                </v:shape>
                <o:OLEObject Type="Embed" ProgID="Equation.3" ShapeID="_x0000_i1054" DrawAspect="Content" ObjectID="_1458517127" r:id="rId65"/>
              </w:object>
            </w:r>
          </w:p>
        </w:tc>
        <w:tc>
          <w:tcPr>
            <w:tcW w:w="1652" w:type="dxa"/>
          </w:tcPr>
          <w:p w:rsidR="001C2EAB" w:rsidRPr="001C2EAB" w:rsidRDefault="001C2EAB" w:rsidP="00D33F2C">
            <w:pPr>
              <w:jc w:val="center"/>
            </w:pPr>
            <w:r w:rsidRPr="001C2EAB">
              <w:rPr>
                <w:position w:val="-40"/>
              </w:rPr>
              <w:object w:dxaOrig="1400" w:dyaOrig="999">
                <v:shape id="_x0000_i1055" type="#_x0000_t75" style="width:69.75pt;height:50.25pt" o:ole="">
                  <v:imagedata r:id="rId66" o:title=""/>
                </v:shape>
                <o:OLEObject Type="Embed" ProgID="Equation.3" ShapeID="_x0000_i1055" DrawAspect="Content" ObjectID="_1458517128" r:id="rId67"/>
              </w:object>
            </w:r>
          </w:p>
        </w:tc>
      </w:tr>
      <w:tr w:rsidR="001C2EAB" w:rsidRPr="001C2EAB" w:rsidTr="00D33F2C">
        <w:tc>
          <w:tcPr>
            <w:tcW w:w="201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rPr>
                <w:position w:val="-14"/>
              </w:rPr>
              <w:object w:dxaOrig="300" w:dyaOrig="440">
                <v:shape id="_x0000_i1056" type="#_x0000_t75" style="width:15pt;height:21.75pt" o:ole="">
                  <v:imagedata r:id="rId68" o:title=""/>
                </v:shape>
                <o:OLEObject Type="Embed" ProgID="Equation.3" ShapeID="_x0000_i1056" DrawAspect="Content" ObjectID="_1458517129" r:id="rId69"/>
              </w:object>
            </w:r>
          </w:p>
        </w:tc>
        <w:tc>
          <w:tcPr>
            <w:tcW w:w="1522" w:type="dxa"/>
          </w:tcPr>
          <w:p w:rsidR="001C2EAB" w:rsidRPr="001C2EAB" w:rsidRDefault="001C2EAB" w:rsidP="00D33F2C">
            <w:pPr>
              <w:spacing w:line="360" w:lineRule="auto"/>
              <w:jc w:val="center"/>
              <w:rPr>
                <w:vertAlign w:val="subscript"/>
                <w:lang w:val="en-US"/>
              </w:rPr>
            </w:pPr>
            <w:r w:rsidRPr="001C2EAB">
              <w:rPr>
                <w:lang w:val="en-US"/>
              </w:rPr>
              <w:t>f</w:t>
            </w:r>
            <w:r w:rsidRPr="001C2EAB">
              <w:rPr>
                <w:vertAlign w:val="subscript"/>
                <w:lang w:val="en-US"/>
              </w:rPr>
              <w:t>i</w:t>
            </w:r>
          </w:p>
        </w:tc>
        <w:tc>
          <w:tcPr>
            <w:tcW w:w="1490" w:type="dxa"/>
          </w:tcPr>
          <w:p w:rsidR="001C2EAB" w:rsidRPr="001C2EAB" w:rsidRDefault="001C2EAB" w:rsidP="00D33F2C">
            <w:pPr>
              <w:jc w:val="center"/>
              <w:rPr>
                <w:lang w:val="en-US"/>
              </w:rPr>
            </w:pPr>
            <w:r w:rsidRPr="001C2EAB">
              <w:rPr>
                <w:lang w:val="en-US"/>
              </w:rPr>
              <w:t>t</w:t>
            </w:r>
          </w:p>
        </w:tc>
        <w:tc>
          <w:tcPr>
            <w:tcW w:w="1591" w:type="dxa"/>
          </w:tcPr>
          <w:p w:rsidR="001C2EAB" w:rsidRPr="001C2EAB" w:rsidRDefault="001C2EAB" w:rsidP="00D33F2C">
            <w:pPr>
              <w:jc w:val="center"/>
            </w:pPr>
            <w:r w:rsidRPr="001C2EAB">
              <w:t>табличное</w:t>
            </w:r>
          </w:p>
        </w:tc>
        <w:tc>
          <w:tcPr>
            <w:tcW w:w="1410" w:type="dxa"/>
          </w:tcPr>
          <w:p w:rsidR="001C2EAB" w:rsidRPr="001C2EAB" w:rsidRDefault="001C2EAB" w:rsidP="00D33F2C">
            <w:pPr>
              <w:jc w:val="center"/>
              <w:rPr>
                <w:vertAlign w:val="subscript"/>
                <w:lang w:val="en-US"/>
              </w:rPr>
            </w:pPr>
            <w:r w:rsidRPr="001C2EAB">
              <w:rPr>
                <w:lang w:val="en-US"/>
              </w:rPr>
              <w:t>f</w:t>
            </w:r>
            <w:r w:rsidRPr="001C2EAB">
              <w:rPr>
                <w:vertAlign w:val="subscript"/>
                <w:lang w:val="en-US"/>
              </w:rPr>
              <w:t>m</w:t>
            </w:r>
          </w:p>
        </w:tc>
        <w:tc>
          <w:tcPr>
            <w:tcW w:w="1652" w:type="dxa"/>
          </w:tcPr>
          <w:p w:rsidR="001C2EAB" w:rsidRPr="001C2EAB" w:rsidRDefault="001C2EAB" w:rsidP="00D33F2C">
            <w:pPr>
              <w:jc w:val="center"/>
              <w:rPr>
                <w:lang w:val="en-US"/>
              </w:rPr>
            </w:pPr>
            <w:r w:rsidRPr="001C2EAB">
              <w:rPr>
                <w:lang w:val="en-US"/>
              </w:rPr>
              <w:t>-</w:t>
            </w:r>
          </w:p>
        </w:tc>
      </w:tr>
      <w:tr w:rsidR="001C2EAB" w:rsidRPr="001C2EAB" w:rsidTr="00D33F2C">
        <w:tc>
          <w:tcPr>
            <w:tcW w:w="201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7,45</w:t>
            </w:r>
          </w:p>
        </w:tc>
        <w:tc>
          <w:tcPr>
            <w:tcW w:w="1522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6</w:t>
            </w:r>
          </w:p>
        </w:tc>
        <w:tc>
          <w:tcPr>
            <w:tcW w:w="149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1,11</w:t>
            </w:r>
          </w:p>
        </w:tc>
        <w:tc>
          <w:tcPr>
            <w:tcW w:w="1591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0,2155</w:t>
            </w:r>
          </w:p>
        </w:tc>
        <w:tc>
          <w:tcPr>
            <w:tcW w:w="1410" w:type="dxa"/>
          </w:tcPr>
          <w:p w:rsidR="001C2EAB" w:rsidRPr="006D2FFD" w:rsidRDefault="00746888" w:rsidP="00D33F2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1C2EAB" w:rsidRPr="00746888" w:rsidRDefault="00746888" w:rsidP="00D33F2C">
            <w:pPr>
              <w:spacing w:line="360" w:lineRule="auto"/>
              <w:jc w:val="center"/>
            </w:pPr>
            <w:r>
              <w:t>1,00</w:t>
            </w:r>
          </w:p>
        </w:tc>
      </w:tr>
      <w:tr w:rsidR="001C2EAB" w:rsidRPr="001C2EAB" w:rsidTr="00D33F2C">
        <w:tc>
          <w:tcPr>
            <w:tcW w:w="201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12,55</w:t>
            </w:r>
          </w:p>
        </w:tc>
        <w:tc>
          <w:tcPr>
            <w:tcW w:w="1522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6</w:t>
            </w:r>
          </w:p>
        </w:tc>
        <w:tc>
          <w:tcPr>
            <w:tcW w:w="149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0,38</w:t>
            </w:r>
          </w:p>
        </w:tc>
        <w:tc>
          <w:tcPr>
            <w:tcW w:w="1591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0,3712</w:t>
            </w:r>
          </w:p>
        </w:tc>
        <w:tc>
          <w:tcPr>
            <w:tcW w:w="1410" w:type="dxa"/>
          </w:tcPr>
          <w:p w:rsidR="001C2EAB" w:rsidRPr="006D2FFD" w:rsidRDefault="006D2FFD" w:rsidP="00D33F2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652" w:type="dxa"/>
          </w:tcPr>
          <w:p w:rsidR="001C2EAB" w:rsidRPr="001C2EAB" w:rsidRDefault="001C2EAB" w:rsidP="00746888">
            <w:pPr>
              <w:spacing w:line="360" w:lineRule="auto"/>
              <w:jc w:val="center"/>
            </w:pPr>
            <w:r w:rsidRPr="001C2EAB">
              <w:t>0,0</w:t>
            </w:r>
            <w:r w:rsidR="00746888">
              <w:t>0</w:t>
            </w:r>
          </w:p>
        </w:tc>
      </w:tr>
      <w:tr w:rsidR="001C2EAB" w:rsidRPr="001C2EAB" w:rsidTr="00D33F2C">
        <w:tc>
          <w:tcPr>
            <w:tcW w:w="201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14,65</w:t>
            </w:r>
          </w:p>
        </w:tc>
        <w:tc>
          <w:tcPr>
            <w:tcW w:w="1522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4</w:t>
            </w:r>
          </w:p>
        </w:tc>
        <w:tc>
          <w:tcPr>
            <w:tcW w:w="149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0,35</w:t>
            </w:r>
          </w:p>
        </w:tc>
        <w:tc>
          <w:tcPr>
            <w:tcW w:w="1591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0,3752</w:t>
            </w:r>
          </w:p>
        </w:tc>
        <w:tc>
          <w:tcPr>
            <w:tcW w:w="1410" w:type="dxa"/>
          </w:tcPr>
          <w:p w:rsidR="001C2EAB" w:rsidRPr="006D2FFD" w:rsidRDefault="006D2FFD" w:rsidP="00D33F2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652" w:type="dxa"/>
          </w:tcPr>
          <w:p w:rsidR="001C2EAB" w:rsidRPr="001C2EAB" w:rsidRDefault="00746888" w:rsidP="00D33F2C">
            <w:pPr>
              <w:spacing w:line="360" w:lineRule="auto"/>
              <w:jc w:val="center"/>
            </w:pPr>
            <w:r>
              <w:t>0,67</w:t>
            </w:r>
          </w:p>
        </w:tc>
      </w:tr>
      <w:tr w:rsidR="001C2EAB" w:rsidRPr="001C2EAB" w:rsidTr="00D33F2C">
        <w:tc>
          <w:tcPr>
            <w:tcW w:w="201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22,75</w:t>
            </w:r>
          </w:p>
        </w:tc>
        <w:tc>
          <w:tcPr>
            <w:tcW w:w="1522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2</w:t>
            </w:r>
          </w:p>
        </w:tc>
        <w:tc>
          <w:tcPr>
            <w:tcW w:w="149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1,08</w:t>
            </w:r>
          </w:p>
        </w:tc>
        <w:tc>
          <w:tcPr>
            <w:tcW w:w="1591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0,2227</w:t>
            </w:r>
          </w:p>
        </w:tc>
        <w:tc>
          <w:tcPr>
            <w:tcW w:w="1410" w:type="dxa"/>
          </w:tcPr>
          <w:p w:rsidR="001C2EAB" w:rsidRPr="006D2FFD" w:rsidRDefault="006D2FFD" w:rsidP="00D33F2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1C2EAB" w:rsidRPr="001C2EAB" w:rsidRDefault="00746888" w:rsidP="00D33F2C">
            <w:pPr>
              <w:spacing w:line="360" w:lineRule="auto"/>
              <w:jc w:val="center"/>
            </w:pPr>
            <w:r>
              <w:t>1,00</w:t>
            </w:r>
          </w:p>
        </w:tc>
      </w:tr>
      <w:tr w:rsidR="001C2EAB" w:rsidRPr="001C2EAB" w:rsidTr="00D33F2C">
        <w:tc>
          <w:tcPr>
            <w:tcW w:w="201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27,85</w:t>
            </w:r>
          </w:p>
        </w:tc>
        <w:tc>
          <w:tcPr>
            <w:tcW w:w="1522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3</w:t>
            </w:r>
          </w:p>
        </w:tc>
        <w:tc>
          <w:tcPr>
            <w:tcW w:w="149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1,81</w:t>
            </w:r>
          </w:p>
        </w:tc>
        <w:tc>
          <w:tcPr>
            <w:tcW w:w="1591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0,0775</w:t>
            </w:r>
          </w:p>
        </w:tc>
        <w:tc>
          <w:tcPr>
            <w:tcW w:w="1410" w:type="dxa"/>
          </w:tcPr>
          <w:p w:rsidR="001C2EAB" w:rsidRPr="006D2FFD" w:rsidRDefault="006D2FFD" w:rsidP="0074688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1C2EAB" w:rsidRPr="001C2EAB" w:rsidRDefault="00746888" w:rsidP="00D33F2C">
            <w:pPr>
              <w:spacing w:line="360" w:lineRule="auto"/>
              <w:jc w:val="center"/>
            </w:pPr>
            <w:r>
              <w:t>4,00</w:t>
            </w:r>
          </w:p>
        </w:tc>
      </w:tr>
      <w:tr w:rsidR="001C2EAB" w:rsidRPr="001C2EAB" w:rsidTr="00D33F2C">
        <w:tc>
          <w:tcPr>
            <w:tcW w:w="2010" w:type="dxa"/>
          </w:tcPr>
          <w:p w:rsidR="001C2EAB" w:rsidRPr="001C2EAB" w:rsidRDefault="001C2EAB" w:rsidP="00D33F2C">
            <w:pPr>
              <w:spacing w:line="360" w:lineRule="auto"/>
              <w:jc w:val="center"/>
            </w:pPr>
            <w:r w:rsidRPr="001C2EAB">
              <w:t>Итого</w:t>
            </w:r>
          </w:p>
        </w:tc>
        <w:tc>
          <w:tcPr>
            <w:tcW w:w="1522" w:type="dxa"/>
          </w:tcPr>
          <w:p w:rsidR="001C2EAB" w:rsidRPr="001C2EAB" w:rsidRDefault="006D2FFD" w:rsidP="00D33F2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490" w:type="dxa"/>
          </w:tcPr>
          <w:p w:rsidR="001C2EAB" w:rsidRPr="001C2EAB" w:rsidRDefault="001C2EAB" w:rsidP="00D33F2C">
            <w:pPr>
              <w:spacing w:line="360" w:lineRule="auto"/>
              <w:jc w:val="center"/>
              <w:rPr>
                <w:lang w:val="en-US"/>
              </w:rPr>
            </w:pPr>
            <w:r w:rsidRPr="001C2EAB">
              <w:rPr>
                <w:lang w:val="en-US"/>
              </w:rPr>
              <w:t>x</w:t>
            </w:r>
          </w:p>
        </w:tc>
        <w:tc>
          <w:tcPr>
            <w:tcW w:w="1591" w:type="dxa"/>
          </w:tcPr>
          <w:p w:rsidR="001C2EAB" w:rsidRPr="001C2EAB" w:rsidRDefault="001C2EAB" w:rsidP="00D33F2C">
            <w:pPr>
              <w:spacing w:line="360" w:lineRule="auto"/>
              <w:jc w:val="center"/>
              <w:rPr>
                <w:lang w:val="en-US"/>
              </w:rPr>
            </w:pPr>
            <w:r w:rsidRPr="001C2EAB">
              <w:rPr>
                <w:lang w:val="en-US"/>
              </w:rPr>
              <w:t>x</w:t>
            </w:r>
          </w:p>
        </w:tc>
        <w:tc>
          <w:tcPr>
            <w:tcW w:w="1410" w:type="dxa"/>
          </w:tcPr>
          <w:p w:rsidR="001C2EAB" w:rsidRPr="006D2FFD" w:rsidRDefault="006D2FFD" w:rsidP="00D33F2C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652" w:type="dxa"/>
          </w:tcPr>
          <w:p w:rsidR="001C2EAB" w:rsidRPr="001C2EAB" w:rsidRDefault="00746888" w:rsidP="00D33F2C">
            <w:pPr>
              <w:spacing w:line="360" w:lineRule="auto"/>
              <w:jc w:val="center"/>
            </w:pPr>
            <w:r>
              <w:t>6,67</w:t>
            </w:r>
          </w:p>
        </w:tc>
      </w:tr>
    </w:tbl>
    <w:p w:rsidR="001C2EAB" w:rsidRDefault="001C2EAB" w:rsidP="00A926DC">
      <w:pPr>
        <w:spacing w:line="360" w:lineRule="auto"/>
        <w:jc w:val="center"/>
        <w:rPr>
          <w:sz w:val="28"/>
          <w:szCs w:val="28"/>
        </w:rPr>
      </w:pPr>
    </w:p>
    <w:p w:rsidR="00A926DC" w:rsidRDefault="00A926DC" w:rsidP="0010576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Подсчитаем сумму теоретических частот и проверим ее равенство фактическому числу единиц, т.е.</w:t>
      </w:r>
      <w:r w:rsidRPr="00A926DC">
        <w:rPr>
          <w:position w:val="-14"/>
          <w:sz w:val="28"/>
          <w:szCs w:val="28"/>
        </w:rPr>
        <w:object w:dxaOrig="1340" w:dyaOrig="400">
          <v:shape id="_x0000_i1057" type="#_x0000_t75" style="width:66.75pt;height:20.25pt" o:ole="">
            <v:imagedata r:id="rId70" o:title=""/>
          </v:shape>
          <o:OLEObject Type="Embed" ProgID="Equation.3" ShapeID="_x0000_i1057" DrawAspect="Content" ObjectID="_1458517130" r:id="rId71"/>
        </w:object>
      </w:r>
      <w:r>
        <w:rPr>
          <w:sz w:val="28"/>
          <w:szCs w:val="28"/>
        </w:rPr>
        <w:t>.</w:t>
      </w:r>
      <w:r w:rsidR="005A3B18">
        <w:rPr>
          <w:sz w:val="28"/>
          <w:szCs w:val="28"/>
        </w:rPr>
        <w:t>(21=21)</w:t>
      </w:r>
    </w:p>
    <w:p w:rsidR="00A926DC" w:rsidRDefault="00A926DC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фактическое значение критерия составило </w:t>
      </w:r>
      <w:r w:rsidR="00480B78">
        <w:rPr>
          <w:noProof/>
          <w:position w:val="-14"/>
          <w:sz w:val="28"/>
          <w:szCs w:val="28"/>
        </w:rPr>
        <w:pict>
          <v:shape id="Рисунок 35" o:spid="_x0000_i1058" type="#_x0000_t75" style="width:27.75pt;height:20.25pt;visibility:visible">
            <v:imagedata r:id="rId72" o:title=""/>
          </v:shape>
        </w:pict>
      </w:r>
      <w:r w:rsidR="005A3B18">
        <w:rPr>
          <w:sz w:val="28"/>
          <w:szCs w:val="28"/>
        </w:rPr>
        <w:t>=6,67</w:t>
      </w:r>
      <w:r>
        <w:rPr>
          <w:sz w:val="28"/>
          <w:szCs w:val="28"/>
        </w:rPr>
        <w:t>.</w:t>
      </w:r>
    </w:p>
    <w:p w:rsidR="00A926DC" w:rsidRDefault="00A926DC" w:rsidP="001057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математической таблице </w:t>
      </w:r>
      <w:r w:rsidRPr="00A926DC">
        <w:rPr>
          <w:sz w:val="28"/>
          <w:szCs w:val="28"/>
        </w:rPr>
        <w:t>“</w:t>
      </w:r>
      <w:r>
        <w:rPr>
          <w:sz w:val="28"/>
          <w:szCs w:val="28"/>
        </w:rPr>
        <w:t>Распределение χ</w:t>
      </w:r>
      <w:r>
        <w:rPr>
          <w:sz w:val="28"/>
          <w:szCs w:val="28"/>
          <w:vertAlign w:val="superscript"/>
        </w:rPr>
        <w:t>2</w:t>
      </w:r>
      <w:r w:rsidRPr="00A926DC">
        <w:rPr>
          <w:sz w:val="28"/>
          <w:szCs w:val="28"/>
        </w:rPr>
        <w:t>”</w:t>
      </w:r>
      <w:r w:rsidR="005A3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определяем критическое значение критерия χ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 числе степеней свободы</w:t>
      </w:r>
      <w:r w:rsidR="00232D0D">
        <w:rPr>
          <w:sz w:val="28"/>
          <w:szCs w:val="28"/>
        </w:rPr>
        <w:t xml:space="preserve"> (ν) равном числу интервалов минус единица и выбранном уровне значимости (в экономических исследованиях чаще всего используют уровень зн</w:t>
      </w:r>
      <w:r w:rsidR="005A3B18">
        <w:rPr>
          <w:sz w:val="28"/>
          <w:szCs w:val="28"/>
        </w:rPr>
        <w:t>ачимости равный 0,05). При ν = 5 – 1 = 4</w:t>
      </w:r>
      <w:r w:rsidR="00232D0D">
        <w:rPr>
          <w:sz w:val="28"/>
          <w:szCs w:val="28"/>
        </w:rPr>
        <w:t xml:space="preserve"> и α=0,05 </w:t>
      </w:r>
      <w:r w:rsidR="00480B78">
        <w:rPr>
          <w:noProof/>
          <w:position w:val="-12"/>
          <w:sz w:val="28"/>
          <w:szCs w:val="28"/>
        </w:rPr>
        <w:pict>
          <v:shape id="Рисунок 36" o:spid="_x0000_i1059" type="#_x0000_t75" style="width:27pt;height:19.5pt;visibility:visible">
            <v:imagedata r:id="rId73" o:title=""/>
          </v:shape>
        </w:pict>
      </w:r>
      <w:r w:rsidR="00232D0D">
        <w:rPr>
          <w:sz w:val="28"/>
          <w:szCs w:val="28"/>
        </w:rPr>
        <w:t>=</w:t>
      </w:r>
      <w:r w:rsidR="005A3B18">
        <w:rPr>
          <w:sz w:val="28"/>
          <w:szCs w:val="28"/>
        </w:rPr>
        <w:t>9,95</w:t>
      </w:r>
    </w:p>
    <w:p w:rsidR="00232D0D" w:rsidRDefault="00232D0D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фактическое значение критерия (</w:t>
      </w:r>
      <w:r w:rsidR="00480B78">
        <w:rPr>
          <w:noProof/>
          <w:position w:val="-14"/>
          <w:sz w:val="28"/>
          <w:szCs w:val="28"/>
        </w:rPr>
        <w:pict>
          <v:shape id="Рисунок 37" o:spid="_x0000_i1060" type="#_x0000_t75" style="width:27.75pt;height:20.25pt;visibility:visible">
            <v:imagedata r:id="rId72" o:title=""/>
          </v:shape>
        </w:pict>
      </w:r>
      <w:r>
        <w:rPr>
          <w:sz w:val="28"/>
          <w:szCs w:val="28"/>
        </w:rPr>
        <w:t>) меньше табличного (</w:t>
      </w:r>
      <w:r w:rsidR="00480B78">
        <w:rPr>
          <w:noProof/>
          <w:position w:val="-12"/>
          <w:sz w:val="28"/>
          <w:szCs w:val="28"/>
        </w:rPr>
        <w:pict>
          <v:shape id="Рисунок 38" o:spid="_x0000_i1061" type="#_x0000_t75" style="width:27pt;height:19.5pt;visibility:visible">
            <v:imagedata r:id="rId73" o:title=""/>
          </v:shape>
        </w:pict>
      </w:r>
      <w:r>
        <w:rPr>
          <w:sz w:val="28"/>
          <w:szCs w:val="28"/>
        </w:rPr>
        <w:t>), отклонение фактического распределения от теоретического следует признать несущественным.</w:t>
      </w:r>
    </w:p>
    <w:p w:rsidR="00232D0D" w:rsidRDefault="00232D0D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средняя уро</w:t>
      </w:r>
      <w:r w:rsidR="005A3B18">
        <w:rPr>
          <w:sz w:val="28"/>
          <w:szCs w:val="28"/>
        </w:rPr>
        <w:t>жайность зерновых составила 15,2</w:t>
      </w:r>
      <w:r>
        <w:rPr>
          <w:sz w:val="28"/>
          <w:szCs w:val="28"/>
        </w:rPr>
        <w:t xml:space="preserve"> ц с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при сре</w:t>
      </w:r>
      <w:r w:rsidR="0093071B">
        <w:rPr>
          <w:sz w:val="28"/>
          <w:szCs w:val="28"/>
        </w:rPr>
        <w:t>днем квадратичном отклонении 6,97</w:t>
      </w:r>
      <w:r>
        <w:rPr>
          <w:sz w:val="28"/>
          <w:szCs w:val="28"/>
        </w:rPr>
        <w:t xml:space="preserve"> ц/га.</w:t>
      </w:r>
    </w:p>
    <w:p w:rsidR="0093071B" w:rsidRDefault="0093071B" w:rsidP="00105764">
      <w:pPr>
        <w:tabs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как коэффициент вариации больше 33%, совокупность единиц является неоднородной: V=45,9%.</w:t>
      </w:r>
    </w:p>
    <w:p w:rsidR="0093071B" w:rsidRPr="00D403BC" w:rsidRDefault="0093071B" w:rsidP="0010576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Эмпирическое распределение имеет правостороннюю асимметрию, т.к. </w:t>
      </w:r>
      <w:r w:rsidRPr="00112B01">
        <w:rPr>
          <w:position w:val="-12"/>
        </w:rPr>
        <w:object w:dxaOrig="380" w:dyaOrig="360">
          <v:shape id="_x0000_i1062" type="#_x0000_t75" style="width:18.75pt;height:18pt" o:ole="">
            <v:imagedata r:id="rId41" o:title=""/>
          </v:shape>
          <o:OLEObject Type="Embed" ProgID="Equation.3" ShapeID="_x0000_i1062" DrawAspect="Content" ObjectID="_1458517131" r:id="rId74"/>
        </w:object>
      </w:r>
      <w:r w:rsidRPr="007B7F19">
        <w:t>&lt;</w:t>
      </w:r>
      <w:r w:rsidRPr="00112B01">
        <w:rPr>
          <w:position w:val="-12"/>
        </w:rPr>
        <w:object w:dxaOrig="380" w:dyaOrig="360">
          <v:shape id="_x0000_i1063" type="#_x0000_t75" style="width:18.75pt;height:18pt" o:ole="">
            <v:imagedata r:id="rId43" o:title=""/>
          </v:shape>
          <o:OLEObject Type="Embed" ProgID="Equation.3" ShapeID="_x0000_i1063" DrawAspect="Content" ObjectID="_1458517132" r:id="rId75"/>
        </w:object>
      </w:r>
      <w:r w:rsidRPr="007B7F19">
        <w:t>&lt;</w:t>
      </w:r>
      <w:r w:rsidRPr="00112B01">
        <w:rPr>
          <w:position w:val="-6"/>
        </w:rPr>
        <w:object w:dxaOrig="200" w:dyaOrig="340">
          <v:shape id="_x0000_i1064" type="#_x0000_t75" style="width:9.75pt;height:17.25pt" o:ole="">
            <v:imagedata r:id="rId45" o:title=""/>
          </v:shape>
          <o:OLEObject Type="Embed" ProgID="Equation.3" ShapeID="_x0000_i1064" DrawAspect="Content" ObjectID="_1458517133" r:id="rId76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Pr="00250CB8">
        <w:rPr>
          <w:position w:val="-12"/>
        </w:rPr>
        <w:object w:dxaOrig="300" w:dyaOrig="360">
          <v:shape id="_x0000_i1065" type="#_x0000_t75" style="width:15pt;height:18pt" o:ole="">
            <v:imagedata r:id="rId39" o:title=""/>
          </v:shape>
          <o:OLEObject Type="Embed" ProgID="Equation.3" ShapeID="_x0000_i1065" DrawAspect="Content" ObjectID="_1458517134" r:id="rId77"/>
        </w:object>
      </w:r>
      <w:r w:rsidRPr="00250CB8">
        <w:t>&gt;0</w:t>
      </w:r>
      <w:r>
        <w:t xml:space="preserve"> </w:t>
      </w:r>
      <w:r>
        <w:rPr>
          <w:sz w:val="28"/>
          <w:szCs w:val="28"/>
        </w:rPr>
        <w:t xml:space="preserve">и является низковершинным по сравнению с нормальным распределением, т.к. </w:t>
      </w:r>
      <w:r w:rsidRPr="00112B01">
        <w:rPr>
          <w:position w:val="-12"/>
        </w:rPr>
        <w:object w:dxaOrig="300" w:dyaOrig="360">
          <v:shape id="_x0000_i1066" type="#_x0000_t75" style="width:15pt;height:18pt" o:ole="">
            <v:imagedata r:id="rId78" o:title=""/>
          </v:shape>
          <o:OLEObject Type="Embed" ProgID="Equation.3" ShapeID="_x0000_i1066" DrawAspect="Content" ObjectID="_1458517135" r:id="rId79"/>
        </w:object>
      </w:r>
      <w:r w:rsidRPr="00250CB8">
        <w:t>&lt;0</w:t>
      </w:r>
      <w:r>
        <w:rPr>
          <w:sz w:val="28"/>
          <w:szCs w:val="28"/>
        </w:rPr>
        <w:t>. При этом отклонение фактического распределения от нормального является несущественным. Следовательно, исходную совокупность единиц можно использовать для проведения экономико-статистического исследования при условии исключения из нее нетипичных предприятий.</w:t>
      </w:r>
    </w:p>
    <w:p w:rsidR="00C16BF7" w:rsidRDefault="00C16BF7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E75FCF" w:rsidRDefault="00E75FCF" w:rsidP="0068057D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68057D" w:rsidRPr="00C16BF7" w:rsidRDefault="0068057D" w:rsidP="00100F32">
      <w:pPr>
        <w:tabs>
          <w:tab w:val="left" w:pos="7560"/>
        </w:tabs>
        <w:spacing w:line="360" w:lineRule="auto"/>
        <w:rPr>
          <w:b/>
          <w:sz w:val="28"/>
          <w:szCs w:val="28"/>
        </w:rPr>
      </w:pPr>
      <w:r w:rsidRPr="00C16BF7">
        <w:rPr>
          <w:b/>
          <w:sz w:val="28"/>
          <w:szCs w:val="28"/>
        </w:rPr>
        <w:t>3.Экономико-статистический анализ взаимосвязей между признаками изучаемого явления.</w:t>
      </w:r>
    </w:p>
    <w:p w:rsidR="0068057D" w:rsidRDefault="0068057D" w:rsidP="00100F32">
      <w:pPr>
        <w:tabs>
          <w:tab w:val="left" w:pos="7560"/>
        </w:tabs>
        <w:spacing w:line="360" w:lineRule="auto"/>
        <w:rPr>
          <w:b/>
          <w:sz w:val="28"/>
          <w:szCs w:val="28"/>
        </w:rPr>
      </w:pPr>
      <w:r w:rsidRPr="00C16BF7">
        <w:rPr>
          <w:b/>
          <w:sz w:val="28"/>
          <w:szCs w:val="28"/>
        </w:rPr>
        <w:t>3.1 Метод статистических группировок</w:t>
      </w:r>
    </w:p>
    <w:p w:rsidR="00100F32" w:rsidRPr="00C16BF7" w:rsidRDefault="00100F32" w:rsidP="00100F32">
      <w:pPr>
        <w:tabs>
          <w:tab w:val="left" w:pos="7560"/>
        </w:tabs>
        <w:spacing w:line="360" w:lineRule="auto"/>
        <w:rPr>
          <w:b/>
          <w:sz w:val="28"/>
          <w:szCs w:val="28"/>
        </w:rPr>
      </w:pPr>
    </w:p>
    <w:p w:rsidR="0068057D" w:rsidRDefault="003D702F" w:rsidP="00105764">
      <w:pPr>
        <w:tabs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группировка – разбиение (разделение) множества единиц изучаемой совокупности на группы по определенным, существенным для них признакам и характеристика этих групп через систему показателей.</w:t>
      </w:r>
    </w:p>
    <w:p w:rsidR="003D702F" w:rsidRDefault="003D702F" w:rsidP="00105764">
      <w:pPr>
        <w:tabs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 статистической группировки применяют для решения следующих основных задач:</w:t>
      </w:r>
    </w:p>
    <w:p w:rsidR="003D702F" w:rsidRDefault="003D702F" w:rsidP="00105764">
      <w:pPr>
        <w:numPr>
          <w:ilvl w:val="0"/>
          <w:numId w:val="4"/>
        </w:num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выделение социально-экономических типов явлений для последующего изучения;</w:t>
      </w:r>
    </w:p>
    <w:p w:rsidR="003D702F" w:rsidRDefault="003D702F" w:rsidP="00105764">
      <w:pPr>
        <w:numPr>
          <w:ilvl w:val="0"/>
          <w:numId w:val="4"/>
        </w:num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структуры явления и происходящих в нем структурных сдвигов;</w:t>
      </w:r>
    </w:p>
    <w:p w:rsidR="003D702F" w:rsidRDefault="003D702F" w:rsidP="00105764">
      <w:pPr>
        <w:numPr>
          <w:ilvl w:val="0"/>
          <w:numId w:val="4"/>
        </w:num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связей и зависимостей между признаками явлений.</w:t>
      </w:r>
    </w:p>
    <w:p w:rsidR="003D702F" w:rsidRDefault="003D702F" w:rsidP="00105764">
      <w:pPr>
        <w:tabs>
          <w:tab w:val="left" w:pos="75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Проведем аналитические группировки</w:t>
      </w:r>
      <w:r w:rsidR="00D07CCE">
        <w:rPr>
          <w:sz w:val="28"/>
          <w:szCs w:val="28"/>
        </w:rPr>
        <w:t xml:space="preserve"> по различным признакам.</w:t>
      </w:r>
    </w:p>
    <w:p w:rsidR="00D07CCE" w:rsidRPr="00BE75E4" w:rsidRDefault="00D07CCE" w:rsidP="00105764">
      <w:pPr>
        <w:tabs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группировка применяется для изучения взаимосвязей между отдельными признаками изучаемого явления. При этом зависимые признаки называются результативными, а оказывающие на них влияние – факторными.</w:t>
      </w:r>
    </w:p>
    <w:p w:rsidR="00345CF6" w:rsidRDefault="00345CF6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 две группировки: затраты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и урожайность зерновых; урожайность зерновых и себестоимость 1 ц зерна.</w:t>
      </w:r>
    </w:p>
    <w:p w:rsidR="00D07CCE" w:rsidRPr="00BE75E4" w:rsidRDefault="00D07CCE" w:rsidP="00105764">
      <w:pPr>
        <w:tabs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группировка:</w:t>
      </w: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8D3A64" w:rsidRDefault="00345CF6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10 – Исходные данные по предприятиям Зуевского и Куменского районов для первой группировки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213"/>
        <w:gridCol w:w="3231"/>
      </w:tblGrid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 xml:space="preserve">№ предприятия 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посева, руб.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Урожайность зерновых, ц/га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8330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28,6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7959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22,1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3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2244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6,3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4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4129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11,6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5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3425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15,1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6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4573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18,8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7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3451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12,4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8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1672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7,7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9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2811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13,7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10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5290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20,1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11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5762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20,8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12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2489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9,0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13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4602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13,2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14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2962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13,6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15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11108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30,4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16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2146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4,9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17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6365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27,5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18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3081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6,4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19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3181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9,3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20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3758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16,8</w:t>
            </w:r>
          </w:p>
        </w:tc>
      </w:tr>
      <w:tr w:rsidR="00345CF6" w:rsidRPr="00345CF6" w:rsidTr="00345CF6">
        <w:tc>
          <w:tcPr>
            <w:tcW w:w="3176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21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5217</w:t>
            </w:r>
          </w:p>
        </w:tc>
        <w:tc>
          <w:tcPr>
            <w:tcW w:w="3285" w:type="dxa"/>
            <w:vAlign w:val="center"/>
          </w:tcPr>
          <w:p w:rsidR="00345CF6" w:rsidRPr="005A6DB2" w:rsidRDefault="00345CF6" w:rsidP="00345CF6">
            <w:pPr>
              <w:tabs>
                <w:tab w:val="left" w:pos="1005"/>
              </w:tabs>
              <w:jc w:val="center"/>
            </w:pPr>
            <w:r>
              <w:t>18,7</w:t>
            </w:r>
          </w:p>
        </w:tc>
      </w:tr>
    </w:tbl>
    <w:p w:rsidR="00345CF6" w:rsidRPr="00345CF6" w:rsidRDefault="00345CF6" w:rsidP="00100F32">
      <w:pPr>
        <w:tabs>
          <w:tab w:val="left" w:pos="7560"/>
        </w:tabs>
        <w:spacing w:line="360" w:lineRule="auto"/>
        <w:ind w:firstLine="540"/>
        <w:rPr>
          <w:sz w:val="28"/>
          <w:szCs w:val="28"/>
          <w:lang w:val="en-US"/>
        </w:rPr>
      </w:pPr>
    </w:p>
    <w:p w:rsidR="008A18F5" w:rsidRDefault="00D07CCE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25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качестве факторного признака берем затраты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посева, в качестве результативного признака – урожайность зерновых.</w:t>
      </w:r>
      <w:r w:rsidR="00B56BB3">
        <w:rPr>
          <w:sz w:val="28"/>
          <w:szCs w:val="28"/>
        </w:rPr>
        <w:t xml:space="preserve"> По результатам группировки можно будет сделать вывод о том как с изменением факторного признака (затраты на </w:t>
      </w:r>
      <w:smartTag w:uri="urn:schemas-microsoft-com:office:smarttags" w:element="metricconverter">
        <w:smartTagPr>
          <w:attr w:name="ProductID" w:val="1 га"/>
        </w:smartTagPr>
        <w:r w:rsidR="00B56BB3">
          <w:rPr>
            <w:sz w:val="28"/>
            <w:szCs w:val="28"/>
          </w:rPr>
          <w:t>1 га</w:t>
        </w:r>
      </w:smartTag>
      <w:r w:rsidR="00B56BB3">
        <w:rPr>
          <w:sz w:val="28"/>
          <w:szCs w:val="28"/>
        </w:rPr>
        <w:t>) изменяется в среднем результативный признак, т.е. урожайность зерновых.</w:t>
      </w:r>
    </w:p>
    <w:p w:rsidR="0033657B" w:rsidRDefault="00D07CCE" w:rsidP="00105764">
      <w:pPr>
        <w:tabs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56BB3">
        <w:rPr>
          <w:sz w:val="28"/>
          <w:szCs w:val="28"/>
        </w:rPr>
        <w:t xml:space="preserve"> Построим ранжированный ряд по группировочному признаку (т.е. располагаем их в порядке возрастания</w:t>
      </w:r>
      <w:r w:rsidR="008D3A64">
        <w:rPr>
          <w:sz w:val="28"/>
          <w:szCs w:val="28"/>
        </w:rPr>
        <w:t>)</w:t>
      </w:r>
      <w:r w:rsidR="00B56BB3">
        <w:rPr>
          <w:sz w:val="28"/>
          <w:szCs w:val="28"/>
        </w:rPr>
        <w:t xml:space="preserve">: </w:t>
      </w: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1E4970" w:rsidRDefault="001E497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</w:p>
    <w:p w:rsidR="008D3A64" w:rsidRDefault="008D3A64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11 – Ранжированный ряд предприятий по затратам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213"/>
        <w:gridCol w:w="3231"/>
      </w:tblGrid>
      <w:tr w:rsidR="008D3A64" w:rsidRPr="00263FB8" w:rsidTr="008D3A64">
        <w:tc>
          <w:tcPr>
            <w:tcW w:w="3123" w:type="dxa"/>
            <w:vAlign w:val="center"/>
          </w:tcPr>
          <w:p w:rsidR="008D3A64" w:rsidRPr="00263FB8" w:rsidRDefault="008D3A64" w:rsidP="008D3A64">
            <w:pPr>
              <w:tabs>
                <w:tab w:val="left" w:pos="1005"/>
              </w:tabs>
              <w:jc w:val="center"/>
            </w:pPr>
            <w:r>
              <w:t xml:space="preserve">№ предприятия </w:t>
            </w:r>
          </w:p>
        </w:tc>
        <w:tc>
          <w:tcPr>
            <w:tcW w:w="3213" w:type="dxa"/>
            <w:vAlign w:val="center"/>
          </w:tcPr>
          <w:p w:rsidR="008D3A64" w:rsidRPr="00263FB8" w:rsidRDefault="008D3A64" w:rsidP="008D3A64">
            <w:pPr>
              <w:tabs>
                <w:tab w:val="left" w:pos="1005"/>
              </w:tabs>
              <w:jc w:val="center"/>
            </w:pPr>
            <w: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t>1 га</w:t>
              </w:r>
            </w:smartTag>
            <w:r>
              <w:t xml:space="preserve"> посева, руб.</w:t>
            </w:r>
          </w:p>
        </w:tc>
        <w:tc>
          <w:tcPr>
            <w:tcW w:w="3231" w:type="dxa"/>
            <w:vAlign w:val="center"/>
          </w:tcPr>
          <w:p w:rsidR="008D3A64" w:rsidRPr="00263FB8" w:rsidRDefault="008D3A64" w:rsidP="008D3A64">
            <w:pPr>
              <w:tabs>
                <w:tab w:val="left" w:pos="1005"/>
              </w:tabs>
              <w:jc w:val="center"/>
            </w:pPr>
            <w:r>
              <w:t>Урожайность зерновых, ц/га</w:t>
            </w:r>
          </w:p>
        </w:tc>
      </w:tr>
      <w:tr w:rsidR="008D3A64" w:rsidRPr="00263FB8" w:rsidTr="008D3A64">
        <w:tc>
          <w:tcPr>
            <w:tcW w:w="3123" w:type="dxa"/>
            <w:vAlign w:val="center"/>
          </w:tcPr>
          <w:p w:rsidR="008D3A64" w:rsidRPr="005A6DB2" w:rsidRDefault="008D3A64" w:rsidP="00C74F09">
            <w:pPr>
              <w:tabs>
                <w:tab w:val="left" w:pos="1005"/>
              </w:tabs>
              <w:jc w:val="center"/>
            </w:pPr>
            <w:r>
              <w:t>8</w:t>
            </w:r>
          </w:p>
        </w:tc>
        <w:tc>
          <w:tcPr>
            <w:tcW w:w="3213" w:type="dxa"/>
            <w:vAlign w:val="center"/>
          </w:tcPr>
          <w:p w:rsidR="008D3A64" w:rsidRPr="005A6DB2" w:rsidRDefault="008D3A64" w:rsidP="00C74F09">
            <w:pPr>
              <w:tabs>
                <w:tab w:val="left" w:pos="1005"/>
              </w:tabs>
              <w:jc w:val="center"/>
            </w:pPr>
            <w:r>
              <w:t>1672</w:t>
            </w:r>
          </w:p>
        </w:tc>
        <w:tc>
          <w:tcPr>
            <w:tcW w:w="3231" w:type="dxa"/>
            <w:vAlign w:val="center"/>
          </w:tcPr>
          <w:p w:rsidR="008D3A64" w:rsidRPr="005A6DB2" w:rsidRDefault="008D3A64" w:rsidP="00C74F09">
            <w:pPr>
              <w:tabs>
                <w:tab w:val="left" w:pos="1005"/>
              </w:tabs>
              <w:jc w:val="center"/>
            </w:pPr>
            <w:r>
              <w:t>7,7</w:t>
            </w:r>
          </w:p>
        </w:tc>
      </w:tr>
      <w:tr w:rsidR="006567F0" w:rsidRPr="00345CF6" w:rsidTr="006567F0">
        <w:tc>
          <w:tcPr>
            <w:tcW w:w="3123" w:type="dxa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16</w:t>
            </w:r>
          </w:p>
        </w:tc>
        <w:tc>
          <w:tcPr>
            <w:tcW w:w="3213" w:type="dxa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2146</w:t>
            </w:r>
          </w:p>
        </w:tc>
        <w:tc>
          <w:tcPr>
            <w:tcW w:w="3231" w:type="dxa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4,9</w:t>
            </w:r>
          </w:p>
        </w:tc>
      </w:tr>
      <w:tr w:rsidR="006567F0" w:rsidRPr="00345CF6" w:rsidTr="006567F0">
        <w:tc>
          <w:tcPr>
            <w:tcW w:w="3123" w:type="dxa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3</w:t>
            </w:r>
          </w:p>
        </w:tc>
        <w:tc>
          <w:tcPr>
            <w:tcW w:w="3213" w:type="dxa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2244</w:t>
            </w:r>
          </w:p>
        </w:tc>
        <w:tc>
          <w:tcPr>
            <w:tcW w:w="3231" w:type="dxa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6,3</w:t>
            </w:r>
          </w:p>
        </w:tc>
      </w:tr>
      <w:tr w:rsidR="006567F0" w:rsidRPr="00345CF6" w:rsidTr="00105764"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12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2489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9,0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9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2811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13,7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14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2962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13,6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18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3081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6,4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19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3181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9,3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5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3425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15,1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7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3451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12,4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20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3758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16,8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4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4129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11,6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6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4573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18,8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13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4602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13,2</w:t>
            </w:r>
          </w:p>
        </w:tc>
      </w:tr>
      <w:tr w:rsidR="006567F0" w:rsidRPr="00345CF6" w:rsidTr="00105764">
        <w:tc>
          <w:tcPr>
            <w:tcW w:w="312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21</w:t>
            </w:r>
          </w:p>
        </w:tc>
        <w:tc>
          <w:tcPr>
            <w:tcW w:w="3213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5217</w:t>
            </w:r>
          </w:p>
        </w:tc>
        <w:tc>
          <w:tcPr>
            <w:tcW w:w="3231" w:type="dxa"/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18,7</w:t>
            </w:r>
          </w:p>
        </w:tc>
      </w:tr>
      <w:tr w:rsidR="006567F0" w:rsidRPr="00345CF6" w:rsidTr="00105764">
        <w:tc>
          <w:tcPr>
            <w:tcW w:w="312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5290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thinReverseDiagStripe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20,1</w:t>
            </w:r>
          </w:p>
        </w:tc>
      </w:tr>
      <w:tr w:rsidR="006567F0" w:rsidRPr="00345CF6" w:rsidTr="00105764">
        <w:tc>
          <w:tcPr>
            <w:tcW w:w="312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11</w:t>
            </w:r>
          </w:p>
        </w:tc>
        <w:tc>
          <w:tcPr>
            <w:tcW w:w="321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5762</w:t>
            </w:r>
          </w:p>
        </w:tc>
        <w:tc>
          <w:tcPr>
            <w:tcW w:w="3231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20,8</w:t>
            </w:r>
          </w:p>
        </w:tc>
      </w:tr>
      <w:tr w:rsidR="006567F0" w:rsidRPr="00345CF6" w:rsidTr="00105764">
        <w:tc>
          <w:tcPr>
            <w:tcW w:w="312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17</w:t>
            </w:r>
          </w:p>
        </w:tc>
        <w:tc>
          <w:tcPr>
            <w:tcW w:w="321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6365</w:t>
            </w:r>
          </w:p>
        </w:tc>
        <w:tc>
          <w:tcPr>
            <w:tcW w:w="3231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27,5</w:t>
            </w:r>
          </w:p>
        </w:tc>
      </w:tr>
      <w:tr w:rsidR="006567F0" w:rsidRPr="00345CF6" w:rsidTr="00105764">
        <w:tc>
          <w:tcPr>
            <w:tcW w:w="312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</w:t>
            </w:r>
          </w:p>
        </w:tc>
        <w:tc>
          <w:tcPr>
            <w:tcW w:w="321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7959</w:t>
            </w:r>
          </w:p>
        </w:tc>
        <w:tc>
          <w:tcPr>
            <w:tcW w:w="3231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22,1</w:t>
            </w:r>
          </w:p>
        </w:tc>
      </w:tr>
      <w:tr w:rsidR="006567F0" w:rsidRPr="00345CF6" w:rsidTr="00105764">
        <w:tc>
          <w:tcPr>
            <w:tcW w:w="312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</w:t>
            </w:r>
          </w:p>
        </w:tc>
        <w:tc>
          <w:tcPr>
            <w:tcW w:w="321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8330</w:t>
            </w:r>
          </w:p>
        </w:tc>
        <w:tc>
          <w:tcPr>
            <w:tcW w:w="3231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28,6</w:t>
            </w:r>
          </w:p>
        </w:tc>
      </w:tr>
      <w:tr w:rsidR="006567F0" w:rsidRPr="00345CF6" w:rsidTr="00105764">
        <w:tc>
          <w:tcPr>
            <w:tcW w:w="312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15</w:t>
            </w:r>
          </w:p>
        </w:tc>
        <w:tc>
          <w:tcPr>
            <w:tcW w:w="3213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11108</w:t>
            </w:r>
          </w:p>
        </w:tc>
        <w:tc>
          <w:tcPr>
            <w:tcW w:w="3231" w:type="dxa"/>
            <w:shd w:val="thinDiagCross" w:color="auto" w:fill="auto"/>
            <w:vAlign w:val="center"/>
          </w:tcPr>
          <w:p w:rsidR="006567F0" w:rsidRPr="005A6DB2" w:rsidRDefault="006567F0" w:rsidP="00C74F09">
            <w:pPr>
              <w:tabs>
                <w:tab w:val="left" w:pos="1005"/>
              </w:tabs>
              <w:jc w:val="center"/>
            </w:pPr>
            <w:r>
              <w:t>30,4</w:t>
            </w:r>
          </w:p>
        </w:tc>
      </w:tr>
    </w:tbl>
    <w:p w:rsidR="008D3A64" w:rsidRDefault="008D3A64" w:rsidP="004E49CB">
      <w:pPr>
        <w:tabs>
          <w:tab w:val="left" w:pos="7560"/>
        </w:tabs>
        <w:spacing w:line="360" w:lineRule="auto"/>
        <w:rPr>
          <w:sz w:val="28"/>
          <w:szCs w:val="28"/>
        </w:rPr>
      </w:pPr>
    </w:p>
    <w:p w:rsidR="004E49CB" w:rsidRDefault="006567F0" w:rsidP="00105764">
      <w:pPr>
        <w:tabs>
          <w:tab w:val="left" w:pos="75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Отбросим последнее значение (11108</w:t>
      </w:r>
      <w:r w:rsidR="0033657B">
        <w:rPr>
          <w:sz w:val="28"/>
          <w:szCs w:val="28"/>
        </w:rPr>
        <w:t>), т.к. оно резко отличается от остальных значений.</w:t>
      </w:r>
      <w:r w:rsidR="00FB663F">
        <w:rPr>
          <w:sz w:val="28"/>
          <w:szCs w:val="28"/>
        </w:rPr>
        <w:t xml:space="preserve"> Таким образом имеется 20 предприятий</w:t>
      </w:r>
      <w:r w:rsidR="0009677C">
        <w:rPr>
          <w:sz w:val="28"/>
          <w:szCs w:val="28"/>
        </w:rPr>
        <w:t>.</w:t>
      </w:r>
      <w:r w:rsidR="0051764D">
        <w:rPr>
          <w:sz w:val="28"/>
          <w:szCs w:val="28"/>
        </w:rPr>
        <w:t xml:space="preserve"> Определим количество групп (</w:t>
      </w:r>
      <w:r w:rsidR="0051764D">
        <w:rPr>
          <w:sz w:val="28"/>
          <w:szCs w:val="28"/>
          <w:lang w:val="en-US"/>
        </w:rPr>
        <w:t>k</w:t>
      </w:r>
      <w:r w:rsidR="0051764D">
        <w:rPr>
          <w:sz w:val="28"/>
          <w:szCs w:val="28"/>
        </w:rPr>
        <w:t xml:space="preserve">): при </w:t>
      </w:r>
      <w:r w:rsidR="0051764D">
        <w:rPr>
          <w:sz w:val="28"/>
          <w:szCs w:val="28"/>
          <w:lang w:val="en-US"/>
        </w:rPr>
        <w:t>n</w:t>
      </w:r>
      <w:r w:rsidR="0051764D" w:rsidRPr="00BF2DDC">
        <w:rPr>
          <w:sz w:val="28"/>
          <w:szCs w:val="28"/>
        </w:rPr>
        <w:t xml:space="preserve">&lt;40 </w:t>
      </w:r>
      <w:r w:rsidR="0051764D">
        <w:rPr>
          <w:sz w:val="28"/>
          <w:szCs w:val="28"/>
        </w:rPr>
        <w:t xml:space="preserve">единиц оптимальное количество групп равно 3-4, значит </w:t>
      </w:r>
      <w:r w:rsidR="0051764D">
        <w:rPr>
          <w:sz w:val="28"/>
          <w:szCs w:val="28"/>
          <w:lang w:val="en-US"/>
        </w:rPr>
        <w:t>n</w:t>
      </w:r>
      <w:r w:rsidR="0051764D" w:rsidRPr="0051764D">
        <w:rPr>
          <w:sz w:val="28"/>
          <w:szCs w:val="28"/>
        </w:rPr>
        <w:t>=20,</w:t>
      </w:r>
      <w:r w:rsidR="0051764D">
        <w:rPr>
          <w:sz w:val="28"/>
          <w:szCs w:val="28"/>
          <w:lang w:val="en-US"/>
        </w:rPr>
        <w:t>k</w:t>
      </w:r>
      <w:r w:rsidR="0051764D" w:rsidRPr="0051764D">
        <w:rPr>
          <w:sz w:val="28"/>
          <w:szCs w:val="28"/>
        </w:rPr>
        <w:t>=3.</w:t>
      </w:r>
    </w:p>
    <w:p w:rsidR="0051764D" w:rsidRDefault="0051764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3)Определим величину интервала групп:</w:t>
      </w:r>
    </w:p>
    <w:p w:rsidR="00C16BF7" w:rsidRPr="00B04ACC" w:rsidRDefault="0051764D" w:rsidP="0051764D">
      <w:pPr>
        <w:tabs>
          <w:tab w:val="left" w:pos="1005"/>
        </w:tabs>
        <w:spacing w:line="360" w:lineRule="auto"/>
        <w:ind w:firstLine="540"/>
        <w:jc w:val="center"/>
      </w:pPr>
      <w:r w:rsidRPr="00076ABB">
        <w:rPr>
          <w:position w:val="-24"/>
          <w:sz w:val="28"/>
          <w:szCs w:val="28"/>
        </w:rPr>
        <w:object w:dxaOrig="1460" w:dyaOrig="639">
          <v:shape id="_x0000_i1067" type="#_x0000_t75" style="width:72.75pt;height:32.25pt" o:ole="">
            <v:imagedata r:id="rId80" o:title=""/>
          </v:shape>
          <o:OLEObject Type="Embed" ProgID="Equation.3" ShapeID="_x0000_i1067" DrawAspect="Content" ObjectID="_1458517136" r:id="rId81"/>
        </w:object>
      </w:r>
      <w:r>
        <w:t xml:space="preserve">, где </w:t>
      </w:r>
      <w:r w:rsidRPr="004141D8">
        <w:rPr>
          <w:position w:val="-12"/>
        </w:rPr>
        <w:object w:dxaOrig="440" w:dyaOrig="360">
          <v:shape id="_x0000_i1068" type="#_x0000_t75" style="width:21.75pt;height:18pt" o:ole="">
            <v:imagedata r:id="rId82" o:title=""/>
          </v:shape>
          <o:OLEObject Type="Embed" ProgID="Equation.3" ShapeID="_x0000_i1068" DrawAspect="Content" ObjectID="_1458517137" r:id="rId83"/>
        </w:object>
      </w:r>
      <w:r>
        <w:t xml:space="preserve">-наибольшее, </w:t>
      </w:r>
      <w:r w:rsidRPr="004141D8">
        <w:rPr>
          <w:position w:val="-10"/>
        </w:rPr>
        <w:object w:dxaOrig="420" w:dyaOrig="340">
          <v:shape id="_x0000_i1069" type="#_x0000_t75" style="width:21pt;height:17.25pt" o:ole="">
            <v:imagedata r:id="rId84" o:title=""/>
          </v:shape>
          <o:OLEObject Type="Embed" ProgID="Equation.3" ShapeID="_x0000_i1069" DrawAspect="Content" ObjectID="_1458517138" r:id="rId85"/>
        </w:object>
      </w:r>
      <w:r>
        <w:t xml:space="preserve">- наименьшее значение группировочного признака; </w:t>
      </w:r>
      <w:r w:rsidRPr="004141D8">
        <w:rPr>
          <w:position w:val="-6"/>
        </w:rPr>
        <w:object w:dxaOrig="200" w:dyaOrig="279">
          <v:shape id="_x0000_i1070" type="#_x0000_t75" style="width:9.75pt;height:14.25pt" o:ole="">
            <v:imagedata r:id="rId86" o:title=""/>
          </v:shape>
          <o:OLEObject Type="Embed" ProgID="Equation.3" ShapeID="_x0000_i1070" DrawAspect="Content" ObjectID="_1458517139" r:id="rId87"/>
        </w:object>
      </w:r>
      <w:r w:rsidRPr="0051764D">
        <w:t>-</w:t>
      </w:r>
      <w:r>
        <w:t>количество групп.</w:t>
      </w:r>
    </w:p>
    <w:p w:rsidR="004E49CB" w:rsidRDefault="004E49CB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C205FB">
        <w:rPr>
          <w:sz w:val="28"/>
          <w:szCs w:val="28"/>
        </w:rPr>
        <w:t xml:space="preserve"> </w:t>
      </w:r>
      <w:r>
        <w:rPr>
          <w:sz w:val="28"/>
          <w:szCs w:val="28"/>
        </w:rPr>
        <w:t>тем, что при проведении аналитических группировок число единиц в группах должно быть достаточно большим (не менее 5)</w:t>
      </w:r>
      <w:r w:rsidR="00C205FB">
        <w:rPr>
          <w:sz w:val="28"/>
          <w:szCs w:val="28"/>
        </w:rPr>
        <w:t>, при заданном объеме совокупности (окол</w:t>
      </w:r>
      <w:r w:rsidR="007631EC">
        <w:rPr>
          <w:sz w:val="28"/>
          <w:szCs w:val="28"/>
        </w:rPr>
        <w:t>о 30 предприятий),  выделим</w:t>
      </w:r>
      <w:r w:rsidR="00C205FB">
        <w:rPr>
          <w:sz w:val="28"/>
          <w:szCs w:val="28"/>
        </w:rPr>
        <w:t xml:space="preserve"> 3 группы  (К=3).</w:t>
      </w:r>
    </w:p>
    <w:p w:rsidR="0051764D" w:rsidRPr="004E49CB" w:rsidRDefault="0051764D" w:rsidP="00105764">
      <w:pPr>
        <w:spacing w:line="360" w:lineRule="auto"/>
        <w:ind w:firstLine="540"/>
        <w:jc w:val="both"/>
        <w:rPr>
          <w:sz w:val="28"/>
          <w:szCs w:val="28"/>
        </w:rPr>
      </w:pPr>
      <w:r w:rsidRPr="004141D8">
        <w:rPr>
          <w:position w:val="-24"/>
        </w:rPr>
        <w:object w:dxaOrig="2280" w:dyaOrig="620">
          <v:shape id="_x0000_i1071" type="#_x0000_t75" style="width:114pt;height:30.75pt" o:ole="">
            <v:imagedata r:id="rId88" o:title=""/>
          </v:shape>
          <o:OLEObject Type="Embed" ProgID="Equation.3" ShapeID="_x0000_i1071" DrawAspect="Content" ObjectID="_1458517140" r:id="rId89"/>
        </w:object>
      </w:r>
      <w:r>
        <w:t>руб.</w:t>
      </w:r>
    </w:p>
    <w:p w:rsidR="0051764D" w:rsidRDefault="0051764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определим границы интервалов групп и число предприятий в этих группах</w:t>
      </w:r>
      <w:r w:rsidRPr="00F81EB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от </w:t>
      </w:r>
      <w:r w:rsidRPr="000179E9">
        <w:rPr>
          <w:position w:val="-10"/>
        </w:rPr>
        <w:object w:dxaOrig="420" w:dyaOrig="340">
          <v:shape id="_x0000_i1072" type="#_x0000_t75" style="width:21pt;height:17.25pt" o:ole="">
            <v:imagedata r:id="rId90" o:title=""/>
          </v:shape>
          <o:OLEObject Type="Embed" ProgID="Equation.3" ShapeID="_x0000_i1072" DrawAspect="Content" ObjectID="_1458517141" r:id="rId91"/>
        </w:object>
      </w:r>
      <w:r>
        <w:t xml:space="preserve"> </w:t>
      </w:r>
      <w:r>
        <w:rPr>
          <w:sz w:val="28"/>
          <w:szCs w:val="28"/>
        </w:rPr>
        <w:t xml:space="preserve">до </w:t>
      </w:r>
      <w:r w:rsidRPr="000179E9">
        <w:rPr>
          <w:position w:val="-10"/>
        </w:rPr>
        <w:object w:dxaOrig="420" w:dyaOrig="340">
          <v:shape id="_x0000_i1073" type="#_x0000_t75" style="width:21pt;height:17.25pt" o:ole="">
            <v:imagedata r:id="rId92" o:title=""/>
          </v:shape>
          <o:OLEObject Type="Embed" ProgID="Equation.3" ShapeID="_x0000_i1073" DrawAspect="Content" ObjectID="_1458517142" r:id="rId93"/>
        </w:object>
      </w:r>
      <w:r w:rsidRPr="00F81EB3">
        <w:t>+</w:t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sz w:val="28"/>
          <w:szCs w:val="28"/>
        </w:rPr>
        <w:t>и т.д.</w:t>
      </w:r>
      <w:r>
        <w:t>)</w:t>
      </w:r>
      <w:r>
        <w:rPr>
          <w:sz w:val="28"/>
          <w:szCs w:val="28"/>
        </w:rPr>
        <w:t>:</w:t>
      </w:r>
    </w:p>
    <w:p w:rsidR="0051764D" w:rsidRDefault="0051764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(1672 - </w:t>
      </w:r>
      <w:r w:rsidR="00C83680">
        <w:rPr>
          <w:sz w:val="28"/>
          <w:szCs w:val="28"/>
        </w:rPr>
        <w:t>3891</w:t>
      </w:r>
      <w:r>
        <w:rPr>
          <w:sz w:val="28"/>
          <w:szCs w:val="28"/>
        </w:rPr>
        <w:t xml:space="preserve">) – </w:t>
      </w:r>
      <w:r w:rsidR="00C83680">
        <w:rPr>
          <w:sz w:val="28"/>
          <w:szCs w:val="28"/>
        </w:rPr>
        <w:t>11</w:t>
      </w:r>
      <w:r>
        <w:rPr>
          <w:sz w:val="28"/>
          <w:szCs w:val="28"/>
        </w:rPr>
        <w:t xml:space="preserve"> предприятий; </w:t>
      </w:r>
    </w:p>
    <w:p w:rsidR="0051764D" w:rsidRDefault="0051764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группа (</w:t>
      </w:r>
      <w:r w:rsidR="00C83680">
        <w:rPr>
          <w:sz w:val="28"/>
          <w:szCs w:val="28"/>
        </w:rPr>
        <w:t>3891</w:t>
      </w:r>
      <w:r>
        <w:rPr>
          <w:sz w:val="28"/>
          <w:szCs w:val="28"/>
        </w:rPr>
        <w:t xml:space="preserve"> - 61</w:t>
      </w:r>
      <w:r w:rsidR="00C83680">
        <w:rPr>
          <w:sz w:val="28"/>
          <w:szCs w:val="28"/>
        </w:rPr>
        <w:t>10</w:t>
      </w:r>
      <w:r>
        <w:rPr>
          <w:sz w:val="28"/>
          <w:szCs w:val="28"/>
        </w:rPr>
        <w:t xml:space="preserve">) – </w:t>
      </w:r>
      <w:r w:rsidR="00C83680">
        <w:rPr>
          <w:sz w:val="28"/>
          <w:szCs w:val="28"/>
        </w:rPr>
        <w:t>6</w:t>
      </w:r>
      <w:r>
        <w:rPr>
          <w:sz w:val="28"/>
          <w:szCs w:val="28"/>
        </w:rPr>
        <w:t xml:space="preserve"> предприятий; </w:t>
      </w:r>
    </w:p>
    <w:p w:rsidR="0051764D" w:rsidRDefault="0051764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группа (</w:t>
      </w:r>
      <w:r w:rsidR="00C83680">
        <w:rPr>
          <w:sz w:val="28"/>
          <w:szCs w:val="28"/>
        </w:rPr>
        <w:t>6110</w:t>
      </w:r>
      <w:r>
        <w:rPr>
          <w:sz w:val="28"/>
          <w:szCs w:val="28"/>
        </w:rPr>
        <w:t xml:space="preserve"> - 8</w:t>
      </w:r>
      <w:r w:rsidR="00C83680">
        <w:rPr>
          <w:sz w:val="28"/>
          <w:szCs w:val="28"/>
        </w:rPr>
        <w:t>329</w:t>
      </w:r>
      <w:r>
        <w:rPr>
          <w:sz w:val="28"/>
          <w:szCs w:val="28"/>
        </w:rPr>
        <w:t xml:space="preserve">) – </w:t>
      </w:r>
      <w:r w:rsidR="00C83680">
        <w:rPr>
          <w:sz w:val="28"/>
          <w:szCs w:val="28"/>
        </w:rPr>
        <w:t>4</w:t>
      </w:r>
      <w:r>
        <w:rPr>
          <w:sz w:val="28"/>
          <w:szCs w:val="28"/>
        </w:rPr>
        <w:t xml:space="preserve"> предприятий.</w:t>
      </w:r>
    </w:p>
    <w:p w:rsidR="00C83680" w:rsidRDefault="00C83680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случаи нужно провести перегруппировку. Проведём перегруппировку, анализируя интенсивность изменения группировочного признака в ранжированном ряду:</w:t>
      </w:r>
    </w:p>
    <w:p w:rsidR="00607D1D" w:rsidRDefault="00607D1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(до 2811) – 4 предприятия; </w:t>
      </w:r>
    </w:p>
    <w:p w:rsidR="00607D1D" w:rsidRDefault="00607D1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группа (2811 - 5290) – 12 предприятий; </w:t>
      </w:r>
    </w:p>
    <w:p w:rsidR="00607D1D" w:rsidRDefault="00607D1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группа (свыше 5290) – 4 предприятия.</w:t>
      </w:r>
    </w:p>
    <w:p w:rsidR="00607D1D" w:rsidRDefault="00607D1D" w:rsidP="00105764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12 – Сводные данные по группам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700"/>
        <w:gridCol w:w="2700"/>
      </w:tblGrid>
      <w:tr w:rsidR="00607D1D" w:rsidRPr="003467DB" w:rsidTr="00607D1D">
        <w:trPr>
          <w:trHeight w:val="322"/>
        </w:trPr>
        <w:tc>
          <w:tcPr>
            <w:tcW w:w="2160" w:type="dxa"/>
            <w:vMerge w:val="restart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 xml:space="preserve">Группы предприятий по затратам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5F3C19">
                <w:t>1 га</w:t>
              </w:r>
            </w:smartTag>
            <w:r w:rsidRPr="005F3C19">
              <w:t xml:space="preserve"> посева, руб.</w:t>
            </w:r>
          </w:p>
        </w:tc>
        <w:tc>
          <w:tcPr>
            <w:tcW w:w="2160" w:type="dxa"/>
            <w:vMerge w:val="restart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Число предприятий</w:t>
            </w:r>
          </w:p>
        </w:tc>
        <w:tc>
          <w:tcPr>
            <w:tcW w:w="2700" w:type="dxa"/>
            <w:vMerge w:val="restart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5F3C19">
                <w:t>1 га</w:t>
              </w:r>
            </w:smartTag>
            <w:r w:rsidRPr="005F3C19">
              <w:t xml:space="preserve"> посева, руб.</w:t>
            </w:r>
          </w:p>
        </w:tc>
        <w:tc>
          <w:tcPr>
            <w:tcW w:w="2700" w:type="dxa"/>
            <w:vMerge w:val="restart"/>
            <w:vAlign w:val="center"/>
          </w:tcPr>
          <w:p w:rsidR="00607D1D" w:rsidRPr="005F3C19" w:rsidRDefault="00607D1D" w:rsidP="00607D1D">
            <w:pPr>
              <w:ind w:left="-108" w:right="-108"/>
              <w:jc w:val="center"/>
            </w:pPr>
            <w:r w:rsidRPr="005F3C19">
              <w:t>Урожайность зерновых, ц/га</w:t>
            </w:r>
          </w:p>
        </w:tc>
      </w:tr>
      <w:tr w:rsidR="00607D1D" w:rsidRPr="003467DB" w:rsidTr="00607D1D">
        <w:trPr>
          <w:trHeight w:val="322"/>
        </w:trPr>
        <w:tc>
          <w:tcPr>
            <w:tcW w:w="2160" w:type="dxa"/>
            <w:vMerge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</w:p>
        </w:tc>
      </w:tr>
      <w:tr w:rsidR="00607D1D" w:rsidRPr="003467DB" w:rsidTr="00607D1D">
        <w:tc>
          <w:tcPr>
            <w:tcW w:w="2160" w:type="dxa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до 2811</w:t>
            </w:r>
          </w:p>
        </w:tc>
        <w:tc>
          <w:tcPr>
            <w:tcW w:w="2160" w:type="dxa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4</w:t>
            </w:r>
          </w:p>
        </w:tc>
        <w:tc>
          <w:tcPr>
            <w:tcW w:w="2700" w:type="dxa"/>
            <w:vAlign w:val="center"/>
          </w:tcPr>
          <w:p w:rsidR="00607D1D" w:rsidRPr="005F3C19" w:rsidRDefault="00607D1D" w:rsidP="00607D1D">
            <w:pPr>
              <w:jc w:val="center"/>
            </w:pPr>
            <w:r w:rsidRPr="005F3C19">
              <w:rPr>
                <w:color w:val="000000"/>
              </w:rPr>
              <w:t>8551</w:t>
            </w:r>
          </w:p>
        </w:tc>
        <w:tc>
          <w:tcPr>
            <w:tcW w:w="2700" w:type="dxa"/>
            <w:vAlign w:val="center"/>
          </w:tcPr>
          <w:p w:rsidR="00607D1D" w:rsidRPr="005F3C19" w:rsidRDefault="00607D1D" w:rsidP="00607D1D">
            <w:pPr>
              <w:jc w:val="center"/>
              <w:rPr>
                <w:color w:val="000000"/>
              </w:rPr>
            </w:pPr>
            <w:r w:rsidRPr="005F3C19">
              <w:rPr>
                <w:color w:val="000000"/>
              </w:rPr>
              <w:t>27,9</w:t>
            </w:r>
          </w:p>
        </w:tc>
      </w:tr>
      <w:tr w:rsidR="00607D1D" w:rsidRPr="003467DB" w:rsidTr="00607D1D">
        <w:tc>
          <w:tcPr>
            <w:tcW w:w="2160" w:type="dxa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2811 – 5290</w:t>
            </w:r>
          </w:p>
        </w:tc>
        <w:tc>
          <w:tcPr>
            <w:tcW w:w="2160" w:type="dxa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12</w:t>
            </w:r>
          </w:p>
        </w:tc>
        <w:tc>
          <w:tcPr>
            <w:tcW w:w="2700" w:type="dxa"/>
            <w:vAlign w:val="center"/>
          </w:tcPr>
          <w:p w:rsidR="00607D1D" w:rsidRPr="005F3C19" w:rsidRDefault="00607D1D" w:rsidP="00607D1D">
            <w:pPr>
              <w:jc w:val="center"/>
              <w:rPr>
                <w:color w:val="000000"/>
              </w:rPr>
            </w:pPr>
            <w:r w:rsidRPr="005F3C19">
              <w:rPr>
                <w:color w:val="000000"/>
              </w:rPr>
              <w:t>46480</w:t>
            </w:r>
          </w:p>
        </w:tc>
        <w:tc>
          <w:tcPr>
            <w:tcW w:w="2700" w:type="dxa"/>
            <w:vAlign w:val="center"/>
          </w:tcPr>
          <w:p w:rsidR="00607D1D" w:rsidRPr="005F3C19" w:rsidRDefault="00607D1D" w:rsidP="00607D1D">
            <w:pPr>
              <w:jc w:val="center"/>
              <w:rPr>
                <w:color w:val="000000"/>
              </w:rPr>
            </w:pPr>
            <w:r w:rsidRPr="005F3C19">
              <w:rPr>
                <w:color w:val="000000"/>
              </w:rPr>
              <w:t>169,7</w:t>
            </w:r>
          </w:p>
        </w:tc>
      </w:tr>
      <w:tr w:rsidR="00607D1D" w:rsidRPr="003467DB" w:rsidTr="00607D1D">
        <w:tc>
          <w:tcPr>
            <w:tcW w:w="2160" w:type="dxa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свыше 5290</w:t>
            </w:r>
          </w:p>
        </w:tc>
        <w:tc>
          <w:tcPr>
            <w:tcW w:w="2160" w:type="dxa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4</w:t>
            </w:r>
          </w:p>
        </w:tc>
        <w:tc>
          <w:tcPr>
            <w:tcW w:w="2700" w:type="dxa"/>
            <w:vAlign w:val="center"/>
          </w:tcPr>
          <w:p w:rsidR="00607D1D" w:rsidRPr="005F3C19" w:rsidRDefault="00607D1D" w:rsidP="00607D1D">
            <w:pPr>
              <w:jc w:val="center"/>
              <w:rPr>
                <w:color w:val="000000"/>
              </w:rPr>
            </w:pPr>
            <w:r w:rsidRPr="005F3C19">
              <w:rPr>
                <w:color w:val="000000"/>
              </w:rPr>
              <w:t>28416</w:t>
            </w:r>
          </w:p>
        </w:tc>
        <w:tc>
          <w:tcPr>
            <w:tcW w:w="2700" w:type="dxa"/>
            <w:vAlign w:val="center"/>
          </w:tcPr>
          <w:p w:rsidR="00607D1D" w:rsidRPr="005F3C19" w:rsidRDefault="00607D1D" w:rsidP="00607D1D">
            <w:pPr>
              <w:jc w:val="center"/>
              <w:rPr>
                <w:color w:val="000000"/>
              </w:rPr>
            </w:pPr>
            <w:r w:rsidRPr="005F3C19">
              <w:rPr>
                <w:color w:val="000000"/>
              </w:rPr>
              <w:t>99</w:t>
            </w:r>
          </w:p>
        </w:tc>
      </w:tr>
      <w:tr w:rsidR="00607D1D" w:rsidRPr="003467DB" w:rsidTr="00607D1D">
        <w:tc>
          <w:tcPr>
            <w:tcW w:w="2160" w:type="dxa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Итого</w:t>
            </w:r>
          </w:p>
        </w:tc>
        <w:tc>
          <w:tcPr>
            <w:tcW w:w="2160" w:type="dxa"/>
            <w:vAlign w:val="center"/>
          </w:tcPr>
          <w:p w:rsidR="00607D1D" w:rsidRPr="005F3C19" w:rsidRDefault="00607D1D" w:rsidP="00607D1D">
            <w:pPr>
              <w:ind w:left="-108"/>
              <w:jc w:val="center"/>
            </w:pPr>
            <w:r w:rsidRPr="005F3C19">
              <w:t>20</w:t>
            </w:r>
          </w:p>
        </w:tc>
        <w:tc>
          <w:tcPr>
            <w:tcW w:w="2700" w:type="dxa"/>
            <w:vAlign w:val="center"/>
          </w:tcPr>
          <w:p w:rsidR="00607D1D" w:rsidRPr="005F3C19" w:rsidRDefault="005F3C19" w:rsidP="005F3C19">
            <w:pPr>
              <w:jc w:val="center"/>
            </w:pPr>
            <w:r w:rsidRPr="005F3C19">
              <w:rPr>
                <w:color w:val="000000"/>
              </w:rPr>
              <w:t>83447</w:t>
            </w:r>
          </w:p>
        </w:tc>
        <w:tc>
          <w:tcPr>
            <w:tcW w:w="2700" w:type="dxa"/>
            <w:vAlign w:val="center"/>
          </w:tcPr>
          <w:p w:rsidR="00607D1D" w:rsidRPr="005F3C19" w:rsidRDefault="005F3C19" w:rsidP="005F3C19">
            <w:pPr>
              <w:jc w:val="center"/>
            </w:pPr>
            <w:r w:rsidRPr="005F3C19">
              <w:rPr>
                <w:color w:val="000000"/>
              </w:rPr>
              <w:t>296,6</w:t>
            </w:r>
          </w:p>
        </w:tc>
      </w:tr>
    </w:tbl>
    <w:p w:rsidR="00607D1D" w:rsidRDefault="00607D1D" w:rsidP="00607D1D">
      <w:pPr>
        <w:tabs>
          <w:tab w:val="left" w:pos="1005"/>
        </w:tabs>
        <w:ind w:firstLine="540"/>
        <w:jc w:val="both"/>
        <w:rPr>
          <w:sz w:val="16"/>
          <w:szCs w:val="16"/>
        </w:rPr>
      </w:pPr>
    </w:p>
    <w:p w:rsidR="00607D1D" w:rsidRDefault="00607D1D" w:rsidP="00607D1D">
      <w:pPr>
        <w:tabs>
          <w:tab w:val="left" w:pos="10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определим взаимосвязь между показателями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и урожайности зерновых с помощью таблицы 13.</w:t>
      </w:r>
    </w:p>
    <w:p w:rsidR="00607D1D" w:rsidRDefault="00607D1D" w:rsidP="00607D1D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Таблица 13 – Влияние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на урожайность зерновых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663"/>
        <w:gridCol w:w="2880"/>
        <w:gridCol w:w="3420"/>
      </w:tblGrid>
      <w:tr w:rsidR="00607D1D" w:rsidRPr="00607D1D" w:rsidTr="00607D1D">
        <w:tc>
          <w:tcPr>
            <w:tcW w:w="1757" w:type="dxa"/>
            <w:vMerge w:val="restart"/>
            <w:vAlign w:val="center"/>
          </w:tcPr>
          <w:p w:rsidR="00607D1D" w:rsidRPr="00494B29" w:rsidRDefault="00607D1D" w:rsidP="00607D1D">
            <w:pPr>
              <w:jc w:val="center"/>
            </w:pPr>
            <w:r w:rsidRPr="00494B29">
              <w:t xml:space="preserve">Группы предприятий по затратам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94B29">
                <w:t>1 га</w:t>
              </w:r>
            </w:smartTag>
            <w:r w:rsidRPr="00494B29">
              <w:t xml:space="preserve"> посева, руб.</w:t>
            </w:r>
          </w:p>
        </w:tc>
        <w:tc>
          <w:tcPr>
            <w:tcW w:w="1663" w:type="dxa"/>
            <w:vMerge w:val="restart"/>
            <w:vAlign w:val="center"/>
          </w:tcPr>
          <w:p w:rsidR="00607D1D" w:rsidRPr="00494B29" w:rsidRDefault="00607D1D" w:rsidP="00607D1D">
            <w:pPr>
              <w:jc w:val="center"/>
            </w:pPr>
            <w:r w:rsidRPr="00494B29">
              <w:t>Число</w:t>
            </w:r>
          </w:p>
          <w:p w:rsidR="00607D1D" w:rsidRPr="00494B29" w:rsidRDefault="00607D1D" w:rsidP="00607D1D">
            <w:pPr>
              <w:jc w:val="center"/>
            </w:pPr>
            <w:r>
              <w:t>предпри</w:t>
            </w:r>
            <w:r w:rsidRPr="00494B29">
              <w:t>ятий</w:t>
            </w:r>
          </w:p>
        </w:tc>
        <w:tc>
          <w:tcPr>
            <w:tcW w:w="6300" w:type="dxa"/>
            <w:gridSpan w:val="2"/>
            <w:vAlign w:val="center"/>
          </w:tcPr>
          <w:p w:rsidR="00607D1D" w:rsidRPr="00494B29" w:rsidRDefault="00607D1D" w:rsidP="00607D1D">
            <w:pPr>
              <w:ind w:right="72"/>
              <w:jc w:val="center"/>
            </w:pPr>
            <w:r w:rsidRPr="00494B29">
              <w:t>В среднем по группам</w:t>
            </w:r>
          </w:p>
        </w:tc>
      </w:tr>
      <w:tr w:rsidR="00607D1D" w:rsidRPr="00607D1D" w:rsidTr="00607D1D">
        <w:tc>
          <w:tcPr>
            <w:tcW w:w="1757" w:type="dxa"/>
            <w:vMerge/>
            <w:vAlign w:val="center"/>
          </w:tcPr>
          <w:p w:rsidR="00607D1D" w:rsidRPr="00494B29" w:rsidRDefault="00607D1D" w:rsidP="00607D1D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:rsidR="00607D1D" w:rsidRPr="00494B29" w:rsidRDefault="00607D1D" w:rsidP="00607D1D">
            <w:pPr>
              <w:jc w:val="center"/>
            </w:pPr>
          </w:p>
        </w:tc>
        <w:tc>
          <w:tcPr>
            <w:tcW w:w="2880" w:type="dxa"/>
            <w:vAlign w:val="center"/>
          </w:tcPr>
          <w:p w:rsidR="00607D1D" w:rsidRPr="00494B29" w:rsidRDefault="00607D1D" w:rsidP="00607D1D">
            <w:pPr>
              <w:jc w:val="center"/>
            </w:pPr>
            <w:r w:rsidRPr="00494B29"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94B29">
                <w:t>1 га</w:t>
              </w:r>
            </w:smartTag>
            <w:r w:rsidRPr="00494B29">
              <w:t xml:space="preserve"> посева, руб.</w:t>
            </w:r>
          </w:p>
        </w:tc>
        <w:tc>
          <w:tcPr>
            <w:tcW w:w="3420" w:type="dxa"/>
            <w:vAlign w:val="center"/>
          </w:tcPr>
          <w:p w:rsidR="00607D1D" w:rsidRPr="00494B29" w:rsidRDefault="00607D1D" w:rsidP="00607D1D">
            <w:pPr>
              <w:ind w:right="-108"/>
              <w:jc w:val="center"/>
            </w:pPr>
            <w:r>
              <w:t>Урожай</w:t>
            </w:r>
            <w:r w:rsidRPr="00494B29">
              <w:t>ность зерновых, ц/га</w:t>
            </w:r>
          </w:p>
        </w:tc>
      </w:tr>
      <w:tr w:rsidR="005F3C19" w:rsidRPr="00607D1D" w:rsidTr="00607D1D">
        <w:tc>
          <w:tcPr>
            <w:tcW w:w="1757" w:type="dxa"/>
            <w:vAlign w:val="center"/>
          </w:tcPr>
          <w:p w:rsidR="005F3C19" w:rsidRPr="005F3C19" w:rsidRDefault="005F3C19" w:rsidP="00C74F09">
            <w:pPr>
              <w:ind w:left="-108"/>
              <w:jc w:val="center"/>
            </w:pPr>
            <w:r w:rsidRPr="005F3C19">
              <w:t>до 2811</w:t>
            </w:r>
          </w:p>
        </w:tc>
        <w:tc>
          <w:tcPr>
            <w:tcW w:w="1663" w:type="dxa"/>
            <w:vAlign w:val="center"/>
          </w:tcPr>
          <w:p w:rsidR="005F3C19" w:rsidRPr="005F3C19" w:rsidRDefault="005F3C19" w:rsidP="00C74F09">
            <w:pPr>
              <w:ind w:left="-108"/>
              <w:jc w:val="center"/>
            </w:pPr>
            <w:r w:rsidRPr="005F3C19">
              <w:t>4</w:t>
            </w:r>
          </w:p>
        </w:tc>
        <w:tc>
          <w:tcPr>
            <w:tcW w:w="2880" w:type="dxa"/>
            <w:vAlign w:val="center"/>
          </w:tcPr>
          <w:p w:rsidR="005F3C19" w:rsidRPr="00494B29" w:rsidRDefault="005F3C19" w:rsidP="00607D1D">
            <w:pPr>
              <w:jc w:val="center"/>
            </w:pPr>
            <w:r>
              <w:t>2138</w:t>
            </w:r>
          </w:p>
        </w:tc>
        <w:tc>
          <w:tcPr>
            <w:tcW w:w="3420" w:type="dxa"/>
            <w:vAlign w:val="center"/>
          </w:tcPr>
          <w:p w:rsidR="005F3C19" w:rsidRPr="00494B29" w:rsidRDefault="005F3C19" w:rsidP="00607D1D">
            <w:pPr>
              <w:jc w:val="center"/>
            </w:pPr>
            <w:r>
              <w:t>7,0</w:t>
            </w:r>
          </w:p>
        </w:tc>
      </w:tr>
      <w:tr w:rsidR="005F3C19" w:rsidRPr="00607D1D" w:rsidTr="00607D1D">
        <w:tc>
          <w:tcPr>
            <w:tcW w:w="1757" w:type="dxa"/>
            <w:vAlign w:val="center"/>
          </w:tcPr>
          <w:p w:rsidR="005F3C19" w:rsidRPr="005F3C19" w:rsidRDefault="005F3C19" w:rsidP="00C74F09">
            <w:pPr>
              <w:ind w:left="-108"/>
              <w:jc w:val="center"/>
            </w:pPr>
            <w:r w:rsidRPr="005F3C19">
              <w:t>2811 – 5290</w:t>
            </w:r>
          </w:p>
        </w:tc>
        <w:tc>
          <w:tcPr>
            <w:tcW w:w="1663" w:type="dxa"/>
            <w:vAlign w:val="center"/>
          </w:tcPr>
          <w:p w:rsidR="005F3C19" w:rsidRPr="005F3C19" w:rsidRDefault="005F3C19" w:rsidP="00C74F09">
            <w:pPr>
              <w:ind w:left="-108"/>
              <w:jc w:val="center"/>
            </w:pPr>
            <w:r w:rsidRPr="005F3C19">
              <w:t>12</w:t>
            </w:r>
          </w:p>
        </w:tc>
        <w:tc>
          <w:tcPr>
            <w:tcW w:w="2880" w:type="dxa"/>
            <w:vAlign w:val="center"/>
          </w:tcPr>
          <w:p w:rsidR="005F3C19" w:rsidRPr="00494B29" w:rsidRDefault="005F3C19" w:rsidP="00607D1D">
            <w:pPr>
              <w:jc w:val="center"/>
            </w:pPr>
            <w:r>
              <w:t>3873</w:t>
            </w:r>
          </w:p>
        </w:tc>
        <w:tc>
          <w:tcPr>
            <w:tcW w:w="3420" w:type="dxa"/>
            <w:vAlign w:val="center"/>
          </w:tcPr>
          <w:p w:rsidR="005F3C19" w:rsidRPr="00494B29" w:rsidRDefault="005F3C19" w:rsidP="00607D1D">
            <w:pPr>
              <w:jc w:val="center"/>
            </w:pPr>
            <w:r>
              <w:t>14,1</w:t>
            </w:r>
          </w:p>
        </w:tc>
      </w:tr>
      <w:tr w:rsidR="005F3C19" w:rsidRPr="00607D1D" w:rsidTr="00607D1D">
        <w:tc>
          <w:tcPr>
            <w:tcW w:w="1757" w:type="dxa"/>
            <w:vAlign w:val="center"/>
          </w:tcPr>
          <w:p w:rsidR="005F3C19" w:rsidRPr="005F3C19" w:rsidRDefault="005F3C19" w:rsidP="00C74F09">
            <w:pPr>
              <w:ind w:left="-108"/>
              <w:jc w:val="center"/>
            </w:pPr>
            <w:r w:rsidRPr="005F3C19">
              <w:t>свыше 5290</w:t>
            </w:r>
          </w:p>
        </w:tc>
        <w:tc>
          <w:tcPr>
            <w:tcW w:w="1663" w:type="dxa"/>
            <w:vAlign w:val="center"/>
          </w:tcPr>
          <w:p w:rsidR="005F3C19" w:rsidRPr="005F3C19" w:rsidRDefault="005F3C19" w:rsidP="00C74F09">
            <w:pPr>
              <w:ind w:left="-108"/>
              <w:jc w:val="center"/>
            </w:pPr>
            <w:r w:rsidRPr="005F3C19">
              <w:t>4</w:t>
            </w:r>
          </w:p>
        </w:tc>
        <w:tc>
          <w:tcPr>
            <w:tcW w:w="2880" w:type="dxa"/>
            <w:vAlign w:val="center"/>
          </w:tcPr>
          <w:p w:rsidR="005F3C19" w:rsidRPr="00494B29" w:rsidRDefault="005F3C19" w:rsidP="00607D1D">
            <w:pPr>
              <w:jc w:val="center"/>
            </w:pPr>
            <w:r>
              <w:t>7104</w:t>
            </w:r>
          </w:p>
        </w:tc>
        <w:tc>
          <w:tcPr>
            <w:tcW w:w="3420" w:type="dxa"/>
            <w:vAlign w:val="center"/>
          </w:tcPr>
          <w:p w:rsidR="005F3C19" w:rsidRPr="00494B29" w:rsidRDefault="005F3C19" w:rsidP="00607D1D">
            <w:pPr>
              <w:jc w:val="center"/>
            </w:pPr>
            <w:r>
              <w:t>24,8</w:t>
            </w:r>
          </w:p>
        </w:tc>
      </w:tr>
      <w:tr w:rsidR="005F3C19" w:rsidRPr="00607D1D" w:rsidTr="00607D1D">
        <w:tc>
          <w:tcPr>
            <w:tcW w:w="1757" w:type="dxa"/>
            <w:vAlign w:val="center"/>
          </w:tcPr>
          <w:p w:rsidR="005F3C19" w:rsidRPr="005F3C19" w:rsidRDefault="005F3C19" w:rsidP="00C74F09">
            <w:pPr>
              <w:ind w:left="-108"/>
              <w:jc w:val="center"/>
            </w:pPr>
            <w:r w:rsidRPr="00494B29">
              <w:t>В среднем по совокупности</w:t>
            </w:r>
          </w:p>
        </w:tc>
        <w:tc>
          <w:tcPr>
            <w:tcW w:w="1663" w:type="dxa"/>
            <w:vAlign w:val="center"/>
          </w:tcPr>
          <w:p w:rsidR="005F3C19" w:rsidRPr="005F3C19" w:rsidRDefault="005F3C19" w:rsidP="00C74F09">
            <w:pPr>
              <w:ind w:left="-108"/>
              <w:jc w:val="center"/>
            </w:pPr>
            <w:r w:rsidRPr="005F3C19">
              <w:t>20</w:t>
            </w:r>
          </w:p>
        </w:tc>
        <w:tc>
          <w:tcPr>
            <w:tcW w:w="2880" w:type="dxa"/>
            <w:vAlign w:val="center"/>
          </w:tcPr>
          <w:p w:rsidR="005F3C19" w:rsidRPr="00494B29" w:rsidRDefault="005F3C19" w:rsidP="00607D1D">
            <w:pPr>
              <w:jc w:val="center"/>
            </w:pPr>
            <w:r>
              <w:t>4172</w:t>
            </w:r>
          </w:p>
        </w:tc>
        <w:tc>
          <w:tcPr>
            <w:tcW w:w="3420" w:type="dxa"/>
            <w:vAlign w:val="center"/>
          </w:tcPr>
          <w:p w:rsidR="005F3C19" w:rsidRPr="00494B29" w:rsidRDefault="005F3C19" w:rsidP="00607D1D">
            <w:pPr>
              <w:jc w:val="center"/>
            </w:pPr>
            <w:r>
              <w:t>14,8</w:t>
            </w:r>
          </w:p>
        </w:tc>
      </w:tr>
    </w:tbl>
    <w:p w:rsidR="00C83519" w:rsidRDefault="00C83519" w:rsidP="006A7DF0">
      <w:pPr>
        <w:spacing w:line="360" w:lineRule="auto"/>
        <w:rPr>
          <w:sz w:val="28"/>
          <w:szCs w:val="28"/>
        </w:rPr>
      </w:pPr>
    </w:p>
    <w:p w:rsidR="006E2B82" w:rsidRDefault="006E2B82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показатели по группам можно сделать вывод о том, что с увеличением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 их урожайность в среднем возрастает.</w:t>
      </w:r>
    </w:p>
    <w:p w:rsidR="006E2B82" w:rsidRDefault="006E2B82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во второй группе предприятий средний уровень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больше</w:t>
      </w:r>
      <w:r w:rsidR="00F7530E">
        <w:rPr>
          <w:sz w:val="28"/>
          <w:szCs w:val="28"/>
        </w:rPr>
        <w:t xml:space="preserve">, чем в первой, на </w:t>
      </w:r>
      <w:r w:rsidR="00964C79">
        <w:rPr>
          <w:sz w:val="28"/>
          <w:szCs w:val="28"/>
        </w:rPr>
        <w:t xml:space="preserve">3873 – 2138 = 1735 </w:t>
      </w:r>
      <w:r w:rsidR="00F7530E">
        <w:rPr>
          <w:sz w:val="28"/>
          <w:szCs w:val="28"/>
        </w:rPr>
        <w:t xml:space="preserve"> руб., или на </w:t>
      </w:r>
      <w:r w:rsidR="00964C79">
        <w:rPr>
          <w:sz w:val="28"/>
          <w:szCs w:val="28"/>
        </w:rPr>
        <w:t>81,2</w:t>
      </w:r>
      <w:r w:rsidR="00F7530E">
        <w:rPr>
          <w:sz w:val="28"/>
          <w:szCs w:val="28"/>
        </w:rPr>
        <w:t>%. При этом урожайность зерновых во вто</w:t>
      </w:r>
      <w:r w:rsidR="00964C79">
        <w:rPr>
          <w:sz w:val="28"/>
          <w:szCs w:val="28"/>
        </w:rPr>
        <w:t>рой группе выше на 14,1-7,0 = 7,1</w:t>
      </w:r>
      <w:r w:rsidR="00F7530E">
        <w:rPr>
          <w:sz w:val="28"/>
          <w:szCs w:val="28"/>
        </w:rPr>
        <w:t xml:space="preserve"> </w:t>
      </w:r>
      <w:r w:rsidR="00964C79">
        <w:rPr>
          <w:sz w:val="28"/>
          <w:szCs w:val="28"/>
        </w:rPr>
        <w:t>ц/га или на 101,4</w:t>
      </w:r>
      <w:r w:rsidR="00F7530E">
        <w:rPr>
          <w:sz w:val="28"/>
          <w:szCs w:val="28"/>
        </w:rPr>
        <w:t>%, т.е. увеличение затрат от первой ко второй группе на 100 руб. в расчете на каждый гектар посева приводит к сред</w:t>
      </w:r>
      <w:r w:rsidR="00964C79">
        <w:rPr>
          <w:sz w:val="28"/>
          <w:szCs w:val="28"/>
        </w:rPr>
        <w:t>нему увеличению урожайности на 7,1/1735·100=0,4</w:t>
      </w:r>
      <w:r w:rsidR="00F7530E">
        <w:rPr>
          <w:sz w:val="28"/>
          <w:szCs w:val="28"/>
        </w:rPr>
        <w:t xml:space="preserve"> ц/га.</w:t>
      </w:r>
    </w:p>
    <w:p w:rsidR="00F7530E" w:rsidRDefault="00F7530E" w:rsidP="001057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Рост уровня затрат в третьей групп</w:t>
      </w:r>
      <w:r w:rsidR="00964C79">
        <w:rPr>
          <w:sz w:val="28"/>
          <w:szCs w:val="28"/>
        </w:rPr>
        <w:t>е по сравнению со второй на 83,4</w:t>
      </w:r>
      <w:r>
        <w:rPr>
          <w:sz w:val="28"/>
          <w:szCs w:val="28"/>
        </w:rPr>
        <w:t>% при</w:t>
      </w:r>
      <w:r w:rsidR="00964C79">
        <w:rPr>
          <w:sz w:val="28"/>
          <w:szCs w:val="28"/>
        </w:rPr>
        <w:t>водит к росту урожайности на 75,9</w:t>
      </w:r>
      <w:r>
        <w:rPr>
          <w:sz w:val="28"/>
          <w:szCs w:val="28"/>
        </w:rPr>
        <w:t>%, а на каждые 100 рублей увеличения затрат приходится (</w:t>
      </w:r>
      <w:r w:rsidR="00964C79">
        <w:rPr>
          <w:sz w:val="28"/>
          <w:szCs w:val="28"/>
        </w:rPr>
        <w:t>24,8-14,1</w:t>
      </w:r>
      <w:r w:rsidR="006C1F80">
        <w:rPr>
          <w:sz w:val="28"/>
          <w:szCs w:val="28"/>
        </w:rPr>
        <w:t>)/(</w:t>
      </w:r>
      <w:r w:rsidR="00964C79">
        <w:rPr>
          <w:sz w:val="28"/>
          <w:szCs w:val="28"/>
        </w:rPr>
        <w:t>7104-3873</w:t>
      </w:r>
      <w:r w:rsidR="006C1F80">
        <w:rPr>
          <w:sz w:val="28"/>
          <w:szCs w:val="28"/>
        </w:rPr>
        <w:t>)·100=0,</w:t>
      </w:r>
      <w:r w:rsidR="00964C79">
        <w:rPr>
          <w:sz w:val="28"/>
          <w:szCs w:val="28"/>
        </w:rPr>
        <w:t>3</w:t>
      </w:r>
      <w:r w:rsidR="006C1F80">
        <w:rPr>
          <w:sz w:val="28"/>
          <w:szCs w:val="28"/>
        </w:rPr>
        <w:t xml:space="preserve"> ц увеличения урожайности. </w:t>
      </w:r>
    </w:p>
    <w:p w:rsidR="001E4970" w:rsidRDefault="001E4970" w:rsidP="00004D44">
      <w:pPr>
        <w:spacing w:line="360" w:lineRule="auto"/>
        <w:ind w:firstLine="540"/>
        <w:jc w:val="both"/>
        <w:rPr>
          <w:sz w:val="28"/>
          <w:szCs w:val="28"/>
        </w:rPr>
      </w:pPr>
    </w:p>
    <w:p w:rsidR="00B7313B" w:rsidRDefault="00B7313B" w:rsidP="00100F32">
      <w:pPr>
        <w:tabs>
          <w:tab w:val="center" w:pos="4819"/>
          <w:tab w:val="left" w:pos="7520"/>
        </w:tabs>
        <w:spacing w:line="360" w:lineRule="auto"/>
        <w:rPr>
          <w:b/>
          <w:sz w:val="28"/>
          <w:szCs w:val="28"/>
        </w:rPr>
      </w:pPr>
      <w:r w:rsidRPr="00F07E0D">
        <w:rPr>
          <w:b/>
          <w:sz w:val="28"/>
          <w:szCs w:val="28"/>
        </w:rPr>
        <w:t>3.2 Дисперсионный анализ</w:t>
      </w:r>
    </w:p>
    <w:p w:rsidR="00100F32" w:rsidRPr="00F07E0D" w:rsidRDefault="00100F32" w:rsidP="00100F32">
      <w:pPr>
        <w:tabs>
          <w:tab w:val="center" w:pos="4819"/>
          <w:tab w:val="left" w:pos="7520"/>
        </w:tabs>
        <w:spacing w:line="360" w:lineRule="auto"/>
        <w:rPr>
          <w:b/>
          <w:sz w:val="28"/>
          <w:szCs w:val="28"/>
        </w:rPr>
      </w:pPr>
    </w:p>
    <w:p w:rsidR="001F3487" w:rsidRDefault="00B7313B" w:rsidP="001F34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существенности различия между группами по величине какого-либо признака рекомендуется использовать критерий Фишера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-критерий), фактическое значение которого определяется по формуле:</w:t>
      </w:r>
    </w:p>
    <w:p w:rsidR="00B7313B" w:rsidRPr="00657B77" w:rsidRDefault="00480B78" w:rsidP="001F348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pict>
          <v:shape id="Рисунок 42" o:spid="_x0000_i1074" type="#_x0000_t75" style="width:63.75pt;height:37.5pt;visibility:visible">
            <v:imagedata r:id="rId94" o:title=""/>
          </v:shape>
        </w:pict>
      </w: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="00480B78">
        <w:rPr>
          <w:noProof/>
          <w:position w:val="-10"/>
          <w:sz w:val="28"/>
          <w:szCs w:val="28"/>
        </w:rPr>
        <w:pict>
          <v:shape id="Рисунок 43" o:spid="_x0000_i1075" type="#_x0000_t75" style="width:34.5pt;height:18.75pt;visibility:visible">
            <v:imagedata r:id="rId95" o:title=""/>
          </v:shape>
        </w:pict>
      </w:r>
      <w:r>
        <w:rPr>
          <w:sz w:val="28"/>
          <w:szCs w:val="28"/>
        </w:rPr>
        <w:t>- межгрупповая дисперсия</w:t>
      </w: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0B78">
        <w:rPr>
          <w:noProof/>
          <w:position w:val="-12"/>
          <w:sz w:val="28"/>
          <w:szCs w:val="28"/>
        </w:rPr>
        <w:pict>
          <v:shape id="Рисунок 44" o:spid="_x0000_i1076" type="#_x0000_t75" style="width:36.75pt;height:20.25pt;visibility:visible">
            <v:imagedata r:id="rId96" o:title=""/>
          </v:shape>
        </w:pict>
      </w:r>
      <w:r>
        <w:rPr>
          <w:sz w:val="28"/>
          <w:szCs w:val="28"/>
        </w:rPr>
        <w:t>- остаточная дисперсия</w:t>
      </w:r>
    </w:p>
    <w:p w:rsidR="006A697C" w:rsidRDefault="006A697C" w:rsidP="001F34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Методом дисперсионного анализа</w:t>
      </w:r>
      <w:r w:rsidR="00CE266F">
        <w:rPr>
          <w:sz w:val="28"/>
          <w:szCs w:val="28"/>
        </w:rPr>
        <w:t xml:space="preserve"> при уровне значимости 0,05 дади</w:t>
      </w:r>
      <w:r>
        <w:rPr>
          <w:sz w:val="28"/>
          <w:szCs w:val="28"/>
        </w:rPr>
        <w:t xml:space="preserve">м статистическую оценку влиянию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на урожайность зерновых.</w:t>
      </w:r>
    </w:p>
    <w:p w:rsidR="00B7313B" w:rsidRDefault="00B7313B" w:rsidP="001F3487">
      <w:pPr>
        <w:spacing w:line="360" w:lineRule="auto"/>
        <w:jc w:val="center"/>
        <w:rPr>
          <w:sz w:val="28"/>
          <w:szCs w:val="28"/>
        </w:rPr>
      </w:pPr>
      <w:r w:rsidRPr="00E06DAD">
        <w:rPr>
          <w:position w:val="-24"/>
          <w:sz w:val="28"/>
          <w:szCs w:val="28"/>
        </w:rPr>
        <w:object w:dxaOrig="3519" w:dyaOrig="760">
          <v:shape id="_x0000_i1077" type="#_x0000_t75" style="width:176.25pt;height:38.25pt" o:ole="">
            <v:imagedata r:id="rId97" o:title=""/>
          </v:shape>
          <o:OLEObject Type="Embed" ProgID="Equation.3" ShapeID="_x0000_i1077" DrawAspect="Content" ObjectID="_1458517143" r:id="rId98"/>
        </w:object>
      </w: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E06DAD">
        <w:rPr>
          <w:position w:val="-14"/>
          <w:sz w:val="28"/>
          <w:szCs w:val="28"/>
        </w:rPr>
        <w:object w:dxaOrig="360" w:dyaOrig="420">
          <v:shape id="_x0000_i1078" type="#_x0000_t75" style="width:18pt;height:21pt" o:ole="">
            <v:imagedata r:id="rId99" o:title=""/>
          </v:shape>
          <o:OLEObject Type="Embed" ProgID="Equation.3" ShapeID="_x0000_i1078" DrawAspect="Content" ObjectID="_1458517144" r:id="rId100"/>
        </w:object>
      </w:r>
      <w:r>
        <w:rPr>
          <w:sz w:val="28"/>
          <w:szCs w:val="28"/>
        </w:rPr>
        <w:t>- средняя группировка</w:t>
      </w:r>
    </w:p>
    <w:p w:rsidR="00B7313B" w:rsidRDefault="00B7313B" w:rsidP="001F3487">
      <w:pPr>
        <w:spacing w:line="360" w:lineRule="auto"/>
        <w:ind w:firstLine="708"/>
        <w:jc w:val="both"/>
        <w:rPr>
          <w:sz w:val="28"/>
          <w:szCs w:val="28"/>
        </w:rPr>
      </w:pPr>
      <w:r w:rsidRPr="008E247B">
        <w:rPr>
          <w:position w:val="-14"/>
          <w:sz w:val="28"/>
          <w:szCs w:val="28"/>
        </w:rPr>
        <w:object w:dxaOrig="480" w:dyaOrig="420">
          <v:shape id="_x0000_i1079" type="#_x0000_t75" style="width:24pt;height:21pt" o:ole="">
            <v:imagedata r:id="rId101" o:title=""/>
          </v:shape>
          <o:OLEObject Type="Embed" ProgID="Equation.3" ShapeID="_x0000_i1079" DrawAspect="Content" ObjectID="_1458517145" r:id="rId102"/>
        </w:object>
      </w:r>
      <w:r>
        <w:rPr>
          <w:sz w:val="28"/>
          <w:szCs w:val="28"/>
        </w:rPr>
        <w:t>- средняя общая</w:t>
      </w:r>
    </w:p>
    <w:p w:rsidR="00B7313B" w:rsidRDefault="00B7313B" w:rsidP="001F34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8E247B">
        <w:rPr>
          <w:sz w:val="28"/>
          <w:szCs w:val="28"/>
        </w:rPr>
        <w:t xml:space="preserve">- </w:t>
      </w:r>
      <w:r>
        <w:rPr>
          <w:sz w:val="28"/>
          <w:szCs w:val="28"/>
        </w:rPr>
        <w:t>число групп</w:t>
      </w:r>
    </w:p>
    <w:p w:rsidR="00B7313B" w:rsidRDefault="00B7313B" w:rsidP="001F34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 число вариантов в группе</w:t>
      </w:r>
    </w:p>
    <w:p w:rsidR="00D52B0D" w:rsidRDefault="00D52B0D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</w:t>
      </w:r>
      <w:r w:rsidR="00480B78">
        <w:rPr>
          <w:noProof/>
          <w:position w:val="-10"/>
          <w:sz w:val="28"/>
          <w:szCs w:val="28"/>
        </w:rPr>
        <w:pict>
          <v:shape id="Рисунок 48" o:spid="_x0000_i1080" type="#_x0000_t75" style="width:34.5pt;height:18.75pt;visibility:visible">
            <v:imagedata r:id="rId95" o:title=""/>
          </v:shape>
        </w:pict>
      </w:r>
      <w:r>
        <w:rPr>
          <w:sz w:val="28"/>
          <w:szCs w:val="28"/>
        </w:rPr>
        <w:t>, используя данные таблицы 1</w:t>
      </w:r>
      <w:r w:rsidR="001F3487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D52B0D" w:rsidRDefault="00480B78" w:rsidP="001F3487">
      <w:pPr>
        <w:spacing w:line="360" w:lineRule="auto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pict>
          <v:shape id="Рисунок 49" o:spid="_x0000_i1081" type="#_x0000_t75" style="width:34.5pt;height:18.75pt;visibility:visible">
            <v:imagedata r:id="rId95" o:title=""/>
          </v:shape>
        </w:pict>
      </w:r>
      <w:r w:rsidR="00D52B0D">
        <w:rPr>
          <w:sz w:val="28"/>
          <w:szCs w:val="28"/>
        </w:rPr>
        <w:t>=</w:t>
      </w:r>
      <w:r w:rsidR="00DD753F" w:rsidRPr="00D52B0D">
        <w:rPr>
          <w:position w:val="-24"/>
          <w:sz w:val="28"/>
          <w:szCs w:val="28"/>
        </w:rPr>
        <w:object w:dxaOrig="7060" w:dyaOrig="680">
          <v:shape id="_x0000_i1082" type="#_x0000_t75" style="width:353.25pt;height:33.75pt" o:ole="">
            <v:imagedata r:id="rId103" o:title=""/>
          </v:shape>
          <o:OLEObject Type="Embed" ProgID="Equation.3" ShapeID="_x0000_i1082" DrawAspect="Content" ObjectID="_1458517146" r:id="rId104"/>
        </w:object>
      </w:r>
    </w:p>
    <w:p w:rsidR="00B7313B" w:rsidRDefault="00B7313B" w:rsidP="001F3487">
      <w:pPr>
        <w:spacing w:line="360" w:lineRule="auto"/>
        <w:ind w:firstLine="708"/>
        <w:jc w:val="both"/>
        <w:rPr>
          <w:sz w:val="28"/>
          <w:szCs w:val="28"/>
        </w:rPr>
      </w:pPr>
    </w:p>
    <w:p w:rsidR="00B7313B" w:rsidRPr="008E247B" w:rsidRDefault="00D52B0D" w:rsidP="001F3487">
      <w:pPr>
        <w:spacing w:line="360" w:lineRule="auto"/>
        <w:jc w:val="both"/>
        <w:rPr>
          <w:sz w:val="28"/>
          <w:szCs w:val="28"/>
        </w:rPr>
      </w:pPr>
      <w:r w:rsidRPr="008E247B">
        <w:rPr>
          <w:position w:val="-28"/>
          <w:sz w:val="28"/>
          <w:szCs w:val="28"/>
        </w:rPr>
        <w:object w:dxaOrig="2540" w:dyaOrig="700">
          <v:shape id="_x0000_i1083" type="#_x0000_t75" style="width:126.75pt;height:35.25pt" o:ole="">
            <v:imagedata r:id="rId105" o:title=""/>
          </v:shape>
          <o:OLEObject Type="Embed" ProgID="Equation.3" ShapeID="_x0000_i1083" DrawAspect="Content" ObjectID="_1458517147" r:id="rId106"/>
        </w:object>
      </w:r>
    </w:p>
    <w:p w:rsidR="00B7313B" w:rsidRPr="002125CF" w:rsidRDefault="00B7313B" w:rsidP="001F3487">
      <w:pPr>
        <w:spacing w:line="360" w:lineRule="auto"/>
        <w:jc w:val="both"/>
        <w:rPr>
          <w:sz w:val="28"/>
          <w:szCs w:val="28"/>
        </w:rPr>
      </w:pP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E247B">
        <w:rPr>
          <w:position w:val="-14"/>
          <w:sz w:val="28"/>
          <w:szCs w:val="28"/>
        </w:rPr>
        <w:object w:dxaOrig="499" w:dyaOrig="380">
          <v:shape id="_x0000_i1084" type="#_x0000_t75" style="width:24.75pt;height:18.75pt" o:ole="">
            <v:imagedata r:id="rId107" o:title=""/>
          </v:shape>
          <o:OLEObject Type="Embed" ProgID="Equation.3" ShapeID="_x0000_i1084" DrawAspect="Content" ObjectID="_1458517148" r:id="rId108"/>
        </w:object>
      </w:r>
      <w:r>
        <w:rPr>
          <w:sz w:val="28"/>
          <w:szCs w:val="28"/>
        </w:rPr>
        <w:t>- общая вариация</w:t>
      </w: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 w:rsidRPr="00384A4A">
        <w:rPr>
          <w:position w:val="-14"/>
          <w:sz w:val="28"/>
          <w:szCs w:val="28"/>
        </w:rPr>
        <w:object w:dxaOrig="580" w:dyaOrig="380">
          <v:shape id="_x0000_i1085" type="#_x0000_t75" style="width:29.25pt;height:18.75pt" o:ole="">
            <v:imagedata r:id="rId109" o:title=""/>
          </v:shape>
          <o:OLEObject Type="Embed" ProgID="Equation.3" ShapeID="_x0000_i1085" DrawAspect="Content" ObjectID="_1458517149" r:id="rId110"/>
        </w:object>
      </w:r>
      <w:r>
        <w:rPr>
          <w:sz w:val="28"/>
          <w:szCs w:val="28"/>
        </w:rPr>
        <w:t>- межгрупповая вариация</w:t>
      </w:r>
      <w:r w:rsidR="00696D83">
        <w:rPr>
          <w:sz w:val="28"/>
          <w:szCs w:val="28"/>
        </w:rPr>
        <w:t xml:space="preserve"> (229,55</w:t>
      </w:r>
      <w:r w:rsidR="006A697C">
        <w:rPr>
          <w:sz w:val="28"/>
          <w:szCs w:val="28"/>
        </w:rPr>
        <w:t>)</w:t>
      </w: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384A4A">
        <w:rPr>
          <w:sz w:val="28"/>
          <w:szCs w:val="28"/>
        </w:rPr>
        <w:t xml:space="preserve">- </w:t>
      </w:r>
      <w:r>
        <w:rPr>
          <w:sz w:val="28"/>
          <w:szCs w:val="28"/>
        </w:rPr>
        <w:t>общее число вариантов</w:t>
      </w:r>
      <w:r w:rsidR="006A697C">
        <w:rPr>
          <w:sz w:val="28"/>
          <w:szCs w:val="28"/>
        </w:rPr>
        <w:t xml:space="preserve"> (</w:t>
      </w:r>
      <w:r w:rsidR="00CE266F">
        <w:rPr>
          <w:sz w:val="28"/>
          <w:szCs w:val="28"/>
        </w:rPr>
        <w:t>20)</w:t>
      </w: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вариация определяется по формуле:</w:t>
      </w: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 w:rsidRPr="00384A4A">
        <w:rPr>
          <w:position w:val="-14"/>
          <w:sz w:val="28"/>
          <w:szCs w:val="28"/>
        </w:rPr>
        <w:object w:dxaOrig="2120" w:dyaOrig="460">
          <v:shape id="_x0000_i1086" type="#_x0000_t75" style="width:105.75pt;height:23.25pt" o:ole="">
            <v:imagedata r:id="rId111" o:title=""/>
          </v:shape>
          <o:OLEObject Type="Embed" ProgID="Equation.3" ShapeID="_x0000_i1086" DrawAspect="Content" ObjectID="_1458517150" r:id="rId112"/>
        </w:object>
      </w:r>
    </w:p>
    <w:p w:rsidR="00B7313B" w:rsidRPr="00384A4A" w:rsidRDefault="00B7313B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384A4A">
        <w:rPr>
          <w:position w:val="-12"/>
          <w:sz w:val="28"/>
          <w:szCs w:val="28"/>
        </w:rPr>
        <w:object w:dxaOrig="1540" w:dyaOrig="360">
          <v:shape id="_x0000_i1087" type="#_x0000_t75" style="width:77.25pt;height:18pt" o:ole="">
            <v:imagedata r:id="rId113" o:title=""/>
          </v:shape>
          <o:OLEObject Type="Embed" ProgID="Equation.3" ShapeID="_x0000_i1087" DrawAspect="Content" ObjectID="_1458517151" r:id="rId114"/>
        </w:object>
      </w:r>
    </w:p>
    <w:p w:rsidR="00B7313B" w:rsidRPr="002125CF" w:rsidRDefault="00B7313B" w:rsidP="001F3487">
      <w:pPr>
        <w:spacing w:line="360" w:lineRule="auto"/>
        <w:ind w:firstLine="708"/>
        <w:jc w:val="both"/>
        <w:rPr>
          <w:sz w:val="28"/>
          <w:szCs w:val="28"/>
        </w:rPr>
      </w:pPr>
      <w:r w:rsidRPr="006C2EB0">
        <w:rPr>
          <w:position w:val="-14"/>
          <w:sz w:val="28"/>
          <w:szCs w:val="28"/>
        </w:rPr>
        <w:object w:dxaOrig="480" w:dyaOrig="420">
          <v:shape id="_x0000_i1088" type="#_x0000_t75" style="width:24pt;height:21pt" o:ole="">
            <v:imagedata r:id="rId115" o:title=""/>
          </v:shape>
          <o:OLEObject Type="Embed" ProgID="Equation.3" ShapeID="_x0000_i1088" DrawAspect="Content" ObjectID="_1458517152" r:id="rId116"/>
        </w:object>
      </w:r>
      <w:r>
        <w:rPr>
          <w:sz w:val="28"/>
          <w:szCs w:val="28"/>
        </w:rPr>
        <w:t>- общая средняя из таблицы</w:t>
      </w:r>
      <w:r w:rsidR="00262007">
        <w:rPr>
          <w:sz w:val="28"/>
          <w:szCs w:val="28"/>
        </w:rPr>
        <w:t xml:space="preserve"> 11 </w:t>
      </w:r>
      <w:r w:rsidR="00262007" w:rsidRPr="00262007">
        <w:rPr>
          <w:position w:val="-14"/>
          <w:sz w:val="28"/>
          <w:szCs w:val="28"/>
        </w:rPr>
        <w:object w:dxaOrig="480" w:dyaOrig="420">
          <v:shape id="_x0000_i1089" type="#_x0000_t75" style="width:24pt;height:21pt" o:ole="">
            <v:imagedata r:id="rId117" o:title=""/>
          </v:shape>
          <o:OLEObject Type="Embed" ProgID="Equation.3" ShapeID="_x0000_i1089" DrawAspect="Content" ObjectID="_1458517153" r:id="rId118"/>
        </w:object>
      </w:r>
      <w:r w:rsidR="00DD753F">
        <w:rPr>
          <w:sz w:val="28"/>
          <w:szCs w:val="28"/>
        </w:rPr>
        <w:t>=14,8</w:t>
      </w:r>
      <w:r w:rsidR="00262007">
        <w:rPr>
          <w:sz w:val="28"/>
          <w:szCs w:val="28"/>
        </w:rPr>
        <w:t xml:space="preserve"> ц/га</w:t>
      </w:r>
    </w:p>
    <w:p w:rsidR="00B7313B" w:rsidRPr="002125CF" w:rsidRDefault="00B7313B" w:rsidP="001F3487">
      <w:pPr>
        <w:spacing w:line="360" w:lineRule="auto"/>
        <w:jc w:val="both"/>
        <w:rPr>
          <w:sz w:val="28"/>
          <w:szCs w:val="28"/>
        </w:rPr>
      </w:pPr>
    </w:p>
    <w:p w:rsidR="00B7313B" w:rsidRPr="002125CF" w:rsidRDefault="00262007" w:rsidP="001F34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общую вариацию урожайности:</w:t>
      </w:r>
    </w:p>
    <w:p w:rsidR="00B7313B" w:rsidRDefault="00B7313B" w:rsidP="001F3487">
      <w:pPr>
        <w:spacing w:line="360" w:lineRule="auto"/>
        <w:jc w:val="both"/>
        <w:rPr>
          <w:sz w:val="28"/>
          <w:szCs w:val="28"/>
        </w:rPr>
      </w:pPr>
      <w:r w:rsidRPr="00AB32D6">
        <w:rPr>
          <w:position w:val="-14"/>
          <w:sz w:val="28"/>
          <w:szCs w:val="28"/>
        </w:rPr>
        <w:object w:dxaOrig="740" w:dyaOrig="380">
          <v:shape id="_x0000_i1090" type="#_x0000_t75" style="width:36.75pt;height:18.75pt" o:ole="">
            <v:imagedata r:id="rId119" o:title=""/>
          </v:shape>
          <o:OLEObject Type="Embed" ProgID="Equation.3" ShapeID="_x0000_i1090" DrawAspect="Content" ObjectID="_1458517154" r:id="rId120"/>
        </w:object>
      </w:r>
      <w:r>
        <w:rPr>
          <w:sz w:val="28"/>
          <w:szCs w:val="28"/>
        </w:rPr>
        <w:t xml:space="preserve">    </w:t>
      </w:r>
      <w:r w:rsidR="00262007">
        <w:rPr>
          <w:sz w:val="28"/>
          <w:szCs w:val="28"/>
        </w:rPr>
        <w:t>=</w:t>
      </w:r>
      <w:r w:rsidR="00E82F9B" w:rsidRPr="00DD753F">
        <w:rPr>
          <w:position w:val="-10"/>
          <w:sz w:val="28"/>
          <w:szCs w:val="28"/>
        </w:rPr>
        <w:object w:dxaOrig="8600" w:dyaOrig="380">
          <v:shape id="_x0000_i1091" type="#_x0000_t75" style="width:424.5pt;height:18.75pt" o:ole="">
            <v:imagedata r:id="rId121" o:title=""/>
          </v:shape>
          <o:OLEObject Type="Embed" ProgID="Equation.3" ShapeID="_x0000_i1091" DrawAspect="Content" ObjectID="_1458517155" r:id="rId122"/>
        </w:object>
      </w:r>
      <w:r w:rsidR="00E82F9B" w:rsidRPr="00F3765C">
        <w:rPr>
          <w:position w:val="-10"/>
          <w:sz w:val="28"/>
          <w:szCs w:val="28"/>
        </w:rPr>
        <w:object w:dxaOrig="8919" w:dyaOrig="380">
          <v:shape id="_x0000_i1092" type="#_x0000_t75" style="width:440.25pt;height:18.75pt" o:ole="">
            <v:imagedata r:id="rId123" o:title=""/>
          </v:shape>
          <o:OLEObject Type="Embed" ProgID="Equation.3" ShapeID="_x0000_i1092" DrawAspect="Content" ObjectID="_1458517156" r:id="rId124"/>
        </w:object>
      </w:r>
      <w:r w:rsidR="00E82F9B" w:rsidRPr="0007396A">
        <w:rPr>
          <w:position w:val="-10"/>
          <w:sz w:val="28"/>
          <w:szCs w:val="28"/>
        </w:rPr>
        <w:object w:dxaOrig="7260" w:dyaOrig="380">
          <v:shape id="_x0000_i1093" type="#_x0000_t75" style="width:394.5pt;height:19.5pt" o:ole="">
            <v:imagedata r:id="rId125" o:title=""/>
          </v:shape>
          <o:OLEObject Type="Embed" ProgID="Equation.3" ShapeID="_x0000_i1093" DrawAspect="Content" ObjectID="_1458517157" r:id="rId126"/>
        </w:object>
      </w:r>
      <w:r w:rsidR="00B412F3" w:rsidRPr="00117AFB">
        <w:rPr>
          <w:position w:val="-10"/>
          <w:sz w:val="28"/>
          <w:szCs w:val="28"/>
        </w:rPr>
        <w:object w:dxaOrig="5220" w:dyaOrig="380">
          <v:shape id="_x0000_i1094" type="#_x0000_t75" style="width:279pt;height:19.5pt" o:ole="">
            <v:imagedata r:id="rId127" o:title=""/>
          </v:shape>
          <o:OLEObject Type="Embed" ProgID="Equation.3" ShapeID="_x0000_i1094" DrawAspect="Content" ObjectID="_1458517158" r:id="rId128"/>
        </w:object>
      </w:r>
    </w:p>
    <w:p w:rsidR="00262007" w:rsidRPr="002125CF" w:rsidRDefault="00262007" w:rsidP="001F3487">
      <w:pPr>
        <w:spacing w:line="360" w:lineRule="auto"/>
        <w:jc w:val="both"/>
        <w:rPr>
          <w:sz w:val="28"/>
          <w:szCs w:val="28"/>
        </w:rPr>
      </w:pPr>
      <w:r w:rsidRPr="006C2EB0">
        <w:rPr>
          <w:position w:val="-14"/>
          <w:sz w:val="28"/>
          <w:szCs w:val="28"/>
        </w:rPr>
        <w:object w:dxaOrig="2540" w:dyaOrig="460">
          <v:shape id="_x0000_i1095" type="#_x0000_t75" style="width:126.75pt;height:23.25pt" o:ole="">
            <v:imagedata r:id="rId129" o:title=""/>
          </v:shape>
          <o:OLEObject Type="Embed" ProgID="Equation.3" ShapeID="_x0000_i1095" DrawAspect="Content" ObjectID="_1458517159" r:id="rId130"/>
        </w:object>
      </w:r>
    </w:p>
    <w:p w:rsidR="00B7313B" w:rsidRDefault="00B7313B" w:rsidP="001F34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AB32D6">
        <w:rPr>
          <w:position w:val="-14"/>
          <w:sz w:val="28"/>
          <w:szCs w:val="28"/>
        </w:rPr>
        <w:object w:dxaOrig="580" w:dyaOrig="380">
          <v:shape id="_x0000_i1096" type="#_x0000_t75" style="width:29.25pt;height:18.75pt" o:ole="">
            <v:imagedata r:id="rId131" o:title=""/>
          </v:shape>
          <o:OLEObject Type="Embed" ProgID="Equation.3" ShapeID="_x0000_i1096" DrawAspect="Content" ObjectID="_1458517160" r:id="rId132"/>
        </w:object>
      </w:r>
      <w:r>
        <w:rPr>
          <w:sz w:val="28"/>
          <w:szCs w:val="28"/>
        </w:rPr>
        <w:t>=</w:t>
      </w:r>
      <w:r w:rsidR="00B412F3" w:rsidRPr="00EC5E1C">
        <w:rPr>
          <w:position w:val="-10"/>
          <w:sz w:val="28"/>
          <w:szCs w:val="28"/>
        </w:rPr>
        <w:object w:dxaOrig="5820" w:dyaOrig="380">
          <v:shape id="_x0000_i1097" type="#_x0000_t75" style="width:291pt;height:18.75pt" o:ole="">
            <v:imagedata r:id="rId133" o:title=""/>
          </v:shape>
          <o:OLEObject Type="Embed" ProgID="Equation.3" ShapeID="_x0000_i1097" DrawAspect="Content" ObjectID="_1458517161" r:id="rId134"/>
        </w:object>
      </w:r>
    </w:p>
    <w:p w:rsidR="00B7313B" w:rsidRDefault="00B7313B" w:rsidP="001F34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EE4559">
        <w:rPr>
          <w:position w:val="-10"/>
          <w:sz w:val="28"/>
          <w:szCs w:val="28"/>
        </w:rPr>
        <w:object w:dxaOrig="180" w:dyaOrig="340">
          <v:shape id="_x0000_i1098" type="#_x0000_t75" style="width:9pt;height:17.25pt" o:ole="">
            <v:imagedata r:id="rId9" o:title=""/>
          </v:shape>
          <o:OLEObject Type="Embed" ProgID="Equation.3" ShapeID="_x0000_i1098" DrawAspect="Content" ObjectID="_1458517162" r:id="rId135"/>
        </w:object>
      </w:r>
      <w:r w:rsidR="00BC16E1" w:rsidRPr="00EE4559">
        <w:rPr>
          <w:position w:val="-28"/>
          <w:sz w:val="28"/>
          <w:szCs w:val="28"/>
        </w:rPr>
        <w:object w:dxaOrig="3360" w:dyaOrig="660">
          <v:shape id="_x0000_i1099" type="#_x0000_t75" style="width:168pt;height:33pt" o:ole="">
            <v:imagedata r:id="rId136" o:title=""/>
          </v:shape>
          <o:OLEObject Type="Embed" ProgID="Equation.3" ShapeID="_x0000_i1099" DrawAspect="Content" ObjectID="_1458517163" r:id="rId137"/>
        </w:object>
      </w:r>
      <w:r w:rsidR="00BC16E1">
        <w:rPr>
          <w:sz w:val="28"/>
          <w:szCs w:val="28"/>
        </w:rPr>
        <w:t xml:space="preserve"> </w:t>
      </w:r>
      <w:r w:rsidR="00BC16E1">
        <w:rPr>
          <w:sz w:val="28"/>
          <w:szCs w:val="28"/>
        </w:rPr>
        <w:tab/>
      </w:r>
      <w:r w:rsidR="00BC16E1" w:rsidRPr="00BC16E1">
        <w:rPr>
          <w:position w:val="-28"/>
          <w:sz w:val="28"/>
          <w:szCs w:val="28"/>
        </w:rPr>
        <w:object w:dxaOrig="2180" w:dyaOrig="660">
          <v:shape id="_x0000_i1100" type="#_x0000_t75" style="width:108.75pt;height:33pt" o:ole="">
            <v:imagedata r:id="rId138" o:title=""/>
          </v:shape>
          <o:OLEObject Type="Embed" ProgID="Equation.3" ShapeID="_x0000_i1100" DrawAspect="Content" ObjectID="_1458517164" r:id="rId139"/>
        </w:object>
      </w:r>
    </w:p>
    <w:p w:rsidR="00B7313B" w:rsidRDefault="00B7313B" w:rsidP="001F3487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найти </w:t>
      </w:r>
      <w:r>
        <w:rPr>
          <w:sz w:val="28"/>
          <w:szCs w:val="28"/>
          <w:lang w:val="en-US"/>
        </w:rPr>
        <w:t>F</w:t>
      </w:r>
      <w:r w:rsidRPr="00C73B2A">
        <w:rPr>
          <w:sz w:val="20"/>
          <w:szCs w:val="20"/>
        </w:rPr>
        <w:t>табл</w:t>
      </w:r>
      <w:r>
        <w:rPr>
          <w:sz w:val="20"/>
          <w:szCs w:val="20"/>
        </w:rPr>
        <w:t xml:space="preserve">., </w:t>
      </w:r>
      <w:r w:rsidRPr="00C73B2A">
        <w:rPr>
          <w:sz w:val="28"/>
          <w:szCs w:val="28"/>
        </w:rPr>
        <w:t xml:space="preserve">нужно найти </w:t>
      </w:r>
      <w:r>
        <w:rPr>
          <w:sz w:val="28"/>
          <w:szCs w:val="28"/>
        </w:rPr>
        <w:t xml:space="preserve">число степеней свободы для межгрупповой и остаточной дисперсии.  </w:t>
      </w:r>
      <w:r w:rsidR="009F198C" w:rsidRPr="00C73B2A">
        <w:rPr>
          <w:position w:val="-14"/>
          <w:sz w:val="28"/>
          <w:szCs w:val="28"/>
        </w:rPr>
        <w:object w:dxaOrig="2240" w:dyaOrig="380">
          <v:shape id="_x0000_i1101" type="#_x0000_t75" style="width:153pt;height:20.25pt" o:ole="">
            <v:imagedata r:id="rId140" o:title=""/>
          </v:shape>
          <o:OLEObject Type="Embed" ProgID="Equation.3" ShapeID="_x0000_i1101" DrawAspect="Content" ObjectID="_1458517165" r:id="rId141"/>
        </w:object>
      </w:r>
      <w:r>
        <w:rPr>
          <w:sz w:val="28"/>
          <w:szCs w:val="28"/>
        </w:rPr>
        <w:t xml:space="preserve">  </w:t>
      </w:r>
      <w:r w:rsidR="00BC16E1" w:rsidRPr="00C73B2A">
        <w:rPr>
          <w:position w:val="-12"/>
          <w:sz w:val="28"/>
          <w:szCs w:val="28"/>
        </w:rPr>
        <w:object w:dxaOrig="4660" w:dyaOrig="360">
          <v:shape id="_x0000_i1102" type="#_x0000_t75" style="width:233.25pt;height:18pt" o:ole="">
            <v:imagedata r:id="rId142" o:title=""/>
          </v:shape>
          <o:OLEObject Type="Embed" ProgID="Equation.3" ShapeID="_x0000_i1102" DrawAspect="Content" ObjectID="_1458517166" r:id="rId143"/>
        </w:objec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F</w:t>
      </w:r>
      <w:r w:rsidRPr="00755078">
        <w:rPr>
          <w:sz w:val="20"/>
          <w:szCs w:val="20"/>
        </w:rPr>
        <w:t>табл</w:t>
      </w:r>
      <w:r w:rsidR="009F198C">
        <w:rPr>
          <w:sz w:val="28"/>
          <w:szCs w:val="28"/>
        </w:rPr>
        <w:t>.= 3,55</w:t>
      </w:r>
    </w:p>
    <w:p w:rsidR="00BC16E1" w:rsidRDefault="00BC16E1" w:rsidP="00BC16E1">
      <w:pPr>
        <w:tabs>
          <w:tab w:val="left" w:pos="1005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315861">
        <w:rPr>
          <w:bCs/>
          <w:sz w:val="28"/>
          <w:szCs w:val="28"/>
        </w:rPr>
        <w:t xml:space="preserve">Поскольку </w:t>
      </w:r>
      <w:r w:rsidRPr="00315861">
        <w:rPr>
          <w:bCs/>
          <w:sz w:val="28"/>
          <w:szCs w:val="28"/>
          <w:lang w:val="en-US"/>
        </w:rPr>
        <w:t>F</w:t>
      </w:r>
      <w:r w:rsidRPr="00315861">
        <w:rPr>
          <w:bCs/>
          <w:sz w:val="28"/>
          <w:szCs w:val="28"/>
          <w:vertAlign w:val="subscript"/>
        </w:rPr>
        <w:t>факт</w:t>
      </w:r>
      <w:r>
        <w:rPr>
          <w:bCs/>
          <w:sz w:val="28"/>
          <w:szCs w:val="28"/>
          <w:vertAlign w:val="subscript"/>
        </w:rPr>
        <w:t xml:space="preserve"> </w:t>
      </w:r>
      <w:r w:rsidRPr="00315861">
        <w:rPr>
          <w:bCs/>
          <w:sz w:val="28"/>
          <w:szCs w:val="28"/>
        </w:rPr>
        <w:t>&gt;</w:t>
      </w:r>
      <w:r>
        <w:rPr>
          <w:bCs/>
          <w:sz w:val="28"/>
          <w:szCs w:val="28"/>
        </w:rPr>
        <w:t xml:space="preserve"> </w:t>
      </w:r>
      <w:r w:rsidRPr="00315861">
        <w:rPr>
          <w:bCs/>
          <w:sz w:val="28"/>
          <w:szCs w:val="28"/>
          <w:lang w:val="en-US"/>
        </w:rPr>
        <w:t>F</w:t>
      </w:r>
      <w:r w:rsidRPr="00315861">
        <w:rPr>
          <w:bCs/>
          <w:sz w:val="28"/>
          <w:szCs w:val="28"/>
          <w:vertAlign w:val="subscript"/>
        </w:rPr>
        <w:t xml:space="preserve">табл </w:t>
      </w:r>
      <w:r>
        <w:rPr>
          <w:bCs/>
          <w:sz w:val="28"/>
          <w:szCs w:val="28"/>
        </w:rPr>
        <w:t>(12,9</w:t>
      </w:r>
      <w:r w:rsidRPr="00315861">
        <w:rPr>
          <w:bCs/>
          <w:sz w:val="28"/>
          <w:szCs w:val="28"/>
        </w:rPr>
        <w:t>&gt;</w:t>
      </w:r>
      <w:r>
        <w:rPr>
          <w:bCs/>
          <w:sz w:val="28"/>
          <w:szCs w:val="28"/>
        </w:rPr>
        <w:t>3,55</w:t>
      </w:r>
      <w:r w:rsidRPr="00315861">
        <w:rPr>
          <w:bCs/>
          <w:sz w:val="28"/>
          <w:szCs w:val="28"/>
        </w:rPr>
        <w:t xml:space="preserve">), то можно признать различия между группами существенными; уровень интенсивности производства (затраты на </w:t>
      </w:r>
      <w:smartTag w:uri="urn:schemas-microsoft-com:office:smarttags" w:element="metricconverter">
        <w:smartTagPr>
          <w:attr w:name="ProductID" w:val="1 га"/>
        </w:smartTagPr>
        <w:r w:rsidRPr="00315861">
          <w:rPr>
            <w:bCs/>
            <w:sz w:val="28"/>
            <w:szCs w:val="28"/>
          </w:rPr>
          <w:t>1 га</w:t>
        </w:r>
      </w:smartTag>
      <w:r w:rsidRPr="00315861">
        <w:rPr>
          <w:bCs/>
          <w:sz w:val="28"/>
          <w:szCs w:val="28"/>
        </w:rPr>
        <w:t>) существенно влияет на урожайность зерновых.</w:t>
      </w:r>
    </w:p>
    <w:p w:rsidR="00B7313B" w:rsidRDefault="00B7313B" w:rsidP="001F3487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эмпирического коэффициента детерминации, равная          </w:t>
      </w:r>
      <w:r w:rsidR="00BC16E1" w:rsidRPr="0067447E">
        <w:rPr>
          <w:position w:val="-32"/>
          <w:sz w:val="28"/>
          <w:szCs w:val="28"/>
        </w:rPr>
        <w:object w:dxaOrig="4220" w:dyaOrig="740">
          <v:shape id="_x0000_i1103" type="#_x0000_t75" style="width:210.75pt;height:36.75pt" o:ole="">
            <v:imagedata r:id="rId144" o:title=""/>
          </v:shape>
          <o:OLEObject Type="Embed" ProgID="Equation.3" ShapeID="_x0000_i1103" DrawAspect="Content" ObjectID="_1458517167" r:id="rId145"/>
        </w:object>
      </w:r>
      <w:r w:rsidR="00A85956">
        <w:rPr>
          <w:sz w:val="28"/>
          <w:szCs w:val="28"/>
        </w:rPr>
        <w:t xml:space="preserve"> показыва</w:t>
      </w:r>
      <w:r w:rsidR="00D838F8">
        <w:rPr>
          <w:sz w:val="28"/>
          <w:szCs w:val="28"/>
        </w:rPr>
        <w:t>ет, что на 7</w:t>
      </w:r>
      <w:r w:rsidR="00BC16E1">
        <w:rPr>
          <w:sz w:val="28"/>
          <w:szCs w:val="28"/>
        </w:rPr>
        <w:t>3,7</w:t>
      </w:r>
      <w:r>
        <w:rPr>
          <w:sz w:val="28"/>
          <w:szCs w:val="28"/>
        </w:rPr>
        <w:t xml:space="preserve">% </w:t>
      </w:r>
      <w:r w:rsidR="00A85956">
        <w:rPr>
          <w:sz w:val="28"/>
          <w:szCs w:val="28"/>
        </w:rPr>
        <w:t xml:space="preserve"> вариация урожайности</w:t>
      </w:r>
      <w:r>
        <w:rPr>
          <w:sz w:val="28"/>
          <w:szCs w:val="28"/>
        </w:rPr>
        <w:t xml:space="preserve"> объясняется </w:t>
      </w:r>
      <w:r w:rsidR="00A85956">
        <w:rPr>
          <w:sz w:val="28"/>
          <w:szCs w:val="28"/>
        </w:rPr>
        <w:t xml:space="preserve">влиянием уровня затрат на </w:t>
      </w:r>
      <w:smartTag w:uri="urn:schemas-microsoft-com:office:smarttags" w:element="metricconverter">
        <w:smartTagPr>
          <w:attr w:name="ProductID" w:val="1 га"/>
        </w:smartTagPr>
        <w:r w:rsidR="00A85956">
          <w:rPr>
            <w:sz w:val="28"/>
            <w:szCs w:val="28"/>
          </w:rPr>
          <w:t>1 га</w:t>
        </w:r>
      </w:smartTag>
      <w:r w:rsidR="00A85956">
        <w:rPr>
          <w:sz w:val="28"/>
          <w:szCs w:val="28"/>
        </w:rPr>
        <w:t xml:space="preserve"> посева</w:t>
      </w:r>
      <w:r>
        <w:rPr>
          <w:sz w:val="28"/>
          <w:szCs w:val="28"/>
        </w:rPr>
        <w:t>.</w:t>
      </w:r>
    </w:p>
    <w:p w:rsidR="00D838F8" w:rsidRDefault="00D838F8" w:rsidP="00876A87">
      <w:pPr>
        <w:spacing w:line="360" w:lineRule="auto"/>
        <w:jc w:val="center"/>
        <w:rPr>
          <w:sz w:val="28"/>
          <w:szCs w:val="28"/>
        </w:rPr>
      </w:pPr>
    </w:p>
    <w:p w:rsidR="00BC16E1" w:rsidRDefault="00BC16E1" w:rsidP="00BC16E1">
      <w:pPr>
        <w:pStyle w:val="2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Методом дисперсионного анализа при уровне значимости 0,05 дадим статистическую оценку влияния</w:t>
      </w:r>
      <w:r w:rsidRPr="006076A5">
        <w:rPr>
          <w:sz w:val="28"/>
          <w:szCs w:val="28"/>
        </w:rPr>
        <w:t xml:space="preserve"> </w:t>
      </w:r>
      <w:r>
        <w:rPr>
          <w:sz w:val="28"/>
          <w:szCs w:val="28"/>
        </w:rPr>
        <w:t>урожайности зерновых на себестоимость производства 1 ц зерна.</w:t>
      </w:r>
    </w:p>
    <w:p w:rsidR="00BC16E1" w:rsidRDefault="00BC16E1" w:rsidP="00BC16E1">
      <w:pPr>
        <w:pStyle w:val="20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</w:t>
      </w:r>
      <w:r w:rsidRPr="008B6F82">
        <w:rPr>
          <w:position w:val="-14"/>
          <w:sz w:val="28"/>
          <w:szCs w:val="28"/>
        </w:rPr>
        <w:object w:dxaOrig="620" w:dyaOrig="420">
          <v:shape id="_x0000_i1104" type="#_x0000_t75" style="width:30.75pt;height:21pt" o:ole="">
            <v:imagedata r:id="rId146" o:title=""/>
          </v:shape>
          <o:OLEObject Type="Embed" ProgID="Equation.3" ShapeID="_x0000_i1104" DrawAspect="Content" ObjectID="_1458517168" r:id="rId147"/>
        </w:object>
      </w:r>
      <w:r>
        <w:rPr>
          <w:sz w:val="28"/>
          <w:szCs w:val="28"/>
        </w:rPr>
        <w:t>, используя данные таблицы 17 (</w:t>
      </w:r>
      <w:r w:rsidRPr="006C2EB0">
        <w:rPr>
          <w:position w:val="-14"/>
          <w:sz w:val="28"/>
          <w:szCs w:val="28"/>
        </w:rPr>
        <w:object w:dxaOrig="480" w:dyaOrig="420">
          <v:shape id="_x0000_i1105" type="#_x0000_t75" style="width:24pt;height:21pt" o:ole="">
            <v:imagedata r:id="rId115" o:title=""/>
          </v:shape>
          <o:OLEObject Type="Embed" ProgID="Equation.3" ShapeID="_x0000_i1105" DrawAspect="Content" ObjectID="_1458517169" r:id="rId148"/>
        </w:object>
      </w:r>
      <w:r>
        <w:rPr>
          <w:sz w:val="28"/>
          <w:szCs w:val="28"/>
        </w:rPr>
        <w:t xml:space="preserve">- общая средняя из таблицы 11 </w:t>
      </w:r>
      <w:r w:rsidRPr="00262007">
        <w:rPr>
          <w:position w:val="-14"/>
          <w:sz w:val="28"/>
          <w:szCs w:val="28"/>
        </w:rPr>
        <w:object w:dxaOrig="480" w:dyaOrig="420">
          <v:shape id="_x0000_i1106" type="#_x0000_t75" style="width:24pt;height:21pt" o:ole="">
            <v:imagedata r:id="rId117" o:title=""/>
          </v:shape>
          <o:OLEObject Type="Embed" ProgID="Equation.3" ShapeID="_x0000_i1106" DrawAspect="Content" ObjectID="_1458517170" r:id="rId149"/>
        </w:object>
      </w:r>
      <w:r w:rsidR="007E0431">
        <w:rPr>
          <w:sz w:val="28"/>
          <w:szCs w:val="28"/>
        </w:rPr>
        <w:t>=297</w:t>
      </w:r>
      <w:r>
        <w:rPr>
          <w:sz w:val="28"/>
          <w:szCs w:val="28"/>
        </w:rPr>
        <w:t xml:space="preserve"> руб.):</w:t>
      </w:r>
    </w:p>
    <w:p w:rsidR="00BC16E1" w:rsidRDefault="000E540A" w:rsidP="00BC16E1">
      <w:pPr>
        <w:pStyle w:val="20"/>
        <w:spacing w:line="360" w:lineRule="auto"/>
        <w:ind w:left="0" w:firstLine="540"/>
        <w:jc w:val="both"/>
        <w:rPr>
          <w:sz w:val="28"/>
          <w:szCs w:val="28"/>
        </w:rPr>
      </w:pPr>
      <w:r w:rsidRPr="0084125D">
        <w:rPr>
          <w:position w:val="-24"/>
          <w:sz w:val="28"/>
          <w:szCs w:val="28"/>
        </w:rPr>
        <w:object w:dxaOrig="7580" w:dyaOrig="660">
          <v:shape id="_x0000_i1107" type="#_x0000_t75" style="width:378.75pt;height:33pt" o:ole="">
            <v:imagedata r:id="rId150" o:title=""/>
          </v:shape>
          <o:OLEObject Type="Embed" ProgID="Equation.3" ShapeID="_x0000_i1107" DrawAspect="Content" ObjectID="_1458517171" r:id="rId151"/>
        </w:object>
      </w:r>
    </w:p>
    <w:p w:rsidR="000E540A" w:rsidRDefault="000E540A" w:rsidP="00BC16E1">
      <w:pPr>
        <w:pStyle w:val="20"/>
        <w:spacing w:line="360" w:lineRule="auto"/>
        <w:ind w:left="0" w:firstLine="540"/>
        <w:jc w:val="both"/>
        <w:rPr>
          <w:sz w:val="28"/>
          <w:szCs w:val="28"/>
        </w:rPr>
      </w:pPr>
      <w:r w:rsidRPr="00AB32D6">
        <w:rPr>
          <w:position w:val="-14"/>
          <w:sz w:val="28"/>
          <w:szCs w:val="28"/>
        </w:rPr>
        <w:object w:dxaOrig="6600" w:dyaOrig="400">
          <v:shape id="_x0000_i1108" type="#_x0000_t75" style="width:330pt;height:20.25pt" o:ole="">
            <v:imagedata r:id="rId152" o:title=""/>
          </v:shape>
          <o:OLEObject Type="Embed" ProgID="Equation.3" ShapeID="_x0000_i1108" DrawAspect="Content" ObjectID="_1458517172" r:id="rId153"/>
        </w:object>
      </w:r>
    </w:p>
    <w:p w:rsidR="000E540A" w:rsidRPr="000E540A" w:rsidRDefault="00BC16E1" w:rsidP="000E540A">
      <w:pPr>
        <w:spacing w:line="360" w:lineRule="auto"/>
        <w:ind w:firstLine="567"/>
        <w:jc w:val="both"/>
        <w:rPr>
          <w:color w:val="000000"/>
        </w:rPr>
      </w:pPr>
      <w:r w:rsidRPr="000E540A">
        <w:rPr>
          <w:lang w:val="en-US"/>
        </w:rPr>
        <w:t>W</w:t>
      </w:r>
      <w:r w:rsidRPr="000E540A">
        <w:rPr>
          <w:vertAlign w:val="subscript"/>
        </w:rPr>
        <w:t>общ</w:t>
      </w:r>
      <w:r>
        <w:rPr>
          <w:bCs/>
        </w:rPr>
        <w:t xml:space="preserve"> = (</w:t>
      </w:r>
      <w:r w:rsidR="007E0431">
        <w:rPr>
          <w:bCs/>
        </w:rPr>
        <w:t>329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7E0431">
        <w:rPr>
          <w:bCs/>
        </w:rPr>
        <w:t>328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+(3</w:t>
      </w:r>
      <w:r w:rsidR="007E0431">
        <w:rPr>
          <w:bCs/>
        </w:rPr>
        <w:t>52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+(3</w:t>
      </w:r>
      <w:r w:rsidR="007E0431">
        <w:rPr>
          <w:bCs/>
        </w:rPr>
        <w:t>55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7E0431">
        <w:rPr>
          <w:bCs/>
        </w:rPr>
        <w:t>222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7E0431">
        <w:rPr>
          <w:bCs/>
        </w:rPr>
        <w:t>239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</w:t>
      </w:r>
      <w:r w:rsidR="007E0431">
        <w:rPr>
          <w:bCs/>
        </w:rPr>
        <w:t>77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</w:t>
      </w:r>
      <w:r w:rsidR="007E0431">
        <w:rPr>
          <w:bCs/>
        </w:rPr>
        <w:t>14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</w:t>
      </w:r>
      <w:r w:rsidR="007E0431">
        <w:rPr>
          <w:bCs/>
        </w:rPr>
        <w:t>205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</w:t>
      </w:r>
      <w:r w:rsidR="007E0431">
        <w:rPr>
          <w:bCs/>
        </w:rPr>
        <w:t>62</w:t>
      </w:r>
      <w:r>
        <w:rPr>
          <w:bCs/>
        </w:rPr>
        <w:t>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</w:t>
      </w:r>
      <w:r w:rsidR="007E0431">
        <w:rPr>
          <w:bCs/>
        </w:rPr>
        <w:t>6</w:t>
      </w:r>
      <w:r>
        <w:rPr>
          <w:bCs/>
        </w:rPr>
        <w:t>5-29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+(276-29</w:t>
      </w:r>
      <w:r w:rsidR="007E0431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+(347-29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+(218-29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+(357-29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+(438-29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+(229-29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+(477-29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+(340-29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+(221-29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+(279-29</w:t>
      </w:r>
      <w:r w:rsidR="000E540A">
        <w:rPr>
          <w:bCs/>
        </w:rPr>
        <w:t>7</w:t>
      </w:r>
      <w:r>
        <w:rPr>
          <w:bCs/>
        </w:rPr>
        <w:t>)</w:t>
      </w:r>
      <w:r>
        <w:rPr>
          <w:bCs/>
          <w:vertAlign w:val="superscript"/>
        </w:rPr>
        <w:t>2</w:t>
      </w:r>
      <w:r>
        <w:rPr>
          <w:bCs/>
        </w:rPr>
        <w:t>=</w:t>
      </w:r>
      <w:r w:rsidR="000E540A" w:rsidRPr="000E540A">
        <w:rPr>
          <w:color w:val="000000"/>
        </w:rPr>
        <w:t xml:space="preserve"> 113001</w:t>
      </w:r>
    </w:p>
    <w:p w:rsidR="00BC16E1" w:rsidRDefault="000E540A" w:rsidP="00BC16E1">
      <w:pPr>
        <w:pStyle w:val="21"/>
        <w:ind w:firstLine="540"/>
        <w:jc w:val="both"/>
        <w:rPr>
          <w:b/>
        </w:rPr>
      </w:pPr>
      <w:r w:rsidRPr="00F23932">
        <w:rPr>
          <w:bCs/>
          <w:position w:val="-28"/>
        </w:rPr>
        <w:object w:dxaOrig="4500" w:dyaOrig="660">
          <v:shape id="_x0000_i1109" type="#_x0000_t75" style="width:225pt;height:33pt" o:ole="">
            <v:imagedata r:id="rId154" o:title=""/>
          </v:shape>
          <o:OLEObject Type="Embed" ProgID="Equation.3" ShapeID="_x0000_i1109" DrawAspect="Content" ObjectID="_1458517173" r:id="rId155"/>
        </w:object>
      </w:r>
      <w:r w:rsidR="00BC16E1">
        <w:rPr>
          <w:bCs/>
          <w:sz w:val="28"/>
          <w:szCs w:val="28"/>
        </w:rPr>
        <w:t>;</w:t>
      </w:r>
      <w:r w:rsidR="00BC16E1">
        <w:rPr>
          <w:bCs/>
        </w:rPr>
        <w:t xml:space="preserve">  </w:t>
      </w:r>
      <w:r w:rsidRPr="000E540A">
        <w:rPr>
          <w:b/>
          <w:position w:val="-24"/>
        </w:rPr>
        <w:object w:dxaOrig="2220" w:dyaOrig="620">
          <v:shape id="_x0000_i1110" type="#_x0000_t75" style="width:111pt;height:30.75pt" o:ole="" fillcolor="window">
            <v:imagedata r:id="rId156" o:title=""/>
          </v:shape>
          <o:OLEObject Type="Embed" ProgID="Equation.3" ShapeID="_x0000_i1110" DrawAspect="Content" ObjectID="_1458517174" r:id="rId157"/>
        </w:object>
      </w:r>
    </w:p>
    <w:p w:rsidR="00BC16E1" w:rsidRDefault="00BC16E1" w:rsidP="00BC16E1">
      <w:pPr>
        <w:pStyle w:val="21"/>
        <w:ind w:firstLine="540"/>
        <w:jc w:val="both"/>
        <w:rPr>
          <w:bCs/>
        </w:rPr>
      </w:pPr>
      <w:r w:rsidRPr="00C73B2A">
        <w:rPr>
          <w:position w:val="-14"/>
          <w:sz w:val="28"/>
          <w:szCs w:val="28"/>
        </w:rPr>
        <w:object w:dxaOrig="2240" w:dyaOrig="380">
          <v:shape id="_x0000_i1111" type="#_x0000_t75" style="width:153pt;height:20.25pt" o:ole="">
            <v:imagedata r:id="rId140" o:title=""/>
          </v:shape>
          <o:OLEObject Type="Embed" ProgID="Equation.3" ShapeID="_x0000_i1111" DrawAspect="Content" ObjectID="_1458517175" r:id="rId158"/>
        </w:object>
      </w:r>
      <w:r>
        <w:rPr>
          <w:sz w:val="28"/>
          <w:szCs w:val="28"/>
        </w:rPr>
        <w:t>;</w:t>
      </w:r>
      <w:r w:rsidRPr="00C73B2A">
        <w:rPr>
          <w:position w:val="-12"/>
          <w:sz w:val="28"/>
          <w:szCs w:val="28"/>
        </w:rPr>
        <w:object w:dxaOrig="2840" w:dyaOrig="360">
          <v:shape id="_x0000_i1112" type="#_x0000_t75" style="width:141.75pt;height:18pt" o:ole="">
            <v:imagedata r:id="rId159" o:title=""/>
          </v:shape>
          <o:OLEObject Type="Embed" ProgID="Equation.3" ShapeID="_x0000_i1112" DrawAspect="Content" ObjectID="_1458517176" r:id="rId160"/>
        </w:object>
      </w:r>
      <w:r>
        <w:rPr>
          <w:sz w:val="28"/>
          <w:szCs w:val="28"/>
        </w:rPr>
        <w:t xml:space="preserve">, значит </w:t>
      </w:r>
      <w:r>
        <w:rPr>
          <w:sz w:val="28"/>
          <w:szCs w:val="28"/>
          <w:lang w:val="en-US"/>
        </w:rPr>
        <w:t>F</w:t>
      </w:r>
      <w:r w:rsidRPr="00755078">
        <w:rPr>
          <w:sz w:val="20"/>
          <w:szCs w:val="20"/>
        </w:rPr>
        <w:t>табл</w:t>
      </w:r>
      <w:r>
        <w:rPr>
          <w:sz w:val="28"/>
          <w:szCs w:val="28"/>
        </w:rPr>
        <w:t xml:space="preserve">.= </w:t>
      </w:r>
      <w:r w:rsidRPr="008D4EFB">
        <w:rPr>
          <w:sz w:val="28"/>
          <w:szCs w:val="28"/>
        </w:rPr>
        <w:t>3,55</w:t>
      </w:r>
    </w:p>
    <w:p w:rsidR="00BC16E1" w:rsidRPr="00190051" w:rsidRDefault="00BC16E1" w:rsidP="00BC16E1">
      <w:pPr>
        <w:pStyle w:val="21"/>
        <w:spacing w:line="360" w:lineRule="auto"/>
        <w:ind w:firstLine="540"/>
        <w:jc w:val="both"/>
        <w:rPr>
          <w:bCs/>
          <w:sz w:val="28"/>
          <w:szCs w:val="28"/>
        </w:rPr>
      </w:pPr>
      <w:r w:rsidRPr="00190051">
        <w:rPr>
          <w:sz w:val="28"/>
          <w:szCs w:val="28"/>
        </w:rPr>
        <w:t xml:space="preserve">Поскольку </w:t>
      </w:r>
      <w:r w:rsidRPr="00190051">
        <w:rPr>
          <w:bCs/>
          <w:sz w:val="28"/>
          <w:szCs w:val="28"/>
          <w:lang w:val="en-US"/>
        </w:rPr>
        <w:t>F</w:t>
      </w:r>
      <w:r w:rsidRPr="00190051">
        <w:rPr>
          <w:bCs/>
          <w:sz w:val="28"/>
          <w:szCs w:val="28"/>
          <w:vertAlign w:val="subscript"/>
        </w:rPr>
        <w:t xml:space="preserve">факт </w:t>
      </w:r>
      <w:r w:rsidRPr="00190051">
        <w:rPr>
          <w:bCs/>
          <w:sz w:val="28"/>
          <w:szCs w:val="28"/>
        </w:rPr>
        <w:t xml:space="preserve">&lt; </w:t>
      </w:r>
      <w:r w:rsidRPr="00190051">
        <w:rPr>
          <w:bCs/>
          <w:sz w:val="28"/>
          <w:szCs w:val="28"/>
          <w:lang w:val="en-US"/>
        </w:rPr>
        <w:t>F</w:t>
      </w:r>
      <w:r w:rsidRPr="00190051">
        <w:rPr>
          <w:bCs/>
          <w:sz w:val="28"/>
          <w:szCs w:val="28"/>
          <w:vertAlign w:val="subscript"/>
        </w:rPr>
        <w:t>табл</w:t>
      </w:r>
      <w:r>
        <w:rPr>
          <w:bCs/>
          <w:sz w:val="28"/>
          <w:szCs w:val="28"/>
          <w:vertAlign w:val="subscript"/>
        </w:rPr>
        <w:t xml:space="preserve"> </w:t>
      </w:r>
      <w:r>
        <w:rPr>
          <w:bCs/>
          <w:sz w:val="28"/>
          <w:szCs w:val="28"/>
        </w:rPr>
        <w:t>(</w:t>
      </w:r>
      <w:r w:rsidR="000E540A" w:rsidRPr="000E540A">
        <w:rPr>
          <w:bCs/>
          <w:sz w:val="28"/>
          <w:szCs w:val="28"/>
        </w:rPr>
        <w:t>2</w:t>
      </w:r>
      <w:r w:rsidR="000E540A">
        <w:rPr>
          <w:bCs/>
          <w:sz w:val="28"/>
          <w:szCs w:val="28"/>
        </w:rPr>
        <w:t>,</w:t>
      </w:r>
      <w:r w:rsidR="000E540A" w:rsidRPr="000E540A">
        <w:rPr>
          <w:bCs/>
          <w:sz w:val="28"/>
          <w:szCs w:val="28"/>
        </w:rPr>
        <w:t>9</w:t>
      </w:r>
      <w:r w:rsidRPr="00190051">
        <w:rPr>
          <w:bCs/>
          <w:sz w:val="28"/>
          <w:szCs w:val="28"/>
        </w:rPr>
        <w:t>&lt;3</w:t>
      </w:r>
      <w:r>
        <w:rPr>
          <w:bCs/>
          <w:sz w:val="28"/>
          <w:szCs w:val="28"/>
        </w:rPr>
        <w:t>,55</w:t>
      </w:r>
      <w:r w:rsidRPr="00190051">
        <w:rPr>
          <w:bCs/>
          <w:sz w:val="28"/>
          <w:szCs w:val="28"/>
        </w:rPr>
        <w:t xml:space="preserve">), то можно признать различие между группами </w:t>
      </w:r>
      <w:r>
        <w:rPr>
          <w:bCs/>
          <w:sz w:val="28"/>
          <w:szCs w:val="28"/>
        </w:rPr>
        <w:t xml:space="preserve">не </w:t>
      </w:r>
      <w:r w:rsidRPr="00190051">
        <w:rPr>
          <w:bCs/>
          <w:sz w:val="28"/>
          <w:szCs w:val="28"/>
        </w:rPr>
        <w:t xml:space="preserve">существенными; урожайность зерновых </w:t>
      </w:r>
      <w:r>
        <w:rPr>
          <w:bCs/>
          <w:sz w:val="28"/>
          <w:szCs w:val="28"/>
        </w:rPr>
        <w:t xml:space="preserve">не </w:t>
      </w:r>
      <w:r w:rsidRPr="00190051">
        <w:rPr>
          <w:bCs/>
          <w:sz w:val="28"/>
          <w:szCs w:val="28"/>
        </w:rPr>
        <w:t>существенно влияет на себестоимость 1</w:t>
      </w:r>
      <w:r w:rsidRPr="005B19D3">
        <w:rPr>
          <w:bCs/>
          <w:sz w:val="28"/>
          <w:szCs w:val="28"/>
        </w:rPr>
        <w:t xml:space="preserve"> </w:t>
      </w:r>
      <w:r w:rsidRPr="00190051">
        <w:rPr>
          <w:bCs/>
          <w:sz w:val="28"/>
          <w:szCs w:val="28"/>
        </w:rPr>
        <w:t>ц зерна.</w:t>
      </w:r>
    </w:p>
    <w:p w:rsidR="00BC16E1" w:rsidRPr="00245771" w:rsidRDefault="00BC16E1" w:rsidP="00BC16E1">
      <w:pPr>
        <w:spacing w:line="360" w:lineRule="auto"/>
        <w:jc w:val="both"/>
        <w:rPr>
          <w:bCs/>
          <w:sz w:val="28"/>
          <w:szCs w:val="28"/>
        </w:rPr>
      </w:pPr>
      <w:r w:rsidRPr="00190051">
        <w:rPr>
          <w:sz w:val="28"/>
          <w:szCs w:val="28"/>
        </w:rPr>
        <w:t xml:space="preserve">Величина эмпирического коэффициента детерминации, равная </w:t>
      </w:r>
      <w:r w:rsidR="00883BE4" w:rsidRPr="00190051">
        <w:rPr>
          <w:bCs/>
          <w:position w:val="-32"/>
          <w:sz w:val="28"/>
          <w:szCs w:val="28"/>
        </w:rPr>
        <w:object w:dxaOrig="4440" w:dyaOrig="740">
          <v:shape id="_x0000_i1113" type="#_x0000_t75" style="width:222pt;height:36.75pt" o:ole="">
            <v:imagedata r:id="rId161" o:title=""/>
          </v:shape>
          <o:OLEObject Type="Embed" ProgID="Equation.3" ShapeID="_x0000_i1113" DrawAspect="Content" ObjectID="_1458517177" r:id="rId162"/>
        </w:object>
      </w:r>
      <w:r w:rsidRPr="00190051">
        <w:rPr>
          <w:bCs/>
          <w:sz w:val="28"/>
          <w:szCs w:val="28"/>
        </w:rPr>
        <w:t xml:space="preserve">, показывает, что на </w:t>
      </w:r>
      <w:r w:rsidR="000E540A">
        <w:rPr>
          <w:bCs/>
          <w:sz w:val="28"/>
          <w:szCs w:val="28"/>
        </w:rPr>
        <w:t>24,1</w:t>
      </w:r>
      <w:r w:rsidRPr="00190051">
        <w:rPr>
          <w:bCs/>
          <w:sz w:val="28"/>
          <w:szCs w:val="28"/>
        </w:rPr>
        <w:t>% себестоимость 1ц зерна обуславливается влиянием</w:t>
      </w:r>
      <w:r>
        <w:rPr>
          <w:bCs/>
          <w:sz w:val="28"/>
          <w:szCs w:val="28"/>
        </w:rPr>
        <w:t xml:space="preserve"> урожайности зерновых.</w:t>
      </w:r>
    </w:p>
    <w:p w:rsidR="00447372" w:rsidRPr="00245771" w:rsidRDefault="00447372" w:rsidP="00BC16E1">
      <w:pPr>
        <w:spacing w:line="360" w:lineRule="auto"/>
        <w:jc w:val="both"/>
        <w:rPr>
          <w:sz w:val="28"/>
          <w:szCs w:val="28"/>
        </w:rPr>
      </w:pPr>
    </w:p>
    <w:p w:rsidR="00100F32" w:rsidRDefault="00B7313B" w:rsidP="00100F32">
      <w:pPr>
        <w:tabs>
          <w:tab w:val="left" w:pos="1905"/>
        </w:tabs>
        <w:spacing w:line="360" w:lineRule="auto"/>
        <w:rPr>
          <w:b/>
          <w:sz w:val="28"/>
          <w:szCs w:val="28"/>
        </w:rPr>
      </w:pPr>
      <w:r w:rsidRPr="004D7B41">
        <w:rPr>
          <w:b/>
          <w:sz w:val="28"/>
          <w:szCs w:val="28"/>
        </w:rPr>
        <w:t>3.3. Корреляционно-регрессионный анализ</w:t>
      </w:r>
    </w:p>
    <w:p w:rsidR="00100F32" w:rsidRDefault="00100F32" w:rsidP="00100F32">
      <w:pPr>
        <w:tabs>
          <w:tab w:val="left" w:pos="1905"/>
        </w:tabs>
        <w:spacing w:line="360" w:lineRule="auto"/>
        <w:rPr>
          <w:b/>
          <w:sz w:val="28"/>
          <w:szCs w:val="28"/>
        </w:rPr>
      </w:pPr>
    </w:p>
    <w:p w:rsidR="00876A87" w:rsidRDefault="00876A87" w:rsidP="00100F32">
      <w:pPr>
        <w:tabs>
          <w:tab w:val="left" w:pos="1905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Корреляционно – регрессионный анализ – это метод математической статистики, используемый для изучения корреляционной связи между признаками явлений.</w:t>
      </w:r>
    </w:p>
    <w:p w:rsidR="00876A87" w:rsidRDefault="00876A87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взаимосвязь между урожайностью (</w:t>
      </w:r>
      <w:r>
        <w:rPr>
          <w:sz w:val="28"/>
          <w:szCs w:val="28"/>
          <w:lang w:val="en-US"/>
        </w:rPr>
        <w:t>x</w:t>
      </w:r>
      <w:r w:rsidRPr="00876A87">
        <w:rPr>
          <w:sz w:val="28"/>
          <w:szCs w:val="28"/>
          <w:vertAlign w:val="subscript"/>
        </w:rPr>
        <w:t>1</w:t>
      </w:r>
      <w:r w:rsidRPr="00876A8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уровнем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 (</w:t>
      </w:r>
      <w:r>
        <w:rPr>
          <w:sz w:val="28"/>
          <w:szCs w:val="28"/>
          <w:lang w:val="en-US"/>
        </w:rPr>
        <w:t>x</w:t>
      </w:r>
      <w:r w:rsidRPr="00876A87">
        <w:rPr>
          <w:sz w:val="28"/>
          <w:szCs w:val="28"/>
          <w:vertAlign w:val="subscript"/>
        </w:rPr>
        <w:t>2</w:t>
      </w:r>
      <w:r w:rsidRPr="00876A87">
        <w:rPr>
          <w:sz w:val="28"/>
          <w:szCs w:val="28"/>
        </w:rPr>
        <w:t>)</w:t>
      </w:r>
      <w:r>
        <w:rPr>
          <w:sz w:val="28"/>
          <w:szCs w:val="28"/>
        </w:rPr>
        <w:t xml:space="preserve"> и себестоимостью производства 1 ц зерна </w:t>
      </w:r>
      <w:r w:rsidRPr="00876A8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876A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6A87" w:rsidRDefault="00876A87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Будем использовать следующее уравнение:</w:t>
      </w:r>
    </w:p>
    <w:p w:rsidR="00876A87" w:rsidRPr="00AF177B" w:rsidRDefault="00876A87" w:rsidP="00C74F09">
      <w:pPr>
        <w:tabs>
          <w:tab w:val="left" w:pos="19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AF177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AF177B">
        <w:rPr>
          <w:sz w:val="28"/>
          <w:szCs w:val="28"/>
          <w:vertAlign w:val="subscript"/>
        </w:rPr>
        <w:t>0</w:t>
      </w:r>
      <w:r w:rsidRPr="00AF177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AF177B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x</w:t>
      </w:r>
      <w:r w:rsidRPr="00AF177B">
        <w:rPr>
          <w:sz w:val="28"/>
          <w:szCs w:val="28"/>
          <w:vertAlign w:val="subscript"/>
        </w:rPr>
        <w:t>1</w:t>
      </w:r>
      <w:r w:rsidRPr="00AF177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AF177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x</w:t>
      </w:r>
      <w:r w:rsidRPr="00AF177B">
        <w:rPr>
          <w:sz w:val="28"/>
          <w:szCs w:val="28"/>
          <w:vertAlign w:val="subscript"/>
        </w:rPr>
        <w:t>2</w:t>
      </w:r>
    </w:p>
    <w:p w:rsidR="00876A87" w:rsidRDefault="00876A87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Параметры</w:t>
      </w:r>
      <w:r w:rsidRPr="00876A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876A87">
        <w:rPr>
          <w:sz w:val="28"/>
          <w:szCs w:val="28"/>
          <w:vertAlign w:val="subscript"/>
        </w:rPr>
        <w:t>0</w:t>
      </w:r>
      <w:r w:rsidRPr="00876A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876A87">
        <w:rPr>
          <w:sz w:val="28"/>
          <w:szCs w:val="28"/>
          <w:vertAlign w:val="subscript"/>
        </w:rPr>
        <w:t>1</w:t>
      </w:r>
      <w:r w:rsidRPr="00876A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876A87">
        <w:rPr>
          <w:sz w:val="28"/>
          <w:szCs w:val="28"/>
          <w:vertAlign w:val="subscript"/>
        </w:rPr>
        <w:t>2</w:t>
      </w:r>
      <w:r w:rsidRPr="00876A8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определим в результате решения системы трех нормальных уравнений:</w:t>
      </w:r>
    </w:p>
    <w:p w:rsidR="007C4844" w:rsidRDefault="00322268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7C4844">
        <w:rPr>
          <w:position w:val="-58"/>
          <w:sz w:val="28"/>
          <w:szCs w:val="28"/>
        </w:rPr>
        <w:object w:dxaOrig="3980" w:dyaOrig="1280">
          <v:shape id="_x0000_i1114" type="#_x0000_t75" style="width:198.75pt;height:63.75pt" o:ole="">
            <v:imagedata r:id="rId163" o:title=""/>
          </v:shape>
          <o:OLEObject Type="Embed" ProgID="Equation.3" ShapeID="_x0000_i1114" DrawAspect="Content" ObjectID="_1458517178" r:id="rId164"/>
        </w:object>
      </w:r>
    </w:p>
    <w:p w:rsidR="00C07DDB" w:rsidRDefault="00C07DDB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Расчетные данные</w:t>
      </w:r>
      <w:r w:rsidR="00F07E0D">
        <w:rPr>
          <w:sz w:val="28"/>
          <w:szCs w:val="28"/>
        </w:rPr>
        <w:t xml:space="preserve"> (приложение </w:t>
      </w:r>
      <w:r w:rsidR="00883BE4">
        <w:rPr>
          <w:sz w:val="28"/>
          <w:szCs w:val="28"/>
        </w:rPr>
        <w:t>2</w:t>
      </w:r>
      <w:r w:rsidR="00F07E0D">
        <w:rPr>
          <w:sz w:val="28"/>
          <w:szCs w:val="28"/>
        </w:rPr>
        <w:t>)</w:t>
      </w:r>
    </w:p>
    <w:p w:rsidR="00221A6A" w:rsidRDefault="00322268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221A6A">
        <w:rPr>
          <w:position w:val="-50"/>
          <w:sz w:val="28"/>
          <w:szCs w:val="28"/>
        </w:rPr>
        <w:object w:dxaOrig="5000" w:dyaOrig="1120">
          <v:shape id="_x0000_i1115" type="#_x0000_t75" style="width:249.75pt;height:56.25pt" o:ole="">
            <v:imagedata r:id="rId165" o:title=""/>
          </v:shape>
          <o:OLEObject Type="Embed" ProgID="Equation.3" ShapeID="_x0000_i1115" DrawAspect="Content" ObjectID="_1458517179" r:id="rId166"/>
        </w:object>
      </w:r>
    </w:p>
    <w:p w:rsidR="00A66C07" w:rsidRDefault="00A66C07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Преобразуем систему:</w:t>
      </w:r>
    </w:p>
    <w:p w:rsidR="00A66C07" w:rsidRDefault="00322268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A66C07">
        <w:rPr>
          <w:position w:val="-50"/>
          <w:sz w:val="28"/>
          <w:szCs w:val="28"/>
        </w:rPr>
        <w:object w:dxaOrig="3540" w:dyaOrig="1120">
          <v:shape id="_x0000_i1116" type="#_x0000_t75" style="width:177pt;height:56.25pt" o:ole="">
            <v:imagedata r:id="rId167" o:title=""/>
          </v:shape>
          <o:OLEObject Type="Embed" ProgID="Equation.3" ShapeID="_x0000_i1116" DrawAspect="Content" ObjectID="_1458517180" r:id="rId168"/>
        </w:object>
      </w:r>
    </w:p>
    <w:p w:rsidR="00A66C07" w:rsidRDefault="00A66C07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Вычтем из второго уравнения системы первое, а затем из третьего второе, получим:</w:t>
      </w:r>
    </w:p>
    <w:p w:rsidR="00A66C07" w:rsidRDefault="00BF2366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A66C07">
        <w:rPr>
          <w:position w:val="-32"/>
          <w:sz w:val="28"/>
          <w:szCs w:val="28"/>
        </w:rPr>
        <w:object w:dxaOrig="2840" w:dyaOrig="760">
          <v:shape id="_x0000_i1117" type="#_x0000_t75" style="width:141.75pt;height:38.25pt" o:ole="">
            <v:imagedata r:id="rId169" o:title=""/>
          </v:shape>
          <o:OLEObject Type="Embed" ProgID="Equation.3" ShapeID="_x0000_i1117" DrawAspect="Content" ObjectID="_1458517181" r:id="rId170"/>
        </w:object>
      </w:r>
      <w:r w:rsidR="00A66C07">
        <w:rPr>
          <w:sz w:val="28"/>
          <w:szCs w:val="28"/>
        </w:rPr>
        <w:t xml:space="preserve"> </w:t>
      </w:r>
    </w:p>
    <w:p w:rsidR="00A66C07" w:rsidRDefault="00A66C07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Преобразуем полученную систему:</w:t>
      </w:r>
    </w:p>
    <w:p w:rsidR="00A66C07" w:rsidRDefault="00BF2366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A66C07">
        <w:rPr>
          <w:position w:val="-32"/>
          <w:sz w:val="28"/>
          <w:szCs w:val="28"/>
        </w:rPr>
        <w:object w:dxaOrig="2799" w:dyaOrig="760">
          <v:shape id="_x0000_i1118" type="#_x0000_t75" style="width:140.25pt;height:38.25pt" o:ole="">
            <v:imagedata r:id="rId171" o:title=""/>
          </v:shape>
          <o:OLEObject Type="Embed" ProgID="Equation.3" ShapeID="_x0000_i1118" DrawAspect="Content" ObjectID="_1458517182" r:id="rId172"/>
        </w:object>
      </w:r>
    </w:p>
    <w:p w:rsidR="00A66C07" w:rsidRDefault="00A66C07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Вычтем из второго уравнения системы первое:</w:t>
      </w:r>
    </w:p>
    <w:p w:rsidR="00A66C07" w:rsidRDefault="004E2EDC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4E2EDC">
        <w:rPr>
          <w:sz w:val="28"/>
          <w:szCs w:val="28"/>
        </w:rPr>
        <w:t>-426,6</w:t>
      </w:r>
      <w:r>
        <w:rPr>
          <w:sz w:val="28"/>
          <w:szCs w:val="28"/>
        </w:rPr>
        <w:t>=</w:t>
      </w:r>
      <w:r w:rsidRPr="004E2EDC">
        <w:rPr>
          <w:sz w:val="28"/>
          <w:szCs w:val="28"/>
        </w:rPr>
        <w:t>-6988,16</w:t>
      </w:r>
      <w:r w:rsidR="00A66C07">
        <w:rPr>
          <w:sz w:val="28"/>
          <w:szCs w:val="28"/>
        </w:rPr>
        <w:t>а</w:t>
      </w:r>
      <w:r w:rsidR="00A66C07">
        <w:rPr>
          <w:sz w:val="28"/>
          <w:szCs w:val="28"/>
          <w:vertAlign w:val="subscript"/>
        </w:rPr>
        <w:t>2</w:t>
      </w:r>
    </w:p>
    <w:p w:rsidR="00A66C07" w:rsidRDefault="00A66C07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r w:rsidR="004E2EDC">
        <w:rPr>
          <w:sz w:val="28"/>
          <w:szCs w:val="28"/>
        </w:rPr>
        <w:t>=0,06</w:t>
      </w:r>
    </w:p>
    <w:p w:rsidR="00A66C07" w:rsidRDefault="00A66C07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Подставив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уравнения системы, найдем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  <w:vertAlign w:val="subscript"/>
        </w:rPr>
        <w:t>0</w:t>
      </w:r>
    </w:p>
    <w:p w:rsidR="00A66C07" w:rsidRDefault="00A66C07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 w:rsidR="003B1FF4">
        <w:rPr>
          <w:sz w:val="28"/>
          <w:szCs w:val="28"/>
        </w:rPr>
        <w:t>=</w:t>
      </w:r>
      <w:r w:rsidR="003B1FF4" w:rsidRPr="003B1FF4">
        <w:rPr>
          <w:sz w:val="28"/>
          <w:szCs w:val="28"/>
        </w:rPr>
        <w:t>-19,92</w:t>
      </w:r>
    </w:p>
    <w:p w:rsidR="00A66C07" w:rsidRDefault="00A66C07" w:rsidP="00876A87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0</w:t>
      </w:r>
      <w:r w:rsidR="003B1FF4">
        <w:rPr>
          <w:sz w:val="28"/>
          <w:szCs w:val="28"/>
        </w:rPr>
        <w:t>=</w:t>
      </w:r>
      <w:r w:rsidR="003B1FF4" w:rsidRPr="003B1FF4">
        <w:rPr>
          <w:sz w:val="28"/>
          <w:szCs w:val="28"/>
        </w:rPr>
        <w:t>336,66</w:t>
      </w:r>
    </w:p>
    <w:p w:rsidR="00A66C07" w:rsidRDefault="00A66C07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решения данной системы на основе исходных данных по 19 предприятиям</w:t>
      </w:r>
      <w:r w:rsidR="002978AF">
        <w:rPr>
          <w:sz w:val="28"/>
          <w:szCs w:val="28"/>
        </w:rPr>
        <w:t xml:space="preserve"> получаем следующее уравнение регрессии:</w:t>
      </w:r>
    </w:p>
    <w:p w:rsidR="002978AF" w:rsidRPr="00AF177B" w:rsidRDefault="002978AF" w:rsidP="00100F32">
      <w:pPr>
        <w:tabs>
          <w:tab w:val="left" w:pos="19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="00493057">
        <w:rPr>
          <w:sz w:val="28"/>
          <w:szCs w:val="28"/>
        </w:rPr>
        <w:t>=336,66</w:t>
      </w:r>
      <w:r>
        <w:rPr>
          <w:sz w:val="28"/>
          <w:szCs w:val="28"/>
        </w:rPr>
        <w:t>-</w:t>
      </w:r>
      <w:r w:rsidR="00493057">
        <w:rPr>
          <w:sz w:val="28"/>
          <w:szCs w:val="28"/>
        </w:rPr>
        <w:t>19,92</w:t>
      </w:r>
      <w:r>
        <w:rPr>
          <w:sz w:val="28"/>
          <w:szCs w:val="28"/>
          <w:lang w:val="en-US"/>
        </w:rPr>
        <w:t>x</w:t>
      </w:r>
      <w:r w:rsidRPr="00AF177B">
        <w:rPr>
          <w:sz w:val="28"/>
          <w:szCs w:val="28"/>
          <w:vertAlign w:val="subscript"/>
        </w:rPr>
        <w:t>1</w:t>
      </w:r>
      <w:r w:rsidRPr="00AF177B">
        <w:rPr>
          <w:sz w:val="28"/>
          <w:szCs w:val="28"/>
        </w:rPr>
        <w:t>+0</w:t>
      </w:r>
      <w:r w:rsidR="00493057">
        <w:rPr>
          <w:sz w:val="28"/>
          <w:szCs w:val="28"/>
        </w:rPr>
        <w:t>,06</w:t>
      </w:r>
      <w:r>
        <w:rPr>
          <w:sz w:val="28"/>
          <w:szCs w:val="28"/>
          <w:lang w:val="en-US"/>
        </w:rPr>
        <w:t>x</w:t>
      </w:r>
      <w:r w:rsidRPr="00AF177B">
        <w:rPr>
          <w:sz w:val="28"/>
          <w:szCs w:val="28"/>
          <w:vertAlign w:val="subscript"/>
        </w:rPr>
        <w:t>2</w:t>
      </w:r>
    </w:p>
    <w:p w:rsidR="002978AF" w:rsidRPr="002978AF" w:rsidRDefault="002978AF" w:rsidP="00100F32">
      <w:pPr>
        <w:tabs>
          <w:tab w:val="left" w:pos="19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регрессии а</w:t>
      </w:r>
      <w:r>
        <w:rPr>
          <w:sz w:val="28"/>
          <w:szCs w:val="28"/>
          <w:vertAlign w:val="subscript"/>
        </w:rPr>
        <w:t>1</w:t>
      </w:r>
      <w:r w:rsidR="00493057">
        <w:rPr>
          <w:sz w:val="28"/>
          <w:szCs w:val="28"/>
        </w:rPr>
        <w:t>=-19,92</w:t>
      </w:r>
      <w:r>
        <w:rPr>
          <w:sz w:val="28"/>
          <w:szCs w:val="28"/>
        </w:rPr>
        <w:t xml:space="preserve"> показывает, что при увеличении урожайности на 1 ц с га себестоимость 1 ц зерна снижается в среднем на </w:t>
      </w:r>
      <w:r w:rsidR="00493057">
        <w:rPr>
          <w:sz w:val="28"/>
          <w:szCs w:val="28"/>
        </w:rPr>
        <w:t>19,92</w:t>
      </w:r>
      <w:r>
        <w:rPr>
          <w:sz w:val="28"/>
          <w:szCs w:val="28"/>
        </w:rPr>
        <w:t xml:space="preserve"> руб. (при условии постоянства уровня интенсивности затрат). Коэффициент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=0,0</w:t>
      </w:r>
      <w:r w:rsidR="00493057">
        <w:rPr>
          <w:sz w:val="28"/>
          <w:szCs w:val="28"/>
        </w:rPr>
        <w:t>6</w:t>
      </w:r>
      <w:r>
        <w:rPr>
          <w:sz w:val="28"/>
          <w:szCs w:val="28"/>
        </w:rPr>
        <w:t xml:space="preserve"> свидетельствует о среднем увеличении себестоимости 1 ц зерна на 0,0</w:t>
      </w:r>
      <w:r w:rsidR="00493057">
        <w:rPr>
          <w:sz w:val="28"/>
          <w:szCs w:val="28"/>
        </w:rPr>
        <w:t>6</w:t>
      </w:r>
      <w:r>
        <w:rPr>
          <w:sz w:val="28"/>
          <w:szCs w:val="28"/>
        </w:rPr>
        <w:t xml:space="preserve"> руб. при увеличении уровня затрат производства на 1 руб. в расчете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 (при постоянстве урожайности).</w:t>
      </w:r>
    </w:p>
    <w:p w:rsidR="007C731C" w:rsidRDefault="007C731C" w:rsidP="007C73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Теснота связи между признаками, включаемыми в модель, может быть определена при помощи коэффициентов множественной корреляции:</w:t>
      </w:r>
    </w:p>
    <w:p w:rsidR="007C731C" w:rsidRDefault="00480B78" w:rsidP="007C731C">
      <w:pPr>
        <w:tabs>
          <w:tab w:val="left" w:pos="1905"/>
        </w:tabs>
        <w:spacing w:line="360" w:lineRule="auto"/>
        <w:ind w:firstLine="539"/>
        <w:jc w:val="center"/>
        <w:rPr>
          <w:sz w:val="28"/>
        </w:rPr>
      </w:pPr>
      <w:r>
        <w:rPr>
          <w:position w:val="-50"/>
          <w:sz w:val="28"/>
        </w:rPr>
        <w:pict>
          <v:shape id="_x0000_i1119" type="#_x0000_t75" style="width:218.25pt;height:57pt" fillcolor="window">
            <v:imagedata r:id="rId173" o:title=""/>
          </v:shape>
        </w:pict>
      </w:r>
    </w:p>
    <w:p w:rsidR="007C731C" w:rsidRPr="00F848BD" w:rsidRDefault="007C731C" w:rsidP="007C731C">
      <w:pPr>
        <w:pStyle w:val="20"/>
        <w:spacing w:line="360" w:lineRule="auto"/>
        <w:ind w:left="0" w:firstLine="540"/>
        <w:jc w:val="both"/>
        <w:rPr>
          <w:sz w:val="28"/>
        </w:rPr>
      </w:pPr>
      <w:r w:rsidRPr="00F848BD">
        <w:rPr>
          <w:sz w:val="28"/>
        </w:rPr>
        <w:t xml:space="preserve">где </w:t>
      </w:r>
      <w:r w:rsidRPr="00F848BD">
        <w:rPr>
          <w:position w:val="-14"/>
          <w:sz w:val="28"/>
        </w:rPr>
        <w:object w:dxaOrig="360" w:dyaOrig="380">
          <v:shape id="_x0000_i1120" type="#_x0000_t75" style="width:18pt;height:18.75pt" o:ole="" fillcolor="window">
            <v:imagedata r:id="rId174" o:title=""/>
          </v:shape>
          <o:OLEObject Type="Embed" ProgID="Equation.3" ShapeID="_x0000_i1120" DrawAspect="Content" ObjectID="_1458517183" r:id="rId175"/>
        </w:object>
      </w:r>
      <w:r w:rsidRPr="00F848BD">
        <w:rPr>
          <w:sz w:val="28"/>
        </w:rPr>
        <w:t xml:space="preserve">, </w:t>
      </w:r>
      <w:r w:rsidRPr="00F848BD">
        <w:rPr>
          <w:position w:val="-14"/>
          <w:sz w:val="28"/>
        </w:rPr>
        <w:object w:dxaOrig="380" w:dyaOrig="380">
          <v:shape id="_x0000_i1121" type="#_x0000_t75" style="width:18.75pt;height:18.75pt" o:ole="" fillcolor="window">
            <v:imagedata r:id="rId176" o:title=""/>
          </v:shape>
          <o:OLEObject Type="Embed" ProgID="Equation.3" ShapeID="_x0000_i1121" DrawAspect="Content" ObjectID="_1458517184" r:id="rId177"/>
        </w:object>
      </w:r>
      <w:r w:rsidRPr="00F848BD">
        <w:rPr>
          <w:sz w:val="28"/>
        </w:rPr>
        <w:t xml:space="preserve">, </w:t>
      </w:r>
      <w:r w:rsidRPr="00F848BD">
        <w:rPr>
          <w:position w:val="-14"/>
          <w:sz w:val="28"/>
        </w:rPr>
        <w:object w:dxaOrig="400" w:dyaOrig="380">
          <v:shape id="_x0000_i1122" type="#_x0000_t75" style="width:20.25pt;height:18.75pt" o:ole="" fillcolor="window">
            <v:imagedata r:id="rId178" o:title=""/>
          </v:shape>
          <o:OLEObject Type="Embed" ProgID="Equation.3" ShapeID="_x0000_i1122" DrawAspect="Content" ObjectID="_1458517185" r:id="rId179"/>
        </w:object>
      </w:r>
      <w:r w:rsidRPr="00F848BD">
        <w:rPr>
          <w:sz w:val="28"/>
        </w:rPr>
        <w:t xml:space="preserve"> - коэффициенты парной корреляции между </w:t>
      </w:r>
      <w:r w:rsidRPr="00F848BD">
        <w:rPr>
          <w:sz w:val="28"/>
          <w:lang w:val="en-US"/>
        </w:rPr>
        <w:t>x</w:t>
      </w:r>
      <w:r w:rsidRPr="00F848BD">
        <w:rPr>
          <w:sz w:val="28"/>
          <w:vertAlign w:val="subscript"/>
        </w:rPr>
        <w:t>1</w:t>
      </w:r>
      <w:r w:rsidRPr="00F848BD">
        <w:rPr>
          <w:sz w:val="28"/>
        </w:rPr>
        <w:t xml:space="preserve">, </w:t>
      </w:r>
      <w:r w:rsidRPr="00F848BD">
        <w:rPr>
          <w:sz w:val="28"/>
          <w:lang w:val="en-US"/>
        </w:rPr>
        <w:t>x</w:t>
      </w:r>
      <w:r w:rsidRPr="00F848BD">
        <w:rPr>
          <w:sz w:val="28"/>
          <w:vertAlign w:val="subscript"/>
        </w:rPr>
        <w:t>2</w:t>
      </w:r>
      <w:r w:rsidRPr="00F848BD">
        <w:rPr>
          <w:sz w:val="28"/>
        </w:rPr>
        <w:t xml:space="preserve"> и </w:t>
      </w:r>
      <w:r w:rsidRPr="00F848BD">
        <w:rPr>
          <w:sz w:val="28"/>
          <w:lang w:val="en-US"/>
        </w:rPr>
        <w:t>y</w:t>
      </w:r>
      <w:r w:rsidRPr="00F848BD">
        <w:rPr>
          <w:sz w:val="28"/>
        </w:rPr>
        <w:t>. В общем виде формулы для нахождения данных коэффициентов можно представить следующим образом:</w:t>
      </w:r>
    </w:p>
    <w:p w:rsidR="007C731C" w:rsidRDefault="007C731C" w:rsidP="007C731C">
      <w:pPr>
        <w:pStyle w:val="21"/>
        <w:ind w:firstLine="540"/>
        <w:jc w:val="both"/>
      </w:pPr>
      <w:r w:rsidRPr="00240731">
        <w:rPr>
          <w:position w:val="-34"/>
        </w:rPr>
        <w:object w:dxaOrig="1719" w:dyaOrig="780">
          <v:shape id="_x0000_i1123" type="#_x0000_t75" style="width:86.25pt;height:39pt" o:ole="">
            <v:imagedata r:id="rId180" o:title=""/>
          </v:shape>
          <o:OLEObject Type="Embed" ProgID="Equation.3" ShapeID="_x0000_i1123" DrawAspect="Content" ObjectID="_1458517186" r:id="rId181"/>
        </w:object>
      </w:r>
      <w:r>
        <w:t xml:space="preserve">;           </w:t>
      </w:r>
      <w:r w:rsidRPr="00240731">
        <w:rPr>
          <w:position w:val="-34"/>
        </w:rPr>
        <w:object w:dxaOrig="1740" w:dyaOrig="780">
          <v:shape id="_x0000_i1124" type="#_x0000_t75" style="width:87pt;height:39pt" o:ole="">
            <v:imagedata r:id="rId182" o:title=""/>
          </v:shape>
          <o:OLEObject Type="Embed" ProgID="Equation.3" ShapeID="_x0000_i1124" DrawAspect="Content" ObjectID="_1458517187" r:id="rId183"/>
        </w:object>
      </w:r>
      <w:r>
        <w:t xml:space="preserve">;             </w:t>
      </w:r>
      <w:r w:rsidRPr="00240731">
        <w:rPr>
          <w:position w:val="-34"/>
        </w:rPr>
        <w:object w:dxaOrig="1880" w:dyaOrig="780">
          <v:shape id="_x0000_i1125" type="#_x0000_t75" style="width:93.75pt;height:39pt" o:ole="">
            <v:imagedata r:id="rId184" o:title=""/>
          </v:shape>
          <o:OLEObject Type="Embed" ProgID="Equation.3" ShapeID="_x0000_i1125" DrawAspect="Content" ObjectID="_1458517188" r:id="rId185"/>
        </w:object>
      </w:r>
      <w:r>
        <w:t>;</w:t>
      </w:r>
    </w:p>
    <w:p w:rsidR="007C731C" w:rsidRDefault="007C731C" w:rsidP="007C731C">
      <w:pPr>
        <w:pStyle w:val="21"/>
        <w:ind w:firstLine="540"/>
        <w:jc w:val="both"/>
      </w:pPr>
      <w:r w:rsidRPr="00240731">
        <w:rPr>
          <w:position w:val="-24"/>
          <w:lang w:val="en-US"/>
        </w:rPr>
        <w:object w:dxaOrig="1280" w:dyaOrig="680">
          <v:shape id="_x0000_i1126" type="#_x0000_t75" style="width:63.75pt;height:33.75pt" o:ole="">
            <v:imagedata r:id="rId186" o:title=""/>
          </v:shape>
          <o:OLEObject Type="Embed" ProgID="Equation.3" ShapeID="_x0000_i1126" DrawAspect="Content" ObjectID="_1458517189" r:id="rId187"/>
        </w:object>
      </w:r>
      <w:r>
        <w:t xml:space="preserve">;                 </w:t>
      </w:r>
      <w:r w:rsidRPr="00240731">
        <w:rPr>
          <w:position w:val="-24"/>
          <w:lang w:val="en-US"/>
        </w:rPr>
        <w:object w:dxaOrig="1320" w:dyaOrig="680">
          <v:shape id="_x0000_i1127" type="#_x0000_t75" style="width:66pt;height:33.75pt" o:ole="">
            <v:imagedata r:id="rId188" o:title=""/>
          </v:shape>
          <o:OLEObject Type="Embed" ProgID="Equation.3" ShapeID="_x0000_i1127" DrawAspect="Content" ObjectID="_1458517190" r:id="rId189"/>
        </w:object>
      </w:r>
      <w:r>
        <w:t xml:space="preserve">;                    </w:t>
      </w:r>
      <w:r w:rsidRPr="00240731">
        <w:rPr>
          <w:position w:val="-24"/>
          <w:lang w:val="en-US"/>
        </w:rPr>
        <w:object w:dxaOrig="1420" w:dyaOrig="680">
          <v:shape id="_x0000_i1128" type="#_x0000_t75" style="width:71.25pt;height:33.75pt" o:ole="">
            <v:imagedata r:id="rId190" o:title=""/>
          </v:shape>
          <o:OLEObject Type="Embed" ProgID="Equation.3" ShapeID="_x0000_i1128" DrawAspect="Content" ObjectID="_1458517191" r:id="rId191"/>
        </w:object>
      </w:r>
      <w:r>
        <w:t>;</w:t>
      </w:r>
    </w:p>
    <w:p w:rsidR="007C731C" w:rsidRDefault="007C731C" w:rsidP="007C731C">
      <w:pPr>
        <w:pStyle w:val="21"/>
        <w:ind w:firstLine="540"/>
        <w:jc w:val="both"/>
      </w:pPr>
      <w:r w:rsidRPr="00240731">
        <w:rPr>
          <w:position w:val="-24"/>
        </w:rPr>
        <w:object w:dxaOrig="940" w:dyaOrig="680">
          <v:shape id="_x0000_i1129" type="#_x0000_t75" style="width:47.25pt;height:33.75pt" o:ole="">
            <v:imagedata r:id="rId192" o:title=""/>
          </v:shape>
          <o:OLEObject Type="Embed" ProgID="Equation.3" ShapeID="_x0000_i1129" DrawAspect="Content" ObjectID="_1458517192" r:id="rId193"/>
        </w:object>
      </w:r>
      <w:r>
        <w:t xml:space="preserve">;                      </w:t>
      </w:r>
      <w:r w:rsidRPr="00240731">
        <w:rPr>
          <w:position w:val="-24"/>
        </w:rPr>
        <w:object w:dxaOrig="1020" w:dyaOrig="680">
          <v:shape id="_x0000_i1130" type="#_x0000_t75" style="width:51pt;height:33.75pt" o:ole="">
            <v:imagedata r:id="rId194" o:title=""/>
          </v:shape>
          <o:OLEObject Type="Embed" ProgID="Equation.3" ShapeID="_x0000_i1130" DrawAspect="Content" ObjectID="_1458517193" r:id="rId195"/>
        </w:object>
      </w:r>
      <w:r>
        <w:t xml:space="preserve">;                 </w:t>
      </w:r>
      <w:r w:rsidRPr="00240731">
        <w:rPr>
          <w:position w:val="-24"/>
        </w:rPr>
        <w:object w:dxaOrig="1080" w:dyaOrig="680">
          <v:shape id="_x0000_i1131" type="#_x0000_t75" style="width:54pt;height:33.75pt" o:ole="">
            <v:imagedata r:id="rId196" o:title=""/>
          </v:shape>
          <o:OLEObject Type="Embed" ProgID="Equation.3" ShapeID="_x0000_i1131" DrawAspect="Content" ObjectID="_1458517194" r:id="rId197"/>
        </w:object>
      </w:r>
      <w:r>
        <w:t>;</w:t>
      </w:r>
    </w:p>
    <w:p w:rsidR="007C731C" w:rsidRDefault="007C731C" w:rsidP="007C731C">
      <w:pPr>
        <w:pStyle w:val="21"/>
        <w:ind w:firstLine="540"/>
        <w:jc w:val="both"/>
        <w:rPr>
          <w:b/>
        </w:rPr>
      </w:pPr>
      <w:r>
        <w:rPr>
          <w:b/>
          <w:position w:val="-26"/>
        </w:rPr>
        <w:object w:dxaOrig="2180" w:dyaOrig="780">
          <v:shape id="_x0000_i1132" type="#_x0000_t75" style="width:108.75pt;height:39pt" o:ole="" fillcolor="window">
            <v:imagedata r:id="rId198" o:title=""/>
          </v:shape>
          <o:OLEObject Type="Embed" ProgID="Equation.3" ShapeID="_x0000_i1132" DrawAspect="Content" ObjectID="_1458517195" r:id="rId199"/>
        </w:object>
      </w:r>
      <w:r>
        <w:rPr>
          <w:b/>
        </w:rPr>
        <w:t xml:space="preserve">;   </w:t>
      </w:r>
      <w:r w:rsidRPr="0003097A">
        <w:rPr>
          <w:b/>
          <w:position w:val="-26"/>
        </w:rPr>
        <w:object w:dxaOrig="2160" w:dyaOrig="780">
          <v:shape id="_x0000_i1133" type="#_x0000_t75" style="width:108pt;height:39pt" o:ole="" fillcolor="window">
            <v:imagedata r:id="rId200" o:title=""/>
          </v:shape>
          <o:OLEObject Type="Embed" ProgID="Equation.3" ShapeID="_x0000_i1133" DrawAspect="Content" ObjectID="_1458517196" r:id="rId201"/>
        </w:object>
      </w:r>
      <w:r>
        <w:rPr>
          <w:b/>
        </w:rPr>
        <w:t xml:space="preserve">;               </w:t>
      </w:r>
      <w:r>
        <w:rPr>
          <w:position w:val="-14"/>
        </w:rPr>
        <w:object w:dxaOrig="320" w:dyaOrig="380">
          <v:shape id="_x0000_i1134" type="#_x0000_t75" style="width:15.75pt;height:18.75pt" o:ole="" fillcolor="window">
            <v:imagedata r:id="rId202" o:title=""/>
          </v:shape>
          <o:OLEObject Type="Embed" ProgID="Equation.DSMT4" ShapeID="_x0000_i1134" DrawAspect="Content" ObjectID="_1458517197" r:id="rId203"/>
        </w:object>
      </w:r>
      <w:r>
        <w:t>=</w:t>
      </w:r>
      <w:r>
        <w:rPr>
          <w:position w:val="-26"/>
        </w:rPr>
        <w:object w:dxaOrig="1440" w:dyaOrig="760">
          <v:shape id="_x0000_i1135" type="#_x0000_t75" style="width:1in;height:38.25pt" o:ole="" fillcolor="window">
            <v:imagedata r:id="rId204" o:title=""/>
          </v:shape>
          <o:OLEObject Type="Embed" ProgID="Equation.DSMT4" ShapeID="_x0000_i1135" DrawAspect="Content" ObjectID="_1458517198" r:id="rId205"/>
        </w:object>
      </w:r>
    </w:p>
    <w:p w:rsidR="004A1A47" w:rsidRDefault="004A1A47" w:rsidP="004A1A47">
      <w:pPr>
        <w:pStyle w:val="21"/>
        <w:ind w:firstLine="540"/>
        <w:jc w:val="both"/>
      </w:pPr>
      <w:r w:rsidRPr="00C27D3A">
        <w:rPr>
          <w:position w:val="-24"/>
          <w:lang w:val="en-US"/>
        </w:rPr>
        <w:object w:dxaOrig="2480" w:dyaOrig="620">
          <v:shape id="_x0000_i1136" type="#_x0000_t75" style="width:123.75pt;height:30.75pt" o:ole="">
            <v:imagedata r:id="rId206" o:title=""/>
          </v:shape>
          <o:OLEObject Type="Embed" ProgID="Equation.3" ShapeID="_x0000_i1136" DrawAspect="Content" ObjectID="_1458517199" r:id="rId207"/>
        </w:object>
      </w:r>
      <w:r>
        <w:t xml:space="preserve">;   </w:t>
      </w:r>
      <w:r w:rsidRPr="00C27D3A">
        <w:rPr>
          <w:position w:val="-24"/>
          <w:lang w:val="en-US"/>
        </w:rPr>
        <w:object w:dxaOrig="2740" w:dyaOrig="620">
          <v:shape id="_x0000_i1137" type="#_x0000_t75" style="width:137.25pt;height:30.75pt" o:ole="">
            <v:imagedata r:id="rId208" o:title=""/>
          </v:shape>
          <o:OLEObject Type="Embed" ProgID="Equation.3" ShapeID="_x0000_i1137" DrawAspect="Content" ObjectID="_1458517200" r:id="rId209"/>
        </w:object>
      </w:r>
      <w:r>
        <w:t xml:space="preserve">; </w:t>
      </w:r>
      <w:r w:rsidRPr="00C27D3A">
        <w:rPr>
          <w:position w:val="-24"/>
          <w:lang w:val="en-US"/>
        </w:rPr>
        <w:object w:dxaOrig="2740" w:dyaOrig="620">
          <v:shape id="_x0000_i1138" type="#_x0000_t75" style="width:137.25pt;height:30.75pt" o:ole="">
            <v:imagedata r:id="rId210" o:title=""/>
          </v:shape>
          <o:OLEObject Type="Embed" ProgID="Equation.3" ShapeID="_x0000_i1138" DrawAspect="Content" ObjectID="_1458517201" r:id="rId211"/>
        </w:object>
      </w:r>
    </w:p>
    <w:p w:rsidR="004A1A47" w:rsidRDefault="004A1A47" w:rsidP="004A1A47">
      <w:pPr>
        <w:pStyle w:val="21"/>
        <w:ind w:firstLine="540"/>
        <w:jc w:val="both"/>
      </w:pPr>
      <w:r w:rsidRPr="00240731">
        <w:rPr>
          <w:position w:val="-24"/>
        </w:rPr>
        <w:object w:dxaOrig="1900" w:dyaOrig="620">
          <v:shape id="_x0000_i1139" type="#_x0000_t75" style="width:95.25pt;height:30.75pt" o:ole="">
            <v:imagedata r:id="rId212" o:title=""/>
          </v:shape>
          <o:OLEObject Type="Embed" ProgID="Equation.3" ShapeID="_x0000_i1139" DrawAspect="Content" ObjectID="_1458517202" r:id="rId213"/>
        </w:object>
      </w:r>
      <w:r>
        <w:t xml:space="preserve">             </w:t>
      </w:r>
      <w:r w:rsidRPr="00240731">
        <w:rPr>
          <w:position w:val="-24"/>
        </w:rPr>
        <w:object w:dxaOrig="1700" w:dyaOrig="620">
          <v:shape id="_x0000_i1140" type="#_x0000_t75" style="width:84.75pt;height:30.75pt" o:ole="">
            <v:imagedata r:id="rId214" o:title=""/>
          </v:shape>
          <o:OLEObject Type="Embed" ProgID="Equation.3" ShapeID="_x0000_i1140" DrawAspect="Content" ObjectID="_1458517203" r:id="rId215"/>
        </w:object>
      </w:r>
      <w:r>
        <w:t xml:space="preserve">;             </w:t>
      </w:r>
      <w:r w:rsidRPr="00240731">
        <w:rPr>
          <w:position w:val="-24"/>
        </w:rPr>
        <w:object w:dxaOrig="2220" w:dyaOrig="620">
          <v:shape id="_x0000_i1141" type="#_x0000_t75" style="width:111pt;height:30.75pt" o:ole="">
            <v:imagedata r:id="rId216" o:title=""/>
          </v:shape>
          <o:OLEObject Type="Embed" ProgID="Equation.3" ShapeID="_x0000_i1141" DrawAspect="Content" ObjectID="_1458517204" r:id="rId217"/>
        </w:object>
      </w:r>
    </w:p>
    <w:p w:rsidR="004A1A47" w:rsidRDefault="004A1A47" w:rsidP="004A1A47">
      <w:pPr>
        <w:pStyle w:val="21"/>
        <w:ind w:firstLine="540"/>
        <w:jc w:val="both"/>
        <w:rPr>
          <w:b/>
        </w:rPr>
      </w:pPr>
      <w:r w:rsidRPr="00F848BD">
        <w:rPr>
          <w:b/>
          <w:position w:val="-26"/>
        </w:rPr>
        <w:object w:dxaOrig="3220" w:dyaOrig="700">
          <v:shape id="_x0000_i1142" type="#_x0000_t75" style="width:161.25pt;height:35.25pt" o:ole="" fillcolor="window">
            <v:imagedata r:id="rId218" o:title=""/>
          </v:shape>
          <o:OLEObject Type="Embed" ProgID="Equation.3" ShapeID="_x0000_i1142" DrawAspect="Content" ObjectID="_1458517205" r:id="rId219"/>
        </w:object>
      </w:r>
      <w:r>
        <w:rPr>
          <w:b/>
        </w:rPr>
        <w:t xml:space="preserve">;   </w:t>
      </w:r>
      <w:r w:rsidR="00C726CA" w:rsidRPr="00F848BD">
        <w:rPr>
          <w:b/>
          <w:position w:val="-26"/>
        </w:rPr>
        <w:object w:dxaOrig="4260" w:dyaOrig="700">
          <v:shape id="_x0000_i1143" type="#_x0000_t75" style="width:213pt;height:35.25pt" o:ole="" fillcolor="window">
            <v:imagedata r:id="rId220" o:title=""/>
          </v:shape>
          <o:OLEObject Type="Embed" ProgID="Equation.3" ShapeID="_x0000_i1143" DrawAspect="Content" ObjectID="_1458517206" r:id="rId221"/>
        </w:object>
      </w:r>
      <w:r>
        <w:rPr>
          <w:b/>
        </w:rPr>
        <w:t>;</w:t>
      </w:r>
    </w:p>
    <w:p w:rsidR="007C731C" w:rsidRDefault="007C731C" w:rsidP="007C731C">
      <w:pPr>
        <w:pStyle w:val="21"/>
        <w:tabs>
          <w:tab w:val="num" w:pos="720"/>
        </w:tabs>
        <w:ind w:firstLine="540"/>
        <w:jc w:val="both"/>
      </w:pPr>
      <w:r>
        <w:rPr>
          <w:position w:val="-14"/>
        </w:rPr>
        <w:object w:dxaOrig="320" w:dyaOrig="380">
          <v:shape id="_x0000_i1144" type="#_x0000_t75" style="width:15.75pt;height:18.75pt" o:ole="" o:bullet="t" fillcolor="window">
            <v:imagedata r:id="rId202" o:title=""/>
          </v:shape>
          <o:OLEObject Type="Embed" ProgID="Equation.DSMT4" ShapeID="_x0000_i1144" DrawAspect="Content" ObjectID="_1458517207" r:id="rId222"/>
        </w:object>
      </w:r>
      <w:r>
        <w:tab/>
        <w:t>=</w:t>
      </w:r>
      <w:r>
        <w:rPr>
          <w:position w:val="-10"/>
        </w:rPr>
        <w:object w:dxaOrig="180" w:dyaOrig="340">
          <v:shape id="_x0000_i1145" type="#_x0000_t75" style="width:9pt;height:17.25pt" o:ole="">
            <v:imagedata r:id="rId223" o:title=""/>
          </v:shape>
          <o:OLEObject Type="Embed" ProgID="Equation.3" ShapeID="_x0000_i1145" DrawAspect="Content" ObjectID="_1458517208" r:id="rId224"/>
        </w:object>
      </w:r>
      <w:r w:rsidR="00712436" w:rsidRPr="00F848BD">
        <w:rPr>
          <w:position w:val="-26"/>
        </w:rPr>
        <w:object w:dxaOrig="3019" w:dyaOrig="700">
          <v:shape id="_x0000_i1146" type="#_x0000_t75" style="width:150.75pt;height:35.25pt" o:ole="">
            <v:imagedata r:id="rId225" o:title=""/>
          </v:shape>
          <o:OLEObject Type="Embed" ProgID="Equation.3" ShapeID="_x0000_i1146" DrawAspect="Content" ObjectID="_1458517209" r:id="rId226"/>
        </w:object>
      </w:r>
      <w:r>
        <w:t xml:space="preserve">;  </w:t>
      </w:r>
      <w:r w:rsidR="00EC06B4" w:rsidRPr="004A1A47">
        <w:rPr>
          <w:position w:val="-24"/>
        </w:rPr>
        <w:object w:dxaOrig="3960" w:dyaOrig="620">
          <v:shape id="_x0000_i1147" type="#_x0000_t75" style="width:198pt;height:30.75pt" o:ole="">
            <v:imagedata r:id="rId227" o:title=""/>
          </v:shape>
          <o:OLEObject Type="Embed" ProgID="Equation.3" ShapeID="_x0000_i1147" DrawAspect="Content" ObjectID="_1458517210" r:id="rId228"/>
        </w:object>
      </w:r>
    </w:p>
    <w:p w:rsidR="007C731C" w:rsidRDefault="00EC06B4" w:rsidP="007C731C">
      <w:pPr>
        <w:pStyle w:val="21"/>
        <w:ind w:firstLine="540"/>
        <w:jc w:val="both"/>
      </w:pPr>
      <w:r w:rsidRPr="00C726CA">
        <w:rPr>
          <w:b/>
          <w:position w:val="-24"/>
        </w:rPr>
        <w:object w:dxaOrig="4140" w:dyaOrig="620">
          <v:shape id="_x0000_i1148" type="#_x0000_t75" style="width:207pt;height:30.75pt" o:ole="">
            <v:imagedata r:id="rId229" o:title=""/>
          </v:shape>
          <o:OLEObject Type="Embed" ProgID="Equation.3" ShapeID="_x0000_i1148" DrawAspect="Content" ObjectID="_1458517211" r:id="rId230"/>
        </w:object>
      </w:r>
      <w:r w:rsidR="007C731C">
        <w:rPr>
          <w:b/>
        </w:rPr>
        <w:t>;</w:t>
      </w:r>
    </w:p>
    <w:p w:rsidR="007C731C" w:rsidRDefault="004157D6" w:rsidP="007C731C">
      <w:pPr>
        <w:pStyle w:val="21"/>
        <w:ind w:firstLine="540"/>
        <w:jc w:val="both"/>
      </w:pPr>
      <w:r w:rsidRPr="00C726CA">
        <w:rPr>
          <w:position w:val="-24"/>
        </w:rPr>
        <w:object w:dxaOrig="4120" w:dyaOrig="620">
          <v:shape id="_x0000_i1149" type="#_x0000_t75" style="width:206.25pt;height:30.75pt" o:ole="">
            <v:imagedata r:id="rId231" o:title=""/>
          </v:shape>
          <o:OLEObject Type="Embed" ProgID="Equation.3" ShapeID="_x0000_i1149" DrawAspect="Content" ObjectID="_1458517212" r:id="rId232"/>
        </w:object>
      </w:r>
      <w:r w:rsidR="007C731C">
        <w:t>;</w:t>
      </w:r>
    </w:p>
    <w:p w:rsidR="007C731C" w:rsidRDefault="007C731C" w:rsidP="007C731C">
      <w:pPr>
        <w:pStyle w:val="21"/>
        <w:ind w:firstLine="540"/>
        <w:jc w:val="center"/>
      </w:pPr>
      <w:r>
        <w:rPr>
          <w:lang w:val="en-US"/>
        </w:rPr>
        <w:t>R</w:t>
      </w:r>
      <w:r>
        <w:t>=</w:t>
      </w:r>
      <w:r w:rsidR="00EC06B4" w:rsidRPr="00BC4556">
        <w:rPr>
          <w:position w:val="-30"/>
          <w:lang w:val="en-US"/>
        </w:rPr>
        <w:object w:dxaOrig="5840" w:dyaOrig="760">
          <v:shape id="_x0000_i1150" type="#_x0000_t75" style="width:291.75pt;height:38.25pt" o:ole="">
            <v:imagedata r:id="rId233" o:title=""/>
          </v:shape>
          <o:OLEObject Type="Embed" ProgID="Equation.3" ShapeID="_x0000_i1150" DrawAspect="Content" ObjectID="_1458517213" r:id="rId234"/>
        </w:object>
      </w:r>
    </w:p>
    <w:p w:rsidR="007C731C" w:rsidRDefault="007C731C" w:rsidP="007C731C">
      <w:pPr>
        <w:pStyle w:val="21"/>
        <w:tabs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6B3C81">
        <w:rPr>
          <w:sz w:val="28"/>
          <w:szCs w:val="28"/>
        </w:rPr>
        <w:t>Между себестоимостью (</w:t>
      </w:r>
      <w:r w:rsidRPr="006B3C81">
        <w:rPr>
          <w:sz w:val="28"/>
          <w:szCs w:val="28"/>
          <w:lang w:val="en-US"/>
        </w:rPr>
        <w:t>y</w:t>
      </w:r>
      <w:r w:rsidRPr="006B3C81">
        <w:rPr>
          <w:sz w:val="28"/>
          <w:szCs w:val="28"/>
        </w:rPr>
        <w:t>)  и урожайностью (</w:t>
      </w:r>
      <w:r w:rsidRPr="006B3C81">
        <w:rPr>
          <w:sz w:val="28"/>
          <w:szCs w:val="28"/>
          <w:lang w:val="en-US"/>
        </w:rPr>
        <w:t>x</w:t>
      </w:r>
      <w:r w:rsidRPr="006B3C8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связь обратная слабая</w:t>
      </w:r>
      <w:r w:rsidRPr="006B3C81">
        <w:rPr>
          <w:sz w:val="28"/>
          <w:szCs w:val="28"/>
        </w:rPr>
        <w:t xml:space="preserve">,  между себестоимостью и </w:t>
      </w:r>
      <w:r>
        <w:rPr>
          <w:sz w:val="28"/>
          <w:szCs w:val="28"/>
        </w:rPr>
        <w:t xml:space="preserve">уровнем затрат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</w:t>
      </w:r>
      <w:r w:rsidRPr="006B3C81">
        <w:rPr>
          <w:sz w:val="28"/>
          <w:szCs w:val="28"/>
        </w:rPr>
        <w:t xml:space="preserve"> (</w:t>
      </w:r>
      <w:r w:rsidRPr="006B3C81">
        <w:rPr>
          <w:sz w:val="28"/>
          <w:szCs w:val="28"/>
          <w:lang w:val="en-US"/>
        </w:rPr>
        <w:t>x</w:t>
      </w:r>
      <w:r w:rsidRPr="006B3C81">
        <w:rPr>
          <w:sz w:val="28"/>
          <w:szCs w:val="28"/>
          <w:vertAlign w:val="subscript"/>
        </w:rPr>
        <w:t>2</w:t>
      </w:r>
      <w:r w:rsidRPr="006B3C81">
        <w:rPr>
          <w:sz w:val="28"/>
          <w:szCs w:val="28"/>
        </w:rPr>
        <w:t xml:space="preserve">) связь  </w:t>
      </w:r>
      <w:r>
        <w:rPr>
          <w:sz w:val="28"/>
          <w:szCs w:val="28"/>
        </w:rPr>
        <w:t>прямая</w:t>
      </w:r>
      <w:r w:rsidRPr="006B3C81">
        <w:rPr>
          <w:sz w:val="28"/>
          <w:szCs w:val="28"/>
        </w:rPr>
        <w:t xml:space="preserve"> слабая. При этом имеет место мультиколлинеарность, т. к.  между факторами существует более тесная связь (</w:t>
      </w:r>
      <w:r w:rsidRPr="006B3C81">
        <w:rPr>
          <w:position w:val="-14"/>
          <w:sz w:val="28"/>
          <w:szCs w:val="28"/>
        </w:rPr>
        <w:object w:dxaOrig="639" w:dyaOrig="380">
          <v:shape id="_x0000_i1151" type="#_x0000_t75" style="width:32.25pt;height:18.75pt" o:ole="">
            <v:imagedata r:id="rId235" o:title=""/>
          </v:shape>
          <o:OLEObject Type="Embed" ProgID="Equation.3" ShapeID="_x0000_i1151" DrawAspect="Content" ObjectID="_1458517214" r:id="rId236"/>
        </w:object>
      </w:r>
      <w:r w:rsidR="00A269AB">
        <w:rPr>
          <w:sz w:val="28"/>
          <w:szCs w:val="28"/>
        </w:rPr>
        <w:t>0,</w:t>
      </w:r>
      <w:r w:rsidR="00A269AB" w:rsidRPr="00A269AB">
        <w:rPr>
          <w:sz w:val="28"/>
          <w:szCs w:val="28"/>
        </w:rPr>
        <w:t>904</w:t>
      </w:r>
      <w:r w:rsidRPr="006B3C81">
        <w:rPr>
          <w:sz w:val="28"/>
          <w:szCs w:val="28"/>
        </w:rPr>
        <w:t>), чем между вторым фактором и результатом (</w:t>
      </w:r>
      <w:r w:rsidRPr="006B3C81">
        <w:rPr>
          <w:position w:val="-14"/>
          <w:sz w:val="28"/>
          <w:szCs w:val="28"/>
        </w:rPr>
        <w:object w:dxaOrig="600" w:dyaOrig="380">
          <v:shape id="_x0000_i1152" type="#_x0000_t75" style="width:30pt;height:18.75pt" o:ole="">
            <v:imagedata r:id="rId237" o:title=""/>
          </v:shape>
          <o:OLEObject Type="Embed" ProgID="Equation.3" ShapeID="_x0000_i1152" DrawAspect="Content" ObjectID="_1458517215" r:id="rId238"/>
        </w:object>
      </w:r>
      <w:r w:rsidR="00A269AB">
        <w:rPr>
          <w:sz w:val="28"/>
          <w:szCs w:val="28"/>
        </w:rPr>
        <w:t>0,</w:t>
      </w:r>
      <w:r w:rsidR="00EC06B4" w:rsidRPr="00EC06B4">
        <w:rPr>
          <w:sz w:val="28"/>
          <w:szCs w:val="28"/>
        </w:rPr>
        <w:t>096</w:t>
      </w:r>
      <w:r w:rsidRPr="006B3C8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355DB3">
        <w:rPr>
          <w:sz w:val="28"/>
          <w:szCs w:val="28"/>
        </w:rPr>
        <w:t>Данное явление свидетельствует о неудачном выборе второго фактора, который следовало бы исключить из регрессионной модели, заменив его другим.</w:t>
      </w:r>
    </w:p>
    <w:p w:rsidR="007C731C" w:rsidRPr="00AE4EC8" w:rsidRDefault="007C731C" w:rsidP="007C731C">
      <w:pPr>
        <w:pStyle w:val="21"/>
        <w:tabs>
          <w:tab w:val="num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AE4EC8">
        <w:rPr>
          <w:sz w:val="28"/>
          <w:szCs w:val="28"/>
        </w:rPr>
        <w:t xml:space="preserve">Между всеми признаками связь тесная, т.к. </w:t>
      </w:r>
      <w:r w:rsidRPr="00AE4EC8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</w:t>
      </w:r>
      <w:r w:rsidR="00EC06B4" w:rsidRPr="00EC06B4">
        <w:rPr>
          <w:sz w:val="28"/>
          <w:szCs w:val="28"/>
        </w:rPr>
        <w:t>610</w:t>
      </w:r>
      <w:r w:rsidRPr="00AE4EC8">
        <w:rPr>
          <w:sz w:val="28"/>
          <w:szCs w:val="28"/>
        </w:rPr>
        <w:t>. Коэффициент множест</w:t>
      </w:r>
      <w:r>
        <w:rPr>
          <w:sz w:val="28"/>
          <w:szCs w:val="28"/>
        </w:rPr>
        <w:t>венной детерминации Д=0,</w:t>
      </w:r>
      <w:r w:rsidR="00EC06B4" w:rsidRPr="00EC06B4">
        <w:rPr>
          <w:sz w:val="28"/>
          <w:szCs w:val="28"/>
        </w:rPr>
        <w:t>610</w:t>
      </w:r>
      <w:r w:rsidRPr="00AE4EC8">
        <w:rPr>
          <w:sz w:val="28"/>
          <w:szCs w:val="28"/>
          <w:vertAlign w:val="superscript"/>
        </w:rPr>
        <w:t>2</w:t>
      </w:r>
      <w:r w:rsidRPr="00AE4EC8">
        <w:rPr>
          <w:sz w:val="28"/>
          <w:szCs w:val="28"/>
        </w:rPr>
        <w:t>*100=</w:t>
      </w:r>
      <w:r w:rsidR="00EC06B4" w:rsidRPr="00EC06B4">
        <w:rPr>
          <w:sz w:val="28"/>
          <w:szCs w:val="28"/>
        </w:rPr>
        <w:t>37,2</w:t>
      </w:r>
      <w:r w:rsidRPr="00AE4EC8">
        <w:rPr>
          <w:sz w:val="28"/>
          <w:szCs w:val="28"/>
        </w:rPr>
        <w:t>% вариации себестоимости производства 1ц зерна определяется влиянием факторов, включенных в модель.</w:t>
      </w:r>
    </w:p>
    <w:p w:rsidR="007C731C" w:rsidRPr="00BC4556" w:rsidRDefault="007C731C" w:rsidP="007C731C">
      <w:pPr>
        <w:pStyle w:val="20"/>
        <w:spacing w:line="360" w:lineRule="auto"/>
        <w:ind w:left="0" w:firstLine="540"/>
        <w:jc w:val="both"/>
        <w:rPr>
          <w:sz w:val="28"/>
        </w:rPr>
      </w:pPr>
      <w:r w:rsidRPr="00BC4556">
        <w:rPr>
          <w:sz w:val="28"/>
        </w:rPr>
        <w:t xml:space="preserve">Для оценки значимости полученного коэффициента </w:t>
      </w:r>
      <w:r w:rsidRPr="00BC4556">
        <w:rPr>
          <w:sz w:val="28"/>
          <w:lang w:val="en-US"/>
        </w:rPr>
        <w:t>R</w:t>
      </w:r>
      <w:r w:rsidRPr="00BC4556">
        <w:rPr>
          <w:sz w:val="28"/>
        </w:rPr>
        <w:t xml:space="preserve"> воспользуемся критерием Фишера, фактическое значение которого определяется по формуле:</w:t>
      </w:r>
    </w:p>
    <w:p w:rsidR="007C731C" w:rsidRPr="00BC4556" w:rsidRDefault="007C731C" w:rsidP="007C731C">
      <w:pPr>
        <w:pStyle w:val="20"/>
        <w:spacing w:line="360" w:lineRule="auto"/>
        <w:jc w:val="center"/>
        <w:rPr>
          <w:sz w:val="28"/>
        </w:rPr>
      </w:pPr>
      <w:r w:rsidRPr="00BC4556">
        <w:rPr>
          <w:position w:val="-30"/>
          <w:sz w:val="28"/>
        </w:rPr>
        <w:object w:dxaOrig="2100" w:dyaOrig="720">
          <v:shape id="_x0000_i1153" type="#_x0000_t75" style="width:105pt;height:36pt" o:ole="" fillcolor="window">
            <v:imagedata r:id="rId239" o:title=""/>
          </v:shape>
          <o:OLEObject Type="Embed" ProgID="Equation.3" ShapeID="_x0000_i1153" DrawAspect="Content" ObjectID="_1458517216" r:id="rId240"/>
        </w:object>
      </w:r>
      <w:r w:rsidRPr="00BC4556">
        <w:rPr>
          <w:sz w:val="28"/>
        </w:rPr>
        <w:t>,</w:t>
      </w:r>
    </w:p>
    <w:p w:rsidR="007C731C" w:rsidRPr="00BC4556" w:rsidRDefault="007C731C" w:rsidP="007C731C">
      <w:pPr>
        <w:pStyle w:val="20"/>
        <w:spacing w:line="360" w:lineRule="auto"/>
        <w:ind w:left="0" w:firstLine="540"/>
        <w:jc w:val="both"/>
        <w:rPr>
          <w:sz w:val="28"/>
        </w:rPr>
      </w:pPr>
      <w:r w:rsidRPr="00BC4556">
        <w:rPr>
          <w:sz w:val="28"/>
        </w:rPr>
        <w:t xml:space="preserve">где </w:t>
      </w:r>
      <w:r w:rsidRPr="00BC4556">
        <w:rPr>
          <w:sz w:val="28"/>
          <w:lang w:val="en-US"/>
        </w:rPr>
        <w:t>n</w:t>
      </w:r>
      <w:r w:rsidRPr="00BC4556">
        <w:rPr>
          <w:sz w:val="28"/>
        </w:rPr>
        <w:t xml:space="preserve"> – число наблюдений,  </w:t>
      </w:r>
    </w:p>
    <w:p w:rsidR="007C731C" w:rsidRPr="00BC4556" w:rsidRDefault="007C731C" w:rsidP="007C731C">
      <w:pPr>
        <w:pStyle w:val="20"/>
        <w:spacing w:line="360" w:lineRule="auto"/>
        <w:ind w:left="0"/>
        <w:jc w:val="both"/>
        <w:rPr>
          <w:sz w:val="28"/>
        </w:rPr>
      </w:pPr>
      <w:r w:rsidRPr="00BC4556">
        <w:rPr>
          <w:sz w:val="28"/>
        </w:rPr>
        <w:t xml:space="preserve">       </w:t>
      </w:r>
      <w:r w:rsidRPr="00BC4556">
        <w:rPr>
          <w:sz w:val="28"/>
          <w:lang w:val="en-US"/>
        </w:rPr>
        <w:t>m</w:t>
      </w:r>
      <w:r w:rsidRPr="00BC4556">
        <w:rPr>
          <w:sz w:val="28"/>
        </w:rPr>
        <w:t xml:space="preserve"> - число факторов.</w:t>
      </w:r>
    </w:p>
    <w:p w:rsidR="007C731C" w:rsidRPr="00355DB3" w:rsidRDefault="0061342E" w:rsidP="007C731C">
      <w:pPr>
        <w:pStyle w:val="21"/>
        <w:tabs>
          <w:tab w:val="num" w:pos="720"/>
        </w:tabs>
        <w:ind w:firstLine="720"/>
        <w:jc w:val="center"/>
        <w:rPr>
          <w:sz w:val="28"/>
          <w:szCs w:val="28"/>
        </w:rPr>
      </w:pPr>
      <w:r w:rsidRPr="00BC4556">
        <w:rPr>
          <w:b/>
          <w:position w:val="-30"/>
        </w:rPr>
        <w:object w:dxaOrig="4140" w:dyaOrig="720">
          <v:shape id="_x0000_i1154" type="#_x0000_t75" style="width:207pt;height:36pt" o:ole="" fillcolor="window">
            <v:imagedata r:id="rId241" o:title=""/>
          </v:shape>
          <o:OLEObject Type="Embed" ProgID="Equation.3" ShapeID="_x0000_i1154" DrawAspect="Content" ObjectID="_1458517217" r:id="rId242"/>
        </w:object>
      </w:r>
    </w:p>
    <w:p w:rsidR="007C731C" w:rsidRPr="00BE75E4" w:rsidRDefault="007C731C" w:rsidP="007C731C">
      <w:pPr>
        <w:pStyle w:val="21"/>
        <w:spacing w:line="360" w:lineRule="auto"/>
        <w:ind w:firstLine="540"/>
        <w:jc w:val="both"/>
        <w:rPr>
          <w:sz w:val="28"/>
        </w:rPr>
      </w:pPr>
      <w:r w:rsidRPr="00714903">
        <w:rPr>
          <w:i/>
          <w:sz w:val="28"/>
          <w:lang w:val="en-US"/>
        </w:rPr>
        <w:t>F</w:t>
      </w:r>
      <w:r w:rsidRPr="00714903">
        <w:rPr>
          <w:i/>
          <w:sz w:val="28"/>
          <w:vertAlign w:val="subscript"/>
        </w:rPr>
        <w:t>табл</w:t>
      </w:r>
      <w:r w:rsidRPr="00714903">
        <w:rPr>
          <w:sz w:val="28"/>
        </w:rPr>
        <w:t xml:space="preserve"> определяется при заданном уровне значимости (0,05) и числе степеней свободы:  </w:t>
      </w:r>
      <w:r w:rsidRPr="00714903">
        <w:rPr>
          <w:sz w:val="28"/>
          <w:lang w:val="en-US"/>
        </w:rPr>
        <w:t>V</w:t>
      </w:r>
      <w:r w:rsidRPr="00714903">
        <w:rPr>
          <w:i/>
          <w:sz w:val="28"/>
          <w:vertAlign w:val="subscript"/>
        </w:rPr>
        <w:t>1</w:t>
      </w:r>
      <w:r w:rsidRPr="00714903">
        <w:rPr>
          <w:i/>
          <w:sz w:val="28"/>
        </w:rPr>
        <w:t xml:space="preserve"> = </w:t>
      </w:r>
      <w:r w:rsidRPr="00714903">
        <w:rPr>
          <w:i/>
          <w:sz w:val="28"/>
          <w:lang w:val="en-US"/>
        </w:rPr>
        <w:t>n</w:t>
      </w:r>
      <w:r w:rsidRPr="00714903">
        <w:rPr>
          <w:i/>
          <w:sz w:val="28"/>
        </w:rPr>
        <w:t xml:space="preserve"> – </w:t>
      </w:r>
      <w:r w:rsidRPr="00714903">
        <w:rPr>
          <w:i/>
          <w:sz w:val="28"/>
          <w:lang w:val="en-US"/>
        </w:rPr>
        <w:t>m</w:t>
      </w:r>
      <w:r w:rsidRPr="00714903">
        <w:rPr>
          <w:sz w:val="28"/>
        </w:rPr>
        <w:t xml:space="preserve"> и </w:t>
      </w:r>
      <w:r w:rsidRPr="00714903">
        <w:rPr>
          <w:sz w:val="28"/>
          <w:lang w:val="en-US"/>
        </w:rPr>
        <w:t>V</w:t>
      </w:r>
      <w:r w:rsidRPr="00714903">
        <w:rPr>
          <w:i/>
          <w:sz w:val="28"/>
          <w:vertAlign w:val="subscript"/>
        </w:rPr>
        <w:t>2</w:t>
      </w:r>
      <w:r w:rsidRPr="00714903">
        <w:rPr>
          <w:i/>
          <w:sz w:val="28"/>
        </w:rPr>
        <w:t xml:space="preserve"> = </w:t>
      </w:r>
      <w:r w:rsidRPr="00714903">
        <w:rPr>
          <w:i/>
          <w:sz w:val="28"/>
          <w:lang w:val="en-US"/>
        </w:rPr>
        <w:t>m</w:t>
      </w:r>
      <w:r w:rsidRPr="00714903">
        <w:rPr>
          <w:i/>
          <w:sz w:val="28"/>
        </w:rPr>
        <w:t xml:space="preserve"> – 1</w:t>
      </w:r>
      <w:r w:rsidRPr="00714903">
        <w:rPr>
          <w:sz w:val="28"/>
        </w:rPr>
        <w:t xml:space="preserve">. Для нашего случая </w:t>
      </w:r>
      <w:r w:rsidRPr="00714903">
        <w:rPr>
          <w:sz w:val="28"/>
          <w:lang w:val="en-US"/>
        </w:rPr>
        <w:t>V</w:t>
      </w:r>
      <w:r w:rsidRPr="00714903">
        <w:rPr>
          <w:sz w:val="28"/>
          <w:vertAlign w:val="subscript"/>
        </w:rPr>
        <w:t>1</w:t>
      </w:r>
      <w:r>
        <w:rPr>
          <w:sz w:val="28"/>
        </w:rPr>
        <w:t>=</w:t>
      </w:r>
      <w:r w:rsidRPr="00BE75E4">
        <w:rPr>
          <w:sz w:val="28"/>
        </w:rPr>
        <w:t>19</w:t>
      </w:r>
      <w:r w:rsidRPr="00714903">
        <w:rPr>
          <w:sz w:val="28"/>
        </w:rPr>
        <w:t xml:space="preserve">, </w:t>
      </w:r>
      <w:r w:rsidRPr="00714903">
        <w:rPr>
          <w:sz w:val="28"/>
          <w:lang w:val="en-US"/>
        </w:rPr>
        <w:t>V</w:t>
      </w:r>
      <w:r w:rsidRPr="00714903">
        <w:rPr>
          <w:sz w:val="28"/>
          <w:vertAlign w:val="subscript"/>
        </w:rPr>
        <w:t>2</w:t>
      </w:r>
      <w:r w:rsidRPr="00714903">
        <w:rPr>
          <w:sz w:val="28"/>
        </w:rPr>
        <w:t xml:space="preserve">=1,  </w:t>
      </w:r>
      <w:r w:rsidRPr="00714903">
        <w:rPr>
          <w:i/>
          <w:sz w:val="28"/>
          <w:lang w:val="en-US"/>
        </w:rPr>
        <w:t>F</w:t>
      </w:r>
      <w:r w:rsidRPr="00714903">
        <w:rPr>
          <w:i/>
          <w:sz w:val="28"/>
          <w:vertAlign w:val="subscript"/>
        </w:rPr>
        <w:t>табл</w:t>
      </w:r>
      <w:r>
        <w:rPr>
          <w:sz w:val="28"/>
        </w:rPr>
        <w:t xml:space="preserve"> = 4,35</w:t>
      </w:r>
      <w:r w:rsidRPr="00714903">
        <w:rPr>
          <w:sz w:val="28"/>
        </w:rPr>
        <w:t>.</w:t>
      </w:r>
    </w:p>
    <w:p w:rsidR="007C731C" w:rsidRPr="00714903" w:rsidRDefault="007C731C" w:rsidP="007C731C">
      <w:pPr>
        <w:pStyle w:val="20"/>
        <w:spacing w:line="360" w:lineRule="auto"/>
        <w:ind w:left="0" w:firstLine="539"/>
        <w:jc w:val="both"/>
        <w:rPr>
          <w:sz w:val="28"/>
        </w:rPr>
      </w:pPr>
      <w:r w:rsidRPr="00714903">
        <w:rPr>
          <w:sz w:val="28"/>
        </w:rPr>
        <w:t xml:space="preserve">Поскольку </w:t>
      </w:r>
      <w:r w:rsidRPr="00714903">
        <w:rPr>
          <w:i/>
          <w:sz w:val="28"/>
          <w:lang w:val="en-US"/>
        </w:rPr>
        <w:t>F</w:t>
      </w:r>
      <w:r w:rsidRPr="00714903">
        <w:rPr>
          <w:i/>
          <w:sz w:val="28"/>
          <w:vertAlign w:val="subscript"/>
        </w:rPr>
        <w:t xml:space="preserve">факт </w:t>
      </w:r>
      <w:r w:rsidRPr="00714903">
        <w:rPr>
          <w:i/>
          <w:sz w:val="28"/>
        </w:rPr>
        <w:t xml:space="preserve">&gt; </w:t>
      </w:r>
      <w:r w:rsidRPr="00714903">
        <w:rPr>
          <w:i/>
          <w:sz w:val="28"/>
          <w:lang w:val="en-US"/>
        </w:rPr>
        <w:t>F</w:t>
      </w:r>
      <w:r w:rsidRPr="00714903">
        <w:rPr>
          <w:i/>
          <w:sz w:val="28"/>
          <w:vertAlign w:val="subscript"/>
        </w:rPr>
        <w:t>табл</w:t>
      </w:r>
      <w:r w:rsidRPr="00714903">
        <w:rPr>
          <w:sz w:val="28"/>
        </w:rPr>
        <w:t xml:space="preserve">, значение коэффициента </w:t>
      </w:r>
      <w:r w:rsidRPr="00714903">
        <w:rPr>
          <w:i/>
          <w:sz w:val="28"/>
          <w:lang w:val="en-US"/>
        </w:rPr>
        <w:t>R</w:t>
      </w:r>
      <w:r w:rsidRPr="00714903">
        <w:rPr>
          <w:sz w:val="28"/>
        </w:rPr>
        <w:t xml:space="preserve"> следует считать достоверным, а связь между </w:t>
      </w:r>
      <w:r w:rsidRPr="00714903">
        <w:rPr>
          <w:sz w:val="28"/>
          <w:lang w:val="en-US"/>
        </w:rPr>
        <w:t>x</w:t>
      </w:r>
      <w:r w:rsidRPr="00714903">
        <w:rPr>
          <w:sz w:val="28"/>
          <w:vertAlign w:val="subscript"/>
        </w:rPr>
        <w:t>1</w:t>
      </w:r>
      <w:r w:rsidRPr="00714903">
        <w:rPr>
          <w:sz w:val="28"/>
        </w:rPr>
        <w:t xml:space="preserve">, </w:t>
      </w:r>
      <w:r w:rsidRPr="00714903">
        <w:rPr>
          <w:sz w:val="28"/>
          <w:lang w:val="en-US"/>
        </w:rPr>
        <w:t>x</w:t>
      </w:r>
      <w:r w:rsidRPr="00714903">
        <w:rPr>
          <w:sz w:val="28"/>
          <w:vertAlign w:val="subscript"/>
        </w:rPr>
        <w:t>2</w:t>
      </w:r>
      <w:r w:rsidRPr="00714903">
        <w:rPr>
          <w:sz w:val="28"/>
        </w:rPr>
        <w:t xml:space="preserve"> и </w:t>
      </w:r>
      <w:r w:rsidRPr="00714903">
        <w:rPr>
          <w:sz w:val="28"/>
          <w:lang w:val="en-US"/>
        </w:rPr>
        <w:t>y</w:t>
      </w:r>
      <w:r w:rsidRPr="00714903">
        <w:rPr>
          <w:sz w:val="28"/>
        </w:rPr>
        <w:t xml:space="preserve"> - тесной.</w:t>
      </w:r>
    </w:p>
    <w:p w:rsidR="007C731C" w:rsidRPr="007C731C" w:rsidRDefault="007C731C" w:rsidP="007C731C">
      <w:pPr>
        <w:pStyle w:val="20"/>
        <w:spacing w:line="360" w:lineRule="auto"/>
        <w:ind w:left="0" w:firstLine="539"/>
        <w:jc w:val="both"/>
        <w:rPr>
          <w:sz w:val="28"/>
        </w:rPr>
      </w:pPr>
      <w:r w:rsidRPr="00714903">
        <w:rPr>
          <w:sz w:val="28"/>
        </w:rPr>
        <w:t>Для оценки влияния отдельных факторов и резервов, которые в них заложены, также определяют коэффициенты эластичности, бета</w:t>
      </w:r>
      <w:r>
        <w:rPr>
          <w:sz w:val="28"/>
        </w:rPr>
        <w:t xml:space="preserve"> </w:t>
      </w:r>
      <w:r w:rsidRPr="00714903">
        <w:rPr>
          <w:sz w:val="28"/>
        </w:rPr>
        <w:t>-</w:t>
      </w:r>
      <w:r>
        <w:rPr>
          <w:sz w:val="28"/>
        </w:rPr>
        <w:t xml:space="preserve"> </w:t>
      </w:r>
      <w:r w:rsidRPr="00714903">
        <w:rPr>
          <w:sz w:val="28"/>
        </w:rPr>
        <w:t>коэффициенты, коэффициенты отдельного определения.</w:t>
      </w:r>
    </w:p>
    <w:p w:rsidR="007C731C" w:rsidRPr="00714903" w:rsidRDefault="007C731C" w:rsidP="007C731C">
      <w:pPr>
        <w:pStyle w:val="20"/>
        <w:spacing w:line="360" w:lineRule="auto"/>
        <w:ind w:left="0" w:firstLine="540"/>
        <w:jc w:val="both"/>
        <w:rPr>
          <w:sz w:val="28"/>
        </w:rPr>
      </w:pPr>
      <w:r w:rsidRPr="00714903">
        <w:rPr>
          <w:sz w:val="28"/>
        </w:rPr>
        <w:t>Коэффициенты эластичности показывают, на сколько % в среднем изменяется результативный признак при изменении факторного на 1% при фиксированном положении другого фактора:</w:t>
      </w:r>
    </w:p>
    <w:p w:rsidR="007C731C" w:rsidRPr="007A746F" w:rsidRDefault="007C731C" w:rsidP="007C731C">
      <w:pPr>
        <w:pStyle w:val="20"/>
        <w:spacing w:line="360" w:lineRule="auto"/>
        <w:ind w:left="0" w:firstLine="539"/>
        <w:jc w:val="both"/>
        <w:rPr>
          <w:sz w:val="28"/>
        </w:rPr>
      </w:pPr>
      <w:r w:rsidRPr="00714903">
        <w:rPr>
          <w:sz w:val="28"/>
        </w:rPr>
        <w:t xml:space="preserve"> </w:t>
      </w:r>
      <w:r w:rsidRPr="007A746F">
        <w:rPr>
          <w:sz w:val="28"/>
        </w:rPr>
        <w:t xml:space="preserve">     </w:t>
      </w:r>
      <w:r w:rsidR="0061342E" w:rsidRPr="005B7942">
        <w:rPr>
          <w:position w:val="-30"/>
          <w:sz w:val="28"/>
          <w:lang w:val="en-US"/>
        </w:rPr>
        <w:object w:dxaOrig="3700" w:dyaOrig="740">
          <v:shape id="_x0000_i1155" type="#_x0000_t75" style="width:185.25pt;height:36.75pt" o:ole="">
            <v:imagedata r:id="rId243" o:title=""/>
          </v:shape>
          <o:OLEObject Type="Embed" ProgID="Equation.3" ShapeID="_x0000_i1155" DrawAspect="Content" ObjectID="_1458517218" r:id="rId244"/>
        </w:object>
      </w:r>
      <w:r w:rsidRPr="007A746F">
        <w:rPr>
          <w:sz w:val="28"/>
        </w:rPr>
        <w:t xml:space="preserve">         </w:t>
      </w:r>
      <w:r w:rsidR="00EF4903" w:rsidRPr="005B7942">
        <w:rPr>
          <w:position w:val="-30"/>
          <w:sz w:val="28"/>
          <w:lang w:val="en-US"/>
        </w:rPr>
        <w:object w:dxaOrig="3500" w:dyaOrig="740">
          <v:shape id="_x0000_i1156" type="#_x0000_t75" style="width:174.75pt;height:36.75pt" o:ole="">
            <v:imagedata r:id="rId245" o:title=""/>
          </v:shape>
          <o:OLEObject Type="Embed" ProgID="Equation.3" ShapeID="_x0000_i1156" DrawAspect="Content" ObjectID="_1458517219" r:id="rId246"/>
        </w:object>
      </w:r>
    </w:p>
    <w:p w:rsidR="007C731C" w:rsidRPr="007C731C" w:rsidRDefault="007C731C" w:rsidP="007C731C">
      <w:pPr>
        <w:pStyle w:val="21"/>
        <w:tabs>
          <w:tab w:val="left" w:pos="540"/>
        </w:tabs>
        <w:spacing w:line="360" w:lineRule="auto"/>
        <w:ind w:firstLine="540"/>
        <w:jc w:val="both"/>
        <w:rPr>
          <w:sz w:val="28"/>
        </w:rPr>
      </w:pPr>
      <w:r w:rsidRPr="00714903">
        <w:rPr>
          <w:sz w:val="28"/>
        </w:rPr>
        <w:t xml:space="preserve">Таким образом, изменение на 1% урожайности </w:t>
      </w:r>
      <w:r>
        <w:rPr>
          <w:sz w:val="28"/>
        </w:rPr>
        <w:t xml:space="preserve">ведет </w:t>
      </w:r>
      <w:r w:rsidRPr="00714903">
        <w:rPr>
          <w:sz w:val="28"/>
        </w:rPr>
        <w:t>к среднему снижению себе</w:t>
      </w:r>
      <w:r>
        <w:rPr>
          <w:sz w:val="28"/>
        </w:rPr>
        <w:t>стоимости на 1,</w:t>
      </w:r>
      <w:r w:rsidR="0061342E" w:rsidRPr="0061342E">
        <w:rPr>
          <w:sz w:val="28"/>
        </w:rPr>
        <w:t>04</w:t>
      </w:r>
      <w:r w:rsidRPr="00714903">
        <w:rPr>
          <w:sz w:val="28"/>
        </w:rPr>
        <w:t xml:space="preserve">%, </w:t>
      </w:r>
      <w:r>
        <w:rPr>
          <w:sz w:val="28"/>
        </w:rPr>
        <w:t xml:space="preserve">а изменение на 1% уровня затрат - </w:t>
      </w:r>
      <w:r w:rsidRPr="00714903">
        <w:rPr>
          <w:sz w:val="28"/>
        </w:rPr>
        <w:t xml:space="preserve"> к среднему ее росту </w:t>
      </w:r>
      <w:r w:rsidR="0061342E">
        <w:rPr>
          <w:sz w:val="28"/>
        </w:rPr>
        <w:t xml:space="preserve">на  </w:t>
      </w:r>
      <w:r w:rsidR="0061342E" w:rsidRPr="0061342E">
        <w:rPr>
          <w:sz w:val="28"/>
        </w:rPr>
        <w:t>0</w:t>
      </w:r>
      <w:r w:rsidR="0061342E">
        <w:rPr>
          <w:sz w:val="28"/>
        </w:rPr>
        <w:t>,</w:t>
      </w:r>
      <w:r w:rsidR="0061342E" w:rsidRPr="0061342E">
        <w:rPr>
          <w:sz w:val="28"/>
        </w:rPr>
        <w:t>91</w:t>
      </w:r>
      <w:r w:rsidRPr="00714903">
        <w:rPr>
          <w:sz w:val="28"/>
        </w:rPr>
        <w:t>%.</w:t>
      </w:r>
    </w:p>
    <w:p w:rsidR="007C731C" w:rsidRPr="007C731C" w:rsidRDefault="007C731C" w:rsidP="007C731C">
      <w:pPr>
        <w:pStyle w:val="20"/>
        <w:spacing w:line="360" w:lineRule="auto"/>
        <w:ind w:left="0" w:firstLine="540"/>
        <w:jc w:val="both"/>
        <w:rPr>
          <w:sz w:val="28"/>
        </w:rPr>
      </w:pPr>
      <w:r w:rsidRPr="00714903">
        <w:rPr>
          <w:sz w:val="28"/>
        </w:rPr>
        <w:t>При помощи β</w:t>
      </w:r>
      <w:r>
        <w:rPr>
          <w:sz w:val="28"/>
        </w:rPr>
        <w:t xml:space="preserve"> </w:t>
      </w:r>
      <w:r w:rsidRPr="00714903">
        <w:rPr>
          <w:sz w:val="28"/>
        </w:rPr>
        <w:t>-</w:t>
      </w:r>
      <w:r>
        <w:rPr>
          <w:sz w:val="28"/>
        </w:rPr>
        <w:t xml:space="preserve"> </w:t>
      </w:r>
      <w:r w:rsidRPr="00714903">
        <w:rPr>
          <w:sz w:val="28"/>
        </w:rPr>
        <w:t>коэффициентов даётся оценка различия в степени варьирования вошедших в уравнение факторов. Они показывают, на какую часть своего среднего квадратического отклонения (</w:t>
      </w:r>
      <w:r w:rsidRPr="00714903">
        <w:rPr>
          <w:position w:val="-14"/>
          <w:sz w:val="28"/>
        </w:rPr>
        <w:object w:dxaOrig="320" w:dyaOrig="380">
          <v:shape id="_x0000_i1157" type="#_x0000_t75" style="width:15.75pt;height:18.75pt" o:ole="" fillcolor="window">
            <v:imagedata r:id="rId247" o:title=""/>
          </v:shape>
          <o:OLEObject Type="Embed" ProgID="Equation.DSMT4" ShapeID="_x0000_i1157" DrawAspect="Content" ObjectID="_1458517220" r:id="rId248"/>
        </w:object>
      </w:r>
      <w:r w:rsidRPr="00714903">
        <w:rPr>
          <w:sz w:val="28"/>
        </w:rPr>
        <w:t>) изменится результативный признак при изменении соответствующего факторного на величину своего среднего квадратического отклонения (</w:t>
      </w:r>
      <w:r w:rsidRPr="00714903">
        <w:rPr>
          <w:position w:val="-12"/>
          <w:sz w:val="28"/>
        </w:rPr>
        <w:object w:dxaOrig="340" w:dyaOrig="360">
          <v:shape id="_x0000_i1158" type="#_x0000_t75" style="width:17.25pt;height:18pt" o:ole="" fillcolor="window">
            <v:imagedata r:id="rId249" o:title=""/>
          </v:shape>
          <o:OLEObject Type="Embed" ProgID="Equation.DSMT4" ShapeID="_x0000_i1158" DrawAspect="Content" ObjectID="_1458517221" r:id="rId250"/>
        </w:object>
      </w:r>
      <w:r w:rsidRPr="00714903">
        <w:rPr>
          <w:sz w:val="28"/>
        </w:rPr>
        <w:t>). β-коэффициенты вычисляются следующим образом:</w:t>
      </w:r>
    </w:p>
    <w:p w:rsidR="007C731C" w:rsidRPr="007C731C" w:rsidRDefault="00EF4903" w:rsidP="007C731C">
      <w:pPr>
        <w:pStyle w:val="20"/>
        <w:spacing w:line="360" w:lineRule="auto"/>
        <w:ind w:firstLine="257"/>
        <w:jc w:val="both"/>
        <w:rPr>
          <w:sz w:val="28"/>
        </w:rPr>
      </w:pPr>
      <w:r w:rsidRPr="00D36FA0">
        <w:rPr>
          <w:position w:val="-32"/>
          <w:lang w:val="en-US"/>
        </w:rPr>
        <w:object w:dxaOrig="3680" w:dyaOrig="740">
          <v:shape id="_x0000_i1159" type="#_x0000_t75" style="width:183.75pt;height:36.75pt" o:ole="">
            <v:imagedata r:id="rId251" o:title=""/>
          </v:shape>
          <o:OLEObject Type="Embed" ProgID="Equation.3" ShapeID="_x0000_i1159" DrawAspect="Content" ObjectID="_1458517222" r:id="rId252"/>
        </w:object>
      </w:r>
      <w:r w:rsidR="007C731C" w:rsidRPr="007C731C">
        <w:t xml:space="preserve">     </w:t>
      </w:r>
      <w:r w:rsidR="00970EDD" w:rsidRPr="00D36FA0">
        <w:rPr>
          <w:position w:val="-32"/>
          <w:lang w:val="en-US"/>
        </w:rPr>
        <w:object w:dxaOrig="3560" w:dyaOrig="740">
          <v:shape id="_x0000_i1160" type="#_x0000_t75" style="width:177.75pt;height:36.75pt" o:ole="">
            <v:imagedata r:id="rId253" o:title=""/>
          </v:shape>
          <o:OLEObject Type="Embed" ProgID="Equation.3" ShapeID="_x0000_i1160" DrawAspect="Content" ObjectID="_1458517223" r:id="rId254"/>
        </w:object>
      </w:r>
    </w:p>
    <w:p w:rsidR="007C731C" w:rsidRPr="007C731C" w:rsidRDefault="007C731C" w:rsidP="007C731C">
      <w:pPr>
        <w:pStyle w:val="21"/>
        <w:tabs>
          <w:tab w:val="left" w:pos="540"/>
        </w:tabs>
        <w:spacing w:line="360" w:lineRule="auto"/>
        <w:ind w:firstLine="539"/>
        <w:jc w:val="both"/>
        <w:rPr>
          <w:sz w:val="28"/>
        </w:rPr>
      </w:pPr>
      <w:r w:rsidRPr="00714903">
        <w:rPr>
          <w:sz w:val="28"/>
        </w:rPr>
        <w:t>Это говорит о том, что наибольшее влияние на себестоимость зерна с учётом вариации способен оказать первый фактор, т.к. ему соответствует наибольшая абсолютная величина коэффициента.</w:t>
      </w:r>
    </w:p>
    <w:p w:rsidR="00970EDD" w:rsidRDefault="00480B78" w:rsidP="00970EDD">
      <w:pPr>
        <w:spacing w:line="360" w:lineRule="auto"/>
        <w:ind w:firstLine="567"/>
        <w:rPr>
          <w:sz w:val="28"/>
        </w:rPr>
      </w:pPr>
      <w:r>
        <w:rPr>
          <w:position w:val="-32"/>
          <w:sz w:val="28"/>
        </w:rPr>
        <w:pict>
          <v:shape id="_x0000_i1161" type="#_x0000_t75" style="width:71.25pt;height:39.75pt" fillcolor="window">
            <v:imagedata r:id="rId255" o:title=""/>
          </v:shape>
        </w:pict>
      </w:r>
      <w:r w:rsidR="00970EDD" w:rsidRPr="00970EDD">
        <w:rPr>
          <w:position w:val="-24"/>
          <w:sz w:val="28"/>
        </w:rPr>
        <w:object w:dxaOrig="2160" w:dyaOrig="620">
          <v:shape id="_x0000_i1162" type="#_x0000_t75" style="width:108pt;height:30.75pt" o:ole="">
            <v:imagedata r:id="rId256" o:title=""/>
          </v:shape>
          <o:OLEObject Type="Embed" ProgID="Equation.3" ShapeID="_x0000_i1162" DrawAspect="Content" ObjectID="_1458517224" r:id="rId257"/>
        </w:object>
      </w:r>
      <w:r w:rsidR="00970EDD">
        <w:rPr>
          <w:sz w:val="28"/>
        </w:rPr>
        <w:t xml:space="preserve">;   </w:t>
      </w:r>
      <w:r>
        <w:rPr>
          <w:position w:val="-32"/>
          <w:sz w:val="28"/>
        </w:rPr>
        <w:pict>
          <v:shape id="_x0000_i1163" type="#_x0000_t75" style="width:86.25pt;height:39.75pt" fillcolor="window">
            <v:imagedata r:id="rId258" o:title=""/>
          </v:shape>
        </w:pict>
      </w:r>
      <w:r w:rsidR="00970EDD" w:rsidRPr="00970EDD">
        <w:rPr>
          <w:position w:val="-28"/>
          <w:sz w:val="28"/>
        </w:rPr>
        <w:object w:dxaOrig="1860" w:dyaOrig="660">
          <v:shape id="_x0000_i1164" type="#_x0000_t75" style="width:93pt;height:33pt" o:ole="">
            <v:imagedata r:id="rId259" o:title=""/>
          </v:shape>
          <o:OLEObject Type="Embed" ProgID="Equation.3" ShapeID="_x0000_i1164" DrawAspect="Content" ObjectID="_1458517225" r:id="rId260"/>
        </w:object>
      </w:r>
      <w:r w:rsidR="00970EDD">
        <w:rPr>
          <w:sz w:val="28"/>
        </w:rPr>
        <w:t>.</w:t>
      </w:r>
    </w:p>
    <w:p w:rsidR="00100F32" w:rsidRDefault="00100F32" w:rsidP="00100F32">
      <w:pPr>
        <w:spacing w:line="360" w:lineRule="auto"/>
        <w:rPr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00F32" w:rsidRDefault="00100F32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1E4970" w:rsidRDefault="001E4970" w:rsidP="00100F32">
      <w:pPr>
        <w:spacing w:line="360" w:lineRule="auto"/>
        <w:rPr>
          <w:b/>
          <w:sz w:val="28"/>
        </w:rPr>
      </w:pPr>
    </w:p>
    <w:p w:rsidR="007D740A" w:rsidRDefault="007D740A" w:rsidP="00825E31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4E2DC6" w:rsidRDefault="004E2DC6" w:rsidP="00825E31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825E31" w:rsidRDefault="00825E31" w:rsidP="004E2DC6">
      <w:pPr>
        <w:tabs>
          <w:tab w:val="center" w:pos="4819"/>
          <w:tab w:val="left" w:pos="75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послужили предприятия Зуевского и Куменского районов Кировской области.</w:t>
      </w:r>
    </w:p>
    <w:p w:rsidR="00EA6F13" w:rsidRDefault="00EA6F13" w:rsidP="00EA6F1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по совокупности предприятия Зуевского и Куменского районов получают прибыль, которая составляет 10619 тыс. руб. </w:t>
      </w:r>
    </w:p>
    <w:p w:rsidR="00A566F7" w:rsidRDefault="00A566F7" w:rsidP="004E2DC6">
      <w:pPr>
        <w:pStyle w:val="30"/>
        <w:spacing w:line="360" w:lineRule="auto"/>
        <w:ind w:left="0" w:firstLine="540"/>
        <w:jc w:val="both"/>
        <w:rPr>
          <w:sz w:val="28"/>
          <w:szCs w:val="28"/>
        </w:rPr>
      </w:pPr>
      <w:r w:rsidRPr="002E7D35">
        <w:rPr>
          <w:sz w:val="28"/>
          <w:szCs w:val="28"/>
        </w:rPr>
        <w:t xml:space="preserve">Анализ данной совокупности показал, что расхождение эмпирического распределения предприятий по урожайности от классического нормального распределения несущественно.                              </w:t>
      </w:r>
    </w:p>
    <w:p w:rsidR="00A566F7" w:rsidRPr="005A0655" w:rsidRDefault="00A566F7" w:rsidP="001E4970">
      <w:pPr>
        <w:pStyle w:val="3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совокупности, равной 2</w:t>
      </w:r>
      <w:r w:rsidR="001E4970">
        <w:rPr>
          <w:sz w:val="28"/>
          <w:szCs w:val="28"/>
        </w:rPr>
        <w:t>2</w:t>
      </w:r>
      <w:r w:rsidRPr="005A0655">
        <w:rPr>
          <w:sz w:val="28"/>
          <w:szCs w:val="28"/>
        </w:rPr>
        <w:t xml:space="preserve"> единицам, фактический разме</w:t>
      </w:r>
      <w:r>
        <w:rPr>
          <w:sz w:val="28"/>
          <w:szCs w:val="28"/>
        </w:rPr>
        <w:t>р</w:t>
      </w:r>
      <w:r w:rsidR="001E4970">
        <w:rPr>
          <w:sz w:val="28"/>
          <w:szCs w:val="28"/>
        </w:rPr>
        <w:t xml:space="preserve"> предельной ошибки составит 14,1</w:t>
      </w:r>
      <w:r w:rsidRPr="005A0655">
        <w:rPr>
          <w:sz w:val="28"/>
          <w:szCs w:val="28"/>
        </w:rPr>
        <w:t>%.</w:t>
      </w:r>
    </w:p>
    <w:p w:rsidR="00A566F7" w:rsidRPr="002E7D35" w:rsidRDefault="00A566F7" w:rsidP="00A566F7">
      <w:pPr>
        <w:pStyle w:val="a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первой группировки, целью которой было определение влияния интенсивности производства (затрат на 1 га посева) на уровень урожайности, показал, что с д</w:t>
      </w:r>
      <w:r w:rsidRPr="00AE0AC3">
        <w:rPr>
          <w:sz w:val="28"/>
          <w:szCs w:val="28"/>
        </w:rPr>
        <w:t xml:space="preserve">альнейшее увеличение затрат на 1га посева сопровождается увеличением урожайности. </w:t>
      </w:r>
    </w:p>
    <w:p w:rsidR="00A566F7" w:rsidRPr="005A0655" w:rsidRDefault="00A566F7" w:rsidP="00A566F7">
      <w:pPr>
        <w:pStyle w:val="30"/>
        <w:spacing w:line="360" w:lineRule="auto"/>
        <w:ind w:left="0" w:firstLine="570"/>
        <w:jc w:val="both"/>
        <w:rPr>
          <w:sz w:val="28"/>
          <w:szCs w:val="28"/>
        </w:rPr>
      </w:pPr>
      <w:r w:rsidRPr="005A0655">
        <w:rPr>
          <w:sz w:val="28"/>
          <w:szCs w:val="28"/>
        </w:rPr>
        <w:t>Анализ второй группировки, целью которой было определение влияния уровня интенсивнос</w:t>
      </w:r>
      <w:r>
        <w:rPr>
          <w:sz w:val="28"/>
          <w:szCs w:val="28"/>
        </w:rPr>
        <w:t>ти производства (урожайность с</w:t>
      </w:r>
      <w:r w:rsidRPr="005A06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5A0655">
          <w:rPr>
            <w:sz w:val="28"/>
            <w:szCs w:val="28"/>
          </w:rPr>
          <w:t>1 га</w:t>
        </w:r>
      </w:smartTag>
      <w:r w:rsidRPr="005A0655">
        <w:rPr>
          <w:sz w:val="28"/>
          <w:szCs w:val="28"/>
        </w:rPr>
        <w:t xml:space="preserve">) на уровень себестоимости 1 ц зерна, показал что с последовательным увеличением </w:t>
      </w:r>
      <w:r>
        <w:rPr>
          <w:sz w:val="28"/>
          <w:szCs w:val="28"/>
        </w:rPr>
        <w:t>урожайности с</w:t>
      </w:r>
      <w:r w:rsidRPr="005A06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5A0655">
          <w:rPr>
            <w:sz w:val="28"/>
            <w:szCs w:val="28"/>
          </w:rPr>
          <w:t>1 га</w:t>
        </w:r>
      </w:smartTag>
      <w:r w:rsidRPr="005A0655">
        <w:rPr>
          <w:sz w:val="28"/>
          <w:szCs w:val="28"/>
        </w:rPr>
        <w:t xml:space="preserve"> наблюда</w:t>
      </w:r>
      <w:r>
        <w:rPr>
          <w:sz w:val="28"/>
          <w:szCs w:val="28"/>
        </w:rPr>
        <w:t>ется</w:t>
      </w:r>
      <w:r w:rsidR="00400D94">
        <w:rPr>
          <w:sz w:val="28"/>
          <w:szCs w:val="28"/>
        </w:rPr>
        <w:t xml:space="preserve"> сначала </w:t>
      </w:r>
      <w:r>
        <w:rPr>
          <w:sz w:val="28"/>
          <w:szCs w:val="28"/>
        </w:rPr>
        <w:t>последовательное снижение</w:t>
      </w:r>
      <w:r w:rsidRPr="005A0655">
        <w:rPr>
          <w:sz w:val="28"/>
          <w:szCs w:val="28"/>
        </w:rPr>
        <w:t xml:space="preserve"> себестоимости 1 ц зерна,</w:t>
      </w:r>
      <w:r w:rsidR="001E4970">
        <w:rPr>
          <w:sz w:val="28"/>
          <w:szCs w:val="28"/>
        </w:rPr>
        <w:t xml:space="preserve"> </w:t>
      </w:r>
      <w:r w:rsidR="00400D94">
        <w:rPr>
          <w:sz w:val="28"/>
          <w:szCs w:val="28"/>
        </w:rPr>
        <w:t>а затем незначительное увеличение себестоимости</w:t>
      </w:r>
      <w:r w:rsidRPr="005A0655">
        <w:rPr>
          <w:sz w:val="28"/>
          <w:szCs w:val="28"/>
        </w:rPr>
        <w:t xml:space="preserve"> </w:t>
      </w:r>
      <w:r w:rsidR="00400D94">
        <w:rPr>
          <w:sz w:val="28"/>
          <w:szCs w:val="28"/>
        </w:rPr>
        <w:t>.</w:t>
      </w:r>
      <w:r w:rsidRPr="005A0655">
        <w:rPr>
          <w:sz w:val="28"/>
          <w:szCs w:val="28"/>
        </w:rPr>
        <w:t xml:space="preserve"> </w:t>
      </w:r>
    </w:p>
    <w:p w:rsidR="00A566F7" w:rsidRDefault="00A566F7" w:rsidP="00A566F7">
      <w:pPr>
        <w:spacing w:line="360" w:lineRule="auto"/>
        <w:ind w:firstLine="567"/>
        <w:jc w:val="both"/>
        <w:rPr>
          <w:sz w:val="28"/>
          <w:szCs w:val="28"/>
        </w:rPr>
      </w:pPr>
      <w:r w:rsidRPr="005A0655">
        <w:rPr>
          <w:sz w:val="28"/>
          <w:szCs w:val="28"/>
        </w:rPr>
        <w:t xml:space="preserve">Корреляционно-регрессионный анализ группировки показал, что </w:t>
      </w:r>
      <w:r>
        <w:rPr>
          <w:sz w:val="28"/>
          <w:szCs w:val="28"/>
        </w:rPr>
        <w:t xml:space="preserve"> связь </w:t>
      </w:r>
      <w:r w:rsidRPr="008F4C6F">
        <w:rPr>
          <w:sz w:val="28"/>
          <w:szCs w:val="28"/>
        </w:rPr>
        <w:t>между себестоимостью (У) и урожайностью зерновых (х</w:t>
      </w:r>
      <w:r w:rsidRPr="008F4C6F">
        <w:rPr>
          <w:sz w:val="28"/>
          <w:szCs w:val="28"/>
          <w:vertAlign w:val="subscript"/>
        </w:rPr>
        <w:t>1</w:t>
      </w:r>
      <w:r w:rsidR="00EA6F13">
        <w:rPr>
          <w:sz w:val="28"/>
          <w:szCs w:val="28"/>
        </w:rPr>
        <w:t>) обратная</w:t>
      </w:r>
      <w:r>
        <w:rPr>
          <w:sz w:val="28"/>
          <w:szCs w:val="28"/>
        </w:rPr>
        <w:t xml:space="preserve"> слабая</w:t>
      </w:r>
      <w:r w:rsidRPr="008F4C6F">
        <w:rPr>
          <w:sz w:val="28"/>
          <w:szCs w:val="28"/>
        </w:rPr>
        <w:t>, между се</w:t>
      </w:r>
      <w:r>
        <w:rPr>
          <w:sz w:val="28"/>
          <w:szCs w:val="28"/>
        </w:rPr>
        <w:t>бестоимостью и затратами на 1 га посева зерновых</w:t>
      </w:r>
      <w:r w:rsidRPr="008F4C6F">
        <w:rPr>
          <w:sz w:val="28"/>
          <w:szCs w:val="28"/>
        </w:rPr>
        <w:t xml:space="preserve"> (х</w:t>
      </w:r>
      <w:r w:rsidRPr="008F4C6F">
        <w:rPr>
          <w:sz w:val="28"/>
          <w:szCs w:val="28"/>
          <w:vertAlign w:val="subscript"/>
        </w:rPr>
        <w:t>2</w:t>
      </w:r>
      <w:r w:rsidR="00400D94">
        <w:rPr>
          <w:sz w:val="28"/>
          <w:szCs w:val="28"/>
        </w:rPr>
        <w:t>) связь прямая</w:t>
      </w:r>
      <w:r w:rsidRPr="008F4C6F">
        <w:rPr>
          <w:sz w:val="28"/>
          <w:szCs w:val="28"/>
        </w:rPr>
        <w:t xml:space="preserve"> слабая. Между урожайностью зерновых  х</w:t>
      </w:r>
      <w:r w:rsidRPr="008F4C6F">
        <w:rPr>
          <w:sz w:val="28"/>
          <w:szCs w:val="28"/>
          <w:vertAlign w:val="subscript"/>
        </w:rPr>
        <w:t xml:space="preserve">1    </w:t>
      </w:r>
      <w:r w:rsidRPr="008F4C6F">
        <w:rPr>
          <w:sz w:val="28"/>
          <w:szCs w:val="28"/>
        </w:rPr>
        <w:t>и</w:t>
      </w:r>
      <w:r w:rsidRPr="00464A6E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затратами на 1 га посева зерновых</w:t>
      </w:r>
      <w:r w:rsidRPr="008F4C6F">
        <w:rPr>
          <w:sz w:val="28"/>
          <w:szCs w:val="28"/>
        </w:rPr>
        <w:t xml:space="preserve"> х</w:t>
      </w:r>
      <w:r w:rsidRPr="008F4C6F">
        <w:rPr>
          <w:sz w:val="28"/>
          <w:szCs w:val="28"/>
          <w:vertAlign w:val="subscript"/>
        </w:rPr>
        <w:t xml:space="preserve">2 </w:t>
      </w:r>
      <w:r w:rsidR="00400D94">
        <w:rPr>
          <w:sz w:val="28"/>
          <w:szCs w:val="28"/>
        </w:rPr>
        <w:t>связь прямая</w:t>
      </w:r>
      <w:r w:rsidR="00EA6F13">
        <w:rPr>
          <w:sz w:val="28"/>
          <w:szCs w:val="28"/>
        </w:rPr>
        <w:t xml:space="preserve"> тесная</w:t>
      </w:r>
      <w:r w:rsidRPr="008F4C6F">
        <w:rPr>
          <w:sz w:val="28"/>
          <w:szCs w:val="28"/>
        </w:rPr>
        <w:t>.</w:t>
      </w:r>
    </w:p>
    <w:p w:rsidR="007D740A" w:rsidRDefault="007D740A" w:rsidP="007D740A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EA6F13" w:rsidRDefault="00EA6F13" w:rsidP="007D740A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7D740A" w:rsidRDefault="007D740A" w:rsidP="007D740A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7D740A" w:rsidRDefault="007D740A" w:rsidP="007D740A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7D740A" w:rsidRDefault="007D740A" w:rsidP="007D740A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7D740A" w:rsidRDefault="007D740A" w:rsidP="004E2DC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4E2DC6" w:rsidRDefault="004E2DC6" w:rsidP="004E2DC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7D740A" w:rsidRDefault="007D740A" w:rsidP="007D740A">
      <w:pPr>
        <w:numPr>
          <w:ilvl w:val="0"/>
          <w:numId w:val="5"/>
        </w:num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Гусаров В.М. Статистика: Учеб. Пособие для вузов.-М.: ЮНИТА-ДАНА, 2001.-463с.</w:t>
      </w:r>
    </w:p>
    <w:p w:rsidR="007D740A" w:rsidRDefault="007D740A" w:rsidP="007D740A">
      <w:pPr>
        <w:numPr>
          <w:ilvl w:val="0"/>
          <w:numId w:val="5"/>
        </w:num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2.Елисеева И.И., Юзбашев М.М. Общая теория статистики: Учебник/Под ред. чл.-корр. РАН И.И. Елисеевой.-4-е изд.,перераб. и доп.-М.: Финансы и статистика, 2000.-480с.</w:t>
      </w:r>
    </w:p>
    <w:p w:rsidR="007D740A" w:rsidRDefault="007D740A" w:rsidP="007D740A">
      <w:pPr>
        <w:numPr>
          <w:ilvl w:val="0"/>
          <w:numId w:val="5"/>
        </w:num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Зинченко А.П. Сельскохозяйственная статистика с основами экономической статистики. М.: Издательство «ЛИХА», 1998.-430с.</w:t>
      </w:r>
    </w:p>
    <w:p w:rsidR="007D740A" w:rsidRDefault="007D740A" w:rsidP="007D740A">
      <w:pPr>
        <w:numPr>
          <w:ilvl w:val="0"/>
          <w:numId w:val="5"/>
        </w:num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 по статистике/А.П. Зинченко, А.Е. Шибалкин, О.Б. Тарасова, Е.В. Шайкина</w:t>
      </w:r>
      <w:r w:rsidR="0081687C">
        <w:rPr>
          <w:sz w:val="28"/>
          <w:szCs w:val="28"/>
        </w:rPr>
        <w:t>/Под ред. А.П.Зинченко,-М.:Колос,2001.-392с.</w:t>
      </w:r>
    </w:p>
    <w:p w:rsidR="0081687C" w:rsidRDefault="0081687C" w:rsidP="007D740A">
      <w:pPr>
        <w:numPr>
          <w:ilvl w:val="0"/>
          <w:numId w:val="5"/>
        </w:num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Салин В.Н., Шпаковская Е.П. Социально-экономическая статистика: Учебник.-М.:Юрист,2001.-461 с.</w:t>
      </w:r>
    </w:p>
    <w:p w:rsidR="0081687C" w:rsidRDefault="0081687C" w:rsidP="007D740A">
      <w:pPr>
        <w:numPr>
          <w:ilvl w:val="0"/>
          <w:numId w:val="5"/>
        </w:num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Статистика. Учебник/Под ред. проф. И.И.Елисеевой – М.: ООО «ВИТРЭМ»,2002.-448 с.</w:t>
      </w:r>
    </w:p>
    <w:p w:rsidR="0081687C" w:rsidRDefault="0081687C" w:rsidP="007D740A">
      <w:pPr>
        <w:numPr>
          <w:ilvl w:val="0"/>
          <w:numId w:val="5"/>
        </w:num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Статистика: Учебное пособие/ Л.П.Харченко, В.Г.Долженкова, В.Г.Ионин и др. Под ред. к.э.н. В.Г.Ионина.-Изд. 2-е, перераб. и доп. – М.: ИНФРА-М, 2001.-384с.</w:t>
      </w:r>
    </w:p>
    <w:p w:rsidR="00095FF7" w:rsidRDefault="00095FF7" w:rsidP="007D740A">
      <w:pPr>
        <w:numPr>
          <w:ilvl w:val="0"/>
          <w:numId w:val="5"/>
        </w:num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Коваленко Н.Я. Экономика сельского хозяйства с основами аграрных рынков. – М.: Ассоциация авторов и издателей. ТАНДЕМ: Издательство ЭКМОС,1998.-</w:t>
      </w:r>
      <w:r w:rsidR="00EE1871">
        <w:rPr>
          <w:sz w:val="28"/>
          <w:szCs w:val="28"/>
        </w:rPr>
        <w:t>389-391с.</w:t>
      </w: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both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A15C9" w:rsidRDefault="004A15C9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32"/>
          <w:szCs w:val="32"/>
        </w:rPr>
      </w:pPr>
    </w:p>
    <w:p w:rsidR="004730B6" w:rsidRPr="00D24F30" w:rsidRDefault="004730B6" w:rsidP="004E2DC6">
      <w:pPr>
        <w:tabs>
          <w:tab w:val="center" w:pos="4819"/>
          <w:tab w:val="left" w:pos="7520"/>
        </w:tabs>
        <w:spacing w:line="360" w:lineRule="auto"/>
        <w:jc w:val="center"/>
        <w:rPr>
          <w:b/>
          <w:sz w:val="36"/>
          <w:szCs w:val="36"/>
        </w:rPr>
      </w:pPr>
      <w:r w:rsidRPr="00D24F30">
        <w:rPr>
          <w:b/>
          <w:sz w:val="36"/>
          <w:szCs w:val="36"/>
        </w:rPr>
        <w:t>Приложения</w:t>
      </w: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730B6" w:rsidRDefault="004730B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E2DC6" w:rsidRDefault="004E2DC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4E2DC6" w:rsidRDefault="004E2DC6" w:rsidP="004730B6">
      <w:pPr>
        <w:tabs>
          <w:tab w:val="center" w:pos="4819"/>
          <w:tab w:val="left" w:pos="7520"/>
        </w:tabs>
        <w:spacing w:line="360" w:lineRule="auto"/>
        <w:jc w:val="center"/>
        <w:rPr>
          <w:sz w:val="28"/>
          <w:szCs w:val="28"/>
        </w:rPr>
      </w:pPr>
    </w:p>
    <w:p w:rsidR="008C2083" w:rsidRDefault="008C2083" w:rsidP="00D24F30">
      <w:pPr>
        <w:tabs>
          <w:tab w:val="center" w:pos="4819"/>
          <w:tab w:val="left" w:pos="752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5210D" w:rsidRDefault="00B5210D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к таблице 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  <w:gridCol w:w="1382"/>
        <w:gridCol w:w="1382"/>
        <w:gridCol w:w="1383"/>
      </w:tblGrid>
      <w:tr w:rsidR="00B5210D" w:rsidRPr="00B5210D" w:rsidTr="0061678E">
        <w:tc>
          <w:tcPr>
            <w:tcW w:w="1382" w:type="dxa"/>
            <w:vMerge w:val="restart"/>
          </w:tcPr>
          <w:p w:rsidR="00B5210D" w:rsidRPr="00B5210D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№ хозяйства</w:t>
            </w:r>
          </w:p>
        </w:tc>
        <w:tc>
          <w:tcPr>
            <w:tcW w:w="2764" w:type="dxa"/>
            <w:gridSpan w:val="2"/>
          </w:tcPr>
          <w:p w:rsidR="00B5210D" w:rsidRPr="00B5210D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 w:rsidRPr="00426FAE">
              <w:t>Затраты на 1га посева,</w:t>
            </w:r>
            <w:r>
              <w:t xml:space="preserve"> </w:t>
            </w:r>
            <w:r w:rsidRPr="00426FAE">
              <w:t>руб.</w:t>
            </w:r>
          </w:p>
        </w:tc>
        <w:tc>
          <w:tcPr>
            <w:tcW w:w="2764" w:type="dxa"/>
            <w:gridSpan w:val="2"/>
            <w:vAlign w:val="bottom"/>
          </w:tcPr>
          <w:p w:rsidR="00B5210D" w:rsidRPr="00617D77" w:rsidRDefault="00B5210D" w:rsidP="0061678E">
            <w:r w:rsidRPr="00617D77">
              <w:t>Себестоимость 1ц, руб.</w:t>
            </w:r>
          </w:p>
        </w:tc>
        <w:tc>
          <w:tcPr>
            <w:tcW w:w="2765" w:type="dxa"/>
            <w:gridSpan w:val="2"/>
          </w:tcPr>
          <w:p w:rsidR="00B5210D" w:rsidRPr="00B5210D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 w:rsidRPr="00E13735">
              <w:t>Урожайность, ц/га</w:t>
            </w:r>
          </w:p>
        </w:tc>
      </w:tr>
      <w:tr w:rsidR="00B5210D" w:rsidRPr="00B5210D" w:rsidTr="0061678E">
        <w:tc>
          <w:tcPr>
            <w:tcW w:w="1382" w:type="dxa"/>
            <w:vMerge/>
          </w:tcPr>
          <w:p w:rsidR="00B5210D" w:rsidRPr="00B5210D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</w:p>
        </w:tc>
        <w:tc>
          <w:tcPr>
            <w:tcW w:w="1382" w:type="dxa"/>
          </w:tcPr>
          <w:p w:rsidR="00B5210D" w:rsidRPr="0061678E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 w:rsidRPr="0061678E">
              <w:rPr>
                <w:lang w:val="en-US"/>
              </w:rPr>
              <w:t>X</w:t>
            </w:r>
          </w:p>
        </w:tc>
        <w:tc>
          <w:tcPr>
            <w:tcW w:w="1382" w:type="dxa"/>
          </w:tcPr>
          <w:p w:rsidR="00B5210D" w:rsidRPr="0061678E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 w:rsidRPr="0061678E">
              <w:rPr>
                <w:lang w:val="en-US"/>
              </w:rPr>
              <w:t>X</w:t>
            </w:r>
            <w:r w:rsidRPr="0061678E">
              <w:rPr>
                <w:vertAlign w:val="superscript"/>
                <w:lang w:val="en-US"/>
              </w:rPr>
              <w:t>2</w:t>
            </w:r>
          </w:p>
        </w:tc>
        <w:tc>
          <w:tcPr>
            <w:tcW w:w="1382" w:type="dxa"/>
          </w:tcPr>
          <w:p w:rsidR="00B5210D" w:rsidRPr="00B5210D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 w:rsidRPr="0061678E">
              <w:rPr>
                <w:lang w:val="en-US"/>
              </w:rPr>
              <w:t>X</w:t>
            </w:r>
          </w:p>
        </w:tc>
        <w:tc>
          <w:tcPr>
            <w:tcW w:w="1382" w:type="dxa"/>
          </w:tcPr>
          <w:p w:rsidR="00B5210D" w:rsidRPr="00B5210D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 w:rsidRPr="0061678E">
              <w:rPr>
                <w:lang w:val="en-US"/>
              </w:rPr>
              <w:t>X</w:t>
            </w:r>
            <w:r w:rsidRPr="0061678E">
              <w:rPr>
                <w:vertAlign w:val="superscript"/>
                <w:lang w:val="en-US"/>
              </w:rPr>
              <w:t>2</w:t>
            </w:r>
          </w:p>
        </w:tc>
        <w:tc>
          <w:tcPr>
            <w:tcW w:w="1382" w:type="dxa"/>
          </w:tcPr>
          <w:p w:rsidR="00B5210D" w:rsidRPr="00B5210D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 w:rsidRPr="0061678E">
              <w:rPr>
                <w:lang w:val="en-US"/>
              </w:rPr>
              <w:t>X</w:t>
            </w:r>
          </w:p>
        </w:tc>
        <w:tc>
          <w:tcPr>
            <w:tcW w:w="1383" w:type="dxa"/>
          </w:tcPr>
          <w:p w:rsidR="00B5210D" w:rsidRPr="00B5210D" w:rsidRDefault="00B5210D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 w:rsidRPr="0061678E">
              <w:rPr>
                <w:lang w:val="en-US"/>
              </w:rPr>
              <w:t>X</w:t>
            </w:r>
            <w:r w:rsidRPr="0061678E">
              <w:rPr>
                <w:vertAlign w:val="superscript"/>
                <w:lang w:val="en-US"/>
              </w:rPr>
              <w:t>2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8330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69388900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329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108241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28,6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817,96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7959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63345681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107584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22,1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488,41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3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2244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5035536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123904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6,3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39,69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4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4129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17048641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126025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11,6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134,56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5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3425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11730625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49284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15,1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228,01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4573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20912329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57121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18,8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353,44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7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3451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11909401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76729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12,4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153,76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8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1672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2795584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45796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7,7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59,29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9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2811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7901721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42025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13,7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187,69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10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5290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27984100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68644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20,1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404,01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11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5762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33200644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70225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20,8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432,64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12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2489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6195121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76176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9,0</w:t>
            </w:r>
          </w:p>
        </w:tc>
        <w:tc>
          <w:tcPr>
            <w:tcW w:w="1383" w:type="dxa"/>
          </w:tcPr>
          <w:p w:rsidR="00475EE9" w:rsidRP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81,00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4602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21178404</w:t>
            </w:r>
          </w:p>
        </w:tc>
        <w:tc>
          <w:tcPr>
            <w:tcW w:w="1382" w:type="dxa"/>
          </w:tcPr>
          <w:p w:rsidR="00475EE9" w:rsidRPr="002F630E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347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120409</w:t>
            </w:r>
          </w:p>
        </w:tc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13,2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174,24</w:t>
            </w:r>
          </w:p>
        </w:tc>
      </w:tr>
      <w:tr w:rsidR="00475EE9" w:rsidRPr="00B5210D" w:rsidTr="00AA1996">
        <w:tc>
          <w:tcPr>
            <w:tcW w:w="1382" w:type="dxa"/>
          </w:tcPr>
          <w:p w:rsidR="00475EE9" w:rsidRPr="002F630E" w:rsidRDefault="00475EE9" w:rsidP="002F630E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2962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8773444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47524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13,6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184,96</w:t>
            </w:r>
          </w:p>
        </w:tc>
      </w:tr>
      <w:tr w:rsidR="00475EE9" w:rsidRPr="00B5210D" w:rsidTr="00AA1996"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11108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1,23E+08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127449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30,4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924,16</w:t>
            </w:r>
          </w:p>
        </w:tc>
      </w:tr>
      <w:tr w:rsidR="00475EE9" w:rsidRPr="00B5210D" w:rsidTr="00AA1996"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2146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4605316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191844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4,9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24,01</w:t>
            </w:r>
          </w:p>
        </w:tc>
      </w:tr>
      <w:tr w:rsidR="00475EE9" w:rsidRPr="00B5210D" w:rsidTr="00AA1996">
        <w:tc>
          <w:tcPr>
            <w:tcW w:w="1382" w:type="dxa"/>
          </w:tcPr>
          <w:p w:rsidR="00475EE9" w:rsidRPr="00574DC8" w:rsidRDefault="00475EE9" w:rsidP="00574DC8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rPr>
                <w:lang w:val="en-US"/>
              </w:rPr>
              <w:t>1</w:t>
            </w:r>
            <w:r w:rsidR="00574DC8">
              <w:t>7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6365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40513225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52441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27,5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756,25</w:t>
            </w:r>
          </w:p>
        </w:tc>
      </w:tr>
      <w:tr w:rsidR="00475EE9" w:rsidRPr="00B5210D" w:rsidTr="00AA1996">
        <w:tc>
          <w:tcPr>
            <w:tcW w:w="1382" w:type="dxa"/>
          </w:tcPr>
          <w:p w:rsidR="00475EE9" w:rsidRPr="00574DC8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rPr>
                <w:lang w:val="en-US"/>
              </w:rPr>
              <w:t>1</w:t>
            </w:r>
            <w:r w:rsidR="00574DC8">
              <w:t>8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3081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9492561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477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227529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6,4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40,96</w:t>
            </w:r>
          </w:p>
        </w:tc>
      </w:tr>
      <w:tr w:rsidR="00475EE9" w:rsidRPr="00B5210D" w:rsidTr="00AA1996">
        <w:tc>
          <w:tcPr>
            <w:tcW w:w="1382" w:type="dxa"/>
          </w:tcPr>
          <w:p w:rsidR="00475EE9" w:rsidRPr="00574DC8" w:rsidRDefault="00574DC8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19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3181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10118761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115600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9,3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86,49</w:t>
            </w:r>
          </w:p>
        </w:tc>
      </w:tr>
      <w:tr w:rsidR="00475EE9" w:rsidRPr="00B5210D" w:rsidTr="00AA1996">
        <w:tc>
          <w:tcPr>
            <w:tcW w:w="1382" w:type="dxa"/>
          </w:tcPr>
          <w:p w:rsidR="00475EE9" w:rsidRPr="00574DC8" w:rsidRDefault="00574DC8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20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3758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14122564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48841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16,8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282,24</w:t>
            </w:r>
          </w:p>
        </w:tc>
      </w:tr>
      <w:tr w:rsidR="00475EE9" w:rsidRPr="00B5210D" w:rsidTr="00AA1996">
        <w:tc>
          <w:tcPr>
            <w:tcW w:w="1382" w:type="dxa"/>
          </w:tcPr>
          <w:p w:rsidR="00475EE9" w:rsidRPr="00574DC8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rPr>
                <w:lang w:val="en-US"/>
              </w:rPr>
              <w:t>2</w:t>
            </w:r>
            <w:r w:rsidR="00574DC8">
              <w:t>1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5217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27217089</w:t>
            </w:r>
          </w:p>
        </w:tc>
        <w:tc>
          <w:tcPr>
            <w:tcW w:w="1382" w:type="dxa"/>
          </w:tcPr>
          <w:p w:rsidR="00475EE9" w:rsidRPr="002F630E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77841</w:t>
            </w:r>
          </w:p>
        </w:tc>
        <w:tc>
          <w:tcPr>
            <w:tcW w:w="1382" w:type="dxa"/>
          </w:tcPr>
          <w:p w:rsidR="00475EE9" w:rsidRPr="00B5210D" w:rsidRDefault="00475EE9" w:rsidP="00AA1996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18,7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349,69</w:t>
            </w:r>
          </w:p>
        </w:tc>
      </w:tr>
      <w:tr w:rsidR="00475EE9" w:rsidRPr="00B5210D" w:rsidTr="0061678E">
        <w:tc>
          <w:tcPr>
            <w:tcW w:w="1382" w:type="dxa"/>
          </w:tcPr>
          <w:p w:rsidR="00475EE9" w:rsidRPr="00B5210D" w:rsidRDefault="00475EE9" w:rsidP="0061678E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ИТОГО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94555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536857311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6230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1961232</w:t>
            </w:r>
          </w:p>
        </w:tc>
        <w:tc>
          <w:tcPr>
            <w:tcW w:w="1382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383" w:type="dxa"/>
          </w:tcPr>
          <w:p w:rsidR="00475EE9" w:rsidRDefault="00475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6203,46</w:t>
            </w:r>
          </w:p>
        </w:tc>
      </w:tr>
    </w:tbl>
    <w:p w:rsidR="00A17E8D" w:rsidRDefault="0063660D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A17E8D" w:rsidRPr="00A17E8D" w:rsidRDefault="00A17E8D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Затраты на 1 га посева:</w:t>
      </w:r>
    </w:p>
    <w:p w:rsidR="003B138A" w:rsidRDefault="00574DC8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  <w:lang w:val="en-US"/>
        </w:rPr>
      </w:pPr>
      <w:r w:rsidRPr="00574DC8">
        <w:rPr>
          <w:position w:val="-24"/>
          <w:sz w:val="28"/>
          <w:szCs w:val="28"/>
        </w:rPr>
        <w:object w:dxaOrig="2580" w:dyaOrig="639">
          <v:shape id="_x0000_i1165" type="#_x0000_t75" style="width:129pt;height:32.25pt" o:ole="">
            <v:imagedata r:id="rId261" o:title=""/>
          </v:shape>
          <o:OLEObject Type="Embed" ProgID="Equation.3" ShapeID="_x0000_i1165" DrawAspect="Content" ObjectID="_1458517226" r:id="rId262"/>
        </w:object>
      </w:r>
    </w:p>
    <w:p w:rsidR="009D0D15" w:rsidRPr="009D0D15" w:rsidRDefault="00F837B0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  <w:lang w:val="en-US"/>
        </w:rPr>
      </w:pPr>
      <w:r w:rsidRPr="009D0D15">
        <w:rPr>
          <w:position w:val="-24"/>
          <w:sz w:val="28"/>
          <w:szCs w:val="28"/>
        </w:rPr>
        <w:object w:dxaOrig="8559" w:dyaOrig="740">
          <v:shape id="_x0000_i1166" type="#_x0000_t75" style="width:428.25pt;height:36.75pt" o:ole="">
            <v:imagedata r:id="rId263" o:title=""/>
          </v:shape>
          <o:OLEObject Type="Embed" ProgID="Equation.3" ShapeID="_x0000_i1166" DrawAspect="Content" ObjectID="_1458517227" r:id="rId264"/>
        </w:object>
      </w:r>
    </w:p>
    <w:p w:rsidR="003B138A" w:rsidRDefault="00F837B0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  <w:lang w:val="en-US"/>
        </w:rPr>
      </w:pPr>
      <w:r w:rsidRPr="00574DC8">
        <w:rPr>
          <w:position w:val="-10"/>
          <w:sz w:val="28"/>
          <w:szCs w:val="28"/>
        </w:rPr>
        <w:object w:dxaOrig="3240" w:dyaOrig="380">
          <v:shape id="_x0000_i1167" type="#_x0000_t75" style="width:162pt;height:18.75pt" o:ole="">
            <v:imagedata r:id="rId265" o:title=""/>
          </v:shape>
          <o:OLEObject Type="Embed" ProgID="Equation.3" ShapeID="_x0000_i1167" DrawAspect="Content" ObjectID="_1458517228" r:id="rId266"/>
        </w:object>
      </w:r>
      <w:r w:rsidR="009D0D15">
        <w:rPr>
          <w:sz w:val="28"/>
          <w:szCs w:val="28"/>
          <w:lang w:val="en-US"/>
        </w:rPr>
        <w:tab/>
      </w:r>
      <w:r w:rsidR="000E175F">
        <w:rPr>
          <w:sz w:val="28"/>
          <w:szCs w:val="28"/>
          <w:lang w:val="en-US"/>
        </w:rPr>
        <w:t xml:space="preserve">                  </w:t>
      </w:r>
      <w:r w:rsidRPr="00F837B0">
        <w:rPr>
          <w:position w:val="-38"/>
          <w:sz w:val="28"/>
          <w:szCs w:val="28"/>
        </w:rPr>
        <w:object w:dxaOrig="3900" w:dyaOrig="760">
          <v:shape id="_x0000_i1168" type="#_x0000_t75" style="width:195pt;height:38.25pt" o:ole="">
            <v:imagedata r:id="rId267" o:title=""/>
          </v:shape>
          <o:OLEObject Type="Embed" ProgID="Equation.3" ShapeID="_x0000_i1168" DrawAspect="Content" ObjectID="_1458517229" r:id="rId268"/>
        </w:object>
      </w:r>
    </w:p>
    <w:p w:rsidR="00B5210D" w:rsidRDefault="00F837B0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0E175F">
        <w:rPr>
          <w:position w:val="-28"/>
          <w:sz w:val="28"/>
          <w:szCs w:val="28"/>
        </w:rPr>
        <w:object w:dxaOrig="2680" w:dyaOrig="660">
          <v:shape id="_x0000_i1169" type="#_x0000_t75" style="width:134.25pt;height:33pt" o:ole="">
            <v:imagedata r:id="rId269" o:title=""/>
          </v:shape>
          <o:OLEObject Type="Embed" ProgID="Equation.3" ShapeID="_x0000_i1169" DrawAspect="Content" ObjectID="_1458517230" r:id="rId270"/>
        </w:object>
      </w:r>
      <w:r w:rsidR="000E175F">
        <w:rPr>
          <w:sz w:val="28"/>
          <w:szCs w:val="28"/>
          <w:lang w:val="en-US"/>
        </w:rPr>
        <w:tab/>
      </w:r>
      <w:r w:rsidRPr="000A639D">
        <w:rPr>
          <w:position w:val="-30"/>
          <w:sz w:val="28"/>
          <w:szCs w:val="28"/>
        </w:rPr>
        <w:object w:dxaOrig="2620" w:dyaOrig="720">
          <v:shape id="_x0000_i1170" type="#_x0000_t75" style="width:131.25pt;height:36pt" o:ole="">
            <v:imagedata r:id="rId271" o:title=""/>
          </v:shape>
          <o:OLEObject Type="Embed" ProgID="Equation.3" ShapeID="_x0000_i1170" DrawAspect="Content" ObjectID="_1458517231" r:id="rId272"/>
        </w:object>
      </w:r>
    </w:p>
    <w:p w:rsidR="00B5210D" w:rsidRDefault="00B5210D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</w:p>
    <w:p w:rsidR="00B5210D" w:rsidRDefault="00A17E8D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Себестоимость 1 ц</w:t>
      </w:r>
    </w:p>
    <w:p w:rsidR="00A17E8D" w:rsidRDefault="00F837B0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3B138A">
        <w:rPr>
          <w:position w:val="-24"/>
          <w:sz w:val="28"/>
          <w:szCs w:val="28"/>
        </w:rPr>
        <w:object w:dxaOrig="2360" w:dyaOrig="639">
          <v:shape id="_x0000_i1171" type="#_x0000_t75" style="width:117.75pt;height:32.25pt" o:ole="">
            <v:imagedata r:id="rId273" o:title=""/>
          </v:shape>
          <o:OLEObject Type="Embed" ProgID="Equation.3" ShapeID="_x0000_i1171" DrawAspect="Content" ObjectID="_1458517232" r:id="rId274"/>
        </w:object>
      </w:r>
    </w:p>
    <w:p w:rsidR="004A15C9" w:rsidRDefault="004A15C9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</w:p>
    <w:p w:rsidR="004A15C9" w:rsidRDefault="004A15C9" w:rsidP="004A15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приложения 1</w:t>
      </w:r>
    </w:p>
    <w:p w:rsidR="004A15C9" w:rsidRDefault="004A15C9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</w:p>
    <w:p w:rsidR="00B5210D" w:rsidRDefault="00F837B0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9D0D15">
        <w:rPr>
          <w:position w:val="-24"/>
          <w:sz w:val="28"/>
          <w:szCs w:val="28"/>
        </w:rPr>
        <w:object w:dxaOrig="6880" w:dyaOrig="740">
          <v:shape id="_x0000_i1172" type="#_x0000_t75" style="width:344.25pt;height:36.75pt" o:ole="">
            <v:imagedata r:id="rId275" o:title=""/>
          </v:shape>
          <o:OLEObject Type="Embed" ProgID="Equation.3" ShapeID="_x0000_i1172" DrawAspect="Content" ObjectID="_1458517233" r:id="rId276"/>
        </w:object>
      </w:r>
    </w:p>
    <w:p w:rsidR="00B5210D" w:rsidRDefault="00F837B0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A17E8D">
        <w:rPr>
          <w:position w:val="-10"/>
          <w:sz w:val="28"/>
          <w:szCs w:val="28"/>
        </w:rPr>
        <w:object w:dxaOrig="2620" w:dyaOrig="380">
          <v:shape id="_x0000_i1173" type="#_x0000_t75" style="width:131.25pt;height:18.75pt" o:ole="">
            <v:imagedata r:id="rId277" o:title=""/>
          </v:shape>
          <o:OLEObject Type="Embed" ProgID="Equation.3" ShapeID="_x0000_i1173" DrawAspect="Content" ObjectID="_1458517234" r:id="rId278"/>
        </w:object>
      </w:r>
      <w:r w:rsidR="00A17E8D">
        <w:rPr>
          <w:sz w:val="28"/>
          <w:szCs w:val="28"/>
        </w:rPr>
        <w:tab/>
      </w:r>
      <w:r w:rsidRPr="00F837B0">
        <w:rPr>
          <w:position w:val="-38"/>
          <w:sz w:val="28"/>
          <w:szCs w:val="28"/>
        </w:rPr>
        <w:object w:dxaOrig="3840" w:dyaOrig="760">
          <v:shape id="_x0000_i1174" type="#_x0000_t75" style="width:192pt;height:38.25pt" o:ole="">
            <v:imagedata r:id="rId279" o:title=""/>
          </v:shape>
          <o:OLEObject Type="Embed" ProgID="Equation.3" ShapeID="_x0000_i1174" DrawAspect="Content" ObjectID="_1458517235" r:id="rId280"/>
        </w:object>
      </w:r>
    </w:p>
    <w:p w:rsidR="00B5210D" w:rsidRDefault="00F837B0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0E175F">
        <w:rPr>
          <w:position w:val="-28"/>
          <w:sz w:val="28"/>
          <w:szCs w:val="28"/>
        </w:rPr>
        <w:object w:dxaOrig="2659" w:dyaOrig="660">
          <v:shape id="_x0000_i1175" type="#_x0000_t75" style="width:132.75pt;height:33pt" o:ole="">
            <v:imagedata r:id="rId281" o:title=""/>
          </v:shape>
          <o:OLEObject Type="Embed" ProgID="Equation.3" ShapeID="_x0000_i1175" DrawAspect="Content" ObjectID="_1458517236" r:id="rId282"/>
        </w:object>
      </w:r>
      <w:r w:rsidR="00A17E8D">
        <w:rPr>
          <w:sz w:val="28"/>
          <w:szCs w:val="28"/>
        </w:rPr>
        <w:tab/>
      </w:r>
      <w:r w:rsidRPr="000A639D">
        <w:rPr>
          <w:position w:val="-30"/>
          <w:sz w:val="28"/>
          <w:szCs w:val="28"/>
        </w:rPr>
        <w:object w:dxaOrig="2640" w:dyaOrig="720">
          <v:shape id="_x0000_i1176" type="#_x0000_t75" style="width:132pt;height:36pt" o:ole="">
            <v:imagedata r:id="rId283" o:title=""/>
          </v:shape>
          <o:OLEObject Type="Embed" ProgID="Equation.3" ShapeID="_x0000_i1176" DrawAspect="Content" ObjectID="_1458517237" r:id="rId284"/>
        </w:object>
      </w:r>
    </w:p>
    <w:p w:rsidR="00B5210D" w:rsidRDefault="00A17E8D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Урожайность</w:t>
      </w:r>
    </w:p>
    <w:p w:rsidR="00A17E8D" w:rsidRDefault="00F837B0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174DAA">
        <w:rPr>
          <w:position w:val="-24"/>
          <w:sz w:val="28"/>
          <w:szCs w:val="28"/>
        </w:rPr>
        <w:object w:dxaOrig="1980" w:dyaOrig="639">
          <v:shape id="_x0000_i1177" type="#_x0000_t75" style="width:99pt;height:32.25pt" o:ole="">
            <v:imagedata r:id="rId285" o:title=""/>
          </v:shape>
          <o:OLEObject Type="Embed" ProgID="Equation.3" ShapeID="_x0000_i1177" DrawAspect="Content" ObjectID="_1458517238" r:id="rId286"/>
        </w:object>
      </w:r>
    </w:p>
    <w:p w:rsidR="00A17E8D" w:rsidRDefault="00460A77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9D0D15">
        <w:rPr>
          <w:position w:val="-24"/>
          <w:sz w:val="28"/>
          <w:szCs w:val="28"/>
        </w:rPr>
        <w:object w:dxaOrig="6120" w:dyaOrig="740">
          <v:shape id="_x0000_i1178" type="#_x0000_t75" style="width:306pt;height:36.75pt" o:ole="">
            <v:imagedata r:id="rId287" o:title=""/>
          </v:shape>
          <o:OLEObject Type="Embed" ProgID="Equation.3" ShapeID="_x0000_i1178" DrawAspect="Content" ObjectID="_1458517239" r:id="rId288"/>
        </w:object>
      </w:r>
    </w:p>
    <w:p w:rsidR="00B5210D" w:rsidRDefault="00460A77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A17E8D">
        <w:rPr>
          <w:position w:val="-10"/>
          <w:sz w:val="28"/>
          <w:szCs w:val="28"/>
        </w:rPr>
        <w:object w:dxaOrig="2260" w:dyaOrig="380">
          <v:shape id="_x0000_i1179" type="#_x0000_t75" style="width:113.25pt;height:18.75pt" o:ole="">
            <v:imagedata r:id="rId289" o:title=""/>
          </v:shape>
          <o:OLEObject Type="Embed" ProgID="Equation.3" ShapeID="_x0000_i1179" DrawAspect="Content" ObjectID="_1458517240" r:id="rId290"/>
        </w:object>
      </w:r>
      <w:r w:rsidR="00A17E8D">
        <w:rPr>
          <w:sz w:val="28"/>
          <w:szCs w:val="28"/>
        </w:rPr>
        <w:tab/>
      </w:r>
      <w:r w:rsidRPr="00A17E8D">
        <w:rPr>
          <w:position w:val="-38"/>
          <w:sz w:val="28"/>
          <w:szCs w:val="28"/>
        </w:rPr>
        <w:object w:dxaOrig="3580" w:dyaOrig="760">
          <v:shape id="_x0000_i1180" type="#_x0000_t75" style="width:179.25pt;height:38.25pt" o:ole="">
            <v:imagedata r:id="rId291" o:title=""/>
          </v:shape>
          <o:OLEObject Type="Embed" ProgID="Equation.3" ShapeID="_x0000_i1180" DrawAspect="Content" ObjectID="_1458517241" r:id="rId292"/>
        </w:object>
      </w:r>
    </w:p>
    <w:p w:rsidR="00B5210D" w:rsidRDefault="00460A77" w:rsidP="0063660D">
      <w:pPr>
        <w:tabs>
          <w:tab w:val="left" w:pos="1440"/>
          <w:tab w:val="center" w:pos="4819"/>
          <w:tab w:val="left" w:pos="7520"/>
        </w:tabs>
        <w:spacing w:line="360" w:lineRule="auto"/>
        <w:rPr>
          <w:sz w:val="28"/>
          <w:szCs w:val="28"/>
        </w:rPr>
      </w:pPr>
      <w:r w:rsidRPr="000E175F">
        <w:rPr>
          <w:position w:val="-28"/>
          <w:sz w:val="28"/>
          <w:szCs w:val="28"/>
        </w:rPr>
        <w:object w:dxaOrig="2680" w:dyaOrig="660">
          <v:shape id="_x0000_i1181" type="#_x0000_t75" style="width:134.25pt;height:33pt" o:ole="">
            <v:imagedata r:id="rId293" o:title=""/>
          </v:shape>
          <o:OLEObject Type="Embed" ProgID="Equation.3" ShapeID="_x0000_i1181" DrawAspect="Content" ObjectID="_1458517242" r:id="rId294"/>
        </w:object>
      </w:r>
      <w:r w:rsidR="00A17E8D">
        <w:rPr>
          <w:sz w:val="28"/>
          <w:szCs w:val="28"/>
        </w:rPr>
        <w:tab/>
      </w:r>
      <w:r w:rsidR="007118C2" w:rsidRPr="000A639D">
        <w:rPr>
          <w:position w:val="-30"/>
          <w:sz w:val="28"/>
          <w:szCs w:val="28"/>
        </w:rPr>
        <w:object w:dxaOrig="2640" w:dyaOrig="720">
          <v:shape id="_x0000_i1182" type="#_x0000_t75" style="width:132pt;height:36pt" o:ole="">
            <v:imagedata r:id="rId295" o:title=""/>
          </v:shape>
          <o:OLEObject Type="Embed" ProgID="Equation.3" ShapeID="_x0000_i1182" DrawAspect="Content" ObjectID="_1458517243" r:id="rId296"/>
        </w:object>
      </w:r>
    </w:p>
    <w:p w:rsidR="00C74F09" w:rsidRDefault="00C74F09" w:rsidP="00A7014A">
      <w:pPr>
        <w:spacing w:line="360" w:lineRule="auto"/>
        <w:jc w:val="both"/>
        <w:rPr>
          <w:sz w:val="28"/>
          <w:szCs w:val="28"/>
        </w:rPr>
      </w:pPr>
    </w:p>
    <w:p w:rsidR="00C74F09" w:rsidRDefault="00C74F09" w:rsidP="00A7014A">
      <w:pPr>
        <w:spacing w:line="360" w:lineRule="auto"/>
        <w:jc w:val="both"/>
        <w:rPr>
          <w:sz w:val="28"/>
          <w:szCs w:val="28"/>
        </w:rPr>
      </w:pPr>
    </w:p>
    <w:p w:rsidR="00C74F09" w:rsidRDefault="00C74F09" w:rsidP="00A7014A">
      <w:pPr>
        <w:spacing w:line="360" w:lineRule="auto"/>
        <w:jc w:val="both"/>
        <w:rPr>
          <w:sz w:val="28"/>
          <w:szCs w:val="28"/>
        </w:rPr>
      </w:pPr>
    </w:p>
    <w:p w:rsidR="00C74F09" w:rsidRDefault="00C74F09" w:rsidP="00A7014A">
      <w:pPr>
        <w:spacing w:line="360" w:lineRule="auto"/>
        <w:jc w:val="both"/>
        <w:rPr>
          <w:sz w:val="28"/>
          <w:szCs w:val="28"/>
        </w:rPr>
      </w:pPr>
    </w:p>
    <w:p w:rsidR="00C74F09" w:rsidRDefault="00C74F09" w:rsidP="00A7014A">
      <w:pPr>
        <w:spacing w:line="360" w:lineRule="auto"/>
        <w:jc w:val="both"/>
        <w:rPr>
          <w:sz w:val="28"/>
          <w:szCs w:val="28"/>
        </w:rPr>
      </w:pPr>
    </w:p>
    <w:p w:rsidR="00C74F09" w:rsidRDefault="00C74F09" w:rsidP="00A7014A">
      <w:pPr>
        <w:spacing w:line="360" w:lineRule="auto"/>
        <w:jc w:val="both"/>
        <w:rPr>
          <w:sz w:val="28"/>
          <w:szCs w:val="28"/>
        </w:rPr>
      </w:pPr>
    </w:p>
    <w:p w:rsidR="00C74F09" w:rsidRDefault="00C74F09" w:rsidP="00A7014A">
      <w:pPr>
        <w:spacing w:line="360" w:lineRule="auto"/>
        <w:jc w:val="both"/>
        <w:rPr>
          <w:sz w:val="28"/>
          <w:szCs w:val="28"/>
        </w:rPr>
      </w:pPr>
    </w:p>
    <w:p w:rsidR="00C74F09" w:rsidRDefault="00C74F09" w:rsidP="00A7014A">
      <w:pPr>
        <w:spacing w:line="360" w:lineRule="auto"/>
        <w:jc w:val="both"/>
        <w:rPr>
          <w:sz w:val="28"/>
          <w:szCs w:val="28"/>
        </w:rPr>
      </w:pPr>
    </w:p>
    <w:p w:rsidR="00C74F09" w:rsidRDefault="00C74F09" w:rsidP="00A7014A">
      <w:pPr>
        <w:spacing w:line="360" w:lineRule="auto"/>
        <w:jc w:val="both"/>
        <w:rPr>
          <w:sz w:val="28"/>
          <w:szCs w:val="28"/>
          <w:lang w:val="en-US"/>
        </w:rPr>
      </w:pPr>
    </w:p>
    <w:p w:rsidR="00447372" w:rsidRDefault="00447372" w:rsidP="00A7014A">
      <w:pPr>
        <w:spacing w:line="360" w:lineRule="auto"/>
        <w:jc w:val="both"/>
        <w:rPr>
          <w:sz w:val="28"/>
          <w:szCs w:val="28"/>
          <w:lang w:val="en-US"/>
        </w:rPr>
      </w:pPr>
    </w:p>
    <w:p w:rsidR="00447372" w:rsidRDefault="00447372" w:rsidP="00A7014A">
      <w:pPr>
        <w:spacing w:line="360" w:lineRule="auto"/>
        <w:jc w:val="both"/>
        <w:rPr>
          <w:sz w:val="28"/>
          <w:szCs w:val="28"/>
          <w:lang w:val="en-US"/>
        </w:rPr>
      </w:pPr>
    </w:p>
    <w:p w:rsidR="00447372" w:rsidRDefault="00447372" w:rsidP="00A7014A">
      <w:pPr>
        <w:spacing w:line="360" w:lineRule="auto"/>
        <w:jc w:val="both"/>
        <w:rPr>
          <w:sz w:val="28"/>
          <w:szCs w:val="28"/>
          <w:lang w:val="en-US"/>
        </w:rPr>
      </w:pPr>
    </w:p>
    <w:p w:rsidR="00447372" w:rsidRDefault="00447372" w:rsidP="00A7014A">
      <w:pPr>
        <w:spacing w:line="360" w:lineRule="auto"/>
        <w:jc w:val="both"/>
        <w:rPr>
          <w:sz w:val="28"/>
          <w:szCs w:val="28"/>
          <w:lang w:val="en-US"/>
        </w:rPr>
      </w:pPr>
    </w:p>
    <w:p w:rsidR="00447372" w:rsidRDefault="00447372" w:rsidP="00A7014A">
      <w:pPr>
        <w:spacing w:line="360" w:lineRule="auto"/>
        <w:jc w:val="both"/>
        <w:rPr>
          <w:sz w:val="28"/>
          <w:szCs w:val="28"/>
          <w:lang w:val="en-US"/>
        </w:rPr>
      </w:pPr>
    </w:p>
    <w:p w:rsidR="00447372" w:rsidRPr="00447372" w:rsidRDefault="00447372" w:rsidP="00A7014A">
      <w:pPr>
        <w:spacing w:line="360" w:lineRule="auto"/>
        <w:jc w:val="both"/>
        <w:rPr>
          <w:sz w:val="28"/>
          <w:szCs w:val="28"/>
          <w:lang w:val="en-US"/>
        </w:rPr>
      </w:pPr>
    </w:p>
    <w:p w:rsidR="00C74F09" w:rsidRPr="00A515B5" w:rsidRDefault="00C74F09" w:rsidP="00C74F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515B5">
        <w:rPr>
          <w:sz w:val="28"/>
          <w:szCs w:val="28"/>
        </w:rPr>
        <w:t>2</w:t>
      </w:r>
    </w:p>
    <w:p w:rsidR="00C74F09" w:rsidRDefault="00C74F09" w:rsidP="00C74F09">
      <w:pPr>
        <w:jc w:val="right"/>
        <w:rPr>
          <w:sz w:val="28"/>
          <w:szCs w:val="28"/>
        </w:rPr>
      </w:pPr>
    </w:p>
    <w:p w:rsidR="00C74F09" w:rsidRDefault="00C74F09" w:rsidP="00C74F0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Корреляционно – регрессионный анализ</w:t>
      </w:r>
      <w:r w:rsidRPr="00A515B5">
        <w:rPr>
          <w:sz w:val="28"/>
          <w:szCs w:val="28"/>
        </w:rPr>
        <w:t xml:space="preserve"> </w:t>
      </w:r>
      <w:r>
        <w:rPr>
          <w:sz w:val="28"/>
          <w:szCs w:val="28"/>
        </w:rPr>
        <w:t>(расчетные данные к системе)</w:t>
      </w:r>
    </w:p>
    <w:p w:rsidR="00C74F09" w:rsidRPr="00C74F09" w:rsidRDefault="00C74F09" w:rsidP="00C74F09">
      <w:pPr>
        <w:spacing w:line="360" w:lineRule="auto"/>
        <w:jc w:val="both"/>
        <w:rPr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080"/>
        <w:gridCol w:w="1080"/>
        <w:gridCol w:w="1080"/>
        <w:gridCol w:w="1080"/>
        <w:gridCol w:w="1080"/>
        <w:gridCol w:w="1260"/>
        <w:gridCol w:w="1440"/>
      </w:tblGrid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 w:rsidRPr="00C74F09">
              <w:rPr>
                <w:lang w:val="en-US"/>
              </w:rPr>
              <w:t>№ п\п</w:t>
            </w:r>
          </w:p>
        </w:tc>
        <w:tc>
          <w:tcPr>
            <w:tcW w:w="108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Себестоимость 1 ц зерна, руб., Y</w:t>
            </w:r>
          </w:p>
        </w:tc>
        <w:tc>
          <w:tcPr>
            <w:tcW w:w="1080" w:type="dxa"/>
            <w:vAlign w:val="center"/>
          </w:tcPr>
          <w:p w:rsidR="00C74F09" w:rsidRPr="00595530" w:rsidRDefault="00C74F09" w:rsidP="00C74F09">
            <w:pPr>
              <w:jc w:val="center"/>
            </w:pPr>
            <w:r>
              <w:t>У</w:t>
            </w:r>
            <w:r w:rsidRPr="00595530">
              <w:t>рожайность, ц/га, x1</w:t>
            </w:r>
          </w:p>
        </w:tc>
        <w:tc>
          <w:tcPr>
            <w:tcW w:w="1080" w:type="dxa"/>
            <w:vAlign w:val="center"/>
          </w:tcPr>
          <w:p w:rsidR="00C74F09" w:rsidRPr="00595530" w:rsidRDefault="00C74F09" w:rsidP="00C74F09">
            <w:pPr>
              <w:jc w:val="center"/>
            </w:pPr>
            <w:r>
              <w:t>З</w:t>
            </w:r>
            <w:r w:rsidRPr="00595530">
              <w:t xml:space="preserve">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595530">
                <w:t>1 га</w:t>
              </w:r>
            </w:smartTag>
            <w:r w:rsidRPr="00595530">
              <w:t xml:space="preserve"> посева, руб.,</w:t>
            </w:r>
            <w:r>
              <w:t xml:space="preserve"> </w:t>
            </w:r>
            <w:r w:rsidRPr="00595530">
              <w:t>x2</w:t>
            </w:r>
          </w:p>
        </w:tc>
        <w:tc>
          <w:tcPr>
            <w:tcW w:w="1080" w:type="dxa"/>
            <w:vAlign w:val="center"/>
          </w:tcPr>
          <w:p w:rsidR="00C74F09" w:rsidRPr="00595530" w:rsidRDefault="00C74F09" w:rsidP="00C74F09">
            <w:pPr>
              <w:jc w:val="center"/>
            </w:pPr>
            <w:r w:rsidRPr="00595530">
              <w:t>Y*x1</w:t>
            </w:r>
          </w:p>
        </w:tc>
        <w:tc>
          <w:tcPr>
            <w:tcW w:w="1080" w:type="dxa"/>
            <w:vAlign w:val="center"/>
          </w:tcPr>
          <w:p w:rsidR="00C74F09" w:rsidRPr="00595530" w:rsidRDefault="00C74F09" w:rsidP="00C74F09">
            <w:pPr>
              <w:jc w:val="center"/>
            </w:pPr>
            <w:r w:rsidRPr="00595530">
              <w:t>x1*x1</w:t>
            </w:r>
          </w:p>
        </w:tc>
        <w:tc>
          <w:tcPr>
            <w:tcW w:w="1080" w:type="dxa"/>
            <w:vAlign w:val="center"/>
          </w:tcPr>
          <w:p w:rsidR="00C74F09" w:rsidRPr="00595530" w:rsidRDefault="00C74F09" w:rsidP="00C74F09">
            <w:pPr>
              <w:jc w:val="center"/>
            </w:pPr>
            <w:r w:rsidRPr="00595530">
              <w:t>x1*x2</w:t>
            </w:r>
          </w:p>
        </w:tc>
        <w:tc>
          <w:tcPr>
            <w:tcW w:w="1260" w:type="dxa"/>
            <w:vAlign w:val="center"/>
          </w:tcPr>
          <w:p w:rsidR="00C74F09" w:rsidRPr="00595530" w:rsidRDefault="00C74F09" w:rsidP="00C74F09">
            <w:pPr>
              <w:jc w:val="center"/>
            </w:pPr>
            <w:r w:rsidRPr="00595530">
              <w:t>Y*x2</w:t>
            </w:r>
          </w:p>
        </w:tc>
        <w:tc>
          <w:tcPr>
            <w:tcW w:w="1440" w:type="dxa"/>
            <w:vAlign w:val="center"/>
          </w:tcPr>
          <w:p w:rsidR="00C74F09" w:rsidRPr="00595530" w:rsidRDefault="00C74F09" w:rsidP="00C74F09">
            <w:pPr>
              <w:jc w:val="center"/>
            </w:pPr>
            <w:r w:rsidRPr="00595530">
              <w:t>x2*x2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329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28,6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8330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9409,4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817,96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238238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2740570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69388900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22,1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7959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7248,8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488,41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175894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2610552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63345681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6,3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2244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2217,6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39,69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14137,2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789888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5035536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11,6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4129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4118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134,56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47896,4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1465795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17048641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15,1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3425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3352,2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228,01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51717,5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760350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11730625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18,8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4573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4493,2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353,44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85972,4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1092947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20912329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12,4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3451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3434,8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153,76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42792,4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955927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11909401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7,7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1672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1647,8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59,29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12874,4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357808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2795584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13,7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2811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2808,5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187,69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38510,7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576255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7901721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20,1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5290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5266,2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404,01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106329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1385980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27984100</w:t>
            </w:r>
          </w:p>
        </w:tc>
      </w:tr>
      <w:tr w:rsidR="009E1E45" w:rsidRPr="00C74F09" w:rsidTr="00C74F09">
        <w:tc>
          <w:tcPr>
            <w:tcW w:w="540" w:type="dxa"/>
            <w:vAlign w:val="center"/>
          </w:tcPr>
          <w:p w:rsidR="009E1E45" w:rsidRPr="00E327E2" w:rsidRDefault="009E1E45" w:rsidP="00C74F09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9E1E45" w:rsidRPr="002F630E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20,8</w:t>
            </w:r>
          </w:p>
        </w:tc>
        <w:tc>
          <w:tcPr>
            <w:tcW w:w="1080" w:type="dxa"/>
          </w:tcPr>
          <w:p w:rsidR="009E1E45" w:rsidRPr="00B5210D" w:rsidRDefault="009E1E45" w:rsidP="00C74F09">
            <w:pPr>
              <w:tabs>
                <w:tab w:val="left" w:pos="1440"/>
                <w:tab w:val="center" w:pos="4819"/>
                <w:tab w:val="left" w:pos="7520"/>
              </w:tabs>
              <w:jc w:val="center"/>
            </w:pPr>
            <w:r>
              <w:t>5762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5512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432,64</w:t>
            </w:r>
          </w:p>
        </w:tc>
        <w:tc>
          <w:tcPr>
            <w:tcW w:w="108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119850</w:t>
            </w:r>
          </w:p>
        </w:tc>
        <w:tc>
          <w:tcPr>
            <w:tcW w:w="126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1526930</w:t>
            </w:r>
          </w:p>
        </w:tc>
        <w:tc>
          <w:tcPr>
            <w:tcW w:w="1440" w:type="dxa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33200644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276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9,0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2489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2484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22401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686964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6195121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347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13,2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4602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4580,4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174,24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60746,4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1596894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21178404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218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13,6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2962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2964,8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184,96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40283,2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645716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8773444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15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357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30,4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11108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10852,8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924,16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337683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3965556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123387664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16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438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4,9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2146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2146,2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24,01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10515,4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939948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4605316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17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229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27,5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6365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6297,5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756,25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175038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1457585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40513225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18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477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6,4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3081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3052,8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40,96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19718,4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1469637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9492561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340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9,3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3181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3162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86,49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29583,3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1081540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10118761</w:t>
            </w:r>
          </w:p>
        </w:tc>
      </w:tr>
      <w:tr w:rsidR="00C74F09" w:rsidRPr="00C74F09" w:rsidTr="00C74F09">
        <w:tc>
          <w:tcPr>
            <w:tcW w:w="540" w:type="dxa"/>
            <w:vAlign w:val="center"/>
          </w:tcPr>
          <w:p w:rsidR="00C74F09" w:rsidRPr="00E327E2" w:rsidRDefault="00C74F09" w:rsidP="00C74F09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221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16,8</w:t>
            </w:r>
          </w:p>
        </w:tc>
        <w:tc>
          <w:tcPr>
            <w:tcW w:w="1080" w:type="dxa"/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3758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3712,8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282,24</w:t>
            </w:r>
          </w:p>
        </w:tc>
        <w:tc>
          <w:tcPr>
            <w:tcW w:w="1080" w:type="dxa"/>
            <w:vAlign w:val="bottom"/>
          </w:tcPr>
          <w:p w:rsidR="00C74F09" w:rsidRDefault="00C74F09" w:rsidP="00C74F09">
            <w:pPr>
              <w:jc w:val="center"/>
            </w:pPr>
            <w:r>
              <w:t>63134,4</w:t>
            </w:r>
          </w:p>
        </w:tc>
        <w:tc>
          <w:tcPr>
            <w:tcW w:w="1260" w:type="dxa"/>
            <w:vAlign w:val="bottom"/>
          </w:tcPr>
          <w:p w:rsidR="00C74F09" w:rsidRDefault="00C74F09" w:rsidP="00C74F09">
            <w:pPr>
              <w:jc w:val="center"/>
            </w:pPr>
            <w:r>
              <w:t>830518</w:t>
            </w:r>
          </w:p>
        </w:tc>
        <w:tc>
          <w:tcPr>
            <w:tcW w:w="1440" w:type="dxa"/>
            <w:vAlign w:val="bottom"/>
          </w:tcPr>
          <w:p w:rsidR="00C74F09" w:rsidRDefault="00C74F09" w:rsidP="00C74F09">
            <w:pPr>
              <w:jc w:val="center"/>
            </w:pPr>
            <w:r>
              <w:t>14122564</w:t>
            </w:r>
          </w:p>
        </w:tc>
      </w:tr>
      <w:tr w:rsidR="00C74F09" w:rsidRPr="00C74F09" w:rsidTr="004A15C9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74F09" w:rsidRPr="00E327E2" w:rsidRDefault="00C74F09" w:rsidP="00C74F09">
            <w:pPr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279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18,7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74F09" w:rsidRPr="005A6DB2" w:rsidRDefault="00C74F09" w:rsidP="00C74F09">
            <w:pPr>
              <w:tabs>
                <w:tab w:val="left" w:pos="1005"/>
              </w:tabs>
              <w:jc w:val="center"/>
            </w:pPr>
            <w:r>
              <w:t>5217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74F09" w:rsidRDefault="00C74F09" w:rsidP="00C74F09">
            <w:pPr>
              <w:jc w:val="center"/>
            </w:pPr>
            <w:r>
              <w:t>5217,3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74F09" w:rsidRDefault="00C74F09" w:rsidP="00C74F09">
            <w:pPr>
              <w:jc w:val="center"/>
            </w:pPr>
            <w:r>
              <w:t>349,69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C74F09" w:rsidRDefault="00C74F09" w:rsidP="00C74F09">
            <w:pPr>
              <w:jc w:val="center"/>
            </w:pPr>
            <w:r>
              <w:t>97557,9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C74F09" w:rsidRDefault="00C74F09" w:rsidP="00C74F09">
            <w:pPr>
              <w:jc w:val="center"/>
            </w:pPr>
            <w:r>
              <w:t>1455543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C74F09" w:rsidRDefault="00C74F09" w:rsidP="00C74F09">
            <w:pPr>
              <w:jc w:val="center"/>
            </w:pPr>
            <w:r>
              <w:t>27217089</w:t>
            </w:r>
          </w:p>
        </w:tc>
      </w:tr>
      <w:tr w:rsidR="009E1E45" w:rsidRPr="00C74F09" w:rsidTr="004A15C9">
        <w:trPr>
          <w:trHeight w:val="325"/>
        </w:trPr>
        <w:tc>
          <w:tcPr>
            <w:tcW w:w="540" w:type="dxa"/>
            <w:shd w:val="pct20" w:color="auto" w:fill="auto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pct20" w:color="auto" w:fill="auto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6230</w:t>
            </w:r>
          </w:p>
        </w:tc>
        <w:tc>
          <w:tcPr>
            <w:tcW w:w="1080" w:type="dxa"/>
            <w:shd w:val="pct20" w:color="auto" w:fill="auto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080" w:type="dxa"/>
            <w:shd w:val="pct20" w:color="auto" w:fill="auto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94555</w:t>
            </w:r>
          </w:p>
        </w:tc>
        <w:tc>
          <w:tcPr>
            <w:tcW w:w="1080" w:type="dxa"/>
            <w:shd w:val="pct20" w:color="auto" w:fill="auto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93979,1</w:t>
            </w:r>
          </w:p>
        </w:tc>
        <w:tc>
          <w:tcPr>
            <w:tcW w:w="1080" w:type="dxa"/>
            <w:shd w:val="pct20" w:color="auto" w:fill="auto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6203,46</w:t>
            </w:r>
          </w:p>
        </w:tc>
        <w:tc>
          <w:tcPr>
            <w:tcW w:w="1080" w:type="dxa"/>
            <w:shd w:val="pct20" w:color="auto" w:fill="auto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1790873</w:t>
            </w:r>
          </w:p>
        </w:tc>
        <w:tc>
          <w:tcPr>
            <w:tcW w:w="1260" w:type="dxa"/>
            <w:shd w:val="pct20" w:color="auto" w:fill="auto"/>
            <w:vAlign w:val="bottom"/>
          </w:tcPr>
          <w:p w:rsidR="009E1E45" w:rsidRDefault="00C211F9" w:rsidP="00C21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28392903</w:t>
            </w:r>
          </w:p>
        </w:tc>
        <w:tc>
          <w:tcPr>
            <w:tcW w:w="1440" w:type="dxa"/>
            <w:shd w:val="pct20" w:color="auto" w:fill="auto"/>
            <w:vAlign w:val="bottom"/>
          </w:tcPr>
          <w:p w:rsidR="009E1E45" w:rsidRDefault="009E1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536857311</w:t>
            </w:r>
          </w:p>
        </w:tc>
      </w:tr>
    </w:tbl>
    <w:p w:rsidR="00C74F09" w:rsidRPr="00E327E2" w:rsidRDefault="00C74F09" w:rsidP="00C74F09">
      <w:pPr>
        <w:jc w:val="both"/>
        <w:rPr>
          <w:sz w:val="28"/>
          <w:szCs w:val="28"/>
        </w:rPr>
      </w:pPr>
    </w:p>
    <w:p w:rsidR="00C74F09" w:rsidRPr="00F745D6" w:rsidRDefault="004A1A47" w:rsidP="00C74F09">
      <w:pPr>
        <w:tabs>
          <w:tab w:val="left" w:pos="3615"/>
        </w:tabs>
        <w:ind w:firstLine="540"/>
        <w:jc w:val="both"/>
        <w:rPr>
          <w:sz w:val="28"/>
          <w:szCs w:val="28"/>
        </w:rPr>
      </w:pPr>
      <w:r w:rsidRPr="009E4506">
        <w:rPr>
          <w:position w:val="-14"/>
          <w:sz w:val="28"/>
          <w:szCs w:val="28"/>
        </w:rPr>
        <w:object w:dxaOrig="1700" w:dyaOrig="400">
          <v:shape id="_x0000_i1183" type="#_x0000_t75" style="width:84.75pt;height:20.25pt" o:ole="">
            <v:imagedata r:id="rId297" o:title=""/>
          </v:shape>
          <o:OLEObject Type="Embed" ProgID="Equation.3" ShapeID="_x0000_i1183" DrawAspect="Content" ObjectID="_1458517244" r:id="rId298"/>
        </w:object>
      </w:r>
    </w:p>
    <w:p w:rsidR="00F07E0D" w:rsidRDefault="00F07E0D" w:rsidP="00F07E0D">
      <w:pPr>
        <w:spacing w:line="360" w:lineRule="auto"/>
        <w:jc w:val="both"/>
        <w:rPr>
          <w:sz w:val="28"/>
          <w:szCs w:val="28"/>
        </w:rPr>
      </w:pPr>
    </w:p>
    <w:p w:rsidR="008E3273" w:rsidRPr="008E3273" w:rsidRDefault="008E3273" w:rsidP="008E3273">
      <w:pPr>
        <w:tabs>
          <w:tab w:val="left" w:pos="1875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8E3273" w:rsidRPr="008E3273" w:rsidSect="004E29CB">
      <w:footerReference w:type="even" r:id="rId299"/>
      <w:footerReference w:type="default" r:id="rId300"/>
      <w:pgSz w:w="11906" w:h="16838"/>
      <w:pgMar w:top="851" w:right="74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8A" w:rsidRDefault="002F4B8A">
      <w:r>
        <w:separator/>
      </w:r>
    </w:p>
  </w:endnote>
  <w:endnote w:type="continuationSeparator" w:id="0">
    <w:p w:rsidR="002F4B8A" w:rsidRDefault="002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F09" w:rsidRDefault="00C74F09" w:rsidP="00250B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4F09" w:rsidRDefault="00C74F0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F09" w:rsidRDefault="00C74F09" w:rsidP="00250B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6A10">
      <w:rPr>
        <w:rStyle w:val="a4"/>
        <w:noProof/>
      </w:rPr>
      <w:t>15</w:t>
    </w:r>
    <w:r>
      <w:rPr>
        <w:rStyle w:val="a4"/>
      </w:rPr>
      <w:fldChar w:fldCharType="end"/>
    </w:r>
  </w:p>
  <w:p w:rsidR="00C74F09" w:rsidRDefault="00C74F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8A" w:rsidRDefault="002F4B8A">
      <w:r>
        <w:separator/>
      </w:r>
    </w:p>
  </w:footnote>
  <w:footnote w:type="continuationSeparator" w:id="0">
    <w:p w:rsidR="002F4B8A" w:rsidRDefault="002F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2AE1"/>
    <w:multiLevelType w:val="hybridMultilevel"/>
    <w:tmpl w:val="D2E41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61A2E"/>
    <w:multiLevelType w:val="hybridMultilevel"/>
    <w:tmpl w:val="B5ECB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17B50"/>
    <w:multiLevelType w:val="hybridMultilevel"/>
    <w:tmpl w:val="1848C746"/>
    <w:lvl w:ilvl="0" w:tplc="7F10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D66CFE">
      <w:numFmt w:val="none"/>
      <w:lvlText w:val=""/>
      <w:lvlJc w:val="left"/>
      <w:pPr>
        <w:tabs>
          <w:tab w:val="num" w:pos="360"/>
        </w:tabs>
      </w:pPr>
    </w:lvl>
    <w:lvl w:ilvl="2" w:tplc="AD4CA976">
      <w:numFmt w:val="none"/>
      <w:lvlText w:val=""/>
      <w:lvlJc w:val="left"/>
      <w:pPr>
        <w:tabs>
          <w:tab w:val="num" w:pos="360"/>
        </w:tabs>
      </w:pPr>
    </w:lvl>
    <w:lvl w:ilvl="3" w:tplc="97AC2198">
      <w:numFmt w:val="none"/>
      <w:lvlText w:val=""/>
      <w:lvlJc w:val="left"/>
      <w:pPr>
        <w:tabs>
          <w:tab w:val="num" w:pos="360"/>
        </w:tabs>
      </w:pPr>
    </w:lvl>
    <w:lvl w:ilvl="4" w:tplc="098EEC38">
      <w:numFmt w:val="none"/>
      <w:lvlText w:val=""/>
      <w:lvlJc w:val="left"/>
      <w:pPr>
        <w:tabs>
          <w:tab w:val="num" w:pos="360"/>
        </w:tabs>
      </w:pPr>
    </w:lvl>
    <w:lvl w:ilvl="5" w:tplc="DBBEB8B8">
      <w:numFmt w:val="none"/>
      <w:lvlText w:val=""/>
      <w:lvlJc w:val="left"/>
      <w:pPr>
        <w:tabs>
          <w:tab w:val="num" w:pos="360"/>
        </w:tabs>
      </w:pPr>
    </w:lvl>
    <w:lvl w:ilvl="6" w:tplc="0E20580E">
      <w:numFmt w:val="none"/>
      <w:lvlText w:val=""/>
      <w:lvlJc w:val="left"/>
      <w:pPr>
        <w:tabs>
          <w:tab w:val="num" w:pos="360"/>
        </w:tabs>
      </w:pPr>
    </w:lvl>
    <w:lvl w:ilvl="7" w:tplc="8AC8B9FE">
      <w:numFmt w:val="none"/>
      <w:lvlText w:val=""/>
      <w:lvlJc w:val="left"/>
      <w:pPr>
        <w:tabs>
          <w:tab w:val="num" w:pos="360"/>
        </w:tabs>
      </w:pPr>
    </w:lvl>
    <w:lvl w:ilvl="8" w:tplc="D63421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46960A0"/>
    <w:multiLevelType w:val="hybridMultilevel"/>
    <w:tmpl w:val="AC12A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2164D"/>
    <w:multiLevelType w:val="hybridMultilevel"/>
    <w:tmpl w:val="B50039C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253"/>
    <w:rsid w:val="00000384"/>
    <w:rsid w:val="00004D44"/>
    <w:rsid w:val="000343F0"/>
    <w:rsid w:val="0003465F"/>
    <w:rsid w:val="000353FB"/>
    <w:rsid w:val="00044C0F"/>
    <w:rsid w:val="000518E3"/>
    <w:rsid w:val="00060885"/>
    <w:rsid w:val="000661C2"/>
    <w:rsid w:val="000809D8"/>
    <w:rsid w:val="00093CBF"/>
    <w:rsid w:val="000942FC"/>
    <w:rsid w:val="00095FF7"/>
    <w:rsid w:val="0009677C"/>
    <w:rsid w:val="00096A5C"/>
    <w:rsid w:val="000A639D"/>
    <w:rsid w:val="000A78D6"/>
    <w:rsid w:val="000B4973"/>
    <w:rsid w:val="000B6F18"/>
    <w:rsid w:val="000B70B5"/>
    <w:rsid w:val="000D2C58"/>
    <w:rsid w:val="000E175F"/>
    <w:rsid w:val="000E540A"/>
    <w:rsid w:val="000F071D"/>
    <w:rsid w:val="00100F32"/>
    <w:rsid w:val="00105764"/>
    <w:rsid w:val="00110B76"/>
    <w:rsid w:val="00130F24"/>
    <w:rsid w:val="0013727A"/>
    <w:rsid w:val="00140CAB"/>
    <w:rsid w:val="00140E20"/>
    <w:rsid w:val="00142FEE"/>
    <w:rsid w:val="0014359E"/>
    <w:rsid w:val="00154139"/>
    <w:rsid w:val="00156C32"/>
    <w:rsid w:val="00162376"/>
    <w:rsid w:val="00174259"/>
    <w:rsid w:val="00174DAA"/>
    <w:rsid w:val="00176A10"/>
    <w:rsid w:val="00176E8E"/>
    <w:rsid w:val="00184430"/>
    <w:rsid w:val="00190761"/>
    <w:rsid w:val="001A2962"/>
    <w:rsid w:val="001A4071"/>
    <w:rsid w:val="001B1D9E"/>
    <w:rsid w:val="001B3351"/>
    <w:rsid w:val="001B7417"/>
    <w:rsid w:val="001C0746"/>
    <w:rsid w:val="001C2EAB"/>
    <w:rsid w:val="001E4901"/>
    <w:rsid w:val="001E4970"/>
    <w:rsid w:val="001F3487"/>
    <w:rsid w:val="00200CAF"/>
    <w:rsid w:val="00200FD6"/>
    <w:rsid w:val="0020517E"/>
    <w:rsid w:val="00210643"/>
    <w:rsid w:val="00215F97"/>
    <w:rsid w:val="00216CB1"/>
    <w:rsid w:val="00221A6A"/>
    <w:rsid w:val="00223B42"/>
    <w:rsid w:val="00231B91"/>
    <w:rsid w:val="00232D0D"/>
    <w:rsid w:val="002403B0"/>
    <w:rsid w:val="00243C97"/>
    <w:rsid w:val="00244BD9"/>
    <w:rsid w:val="00245771"/>
    <w:rsid w:val="00247DFC"/>
    <w:rsid w:val="00250B87"/>
    <w:rsid w:val="00262007"/>
    <w:rsid w:val="00264806"/>
    <w:rsid w:val="00267EC7"/>
    <w:rsid w:val="00276155"/>
    <w:rsid w:val="00277F52"/>
    <w:rsid w:val="002841BA"/>
    <w:rsid w:val="002842E4"/>
    <w:rsid w:val="00286727"/>
    <w:rsid w:val="002978AF"/>
    <w:rsid w:val="002A1279"/>
    <w:rsid w:val="002A3CC2"/>
    <w:rsid w:val="002A46D8"/>
    <w:rsid w:val="002A6D06"/>
    <w:rsid w:val="002B0515"/>
    <w:rsid w:val="002C2FBE"/>
    <w:rsid w:val="002D61AB"/>
    <w:rsid w:val="002E0408"/>
    <w:rsid w:val="002E4A0D"/>
    <w:rsid w:val="002E75F6"/>
    <w:rsid w:val="002F4B8A"/>
    <w:rsid w:val="002F630E"/>
    <w:rsid w:val="00303CCB"/>
    <w:rsid w:val="0031388C"/>
    <w:rsid w:val="00322268"/>
    <w:rsid w:val="00323FC5"/>
    <w:rsid w:val="00332AC3"/>
    <w:rsid w:val="00332B0F"/>
    <w:rsid w:val="0033657B"/>
    <w:rsid w:val="0034295C"/>
    <w:rsid w:val="00345256"/>
    <w:rsid w:val="00345CF6"/>
    <w:rsid w:val="00347824"/>
    <w:rsid w:val="003603AB"/>
    <w:rsid w:val="00360CFF"/>
    <w:rsid w:val="003716E2"/>
    <w:rsid w:val="003813B8"/>
    <w:rsid w:val="0038380E"/>
    <w:rsid w:val="0038689F"/>
    <w:rsid w:val="003B138A"/>
    <w:rsid w:val="003B1E54"/>
    <w:rsid w:val="003B1FF4"/>
    <w:rsid w:val="003B27D5"/>
    <w:rsid w:val="003B53C2"/>
    <w:rsid w:val="003C291E"/>
    <w:rsid w:val="003D702F"/>
    <w:rsid w:val="003E14FE"/>
    <w:rsid w:val="003E2240"/>
    <w:rsid w:val="003E41D2"/>
    <w:rsid w:val="003E72E0"/>
    <w:rsid w:val="003E7948"/>
    <w:rsid w:val="003F20A3"/>
    <w:rsid w:val="003F5DBD"/>
    <w:rsid w:val="00400D94"/>
    <w:rsid w:val="00406421"/>
    <w:rsid w:val="00411A75"/>
    <w:rsid w:val="0041472F"/>
    <w:rsid w:val="004157D6"/>
    <w:rsid w:val="004232AD"/>
    <w:rsid w:val="00423EB9"/>
    <w:rsid w:val="00426FAE"/>
    <w:rsid w:val="0043624A"/>
    <w:rsid w:val="00441426"/>
    <w:rsid w:val="00444726"/>
    <w:rsid w:val="00447372"/>
    <w:rsid w:val="004557F4"/>
    <w:rsid w:val="004577C7"/>
    <w:rsid w:val="00460A77"/>
    <w:rsid w:val="004658FF"/>
    <w:rsid w:val="004678F9"/>
    <w:rsid w:val="00467E27"/>
    <w:rsid w:val="004716CD"/>
    <w:rsid w:val="0047300C"/>
    <w:rsid w:val="004730B6"/>
    <w:rsid w:val="00475EE9"/>
    <w:rsid w:val="00480B78"/>
    <w:rsid w:val="0048262F"/>
    <w:rsid w:val="00487505"/>
    <w:rsid w:val="00493057"/>
    <w:rsid w:val="00493F90"/>
    <w:rsid w:val="004941BE"/>
    <w:rsid w:val="004A15C9"/>
    <w:rsid w:val="004A1A47"/>
    <w:rsid w:val="004A3785"/>
    <w:rsid w:val="004A74DD"/>
    <w:rsid w:val="004C252B"/>
    <w:rsid w:val="004D0BDA"/>
    <w:rsid w:val="004E29CB"/>
    <w:rsid w:val="004E2DC6"/>
    <w:rsid w:val="004E2EDC"/>
    <w:rsid w:val="004E49CB"/>
    <w:rsid w:val="004E4DBB"/>
    <w:rsid w:val="005072BF"/>
    <w:rsid w:val="005108ED"/>
    <w:rsid w:val="0051764D"/>
    <w:rsid w:val="0052086F"/>
    <w:rsid w:val="00525DF4"/>
    <w:rsid w:val="00527CD3"/>
    <w:rsid w:val="005319B2"/>
    <w:rsid w:val="005320DB"/>
    <w:rsid w:val="005332EC"/>
    <w:rsid w:val="00551288"/>
    <w:rsid w:val="0056071B"/>
    <w:rsid w:val="0056200A"/>
    <w:rsid w:val="00573F50"/>
    <w:rsid w:val="0057441D"/>
    <w:rsid w:val="00574A62"/>
    <w:rsid w:val="00574DC8"/>
    <w:rsid w:val="00587771"/>
    <w:rsid w:val="00592DC9"/>
    <w:rsid w:val="005A2740"/>
    <w:rsid w:val="005A3B18"/>
    <w:rsid w:val="005A6F49"/>
    <w:rsid w:val="005B1980"/>
    <w:rsid w:val="005B4388"/>
    <w:rsid w:val="005B582E"/>
    <w:rsid w:val="005C078A"/>
    <w:rsid w:val="005E386F"/>
    <w:rsid w:val="005E4BAA"/>
    <w:rsid w:val="005F3C19"/>
    <w:rsid w:val="006078F3"/>
    <w:rsid w:val="00607C55"/>
    <w:rsid w:val="00607D1D"/>
    <w:rsid w:val="0061231C"/>
    <w:rsid w:val="0061342E"/>
    <w:rsid w:val="00615E8F"/>
    <w:rsid w:val="0061678E"/>
    <w:rsid w:val="00617D77"/>
    <w:rsid w:val="006247CE"/>
    <w:rsid w:val="006331A1"/>
    <w:rsid w:val="00635442"/>
    <w:rsid w:val="00635B04"/>
    <w:rsid w:val="0063660D"/>
    <w:rsid w:val="00651FBC"/>
    <w:rsid w:val="006567F0"/>
    <w:rsid w:val="00664457"/>
    <w:rsid w:val="00676C25"/>
    <w:rsid w:val="0068057D"/>
    <w:rsid w:val="00680703"/>
    <w:rsid w:val="00696D83"/>
    <w:rsid w:val="00696E34"/>
    <w:rsid w:val="006A1025"/>
    <w:rsid w:val="006A27EE"/>
    <w:rsid w:val="006A604E"/>
    <w:rsid w:val="006A697C"/>
    <w:rsid w:val="006A6F72"/>
    <w:rsid w:val="006A7DF0"/>
    <w:rsid w:val="006B0027"/>
    <w:rsid w:val="006B71CE"/>
    <w:rsid w:val="006C1F80"/>
    <w:rsid w:val="006D2FFD"/>
    <w:rsid w:val="006D42CF"/>
    <w:rsid w:val="006D6132"/>
    <w:rsid w:val="006D7182"/>
    <w:rsid w:val="006E0F5A"/>
    <w:rsid w:val="006E2B82"/>
    <w:rsid w:val="006E5200"/>
    <w:rsid w:val="006F0149"/>
    <w:rsid w:val="006F224B"/>
    <w:rsid w:val="006F2971"/>
    <w:rsid w:val="006F41EA"/>
    <w:rsid w:val="006F44ED"/>
    <w:rsid w:val="007010E1"/>
    <w:rsid w:val="007118C2"/>
    <w:rsid w:val="00712436"/>
    <w:rsid w:val="007162F3"/>
    <w:rsid w:val="00725BF8"/>
    <w:rsid w:val="00740BF9"/>
    <w:rsid w:val="0074421C"/>
    <w:rsid w:val="00746888"/>
    <w:rsid w:val="007631EC"/>
    <w:rsid w:val="00766673"/>
    <w:rsid w:val="0076760C"/>
    <w:rsid w:val="007771F1"/>
    <w:rsid w:val="007A28F6"/>
    <w:rsid w:val="007A6BA7"/>
    <w:rsid w:val="007B1E1F"/>
    <w:rsid w:val="007C1662"/>
    <w:rsid w:val="007C4844"/>
    <w:rsid w:val="007C731C"/>
    <w:rsid w:val="007D51F7"/>
    <w:rsid w:val="007D740A"/>
    <w:rsid w:val="007E0431"/>
    <w:rsid w:val="007E57C1"/>
    <w:rsid w:val="007E607A"/>
    <w:rsid w:val="007F0024"/>
    <w:rsid w:val="007F0405"/>
    <w:rsid w:val="007F754A"/>
    <w:rsid w:val="0080098C"/>
    <w:rsid w:val="0081167B"/>
    <w:rsid w:val="0081201D"/>
    <w:rsid w:val="0081687C"/>
    <w:rsid w:val="008175B6"/>
    <w:rsid w:val="00823B5F"/>
    <w:rsid w:val="00825E31"/>
    <w:rsid w:val="008272B5"/>
    <w:rsid w:val="00830CC3"/>
    <w:rsid w:val="00833374"/>
    <w:rsid w:val="008348CE"/>
    <w:rsid w:val="0085796A"/>
    <w:rsid w:val="00863B1F"/>
    <w:rsid w:val="00876A87"/>
    <w:rsid w:val="008812E5"/>
    <w:rsid w:val="00883BE4"/>
    <w:rsid w:val="008933A3"/>
    <w:rsid w:val="008940BC"/>
    <w:rsid w:val="008A0667"/>
    <w:rsid w:val="008A18F5"/>
    <w:rsid w:val="008A646F"/>
    <w:rsid w:val="008B0AF9"/>
    <w:rsid w:val="008B3A63"/>
    <w:rsid w:val="008C137A"/>
    <w:rsid w:val="008C2083"/>
    <w:rsid w:val="008D1DCE"/>
    <w:rsid w:val="008D3A64"/>
    <w:rsid w:val="008D3F82"/>
    <w:rsid w:val="008D7CFA"/>
    <w:rsid w:val="008E3273"/>
    <w:rsid w:val="008E390B"/>
    <w:rsid w:val="008E7A96"/>
    <w:rsid w:val="00905851"/>
    <w:rsid w:val="00911F68"/>
    <w:rsid w:val="00912556"/>
    <w:rsid w:val="009147ED"/>
    <w:rsid w:val="0093071B"/>
    <w:rsid w:val="00955356"/>
    <w:rsid w:val="00961CA5"/>
    <w:rsid w:val="00964C79"/>
    <w:rsid w:val="00966A83"/>
    <w:rsid w:val="00970911"/>
    <w:rsid w:val="00970EDD"/>
    <w:rsid w:val="00970FF8"/>
    <w:rsid w:val="009737BA"/>
    <w:rsid w:val="009744EF"/>
    <w:rsid w:val="00980838"/>
    <w:rsid w:val="009869A8"/>
    <w:rsid w:val="00991EBD"/>
    <w:rsid w:val="009A6F1E"/>
    <w:rsid w:val="009D0D15"/>
    <w:rsid w:val="009D0F88"/>
    <w:rsid w:val="009D3A02"/>
    <w:rsid w:val="009D7CAB"/>
    <w:rsid w:val="009E1E45"/>
    <w:rsid w:val="009E42D5"/>
    <w:rsid w:val="009F154B"/>
    <w:rsid w:val="009F187C"/>
    <w:rsid w:val="009F198C"/>
    <w:rsid w:val="009F2155"/>
    <w:rsid w:val="00A04F1A"/>
    <w:rsid w:val="00A157FA"/>
    <w:rsid w:val="00A17E8D"/>
    <w:rsid w:val="00A269AB"/>
    <w:rsid w:val="00A36BF9"/>
    <w:rsid w:val="00A51D76"/>
    <w:rsid w:val="00A566F7"/>
    <w:rsid w:val="00A60A4C"/>
    <w:rsid w:val="00A60C56"/>
    <w:rsid w:val="00A66C07"/>
    <w:rsid w:val="00A67C7B"/>
    <w:rsid w:val="00A7014A"/>
    <w:rsid w:val="00A75411"/>
    <w:rsid w:val="00A812A4"/>
    <w:rsid w:val="00A85956"/>
    <w:rsid w:val="00A86DDD"/>
    <w:rsid w:val="00A87C1F"/>
    <w:rsid w:val="00A926DC"/>
    <w:rsid w:val="00A96D20"/>
    <w:rsid w:val="00AA1996"/>
    <w:rsid w:val="00AA5924"/>
    <w:rsid w:val="00AA6D36"/>
    <w:rsid w:val="00AA6E08"/>
    <w:rsid w:val="00AC3AFB"/>
    <w:rsid w:val="00AC5AA0"/>
    <w:rsid w:val="00AC6640"/>
    <w:rsid w:val="00AD31BD"/>
    <w:rsid w:val="00AD740D"/>
    <w:rsid w:val="00AF03CB"/>
    <w:rsid w:val="00AF177B"/>
    <w:rsid w:val="00AF3D60"/>
    <w:rsid w:val="00AF5397"/>
    <w:rsid w:val="00B04ACC"/>
    <w:rsid w:val="00B0534C"/>
    <w:rsid w:val="00B06875"/>
    <w:rsid w:val="00B10182"/>
    <w:rsid w:val="00B1247F"/>
    <w:rsid w:val="00B25501"/>
    <w:rsid w:val="00B3466E"/>
    <w:rsid w:val="00B35E2B"/>
    <w:rsid w:val="00B369A4"/>
    <w:rsid w:val="00B412F3"/>
    <w:rsid w:val="00B5210D"/>
    <w:rsid w:val="00B56BB3"/>
    <w:rsid w:val="00B5708A"/>
    <w:rsid w:val="00B66739"/>
    <w:rsid w:val="00B7313B"/>
    <w:rsid w:val="00B94B2E"/>
    <w:rsid w:val="00B94FF1"/>
    <w:rsid w:val="00BA3B05"/>
    <w:rsid w:val="00BB047E"/>
    <w:rsid w:val="00BB062C"/>
    <w:rsid w:val="00BB6CDB"/>
    <w:rsid w:val="00BC0EE7"/>
    <w:rsid w:val="00BC16E1"/>
    <w:rsid w:val="00BC278F"/>
    <w:rsid w:val="00BD64DB"/>
    <w:rsid w:val="00BD69D4"/>
    <w:rsid w:val="00BD7C99"/>
    <w:rsid w:val="00BE1649"/>
    <w:rsid w:val="00BE75E4"/>
    <w:rsid w:val="00BE7EA5"/>
    <w:rsid w:val="00BF03E9"/>
    <w:rsid w:val="00BF2366"/>
    <w:rsid w:val="00BF5187"/>
    <w:rsid w:val="00C00F71"/>
    <w:rsid w:val="00C02E1A"/>
    <w:rsid w:val="00C07DDB"/>
    <w:rsid w:val="00C11573"/>
    <w:rsid w:val="00C16BF7"/>
    <w:rsid w:val="00C205FB"/>
    <w:rsid w:val="00C20A82"/>
    <w:rsid w:val="00C211F9"/>
    <w:rsid w:val="00C23508"/>
    <w:rsid w:val="00C24125"/>
    <w:rsid w:val="00C262CD"/>
    <w:rsid w:val="00C3090B"/>
    <w:rsid w:val="00C40B1E"/>
    <w:rsid w:val="00C43478"/>
    <w:rsid w:val="00C50247"/>
    <w:rsid w:val="00C5697C"/>
    <w:rsid w:val="00C66576"/>
    <w:rsid w:val="00C66E9C"/>
    <w:rsid w:val="00C6713B"/>
    <w:rsid w:val="00C726CA"/>
    <w:rsid w:val="00C74F09"/>
    <w:rsid w:val="00C83519"/>
    <w:rsid w:val="00C83680"/>
    <w:rsid w:val="00C83786"/>
    <w:rsid w:val="00C86671"/>
    <w:rsid w:val="00C86BCA"/>
    <w:rsid w:val="00C91E90"/>
    <w:rsid w:val="00C943E2"/>
    <w:rsid w:val="00C96A67"/>
    <w:rsid w:val="00CA2CFB"/>
    <w:rsid w:val="00CA3A49"/>
    <w:rsid w:val="00CC3AD0"/>
    <w:rsid w:val="00CC4F78"/>
    <w:rsid w:val="00CC6C80"/>
    <w:rsid w:val="00CD43EA"/>
    <w:rsid w:val="00CE1835"/>
    <w:rsid w:val="00CE266F"/>
    <w:rsid w:val="00CF16B6"/>
    <w:rsid w:val="00CF1831"/>
    <w:rsid w:val="00CF3B31"/>
    <w:rsid w:val="00CF4BD1"/>
    <w:rsid w:val="00CF5256"/>
    <w:rsid w:val="00CF679B"/>
    <w:rsid w:val="00D07CCE"/>
    <w:rsid w:val="00D20568"/>
    <w:rsid w:val="00D24F30"/>
    <w:rsid w:val="00D2535C"/>
    <w:rsid w:val="00D3269D"/>
    <w:rsid w:val="00D33F2C"/>
    <w:rsid w:val="00D44C7D"/>
    <w:rsid w:val="00D52B0D"/>
    <w:rsid w:val="00D7565B"/>
    <w:rsid w:val="00D76DA1"/>
    <w:rsid w:val="00D838F8"/>
    <w:rsid w:val="00D8547F"/>
    <w:rsid w:val="00D913F2"/>
    <w:rsid w:val="00D9528A"/>
    <w:rsid w:val="00D962BC"/>
    <w:rsid w:val="00D97647"/>
    <w:rsid w:val="00DB5D94"/>
    <w:rsid w:val="00DB60C9"/>
    <w:rsid w:val="00DB6D44"/>
    <w:rsid w:val="00DB6D5F"/>
    <w:rsid w:val="00DC2799"/>
    <w:rsid w:val="00DD0365"/>
    <w:rsid w:val="00DD14A5"/>
    <w:rsid w:val="00DD753F"/>
    <w:rsid w:val="00DE2D96"/>
    <w:rsid w:val="00DF4F6A"/>
    <w:rsid w:val="00E00B1D"/>
    <w:rsid w:val="00E06D27"/>
    <w:rsid w:val="00E0758A"/>
    <w:rsid w:val="00E10444"/>
    <w:rsid w:val="00E11780"/>
    <w:rsid w:val="00E13735"/>
    <w:rsid w:val="00E22828"/>
    <w:rsid w:val="00E2311B"/>
    <w:rsid w:val="00E23848"/>
    <w:rsid w:val="00E371DA"/>
    <w:rsid w:val="00E50E6B"/>
    <w:rsid w:val="00E532FE"/>
    <w:rsid w:val="00E64837"/>
    <w:rsid w:val="00E71784"/>
    <w:rsid w:val="00E757A2"/>
    <w:rsid w:val="00E75F7E"/>
    <w:rsid w:val="00E75FCF"/>
    <w:rsid w:val="00E82F9B"/>
    <w:rsid w:val="00E8352C"/>
    <w:rsid w:val="00E9685F"/>
    <w:rsid w:val="00E96B1C"/>
    <w:rsid w:val="00EA6F13"/>
    <w:rsid w:val="00EC06B4"/>
    <w:rsid w:val="00EC7F35"/>
    <w:rsid w:val="00ED077A"/>
    <w:rsid w:val="00ED2AAB"/>
    <w:rsid w:val="00ED45BA"/>
    <w:rsid w:val="00EE1871"/>
    <w:rsid w:val="00EE58BC"/>
    <w:rsid w:val="00EF03CF"/>
    <w:rsid w:val="00EF1253"/>
    <w:rsid w:val="00EF4903"/>
    <w:rsid w:val="00EF4F8F"/>
    <w:rsid w:val="00F07311"/>
    <w:rsid w:val="00F07E0D"/>
    <w:rsid w:val="00F101FB"/>
    <w:rsid w:val="00F17C1A"/>
    <w:rsid w:val="00F31C6B"/>
    <w:rsid w:val="00F3240B"/>
    <w:rsid w:val="00F34487"/>
    <w:rsid w:val="00F41837"/>
    <w:rsid w:val="00F7091B"/>
    <w:rsid w:val="00F728E2"/>
    <w:rsid w:val="00F7530E"/>
    <w:rsid w:val="00F81EBE"/>
    <w:rsid w:val="00F824B0"/>
    <w:rsid w:val="00F837B0"/>
    <w:rsid w:val="00F9143A"/>
    <w:rsid w:val="00F91736"/>
    <w:rsid w:val="00F94295"/>
    <w:rsid w:val="00FA0D65"/>
    <w:rsid w:val="00FA46ED"/>
    <w:rsid w:val="00FA5562"/>
    <w:rsid w:val="00FA61B4"/>
    <w:rsid w:val="00FB14C1"/>
    <w:rsid w:val="00FB30E7"/>
    <w:rsid w:val="00FB663F"/>
    <w:rsid w:val="00FC0DFF"/>
    <w:rsid w:val="00FC2048"/>
    <w:rsid w:val="00FD1D58"/>
    <w:rsid w:val="00FD20D8"/>
    <w:rsid w:val="00FD2EB7"/>
    <w:rsid w:val="00FD4B49"/>
    <w:rsid w:val="00FE288E"/>
    <w:rsid w:val="00FE7A8E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5"/>
    <o:shapelayout v:ext="edit">
      <o:idmap v:ext="edit" data="1"/>
    </o:shapelayout>
  </w:shapeDefaults>
  <w:decimalSymbol w:val=","/>
  <w:listSeparator w:val=";"/>
  <w15:chartTrackingRefBased/>
  <w15:docId w15:val="{8E5A426F-D7D4-4540-9E4A-BAFC4F0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D8"/>
    <w:rPr>
      <w:sz w:val="24"/>
      <w:szCs w:val="24"/>
    </w:rPr>
  </w:style>
  <w:style w:type="paragraph" w:styleId="1">
    <w:name w:val="heading 1"/>
    <w:basedOn w:val="a"/>
    <w:next w:val="a"/>
    <w:qFormat/>
    <w:rsid w:val="00473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30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73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30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730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730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12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F1253"/>
  </w:style>
  <w:style w:type="table" w:styleId="a5">
    <w:name w:val="Table Grid"/>
    <w:basedOn w:val="a1"/>
    <w:rsid w:val="00A51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F1831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47300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Theme"/>
    <w:basedOn w:val="a1"/>
    <w:rsid w:val="0047300C"/>
    <w:tblPr>
      <w:tblInd w:w="0" w:type="dxa"/>
      <w:tblBorders>
        <w:top w:val="single" w:sz="4" w:space="0" w:color="32558D"/>
        <w:left w:val="single" w:sz="4" w:space="0" w:color="32558D"/>
        <w:bottom w:val="single" w:sz="4" w:space="0" w:color="32558D"/>
        <w:right w:val="single" w:sz="4" w:space="0" w:color="32558D"/>
        <w:insideH w:val="single" w:sz="4" w:space="0" w:color="32558D"/>
        <w:insideV w:val="single" w:sz="4" w:space="0" w:color="3255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47300C"/>
    <w:rPr>
      <w:color w:val="0000FF"/>
      <w:u w:val="single"/>
    </w:rPr>
  </w:style>
  <w:style w:type="character" w:styleId="aa">
    <w:name w:val="FollowedHyperlink"/>
    <w:basedOn w:val="a0"/>
    <w:rsid w:val="0047300C"/>
    <w:rPr>
      <w:color w:val="800080"/>
      <w:u w:val="single"/>
    </w:rPr>
  </w:style>
  <w:style w:type="paragraph" w:styleId="ab">
    <w:name w:val="Body Text"/>
    <w:basedOn w:val="a"/>
    <w:rsid w:val="00A566F7"/>
    <w:pPr>
      <w:spacing w:after="120"/>
    </w:pPr>
  </w:style>
  <w:style w:type="paragraph" w:styleId="20">
    <w:name w:val="Body Text Indent 2"/>
    <w:basedOn w:val="a"/>
    <w:rsid w:val="00A566F7"/>
    <w:pPr>
      <w:spacing w:after="120" w:line="480" w:lineRule="auto"/>
      <w:ind w:left="283"/>
    </w:pPr>
  </w:style>
  <w:style w:type="paragraph" w:styleId="30">
    <w:name w:val="Body Text Indent 3"/>
    <w:basedOn w:val="a"/>
    <w:rsid w:val="00A566F7"/>
    <w:pPr>
      <w:spacing w:after="120"/>
      <w:ind w:left="283"/>
    </w:pPr>
    <w:rPr>
      <w:sz w:val="16"/>
      <w:szCs w:val="16"/>
    </w:rPr>
  </w:style>
  <w:style w:type="table" w:styleId="-4">
    <w:name w:val="Table List 4"/>
    <w:basedOn w:val="a1"/>
    <w:rsid w:val="00044C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rsid w:val="00044C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2"/>
    <w:basedOn w:val="a"/>
    <w:link w:val="22"/>
    <w:rsid w:val="00BC16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1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image" Target="media/image125.wmf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e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3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6.bin"/><Relationship Id="rId292" Type="http://schemas.openxmlformats.org/officeDocument/2006/relationships/oleObject" Target="embeddings/oleObject144.bin"/><Relationship Id="rId297" Type="http://schemas.openxmlformats.org/officeDocument/2006/relationships/image" Target="media/image14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wmf"/><Relationship Id="rId302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footer" Target="footer2.xml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5731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Duh</Company>
  <LinksUpToDate>false</LinksUpToDate>
  <CharactersWithSpaces>38322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Duh</dc:creator>
  <cp:keywords/>
  <dc:description/>
  <cp:lastModifiedBy>admin</cp:lastModifiedBy>
  <cp:revision>2</cp:revision>
  <cp:lastPrinted>2008-12-12T14:58:00Z</cp:lastPrinted>
  <dcterms:created xsi:type="dcterms:W3CDTF">2014-04-08T23:47:00Z</dcterms:created>
  <dcterms:modified xsi:type="dcterms:W3CDTF">2014-04-08T23:47:00Z</dcterms:modified>
</cp:coreProperties>
</file>