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E7" w:rsidRDefault="003D73E7" w:rsidP="00C20511">
      <w:pPr>
        <w:pStyle w:val="a3"/>
        <w:spacing w:before="0" w:beforeAutospacing="0" w:after="0" w:afterAutospacing="0"/>
        <w:jc w:val="center"/>
        <w:rPr>
          <w:b/>
        </w:rPr>
      </w:pPr>
    </w:p>
    <w:p w:rsidR="002F3FB7" w:rsidRDefault="002F3FB7" w:rsidP="00C20511">
      <w:pPr>
        <w:pStyle w:val="a3"/>
        <w:spacing w:before="0" w:beforeAutospacing="0" w:after="0" w:afterAutospacing="0"/>
        <w:jc w:val="center"/>
        <w:rPr>
          <w:b/>
        </w:rPr>
      </w:pPr>
      <w:r w:rsidRPr="00C20511">
        <w:rPr>
          <w:b/>
        </w:rPr>
        <w:t>Экспертиза,</w:t>
      </w:r>
      <w:r>
        <w:rPr>
          <w:b/>
        </w:rPr>
        <w:t xml:space="preserve"> </w:t>
      </w:r>
      <w:r w:rsidRPr="00C20511">
        <w:rPr>
          <w:b/>
        </w:rPr>
        <w:t>согласование и утверждение ПСД</w:t>
      </w:r>
    </w:p>
    <w:p w:rsidR="002F3FB7" w:rsidRPr="00C20511" w:rsidRDefault="002F3FB7" w:rsidP="00C20511">
      <w:pPr>
        <w:pStyle w:val="a3"/>
        <w:spacing w:before="0" w:beforeAutospacing="0" w:after="0" w:afterAutospacing="0"/>
        <w:jc w:val="center"/>
        <w:rPr>
          <w:b/>
        </w:rPr>
      </w:pPr>
    </w:p>
    <w:p w:rsidR="002F3FB7" w:rsidRDefault="002F3FB7" w:rsidP="00B57386">
      <w:pPr>
        <w:pStyle w:val="a3"/>
        <w:spacing w:before="0" w:beforeAutospacing="0" w:after="0" w:afterAutospacing="0"/>
      </w:pPr>
      <w:r>
        <w:t>Сегодня предусмотрены три независимых экспертизы – государственная вневедомственная экспертиза при бывшем Госстрое России, экологическая и промышленная экспертизы. Каждая из них является самостоятельным юридическим лицом и взимает деньги с инвесторов (службы заказчика) за свою подпись и печать, но не несёт при этом никакой ответственности за безопасность и надежность возводимых сооружений.</w:t>
      </w:r>
    </w:p>
    <w:p w:rsidR="002F3FB7" w:rsidRPr="00B57386" w:rsidRDefault="002F3FB7" w:rsidP="00B573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7386">
        <w:rPr>
          <w:rFonts w:ascii="Times New Roman" w:hAnsi="Times New Roman"/>
          <w:sz w:val="24"/>
          <w:szCs w:val="24"/>
          <w:lang w:eastAsia="ru-RU"/>
        </w:rPr>
        <w:t>Согласно Градостроительному кодексу, экспертиза предусматривается для:</w:t>
      </w:r>
    </w:p>
    <w:p w:rsidR="002F3FB7" w:rsidRPr="00B57386" w:rsidRDefault="002F3FB7" w:rsidP="00B573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7386">
        <w:rPr>
          <w:rFonts w:ascii="Times New Roman" w:hAnsi="Times New Roman"/>
          <w:sz w:val="24"/>
          <w:szCs w:val="24"/>
          <w:lang w:eastAsia="ru-RU"/>
        </w:rPr>
        <w:t xml:space="preserve">проектов документов территориального планирования </w:t>
      </w:r>
    </w:p>
    <w:p w:rsidR="002F3FB7" w:rsidRPr="00B57386" w:rsidRDefault="002F3FB7" w:rsidP="00B573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7386">
        <w:rPr>
          <w:rFonts w:ascii="Times New Roman" w:hAnsi="Times New Roman"/>
          <w:sz w:val="24"/>
          <w:szCs w:val="24"/>
          <w:lang w:eastAsia="ru-RU"/>
        </w:rPr>
        <w:t xml:space="preserve">проекта генерального плана поселения, проекта генерального плана городского округа </w:t>
      </w:r>
    </w:p>
    <w:p w:rsidR="002F3FB7" w:rsidRPr="00B57386" w:rsidRDefault="002F3FB7" w:rsidP="00B573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7386">
        <w:rPr>
          <w:rFonts w:ascii="Times New Roman" w:hAnsi="Times New Roman"/>
          <w:sz w:val="24"/>
          <w:szCs w:val="24"/>
          <w:lang w:eastAsia="ru-RU"/>
        </w:rPr>
        <w:t xml:space="preserve">проектной документации объектов капитального строительства, за исключением: </w:t>
      </w:r>
    </w:p>
    <w:p w:rsidR="002F3FB7" w:rsidRPr="00B57386" w:rsidRDefault="002F3FB7" w:rsidP="00B57386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7386">
        <w:rPr>
          <w:rFonts w:ascii="Times New Roman" w:hAnsi="Times New Roman"/>
          <w:sz w:val="24"/>
          <w:szCs w:val="24"/>
          <w:lang w:eastAsia="ru-RU"/>
        </w:rPr>
        <w:t xml:space="preserve">отдельно стоящих жилых домов с количеством этажей не более чем три, предназначенных для проживания одной семьи (объекты индивидуального жилищного строительства); </w:t>
      </w:r>
    </w:p>
    <w:p w:rsidR="002F3FB7" w:rsidRPr="00B57386" w:rsidRDefault="002F3FB7" w:rsidP="00B57386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7386">
        <w:rPr>
          <w:rFonts w:ascii="Times New Roman" w:hAnsi="Times New Roman"/>
          <w:sz w:val="24"/>
          <w:szCs w:val="24"/>
          <w:lang w:eastAsia="ru-RU"/>
        </w:rPr>
        <w:t xml:space="preserve">жилых домов с количеством этажей не более чем три, состоящих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</w:t>
      </w:r>
    </w:p>
    <w:p w:rsidR="002F3FB7" w:rsidRPr="00B57386" w:rsidRDefault="002F3FB7" w:rsidP="00B57386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7386">
        <w:rPr>
          <w:rFonts w:ascii="Times New Roman" w:hAnsi="Times New Roman"/>
          <w:sz w:val="24"/>
          <w:szCs w:val="24"/>
          <w:lang w:eastAsia="ru-RU"/>
        </w:rPr>
        <w:t xml:space="preserve">многоквартирных домов с количеством этажей не более чем три, состоящих из одной или нескольких блок-секций, количество которых не превышает четыре,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пользования; </w:t>
      </w:r>
    </w:p>
    <w:p w:rsidR="002F3FB7" w:rsidRPr="00B57386" w:rsidRDefault="002F3FB7" w:rsidP="00B57386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7386">
        <w:rPr>
          <w:rFonts w:ascii="Times New Roman" w:hAnsi="Times New Roman"/>
          <w:sz w:val="24"/>
          <w:szCs w:val="24"/>
          <w:lang w:eastAsia="ru-RU"/>
        </w:rPr>
        <w:t xml:space="preserve">отдельно стоящих объектов капитального строительства с количеством этажей не более чем два,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деятельности; </w:t>
      </w:r>
    </w:p>
    <w:p w:rsidR="002F3FB7" w:rsidRPr="00B57386" w:rsidRDefault="002F3FB7" w:rsidP="00B57386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7386">
        <w:rPr>
          <w:rFonts w:ascii="Times New Roman" w:hAnsi="Times New Roman"/>
          <w:sz w:val="24"/>
          <w:szCs w:val="24"/>
          <w:lang w:eastAsia="ru-RU"/>
        </w:rPr>
        <w:t xml:space="preserve">отдельно стоящих объектов капитального строительства с количеством этажей не более чем два, общая площадь которых составляет не более чем 1500 квадратных метров, которые предназначены для осуществления производственной деятельности и для которых не требуется установление санитарно-защитных зон или для которых в пределах границ земельных участков, на которых расположены такие объекты, требуется установление санитарно-защитных зон. </w:t>
      </w:r>
    </w:p>
    <w:p w:rsidR="002F3FB7" w:rsidRDefault="002F3FB7" w:rsidP="00B57386">
      <w:pPr>
        <w:pStyle w:val="a3"/>
        <w:spacing w:before="0" w:beforeAutospacing="0" w:after="0" w:afterAutospacing="0"/>
        <w:rPr>
          <w:rStyle w:val="a4"/>
        </w:rPr>
      </w:pPr>
      <w:r>
        <w:t>Не подлежат государственной экспертизе проектная документация и результаты инженерных изысканий, выполненных для подготовки такой проектной документации, в отношении следующих объектов капитального строительства:</w:t>
      </w:r>
      <w:r>
        <w:br/>
        <w:t>а) отдельно стоящие жилые дома с количеством этажей не более 3, предназначенные для проживания одной семьи (объекты индивидуального жилищного строительства);</w:t>
      </w:r>
      <w:r>
        <w:br/>
        <w:t>б) жилые дома с количеством этажей не более 3, состоящие из не более 10 блоков,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</w:r>
      <w:r>
        <w:br/>
        <w:t>в) многоквартирные дома с количеством этажей не более 3, состоящие из не более 4 блок-секций,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пользования;</w:t>
      </w:r>
      <w:r>
        <w:br/>
        <w:t>г) отдельно стоящие объекты капитального строительства с количеством этажей не более 2, общая площадь которых составляет не более 1500 кв. метров и которые не предназначены для проживания граждан и осуществления производственной деятельности;</w:t>
      </w:r>
      <w:r>
        <w:br/>
        <w:t>д) отдельно стоящие объекты капитального строительства с количеством этажей не более 2, общая площадь которых составляет не более 1500 кв. метров, которые предназначены для осуществления производственной деятельности и для которых не требуется устанавливать санитарно-защитные зоны или требуется устанавливать санитарно-защитные зоны в пределах границ земельных участков, на которых расположены такие объекты.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rPr>
          <w:rStyle w:val="a4"/>
        </w:rPr>
        <w:t>Экспертиза проектной документации может проводиться на федеральном уровне или уровне субъектов Российской Федерации.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t>Так, на федеральном уровне проводится экспертиза проектной документации: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t xml:space="preserve">- объектов, строительство, реконструкцию, капитальный ремонт которых предполагается осуществлять на территориях двух и более субъектов РФ, в исключительной экономической зоне РФ, на континентальном шельфе РФ, во внутренних морских водах, в территориальном море РФ, 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t>- объектов обороны и безопасности, иных объектов, сведения о которых составляют государственную тайну,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t xml:space="preserve">- объектов культурного наследия федерального значения (при проведении капитального ремонта в целях их сохранения), 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t>- особо опасных, технически сложных и уникальных объектов.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t xml:space="preserve">Государственную экспертизу проектной документации на федеральном уровне проводит Федеральное агентство по строительству и жилищно-коммунальному хозяйству (Росстрой). 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t> 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rPr>
          <w:rStyle w:val="a4"/>
        </w:rPr>
        <w:t xml:space="preserve">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регламентов, а также результатам инженерных изысканий. 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t>То есть, государственная экспертиза проводится только в целях установления безопасности планируемого объекта, но никак не экономической целесообразности проекта или его соответствия требованиям градостроительных регламентов.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t> 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t xml:space="preserve">Однако, при строительстве, реконструкции, капитальном ремонте объектов капитального строительства за счет бюджетных средств предусмотрена обязательная </w:t>
      </w:r>
      <w:r>
        <w:rPr>
          <w:rStyle w:val="a4"/>
        </w:rPr>
        <w:t>проверка сметной стоимости</w:t>
      </w:r>
      <w:r>
        <w:t xml:space="preserve"> инвестиционных проектов на предмет эффективности, достоверности и оценки обоснованности использования средств соответствующих бюджетов. 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t> 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t>Государственная экспертиза проектной документации осуществляется за счет средств заявителя. Оплата услуг по проведению государственной экспертизы производится независимо от результата государственной экспертизы.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t> </w:t>
      </w:r>
      <w:r>
        <w:rPr>
          <w:rStyle w:val="a4"/>
        </w:rPr>
        <w:t>Законодательством предусматривается проведение негосударственной экспертизы проектной документации.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t>На негосударственную экспертизу застройщик (заказчик) может направить проектную документацию, которые как подлежат, так и не подлежат государственной экспертизе. Однако направление на негосударственную экспертизу проектной документации, в отношении которых предусмотрена государственная экспертиза, не может заменить государственную экспертизу.</w:t>
      </w:r>
    </w:p>
    <w:p w:rsidR="002F3FB7" w:rsidRDefault="002F3FB7" w:rsidP="00B57386">
      <w:pPr>
        <w:pStyle w:val="a3"/>
        <w:spacing w:before="0" w:beforeAutospacing="0" w:after="0" w:afterAutospacing="0"/>
      </w:pPr>
      <w:r>
        <w:t> </w:t>
      </w:r>
      <w:r>
        <w:rPr>
          <w:rStyle w:val="a4"/>
        </w:rPr>
        <w:t>Предмет</w:t>
      </w:r>
      <w:r>
        <w:t xml:space="preserve"> в каждом конкретном случае </w:t>
      </w:r>
      <w:r>
        <w:rPr>
          <w:rStyle w:val="a4"/>
        </w:rPr>
        <w:t>проведения экспертизы</w:t>
      </w:r>
      <w:r>
        <w:t xml:space="preserve"> должен уточняться в договоре, заключаемом застройщиком (заказчиком) и аккредитованной организацией. Это может быть и соответствие проектной документации требованиям безопасности, и экономическая целесообразность проекта, и социальная привлекательность проектируемого объекта и т.д.</w:t>
      </w:r>
    </w:p>
    <w:p w:rsidR="002F3FB7" w:rsidRDefault="002F3FB7" w:rsidP="00B57386">
      <w:pPr>
        <w:spacing w:after="0" w:line="240" w:lineRule="auto"/>
      </w:pPr>
    </w:p>
    <w:p w:rsidR="002F3FB7" w:rsidRPr="00B57386" w:rsidRDefault="002F3FB7" w:rsidP="00B57386">
      <w:pPr>
        <w:spacing w:before="100" w:beforeAutospacing="1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7386">
        <w:rPr>
          <w:rFonts w:ascii="Times New Roman" w:hAnsi="Times New Roman"/>
          <w:b/>
          <w:bCs/>
          <w:sz w:val="24"/>
          <w:szCs w:val="24"/>
          <w:lang w:eastAsia="ru-RU"/>
        </w:rPr>
        <w:t>Принципиальная схема проведения согласования и экспертизы проектно-сметной документации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"/>
        <w:gridCol w:w="1959"/>
        <w:gridCol w:w="1210"/>
        <w:gridCol w:w="1620"/>
        <w:gridCol w:w="1458"/>
        <w:gridCol w:w="1535"/>
        <w:gridCol w:w="1266"/>
      </w:tblGrid>
      <w:tr w:rsidR="002F3FB7" w:rsidRPr="00514F33" w:rsidTr="00B57386">
        <w:trPr>
          <w:tblHeader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i298531"/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№ пп.</w:t>
            </w:r>
            <w:bookmarkEnd w:id="0"/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Этапы проведения экспертизы и согласований проектно-сметной документации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заказчика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Привлеченный исполнитель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утверждающие и согласовывающие ПСД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Результат, документы</w:t>
            </w:r>
          </w:p>
        </w:tc>
      </w:tr>
      <w:tr w:rsidR="002F3FB7" w:rsidRPr="00514F33" w:rsidTr="00B57386">
        <w:trPr>
          <w:tblHeader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Декларации о намерениях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Зам. генерального директора по сроит-ву ОАО МН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проектной организации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Государственные региональные органы власти и надзора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позднее, чем за 6 мес. до начала проектных работ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Положительное заключение к декларации о намерениях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Обоснований инвестиций в строительство, рассмотрение на техническом и экономическом совете ОАО МН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Зам. генерального директора по сроит-ву ОАО МН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проектной организации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и экономический совет ОАО МН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позднее, чем за 6 мес. до начала проектных работ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Положительное заключение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Общественные слушания Обоснований инвестиций в строительство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Зам. генерального директора по сроит-ву ОАО МН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проектной организации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Региональные общественные организации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позднее, чем за 6 мес. до начала проектных работ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Положительное заключение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Обоснований инвестиций в строительство в государственных экспертных органах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Зам. генерального директора по сроит-ву ОАО МН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проектной организации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Государственные надзорные органы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позднее, чем за 6 мес. до начала проектных работ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Положительное заключение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Обоснований инвестиций в строительство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Зам. генерального директора по сроит-ву ОАО МН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проектной организации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и экономический совет ОАО МН, Ген. директор ОАО МН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позднее, чем за 1 мес. до начала проектно- изыскательских работ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и приказ об утверждении 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при определении места размещения объекта (акта выбора трассы, площадки) получения технических условий и требований служб и местных органов власти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Главные специалисты ОАО, начальник ОКСа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Местная администрация и службы, надзорные государственные органы, ГИП</w:t>
            </w:r>
          </w:p>
        </w:tc>
        <w:tc>
          <w:tcPr>
            <w:tcW w:w="8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местной администрации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За 2 месяца до начала проектно-изыскательских работ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Акт выбора земельного участка (трассы), паспорт на земельный участок с техническими условиями, требованиями согласованиями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Согласования при выполнении инженерно-геологических и других изысканий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Главные специалисты ОАО, начальник ОКСа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предприятия, выполняющие изыскания</w:t>
            </w:r>
          </w:p>
        </w:tc>
        <w:tc>
          <w:tcPr>
            <w:tcW w:w="8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предприятия, службы выдавшего ТУ на стадии выбора трассы, участка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выполнения изыскательских работ на основании договора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Согласованные чертежи, планы площадок и трасс объекта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Согласования на стадии выполнения проектных работ, согласования обоснованных отступлений от требований нормативных документов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Главные специалисты ОАО, начальник ОКСа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инженер проекта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Орган, который утвердил и (или) ввел в действие нормативный документ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выполнения проектных работ на основании договора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Согласованные разделы проекта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проектных решений по вопросам размещения объектов строительства и указание мест присоединения к существующим сетям и коммуникациям, их пересечений и т.п.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ОКСа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проектных групп проектной организации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Орган, выдавший технические условия и требования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завершению проектных работ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Согласованные разделы проекта, трасса и генеральный план объекта строительства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Согласования технико-экономического обоснования (проекта)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Зам. генерального директора по сроит-ву ОАО МН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проектной организации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и экономический совет ОАО МН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позднее, чем за 12 мес. до включения объекта в план по реконстр. и техперев.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Согласованное технико-экономическое обоснование (проект)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государственных экспертиз: Вневедомственная государственная экспертиза (в соответствии с ГОСТ 11-201-95)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ОКСа ОАО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ГИПи специалисты проектировщики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Главгосэкспертиза или территориальные Государственные вневедомственные экспертизы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За 45 дней до начала строительства объекта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Положительное экспертное заключение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промышленной безопасности (в соответствии с «Правилами проведения экспертизы промышленной безопасности» ФЗ № 116 от 21. 07.97 г.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ОКСа ОАО Начальник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ГИПи специалисты проектировщики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Госгортехнадзор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За 45 дней до начала строительства объекта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Положительное экспертное заключение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экологическая экспертиза (в соответствии с ФЗ «Об экологической экспертизе» № 174 ФЗ от 23.11.95 г.)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ОКСа ОАО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ГИПи специалисты проектировщики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Экспертная комиссия территориального органа Госкомэкологии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До начала строительства за 120 дней - для сложных объектов, за 60-30 дней для других объектов, но не позднее 1 июля года, предшествующего включению объекта в план строительства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Положительное экспертное заключение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технико-экономического обоснования (проекта)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Зам. генерального директора по строительству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ОАО МН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За 1 месяц до включения в план реконструкции и техперевооружения объектов ОАО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технического и экономического совета, приказ об утверждении ПСД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и регистрация отдельных частей и разделов проекта в надзорных органах РФ (территориальных органах):</w:t>
            </w:r>
          </w:p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- архитектуры и градостроительства (Закон «Об основах градостроительства в РФ» от 14.07.92 г. № 3295-1);</w:t>
            </w:r>
          </w:p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- органы (округа) Госгортехнадзора:</w:t>
            </w:r>
          </w:p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- центры и учреждения Госкомсанэпидемнадзора РФ;</w:t>
            </w:r>
          </w:p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- органы (лаборатории) Госкомтруда РФ;</w:t>
            </w:r>
          </w:p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- комитеты по земельным ресурсам и землеустройству:</w:t>
            </w:r>
          </w:p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- бассейновые и территориальные органы Роскомвода;</w:t>
            </w:r>
          </w:p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5738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подразделения Рослесхоза:</w:t>
            </w:r>
          </w:p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 подразделения Роскомнедр;</w:t>
            </w:r>
          </w:p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 управления Главгорэнергонадзор</w:t>
            </w: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- управления Минсвязи РФ;</w:t>
            </w:r>
          </w:p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- управления Госатомнадзора РФ;</w:t>
            </w:r>
          </w:p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- управления железных и автомобильных дорог;</w:t>
            </w:r>
          </w:p>
          <w:p w:rsidR="002F3FB7" w:rsidRPr="00B57386" w:rsidRDefault="002F3FB7" w:rsidP="00B57386">
            <w:pPr>
              <w:spacing w:before="100" w:beforeAutospacing="1" w:after="100" w:afterAutospacing="1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- инженерно-технические службы и управления местной администрации и организаций владельцев инженерных коммуникаций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ОКСа ОАО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ГИПи специалисты проектировщики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Территориальные надзорные органы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До начала производства работ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проекта, получения согласования раздела проекта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документов на использование земельного участка под строительство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Зам. генерального директора по строительству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Землеустроительные комитеты и организации</w:t>
            </w:r>
          </w:p>
        </w:tc>
        <w:tc>
          <w:tcPr>
            <w:tcW w:w="8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За 1 месяц до начала работ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аренды на временное использование земли на период строительства </w:t>
            </w:r>
          </w:p>
        </w:tc>
      </w:tr>
      <w:tr w:rsidR="002F3FB7" w:rsidRPr="00514F33" w:rsidTr="00B57386">
        <w:trPr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разрешения от надзорных органов на начало производства работ</w:t>
            </w:r>
          </w:p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- территориальные органы Госгортехнадзора:</w:t>
            </w:r>
          </w:p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- территориальные органы архитектуры и градостроительства (архитектурно-строительный надзор)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Зам. генерального директора по строительству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Государственные надзорные органы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За 1 месяц до начала работ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3FB7" w:rsidRPr="00B57386" w:rsidRDefault="002F3FB7" w:rsidP="00B573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86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строительство</w:t>
            </w:r>
          </w:p>
        </w:tc>
      </w:tr>
    </w:tbl>
    <w:p w:rsidR="002F3FB7" w:rsidRDefault="002F3FB7" w:rsidP="00B57386">
      <w:pPr>
        <w:spacing w:after="0" w:line="240" w:lineRule="auto"/>
      </w:pPr>
      <w:bookmarkStart w:id="1" w:name="_GoBack"/>
      <w:bookmarkEnd w:id="1"/>
    </w:p>
    <w:sectPr w:rsidR="002F3FB7" w:rsidSect="008C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430CE"/>
    <w:multiLevelType w:val="multilevel"/>
    <w:tmpl w:val="4BD2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386"/>
    <w:rsid w:val="002F3FB7"/>
    <w:rsid w:val="003D73E7"/>
    <w:rsid w:val="00514F33"/>
    <w:rsid w:val="007F0980"/>
    <w:rsid w:val="008C2A56"/>
    <w:rsid w:val="00B57386"/>
    <w:rsid w:val="00C20511"/>
    <w:rsid w:val="00C727AC"/>
    <w:rsid w:val="00CB2456"/>
    <w:rsid w:val="00E05389"/>
    <w:rsid w:val="00E1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73043-B133-458C-B95D-976A504A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5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738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B5738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Экспертиза, согласование и утверждение ПСД</vt:lpstr>
    </vt:vector>
  </TitlesOfParts>
  <Company/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Экспертиза, согласование и утверждение ПСД</dc:title>
  <dc:subject/>
  <dc:creator>Даша</dc:creator>
  <cp:keywords/>
  <dc:description/>
  <cp:lastModifiedBy>admin</cp:lastModifiedBy>
  <cp:revision>2</cp:revision>
  <cp:lastPrinted>2010-09-12T15:07:00Z</cp:lastPrinted>
  <dcterms:created xsi:type="dcterms:W3CDTF">2014-04-02T10:20:00Z</dcterms:created>
  <dcterms:modified xsi:type="dcterms:W3CDTF">2014-04-02T10:20:00Z</dcterms:modified>
</cp:coreProperties>
</file>