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9F" w:rsidRDefault="005D789F">
      <w:pPr>
        <w:spacing w:before="200"/>
        <w:ind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СИСТЕМА ТЕХНИЧЕСКОГО ОБСЛУЖИВАНИЯ И РЕМОНТА МАШИН</w:t>
      </w:r>
    </w:p>
    <w:p w:rsidR="005D789F" w:rsidRDefault="005D789F">
      <w:pPr>
        <w:spacing w:before="180"/>
        <w:ind w:firstLine="720"/>
        <w:rPr>
          <w:snapToGrid w:val="0"/>
          <w:sz w:val="24"/>
        </w:rPr>
      </w:pPr>
      <w:r>
        <w:rPr>
          <w:snapToGrid w:val="0"/>
          <w:sz w:val="24"/>
        </w:rPr>
        <w:t>Чтобы обеспечить работоспособность автомобиля в течение всего периода эксплуатации, необходимо периодически поддерживать его техническое состояние комплексом технических воздействий, которые в зависимости от назначения и характера можно разделить на две группы: воздействия, направленные на поддержание агрегатов, меха</w:t>
      </w:r>
      <w:r>
        <w:rPr>
          <w:snapToGrid w:val="0"/>
          <w:sz w:val="24"/>
        </w:rPr>
        <w:softHyphen/>
        <w:t>низмов и узлов автомобиля в работоспособном состоянии в течение наибольшего периода эксплуатации; воздействия, направленные на восстановление утраченной работоспособности агрегатов, механизмов и узлов автомобиля.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Комплекс мероприятий первой группы составляет систему техни</w:t>
      </w:r>
      <w:r>
        <w:rPr>
          <w:snapToGrid w:val="0"/>
          <w:sz w:val="24"/>
        </w:rPr>
        <w:softHyphen/>
        <w:t>ческого обслуживания и носит профилактический характер, а второй - систему восстановления (ремонта).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Техническое обслуживание.</w:t>
      </w:r>
      <w:r>
        <w:rPr>
          <w:snapToGrid w:val="0"/>
          <w:sz w:val="24"/>
        </w:rPr>
        <w:t xml:space="preserve"> У нас в стране принята планово-предуп</w:t>
      </w:r>
      <w:r>
        <w:rPr>
          <w:snapToGrid w:val="0"/>
          <w:sz w:val="24"/>
        </w:rPr>
        <w:softHyphen/>
        <w:t>редительная система технического обслуживания и ремонта автомоби</w:t>
      </w:r>
      <w:r>
        <w:rPr>
          <w:snapToGrid w:val="0"/>
          <w:sz w:val="24"/>
        </w:rPr>
        <w:softHyphen/>
        <w:t>лей. Сущность этой системы состоит в том, что техническое обслужи</w:t>
      </w:r>
      <w:r>
        <w:rPr>
          <w:snapToGrid w:val="0"/>
          <w:sz w:val="24"/>
        </w:rPr>
        <w:softHyphen/>
        <w:t>вание осуществляется по плану, а ремонт - по потребности.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Принципиальные основы планово-предупредительной системы технического обслуживания и ремонта автомобилей установлены дей</w:t>
      </w:r>
      <w:r>
        <w:rPr>
          <w:snapToGrid w:val="0"/>
          <w:sz w:val="24"/>
        </w:rPr>
        <w:softHyphen/>
        <w:t>ствующим Положением о техническом обслуживании и ремонте под</w:t>
      </w:r>
      <w:r>
        <w:rPr>
          <w:snapToGrid w:val="0"/>
          <w:sz w:val="24"/>
        </w:rPr>
        <w:softHyphen/>
        <w:t>вижного состава автомобильного транспорта.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Техническое обслуживание включает следующие виды работ: уборочно-моечные, контрольно-диагностические, крепежные, смазочные, заправочные, регулировочные, электротехническое и другие работы, выполняемые, как правило, без разборки агрегатов и снятия с автомо</w:t>
      </w:r>
      <w:r>
        <w:rPr>
          <w:snapToGrid w:val="0"/>
          <w:sz w:val="24"/>
        </w:rPr>
        <w:softHyphen/>
        <w:t>биля отдельных узлов и механизмов. Если при техническом обслужива</w:t>
      </w:r>
      <w:r>
        <w:rPr>
          <w:snapToGrid w:val="0"/>
          <w:sz w:val="24"/>
        </w:rPr>
        <w:softHyphen/>
        <w:t>нии нельзя убедиться в полной исправности отдельных узлов, то их следует снимать с автомобиля для контроля на специальных стендах и приборах.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 периодичности, перечню и трудоемкости выполняемых работ техническое обслуживание согласно действующему Положению подр</w:t>
      </w:r>
      <w:r>
        <w:rPr>
          <w:b/>
          <w:snapToGrid w:val="0"/>
          <w:sz w:val="24"/>
        </w:rPr>
        <w:t>азделяется</w:t>
      </w:r>
      <w:r>
        <w:rPr>
          <w:snapToGrid w:val="0"/>
          <w:sz w:val="24"/>
        </w:rPr>
        <w:t xml:space="preserve"> на следующие виды: ежедневное (ЕО), первое (ТО-1), </w:t>
      </w:r>
      <w:r>
        <w:rPr>
          <w:b/>
          <w:snapToGrid w:val="0"/>
          <w:sz w:val="24"/>
        </w:rPr>
        <w:t>второе (ТО-2)</w:t>
      </w:r>
      <w:r>
        <w:rPr>
          <w:snapToGrid w:val="0"/>
          <w:sz w:val="24"/>
        </w:rPr>
        <w:t xml:space="preserve"> и сезонное (СО) технические обслуживания.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Положением предусматривается два вида ремонта автомобилей и его </w:t>
      </w:r>
      <w:r>
        <w:rPr>
          <w:b/>
          <w:snapToGrid w:val="0"/>
          <w:sz w:val="24"/>
        </w:rPr>
        <w:t>агрегатов: текущий ремонт</w:t>
      </w:r>
      <w:r>
        <w:rPr>
          <w:snapToGrid w:val="0"/>
          <w:sz w:val="24"/>
        </w:rPr>
        <w:t xml:space="preserve"> (ТР), выполняемый в автотранспортных предприятиях, и</w:t>
      </w:r>
      <w:r>
        <w:rPr>
          <w:b/>
          <w:snapToGrid w:val="0"/>
          <w:sz w:val="24"/>
        </w:rPr>
        <w:t xml:space="preserve"> капитальный ремонт</w:t>
      </w:r>
      <w:r>
        <w:rPr>
          <w:snapToGrid w:val="0"/>
          <w:sz w:val="24"/>
        </w:rPr>
        <w:t xml:space="preserve"> (КР), выполняемый на специали</w:t>
      </w:r>
      <w:r>
        <w:rPr>
          <w:snapToGrid w:val="0"/>
          <w:sz w:val="24"/>
        </w:rPr>
        <w:softHyphen/>
        <w:t>зированных предприятиях.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Каждый</w:t>
      </w:r>
      <w:r>
        <w:rPr>
          <w:snapToGrid w:val="0"/>
          <w:sz w:val="24"/>
        </w:rPr>
        <w:t xml:space="preserve"> вид технического обслуживания (ТО) включает строго установленный перечень (номенклатуру) работ (операций), которые должны</w:t>
      </w:r>
      <w:r>
        <w:rPr>
          <w:b/>
          <w:i/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быть выполнены. Эти операции делятся на две составные части контрольную и исполнительскую.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Контрольная</w:t>
      </w:r>
      <w:r>
        <w:rPr>
          <w:snapToGrid w:val="0"/>
          <w:sz w:val="24"/>
        </w:rPr>
        <w:t xml:space="preserve"> часть (диагностическая) операций ТО является</w:t>
      </w:r>
      <w:r>
        <w:rPr>
          <w:b/>
          <w:snapToGrid w:val="0"/>
          <w:sz w:val="24"/>
        </w:rPr>
        <w:t xml:space="preserve"> обяза</w:t>
      </w:r>
      <w:r>
        <w:rPr>
          <w:b/>
          <w:snapToGrid w:val="0"/>
          <w:sz w:val="24"/>
        </w:rPr>
        <w:softHyphen/>
        <w:t>тельной</w:t>
      </w:r>
      <w:r>
        <w:rPr>
          <w:snapToGrid w:val="0"/>
          <w:sz w:val="24"/>
        </w:rPr>
        <w:t>, а исполнительская часть выполняется по потребности. Это значительно сокращает материальные и трудовые затраты при ТО подвижного состава.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Диагностика является частью технологического процесса технического обслуживания (ТО) и текущего ремонта (ТР) автомобилей, обеспечивая получение исходной информации о техническом состоянии автомобиля. Диагностика автомобилей характеризуется назначением и местом в технологическом процессе технического обслуживания и ремонта.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Ежедневное техническое обслуживание (ЕО) выполняется ежеднев</w:t>
      </w:r>
      <w:r>
        <w:rPr>
          <w:snapToGrid w:val="0"/>
          <w:sz w:val="24"/>
        </w:rPr>
        <w:softHyphen/>
        <w:t>но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после возвращения автомобиля с линии в межсменное время и включает: контрольно-осмотровые работы по механизмам и системам, обеспечивающим безопасность движения, а также кузову, кабине, при</w:t>
      </w:r>
      <w:r>
        <w:rPr>
          <w:snapToGrid w:val="0"/>
          <w:sz w:val="24"/>
        </w:rPr>
        <w:softHyphen/>
        <w:t>борам освещения; уборочно-моечные и сушильно-обтирочные операция, а также дозаправку автомобиля топливом, маслом, сжатым воздухом и охлаждающей жидкостью. Мойка автомобиля осуществляется по потребности в зависимости от погодных, климатических условий и санитарных требований, а также от требований, предъявляемых к внешнему виду автомобиля.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Первое</w:t>
      </w:r>
      <w:r>
        <w:rPr>
          <w:b/>
          <w:snapToGrid w:val="0"/>
          <w:sz w:val="24"/>
        </w:rPr>
        <w:t xml:space="preserve"> техническое обслуживание (ТО-1)</w:t>
      </w:r>
      <w:r>
        <w:rPr>
          <w:snapToGrid w:val="0"/>
          <w:sz w:val="24"/>
        </w:rPr>
        <w:t xml:space="preserve"> заключается в наружном техническом осмотре всего автомобиля и выполнении в установленном объёме контрольно-диагностических, крепежных, регулировочных, смазочных, электротехнических и заправочных работ с проверкой рабо</w:t>
      </w:r>
      <w:r>
        <w:rPr>
          <w:snapToGrid w:val="0"/>
          <w:sz w:val="24"/>
        </w:rPr>
        <w:softHyphen/>
        <w:t>та</w:t>
      </w:r>
      <w:r>
        <w:rPr>
          <w:b/>
          <w:snapToGrid w:val="0"/>
          <w:sz w:val="24"/>
        </w:rPr>
        <w:t xml:space="preserve"> двигателя,</w:t>
      </w:r>
      <w:r>
        <w:rPr>
          <w:snapToGrid w:val="0"/>
          <w:sz w:val="24"/>
        </w:rPr>
        <w:t xml:space="preserve"> рулевого управления, тормозов и других механизмов. Комплекс диагностических работ (Д-1), выполняемый при или перед ТО-1, служит для диагностирования механизмов и систем, обеспечивающих безопасность движения автомобиля.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Проводится ТО-1 в межсменное время, периодически через установл</w:t>
      </w:r>
      <w:r>
        <w:rPr>
          <w:b/>
          <w:snapToGrid w:val="0"/>
          <w:sz w:val="24"/>
        </w:rPr>
        <w:t>енные</w:t>
      </w:r>
      <w:r>
        <w:rPr>
          <w:snapToGrid w:val="0"/>
          <w:sz w:val="24"/>
        </w:rPr>
        <w:t xml:space="preserve"> интервалы по пробегу и должно обеспечить безотказную работу агрегатов, механизмов и систем автомобиля в пределах установленной периодичности.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Углубленное диагностирование Д-2 проводят за 1 -2 дня до ТО-2 для того, чтобы обеспечить информацией зону ТО- 2 о предстоящем объеме работ, а при выявлении большого объема текущего ремонта заранее переадресовать автомобиль в зону текущего ремонта.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Второе техническое обслуживание</w:t>
      </w:r>
      <w:r>
        <w:rPr>
          <w:snapToGrid w:val="0"/>
          <w:sz w:val="24"/>
        </w:rPr>
        <w:t xml:space="preserve"> (ТО-2) включает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работы. Проводится ТО-2 со снятием автомобиля на 1-2 дня с эксплуатации.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На АТП Д-1 и Д-2 объединяют на одном участке с использованием комбинированных стационарных стендов. На крупных АТП и на базах централизованного обслуживания все средства диагностирования цен</w:t>
      </w:r>
      <w:r>
        <w:rPr>
          <w:snapToGrid w:val="0"/>
          <w:sz w:val="24"/>
        </w:rPr>
        <w:softHyphen/>
        <w:t>трализуют и оптимально автоматизируют.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Определение места диагностики в технологическом процессе техни</w:t>
      </w:r>
      <w:r>
        <w:rPr>
          <w:snapToGrid w:val="0"/>
          <w:sz w:val="24"/>
        </w:rPr>
        <w:softHyphen/>
        <w:t>ческого обслуживания и ремонте автомобилей позволяет сформулиро</w:t>
      </w:r>
      <w:r>
        <w:rPr>
          <w:snapToGrid w:val="0"/>
          <w:sz w:val="24"/>
        </w:rPr>
        <w:softHyphen/>
        <w:t>вать и основные требования к ее средствам. Для диагностики Д-1 механизмов, обеспечивающих безопасность движения, требуются быс</w:t>
      </w:r>
      <w:r>
        <w:rPr>
          <w:snapToGrid w:val="0"/>
          <w:sz w:val="24"/>
        </w:rPr>
        <w:softHyphen/>
        <w:t>тродействующие автоматизированные средства для диагностирования тормозных механизмов и рулевого управления.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диагностирования автомобиля в целом (Д-2) и его агрегатов необходимы стенды с беговыми барабанами для определение мощностных и экономических показателей, а также состояния систем и агрега</w:t>
      </w:r>
      <w:r>
        <w:rPr>
          <w:snapToGrid w:val="0"/>
          <w:sz w:val="24"/>
        </w:rPr>
        <w:softHyphen/>
        <w:t>тов, максимально приближающие условия их диагностирования к усло</w:t>
      </w:r>
      <w:r>
        <w:rPr>
          <w:snapToGrid w:val="0"/>
          <w:sz w:val="24"/>
        </w:rPr>
        <w:softHyphen/>
        <w:t>виям работы автомобиля. Для диагностики, совмещенной с техничес</w:t>
      </w:r>
      <w:r>
        <w:rPr>
          <w:snapToGrid w:val="0"/>
          <w:sz w:val="24"/>
        </w:rPr>
        <w:softHyphen/>
        <w:t>ким обслуживанием и ремонтом, должны использоваться передвижные и переносные диагностические средства и приборы.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Сезонное техническое обслуживание (СО)</w:t>
      </w:r>
      <w:r>
        <w:rPr>
          <w:snapToGrid w:val="0"/>
          <w:sz w:val="24"/>
        </w:rPr>
        <w:t xml:space="preserve"> проводится 2 раза в годи является подготовкой подвижного состава к эксплуатации в холодное и теплое времена года. Отдельно СО рекомендуется проводить для подвижного состава, работающего в зоне холодного климата. Для остальных климатических зон СО совмещается с ТО-2 при соответству</w:t>
      </w:r>
      <w:r>
        <w:rPr>
          <w:snapToGrid w:val="0"/>
          <w:sz w:val="24"/>
        </w:rPr>
        <w:softHyphen/>
        <w:t>ющем увеличении трудоемкости основного вида обслуживания.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Текущий ремонт (ТР)</w:t>
      </w:r>
      <w:r>
        <w:rPr>
          <w:snapToGrid w:val="0"/>
          <w:sz w:val="24"/>
        </w:rPr>
        <w:t xml:space="preserve"> осуществляется в автотранспортных предпри</w:t>
      </w:r>
      <w:r>
        <w:rPr>
          <w:snapToGrid w:val="0"/>
          <w:sz w:val="24"/>
        </w:rPr>
        <w:softHyphen/>
        <w:t>ятиях или на станциях технического обслуживания и заключается в устранении мелких неисправностей и отказов автомобиля, способствуя выполнению установленных норм пробега автомобиля до капитального ремонта.</w:t>
      </w:r>
    </w:p>
    <w:p w:rsidR="005D789F" w:rsidRDefault="005D789F">
      <w:pPr>
        <w:ind w:left="100" w:firstLine="720"/>
        <w:rPr>
          <w:snapToGrid w:val="0"/>
          <w:sz w:val="24"/>
        </w:rPr>
      </w:pPr>
      <w:r>
        <w:rPr>
          <w:snapToGrid w:val="0"/>
          <w:sz w:val="24"/>
        </w:rPr>
        <w:t>Цель диагностирования при текущем ремонте заключается в выявление отказа или неисправности и установление наиболее эффективного способа их устранения: на месте, со снятием узла или агрегатов с полной или частичной разборкой их или регулировкой. Текущий ремонт заключается в проведении разборочно-сборочных, слесарных, сварочных и других работ, а также замены деталей в агрегатах (кроме базовых) и отдельных узлов и агрегатов в автомобиле (прицепе, полуприцепе), требующих соответственно текущего или ка</w:t>
      </w:r>
      <w:r>
        <w:rPr>
          <w:snapToGrid w:val="0"/>
          <w:sz w:val="24"/>
        </w:rPr>
        <w:softHyphen/>
        <w:t>питального ремонта.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Пои</w:t>
      </w:r>
      <w:r>
        <w:rPr>
          <w:snapToGrid w:val="0"/>
          <w:sz w:val="24"/>
        </w:rPr>
        <w:t xml:space="preserve"> текущем ремонте агрегаты на автомобиле меняют только в том случае если время ремонта агрегата превышает время, необходимое для его замены.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Капитальный</w:t>
      </w:r>
      <w:r>
        <w:rPr>
          <w:snapToGrid w:val="0"/>
          <w:sz w:val="24"/>
        </w:rPr>
        <w:t xml:space="preserve"> ремонт (КР) автомобилей, агрегатов и узлов выполня</w:t>
      </w:r>
      <w:r>
        <w:rPr>
          <w:snapToGrid w:val="0"/>
          <w:sz w:val="24"/>
        </w:rPr>
        <w:softHyphen/>
        <w:t>ется на специализированных ремонтных предприятиях, заводах, мас</w:t>
      </w:r>
      <w:r>
        <w:rPr>
          <w:snapToGrid w:val="0"/>
          <w:sz w:val="24"/>
        </w:rPr>
        <w:softHyphen/>
        <w:t>терских. Он предусматривает восстановление работоспособности авто</w:t>
      </w:r>
      <w:r>
        <w:rPr>
          <w:snapToGrid w:val="0"/>
          <w:sz w:val="24"/>
        </w:rPr>
        <w:softHyphen/>
        <w:t>мобилей и агрегатов для обеспечения их пробега до следующего капитального ремонта или списания их, но не менее чем при 80% их пробега от норм пробега для новых автомобилей и агрегатов.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капитальном ремонте автомобиля или агрегата выполняется его полная разборка на узлы и детали, которые затем ремонтируют или заменяют. После укомплектования деталями агрегаты собирают, испы</w:t>
      </w:r>
      <w:r>
        <w:rPr>
          <w:snapToGrid w:val="0"/>
          <w:sz w:val="24"/>
        </w:rPr>
        <w:softHyphen/>
        <w:t>тывают и направляют на сборку автомобиля. При обезличенном методе ремонта автомобиль собирают из ранее отремонтированных агрегатов.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Легковые автомобили и автобусы направляют в капитальный ре</w:t>
      </w:r>
      <w:r>
        <w:rPr>
          <w:snapToGrid w:val="0"/>
          <w:sz w:val="24"/>
        </w:rPr>
        <w:softHyphen/>
        <w:t>монт, если необходим капитальный ремонт его кузова. Грузовые авто</w:t>
      </w:r>
      <w:r>
        <w:rPr>
          <w:snapToGrid w:val="0"/>
          <w:sz w:val="24"/>
        </w:rPr>
        <w:softHyphen/>
        <w:t>мобили направляют в капитальный ремонт, если необходим капитальный ремонт рамы, кабины, а также капитальный ремонт не менее трех основных агрегатов.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За свой срок службы полнокомплектный автомобиль подвергается, как правило, одному капитальному ремонту.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Цель диагностирования при капитальном ремонте - проверка качес</w:t>
      </w:r>
      <w:r>
        <w:rPr>
          <w:snapToGrid w:val="0"/>
          <w:sz w:val="24"/>
        </w:rPr>
        <w:softHyphen/>
        <w:t>тва ремонта.</w:t>
      </w:r>
    </w:p>
    <w:p w:rsidR="005D789F" w:rsidRDefault="005D789F">
      <w:pPr>
        <w:ind w:firstLine="720"/>
        <w:rPr>
          <w:sz w:val="24"/>
        </w:rPr>
      </w:pPr>
    </w:p>
    <w:p w:rsidR="005D789F" w:rsidRDefault="005D789F">
      <w:pPr>
        <w:pStyle w:val="20"/>
      </w:pPr>
      <w:r>
        <w:t>Техническое обслуживание кривошипно-шатунного и газораспределительного механизмов</w:t>
      </w:r>
    </w:p>
    <w:p w:rsidR="005D789F" w:rsidRDefault="005D789F">
      <w:pPr>
        <w:spacing w:before="180"/>
        <w:ind w:firstLine="720"/>
        <w:rPr>
          <w:snapToGrid w:val="0"/>
          <w:sz w:val="24"/>
        </w:rPr>
      </w:pPr>
      <w:r>
        <w:rPr>
          <w:snapToGrid w:val="0"/>
          <w:sz w:val="24"/>
        </w:rPr>
        <w:t>Техническое обслуживание механизмов и систем двигателя начина</w:t>
      </w:r>
      <w:r>
        <w:rPr>
          <w:snapToGrid w:val="0"/>
          <w:sz w:val="24"/>
        </w:rPr>
        <w:softHyphen/>
        <w:t>ется с его контрольного осмотра, заключающегося в выявлении его комплектности, подтекания масла, топлива и охлаждающей жидкости, проверке его крепления и при необходимости подтяжке болтов и гаек его крепления, а также крепления поддона картера.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Контрольный осмотр позволяет выявить очевидные дефекты двига</w:t>
      </w:r>
      <w:r>
        <w:rPr>
          <w:snapToGrid w:val="0"/>
          <w:sz w:val="24"/>
        </w:rPr>
        <w:softHyphen/>
        <w:t>теля и определить необходимость в его техническом обслуживании или ремонте.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Чтобы выявить техническое состояние двигателя, проводят общее его диагностирование по диагностическим параметрам без выявления конкретной неисправности. Такими параметрами являются расход топ</w:t>
      </w:r>
      <w:r>
        <w:rPr>
          <w:snapToGrid w:val="0"/>
          <w:sz w:val="24"/>
        </w:rPr>
        <w:softHyphen/>
        <w:t>лива и масла (угар), давление масла.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Расход топлива</w:t>
      </w:r>
      <w:r>
        <w:rPr>
          <w:snapToGrid w:val="0"/>
          <w:sz w:val="24"/>
        </w:rPr>
        <w:t xml:space="preserve"> определяется методами ходовых и стендовых испы</w:t>
      </w:r>
      <w:r>
        <w:rPr>
          <w:snapToGrid w:val="0"/>
          <w:sz w:val="24"/>
        </w:rPr>
        <w:softHyphen/>
        <w:t>таний, а также на основании ежедневного его учета и сравнения с нормативами.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Угар масла</w:t>
      </w:r>
      <w:r>
        <w:rPr>
          <w:snapToGrid w:val="0"/>
          <w:sz w:val="24"/>
        </w:rPr>
        <w:t xml:space="preserve"> определяется по его фактическому расходу и для мало изношенного двигателя может составлять 0,5-1,0% расхода топлива. Повышенный угар масла сопровождается заметным дымлением на выпуске [З].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Давление масла при малой частоте вращения коленчатого вала ниже 0,04-0,05 МПа для карбюраторного двигателя и ниже 0,1 МПа для дизельного двигателя указывает на его неисправность [З].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Основными признаками неисправности кривошипно-шатунного механизма являются: уменьшение давления в конце такта сжатия (ком</w:t>
      </w:r>
      <w:r>
        <w:rPr>
          <w:snapToGrid w:val="0"/>
          <w:sz w:val="24"/>
        </w:rPr>
        <w:softHyphen/>
        <w:t>прессии) в цилиндрах; появление шумов и стуков при работе двигателя;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прорыв газов в картер, увеличение расхода масла; разжижение масла в картере (из-за проникновения туда паров рабочей смеси при тактах сжатия); поступление масла в камеру сгорания и попадание его на свечи зажигания, отчего на электродах образуется нагар и ухудшается искрообразование. В итоге снижается мощность двигателя, повышается расход топлива и содержание СО в выхлопных газах.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Неисправностями газораспределительного механизма являются из</w:t>
      </w:r>
      <w:r>
        <w:rPr>
          <w:snapToGrid w:val="0"/>
          <w:sz w:val="24"/>
        </w:rPr>
        <w:softHyphen/>
        <w:t>нос толкателей и направляющих втулок, тарелок клапанов и их гнезд, шестерен и кулачков распределительного вала, а также нарушение зазоров между стержнями клапанов и толкателями или носками коро</w:t>
      </w:r>
      <w:r>
        <w:rPr>
          <w:snapToGrid w:val="0"/>
          <w:sz w:val="24"/>
        </w:rPr>
        <w:softHyphen/>
        <w:t>мысел.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 отказам газораспределительного механизма относятся поломка и потеря упругости клапанных пружин, поломка зубьев распределитель</w:t>
      </w:r>
      <w:r>
        <w:rPr>
          <w:snapToGrid w:val="0"/>
          <w:sz w:val="24"/>
        </w:rPr>
        <w:softHyphen/>
        <w:t>ной шестерни.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Диагностирование кривошипно-шатунного и газораспределитель</w:t>
      </w:r>
      <w:r>
        <w:rPr>
          <w:snapToGrid w:val="0"/>
          <w:sz w:val="24"/>
        </w:rPr>
        <w:softHyphen/>
        <w:t>ного механизмов проводится на посту Д-2 при выявлении пониженных тяговых качеств диагностируемого автомобиля на стенде тягово-экономических качеств.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Наиболее доступны в условиях АТП следующие методы диагности</w:t>
      </w:r>
      <w:r>
        <w:rPr>
          <w:snapToGrid w:val="0"/>
          <w:sz w:val="24"/>
        </w:rPr>
        <w:softHyphen/>
        <w:t>рования двигателя на посту Д-2: определение давления в конце такта сжатия (компрессии), определение разрежения во впускном трубопро</w:t>
      </w:r>
      <w:r>
        <w:rPr>
          <w:snapToGrid w:val="0"/>
          <w:sz w:val="24"/>
        </w:rPr>
        <w:softHyphen/>
        <w:t>воде, утечки сжатого воздуха из надпоршневого пространства.</w:t>
      </w:r>
    </w:p>
    <w:p w:rsidR="005D789F" w:rsidRDefault="009F0FF4">
      <w:pPr>
        <w:ind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08.75pt" fillcolor="window">
            <v:imagedata r:id="rId5" o:title=""/>
          </v:shape>
        </w:pic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pStyle w:val="1"/>
      </w:pPr>
      <w:r>
        <w:t>Рис.  Компрессометры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Компрессия служит показателем герметичности и характеризует состояние цилиндров, поршней, колец и клапанов. Для замера ком</w:t>
      </w:r>
      <w:r>
        <w:rPr>
          <w:snapToGrid w:val="0"/>
          <w:sz w:val="24"/>
        </w:rPr>
        <w:softHyphen/>
        <w:t>прессии используют компрессометры-манометры (рис. 4.2) с фиксиру</w:t>
      </w:r>
      <w:r>
        <w:rPr>
          <w:snapToGrid w:val="0"/>
          <w:sz w:val="24"/>
        </w:rPr>
        <w:softHyphen/>
        <w:t xml:space="preserve">емой стрелкой, со шкалой для карбюраторных двигателей до 1,5 М Па и дизельных до 10 М Па и компрессометры с самописцем - компрессографы </w:t>
      </w:r>
    </w:p>
    <w:p w:rsidR="005D789F" w:rsidRDefault="005D789F">
      <w:pPr>
        <w:ind w:firstLine="720"/>
        <w:rPr>
          <w:rFonts w:ascii="Arial" w:hAnsi="Arial"/>
          <w:snapToGrid w:val="0"/>
          <w:sz w:val="24"/>
        </w:rPr>
      </w:pPr>
      <w:r>
        <w:rPr>
          <w:snapToGrid w:val="0"/>
          <w:sz w:val="24"/>
        </w:rPr>
        <w:t>Компрессию карбюраторного двигателя проверяют при вывернутых свечах у прогретого до температуры 70-80'С двигателя и полностью открытых воздушной и дроссельной заслонках. Установив резиновый наконечник 1 компрессометра  в отверстие свечи проверяемого цилиндра проворачивают стартером коленчатый вал дви</w:t>
      </w:r>
      <w:r>
        <w:rPr>
          <w:snapToGrid w:val="0"/>
          <w:sz w:val="24"/>
        </w:rPr>
        <w:softHyphen/>
        <w:t>гателя на 10-15 оборотов и записывают показания манометра 2. Ком</w:t>
      </w:r>
      <w:r>
        <w:rPr>
          <w:snapToGrid w:val="0"/>
          <w:sz w:val="24"/>
        </w:rPr>
        <w:softHyphen/>
        <w:t>прессия для технически исправного двигателя должна составлять 0,74-0,80 МПа. Предельно допустимое значение компрессии 0,65 Мпа.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Проверку</w:t>
      </w:r>
      <w:r>
        <w:rPr>
          <w:snapToGrid w:val="0"/>
          <w:sz w:val="24"/>
        </w:rPr>
        <w:t xml:space="preserve"> выполняют 2-3 раза для каждого цилиндра. Разница в пока</w:t>
      </w:r>
      <w:r>
        <w:rPr>
          <w:snapToGrid w:val="0"/>
          <w:sz w:val="24"/>
        </w:rPr>
        <w:softHyphen/>
        <w:t>заниях между цилиндрами не должна быть более 0,07-0,1 МПа [З].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выявления причины неисправности в отверстие для свечи заливают (20+5) см свежего масла для двигателя и повторяют провер</w:t>
      </w:r>
      <w:r>
        <w:rPr>
          <w:snapToGrid w:val="0"/>
          <w:sz w:val="24"/>
        </w:rPr>
        <w:softHyphen/>
        <w:t>ку. Увеличение показаний компрессометра указывает на утечку воздуха через поршневые кольца. Если показания не изменяются, то возможна неплотная посадка клапанов или подгорание кромок тарелок клапанов или их седел.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Компрессию в дизельном двигателе замеряют на работающем (с частотой вращения 450-500 об/мин) и прогретом (до температуры 70-80°</w:t>
      </w:r>
      <w:r>
        <w:rPr>
          <w:b/>
          <w:snapToGrid w:val="0"/>
          <w:sz w:val="24"/>
        </w:rPr>
        <w:t>С)</w:t>
      </w:r>
      <w:r>
        <w:rPr>
          <w:snapToGrid w:val="0"/>
          <w:sz w:val="24"/>
        </w:rPr>
        <w:t xml:space="preserve"> двигателе. Компрессометр устанавливают вместо форсунки проверяемого цилиндра. У исправного двигателя компрессия должна быть не ниже 2-2,6 МПа, а разница давления между цилиндрами не должна превышать 0,2 МПа.</w:t>
      </w:r>
    </w:p>
    <w:p w:rsidR="005D789F" w:rsidRDefault="009F0FF4">
      <w:pPr>
        <w:ind w:left="100"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pict>
          <v:shape id="_x0000_i1026" type="#_x0000_t75" style="width:216.75pt;height:77.25pt" fillcolor="window">
            <v:imagedata r:id="rId6" o:title=""/>
          </v:shape>
        </w:pict>
      </w:r>
    </w:p>
    <w:p w:rsidR="005D789F" w:rsidRDefault="005D789F">
      <w:pPr>
        <w:ind w:left="100" w:firstLine="720"/>
        <w:rPr>
          <w:snapToGrid w:val="0"/>
          <w:sz w:val="24"/>
        </w:rPr>
      </w:pPr>
    </w:p>
    <w:p w:rsidR="005D789F" w:rsidRDefault="005D789F">
      <w:pPr>
        <w:pStyle w:val="1"/>
        <w:spacing w:before="240"/>
      </w:pPr>
      <w:r>
        <w:t>Рис. . Прибор К-69М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определения утечки сжатого воздуха из надпоршневого про</w:t>
      </w:r>
      <w:r>
        <w:rPr>
          <w:snapToGrid w:val="0"/>
          <w:sz w:val="24"/>
        </w:rPr>
        <w:softHyphen/>
        <w:t xml:space="preserve">странства применяют прибор К-69М . Воздух в цилиндры Прогретого двигателя подают либо через редуктор 1 прибора, либо непосредственно из магистрали по шлангу 4 в цилиндр 7 через штуцер </w:t>
      </w:r>
      <w:r>
        <w:rPr>
          <w:b/>
          <w:snapToGrid w:val="0"/>
          <w:sz w:val="24"/>
        </w:rPr>
        <w:t>6,</w:t>
      </w:r>
      <w:r>
        <w:rPr>
          <w:snapToGrid w:val="0"/>
          <w:sz w:val="24"/>
        </w:rPr>
        <w:t xml:space="preserve"> ввернутый в отверстие для свечи или форсунки, к которому присо</w:t>
      </w:r>
      <w:r>
        <w:rPr>
          <w:snapToGrid w:val="0"/>
          <w:sz w:val="24"/>
        </w:rPr>
        <w:softHyphen/>
        <w:t>единяется шланг 3 при помощи быстросъемной муфты 5.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 В первом случае проверяют утечку воздуха или падение давления из-за не плотностей в каждом цилиндре двигателя. Для этого рукояткой редуктора 1 прибор настраивают так, чтобы при полностью закрытом клапане муфты 5 стрелка манометра находилась против нулевого деления</w:t>
      </w:r>
      <w:r>
        <w:rPr>
          <w:b/>
          <w:snapToGrid w:val="0"/>
          <w:sz w:val="24"/>
        </w:rPr>
        <w:t>,</w:t>
      </w:r>
      <w:r>
        <w:rPr>
          <w:snapToGrid w:val="0"/>
          <w:sz w:val="24"/>
        </w:rPr>
        <w:t xml:space="preserve"> что соответствует давлению 0,16 М Па, а при полностью открытом клапане и утечке воздуха в атмосферу - против деления 100%.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Относительную неплотность цилиндропоршневой группы проверя</w:t>
      </w:r>
      <w:r>
        <w:rPr>
          <w:snapToGrid w:val="0"/>
          <w:sz w:val="24"/>
        </w:rPr>
        <w:softHyphen/>
        <w:t>ют при установке поршня проверяемого цилиндра в двух положениях: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начале и конце такта сжатия. Поршень от движения под давлением сжатого воздуха фиксируют, включая передачу в коробке передач авто</w:t>
      </w:r>
      <w:r>
        <w:rPr>
          <w:snapToGrid w:val="0"/>
          <w:sz w:val="24"/>
        </w:rPr>
        <w:softHyphen/>
        <w:t>мобиля.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Такт сжатия определяется свистком-сигнализатором, вставляемым в отверстие свечи (форсунки).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Состояние поршневых колец и клапанов оценивают по показаниям манометра 2 при положении поршня в в.м.т., а состояние цилиндра (износ цилиндра по высоте) - по показаниям манометра при положении поршня в начале и конце такта сжатия и по разности этих показаний.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Полученные данные сравнивают со значениями, при которых даль</w:t>
      </w:r>
      <w:r>
        <w:rPr>
          <w:snapToGrid w:val="0"/>
          <w:sz w:val="24"/>
        </w:rPr>
        <w:softHyphen/>
        <w:t>нейшая эксплуатация двигателя недопустима. Предельно допустимые значения утечки воздуха для двигателей с различными диаметрами цилиндров указаны в инструкции прибора.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Чтобы определить место утечки (неисправность), воздух под давлением 0,45-06 МПа подают из магистрали по шлангу 4 в цилиндры двигателя.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Поршень при этом устанавливают в конце такта сжатия в верхней мертвой точке.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Место прорыва воздуха через неплотность определяют прослушива</w:t>
      </w:r>
      <w:r>
        <w:rPr>
          <w:snapToGrid w:val="0"/>
          <w:sz w:val="24"/>
        </w:rPr>
        <w:softHyphen/>
        <w:t>нием при помощи фонендоскопа.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Утечка воздуха через клапаны двигателя обнаруживается визуально по колебанию пушинок индикатора, вставляемого в отверстие свечи (форсунки) одного из соседних цилиндров, где открыты в данном положении клапаны.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Утечка воздуха через поршневые кольца определяется только про</w:t>
      </w:r>
      <w:r>
        <w:rPr>
          <w:snapToGrid w:val="0"/>
          <w:sz w:val="24"/>
        </w:rPr>
        <w:softHyphen/>
        <w:t>слушиванием при положении поршня в н.м.т. в зоне минимального износа цилиндров. Утечка через прокладку головки цилиндров обнару</w:t>
      </w:r>
      <w:r>
        <w:rPr>
          <w:snapToGrid w:val="0"/>
          <w:sz w:val="24"/>
        </w:rPr>
        <w:softHyphen/>
        <w:t>живается по пузырькам в горловине радиатора или в плоскости разъема.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Крепежные работы при ТО-2 проводятся дополнительно к крепеж</w:t>
      </w:r>
      <w:r>
        <w:rPr>
          <w:snapToGrid w:val="0"/>
          <w:sz w:val="24"/>
        </w:rPr>
        <w:softHyphen/>
        <w:t>ным работам, выполняемым при ТО-1. При этом они включают кон</w:t>
      </w:r>
      <w:r>
        <w:rPr>
          <w:snapToGrid w:val="0"/>
          <w:sz w:val="24"/>
        </w:rPr>
        <w:softHyphen/>
        <w:t>троль и крепление головки к блоку цилиндров подтягиванием гаек динамометрическим ключом. Момент и последовательность затяжки устанавливаются заводами-изготовителями. Чугунную головку цилин</w:t>
      </w:r>
      <w:r>
        <w:rPr>
          <w:snapToGrid w:val="0"/>
          <w:sz w:val="24"/>
        </w:rPr>
        <w:softHyphen/>
        <w:t>дров крепят в горячем состоянии, а головку цилиндров из алюминие</w:t>
      </w:r>
      <w:r>
        <w:rPr>
          <w:snapToGrid w:val="0"/>
          <w:sz w:val="24"/>
        </w:rPr>
        <w:softHyphen/>
        <w:t>вого сплава - в холодном, что объясняется неодинаковым коэффици</w:t>
      </w:r>
      <w:r>
        <w:rPr>
          <w:snapToGrid w:val="0"/>
          <w:sz w:val="24"/>
        </w:rPr>
        <w:softHyphen/>
        <w:t>ентом линейного расширения материала болтов и шпилек (сталь) и головки (алюминиевый сплав). Затяжку выполняют от центра к краям по диагонали.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Регулировочные работы являют</w:t>
      </w:r>
      <w:r>
        <w:rPr>
          <w:b/>
          <w:snapToGrid w:val="0"/>
          <w:sz w:val="24"/>
        </w:rPr>
        <w:t>ся</w:t>
      </w:r>
      <w:r>
        <w:rPr>
          <w:snapToGrid w:val="0"/>
          <w:sz w:val="24"/>
        </w:rPr>
        <w:t xml:space="preserve"> завершающими. При обнаружении стука в газораспределительном .механизме проверяют и регулируют </w:t>
      </w:r>
      <w:r>
        <w:rPr>
          <w:b/>
          <w:snapToGrid w:val="0"/>
          <w:sz w:val="24"/>
        </w:rPr>
        <w:t>/см.</w:t>
      </w:r>
      <w:r>
        <w:rPr>
          <w:snapToGrid w:val="0"/>
          <w:sz w:val="24"/>
        </w:rPr>
        <w:t xml:space="preserve"> рис. 4.4) тепловые зазоры между горцами стержней клапанов и толка</w:t>
      </w:r>
      <w:r>
        <w:rPr>
          <w:snapToGrid w:val="0"/>
          <w:sz w:val="24"/>
        </w:rPr>
        <w:softHyphen/>
        <w:t>телями или носиками коромысел (при верхнем расположении клапанов. Зазоры проверяют пластинчатым .дулом 1 при полностью закрытых клапанах при необходимости регу</w:t>
      </w:r>
      <w:r>
        <w:rPr>
          <w:snapToGrid w:val="0"/>
          <w:sz w:val="24"/>
        </w:rPr>
        <w:softHyphen/>
        <w:t>лируют на холодном двигателе. Регу</w:t>
      </w:r>
      <w:r>
        <w:rPr>
          <w:snapToGrid w:val="0"/>
          <w:sz w:val="24"/>
        </w:rPr>
        <w:softHyphen/>
        <w:t>лировку зазоров в клапанах выпол</w:t>
      </w:r>
      <w:r>
        <w:rPr>
          <w:snapToGrid w:val="0"/>
          <w:sz w:val="24"/>
        </w:rPr>
        <w:softHyphen/>
        <w:t>няют, начиная с первого цилиндра, в последовательности, соответству</w:t>
      </w:r>
      <w:r>
        <w:rPr>
          <w:snapToGrid w:val="0"/>
          <w:sz w:val="24"/>
        </w:rPr>
        <w:softHyphen/>
        <w:t>ющей порядку работы цилиндров двигателя. Зазор изменяют до нуж</w:t>
      </w:r>
      <w:r>
        <w:rPr>
          <w:snapToGrid w:val="0"/>
          <w:sz w:val="24"/>
        </w:rPr>
        <w:softHyphen/>
        <w:t>ной величины, вращая регулировочный винт толкателя или винт 3 коромысла 1, опустив контргайку 2. Зазор должен соответствовать заводским данным. Например, для двигателей ЗАЗ-53, ЗИЛ-130,ЯМЗ-236 зазор должен быть равен 0,25-0,30 мм.</w:t>
      </w:r>
    </w:p>
    <w:p w:rsidR="005D789F" w:rsidRDefault="009F0FF4">
      <w:pPr>
        <w:ind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pict>
          <v:shape id="_x0000_i1027" type="#_x0000_t75" style="width:127.5pt;height:117pt" fillcolor="window">
            <v:imagedata r:id="rId7" o:title=""/>
          </v:shape>
        </w:pict>
      </w:r>
    </w:p>
    <w:p w:rsidR="005D789F" w:rsidRDefault="005D789F">
      <w:pPr>
        <w:pStyle w:val="a4"/>
      </w:pPr>
      <w:r>
        <w:t>Рис. Проверка и регулировка теплового зазора</w:t>
      </w:r>
    </w:p>
    <w:p w:rsidR="005D789F" w:rsidRDefault="005D789F">
      <w:pPr>
        <w:ind w:firstLine="720"/>
        <w:jc w:val="center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установки поршня первого цилиндра в в.м.т. при такте сжатия используют установочные метки двигателя.</w:t>
      </w:r>
    </w:p>
    <w:p w:rsidR="005D789F" w:rsidRDefault="005D789F">
      <w:pPr>
        <w:pStyle w:val="2"/>
      </w:pPr>
      <w:r>
        <w:t>Техническое обслуживание системы охлаждения двигателя</w:t>
      </w:r>
    </w:p>
    <w:p w:rsidR="005D789F" w:rsidRDefault="005D789F">
      <w:pPr>
        <w:spacing w:before="180"/>
        <w:ind w:firstLine="720"/>
        <w:rPr>
          <w:snapToGrid w:val="0"/>
          <w:sz w:val="24"/>
        </w:rPr>
      </w:pPr>
      <w:r>
        <w:rPr>
          <w:snapToGrid w:val="0"/>
          <w:sz w:val="24"/>
        </w:rPr>
        <w:t>Система охлаждения двигателя обеспечивает его работу в оптималь</w:t>
      </w:r>
      <w:r>
        <w:rPr>
          <w:snapToGrid w:val="0"/>
          <w:sz w:val="24"/>
        </w:rPr>
        <w:softHyphen/>
        <w:t>ном температурном режиме, равном 85-90°С, при различных условиях эксплуатации.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Характерными неисправностями системы охлаждения являются подтекания и недостаточная эффективность охлаждения двигателя. Первое происходит из-за повреждения шлангов их соединений, саль</w:t>
      </w:r>
      <w:r>
        <w:rPr>
          <w:snapToGrid w:val="0"/>
          <w:sz w:val="24"/>
        </w:rPr>
        <w:softHyphen/>
        <w:t>ника водяного насоса, порчи прокладок, трещин, а второе - из-за 'Пробуксовки ремня вентилятора или его обрыва, поломок водяного Насоса, неисправности термостата, внутреннего или внешнего загряз</w:t>
      </w:r>
      <w:r>
        <w:rPr>
          <w:snapToGrid w:val="0"/>
          <w:sz w:val="24"/>
        </w:rPr>
        <w:softHyphen/>
        <w:t>нения радиатора, в результате образования накипи.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Признаками неисправности системы охлаждения служит перегрев Двигателя и закипание охлаждающей жидкости в радиаторе, если они 1йс являются результатом длительной и большой нагрузки двигателя или Неправильной регулировки системы зажигания или системы питания. 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Диагностирование системы охлаждения двигателя заключается в определении ее теплового состояния и герметичности, проверке натя</w:t>
      </w:r>
      <w:r>
        <w:rPr>
          <w:snapToGrid w:val="0"/>
          <w:sz w:val="24"/>
        </w:rPr>
        <w:softHyphen/>
        <w:t>жения ремня вентилятора и работы термостата. Разность температур между верхним и нижним бачками радиатора при полностью прогретой системе охлаждения должна быть в пределах 8-12°С. Герметичность системы контролируют на холодном двигателе. Течь охлаждающей жидкости может быть обнаружена по следам подтеканий через сальник жидкостного насоса, в местах соединения патрубков и т.д. Герметич</w:t>
      </w:r>
      <w:r>
        <w:rPr>
          <w:snapToGrid w:val="0"/>
          <w:sz w:val="24"/>
        </w:rPr>
        <w:softHyphen/>
        <w:t>ность проверяют под давлением 0,06 МПа.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Натяжение ремня 1 привода вен</w:t>
      </w:r>
      <w:r>
        <w:rPr>
          <w:snapToGrid w:val="0"/>
          <w:sz w:val="24"/>
        </w:rPr>
        <w:softHyphen/>
        <w:t>тилятора или жидкостного насоса (рис. 4.5) проверяют замером про</w:t>
      </w:r>
      <w:r>
        <w:rPr>
          <w:snapToGrid w:val="0"/>
          <w:sz w:val="24"/>
        </w:rPr>
        <w:softHyphen/>
        <w:t>гиба ремня при нажатии посереди</w:t>
      </w:r>
      <w:r>
        <w:rPr>
          <w:snapToGrid w:val="0"/>
          <w:sz w:val="24"/>
        </w:rPr>
        <w:softHyphen/>
        <w:t>не между шкивами с усилием при</w:t>
      </w:r>
      <w:r>
        <w:rPr>
          <w:snapToGrid w:val="0"/>
          <w:sz w:val="24"/>
        </w:rPr>
        <w:softHyphen/>
        <w:t>мерно 30-40 Н. Прогиб должен быть в пределах 8-14 мм.</w:t>
      </w:r>
    </w:p>
    <w:p w:rsidR="005D789F" w:rsidRDefault="009F0FF4">
      <w:pPr>
        <w:ind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pict>
          <v:shape id="_x0000_i1028" type="#_x0000_t75" style="width:113.25pt;height:120.75pt" fillcolor="window">
            <v:imagedata r:id="rId8" o:title=""/>
          </v:shape>
        </w:pict>
      </w:r>
    </w:p>
    <w:p w:rsidR="005D789F" w:rsidRDefault="005D789F">
      <w:pPr>
        <w:pStyle w:val="30"/>
      </w:pPr>
      <w:r>
        <w:t>Рис. Проверка и регулировка ремней привода жидкостного насоса, компрессора, генератора и насоса гидроусилителя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Работу термостата проверяют при замедленном прогреве двига</w:t>
      </w:r>
      <w:r>
        <w:rPr>
          <w:snapToGrid w:val="0"/>
          <w:sz w:val="24"/>
        </w:rPr>
        <w:softHyphen/>
        <w:t>теля после пуска или, наоборот, при быстром его прогреве и перегреве в процессе работы. Снятый термос</w:t>
      </w:r>
      <w:r>
        <w:rPr>
          <w:snapToGrid w:val="0"/>
          <w:sz w:val="24"/>
        </w:rPr>
        <w:softHyphen/>
        <w:t>тат погружают в подогреваемую ван</w:t>
      </w:r>
      <w:r>
        <w:rPr>
          <w:snapToGrid w:val="0"/>
          <w:sz w:val="24"/>
        </w:rPr>
        <w:softHyphen/>
        <w:t>ну с водой, контролируя температу</w:t>
      </w:r>
      <w:r>
        <w:rPr>
          <w:snapToGrid w:val="0"/>
          <w:sz w:val="24"/>
        </w:rPr>
        <w:softHyphen/>
        <w:t>ру термометром. Момент начала и конца открытия клапана должен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Рис. 4.5. Проверка и регулировка ремней привода жидкостного насоса, компрессора, генератора и насоса гидроусилителя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происходить соответственно при температурах 65-70 и 80-85'С. Неис</w:t>
      </w:r>
      <w:r>
        <w:rPr>
          <w:snapToGrid w:val="0"/>
          <w:sz w:val="24"/>
        </w:rPr>
        <w:softHyphen/>
        <w:t>правный термостат заменяют.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ЕО проверяют герметичность системы охлаждения тщательным осмотром всех соединений .При необходимости подтягивают соединения. Уровень жидкости в радиаторе должен быть на 20-30 мм, ниже верхней кромки заливной горловины. При необходимости жидкость доливают.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ТО-1, выполняя уборочно-моечные работы, тщательно промы</w:t>
      </w:r>
      <w:r>
        <w:rPr>
          <w:snapToGrid w:val="0"/>
          <w:sz w:val="24"/>
        </w:rPr>
        <w:softHyphen/>
        <w:t>вают двигатель, удаляя грязь и масляные пятна с его поверхности, промывают радиатор сильной струей, направив ее из подкапотного пространства через радиатор наружу. Проверяют натяжение ремней вентилятора и водяного насоса и при необходимости регулируют, используя точки 2 регулировки, предусмотренные конструкцией данно</w:t>
      </w:r>
      <w:r>
        <w:rPr>
          <w:snapToGrid w:val="0"/>
          <w:sz w:val="24"/>
        </w:rPr>
        <w:softHyphen/>
        <w:t>го автомобиля. Проверяют работу парового и воздушного клапанов, пробки радиатора. Смазывают подшипники водяного насоса и шкива вентиля торного устройства (у двигателейЯМЗ-236и ГАЗ-53А). Прове</w:t>
      </w:r>
      <w:r>
        <w:rPr>
          <w:snapToGrid w:val="0"/>
          <w:sz w:val="24"/>
        </w:rPr>
        <w:softHyphen/>
        <w:t>ряют действие жалюзи радиатора и его привод.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ТО-2 подтягивают крепления гайки ступицы шкива вентилятора. Проверяют работу датчика и указателя температуры охлаждающей жидкости. Проверяют работу гидромуфты или электромуфты включе</w:t>
      </w:r>
      <w:r>
        <w:rPr>
          <w:snapToGrid w:val="0"/>
          <w:sz w:val="24"/>
        </w:rPr>
        <w:softHyphen/>
        <w:t>ния вентилятора.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СО (через 40-60 тыс. км пробега) для удаления шлама систему охлаждения промывают струей воды под давлением 0,15-0,2 МПа (при снятом термостате) раздельно (сначала рубашку охлаждения, а потом радиатор) в направлении, обратном циркуляции охлаждающей жидкос</w:t>
      </w:r>
      <w:r>
        <w:rPr>
          <w:snapToGrid w:val="0"/>
          <w:sz w:val="24"/>
        </w:rPr>
        <w:softHyphen/>
        <w:t>ти. Промывку выполняют до появления чистой воды.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удаления накипи, приводящей к снижению мощности двигателя, увеличению расхода топлива (на 5-6 %), возникновению детонации интенсивному износу деталей цилиндропоршневой группы, систему охлаждения промывают различными растворами. Наиболее эффективным является раствор соляной кислоты с ингибитором, смачивателем и пеногасителем. Раствор заливают в систему охлаждения, пускают двигатель и прогревают раствор до температуры 60°С (термостат должен вить снят). Через 10-15 мин. раствор сливают, а систему промывают горячей водой.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Сливные краники прочищают мягкой проволокой.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уменьшения образования накипи в системе охлаждения необхо</w:t>
      </w:r>
      <w:r>
        <w:rPr>
          <w:snapToGrid w:val="0"/>
          <w:sz w:val="24"/>
        </w:rPr>
        <w:softHyphen/>
        <w:t>димо использовать воду малой жесткости. Смягчение воды можно Обеспечить предварительным кипячением, добавлением соды, извести  или пропуская ее через магнитные фильтры, а также добавлением в воду различных антинакипинов.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  Наиболее опасно в зимнее время размораживание системы охлаждения. Для повышения надежности работы системы применяют антифризы (жидкости с низкой температурой замерзания - минус 40°С). У антифриза больше коэффициент объемного расширения, поэтому наполнять систему надо на 90-95% (если нет расширительного бачка).</w:t>
      </w:r>
    </w:p>
    <w:p w:rsidR="005D789F" w:rsidRDefault="005D789F">
      <w:pPr>
        <w:spacing w:before="120"/>
        <w:ind w:firstLine="720"/>
        <w:rPr>
          <w:rFonts w:ascii="Arial" w:hAnsi="Arial"/>
          <w:snapToGrid w:val="0"/>
          <w:sz w:val="24"/>
        </w:rPr>
      </w:pPr>
    </w:p>
    <w:p w:rsidR="005D789F" w:rsidRDefault="005D789F">
      <w:pPr>
        <w:pStyle w:val="2"/>
        <w:spacing w:before="0"/>
      </w:pPr>
      <w:r>
        <w:t>Техническое обслуживание системы смазывания</w:t>
      </w:r>
    </w:p>
    <w:p w:rsidR="005D789F" w:rsidRDefault="005D789F">
      <w:pPr>
        <w:spacing w:before="180"/>
        <w:ind w:firstLine="720"/>
        <w:rPr>
          <w:snapToGrid w:val="0"/>
          <w:sz w:val="24"/>
        </w:rPr>
      </w:pPr>
      <w:r>
        <w:rPr>
          <w:snapToGrid w:val="0"/>
          <w:sz w:val="24"/>
        </w:rPr>
        <w:t>Работа системы смазывания определяет надежность и долговечность двигателя, в котором все основные трущиеся пары смазываются под давлением. В процессе работы двигателя качество картерного масла ухудшается, а количество его уменьшается в результате угара и потерь масла через неплотность в системе смазки.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Ухудшение качества масла во время работы двигателя происходит из-за разжижения его топливом, загрязнения механическими примеся</w:t>
      </w:r>
      <w:r>
        <w:rPr>
          <w:snapToGrid w:val="0"/>
          <w:sz w:val="24"/>
        </w:rPr>
        <w:softHyphen/>
        <w:t>ми и окисления, а также из-за срабатывания присадок, придающих маслу лучшие свойства.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Разжижение топливом смазки приводит к повышенному износу деталей двигателя. В картер двигателя топливо попадает при значитель</w:t>
      </w:r>
      <w:r>
        <w:rPr>
          <w:snapToGrid w:val="0"/>
          <w:sz w:val="24"/>
        </w:rPr>
        <w:softHyphen/>
        <w:t>ном износе цилиндропоршневой группы, неработающей свече или форсунке, разрыве диафрагмы топливного насоса. Попадание охлажда</w:t>
      </w:r>
      <w:r>
        <w:rPr>
          <w:snapToGrid w:val="0"/>
          <w:sz w:val="24"/>
        </w:rPr>
        <w:softHyphen/>
        <w:t>ющей жидкости в систему смазывания возможно в результате наруше</w:t>
      </w:r>
      <w:r>
        <w:rPr>
          <w:snapToGrid w:val="0"/>
          <w:sz w:val="24"/>
        </w:rPr>
        <w:softHyphen/>
        <w:t>ния герметичности прокладки головки цилиндров или уплотнительных колец гильз цилиндров.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Наличие воды в масле вызывает интенсивное изнашивание деталей двигателя. Устраняется потеря герметичности за счет замены уплотни</w:t>
      </w:r>
      <w:r>
        <w:rPr>
          <w:snapToGrid w:val="0"/>
          <w:sz w:val="24"/>
        </w:rPr>
        <w:softHyphen/>
        <w:t>тельных колец или прокладок. При резком падении давления в системе смазывания (повреждение масляной магистрали или привода масляно</w:t>
      </w:r>
      <w:r>
        <w:rPr>
          <w:snapToGrid w:val="0"/>
          <w:sz w:val="24"/>
        </w:rPr>
        <w:softHyphen/>
        <w:t>го насоса) двигатель необходимо остановить.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ЕО проверяют осмотром герметичность системы смазывания и ее соединений. Контролируют уровень масла в картере двигателя масломерным щупом. При необходимости доливают масло до верхней метки. Контролируют давление масла в системе при пуске двигателя и в процессе работы автомобиля.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проверяют крепления маслопроводов и приборов систе</w:t>
      </w:r>
      <w:r>
        <w:rPr>
          <w:snapToGrid w:val="0"/>
          <w:sz w:val="24"/>
        </w:rPr>
        <w:softHyphen/>
        <w:t>мы смазывания. При ослаблении креплений гайки и болты подтягива</w:t>
      </w:r>
      <w:r>
        <w:rPr>
          <w:snapToGrid w:val="0"/>
          <w:sz w:val="24"/>
        </w:rPr>
        <w:softHyphen/>
        <w:t>ют. Отстой из фильтров сливают на прогретом двигателе.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ТО- 2 заменяют масло в картере двигателя. После слива отрабо</w:t>
      </w:r>
      <w:r>
        <w:rPr>
          <w:snapToGrid w:val="0"/>
          <w:sz w:val="24"/>
        </w:rPr>
        <w:softHyphen/>
        <w:t>тавшего масла рекомендуется промыть систему с использованием спе</w:t>
      </w:r>
      <w:r>
        <w:rPr>
          <w:snapToGrid w:val="0"/>
          <w:sz w:val="24"/>
        </w:rPr>
        <w:softHyphen/>
        <w:t>циальной установки и промывочного масла. Промывать можно также маловязким веретенным маслом, смесью масла с дизельным топливом или промывочной жидкостью, состоящей из 90% уайт-спирита и 10% ацетона. Для этого в картер заливают промывочную жидкость в объеме, равном половине емкости системы смазывания, двигатель пускают и дают ему проработать 4-5 мин на повышенной частоте вращения (800-1000 об.|мин) холостого хода, затем промывочную жидкость сливают и т свежее масло.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Фильтрующий элемент фильтра тонкой очистки заменяют при смена в двигателе. Перед сменой необходимо слить из корпуса </w:t>
      </w:r>
      <w:r>
        <w:rPr>
          <w:snapToGrid w:val="0"/>
          <w:sz w:val="24"/>
          <w:lang w:val="en-US"/>
        </w:rPr>
        <w:t>в</w:t>
      </w:r>
      <w:r>
        <w:rPr>
          <w:snapToGrid w:val="0"/>
          <w:sz w:val="24"/>
        </w:rPr>
        <w:t xml:space="preserve"> отстой. Вынув фильтрующий элемент, промывают внутренность корпуса керосином и протирают его ветошью насухо. грубой очистки снимают, тщательно промывают в керосине ой щеткой и продувают сжатым воздухом. 1рают и очищают центрифугу. Перед установкой кожуха провернуть ли вращается центрифуга от руки. После окончательной проверяют работу центрифуги по затуханию вращения (она остановиться через 2-3 мин после остановки двигателя). Замене масла проверяют систему вентиляции картера, крепление деталей и отсутствие отложений в трубках и на клапанах.</w:t>
      </w:r>
    </w:p>
    <w:p w:rsidR="005D789F" w:rsidRDefault="005D789F">
      <w:pPr>
        <w:ind w:firstLine="720"/>
        <w:rPr>
          <w:sz w:val="24"/>
        </w:rPr>
      </w:pPr>
    </w:p>
    <w:p w:rsidR="005D789F" w:rsidRDefault="005D789F">
      <w:pPr>
        <w:ind w:firstLine="720"/>
        <w:rPr>
          <w:sz w:val="24"/>
        </w:rPr>
      </w:pPr>
    </w:p>
    <w:p w:rsidR="005D789F" w:rsidRDefault="005D789F">
      <w:pPr>
        <w:ind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Техническое обслуживание приборов системы питания</w:t>
      </w:r>
    </w:p>
    <w:p w:rsidR="005D789F" w:rsidRDefault="005D789F">
      <w:pPr>
        <w:spacing w:before="220"/>
        <w:ind w:firstLine="720"/>
        <w:rPr>
          <w:snapToGrid w:val="0"/>
          <w:sz w:val="24"/>
        </w:rPr>
      </w:pPr>
      <w:r>
        <w:rPr>
          <w:snapToGrid w:val="0"/>
          <w:sz w:val="24"/>
        </w:rPr>
        <w:t>Техническое состояние системы питания определяет мощностных и гномические показатели работы автомобиля, влияние его на окружающую среду.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Характерные неисправности системы питания: нарушение герметичности, течь топлива из топливных баков, трубопроводов, загрязнение топливных и воздушных фильтров.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 карбюраторных двигателей изменяется пропускная способность калиброванных отверстий и жиклеров карбюратора, происходит раз-регулировка жиклеров холостого хода, нарушается герметичность иголь</w:t>
      </w:r>
      <w:r>
        <w:rPr>
          <w:snapToGrid w:val="0"/>
          <w:sz w:val="24"/>
          <w:lang w:val="en-US"/>
        </w:rPr>
        <w:t>чатoro</w:t>
      </w:r>
      <w:r>
        <w:rPr>
          <w:snapToGrid w:val="0"/>
          <w:sz w:val="24"/>
        </w:rPr>
        <w:t xml:space="preserve"> клапана поплавковой камеры карбюратора, изменяется уровень топлива в поплавковой камере, изменяется упругость и длина пружины в ограничителях максимальной частоты вращения коленчатого вала. В топливном насосе карбюраторного двигателя возможны прорывы Диафрагмы и уменьшение жесткости диафрагменной пружины.</w:t>
      </w:r>
    </w:p>
    <w:p w:rsidR="005D789F" w:rsidRDefault="005D789F">
      <w:pPr>
        <w:pStyle w:val="a3"/>
      </w:pPr>
      <w:r>
        <w:t xml:space="preserve"> У дизелей появляется износ и раз регулировка плунжерных пар насоса высокого давления и форсунок, потеря герметичности этих механизмов. Возможен износ отверстий форсунок, их закоксованность и засорение. Эти неисправности приводят к неравномерности работы топливного насоса по количеству и углу подаваемого топлива, ухудшению качества распыливания топлива форсункой, изменению момента начала подачи топлива.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результате перечисленных неисправностей повышается расход топлива и увеличивается токсичность отработанных газов.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Диагностическими признаками неисправностей системы питания являются: затруднение пуска двигателя, увеличение расхода топлива под нагрузкой, падение мощности двигателя и его перегрев, изменение состава и повышение токсичности отработавших газов.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Диагностирование системы питания дизельных и карбюраторных двигателей проводится методами ходовых и стендовых испытаний.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диагностике методом ходовых испытаний определяют расход топлива при движении автомобиля с постоянной скоростью на мерном горизонтальном участке дороги с малой интенсивностью движения Движение осуществляется в обоих направлениях.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Контрольный расход топлива определяют для грузовых автомобилей при постоянной скорости 30-40 км/ч и для легковых - при скорости 40-80 км/ч. Количество израсходованного топлива измеряют расходомерами, которые используют не только для диагностики системы питания, но и для обучения водителей экономичному вождению.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Диагностирование системы питания автомобиля можно проводить и одновременно с испытанием тяговых качеств автомобиля на стенде с беговыми барабанами значительно сокращает потери времени и исклю</w:t>
      </w:r>
      <w:r>
        <w:rPr>
          <w:snapToGrid w:val="0"/>
          <w:sz w:val="24"/>
        </w:rPr>
        <w:softHyphen/>
        <w:t>чает неудобства метода ходовых испытаний. Для этого автомобиль устанавливают на стенде таким образом, чтобы ведущие колеса опира</w:t>
      </w:r>
      <w:r>
        <w:rPr>
          <w:snapToGrid w:val="0"/>
          <w:sz w:val="24"/>
        </w:rPr>
        <w:softHyphen/>
        <w:t>лись на беговые барабаны. Перед замером расхода топлива предвари</w:t>
      </w:r>
      <w:r>
        <w:rPr>
          <w:snapToGrid w:val="0"/>
          <w:sz w:val="24"/>
        </w:rPr>
        <w:softHyphen/>
        <w:t>тельно прогревают двигатель и трансмиссию автомобиля в течение 15 мин. при скорости 40 км/ч на прямой передаче и при полном открытии дросселя, для чего на ведущих колесах создают нагрузку нагрузочным устройством стенда. После этого у карбюраторных двига</w:t>
      </w:r>
      <w:r>
        <w:rPr>
          <w:snapToGrid w:val="0"/>
          <w:sz w:val="24"/>
        </w:rPr>
        <w:softHyphen/>
        <w:t>телей проверяют работу топливного насоса (если стенд с беговыми барабанами не оборудован манометром для контроля работы топливно</w:t>
      </w:r>
      <w:r>
        <w:rPr>
          <w:snapToGrid w:val="0"/>
          <w:sz w:val="24"/>
        </w:rPr>
        <w:softHyphen/>
        <w:t>го насоса) прибором модели 527Б на развиваемое им давление и герметичность клапана поплавковой камеры карбюратора. Давление замеряют при малой частоте вращения коленчатого вала двигателя и при открытом запорном кране. Результаты проверки сравнивают с данными таблицы, помещенной на крышке футляра прибора, и, если есть необходимость, устраняют неисправности.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Нормальное давление у топливных насосов Б-9 и Б-10 автомобилей ЗИЛ-130, ГАЗ-53А, "Урал-375Д" и "Урал-377" равно 0,025-0,03 МПа. Для определения расхода топлива, отсоединив прибор 527Б, подсоеди</w:t>
      </w:r>
      <w:r>
        <w:rPr>
          <w:snapToGrid w:val="0"/>
          <w:sz w:val="24"/>
        </w:rPr>
        <w:softHyphen/>
        <w:t>няют расходомер. По количеству израсходованного топлива за время испытания рассчитывают расход топлива (в л/100 км), соответствующий определенной скорости движения, и сравнивают полученный результат с нормативом.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Токсичность отработавших газов двигателей проверяют на холостом  ходу. Для карбюраторных двигателей при этом используют газоанализаторы, а для дизельных - фотометры (дымомеры). Для проведения замеров газоанализаторами ГАИ-1 и ГАИ-2 газоотборник вставляется в выпускную трубу на глубину 300 м от ее среза Анализ отработавших (азов в соответствии с ГОСТом проводят на двух частотах вращения Коленчатого вала двигателя: минимальной </w:t>
      </w:r>
      <w:r>
        <w:rPr>
          <w:snapToGrid w:val="0"/>
          <w:sz w:val="24"/>
          <w:lang w:val="en-US"/>
        </w:rPr>
        <w:t xml:space="preserve">n </w:t>
      </w:r>
      <w:r>
        <w:rPr>
          <w:snapToGrid w:val="0"/>
          <w:sz w:val="24"/>
          <w:vertAlign w:val="subscript"/>
          <w:lang w:val="en-US"/>
        </w:rPr>
        <w:t xml:space="preserve">min </w:t>
      </w:r>
      <w:r>
        <w:rPr>
          <w:snapToGrid w:val="0"/>
          <w:sz w:val="24"/>
        </w:rPr>
        <w:t xml:space="preserve">и на повышенной, равной 0,6 </w:t>
      </w:r>
      <w:r>
        <w:rPr>
          <w:snapToGrid w:val="0"/>
          <w:sz w:val="24"/>
          <w:lang w:val="en-US"/>
        </w:rPr>
        <w:t xml:space="preserve">n </w:t>
      </w:r>
      <w:r>
        <w:rPr>
          <w:snapToGrid w:val="0"/>
          <w:sz w:val="24"/>
          <w:vertAlign w:val="subscript"/>
          <w:lang w:val="en-US"/>
        </w:rPr>
        <w:t>min</w:t>
      </w:r>
      <w:r>
        <w:rPr>
          <w:snapToGrid w:val="0"/>
          <w:sz w:val="24"/>
        </w:rPr>
        <w:t xml:space="preserve"> (где </w:t>
      </w:r>
      <w:r>
        <w:rPr>
          <w:snapToGrid w:val="0"/>
          <w:sz w:val="24"/>
          <w:lang w:val="en-US"/>
        </w:rPr>
        <w:t xml:space="preserve">n </w:t>
      </w:r>
      <w:r>
        <w:rPr>
          <w:snapToGrid w:val="0"/>
          <w:sz w:val="24"/>
          <w:vertAlign w:val="subscript"/>
          <w:lang w:val="en-US"/>
        </w:rPr>
        <w:t>min</w:t>
      </w:r>
      <w:r>
        <w:rPr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номинальная частота вращения коленчатого вала двигателя). В первом случае содержание СО не должно превышать 1,5% по объему, во втором - 2%. Отбор газов осуществляется при прогретом двигателе и полностью открытой воздушной заслонке. Перед заменами двигатель должен проработать не менее 1 мин. в режиме 'проверки. Состав отработавших газов характеризует процесс сгорания протекающий в цилиндрах двигателя, и качество рабочей смеси. 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Дымность отработавших газов оценивают по светопроникновению  (оптической плотности) отработавших газов и определяют по шкале прибора. Основой прибора является прозрачная стеклянная трубка, Которую пересекает световой поток. Степень поглощения света зависит  от задымленности  газов, проходящих по трубке.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Измерение дымности проводится при ТО-2 после ремонта или регулировки топливной аппаратуры на холостом ходу в двух режимах работы двигателя: свободного ускорения (т.е. разгона двигателя от минимальной до максимальной частоты вращения коленчатого вала) и на максимальной частоте вращения коленчатого вала. Температура отработавших газов должна быть, ниже 70°С.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Дымность отработавших газов в режиме свободного ускорения не должна быть выше 40%, а на максимальной частоте вращения коленча</w:t>
      </w:r>
      <w:r>
        <w:rPr>
          <w:snapToGrid w:val="0"/>
          <w:sz w:val="24"/>
        </w:rPr>
        <w:softHyphen/>
        <w:t>того вала - выше 15% 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Работы, выполняемые по системе питания карбюраторных двигате</w:t>
      </w:r>
      <w:r>
        <w:rPr>
          <w:snapToGrid w:val="0"/>
          <w:sz w:val="24"/>
        </w:rPr>
        <w:softHyphen/>
        <w:t>лей. При ЕО перед выездом автомобиля на линию проверяют плотность соединений трубопроводов и приборов системы питания (фильтра - отстойника, топливного насоса, фильтра тонкой очистки, карбюратора). Подтеканий топлива не допускается. Количество топлива в баке прове</w:t>
      </w:r>
      <w:r>
        <w:rPr>
          <w:snapToGrid w:val="0"/>
          <w:sz w:val="24"/>
        </w:rPr>
        <w:softHyphen/>
        <w:t>ряют по шкале указателя уровня топлива на щитке приборов.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проверяют работу привода дросселей и воздушной заслонки. Для этого снимают воздушный фильтр и проверяют полноту открытия и закрытия воздушной заслонки и дросселей. При неполном открытии и закрытии дросселей и заслонки регулируют длин соответствующих тросов прибора.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Сливают отстой из фильтра-отстойника, отвернув спускную пробку. После этого заворачивают пробку и протирают насухо фильтр отстойник. Проверяют крепление карбюратора к впускному трубопроводу. Снимают масляно-контактный воздушный фильтр с двигателя, разбирают его, сливают масло, промывают керосином ил» бензином, продувают сжатым воздухом и заливают в корпус чисто масло для двигателя до необходимого уровня, собирают фильтр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 xml:space="preserve">v </w:t>
      </w:r>
      <w:r>
        <w:rPr>
          <w:snapToGrid w:val="0"/>
          <w:sz w:val="24"/>
        </w:rPr>
        <w:t>устанавливают его на двигатель. Проверяют и при необходимости регулируют содержание окиси углерода (СО) в отработавших газах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ТО-2 проверяют и при необходимости регулируют уровень топлива в поплавковой камере карбюратора и герметичность запо</w:t>
      </w:r>
      <w:r>
        <w:rPr>
          <w:snapToGrid w:val="0"/>
          <w:sz w:val="24"/>
        </w:rPr>
        <w:softHyphen/>
        <w:t>рного клапана поплавковой камеры.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Работы, выполняемые по системе питания дизельных двигате</w:t>
      </w:r>
      <w:r>
        <w:rPr>
          <w:snapToGrid w:val="0"/>
          <w:sz w:val="24"/>
        </w:rPr>
        <w:softHyphen/>
        <w:t>лей. При ЕО проверяют уровень масла в топливном насосе высоко</w:t>
      </w:r>
      <w:r>
        <w:rPr>
          <w:snapToGrid w:val="0"/>
          <w:sz w:val="24"/>
        </w:rPr>
        <w:softHyphen/>
        <w:t>го давления и в регуляторе частоты вращения. При необходимости доливают масло до уровня верхней метки. Сливают отстой из топ</w:t>
      </w:r>
      <w:r>
        <w:rPr>
          <w:snapToGrid w:val="0"/>
          <w:sz w:val="24"/>
        </w:rPr>
        <w:softHyphen/>
        <w:t>ливного фильтра грубой и тонкой очистки, отвернув пробку сливно</w:t>
      </w:r>
      <w:r>
        <w:rPr>
          <w:snapToGrid w:val="0"/>
          <w:sz w:val="24"/>
        </w:rPr>
        <w:softHyphen/>
        <w:t>го отверстия. После слива отстоя заворачивают пробку и пускают двигатель, дав ему поработать 3-4 мин для удаления воздушных про</w:t>
      </w:r>
      <w:r>
        <w:rPr>
          <w:snapToGrid w:val="0"/>
          <w:sz w:val="24"/>
        </w:rPr>
        <w:softHyphen/>
        <w:t>бок из фильтров. Проверяют показания индикатора засоренности воздушного фильтра.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проверяют герметичность соединений трубопроводов и приборов. Подсос воздуха во внутренней части системы (от бака до топливоподкачивающего насоса) приводит к нарушению работы топливоподающей аппаратуры, а не герметичность части системы, находящейся под давлением (от топливоподкачивающего насоса до форсунок), вызывает подтекания и перерасход топлива. Впускную часть топливной магистрали проверяют на герметичность при помощи специального прибора-бачка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Тех обслуживание приборов электрооборудования.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ЕО перед выездом на линию проверяют действие внешних световых приборов включением и выключением их, а также работу приборов сигнализации. Включив зажигание и пустив двигатель, убеждаются в исправности контрольных приборов, наличии заряд</w:t>
      </w:r>
      <w:r>
        <w:rPr>
          <w:snapToGrid w:val="0"/>
          <w:sz w:val="24"/>
        </w:rPr>
        <w:softHyphen/>
        <w:t>ки генератора.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очищают поверхность аккумуляторных батарей, про</w:t>
      </w:r>
      <w:r>
        <w:rPr>
          <w:snapToGrid w:val="0"/>
          <w:sz w:val="24"/>
        </w:rPr>
        <w:softHyphen/>
        <w:t>тирая ее тряпкой, смоченной в 10%-ном растворе нашатырного спир та или двууглекислой соды, прочищают вентиляционные отверстия.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Клеммы при наличии их окисления зачищают металлической щеткой или шабером. После присоединения проводов клеммы сма</w:t>
      </w:r>
      <w:r>
        <w:rPr>
          <w:snapToGrid w:val="0"/>
          <w:sz w:val="24"/>
        </w:rPr>
        <w:softHyphen/>
        <w:t>зывают техническим вазелином.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Уровень электролита в аккумуляторной батарее должен быть на 10-15 мм выше пластин. Проверяют уровень стеклянной трубкой с делениями диаметром 3-5 мм. Для этого трубку опускают в наливное отверстие аккумулятора до упора в предохранительный щиток, закрывают торец трубки пальцем и вынимают ее. Высота столбика электролита в трубке соответствует его уровню над пластинами. При необходимости доливают дистиллированную воду до уровня.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Крепление генератора, стартера, аккумулятора в гнезде, преры</w:t>
      </w:r>
      <w:r>
        <w:rPr>
          <w:snapToGrid w:val="0"/>
          <w:sz w:val="24"/>
        </w:rPr>
        <w:softHyphen/>
        <w:t>вателя - распределителя и других приборов электрооборудования проверяют при помощи гаечных ключей. Ослабленные крепления подтягивают.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Смазывают подшипник валика прерывателя-распределителя кон</w:t>
      </w:r>
      <w:r>
        <w:rPr>
          <w:snapToGrid w:val="0"/>
          <w:sz w:val="24"/>
        </w:rPr>
        <w:softHyphen/>
        <w:t>систентной смазкой Литол-24, поворачивая крышку колпачковой масленки на 1/2 оборота. Ось рычажка подвижного контакта преры</w:t>
      </w:r>
      <w:r>
        <w:rPr>
          <w:snapToGrid w:val="0"/>
          <w:sz w:val="24"/>
        </w:rPr>
        <w:softHyphen/>
        <w:t>вателя и фитиль кулачковой муфты смазывают одной-двумя капля</w:t>
      </w:r>
      <w:r>
        <w:rPr>
          <w:snapToGrid w:val="0"/>
          <w:sz w:val="24"/>
        </w:rPr>
        <w:softHyphen/>
        <w:t>ми масла для двигателя. Втулку кулачковой муфты смазывают тремя-четырьмя каплями масла для двигателя.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ТО-2 весь комплекс диагностических и регулировочных работ по приборам электрооборудования проводят на посту углубленной диагностики Д-2 перед плановой постановкой автомобиля в ТО-2. Ниже проводятся технологические операции ТО-2 электрооборудо</w:t>
      </w:r>
      <w:r>
        <w:rPr>
          <w:snapToGrid w:val="0"/>
          <w:sz w:val="24"/>
        </w:rPr>
        <w:softHyphen/>
        <w:t>вания автомобиля, не входящие в объем диагностических работ, но выполняемые по заключению диагностирования Д-2.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выполнении демонтажно-монтажных работ, связанных со снятием и установкой прерывателя-распределителя, проверяют и регулируют прерыватель-распределитель и первоначальную уста</w:t>
      </w:r>
      <w:r>
        <w:rPr>
          <w:snapToGrid w:val="0"/>
          <w:sz w:val="24"/>
        </w:rPr>
        <w:softHyphen/>
        <w:t>новку зажигания.</w:t>
      </w:r>
    </w:p>
    <w:p w:rsidR="005D789F" w:rsidRDefault="005D789F">
      <w:pPr>
        <w:pStyle w:val="a3"/>
      </w:pPr>
      <w:r>
        <w:t>Проверка и регулировка прерывателя-распределителя перед ус</w:t>
      </w:r>
      <w:r>
        <w:softHyphen/>
        <w:t>тановкой на двигатель заключается в следующем. Наружную по</w:t>
      </w:r>
      <w:r>
        <w:softHyphen/>
        <w:t>верхность прерывателя-распределителя тщательно очищают, а внут</w:t>
      </w:r>
      <w:r>
        <w:softHyphen/>
        <w:t>реннюю поверхность крышки распределителя, разносную пластину (ротор) и контакты прерывателя протирают замшей, смоченной чистым бензином. Обгоревшие контакты прерывателя зачищают абразивной пластиной или надфилем. После зачистки контакты продувают сжатым воздухом и промывают бензином. При большом износе контакы заменяют.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Техническое обслуживание агрегатов трансмиссии.</w:t>
      </w:r>
    </w:p>
    <w:p w:rsidR="005D789F" w:rsidRDefault="005D789F">
      <w:pPr>
        <w:ind w:firstLine="720"/>
        <w:jc w:val="center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проверяют крепление сцепления, коробки передач, карданной пере</w:t>
      </w:r>
      <w:r>
        <w:rPr>
          <w:snapToGrid w:val="0"/>
          <w:sz w:val="24"/>
        </w:rPr>
        <w:softHyphen/>
        <w:t>дачи, заднего моста и при необходимости подтягивают крепежные детали. Проверяют и при необходимости подтягивают крепление под</w:t>
      </w:r>
      <w:r>
        <w:rPr>
          <w:snapToGrid w:val="0"/>
          <w:sz w:val="24"/>
        </w:rPr>
        <w:softHyphen/>
        <w:t xml:space="preserve">шипника промежуточной опоры карданного вала. Свободный ход </w:t>
      </w:r>
      <w:r>
        <w:rPr>
          <w:snapToGrid w:val="0"/>
          <w:sz w:val="24"/>
          <w:lang w:val="en-US"/>
        </w:rPr>
        <w:t>h</w:t>
      </w:r>
      <w:r>
        <w:rPr>
          <w:snapToGrid w:val="0"/>
          <w:sz w:val="24"/>
        </w:rPr>
        <w:t xml:space="preserve"> педали сцепления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проверяют  линейкой, которую устанав</w:t>
      </w:r>
      <w:r>
        <w:rPr>
          <w:snapToGrid w:val="0"/>
          <w:sz w:val="24"/>
        </w:rPr>
        <w:softHyphen/>
        <w:t>ливают рядом с педалью на полу кабины. Движок 1 на линейке подводят к педали, нажимая на педаль рукой до появления сопро</w:t>
      </w:r>
      <w:r>
        <w:rPr>
          <w:snapToGrid w:val="0"/>
          <w:sz w:val="24"/>
        </w:rPr>
        <w:softHyphen/>
        <w:t>тивления. Расстояние между движками 1 и 2 на линейке указывают свободный ход педали сцепления.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Свободный ход педали сцепления соответствует установленному зазору между выжимным подшипником и рычажками включения сцепления (1,5-3 мм) и для большинства отечественных грузовых автомобилей составляет 30-50 мм, а легковых - 20-40 мм. У автомобилей семейства МАЗ свободный ход педали сцепления проверяют также, но при спущенном воздухе из пневмосистемы.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 автомобилей с механическим приводом сцепления семейства ЗИЛ, ГАЗ, МАЗ, ЛАЗ регулируют свободный ход изменением длины тяги привода включения сцепления. У сцепления автомобилей с гидравлическим приводом "Волга", "Москвич", ВАЗ свободный ход педали сцепления регулируют, изменяя длину штока рабочего (исполнительного) цилиндра.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 автомобиля КамАЗ привод выключения сцепления регулируют двумя способами: регулировкой зазора между толкателем и поршнем главного цилиндра и регулировкой свободного хода рычага вилки выключения сцепления. Зазор между поршнем главного ци</w:t>
      </w:r>
      <w:r>
        <w:rPr>
          <w:snapToGrid w:val="0"/>
          <w:sz w:val="24"/>
        </w:rPr>
        <w:softHyphen/>
        <w:t>линдра и толкателем поршня регулируют эксцентриковым пальцем, на котором закреплен верхний конец толкателя. Этот зазор должен обеспечить перемещение педали в пределах 6-12 мм. Свободный ход рычага вилки выключения регулируют при помощи сферической гайки толкателя поршня пневмогидроусилителя, поворачивая кото</w:t>
      </w:r>
      <w:r>
        <w:rPr>
          <w:snapToGrid w:val="0"/>
          <w:sz w:val="24"/>
        </w:rPr>
        <w:softHyphen/>
        <w:t>рую, следует установить свободный ход рычага вилки в пределах 3,7-4,7 мм. В результате свободный ход педали сцепления должен составить 30-42 мм.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Смазочные работы состоят из следующих операций. Втулки оси педали и вилки выключения сцепления автомобиля ЗИЛ-130 смазы</w:t>
      </w:r>
      <w:r>
        <w:rPr>
          <w:snapToGrid w:val="0"/>
          <w:sz w:val="24"/>
        </w:rPr>
        <w:softHyphen/>
        <w:t>вают через пресс-масленки консистентной смазкой УС-1 до появле</w:t>
      </w:r>
      <w:r>
        <w:rPr>
          <w:snapToGrid w:val="0"/>
          <w:sz w:val="24"/>
        </w:rPr>
        <w:softHyphen/>
        <w:t>ния свежей смазки. Выжимной подшипник смазывают подвертыванием на 2-3 оборота колпачковой масленки или через две пресс-масленки солидолонагнетателем (автомобили семейства МАЗ, КамАЗ). У автомобилей ЗИЛ-130 выжимной подшипник в процессе эксплуатации не смазывают, так как его заполняют при сборке на заводе.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Контролируют и при необходимости пополняют уровень масла в коробке передач, заднем мосту, раздаточной коробке, колесной передаче заднего моста (автомобилей семейства МАЗ и автобусов семейства ЛАЗ и ЛИАЗ).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Смазывают подшипники карданов и подшипник промежуточной опоры консистентной смазкой Литол-24 или 158 до появления смазки через специальный клапан на крестовине кардана. Проверяют состояние сальников крестовин кардана и резиновых чехлов на шлицевых соединениях.</w:t>
      </w:r>
    </w:p>
    <w:p w:rsidR="005D789F" w:rsidRDefault="005D789F">
      <w:pPr>
        <w:pStyle w:val="a3"/>
      </w:pPr>
      <w:r>
        <w:t>При ТО-2 контролируют и при необходимости регулируют при-водкоробки передач и делителя. Прочищают сапуны коробки пере</w:t>
      </w:r>
      <w:r>
        <w:softHyphen/>
        <w:t>дач и заднего моста. Проверяют и при необходимости регулируют подшипники вала ведущей шестерни редуктор а автомобиля измене</w:t>
      </w:r>
      <w:r>
        <w:softHyphen/>
        <w:t>нием числа регулировочных шайб, обеспечивающих предваритель</w:t>
      </w:r>
      <w:r>
        <w:softHyphen/>
        <w:t>ный натяг подшипников, заменяют масло.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СО заменяют масло в картерах агрегатов трансмиссии в со</w:t>
      </w:r>
      <w:r>
        <w:rPr>
          <w:snapToGrid w:val="0"/>
          <w:sz w:val="24"/>
        </w:rPr>
        <w:softHyphen/>
        <w:t>ответствии с временем года. При замене масла промывают картеры трансмиссии дизельным топливом и очищают магнитные пробки.</w:t>
      </w:r>
    </w:p>
    <w:p w:rsidR="005D789F" w:rsidRDefault="005D789F">
      <w:pPr>
        <w:pStyle w:val="2"/>
        <w:spacing w:before="360"/>
      </w:pPr>
      <w:r>
        <w:t>Техническое обслуживание гидромеханической коробки передач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ЕО проверяют и при необходимости доливают масло в ГМП. При ТО-1 проверяют крепление ГМП к основанию кузова, креп</w:t>
      </w:r>
      <w:r>
        <w:rPr>
          <w:snapToGrid w:val="0"/>
          <w:sz w:val="24"/>
        </w:rPr>
        <w:softHyphen/>
        <w:t>ление масляного поддона и состояние масляных трубопроводов. Проверяют крепление электрических проводов, правильность регу</w:t>
      </w:r>
      <w:r>
        <w:rPr>
          <w:snapToGrid w:val="0"/>
          <w:sz w:val="24"/>
        </w:rPr>
        <w:softHyphen/>
        <w:t>лировки механизма управления периферийными золотниками.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ТО-2 проверяют крепление крышек подшипников и картера гидротрансформатора к картеру коробки передач, правильность регулировки режимов автоматического переключения передач, дав</w:t>
      </w:r>
      <w:r>
        <w:rPr>
          <w:snapToGrid w:val="0"/>
          <w:sz w:val="24"/>
        </w:rPr>
        <w:softHyphen/>
        <w:t>ление масля в системе, исправность датчика температуры масла, состояние и крепление датчика спидометра.</w:t>
      </w:r>
    </w:p>
    <w:p w:rsidR="005D789F" w:rsidRDefault="005D789F">
      <w:pPr>
        <w:pStyle w:val="2"/>
        <w:spacing w:before="480"/>
      </w:pPr>
      <w:r>
        <w:t>Техническое обслуживание несущих систем и шин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процессе эксплуатации автомобиля, особенно в тяжелых дорож</w:t>
      </w:r>
      <w:r>
        <w:rPr>
          <w:snapToGrid w:val="0"/>
          <w:sz w:val="24"/>
        </w:rPr>
        <w:softHyphen/>
        <w:t>ных условиях, продольные и поперечные балки рамы подвергаются изгибу, в них появляются изломы, трещины, ослабевают заклепочные и болтовые соединения. В переднем мосту прогибается, а иногда и скручивается балка оси, изнашиваются подшипники и их гнезда в ступицах колес, изнашиваются шкворни и их втулки, разрабатываются отверстия в дисках под шпильки крепления колес к ступице, теряется упругость рессор и пружин подвески легковых автомоби</w:t>
      </w:r>
      <w:r>
        <w:rPr>
          <w:snapToGrid w:val="0"/>
          <w:sz w:val="24"/>
        </w:rPr>
        <w:softHyphen/>
        <w:t>лей, рессорные листы ломаются, деформируются обода, поврежда</w:t>
      </w:r>
      <w:r>
        <w:rPr>
          <w:snapToGrid w:val="0"/>
          <w:sz w:val="24"/>
        </w:rPr>
        <w:softHyphen/>
        <w:t>ются шины, изнашиваются и разрушаются покрышки (трещины, проколы). У легковых автомобилей могут иметь место деформации штанг стабилизаторов поперечной устойчивости, отказ в работе амортизаторов и др. В результате указанных неисправностей изме</w:t>
      </w:r>
      <w:r>
        <w:rPr>
          <w:snapToGrid w:val="0"/>
          <w:sz w:val="24"/>
        </w:rPr>
        <w:softHyphen/>
        <w:t>няются углы установки передних колес (углы наклона шкворней, схождение и развал колес, соотношение углов при повороте), за</w:t>
      </w:r>
      <w:r>
        <w:rPr>
          <w:snapToGrid w:val="0"/>
          <w:sz w:val="24"/>
        </w:rPr>
        <w:softHyphen/>
        <w:t>трудняется управление автомобилем, повышается износ шин и уве</w:t>
      </w:r>
      <w:r>
        <w:rPr>
          <w:snapToGrid w:val="0"/>
          <w:sz w:val="24"/>
        </w:rPr>
        <w:softHyphen/>
        <w:t>личивается расход топлива из-за повышения сопротивления движе</w:t>
      </w:r>
      <w:r>
        <w:rPr>
          <w:snapToGrid w:val="0"/>
          <w:sz w:val="24"/>
        </w:rPr>
        <w:softHyphen/>
        <w:t>ния автомобиля.</w:t>
      </w:r>
    </w:p>
    <w:p w:rsidR="005D789F" w:rsidRDefault="005D789F">
      <w:pPr>
        <w:spacing w:before="40"/>
        <w:ind w:firstLine="720"/>
        <w:rPr>
          <w:snapToGrid w:val="0"/>
          <w:sz w:val="24"/>
        </w:rPr>
      </w:pPr>
      <w:r>
        <w:rPr>
          <w:snapToGrid w:val="0"/>
          <w:sz w:val="24"/>
        </w:rPr>
        <w:t>Разрушение покрышек в эксплуатации происходит в результате повышенного или пониженного против нормы давления воздуха в шинах. Пониженное давление вызывает повышенную деформацию шины и перенапряжение материалов покрышки, увеличение внут</w:t>
      </w:r>
      <w:r>
        <w:rPr>
          <w:snapToGrid w:val="0"/>
          <w:sz w:val="24"/>
        </w:rPr>
        <w:softHyphen/>
        <w:t>реннего трения и теплообразования в шине, в результате чего нити каркаса отслаиваются от резины, перетираются и рвутся. Чрезмер</w:t>
      </w:r>
      <w:r>
        <w:rPr>
          <w:snapToGrid w:val="0"/>
          <w:sz w:val="24"/>
        </w:rPr>
        <w:softHyphen/>
        <w:t>ное давление воздуха в шине уменьшает ее деформацию и площадь контакта с дорогой, что повышает напряжение нитей каркаса и удельное давление шины на дорогу. Это приводит к преждевремен</w:t>
      </w:r>
      <w:r>
        <w:rPr>
          <w:snapToGrid w:val="0"/>
          <w:sz w:val="24"/>
        </w:rPr>
        <w:softHyphen/>
        <w:t>ному разрушению каркаса и интенсивному износу протектора.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Преждевременный износ и разрушение шин происходят также при повышении максимально допустимых нагрузок, действие которых на шину аналогично действию пониженного давления. Возможны и механические повреждения шин при движении по плохим дорогам с неисправными рессорами при перегрузке автомобиля, что вызывает касание шин и кузова. При недостаточном давлении воздуха в сдво</w:t>
      </w:r>
      <w:r>
        <w:rPr>
          <w:snapToGrid w:val="0"/>
          <w:sz w:val="24"/>
        </w:rPr>
        <w:softHyphen/>
        <w:t>енных шинах уменьшается зазор между ними, что при увеличении нагрузки и деформации шин приводит к взаимному их касанию и</w:t>
      </w:r>
    </w:p>
    <w:p w:rsidR="005D789F" w:rsidRDefault="005D789F">
      <w:pPr>
        <w:spacing w:before="20"/>
        <w:ind w:firstLine="720"/>
        <w:rPr>
          <w:snapToGrid w:val="0"/>
          <w:sz w:val="24"/>
        </w:rPr>
      </w:pPr>
      <w:r>
        <w:rPr>
          <w:snapToGrid w:val="0"/>
          <w:sz w:val="24"/>
        </w:rPr>
        <w:t>истиранию боковых поверхностей. Камеры разрушаются из-за ин</w:t>
      </w:r>
      <w:r>
        <w:rPr>
          <w:snapToGrid w:val="0"/>
          <w:sz w:val="24"/>
        </w:rPr>
        <w:softHyphen/>
        <w:t>тенсивного нагрева и проколов.</w:t>
      </w:r>
    </w:p>
    <w:p w:rsidR="005D789F" w:rsidRDefault="005D789F">
      <w:pPr>
        <w:spacing w:before="20"/>
        <w:ind w:firstLine="720"/>
        <w:rPr>
          <w:snapToGrid w:val="0"/>
          <w:sz w:val="24"/>
        </w:rPr>
      </w:pPr>
      <w:r>
        <w:rPr>
          <w:snapToGrid w:val="0"/>
          <w:sz w:val="24"/>
        </w:rPr>
        <w:t>Диагностирование и техническое обслуживание несущих систем заключается в систематической проверке зазоров в шкворневых со</w:t>
      </w:r>
      <w:r>
        <w:rPr>
          <w:snapToGrid w:val="0"/>
          <w:sz w:val="24"/>
        </w:rPr>
        <w:softHyphen/>
        <w:t>единениях, люфта подшипников ступиц колес, оценке состояния рес</w:t>
      </w:r>
      <w:r>
        <w:rPr>
          <w:snapToGrid w:val="0"/>
          <w:sz w:val="24"/>
        </w:rPr>
        <w:softHyphen/>
        <w:t>сорной подвески и амортизаторов, болтовых и заклепочных соеди</w:t>
      </w:r>
      <w:r>
        <w:rPr>
          <w:snapToGrid w:val="0"/>
          <w:sz w:val="24"/>
        </w:rPr>
        <w:softHyphen/>
        <w:t>нений рамы, определении углов установки управляемых колес, осмотре дисков и проверке их крепления к ступице, замере давления | воздуха в шинах и балансировке колес.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При ЕО осматривают состояние рессор, проверяют крепление хомутиков, центрового болта, рессорных пальцев и стремянок. Осматривают колеса и шины. Выявленные неисправности устраняют. 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 При ТО-1 проверяют крепления и при необходимости подтягива</w:t>
      </w:r>
      <w:r>
        <w:rPr>
          <w:snapToGrid w:val="0"/>
          <w:sz w:val="24"/>
        </w:rPr>
        <w:softHyphen/>
        <w:t>ют хомутики, стремянки, пальцы рессор, гайки колес и другие дета</w:t>
      </w:r>
      <w:r>
        <w:rPr>
          <w:snapToGrid w:val="0"/>
          <w:sz w:val="24"/>
        </w:rPr>
        <w:softHyphen/>
        <w:t>ли подвески.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pStyle w:val="2"/>
        <w:spacing w:before="0"/>
      </w:pPr>
      <w:r>
        <w:t xml:space="preserve">Техническое обслуживание рулевого управления </w:t>
      </w:r>
    </w:p>
    <w:p w:rsidR="005D789F" w:rsidRDefault="005D789F">
      <w:pPr>
        <w:spacing w:before="180"/>
        <w:ind w:firstLine="720"/>
        <w:rPr>
          <w:snapToGrid w:val="0"/>
          <w:sz w:val="24"/>
        </w:rPr>
      </w:pPr>
      <w:r>
        <w:rPr>
          <w:snapToGrid w:val="0"/>
          <w:sz w:val="24"/>
        </w:rPr>
        <w:t>Характерными отказами и неисправностями рулевого управле</w:t>
      </w:r>
      <w:r>
        <w:rPr>
          <w:snapToGrid w:val="0"/>
          <w:sz w:val="24"/>
        </w:rPr>
        <w:softHyphen/>
        <w:t>ния являются: ослабление крепления картера рулевого механизма, повышенный износ деталей рулевого механизма, шаровых сочлене</w:t>
      </w:r>
      <w:r>
        <w:rPr>
          <w:snapToGrid w:val="0"/>
          <w:sz w:val="24"/>
        </w:rPr>
        <w:softHyphen/>
        <w:t>ний тяг и рычагов, ослабление крепления рулевого колеса и рулевой колонки, выкрашивание червячной пары и неправильная регулиров</w:t>
      </w:r>
      <w:r>
        <w:rPr>
          <w:snapToGrid w:val="0"/>
          <w:sz w:val="24"/>
        </w:rPr>
        <w:softHyphen/>
        <w:t>ка (чрезмерная затяжка деталей) рулевого механизма.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Неисправностями гидроусилителя рулевого привода являются: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недостаточный или слишком высокий уровень масла в бачке насо</w:t>
      </w:r>
      <w:r>
        <w:rPr>
          <w:snapToGrid w:val="0"/>
          <w:sz w:val="24"/>
        </w:rPr>
        <w:softHyphen/>
        <w:t>са, наличие воздуха (пена в масляном бачке) или воды в системе, неисправность насоса, повышенная утечка масла в рулевом меха</w:t>
      </w:r>
      <w:r>
        <w:rPr>
          <w:snapToGrid w:val="0"/>
          <w:sz w:val="24"/>
        </w:rPr>
        <w:softHyphen/>
        <w:t>низме, засорение фильтров, неисправная работа перепускного или предохранительного клапана насоса (периодическое зависание, за</w:t>
      </w:r>
      <w:r>
        <w:rPr>
          <w:snapToGrid w:val="0"/>
          <w:sz w:val="24"/>
        </w:rPr>
        <w:softHyphen/>
        <w:t>едание, отворачивание седла), недостаточное натяжение ремня при</w:t>
      </w:r>
      <w:r>
        <w:rPr>
          <w:snapToGrid w:val="0"/>
          <w:sz w:val="24"/>
        </w:rPr>
        <w:softHyphen/>
        <w:t>вода насоса.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Указанные неисправности приводят к возрастанию свободного хода (люфта) рулевого колеса, усилия на проворачивание обода ру</w:t>
      </w:r>
      <w:r>
        <w:rPr>
          <w:snapToGrid w:val="0"/>
          <w:sz w:val="24"/>
        </w:rPr>
        <w:softHyphen/>
        <w:t>левого колеса при повороте, стуков в рулевом механизме, к появле</w:t>
      </w:r>
      <w:r>
        <w:rPr>
          <w:snapToGrid w:val="0"/>
          <w:sz w:val="24"/>
        </w:rPr>
        <w:softHyphen/>
        <w:t>нию масла из сапуна насоса (гидроусилитель рулевого колеса) и т. д. Возможно заедание или заклинивание рулевого механизма.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Суммарный люфт в рулевом управлении при прямолинейном дви</w:t>
      </w:r>
      <w:r>
        <w:rPr>
          <w:snapToGrid w:val="0"/>
          <w:sz w:val="24"/>
        </w:rPr>
        <w:softHyphen/>
        <w:t>жении автомобиля не должен превышать следующих предельных зна</w:t>
      </w:r>
      <w:r>
        <w:rPr>
          <w:snapToGrid w:val="0"/>
          <w:sz w:val="24"/>
        </w:rPr>
        <w:softHyphen/>
        <w:t>чений, град:</w:t>
      </w:r>
    </w:p>
    <w:p w:rsidR="005D789F" w:rsidRDefault="005D789F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Для легковых автомобилей и созданных на их базе </w:t>
      </w:r>
    </w:p>
    <w:p w:rsidR="005D789F" w:rsidRDefault="005D789F">
      <w:pPr>
        <w:pStyle w:val="3"/>
      </w:pPr>
      <w:r>
        <w:t>Грузовых автомобилей и автобусов ......................... ........ 10</w:t>
      </w:r>
    </w:p>
    <w:p w:rsidR="005D789F" w:rsidRDefault="005D789F">
      <w:pPr>
        <w:rPr>
          <w:snapToGrid w:val="0"/>
          <w:sz w:val="24"/>
        </w:rPr>
      </w:pPr>
      <w:r>
        <w:rPr>
          <w:i/>
          <w:snapToGrid w:val="0"/>
          <w:sz w:val="24"/>
        </w:rPr>
        <w:t>Грузовых автомобилей......................................................... 25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Усилие, прикладываемое к ободу рулевого колеса при вывешен</w:t>
      </w:r>
      <w:r>
        <w:rPr>
          <w:snapToGrid w:val="0"/>
          <w:sz w:val="24"/>
        </w:rPr>
        <w:softHyphen/>
        <w:t>ных колесах, должно быть в пределах для грузовых автомобилей 30-40 Н, для легковых - 7-12 Н. Проверяют также крепление и состояние шарнирных сочленений тяг рулевого привода. Люфт определяют при помощи динамометра-люфтометра закрепленного на ободе рулевого колеса зажимами 1.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Угловое перемещение колеса определяют под действием силы в 10 Н, прилагаемой к динамометру 2. На автомобилях с гидравли</w:t>
      </w:r>
      <w:r>
        <w:rPr>
          <w:snapToGrid w:val="0"/>
          <w:sz w:val="24"/>
        </w:rPr>
        <w:softHyphen/>
        <w:t>ческим усилителем рулевого управления люфт измеряют при работающем двигателе.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Определение суммарного люфта не дает представления о том, за счет какого сопряже</w:t>
      </w:r>
      <w:r>
        <w:rPr>
          <w:snapToGrid w:val="0"/>
          <w:sz w:val="24"/>
        </w:rPr>
        <w:softHyphen/>
        <w:t>ния или узла произошло его увеличение, если предвари</w:t>
      </w:r>
      <w:r>
        <w:rPr>
          <w:snapToGrid w:val="0"/>
          <w:sz w:val="24"/>
        </w:rPr>
        <w:softHyphen/>
        <w:t>тельно не проверить и подтя</w:t>
      </w:r>
      <w:r>
        <w:rPr>
          <w:snapToGrid w:val="0"/>
          <w:sz w:val="24"/>
        </w:rPr>
        <w:softHyphen/>
        <w:t>нуть картер рулевого механиз</w:t>
      </w:r>
      <w:r>
        <w:rPr>
          <w:snapToGrid w:val="0"/>
          <w:sz w:val="24"/>
        </w:rPr>
        <w:softHyphen/>
        <w:t>ма, рулевую сошку; устра</w:t>
      </w:r>
      <w:r>
        <w:rPr>
          <w:snapToGrid w:val="0"/>
          <w:sz w:val="24"/>
        </w:rPr>
        <w:softHyphen/>
        <w:t>нить зазоры в шарнирах рулевых тяг; проверить давле</w:t>
      </w:r>
      <w:r>
        <w:rPr>
          <w:snapToGrid w:val="0"/>
          <w:sz w:val="24"/>
        </w:rPr>
        <w:softHyphen/>
        <w:t>ние воздуха в шинах и регу</w:t>
      </w:r>
      <w:r>
        <w:rPr>
          <w:snapToGrid w:val="0"/>
          <w:sz w:val="24"/>
        </w:rPr>
        <w:softHyphen/>
        <w:t>лировку подшипников колес.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ЕО проверяют герме</w:t>
      </w:r>
      <w:r>
        <w:rPr>
          <w:snapToGrid w:val="0"/>
          <w:sz w:val="24"/>
        </w:rPr>
        <w:softHyphen/>
        <w:t>тичность соединений гидроу</w:t>
      </w:r>
      <w:r>
        <w:rPr>
          <w:snapToGrid w:val="0"/>
          <w:sz w:val="24"/>
        </w:rPr>
        <w:softHyphen/>
        <w:t>силителя. Убеждаются в от</w:t>
      </w:r>
      <w:r>
        <w:rPr>
          <w:snapToGrid w:val="0"/>
          <w:sz w:val="24"/>
        </w:rPr>
        <w:softHyphen/>
        <w:t>сутствии подтекания жидкос</w:t>
      </w:r>
      <w:r>
        <w:rPr>
          <w:snapToGrid w:val="0"/>
          <w:sz w:val="24"/>
        </w:rPr>
        <w:softHyphen/>
        <w:t>ти. При необходимости подтягивают крепления.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Проверяют состояние привода рулевого управления внешним осмотром, убедившись в наличии шплинтов, гаек пальцев шар</w:t>
      </w:r>
      <w:r>
        <w:rPr>
          <w:snapToGrid w:val="0"/>
          <w:sz w:val="24"/>
        </w:rPr>
        <w:softHyphen/>
        <w:t>нирных соединений и в отсутствии погнутости тяг.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9F0FF4">
      <w:pPr>
        <w:ind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pict>
          <v:shape id="_x0000_i1029" type="#_x0000_t75" style="width:168.75pt;height:243.75pt" fillcolor="window">
            <v:imagedata r:id="rId9" o:title=""/>
          </v:shape>
        </w:pict>
      </w:r>
    </w:p>
    <w:p w:rsidR="005D789F" w:rsidRDefault="005D789F">
      <w:pPr>
        <w:ind w:firstLine="720"/>
        <w:jc w:val="center"/>
        <w:rPr>
          <w:snapToGrid w:val="0"/>
          <w:sz w:val="24"/>
        </w:rPr>
      </w:pPr>
      <w:r>
        <w:rPr>
          <w:snapToGrid w:val="0"/>
        </w:rPr>
        <w:t xml:space="preserve"> Рис. Динамометр-люфтомер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ТО-1 контролируют рулевой механизм динамометром-люфтомером при прямолинейном положении колес автомобиля. Контролируют усилия проворачивание рулевого колеса при вывешенных передних колесах.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Проверяют и при необходимости устраняют люфт в шарнирных соединениях рулевых тяг. Люфт удобней проверять вдвоем: один резко поворачивает рулевое колесо вправо и влево, а другой смотрит на перемещение шарнирного соединения. Если одна деталь соединения перемещается, а другая неподвижна, то имеется люфт; если же перемещаются обе детали одновременно, то люфта нет.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Определить люфт в шарнирных соединениях можно также пере</w:t>
      </w:r>
      <w:r>
        <w:rPr>
          <w:snapToGrid w:val="0"/>
          <w:sz w:val="24"/>
        </w:rPr>
        <w:softHyphen/>
        <w:t>мещением тяги руками в продольном направлении. Если, например, продольная тяга перемещается вместе с сошкой, то люфт в шарнирнирном соединении отсутствует. Чтобы отрегулировать люфт, необходимо расшплинтовать пробку и затягивать ее специальным ключом до ощутимого сопротивления, а затем отвернуть пробку до первого положения, при котором ее можно зашплинтовать.</w:t>
      </w:r>
    </w:p>
    <w:p w:rsidR="005D789F" w:rsidRDefault="005D789F">
      <w:pPr>
        <w:pStyle w:val="a3"/>
      </w:pPr>
      <w:r>
        <w:t>| Проверяют шплинтовку гаек шаровых пальцев осмотром и, сняв крышку бачка гидроусилителя, проверяют в нем уровень масла и уровень масла в картере рулевого механизма, при необходимости его доливают.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Проверяют и при необходимости регулируют натяжения ремня  привода насоса гидр о усилителя (прогиб под усилием 40 Н должен быть не более 8-14 мм).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При ТО-2 проверяют крепление рулевого колеса. Слегка переме</w:t>
      </w:r>
      <w:r>
        <w:rPr>
          <w:snapToGrid w:val="0"/>
          <w:sz w:val="24"/>
        </w:rPr>
        <w:softHyphen/>
        <w:t>щают рулевое колесо вдоль вала или покачивают его в направлении, перпендикулярном плоскости вращения колеса. При обнаруже</w:t>
      </w:r>
      <w:r>
        <w:rPr>
          <w:snapToGrid w:val="0"/>
          <w:sz w:val="24"/>
        </w:rPr>
        <w:softHyphen/>
        <w:t>нии ослабления крепления снимают кнопку сигнала и подтягивают р гайку крепления колеса на рулевом валу накидным ключом.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Осевой зазор в роликовых подшипниках червяка рулевой пере</w:t>
      </w:r>
      <w:r>
        <w:rPr>
          <w:snapToGrid w:val="0"/>
          <w:sz w:val="24"/>
        </w:rPr>
        <w:softHyphen/>
        <w:t>дачи обычно регулируют прокладками, имеющимися под нижней крышкой картера рулевого механизма.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spacing w:before="200"/>
        <w:ind w:firstLine="72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Материально-техническое обеспечение</w:t>
      </w:r>
      <w:r>
        <w:rPr>
          <w:snapToGrid w:val="0"/>
          <w:sz w:val="24"/>
        </w:rPr>
        <w:t xml:space="preserve"> (МТО)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Автомобильного транспорта представляет собой процесс снабжения автопредприятий подвижным составом, агрегатами, запасными частями, автомобиль</w:t>
      </w:r>
      <w:r>
        <w:rPr>
          <w:snapToGrid w:val="0"/>
          <w:sz w:val="24"/>
        </w:rPr>
        <w:softHyphen/>
        <w:t>ными шинами, аккумуляторами и материалами, необходимыми для нормальной их работы. Правильная организация МТО играет важ</w:t>
      </w:r>
      <w:r>
        <w:rPr>
          <w:snapToGrid w:val="0"/>
          <w:sz w:val="24"/>
        </w:rPr>
        <w:softHyphen/>
        <w:t>ную роль в улучшении использования автомобилей посредством поддержания их в исправном состоянии.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Подвижной состав.</w:t>
      </w:r>
      <w:r>
        <w:rPr>
          <w:snapToGrid w:val="0"/>
          <w:sz w:val="24"/>
        </w:rPr>
        <w:t xml:space="preserve"> В настоящее время в стране выпускается около 250 моделей и модификаций автомобильной техники (грузовые и легковые автомобили, автобусы, специализированные автомобили, прицепы и полуприцепы) различных марок: ЗИЛ, ГАЗ, МАЗ, КрАЗ, КамАЗ, "Урал", БелАЗ, ЛАЗ, ЛиАЗ, ПАЗ, УАЗ, РАФ, ВАЗ, "Мос</w:t>
      </w:r>
      <w:r>
        <w:rPr>
          <w:snapToGrid w:val="0"/>
          <w:sz w:val="24"/>
        </w:rPr>
        <w:softHyphen/>
        <w:t>квич", ЗАЗ и др.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АТП укомплектованы обычно несколькими моделями автомоби</w:t>
      </w:r>
      <w:r>
        <w:rPr>
          <w:snapToGrid w:val="0"/>
          <w:sz w:val="24"/>
        </w:rPr>
        <w:softHyphen/>
        <w:t>лей, и число их в отдельных случаях достигает 20 и более.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Запасные части.</w:t>
      </w:r>
      <w:r>
        <w:rPr>
          <w:snapToGrid w:val="0"/>
          <w:sz w:val="24"/>
        </w:rPr>
        <w:t xml:space="preserve"> На их долю приходится около 70° о номенклату</w:t>
      </w:r>
      <w:r>
        <w:rPr>
          <w:snapToGrid w:val="0"/>
          <w:sz w:val="24"/>
        </w:rPr>
        <w:softHyphen/>
        <w:t>ры изделий и материалов, потребляемых автомобильным транспор</w:t>
      </w:r>
      <w:r>
        <w:rPr>
          <w:snapToGrid w:val="0"/>
          <w:sz w:val="24"/>
        </w:rPr>
        <w:softHyphen/>
        <w:t>том. Номенклатура запасных частей для грузовых и легковых авто</w:t>
      </w:r>
      <w:r>
        <w:rPr>
          <w:snapToGrid w:val="0"/>
          <w:sz w:val="24"/>
        </w:rPr>
        <w:softHyphen/>
        <w:t>мобилей, используемых в народном хозяйстве, насчитывало свыше 15 тыс., а для легковых автомобилей населения - около 10 тыс. на именований. Запасные части делятся на: механические детали и узлы</w:t>
      </w:r>
      <w:r>
        <w:rPr>
          <w:snapToGrid w:val="0"/>
          <w:sz w:val="24"/>
          <w:lang w:val="en-US"/>
        </w:rPr>
        <w:t xml:space="preserve">, </w:t>
      </w:r>
      <w:r>
        <w:rPr>
          <w:snapToGrid w:val="0"/>
          <w:sz w:val="24"/>
        </w:rPr>
        <w:t>детали и узлы топливной аппаратуры, детали и узлы электрообору</w:t>
      </w:r>
      <w:r>
        <w:rPr>
          <w:snapToGrid w:val="0"/>
          <w:sz w:val="24"/>
        </w:rPr>
        <w:softHyphen/>
        <w:t>дования и приборов, подшипники качения, изделия из стекла, резины, асбеста, войлока и текстиля, пробки, пластмассы, картона и бу</w:t>
      </w:r>
      <w:r>
        <w:rPr>
          <w:snapToGrid w:val="0"/>
          <w:sz w:val="24"/>
        </w:rPr>
        <w:softHyphen/>
        <w:t>маги.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Номенклатурные тетради, по которым АТП заказывают необхо</w:t>
      </w:r>
      <w:r>
        <w:rPr>
          <w:snapToGrid w:val="0"/>
          <w:sz w:val="24"/>
        </w:rPr>
        <w:softHyphen/>
        <w:t>димые запасные части, содержат 0,7-0,8 тыс. наименований запас</w:t>
      </w:r>
      <w:r>
        <w:rPr>
          <w:snapToGrid w:val="0"/>
          <w:sz w:val="24"/>
        </w:rPr>
        <w:softHyphen/>
        <w:t>ных частей по каждой модели автомобиля. Следовательно, для обес</w:t>
      </w:r>
      <w:r>
        <w:rPr>
          <w:snapToGrid w:val="0"/>
          <w:sz w:val="24"/>
        </w:rPr>
        <w:softHyphen/>
        <w:t>печения работоспособности 7-10 моделей автомобилей, что харак</w:t>
      </w:r>
      <w:r>
        <w:rPr>
          <w:snapToGrid w:val="0"/>
          <w:sz w:val="24"/>
        </w:rPr>
        <w:softHyphen/>
        <w:t>терно для среднего АТП, необходимо располагать номенклатурой, насчитывающей 5-8 тыс. наименований [I].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Автомобильные шины и аккумуляторы.</w:t>
      </w:r>
      <w:r>
        <w:rPr>
          <w:snapToGrid w:val="0"/>
          <w:sz w:val="24"/>
        </w:rPr>
        <w:t xml:space="preserve"> Эти виды технических изделий не входят в номенклатуру автомобильных запасных частей, поэтому их распределяют и учитывают отдельно.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стране выпускается около сотни моделей различных покрышек н соответствующих им камер для шин легковых и грузовых автомо</w:t>
      </w:r>
      <w:r>
        <w:rPr>
          <w:snapToGrid w:val="0"/>
          <w:sz w:val="24"/>
        </w:rPr>
        <w:softHyphen/>
        <w:t>билей, автобусов и прицепов. Номенклатура используемых на авто</w:t>
      </w:r>
      <w:r>
        <w:rPr>
          <w:snapToGrid w:val="0"/>
          <w:sz w:val="24"/>
        </w:rPr>
        <w:softHyphen/>
        <w:t>мобилях аккумуляторных батарей насчитывает более 10 наимено</w:t>
      </w:r>
      <w:r>
        <w:rPr>
          <w:snapToGrid w:val="0"/>
          <w:sz w:val="24"/>
        </w:rPr>
        <w:softHyphen/>
        <w:t>ваний.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Горюче-смазочные материалы.</w:t>
      </w:r>
      <w:r>
        <w:rPr>
          <w:snapToGrid w:val="0"/>
          <w:sz w:val="24"/>
        </w:rPr>
        <w:t xml:space="preserve"> Имеющийся парк автомобилем использует около 60 наименований ГСМ, в том числе: бензины шес</w:t>
      </w:r>
      <w:r>
        <w:rPr>
          <w:snapToGrid w:val="0"/>
          <w:sz w:val="24"/>
        </w:rPr>
        <w:softHyphen/>
        <w:t>ти марок (А-66, А-72, А-76, АИ-93, АИ-95, АИ-98); дизельные топлива трех марок (Л, 3, А); два вида газообразного топлива (СНГ, СПГ);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моторные масла более 10 марок (М-8Б, М-8В , М-12Г , М-бз/ЮГ и др.); трансмиссионные масла более 10 марок (ТАД-17и, ТАп- 15В, ТСп-14гип и др.); пластичные смазки более 10 марок (солидол С, солидол Ж, смазка 1-13, Консталин-1, Литол-24, Фиол-1 и др.).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Технические жидкости.</w:t>
      </w:r>
      <w:r>
        <w:rPr>
          <w:snapToGrid w:val="0"/>
          <w:sz w:val="24"/>
        </w:rPr>
        <w:t xml:space="preserve"> Общее их число насчитывает около 20 наименований. В зависимости от назначения они подразделяются на: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охлаждающие (антифриз марок 40 и 65, тосолы А-40 и А-65):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тормозные (БСК, ГТЖ-22М, "Нева"); для гидроподъемных систем (И-22А.И-ЗОА, И-12А, АУ, АМГ-10, МВП); амортнза горные (АЖ-16.АЖ-12Т, МГП-10); пусковые (Холод-Д40, НИИАТ ПЖ-25, "Арк</w:t>
      </w:r>
      <w:r>
        <w:rPr>
          <w:snapToGrid w:val="0"/>
          <w:sz w:val="24"/>
        </w:rPr>
        <w:softHyphen/>
        <w:t>тика").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Лакокрасочные материалы.</w:t>
      </w:r>
      <w:r>
        <w:rPr>
          <w:snapToGrid w:val="0"/>
          <w:sz w:val="24"/>
        </w:rPr>
        <w:t xml:space="preserve"> Для поддержания надлежащего внеш</w:t>
      </w:r>
      <w:r>
        <w:rPr>
          <w:snapToGrid w:val="0"/>
          <w:sz w:val="24"/>
        </w:rPr>
        <w:softHyphen/>
        <w:t>него вида автомобилей и защиты окрашенных поверхностей от кор</w:t>
      </w:r>
      <w:r>
        <w:rPr>
          <w:snapToGrid w:val="0"/>
          <w:sz w:val="24"/>
        </w:rPr>
        <w:softHyphen/>
        <w:t>розии применяются лакокрасочные материалы (лаки, краски, грунтовкн, шпатлевки, растворители и т.д.), насчитывающие более сот</w:t>
      </w:r>
      <w:r>
        <w:rPr>
          <w:snapToGrid w:val="0"/>
          <w:sz w:val="24"/>
        </w:rPr>
        <w:softHyphen/>
        <w:t>ни наименований.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Технологическое оборудование.</w:t>
      </w:r>
      <w:r>
        <w:rPr>
          <w:snapToGrid w:val="0"/>
          <w:sz w:val="24"/>
        </w:rPr>
        <w:t xml:space="preserve"> Уборочно-моечное, подъемно-транспортное, смазочно-заправочное, диагностическое, ремонтное и другое оборудование, а также специальный инструмент, применяе</w:t>
      </w:r>
      <w:r>
        <w:rPr>
          <w:snapToGrid w:val="0"/>
          <w:sz w:val="24"/>
        </w:rPr>
        <w:softHyphen/>
        <w:t>мый при проведении ТО и ремонта подвижного состава, насчитыва</w:t>
      </w:r>
      <w:r>
        <w:rPr>
          <w:snapToGrid w:val="0"/>
          <w:sz w:val="24"/>
        </w:rPr>
        <w:softHyphen/>
        <w:t>ют более 200 наименований.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Прочие материалы.</w:t>
      </w:r>
      <w:r>
        <w:rPr>
          <w:snapToGrid w:val="0"/>
          <w:sz w:val="24"/>
        </w:rPr>
        <w:t xml:space="preserve"> Перечень материалов, которые используют</w:t>
      </w:r>
      <w:r>
        <w:rPr>
          <w:snapToGrid w:val="0"/>
          <w:sz w:val="24"/>
        </w:rPr>
        <w:softHyphen/>
        <w:t>ся для удовлетворения хозяйственных нужд АТП, также достаточно велик. Среди них: металлы (прутки круглые и шестигранные, листо</w:t>
      </w:r>
      <w:r>
        <w:rPr>
          <w:snapToGrid w:val="0"/>
          <w:sz w:val="24"/>
        </w:rPr>
        <w:softHyphen/>
        <w:t>вая сталь, проволока, швеллеры, двутавры и уголки различных раз</w:t>
      </w:r>
      <w:r>
        <w:rPr>
          <w:snapToGrid w:val="0"/>
          <w:sz w:val="24"/>
        </w:rPr>
        <w:softHyphen/>
        <w:t>меров, свинец, олово, медь, припой, стальные и латунные трубки и т. п.); режущий и мерительный инструмент (сверла, плашки, метчики, напильники, резцы, фрезы, развертки, нековки, штангенциркули, микрометры, линейки, индикаторы и др.); электротехнические материалы (провода, электродвигатели, трансформаторы, пускате</w:t>
      </w:r>
      <w:r>
        <w:rPr>
          <w:snapToGrid w:val="0"/>
          <w:sz w:val="24"/>
        </w:rPr>
        <w:softHyphen/>
        <w:t>ли, предохранители, щиты распределительные, лампы накаливания и дневного освещения и т.д.); москательные товары и химикаты (растворители и краски общего назначения, серная и соляная кислоты, ; клеи, олифа, шампуни технические, полировочная паста и т.д.); ремонтно-строительные материалы (доски, фанера, цемент, алебастр, |кирпич и т.д.); спецодежда для рабочих.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Таким образом, для обеспечения бесперебойной работы автомобильного транспорта необходимо иметь в наличии несколько тысяч (наименований разнообразных изделий и материалов. Работникам | МТО, осуществляющим снабжение АТП, необходимо их заблаговременно и в нужном количестве заказать, вовремя получить, пра</w:t>
      </w:r>
      <w:r>
        <w:rPr>
          <w:snapToGrid w:val="0"/>
          <w:sz w:val="24"/>
        </w:rPr>
        <w:softHyphen/>
        <w:t>вильно распределить и бережно хранить. Именно к этому и сводятся  задачи МТО.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pStyle w:val="2"/>
        <w:spacing w:before="0"/>
      </w:pPr>
      <w:r>
        <w:t xml:space="preserve">Методы расчета норм расхода запасных частей </w:t>
      </w:r>
    </w:p>
    <w:p w:rsidR="005D789F" w:rsidRDefault="005D789F">
      <w:pPr>
        <w:spacing w:before="280"/>
        <w:ind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1.Расчетно-аналитический метод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Основными показателями, используемыми при расчете норм расхо- * да запасных частей расчетно-аналитическими методами, являются: | средний ресурс детали до ее замены, средний ресурс (средний срок | службы) машины и средняя годовая наработка машины.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Под ресурсом детали до замены понимается: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- для неремонтируемой детали - наработка от начала эксплуатации до замены в соответствии с действующей технической документацией и требованиями на дефектацию;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- для ремонтируемой детали - наработка до замены с учетом всех ремонтных воздействий, предусмотренных конструкторско-технологи-ческой документацией.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Средний ресурс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(</w:t>
      </w: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  <w:vertAlign w:val="subscript"/>
          <w:lang w:val="en-US"/>
        </w:rPr>
        <w:t>cp</w:t>
      </w:r>
      <w:r>
        <w:rPr>
          <w:i/>
          <w:snapToGrid w:val="0"/>
          <w:sz w:val="24"/>
          <w:lang w:val="en-US"/>
        </w:rPr>
        <w:t xml:space="preserve"> )</w:t>
      </w:r>
      <w:r>
        <w:rPr>
          <w:snapToGrid w:val="0"/>
          <w:sz w:val="24"/>
        </w:rPr>
        <w:t xml:space="preserve"> определяется по формуле: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>а) для неремонтируемой детали (случай полной выборки)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</w:p>
    <w:p w:rsidR="005D789F" w:rsidRDefault="005D789F">
      <w:pPr>
        <w:ind w:firstLine="720"/>
        <w:rPr>
          <w:rFonts w:ascii="Arial" w:hAnsi="Arial"/>
          <w:b/>
          <w:snapToGrid w:val="0"/>
          <w:sz w:val="24"/>
          <w:lang w:val="en-US"/>
        </w:rPr>
      </w:pPr>
      <w:r>
        <w:rPr>
          <w:rFonts w:ascii="Arial" w:hAnsi="Arial"/>
          <w:b/>
          <w:snapToGrid w:val="0"/>
          <w:sz w:val="24"/>
          <w:lang w:val="en-US"/>
        </w:rPr>
        <w:t>R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cp</w:t>
      </w:r>
      <w:r>
        <w:rPr>
          <w:rFonts w:ascii="Arial" w:hAnsi="Arial"/>
          <w:b/>
          <w:snapToGrid w:val="0"/>
          <w:sz w:val="24"/>
          <w:lang w:val="en-US"/>
        </w:rPr>
        <w:t>= 1/n</w:t>
      </w:r>
      <w:r>
        <w:rPr>
          <w:rFonts w:ascii="Arial" w:hAnsi="Arial"/>
          <w:b/>
          <w:snapToGrid w:val="0"/>
          <w:sz w:val="24"/>
          <w:vertAlign w:val="superscript"/>
          <w:lang w:val="en-US"/>
        </w:rPr>
        <w:t>i-1</w:t>
      </w:r>
      <w:r>
        <w:rPr>
          <w:rFonts w:ascii="Arial" w:hAnsi="Arial"/>
          <w:b/>
          <w:i/>
          <w:snapToGrid w:val="0"/>
          <w:sz w:val="24"/>
          <w:lang w:val="en-US"/>
        </w:rPr>
        <w:t xml:space="preserve"> </w:t>
      </w:r>
      <w:r w:rsidR="009F0FF4">
        <w:rPr>
          <w:rFonts w:ascii="Arial" w:hAnsi="Arial"/>
          <w:b/>
          <w:i/>
          <w:snapToGrid w:val="0"/>
          <w:position w:val="-14"/>
          <w:sz w:val="24"/>
          <w:lang w:val="en-US"/>
        </w:rPr>
        <w:pict>
          <v:shape id="_x0000_i1030" type="#_x0000_t75" style="width:23.25pt;height:20.25pt" fillcolor="window">
            <v:imagedata r:id="rId10" o:title=""/>
          </v:shape>
        </w:pict>
      </w:r>
      <w:r>
        <w:rPr>
          <w:rFonts w:ascii="Arial" w:hAnsi="Arial"/>
          <w:b/>
          <w:snapToGrid w:val="0"/>
          <w:sz w:val="24"/>
          <w:lang w:val="en-US"/>
        </w:rPr>
        <w:t>R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i</w:t>
      </w:r>
    </w:p>
    <w:p w:rsidR="005D789F" w:rsidRDefault="005D789F">
      <w:pPr>
        <w:spacing w:before="560"/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>б) для ремонтируемой детали</w:t>
      </w:r>
    </w:p>
    <w:p w:rsidR="005D789F" w:rsidRDefault="005D789F">
      <w:pPr>
        <w:spacing w:before="560"/>
        <w:ind w:firstLine="720"/>
        <w:rPr>
          <w:rFonts w:ascii="Arial" w:hAnsi="Arial"/>
          <w:b/>
          <w:snapToGrid w:val="0"/>
          <w:sz w:val="24"/>
          <w:lang w:val="en-US"/>
        </w:rPr>
      </w:pPr>
      <w:r>
        <w:rPr>
          <w:rFonts w:ascii="Arial" w:hAnsi="Arial"/>
          <w:b/>
          <w:i/>
          <w:snapToGrid w:val="0"/>
          <w:sz w:val="24"/>
          <w:lang w:val="en-US"/>
        </w:rPr>
        <w:t>R</w:t>
      </w:r>
      <w:r>
        <w:rPr>
          <w:rFonts w:ascii="Arial" w:hAnsi="Arial"/>
          <w:b/>
          <w:i/>
          <w:snapToGrid w:val="0"/>
          <w:sz w:val="24"/>
          <w:vertAlign w:val="subscript"/>
          <w:lang w:val="en-US"/>
        </w:rPr>
        <w:t>cp</w:t>
      </w:r>
      <w:r>
        <w:rPr>
          <w:rFonts w:ascii="Arial" w:hAnsi="Arial"/>
          <w:b/>
          <w:i/>
          <w:snapToGrid w:val="0"/>
          <w:sz w:val="24"/>
          <w:lang w:val="en-US"/>
        </w:rPr>
        <w:t>= R</w:t>
      </w:r>
      <w:r>
        <w:rPr>
          <w:rFonts w:ascii="Arial" w:hAnsi="Arial"/>
          <w:b/>
          <w:i/>
          <w:snapToGrid w:val="0"/>
          <w:sz w:val="24"/>
          <w:vertAlign w:val="subscript"/>
          <w:lang w:val="en-US"/>
        </w:rPr>
        <w:t>I</w:t>
      </w:r>
      <w:r>
        <w:rPr>
          <w:rFonts w:ascii="Arial" w:hAnsi="Arial"/>
          <w:b/>
          <w:i/>
          <w:snapToGrid w:val="0"/>
          <w:sz w:val="24"/>
          <w:lang w:val="en-US"/>
        </w:rPr>
        <w:t>+</w:t>
      </w:r>
      <w:r w:rsidR="009F0FF4">
        <w:rPr>
          <w:rFonts w:ascii="Arial" w:hAnsi="Arial"/>
          <w:b/>
          <w:i/>
          <w:snapToGrid w:val="0"/>
          <w:position w:val="-28"/>
          <w:sz w:val="24"/>
          <w:lang w:val="en-US"/>
        </w:rPr>
        <w:pict>
          <v:shape id="_x0000_i1031" type="#_x0000_t75" style="width:23.25pt;height:33.75pt" fillcolor="window">
            <v:imagedata r:id="rId11" o:title=""/>
          </v:shape>
        </w:pict>
      </w:r>
      <w:r>
        <w:rPr>
          <w:rFonts w:ascii="Arial" w:hAnsi="Arial"/>
          <w:b/>
          <w:snapToGrid w:val="0"/>
          <w:sz w:val="24"/>
          <w:lang w:val="en-US"/>
        </w:rPr>
        <w:t>R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mi</w:t>
      </w:r>
      <w:r>
        <w:rPr>
          <w:rFonts w:ascii="Arial" w:hAnsi="Arial"/>
          <w:b/>
          <w:snapToGrid w:val="0"/>
          <w:sz w:val="24"/>
          <w:lang w:val="en-US"/>
        </w:rPr>
        <w:t>(d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mi</w:t>
      </w:r>
      <w:r>
        <w:rPr>
          <w:rFonts w:ascii="Arial" w:hAnsi="Arial"/>
          <w:b/>
          <w:snapToGrid w:val="0"/>
          <w:sz w:val="24"/>
          <w:lang w:val="en-US"/>
        </w:rPr>
        <w:t xml:space="preserve">- </w:t>
      </w:r>
      <w:r>
        <w:rPr>
          <w:rFonts w:ascii="Arial" w:hAnsi="Arial"/>
          <w:b/>
          <w:snapToGrid w:val="0"/>
          <w:sz w:val="24"/>
          <w:lang w:val="en-US"/>
        </w:rPr>
        <w:sym w:font="Symbol" w:char="F061"/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mi</w:t>
      </w:r>
      <w:r>
        <w:rPr>
          <w:rFonts w:ascii="Arial" w:hAnsi="Arial"/>
          <w:b/>
          <w:snapToGrid w:val="0"/>
          <w:sz w:val="24"/>
          <w:lang w:val="en-US"/>
        </w:rPr>
        <w:t>)</w:t>
      </w:r>
    </w:p>
    <w:p w:rsidR="005D789F" w:rsidRDefault="005D789F">
      <w:pPr>
        <w:spacing w:before="6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>
        <w:rPr>
          <w:snapToGrid w:val="0"/>
          <w:sz w:val="24"/>
          <w:lang w:val="en-US"/>
        </w:rPr>
        <w:t>n</w:t>
      </w:r>
      <w:r>
        <w:rPr>
          <w:b/>
          <w:snapToGrid w:val="0"/>
          <w:sz w:val="24"/>
        </w:rPr>
        <w:t xml:space="preserve"> - число</w:t>
      </w:r>
      <w:r>
        <w:rPr>
          <w:snapToGrid w:val="0"/>
          <w:sz w:val="24"/>
        </w:rPr>
        <w:t xml:space="preserve"> деталей;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  <w:lang w:val="en-US"/>
        </w:rPr>
        <w:t>mi -</w:t>
      </w:r>
      <w:r>
        <w:rPr>
          <w:snapToGrid w:val="0"/>
          <w:sz w:val="24"/>
        </w:rPr>
        <w:t xml:space="preserve"> количество ремонтов;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R</w:t>
      </w:r>
      <w:r>
        <w:rPr>
          <w:snapToGrid w:val="0"/>
          <w:sz w:val="24"/>
          <w:vertAlign w:val="subscript"/>
          <w:lang w:val="en-US"/>
        </w:rPr>
        <w:t>i</w:t>
      </w:r>
      <w:r>
        <w:rPr>
          <w:snapToGrid w:val="0"/>
          <w:sz w:val="24"/>
        </w:rPr>
        <w:t>- ресурс i-ой детали;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  <w:vertAlign w:val="subscript"/>
          <w:lang w:val="en-US"/>
        </w:rPr>
        <w:t>1</w:t>
      </w:r>
      <w:r>
        <w:rPr>
          <w:i/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средний ресурс детали до 1 -го ремонта;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  <w:vertAlign w:val="subscript"/>
          <w:lang w:val="en-US"/>
        </w:rPr>
        <w:t>mi</w:t>
      </w:r>
      <w:r>
        <w:rPr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ресурс детали между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(mi-</w:t>
      </w:r>
      <w:r>
        <w:rPr>
          <w:snapToGrid w:val="0"/>
          <w:sz w:val="24"/>
          <w:lang w:val="en-US"/>
        </w:rPr>
        <w:t>1)</w:t>
      </w:r>
      <w:r>
        <w:rPr>
          <w:snapToGrid w:val="0"/>
          <w:sz w:val="24"/>
        </w:rPr>
        <w:t xml:space="preserve"> и </w:t>
      </w:r>
      <w:r>
        <w:rPr>
          <w:i/>
          <w:snapToGrid w:val="0"/>
          <w:sz w:val="24"/>
          <w:lang w:val="en-US"/>
        </w:rPr>
        <w:t>mi</w:t>
      </w:r>
      <w:r>
        <w:rPr>
          <w:snapToGrid w:val="0"/>
          <w:sz w:val="24"/>
        </w:rPr>
        <w:t>-тым ремонтом;</w:t>
      </w:r>
    </w:p>
    <w:p w:rsidR="005D789F" w:rsidRDefault="005D789F">
      <w:pPr>
        <w:spacing w:before="20"/>
        <w:ind w:firstLine="720"/>
        <w:rPr>
          <w:snapToGrid w:val="0"/>
          <w:sz w:val="24"/>
        </w:rPr>
      </w:pPr>
      <w:r>
        <w:rPr>
          <w:i/>
          <w:snapToGrid w:val="0"/>
          <w:sz w:val="24"/>
          <w:lang w:val="en-US"/>
        </w:rPr>
        <w:t>d</w:t>
      </w:r>
      <w:r>
        <w:rPr>
          <w:i/>
          <w:snapToGrid w:val="0"/>
          <w:sz w:val="24"/>
          <w:vertAlign w:val="subscript"/>
          <w:lang w:val="en-US"/>
        </w:rPr>
        <w:t>mi</w:t>
      </w:r>
      <w:r>
        <w:rPr>
          <w:i/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доля от первоначального количества деталей, поступивших в </w:t>
      </w:r>
      <w:r>
        <w:rPr>
          <w:snapToGrid w:val="0"/>
          <w:sz w:val="24"/>
          <w:lang w:val="en-US"/>
        </w:rPr>
        <w:t xml:space="preserve">mi – </w:t>
      </w:r>
      <w:r>
        <w:rPr>
          <w:snapToGrid w:val="0"/>
          <w:sz w:val="24"/>
        </w:rPr>
        <w:t>том ремонте;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sym w:font="Symbol" w:char="F061"/>
      </w:r>
      <w:r>
        <w:rPr>
          <w:snapToGrid w:val="0"/>
          <w:sz w:val="24"/>
          <w:vertAlign w:val="subscript"/>
          <w:lang w:val="en-US"/>
        </w:rPr>
        <w:t>mi</w:t>
      </w:r>
      <w:r>
        <w:rPr>
          <w:snapToGrid w:val="0"/>
          <w:sz w:val="24"/>
        </w:rPr>
        <w:t>- коэффициент сменяемости детали при</w:t>
      </w:r>
      <w:r>
        <w:rPr>
          <w:snapToGrid w:val="0"/>
          <w:sz w:val="24"/>
          <w:lang w:val="en-US"/>
        </w:rPr>
        <w:t xml:space="preserve"> mi</w:t>
      </w:r>
      <w:r>
        <w:rPr>
          <w:snapToGrid w:val="0"/>
          <w:sz w:val="24"/>
        </w:rPr>
        <w:t xml:space="preserve"> ремонте. 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Средний ресурс до списания данных машин </w:t>
      </w:r>
      <w:r>
        <w:rPr>
          <w:i/>
          <w:snapToGrid w:val="0"/>
          <w:sz w:val="24"/>
        </w:rPr>
        <w:t>(R)</w:t>
      </w:r>
      <w:r>
        <w:rPr>
          <w:snapToGrid w:val="0"/>
          <w:sz w:val="24"/>
        </w:rPr>
        <w:t xml:space="preserve"> определяется на основе утвержденных нормативных сроков службы (T</w:t>
      </w:r>
      <w:r>
        <w:rPr>
          <w:snapToGrid w:val="0"/>
          <w:sz w:val="24"/>
          <w:vertAlign w:val="subscript"/>
          <w:lang w:val="en-US"/>
        </w:rPr>
        <w:t>n</w:t>
      </w:r>
      <w:r>
        <w:rPr>
          <w:snapToGrid w:val="0"/>
          <w:sz w:val="24"/>
        </w:rPr>
        <w:t>) по формуле: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</w:p>
    <w:p w:rsidR="005D789F" w:rsidRDefault="005D789F">
      <w:pPr>
        <w:ind w:firstLine="720"/>
        <w:rPr>
          <w:rFonts w:ascii="Arial" w:hAnsi="Arial"/>
          <w:b/>
          <w:snapToGrid w:val="0"/>
          <w:sz w:val="24"/>
          <w:lang w:val="en-US"/>
        </w:rPr>
      </w:pPr>
      <w:r>
        <w:rPr>
          <w:rFonts w:ascii="Arial" w:hAnsi="Arial"/>
          <w:b/>
          <w:snapToGrid w:val="0"/>
          <w:sz w:val="24"/>
          <w:lang w:val="en-US"/>
        </w:rPr>
        <w:t>R=</w:t>
      </w:r>
      <w:r>
        <w:rPr>
          <w:rFonts w:ascii="Arial" w:hAnsi="Arial"/>
          <w:b/>
          <w:snapToGrid w:val="0"/>
          <w:sz w:val="24"/>
        </w:rPr>
        <w:t xml:space="preserve"> T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n</w:t>
      </w:r>
      <w:r>
        <w:rPr>
          <w:rFonts w:ascii="Arial" w:hAnsi="Arial"/>
          <w:b/>
          <w:snapToGrid w:val="0"/>
          <w:sz w:val="24"/>
          <w:lang w:val="en-US"/>
        </w:rPr>
        <w:t>*W</w:t>
      </w:r>
    </w:p>
    <w:p w:rsidR="005D789F" w:rsidRDefault="005D789F">
      <w:pPr>
        <w:ind w:firstLine="720"/>
        <w:rPr>
          <w:rFonts w:ascii="Arial" w:hAnsi="Arial"/>
          <w:b/>
          <w:snapToGrid w:val="0"/>
          <w:sz w:val="24"/>
          <w:lang w:val="en-US"/>
        </w:rPr>
      </w:pP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где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W -</w:t>
      </w:r>
      <w:r>
        <w:rPr>
          <w:snapToGrid w:val="0"/>
          <w:sz w:val="24"/>
        </w:rPr>
        <w:t xml:space="preserve"> средняя годовая наработка машин в физических единицах. Определяется по статистическим данным и данным плановых организаций и хозяйств на год внедрения норм.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Если фактический срок службы машины довольно значительно отличается от нормативного, то рекомендуется его рассчитать по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формуле:</w:t>
      </w:r>
    </w:p>
    <w:p w:rsidR="005D789F" w:rsidRDefault="005D789F">
      <w:pPr>
        <w:ind w:firstLine="720"/>
        <w:rPr>
          <w:rFonts w:ascii="Arial" w:hAnsi="Arial"/>
          <w:b/>
          <w:snapToGrid w:val="0"/>
          <w:sz w:val="24"/>
        </w:rPr>
      </w:pPr>
    </w:p>
    <w:p w:rsidR="005D789F" w:rsidRDefault="005D789F">
      <w:pPr>
        <w:ind w:firstLine="720"/>
        <w:rPr>
          <w:rFonts w:ascii="Arial" w:hAnsi="Arial"/>
          <w:b/>
          <w:snapToGrid w:val="0"/>
          <w:sz w:val="24"/>
          <w:lang w:val="en-US"/>
        </w:rPr>
      </w:pPr>
      <w:r>
        <w:rPr>
          <w:rFonts w:ascii="Arial" w:hAnsi="Arial"/>
          <w:b/>
          <w:snapToGrid w:val="0"/>
          <w:sz w:val="24"/>
          <w:lang w:val="en-US"/>
        </w:rPr>
        <w:t>T=R/W</w:t>
      </w:r>
    </w:p>
    <w:p w:rsidR="005D789F" w:rsidRDefault="005D789F">
      <w:pPr>
        <w:spacing w:before="460"/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>Средний ресурс до списания машин в этом случае определяют по формуле:</w:t>
      </w:r>
    </w:p>
    <w:p w:rsidR="005D789F" w:rsidRDefault="005D789F">
      <w:pPr>
        <w:spacing w:before="460"/>
        <w:ind w:firstLine="720"/>
        <w:rPr>
          <w:rFonts w:ascii="Arial" w:hAnsi="Arial"/>
          <w:b/>
          <w:snapToGrid w:val="0"/>
          <w:sz w:val="24"/>
          <w:vertAlign w:val="subscript"/>
          <w:lang w:val="en-US"/>
        </w:rPr>
      </w:pPr>
      <w:r>
        <w:rPr>
          <w:rFonts w:ascii="Arial" w:hAnsi="Arial"/>
          <w:b/>
          <w:snapToGrid w:val="0"/>
          <w:sz w:val="24"/>
          <w:lang w:val="en-US"/>
        </w:rPr>
        <w:t>R= R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1</w:t>
      </w:r>
      <w:r>
        <w:rPr>
          <w:rFonts w:ascii="Arial" w:hAnsi="Arial"/>
          <w:b/>
          <w:snapToGrid w:val="0"/>
          <w:sz w:val="24"/>
          <w:lang w:val="en-US"/>
        </w:rPr>
        <w:t xml:space="preserve"> + </w:t>
      </w:r>
      <w:r>
        <w:rPr>
          <w:rFonts w:ascii="Arial" w:hAnsi="Arial"/>
          <w:b/>
          <w:snapToGrid w:val="0"/>
          <w:sz w:val="24"/>
          <w:lang w:val="en-US"/>
        </w:rPr>
        <w:sym w:font="Symbol" w:char="F072"/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kp</w:t>
      </w:r>
      <w:r>
        <w:rPr>
          <w:rFonts w:ascii="Arial" w:hAnsi="Arial"/>
          <w:b/>
          <w:snapToGrid w:val="0"/>
          <w:sz w:val="24"/>
          <w:lang w:val="en-US"/>
        </w:rPr>
        <w:t>R</w:t>
      </w:r>
      <w:r>
        <w:rPr>
          <w:rFonts w:ascii="Arial" w:hAnsi="Arial"/>
          <w:b/>
          <w:snapToGrid w:val="0"/>
          <w:sz w:val="24"/>
          <w:vertAlign w:val="subscript"/>
          <w:lang w:val="en-US"/>
        </w:rPr>
        <w:t>kp</w:t>
      </w:r>
    </w:p>
    <w:p w:rsidR="005D789F" w:rsidRDefault="005D789F">
      <w:pPr>
        <w:spacing w:before="460"/>
        <w:ind w:firstLine="720"/>
        <w:rPr>
          <w:snapToGrid w:val="0"/>
          <w:sz w:val="24"/>
        </w:rPr>
      </w:pPr>
      <w:r>
        <w:rPr>
          <w:snapToGrid w:val="0"/>
          <w:sz w:val="24"/>
        </w:rPr>
        <w:t>где: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R</w:t>
      </w:r>
      <w:r>
        <w:rPr>
          <w:i/>
          <w:snapToGrid w:val="0"/>
          <w:sz w:val="24"/>
          <w:vertAlign w:val="subscript"/>
          <w:lang w:val="en-US"/>
        </w:rPr>
        <w:t>1</w:t>
      </w:r>
      <w:r>
        <w:rPr>
          <w:i/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средний ресурс машины до 1 -го капитального ремонта;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  <w:lang w:val="en-US"/>
        </w:rPr>
        <w:sym w:font="Symbol" w:char="F072"/>
      </w:r>
      <w:r>
        <w:rPr>
          <w:snapToGrid w:val="0"/>
          <w:sz w:val="24"/>
          <w:vertAlign w:val="subscript"/>
          <w:lang w:val="en-US"/>
        </w:rPr>
        <w:t>kp</w:t>
      </w:r>
      <w:r>
        <w:rPr>
          <w:snapToGrid w:val="0"/>
          <w:sz w:val="24"/>
        </w:rPr>
        <w:t xml:space="preserve"> - количество капитальных ремонтов, проводимых за срок служ</w:t>
      </w:r>
      <w:r>
        <w:rPr>
          <w:snapToGrid w:val="0"/>
          <w:sz w:val="24"/>
        </w:rPr>
        <w:softHyphen/>
        <w:t>бы машины;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  <w:vertAlign w:val="subscript"/>
          <w:lang w:val="en-US"/>
        </w:rPr>
        <w:t>kp</w:t>
      </w:r>
      <w:r>
        <w:rPr>
          <w:snapToGrid w:val="0"/>
          <w:sz w:val="24"/>
        </w:rPr>
        <w:t xml:space="preserve"> - средний межремонтный ресурс машины.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 вероятных позиций с учетом величины послеремонтного ресурса машины среднее количество капитальных ремонтов может ,быть равно как целому числу, так и дробному.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pStyle w:val="4"/>
      </w:pPr>
      <w:r>
        <w:t>Организация складского хозяйства и управление запасами на АТП</w:t>
      </w:r>
    </w:p>
    <w:p w:rsidR="005D789F" w:rsidRDefault="005D789F">
      <w:pPr>
        <w:spacing w:before="200"/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>В общем стоимостном объеме производственных запасов АТП запасные части и агрегаты составляют 40-60%, материалы 10-12%,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шины 8-15° о, топливо 4-8%, инструмент, инвентарь и спецодежда 15-28% </w:t>
      </w:r>
    </w:p>
    <w:p w:rsidR="005D789F" w:rsidRDefault="005D789F">
      <w:pPr>
        <w:spacing w:before="40"/>
        <w:ind w:firstLine="720"/>
        <w:rPr>
          <w:snapToGrid w:val="0"/>
          <w:sz w:val="24"/>
        </w:rPr>
      </w:pPr>
      <w:r>
        <w:rPr>
          <w:snapToGrid w:val="0"/>
          <w:sz w:val="24"/>
        </w:rPr>
        <w:t>Запасные части и материалы хранят в закрытых складах на много</w:t>
      </w:r>
      <w:r>
        <w:rPr>
          <w:snapToGrid w:val="0"/>
          <w:sz w:val="24"/>
        </w:rPr>
        <w:softHyphen/>
        <w:t>ярусных стеллажах или в шкафах. Агрегаты автомобиля хранят на стеллажах или устанавливают на деревянном настиле пола.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Номенклатура хранимых на АТП технических изделий и матери</w:t>
      </w:r>
      <w:r>
        <w:rPr>
          <w:snapToGrid w:val="0"/>
          <w:sz w:val="24"/>
        </w:rPr>
        <w:softHyphen/>
        <w:t>алов достигает 3500 наименований. Обычно их разбивают на 10 ос новных групп: металлы, инструменты и приспособления, электро</w:t>
      </w:r>
      <w:r>
        <w:rPr>
          <w:snapToGrid w:val="0"/>
          <w:sz w:val="24"/>
        </w:rPr>
        <w:softHyphen/>
        <w:t>технические материалы, скобяные товары, москательные товары и химикаты, ремонтно-строительные материалы, вспомогательные материалы, спецодежда, станки и принадлежности к ним, разные материалы. Для удобства работы склада каждая из групп также де</w:t>
      </w:r>
      <w:r>
        <w:rPr>
          <w:snapToGrid w:val="0"/>
          <w:sz w:val="24"/>
        </w:rPr>
        <w:softHyphen/>
        <w:t>лится на 10 подгрупп по признаку однородности материалов и полу</w:t>
      </w:r>
      <w:r>
        <w:rPr>
          <w:snapToGrid w:val="0"/>
          <w:sz w:val="24"/>
        </w:rPr>
        <w:softHyphen/>
        <w:t>чает свой второй номенклатурный номер. Каждую подгруппу, в свою очередь, подразделяют на 10 частей, из которых каждая получает свой номенклатурный номер и т.д. Таким образом, каждый материал имеет определенный трех- или четырехзначный номер, который полностью его характеризует и дает возможность расположить материалы на складе в определенной последовательности. Такая классификация материальных ценностей носит название лестнич</w:t>
      </w:r>
      <w:r>
        <w:rPr>
          <w:snapToGrid w:val="0"/>
          <w:sz w:val="24"/>
        </w:rPr>
        <w:softHyphen/>
        <w:t>ной и широко применяется на складах АТП.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Изделия и материалы располагают на специальных стеллажах, позволяющих быстро отыскивать то, что необходимо для производ</w:t>
      </w:r>
      <w:r>
        <w:rPr>
          <w:snapToGrid w:val="0"/>
          <w:sz w:val="24"/>
        </w:rPr>
        <w:softHyphen/>
        <w:t>ства.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Металлы в прутках хранят на многоярусных стеллажах в гори</w:t>
      </w:r>
      <w:r>
        <w:rPr>
          <w:snapToGrid w:val="0"/>
          <w:sz w:val="24"/>
        </w:rPr>
        <w:softHyphen/>
        <w:t>зонтальном положении, а в случае если их диаметр более 100 мм - на низких роликовых стендах. Листовые металлы - в кипах или в верти</w:t>
      </w:r>
      <w:r>
        <w:rPr>
          <w:snapToGrid w:val="0"/>
          <w:sz w:val="24"/>
        </w:rPr>
        <w:softHyphen/>
        <w:t>кальном положении в клетках стеллажей.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Легковоспламеняющиеся материалы и кислоты (лаки, краски, серная и соляная кислоты) хранят в огнестойком помещении, изоли</w:t>
      </w:r>
      <w:r>
        <w:rPr>
          <w:snapToGrid w:val="0"/>
          <w:sz w:val="24"/>
        </w:rPr>
        <w:softHyphen/>
        <w:t>рованном от остальных помещений. Бутыли с кислотой располага</w:t>
      </w:r>
      <w:r>
        <w:rPr>
          <w:snapToGrid w:val="0"/>
          <w:sz w:val="24"/>
        </w:rPr>
        <w:softHyphen/>
        <w:t>ют отдельно в отгороженном помещении в специальной мягкой таре.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Промежуточные склады устраивают в крупных цехах АТП для ускорения получения необходимых материалов и деталей.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Монтажный, режущий, контрольно-измерительный инструмент и приспособления хранят в инструментально-раздаточной кладовой. Здесь же осуществляют их мелкий ремонт, например, заточку. Ин</w:t>
      </w:r>
      <w:r>
        <w:rPr>
          <w:snapToGrid w:val="0"/>
          <w:sz w:val="24"/>
        </w:rPr>
        <w:softHyphen/>
        <w:t>струменты хранят в многоярусных клеточных стеллажах так, чтобы каждый номенклатурный номер имел свою отдельную ячейку.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Кладовая водительского инструмента служит для хранения и выдачи инструмента, закрепленного за автомобилем. Кроме того, здесь проверяют комплектность и техническое состояние инструмен</w:t>
      </w:r>
      <w:r>
        <w:rPr>
          <w:snapToGrid w:val="0"/>
          <w:sz w:val="24"/>
        </w:rPr>
        <w:softHyphen/>
        <w:t>тов и сдают неисправные в ремонт.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Инструменты хранятся в стандартных ящиках или брезентовых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сумках на клеточных стеллажах с числом ячеек, соответствующим числу автомобилей. На каждый автомобиль заводят инструменталь</w:t>
      </w:r>
      <w:r>
        <w:rPr>
          <w:snapToGrid w:val="0"/>
          <w:sz w:val="24"/>
        </w:rPr>
        <w:softHyphen/>
        <w:t>ную книжку, в которую записывают все инструменты, выданные на автомобиль.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такелажной кладовой хранят и выдают погрузочный инвентарь (брезенты, веревки, цепи, ломы, лопаты), а также выполняют его просушку и ремонт, учет и пополнение необходимого комплекта. Для хранения такелажа применяют полочные многоярусные стел</w:t>
      </w:r>
      <w:r>
        <w:rPr>
          <w:snapToGrid w:val="0"/>
          <w:sz w:val="24"/>
        </w:rPr>
        <w:softHyphen/>
        <w:t>лажи, а для его сушки устраивают сушильные отделения с вешал</w:t>
      </w:r>
      <w:r>
        <w:rPr>
          <w:snapToGrid w:val="0"/>
          <w:sz w:val="24"/>
        </w:rPr>
        <w:softHyphen/>
        <w:t>ками.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Склад утиля принимает от производства негодное имущество и материалы и сдает их соответствующим организациям для вторич</w:t>
      </w:r>
      <w:r>
        <w:rPr>
          <w:snapToGrid w:val="0"/>
          <w:sz w:val="24"/>
        </w:rPr>
        <w:softHyphen/>
        <w:t>ного использования.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Шины и другие резинотехнические изделия и материалы хранят на специальных складах, желательно в подвальных или полупод</w:t>
      </w:r>
      <w:r>
        <w:rPr>
          <w:snapToGrid w:val="0"/>
          <w:sz w:val="24"/>
        </w:rPr>
        <w:softHyphen/>
        <w:t>вальных помещениях, температура в которых должна поддерживаться в пределах минус 10 - плюс 20° С, а относительная влажность 50-60%. Помещения для хранения шин должны быть защищены от дневного света, для чего в окна вставляют специальные стекла. На складах для хранения резиновых материалов не допускается хранение материалов, отрицательно действующих на резину: керосина, бензина, скипидара, масла.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Покрышки хранятся на деревянных или металлических стелла</w:t>
      </w:r>
      <w:r>
        <w:rPr>
          <w:snapToGrid w:val="0"/>
          <w:sz w:val="24"/>
        </w:rPr>
        <w:softHyphen/>
        <w:t>жах в вертикальном положении и располагаются от отопительных приборов на расстоянии не менее 1 м. При долгосрочном хранении покрышки необходимо периодически (раз в квартал) поворачивать, меняя точку опоры. Складывать покрышки в штабеля не допускает</w:t>
      </w:r>
      <w:r>
        <w:rPr>
          <w:snapToGrid w:val="0"/>
          <w:sz w:val="24"/>
        </w:rPr>
        <w:softHyphen/>
        <w:t>ся. Камеры хранятся на специальных вешалках с полукруглой пол</w:t>
      </w:r>
      <w:r>
        <w:rPr>
          <w:snapToGrid w:val="0"/>
          <w:sz w:val="24"/>
        </w:rPr>
        <w:softHyphen/>
        <w:t>кой слегка накачанными, припудренными тальком или вложенными в новые покрышки. Периодически (через 1-2 мес.) камеры также поворачивают, меняя точки опоры.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Сырую резину, применяющуюся при ремонте, хранят в рулонах, подвешенных за деревянный сердечник, на полках стеллажей, а толс</w:t>
      </w:r>
      <w:r>
        <w:rPr>
          <w:snapToGrid w:val="0"/>
          <w:sz w:val="24"/>
        </w:rPr>
        <w:softHyphen/>
        <w:t>тую пластичную резину - в раскатанном виде. Клей для ремонта хра</w:t>
      </w:r>
      <w:r>
        <w:rPr>
          <w:snapToGrid w:val="0"/>
          <w:sz w:val="24"/>
        </w:rPr>
        <w:softHyphen/>
        <w:t>нят в закрытой стеклянной посуде.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Таким образом, на любом АТП должны функционировать как минимум три склада: основной материальный склад (запасные части, материалы, имущество), специализированный склад для приема, хранения и выдачи ГСМ; склад утиля. Основной склад должен иметь в своем составе секции для шин, лакокрасочных материалов и дру</w:t>
      </w:r>
      <w:r>
        <w:rPr>
          <w:snapToGrid w:val="0"/>
          <w:sz w:val="24"/>
        </w:rPr>
        <w:softHyphen/>
        <w:t>гих химикатов, хранение которых должно быть организовано в со</w:t>
      </w:r>
      <w:r>
        <w:rPr>
          <w:snapToGrid w:val="0"/>
          <w:sz w:val="24"/>
        </w:rPr>
        <w:softHyphen/>
        <w:t>ответствии со специальными правилами.</w:t>
      </w:r>
    </w:p>
    <w:p w:rsidR="005D789F" w:rsidRDefault="005D789F">
      <w:pPr>
        <w:ind w:firstLine="720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Номенклатура хранимых агрегатов, узлов и деталей, а также уровни их запасов на складах АТП зависят от типа подвижного состава, условий работы автопредприятня, системы управления! запасами и в общем случае определяются в соответствии с рекомендациями "Положения о техническом обслуживании и ремонте подвижного состава автомобильного транспорта". Оборотный фонд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создается и поддерживается за счет поступления новых и отремонтированных агрегатов и узлов, в том числе </w:t>
      </w:r>
      <w:r>
        <w:rPr>
          <w:i/>
          <w:snapToGrid w:val="0"/>
          <w:sz w:val="24"/>
        </w:rPr>
        <w:t xml:space="preserve">п </w:t>
      </w:r>
      <w:r>
        <w:rPr>
          <w:snapToGrid w:val="0"/>
          <w:sz w:val="24"/>
        </w:rPr>
        <w:t>оприходованных со списанных автомобилей, и корректируется</w:t>
      </w:r>
      <w:r>
        <w:rPr>
          <w:b/>
          <w:snapToGrid w:val="0"/>
          <w:sz w:val="24"/>
        </w:rPr>
        <w:t xml:space="preserve"> на </w:t>
      </w:r>
      <w:r>
        <w:rPr>
          <w:snapToGrid w:val="0"/>
          <w:sz w:val="24"/>
        </w:rPr>
        <w:t>основе информации, получаемой в процессе функционирования системы управления запасами в масштабах объединения, в которое входит данное АТП. При этом необходимо обязательно учитывать следующее ограничение - стоимость всех запасных частей и материалов, хранимых на АТП, по верхнему уровню запаса не| должна превышать норматива оборотных средств по этой статье.</w:t>
      </w:r>
    </w:p>
    <w:p w:rsidR="005D789F" w:rsidRDefault="005D789F">
      <w:pPr>
        <w:spacing w:before="440"/>
        <w:ind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ОБЕСПЕЧЕНИЕ АВТОМОБИЛЬНОГО ТРАНСПОРТА ГОРЮЧЕ</w:t>
      </w:r>
      <w:r>
        <w:rPr>
          <w:b/>
          <w:snapToGrid w:val="0"/>
          <w:sz w:val="24"/>
          <w:lang w:val="en-US"/>
        </w:rPr>
        <w:t>-</w:t>
      </w:r>
      <w:r>
        <w:rPr>
          <w:b/>
          <w:snapToGrid w:val="0"/>
          <w:sz w:val="24"/>
        </w:rPr>
        <w:t>СМАЗОЧНЫМИ МАТЕРИАЛАМИ И МЕТОДЫ ИХ ЭКОНОМИИ</w:t>
      </w:r>
    </w:p>
    <w:p w:rsidR="005D789F" w:rsidRDefault="005D789F">
      <w:pPr>
        <w:pStyle w:val="2"/>
        <w:spacing w:before="240"/>
      </w:pPr>
      <w:r>
        <w:t>Автомобильные бензины</w:t>
      </w:r>
    </w:p>
    <w:p w:rsidR="005D789F" w:rsidRDefault="005D789F">
      <w:pPr>
        <w:spacing w:before="220"/>
        <w:ind w:firstLine="720"/>
        <w:rPr>
          <w:snapToGrid w:val="0"/>
          <w:sz w:val="24"/>
        </w:rPr>
      </w:pPr>
      <w:r>
        <w:rPr>
          <w:snapToGrid w:val="0"/>
          <w:sz w:val="24"/>
        </w:rPr>
        <w:t>Материалы, обеспечивающие работу автомобиля, называются эксплуатационными. К ним относятся топливо, смазочные материа</w:t>
      </w:r>
      <w:r>
        <w:rPr>
          <w:snapToGrid w:val="0"/>
          <w:sz w:val="24"/>
        </w:rPr>
        <w:softHyphen/>
        <w:t>лы и технические жидкости.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Бензин - основной вид топлива для карбюраторных двигателей. Сырьем для получения бензина служит нефть, нефтяные газы, бурый и каменный уголь, горючие сланцы.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Бензин как топливо должен обладать хорошей испаряемостью, стойкостью против детонации, высокой стабильностью, (т.е. способ</w:t>
      </w:r>
      <w:r>
        <w:rPr>
          <w:snapToGrid w:val="0"/>
          <w:sz w:val="24"/>
        </w:rPr>
        <w:softHyphen/>
        <w:t>ностью сохранять первоначальные свойства при длительном хранении), не содержать смолистые отложения, а также воды и механи</w:t>
      </w:r>
      <w:r>
        <w:rPr>
          <w:snapToGrid w:val="0"/>
          <w:sz w:val="24"/>
        </w:rPr>
        <w:softHyphen/>
        <w:t>ческие примеси.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Под испаряемостью понимают способность бензина переходить из жидкого состояния в парообразное. Хорошая испаряемость бен</w:t>
      </w:r>
      <w:r>
        <w:rPr>
          <w:snapToGrid w:val="0"/>
          <w:sz w:val="24"/>
        </w:rPr>
        <w:softHyphen/>
        <w:t>зинов обеспечивает приготовление горючей смеси необходимого качества, облегчает пуск двигателя, уменьшает конденсацию паров бензина в цилиндрах двигателя и разжижение масла в его картере.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Стойкость бензина против детонации</w:t>
      </w:r>
      <w:r>
        <w:rPr>
          <w:snapToGrid w:val="0"/>
          <w:sz w:val="24"/>
        </w:rPr>
        <w:t xml:space="preserve"> оценивается октановым числом, которое присутствует в каждой марке бензина. Так, напри</w:t>
      </w:r>
      <w:r>
        <w:rPr>
          <w:snapToGrid w:val="0"/>
          <w:sz w:val="24"/>
        </w:rPr>
        <w:softHyphen/>
        <w:t>мер, в марке бензина АИ-93 буква А означает, что бензин предназна</w:t>
      </w:r>
      <w:r>
        <w:rPr>
          <w:snapToGrid w:val="0"/>
          <w:sz w:val="24"/>
        </w:rPr>
        <w:softHyphen/>
        <w:t>чен для автомобилей, буква И - что октановое число данного бензина определяют по исследовательскому методу, а цифра 93 - октановое число. В марке А-76. где нет буквы И - октановое число 76 определено по моторному методу.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Бензин, в который добавлена этиловая жидкость, называют этилированные. Этиловая жидкость ядовита, поэтому этилирован</w:t>
      </w:r>
      <w:r>
        <w:rPr>
          <w:snapToGrid w:val="0"/>
          <w:sz w:val="24"/>
        </w:rPr>
        <w:softHyphen/>
        <w:t>ные бензины тоже ядовиты и применение их требует строгого соблю</w:t>
      </w:r>
      <w:r>
        <w:rPr>
          <w:snapToGrid w:val="0"/>
          <w:sz w:val="24"/>
        </w:rPr>
        <w:softHyphen/>
        <w:t>дения правил техники безопасности. Чтобы отличить этилирован</w:t>
      </w:r>
      <w:r>
        <w:rPr>
          <w:snapToGrid w:val="0"/>
          <w:sz w:val="24"/>
        </w:rPr>
        <w:softHyphen/>
        <w:t>ные бензины от неэтилированных, их окрашивают в соответствую</w:t>
      </w:r>
      <w:r>
        <w:rPr>
          <w:snapToGrid w:val="0"/>
          <w:sz w:val="24"/>
        </w:rPr>
        <w:softHyphen/>
        <w:t>щие цвета: А-72 - в розовый, А-76 - в желтый, АИ-93 - в оранжево-красный и АИ-98 - в синий цвет.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Стабильность бензинов характеризуется сохранением их физико-химических свойств в допустимых пределах во время перевозки, хранения и использования в конкретных условиях эксплуатации.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 соответствии с рекомендациями заводов - изготовителей авто</w:t>
      </w:r>
      <w:r>
        <w:rPr>
          <w:snapToGrid w:val="0"/>
          <w:sz w:val="24"/>
        </w:rPr>
        <w:softHyphen/>
        <w:t>мобилей применяют марки бензинов: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А-72 - для автомобилей ГАЗ-51, УАЗ-69, ЗИЛ-164А, ЗИЛ-157, и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др.;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А-76 - для автомобилей ЗИЛ-130, ЗИЛ-131, ГАЗ-53А, ГАЗ-66, и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др.;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АИ-93 - для автомобилей ГАЗ-24 "Волга", автомобилей семейст</w:t>
      </w:r>
      <w:r>
        <w:rPr>
          <w:snapToGrid w:val="0"/>
          <w:sz w:val="24"/>
        </w:rPr>
        <w:softHyphen/>
        <w:t>ва ВАЗ, АЗЛК и др.;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АИ-95 "Экстра" -для автомобилей ГАЗ-14 "Чайка", ЗИЛ-4104, ЗИЛ-117 и др.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АИ-98 - для легковых автомобилей со степенью сжатия выше 9,5 (в основном для иномарок).</w:t>
      </w:r>
    </w:p>
    <w:p w:rsidR="005D789F" w:rsidRDefault="005D789F">
      <w:pPr>
        <w:ind w:firstLine="720"/>
        <w:rPr>
          <w:b/>
          <w:snapToGrid w:val="0"/>
          <w:sz w:val="24"/>
        </w:rPr>
      </w:pPr>
    </w:p>
    <w:p w:rsidR="005D789F" w:rsidRDefault="005D789F">
      <w:pPr>
        <w:pStyle w:val="2"/>
        <w:spacing w:before="0"/>
      </w:pPr>
      <w:r>
        <w:t>Дизельное топливо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Основными свойствами дизельного топлива являются температу</w:t>
      </w:r>
      <w:r>
        <w:rPr>
          <w:snapToGrid w:val="0"/>
          <w:sz w:val="24"/>
        </w:rPr>
        <w:softHyphen/>
        <w:t>ра самовоспламенения, температура застывания и вязкость.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  <w:r>
        <w:rPr>
          <w:b/>
          <w:snapToGrid w:val="0"/>
          <w:sz w:val="24"/>
        </w:rPr>
        <w:t>Температурой самовоспламенения</w:t>
      </w:r>
      <w:r>
        <w:rPr>
          <w:snapToGrid w:val="0"/>
          <w:sz w:val="24"/>
        </w:rPr>
        <w:t xml:space="preserve"> называется температура, до которой необходимо нагреть смесь дизельного топлива с воздухом, чтобы начался процесс ее горения. Эта температура равна примерно 300-350° С. О само воспламеняемости дизельного топлива </w:t>
      </w:r>
      <w:r>
        <w:rPr>
          <w:smallCaps/>
          <w:snapToGrid w:val="0"/>
          <w:sz w:val="24"/>
        </w:rPr>
        <w:t xml:space="preserve">судят </w:t>
      </w:r>
      <w:r>
        <w:rPr>
          <w:snapToGrid w:val="0"/>
          <w:sz w:val="24"/>
        </w:rPr>
        <w:t>по метановому числу. Чтобы определить метановое число, дизельное топливо сравнивают с эталонными топливами, метановое число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которых заранее известно.                                   </w:t>
      </w:r>
    </w:p>
    <w:p w:rsidR="005D789F" w:rsidRDefault="005D789F">
      <w:pPr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Метановое число находится в пределах 40-45 единиц. С повышением метанового числа процесс сгорания протекает более плавно, двигатель работает более экономично и не так жестко.           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Для повышения метановых чисел дизельных топлив к ним добавляют специальную присадку - изопропилнитрат.                |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Температура застывания дизельного топлива оказывает влияние на работу дизеля: чем она ниже, тем надежнее работает дизель,</w:t>
      </w:r>
      <w:r>
        <w:rPr>
          <w:b/>
          <w:snapToGrid w:val="0"/>
          <w:sz w:val="24"/>
        </w:rPr>
        <w:t xml:space="preserve"> так</w:t>
      </w:r>
      <w:r>
        <w:rPr>
          <w:b/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как при застывании топливо превращается в желеобразную массу Я подача его из топливных баков в цилиндры двигателя становится невозможной. Температура застывания дизельного топлива должна быть на 10-15° С ниже температуры окружающего воздуха в районе его эксплуатации.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Под вязкостью понимается внутреннее трение жидкости, возни</w:t>
      </w:r>
      <w:r>
        <w:rPr>
          <w:snapToGrid w:val="0"/>
          <w:sz w:val="24"/>
        </w:rPr>
        <w:softHyphen/>
        <w:t>кающее между его частицами при взаимном перемещении.</w:t>
      </w:r>
    </w:p>
    <w:p w:rsidR="005D789F" w:rsidRDefault="005D789F">
      <w:pPr>
        <w:ind w:firstLine="720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Определенная вязкость дизельного топлива необходима для нормального распыления топлива. Недостаточная вязкость может при</w:t>
      </w:r>
      <w:r>
        <w:rPr>
          <w:snapToGrid w:val="0"/>
          <w:sz w:val="24"/>
        </w:rPr>
        <w:softHyphen/>
        <w:t>вести к обеднению горючей смеси, а высокая - к затрудненной подаче и впрыску топлива в цилиндры двигателя. Вязкость определяют на капиллярном вискозиметре при температуре воздуха 20° С</w:t>
      </w:r>
      <w:r>
        <w:rPr>
          <w:b/>
          <w:snapToGrid w:val="0"/>
          <w:sz w:val="24"/>
        </w:rPr>
        <w:t xml:space="preserve"> и изме</w:t>
      </w:r>
      <w:r>
        <w:rPr>
          <w:snapToGrid w:val="0"/>
          <w:sz w:val="24"/>
        </w:rPr>
        <w:t xml:space="preserve">ряют в сантистоксах (сСт). Нормальная вязкость дизельного топлива находится в пределах 1,5-8,0 сСт.                          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Чтобы обеспечить хорошее смесеобразование дизельного топлива с воздухом, оно должно иметь определенный фракционный</w:t>
      </w:r>
      <w:r>
        <w:rPr>
          <w:b/>
          <w:snapToGrid w:val="0"/>
          <w:sz w:val="24"/>
        </w:rPr>
        <w:t xml:space="preserve"> со</w:t>
      </w:r>
      <w:r>
        <w:rPr>
          <w:snapToGrid w:val="0"/>
          <w:sz w:val="24"/>
        </w:rPr>
        <w:t>став.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Содержание кислот и серы в дизельном топливе строго огранивается ГОСТами.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Выпускают следующие марки дизельного топлива: Л-летнее, 3-зимнее, А-арктическое.</w:t>
      </w:r>
    </w:p>
    <w:p w:rsidR="005D789F" w:rsidRDefault="005D789F">
      <w:pPr>
        <w:pStyle w:val="2"/>
        <w:spacing w:before="480"/>
      </w:pPr>
      <w:r>
        <w:t>Смазочные материалы</w:t>
      </w:r>
    </w:p>
    <w:p w:rsidR="005D789F" w:rsidRDefault="005D789F">
      <w:pPr>
        <w:spacing w:before="200"/>
        <w:ind w:firstLine="720"/>
        <w:rPr>
          <w:snapToGrid w:val="0"/>
          <w:sz w:val="24"/>
        </w:rPr>
      </w:pPr>
      <w:r>
        <w:rPr>
          <w:snapToGrid w:val="0"/>
          <w:sz w:val="24"/>
        </w:rPr>
        <w:t>Главное назначение смазочных материалов - уменьшать износы трущихся деталей и сокращать затраты энергии на трение. Кроме того, смазочные материалы отводят тепло, выделяющееся при тре</w:t>
      </w:r>
      <w:r>
        <w:rPr>
          <w:snapToGrid w:val="0"/>
          <w:sz w:val="24"/>
        </w:rPr>
        <w:softHyphen/>
        <w:t>нии, уплотняют зазоры в смазываемых узлах, удаляют с трущихся поверхностей продукты износа и предохраняют эти поверхности от коррозии.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К смазочным материалам относятся масла и пластичные смазки.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Смазочное масло должно обладать определенными свойствами в зависимости от условий, в которых оно будет работать в том или ином узле трения.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Наиболее тяжелы эти условия в двигателях, где масло подверга</w:t>
      </w:r>
      <w:r>
        <w:rPr>
          <w:snapToGrid w:val="0"/>
          <w:sz w:val="24"/>
        </w:rPr>
        <w:softHyphen/>
        <w:t>ется воздействию высокой температуры, разжижается топливом, частично обводняется, а также загрязняется пылью , частицами ме</w:t>
      </w:r>
      <w:r>
        <w:rPr>
          <w:snapToGrid w:val="0"/>
          <w:sz w:val="24"/>
        </w:rPr>
        <w:softHyphen/>
        <w:t>талла, образующимися при износе деталей, и продуктами распада масла.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>Масла для двигателей.</w:t>
      </w:r>
      <w:r>
        <w:rPr>
          <w:snapToGrid w:val="0"/>
          <w:sz w:val="24"/>
        </w:rPr>
        <w:t xml:space="preserve"> Эти масла должны иметь определенную вязкость, температуру застывания и температуру вспышки, обла</w:t>
      </w:r>
      <w:r>
        <w:rPr>
          <w:snapToGrid w:val="0"/>
          <w:sz w:val="24"/>
        </w:rPr>
        <w:softHyphen/>
        <w:t>дать хорошими противоизносными и моющими свойствами, стабиль</w:t>
      </w:r>
      <w:r>
        <w:rPr>
          <w:snapToGrid w:val="0"/>
          <w:sz w:val="24"/>
        </w:rPr>
        <w:softHyphen/>
        <w:t>ностью и коррозионностью.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Вязкость- основное свойство масел. Внешне вязкость масла проявляется в его подвижности: чем меньше вязкость, тем масло бо</w:t>
      </w:r>
      <w:r>
        <w:rPr>
          <w:snapToGrid w:val="0"/>
          <w:sz w:val="24"/>
        </w:rPr>
        <w:softHyphen/>
        <w:t>лее подвижно.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От вязкости масла зависит возможность создания хороших усло</w:t>
      </w:r>
      <w:r>
        <w:rPr>
          <w:snapToGrid w:val="0"/>
          <w:sz w:val="24"/>
        </w:rPr>
        <w:softHyphen/>
        <w:t>вий для смазывания, а следовательно, и предохранение деталей от износа, а также хорошего охлаждения трущихся деталей.</w:t>
      </w:r>
    </w:p>
    <w:p w:rsidR="005D789F" w:rsidRDefault="005D789F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>Вязкость масел для двигателей выбирается с учетом частоты враще</w:t>
      </w:r>
      <w:r>
        <w:rPr>
          <w:snapToGrid w:val="0"/>
          <w:sz w:val="24"/>
        </w:rPr>
        <w:softHyphen/>
        <w:t>ния коленчатого двигателя. Для двигателей с большой частотой вра</w:t>
      </w:r>
      <w:r>
        <w:rPr>
          <w:snapToGrid w:val="0"/>
          <w:sz w:val="24"/>
        </w:rPr>
        <w:softHyphen/>
        <w:t>щения коленчатого вала применяют масло с небольшой вязкостью.</w:t>
      </w:r>
    </w:p>
    <w:p w:rsidR="005D789F" w:rsidRDefault="005D789F">
      <w:pPr>
        <w:ind w:firstLine="720"/>
        <w:rPr>
          <w:i/>
          <w:snapToGrid w:val="0"/>
          <w:sz w:val="24"/>
        </w:rPr>
      </w:pPr>
      <w:r>
        <w:rPr>
          <w:snapToGrid w:val="0"/>
          <w:sz w:val="24"/>
        </w:rPr>
        <w:t>Вязкость масел измеряют в сантистоксах (С</w:t>
      </w:r>
      <w:r>
        <w:rPr>
          <w:snapToGrid w:val="0"/>
          <w:sz w:val="24"/>
          <w:vertAlign w:val="subscript"/>
        </w:rPr>
        <w:t>ст</w:t>
      </w:r>
      <w:r>
        <w:rPr>
          <w:snapToGrid w:val="0"/>
          <w:sz w:val="24"/>
        </w:rPr>
        <w:t>).</w:t>
      </w: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</w:p>
    <w:p w:rsidR="005D789F" w:rsidRDefault="005D789F">
      <w:pPr>
        <w:ind w:firstLine="720"/>
        <w:rPr>
          <w:snapToGrid w:val="0"/>
          <w:sz w:val="24"/>
        </w:rPr>
      </w:pPr>
      <w:bookmarkStart w:id="0" w:name="_GoBack"/>
      <w:bookmarkEnd w:id="0"/>
    </w:p>
    <w:sectPr w:rsidR="005D789F">
      <w:pgSz w:w="11900" w:h="16820"/>
      <w:pgMar w:top="851" w:right="851" w:bottom="851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71D6F"/>
    <w:multiLevelType w:val="singleLevel"/>
    <w:tmpl w:val="E4588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4E5"/>
    <w:rsid w:val="005D789F"/>
    <w:rsid w:val="009F0FF4"/>
    <w:rsid w:val="00A0631E"/>
    <w:rsid w:val="00B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9F669A8-4178-4B93-8ECF-5724E2F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0"/>
      <w:ind w:firstLine="72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before="180"/>
      <w:ind w:firstLine="72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spacing w:before="380"/>
      <w:jc w:val="center"/>
      <w:outlineLvl w:val="3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napToGrid w:val="0"/>
      <w:sz w:val="24"/>
    </w:rPr>
  </w:style>
  <w:style w:type="paragraph" w:styleId="20">
    <w:name w:val="Body Text Indent 2"/>
    <w:basedOn w:val="a"/>
    <w:semiHidden/>
    <w:pPr>
      <w:ind w:firstLine="720"/>
    </w:pPr>
    <w:rPr>
      <w:b/>
      <w:snapToGrid w:val="0"/>
      <w:sz w:val="24"/>
    </w:rPr>
  </w:style>
  <w:style w:type="paragraph" w:styleId="a4">
    <w:name w:val="caption"/>
    <w:basedOn w:val="a"/>
    <w:next w:val="a"/>
    <w:qFormat/>
    <w:pPr>
      <w:ind w:firstLine="720"/>
      <w:jc w:val="center"/>
    </w:pPr>
    <w:rPr>
      <w:snapToGrid w:val="0"/>
      <w:sz w:val="24"/>
    </w:rPr>
  </w:style>
  <w:style w:type="paragraph" w:styleId="30">
    <w:name w:val="Body Text Indent 3"/>
    <w:basedOn w:val="a"/>
    <w:semiHidden/>
    <w:pPr>
      <w:ind w:firstLine="720"/>
      <w:jc w:val="center"/>
    </w:pPr>
    <w:rPr>
      <w:snapToGrid w:val="0"/>
      <w:sz w:val="24"/>
    </w:r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9745</Words>
  <Characters>55549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Дом</Company>
  <LinksUpToDate>false</LinksUpToDate>
  <CharactersWithSpaces>65164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Григорович Д.В.</dc:creator>
  <cp:keywords/>
  <cp:lastModifiedBy>admin</cp:lastModifiedBy>
  <cp:revision>2</cp:revision>
  <dcterms:created xsi:type="dcterms:W3CDTF">2014-02-10T15:55:00Z</dcterms:created>
  <dcterms:modified xsi:type="dcterms:W3CDTF">2014-02-10T15:55:00Z</dcterms:modified>
</cp:coreProperties>
</file>