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61" w:rsidRPr="00E948F2" w:rsidRDefault="007B5A61" w:rsidP="00E948F2">
      <w:pPr>
        <w:spacing w:line="360" w:lineRule="auto"/>
        <w:ind w:firstLine="709"/>
        <w:jc w:val="both"/>
        <w:rPr>
          <w:sz w:val="28"/>
          <w:szCs w:val="28"/>
        </w:rPr>
      </w:pPr>
    </w:p>
    <w:p w:rsidR="007B5A61" w:rsidRPr="00E948F2" w:rsidRDefault="007B5A61" w:rsidP="00E948F2">
      <w:pPr>
        <w:spacing w:line="360" w:lineRule="auto"/>
        <w:ind w:firstLine="709"/>
        <w:jc w:val="both"/>
        <w:rPr>
          <w:sz w:val="28"/>
          <w:szCs w:val="28"/>
        </w:rPr>
      </w:pPr>
    </w:p>
    <w:p w:rsidR="007B5A61" w:rsidRPr="00E948F2" w:rsidRDefault="007B5A61" w:rsidP="00E948F2">
      <w:pPr>
        <w:spacing w:line="360" w:lineRule="auto"/>
        <w:ind w:firstLine="709"/>
        <w:jc w:val="both"/>
        <w:rPr>
          <w:sz w:val="28"/>
          <w:szCs w:val="28"/>
        </w:rPr>
      </w:pPr>
    </w:p>
    <w:p w:rsidR="007B5A61" w:rsidRPr="00E948F2" w:rsidRDefault="007B5A61" w:rsidP="00E948F2">
      <w:pPr>
        <w:spacing w:line="360" w:lineRule="auto"/>
        <w:ind w:firstLine="709"/>
        <w:jc w:val="both"/>
        <w:rPr>
          <w:sz w:val="28"/>
          <w:szCs w:val="28"/>
        </w:rPr>
      </w:pPr>
    </w:p>
    <w:p w:rsidR="007B5A61" w:rsidRPr="00E948F2" w:rsidRDefault="007B5A61" w:rsidP="00E948F2">
      <w:pPr>
        <w:spacing w:line="360" w:lineRule="auto"/>
        <w:ind w:firstLine="709"/>
        <w:jc w:val="both"/>
        <w:rPr>
          <w:sz w:val="28"/>
          <w:szCs w:val="28"/>
        </w:rPr>
      </w:pPr>
    </w:p>
    <w:p w:rsidR="007B5A61" w:rsidRPr="00E948F2" w:rsidRDefault="007B5A61" w:rsidP="00E948F2">
      <w:pPr>
        <w:spacing w:line="360" w:lineRule="auto"/>
        <w:ind w:firstLine="709"/>
        <w:jc w:val="both"/>
        <w:rPr>
          <w:sz w:val="28"/>
          <w:szCs w:val="28"/>
        </w:rPr>
      </w:pPr>
    </w:p>
    <w:p w:rsidR="007B5A61" w:rsidRDefault="007B5A61" w:rsidP="00E948F2">
      <w:pPr>
        <w:spacing w:line="360" w:lineRule="auto"/>
        <w:ind w:firstLine="709"/>
        <w:jc w:val="both"/>
        <w:rPr>
          <w:sz w:val="28"/>
          <w:szCs w:val="28"/>
        </w:rPr>
      </w:pPr>
    </w:p>
    <w:p w:rsidR="00E948F2" w:rsidRDefault="00E948F2" w:rsidP="00E948F2">
      <w:pPr>
        <w:spacing w:line="360" w:lineRule="auto"/>
        <w:ind w:firstLine="709"/>
        <w:jc w:val="both"/>
        <w:rPr>
          <w:sz w:val="28"/>
          <w:szCs w:val="28"/>
        </w:rPr>
      </w:pPr>
    </w:p>
    <w:p w:rsidR="00E948F2" w:rsidRDefault="00E948F2" w:rsidP="00E948F2">
      <w:pPr>
        <w:spacing w:line="360" w:lineRule="auto"/>
        <w:ind w:firstLine="709"/>
        <w:jc w:val="both"/>
        <w:rPr>
          <w:sz w:val="28"/>
          <w:szCs w:val="28"/>
        </w:rPr>
      </w:pPr>
    </w:p>
    <w:p w:rsidR="00E948F2" w:rsidRDefault="00E948F2" w:rsidP="00E948F2">
      <w:pPr>
        <w:spacing w:line="360" w:lineRule="auto"/>
        <w:ind w:firstLine="709"/>
        <w:jc w:val="both"/>
        <w:rPr>
          <w:sz w:val="28"/>
          <w:szCs w:val="28"/>
        </w:rPr>
      </w:pPr>
    </w:p>
    <w:p w:rsidR="00E948F2" w:rsidRPr="00E948F2" w:rsidRDefault="00E948F2" w:rsidP="00E948F2">
      <w:pPr>
        <w:spacing w:line="360" w:lineRule="auto"/>
        <w:ind w:firstLine="709"/>
        <w:jc w:val="both"/>
        <w:rPr>
          <w:sz w:val="28"/>
          <w:szCs w:val="28"/>
        </w:rPr>
      </w:pPr>
    </w:p>
    <w:p w:rsidR="007B5A61" w:rsidRPr="00E948F2" w:rsidRDefault="007B5A61" w:rsidP="00E948F2">
      <w:pPr>
        <w:spacing w:line="360" w:lineRule="auto"/>
        <w:ind w:firstLine="709"/>
        <w:jc w:val="center"/>
        <w:rPr>
          <w:sz w:val="28"/>
          <w:szCs w:val="28"/>
        </w:rPr>
      </w:pPr>
      <w:r w:rsidRPr="00E948F2">
        <w:rPr>
          <w:sz w:val="28"/>
          <w:szCs w:val="28"/>
        </w:rPr>
        <w:t>Реферат</w:t>
      </w:r>
    </w:p>
    <w:p w:rsidR="007B5A61" w:rsidRPr="00E948F2" w:rsidRDefault="007B5A61" w:rsidP="00E948F2">
      <w:pPr>
        <w:spacing w:line="360" w:lineRule="auto"/>
        <w:ind w:firstLine="709"/>
        <w:jc w:val="center"/>
        <w:rPr>
          <w:sz w:val="28"/>
          <w:szCs w:val="28"/>
        </w:rPr>
      </w:pPr>
      <w:r w:rsidRPr="00E948F2">
        <w:rPr>
          <w:sz w:val="28"/>
          <w:szCs w:val="28"/>
        </w:rPr>
        <w:t>по анатомии и физиологии человека</w:t>
      </w:r>
    </w:p>
    <w:p w:rsidR="0032272B" w:rsidRPr="00E948F2" w:rsidRDefault="007B5A61" w:rsidP="00E948F2">
      <w:pPr>
        <w:spacing w:line="360" w:lineRule="auto"/>
        <w:ind w:firstLine="709"/>
        <w:jc w:val="center"/>
        <w:rPr>
          <w:sz w:val="28"/>
          <w:szCs w:val="28"/>
        </w:rPr>
      </w:pPr>
      <w:r w:rsidRPr="00E948F2">
        <w:rPr>
          <w:sz w:val="28"/>
          <w:szCs w:val="28"/>
        </w:rPr>
        <w:t>на тему: «</w:t>
      </w:r>
      <w:r w:rsidR="00DC273F" w:rsidRPr="00E948F2">
        <w:rPr>
          <w:sz w:val="28"/>
          <w:szCs w:val="28"/>
        </w:rPr>
        <w:t>Экстракорпоральная детоксикация</w:t>
      </w:r>
      <w:r w:rsidRPr="00E948F2">
        <w:rPr>
          <w:sz w:val="28"/>
          <w:szCs w:val="28"/>
        </w:rPr>
        <w:t>»</w:t>
      </w:r>
      <w:r w:rsidR="00DC273F" w:rsidRPr="00E948F2">
        <w:rPr>
          <w:sz w:val="28"/>
          <w:szCs w:val="28"/>
        </w:rPr>
        <w:t>.</w:t>
      </w:r>
    </w:p>
    <w:p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i/>
          <w:color w:val="000000"/>
          <w:sz w:val="28"/>
          <w:szCs w:val="28"/>
        </w:rPr>
      </w:pPr>
    </w:p>
    <w:p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i/>
          <w:color w:val="000000"/>
          <w:sz w:val="28"/>
          <w:szCs w:val="28"/>
        </w:rPr>
      </w:pPr>
    </w:p>
    <w:p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i/>
          <w:color w:val="000000"/>
          <w:sz w:val="28"/>
          <w:szCs w:val="28"/>
        </w:rPr>
      </w:pPr>
    </w:p>
    <w:p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i/>
          <w:color w:val="000000"/>
          <w:sz w:val="28"/>
          <w:szCs w:val="28"/>
        </w:rPr>
      </w:pPr>
    </w:p>
    <w:p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i/>
          <w:color w:val="000000"/>
          <w:sz w:val="28"/>
          <w:szCs w:val="28"/>
        </w:rPr>
      </w:pPr>
    </w:p>
    <w:p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i/>
          <w:color w:val="000000"/>
          <w:sz w:val="28"/>
          <w:szCs w:val="28"/>
        </w:rPr>
      </w:pPr>
    </w:p>
    <w:p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i/>
          <w:color w:val="000000"/>
          <w:sz w:val="28"/>
          <w:szCs w:val="28"/>
        </w:rPr>
      </w:pPr>
    </w:p>
    <w:p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i/>
          <w:color w:val="000000"/>
          <w:sz w:val="28"/>
          <w:szCs w:val="28"/>
        </w:rPr>
      </w:pPr>
    </w:p>
    <w:p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i/>
          <w:color w:val="000000"/>
          <w:sz w:val="28"/>
          <w:szCs w:val="28"/>
        </w:rPr>
      </w:pPr>
    </w:p>
    <w:p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i/>
          <w:color w:val="000000"/>
          <w:sz w:val="28"/>
          <w:szCs w:val="28"/>
        </w:rPr>
      </w:pPr>
    </w:p>
    <w:p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i/>
          <w:color w:val="000000"/>
          <w:sz w:val="28"/>
          <w:szCs w:val="28"/>
        </w:rPr>
      </w:pPr>
    </w:p>
    <w:p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i/>
          <w:color w:val="000000"/>
          <w:sz w:val="28"/>
          <w:szCs w:val="28"/>
        </w:rPr>
      </w:pPr>
    </w:p>
    <w:p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i/>
          <w:color w:val="000000"/>
          <w:sz w:val="28"/>
          <w:szCs w:val="28"/>
        </w:rPr>
      </w:pPr>
    </w:p>
    <w:p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i/>
          <w:color w:val="000000"/>
          <w:sz w:val="28"/>
          <w:szCs w:val="28"/>
        </w:rPr>
      </w:pPr>
    </w:p>
    <w:p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2007г.</w:t>
      </w:r>
    </w:p>
    <w:p w:rsidR="00A425D5" w:rsidRDefault="00E948F2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br w:type="page"/>
      </w:r>
      <w:r w:rsidR="00A425D5" w:rsidRPr="00E948F2">
        <w:rPr>
          <w:bCs/>
          <w:i/>
          <w:color w:val="000000"/>
          <w:sz w:val="28"/>
          <w:szCs w:val="28"/>
        </w:rPr>
        <w:t>План:</w:t>
      </w:r>
    </w:p>
    <w:p w:rsidR="00E948F2" w:rsidRPr="00E948F2" w:rsidRDefault="00E948F2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</w:p>
    <w:p w:rsidR="00A425D5" w:rsidRPr="00E948F2" w:rsidRDefault="00A425D5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E948F2">
        <w:rPr>
          <w:bCs/>
          <w:i/>
          <w:color w:val="000000"/>
          <w:sz w:val="28"/>
          <w:szCs w:val="28"/>
        </w:rPr>
        <w:t xml:space="preserve"> 1. Введение.</w:t>
      </w:r>
    </w:p>
    <w:p w:rsidR="00A425D5" w:rsidRPr="00E948F2" w:rsidRDefault="00A425D5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E948F2">
        <w:rPr>
          <w:bCs/>
          <w:i/>
          <w:color w:val="000000"/>
          <w:sz w:val="28"/>
          <w:szCs w:val="28"/>
        </w:rPr>
        <w:t>2. Принципы  экстракорпорального очищения крови.</w:t>
      </w:r>
    </w:p>
    <w:p w:rsidR="00A425D5" w:rsidRPr="00E948F2" w:rsidRDefault="00A425D5" w:rsidP="00E948F2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E948F2">
        <w:rPr>
          <w:bCs/>
          <w:i/>
          <w:color w:val="000000"/>
          <w:sz w:val="28"/>
          <w:szCs w:val="28"/>
        </w:rPr>
        <w:t>3. Методы экстракорпоральной детоксикации.</w:t>
      </w:r>
    </w:p>
    <w:p w:rsidR="00A425D5" w:rsidRPr="00E948F2" w:rsidRDefault="00A425D5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E948F2">
        <w:rPr>
          <w:bCs/>
          <w:i/>
          <w:color w:val="000000"/>
          <w:sz w:val="28"/>
          <w:szCs w:val="28"/>
        </w:rPr>
        <w:t>4. Популярные методы экстракорпорального очищения крови.</w:t>
      </w:r>
    </w:p>
    <w:p w:rsidR="00A425D5" w:rsidRPr="00E948F2" w:rsidRDefault="00A425D5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E948F2">
        <w:rPr>
          <w:bCs/>
          <w:i/>
          <w:color w:val="000000"/>
          <w:sz w:val="28"/>
          <w:szCs w:val="28"/>
        </w:rPr>
        <w:t>5. Заключение.</w:t>
      </w:r>
    </w:p>
    <w:p w:rsidR="007B5A61" w:rsidRPr="00E948F2" w:rsidRDefault="00E948F2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7B5A61" w:rsidRPr="00E948F2">
        <w:rPr>
          <w:bCs/>
          <w:i/>
          <w:color w:val="000000"/>
          <w:sz w:val="28"/>
          <w:szCs w:val="28"/>
        </w:rPr>
        <w:t>1. Введение.</w:t>
      </w:r>
    </w:p>
    <w:p w:rsidR="00E948F2" w:rsidRDefault="00E948F2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C273F" w:rsidRPr="00E948F2" w:rsidRDefault="00DC273F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Развитие медицины и медицинской техники в настоящее время во многом изменили точку зрения на переливание крови, ее компонентов и других трансфузионных сред.</w:t>
      </w:r>
    </w:p>
    <w:p w:rsidR="00DC273F" w:rsidRPr="00E948F2" w:rsidRDefault="00DC273F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Технически просто выполнимое переливание крови и ее компонентов с позиций сегодняшнего дня рассматри</w:t>
      </w:r>
      <w:r w:rsidRPr="00E948F2">
        <w:rPr>
          <w:bCs/>
          <w:color w:val="000000"/>
          <w:sz w:val="28"/>
          <w:szCs w:val="28"/>
        </w:rPr>
        <w:softHyphen/>
        <w:t xml:space="preserve">вается, как сложнейшее иммунологическое воздействие на организм больного, равное по своей иммунологической значимости пересадке органов и тканей. </w:t>
      </w:r>
    </w:p>
    <w:p w:rsidR="00DC273F" w:rsidRPr="00E948F2" w:rsidRDefault="00DC273F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Современные технические возможности и развитие гематологической биотехнологии позволяют получать раз</w:t>
      </w:r>
      <w:r w:rsidRPr="00E948F2">
        <w:rPr>
          <w:bCs/>
          <w:color w:val="000000"/>
          <w:sz w:val="28"/>
          <w:szCs w:val="28"/>
        </w:rPr>
        <w:softHyphen/>
        <w:t>личные фракции клеточных компонентов, чистые фрак</w:t>
      </w:r>
      <w:r w:rsidRPr="00E948F2">
        <w:rPr>
          <w:bCs/>
          <w:color w:val="000000"/>
          <w:sz w:val="28"/>
          <w:szCs w:val="28"/>
        </w:rPr>
        <w:softHyphen/>
        <w:t>ции белков.</w:t>
      </w:r>
    </w:p>
    <w:p w:rsidR="00DC273F" w:rsidRPr="00E948F2" w:rsidRDefault="00DC273F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Усовершенствование знаний в области клинической трансфузиологии позволило заново пересмотреть пока</w:t>
      </w:r>
      <w:r w:rsidRPr="00E948F2">
        <w:rPr>
          <w:bCs/>
          <w:color w:val="000000"/>
          <w:sz w:val="28"/>
          <w:szCs w:val="28"/>
        </w:rPr>
        <w:softHyphen/>
        <w:t>зания к переливанию крови, в плане максимального су</w:t>
      </w:r>
      <w:r w:rsidRPr="00E948F2">
        <w:rPr>
          <w:bCs/>
          <w:color w:val="000000"/>
          <w:sz w:val="28"/>
          <w:szCs w:val="28"/>
        </w:rPr>
        <w:softHyphen/>
        <w:t>жения, вплоть до отмены переливания цельной крови, с использованием компонентов и препаратов крови по строго медицинским показаниям.</w:t>
      </w:r>
    </w:p>
    <w:p w:rsidR="00DC273F" w:rsidRPr="00E948F2" w:rsidRDefault="00DC273F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Последние данные о реакции организма при кровопотере - физиологическая гемодилюция, позволили широ</w:t>
      </w:r>
      <w:r w:rsidRPr="00E948F2">
        <w:rPr>
          <w:bCs/>
          <w:color w:val="000000"/>
          <w:sz w:val="28"/>
          <w:szCs w:val="28"/>
        </w:rPr>
        <w:softHyphen/>
        <w:t>ко применить этот метод в хирургической практике. Со</w:t>
      </w:r>
      <w:r w:rsidRPr="00E948F2">
        <w:rPr>
          <w:bCs/>
          <w:color w:val="000000"/>
          <w:sz w:val="28"/>
          <w:szCs w:val="28"/>
        </w:rPr>
        <w:softHyphen/>
        <w:t>временные аспекты парентерального питания потребовали разработки строгих показаний для лечения различных заболеваний.</w:t>
      </w:r>
    </w:p>
    <w:p w:rsidR="00DC273F" w:rsidRPr="00E948F2" w:rsidRDefault="00DC273F" w:rsidP="00E948F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Все выше изложенное требует современной теорети</w:t>
      </w:r>
      <w:r w:rsidRPr="00E948F2">
        <w:rPr>
          <w:bCs/>
          <w:color w:val="000000"/>
          <w:sz w:val="28"/>
          <w:szCs w:val="28"/>
        </w:rPr>
        <w:softHyphen/>
        <w:t>ческой и практической подготовки врачей различных спе</w:t>
      </w:r>
      <w:r w:rsidRPr="00E948F2">
        <w:rPr>
          <w:bCs/>
          <w:color w:val="000000"/>
          <w:sz w:val="28"/>
          <w:szCs w:val="28"/>
        </w:rPr>
        <w:softHyphen/>
        <w:t>циальностей по вопросам клинической трансфузиологии с использованием единой концепции в плане определе</w:t>
      </w:r>
      <w:r w:rsidRPr="00E948F2">
        <w:rPr>
          <w:bCs/>
          <w:color w:val="000000"/>
          <w:sz w:val="28"/>
          <w:szCs w:val="28"/>
        </w:rPr>
        <w:softHyphen/>
        <w:t>ния показаний для выбора трансфузионных сред.</w:t>
      </w:r>
    </w:p>
    <w:p w:rsidR="00DC273F" w:rsidRPr="00E948F2" w:rsidRDefault="00DC273F" w:rsidP="00E948F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C273F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E948F2">
        <w:rPr>
          <w:bCs/>
          <w:i/>
          <w:color w:val="000000"/>
          <w:sz w:val="28"/>
          <w:szCs w:val="28"/>
        </w:rPr>
        <w:t xml:space="preserve">2. </w:t>
      </w:r>
      <w:r w:rsidR="00DC273F" w:rsidRPr="00E948F2">
        <w:rPr>
          <w:bCs/>
          <w:i/>
          <w:color w:val="000000"/>
          <w:sz w:val="28"/>
          <w:szCs w:val="28"/>
        </w:rPr>
        <w:t>Принципы  экстракорпорального очищения крови.</w:t>
      </w:r>
    </w:p>
    <w:p w:rsidR="00E948F2" w:rsidRDefault="00E948F2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BD22FF" w:rsidRPr="00E948F2" w:rsidRDefault="00BD22FF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Современные представления об эндогенной интоксика</w:t>
      </w:r>
      <w:r w:rsidRPr="00E948F2">
        <w:rPr>
          <w:bCs/>
          <w:color w:val="000000"/>
          <w:sz w:val="28"/>
          <w:szCs w:val="28"/>
        </w:rPr>
        <w:softHyphen/>
        <w:t>ции, достижения техники и компьютерных возможнос</w:t>
      </w:r>
      <w:r w:rsidRPr="00E948F2">
        <w:rPr>
          <w:bCs/>
          <w:color w:val="000000"/>
          <w:sz w:val="28"/>
          <w:szCs w:val="28"/>
        </w:rPr>
        <w:softHyphen/>
        <w:t>тей математического моделирования позволяют воспро</w:t>
      </w:r>
      <w:r w:rsidRPr="00E948F2">
        <w:rPr>
          <w:bCs/>
          <w:color w:val="000000"/>
          <w:sz w:val="28"/>
          <w:szCs w:val="28"/>
        </w:rPr>
        <w:softHyphen/>
        <w:t>изводить основные физико-химические процессы, на ко</w:t>
      </w:r>
      <w:r w:rsidRPr="00E948F2">
        <w:rPr>
          <w:bCs/>
          <w:color w:val="000000"/>
          <w:sz w:val="28"/>
          <w:szCs w:val="28"/>
        </w:rPr>
        <w:softHyphen/>
        <w:t>торых базируются естественные механизмы детоксикации, в устройствах и аппаратах, обеспечивающих интеграль</w:t>
      </w:r>
      <w:r w:rsidRPr="00E948F2">
        <w:rPr>
          <w:bCs/>
          <w:color w:val="000000"/>
          <w:sz w:val="28"/>
          <w:szCs w:val="28"/>
        </w:rPr>
        <w:softHyphen/>
        <w:t>ные эффекты этих систем организма (удаление токсина, антигена, продуктов метаболизма).</w:t>
      </w:r>
    </w:p>
    <w:p w:rsidR="00BD22FF" w:rsidRPr="00E948F2" w:rsidRDefault="00BD22FF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Эфферентная медицина (</w:t>
      </w:r>
      <w:r w:rsidRPr="00E948F2">
        <w:rPr>
          <w:bCs/>
          <w:color w:val="000000"/>
          <w:sz w:val="28"/>
          <w:szCs w:val="28"/>
          <w:lang w:val="en-US"/>
        </w:rPr>
        <w:t>effero</w:t>
      </w:r>
      <w:r w:rsidRPr="00E948F2">
        <w:rPr>
          <w:bCs/>
          <w:color w:val="000000"/>
          <w:sz w:val="28"/>
          <w:szCs w:val="28"/>
        </w:rPr>
        <w:t xml:space="preserve"> — устранять, выносить, вывозить) объединяет группу аппаратных методов уда</w:t>
      </w:r>
      <w:r w:rsidRPr="00E948F2">
        <w:rPr>
          <w:bCs/>
          <w:color w:val="000000"/>
          <w:sz w:val="28"/>
          <w:szCs w:val="28"/>
        </w:rPr>
        <w:softHyphen/>
        <w:t>ления ксенобиотиков, ауто-, экзо- и эндогенных токсинов из организма, насчитывающих несколько десятков наиме</w:t>
      </w:r>
      <w:r w:rsidRPr="00E948F2">
        <w:rPr>
          <w:bCs/>
          <w:color w:val="000000"/>
          <w:sz w:val="28"/>
          <w:szCs w:val="28"/>
        </w:rPr>
        <w:softHyphen/>
        <w:t>нований; ни один из них не является универсальным, пос</w:t>
      </w:r>
      <w:r w:rsidRPr="00E948F2">
        <w:rPr>
          <w:bCs/>
          <w:color w:val="000000"/>
          <w:sz w:val="28"/>
          <w:szCs w:val="28"/>
        </w:rPr>
        <w:softHyphen/>
        <w:t>кольку подлежащие выведению вещества существенно различаются по физико-химическим свойствам. Эффек</w:t>
      </w:r>
      <w:r w:rsidRPr="00E948F2">
        <w:rPr>
          <w:bCs/>
          <w:color w:val="000000"/>
          <w:sz w:val="28"/>
          <w:szCs w:val="28"/>
        </w:rPr>
        <w:softHyphen/>
        <w:t>тивность терапии определяется дифференцированным подходом к выбору метода в зависимости от природы ток</w:t>
      </w:r>
      <w:r w:rsidRPr="00E948F2">
        <w:rPr>
          <w:bCs/>
          <w:color w:val="000000"/>
          <w:sz w:val="28"/>
          <w:szCs w:val="28"/>
        </w:rPr>
        <w:softHyphen/>
        <w:t>сического агента, играющего ведущую роль в клинике эндогенной интоксикации. Прежде всего необходимо учи</w:t>
      </w:r>
      <w:r w:rsidRPr="00E948F2">
        <w:rPr>
          <w:bCs/>
          <w:color w:val="000000"/>
          <w:sz w:val="28"/>
          <w:szCs w:val="28"/>
        </w:rPr>
        <w:softHyphen/>
        <w:t>тывать природу токсина:</w:t>
      </w:r>
    </w:p>
    <w:p w:rsidR="00BD22FF" w:rsidRPr="00E948F2" w:rsidRDefault="00BD22FF" w:rsidP="00E948F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водорастворимые вещества;</w:t>
      </w:r>
    </w:p>
    <w:p w:rsidR="00BD22FF" w:rsidRPr="00E948F2" w:rsidRDefault="00BD22FF" w:rsidP="00E948F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жирорастворимые вещества.</w:t>
      </w:r>
    </w:p>
    <w:p w:rsidR="00BD22FF" w:rsidRPr="00E948F2" w:rsidRDefault="00BD22FF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Кроме того, условно их принято подразделять на:</w:t>
      </w:r>
    </w:p>
    <w:p w:rsidR="00C11D24" w:rsidRPr="00E948F2" w:rsidRDefault="00BD22FF" w:rsidP="00E948F2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низкомолекулярные субстанции - это могут быть как неорганические вещества, так и вещества орга</w:t>
      </w:r>
      <w:r w:rsidRPr="00E948F2">
        <w:rPr>
          <w:bCs/>
          <w:color w:val="000000"/>
          <w:sz w:val="28"/>
          <w:szCs w:val="28"/>
        </w:rPr>
        <w:softHyphen/>
        <w:t>нической природы;</w:t>
      </w:r>
    </w:p>
    <w:p w:rsidR="00C11D24" w:rsidRPr="00E948F2" w:rsidRDefault="00C11D24" w:rsidP="00E948F2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высокомолекулярные субстанции - сложные орга</w:t>
      </w:r>
      <w:r w:rsidRPr="00E948F2">
        <w:rPr>
          <w:bCs/>
          <w:color w:val="000000"/>
          <w:sz w:val="28"/>
          <w:szCs w:val="28"/>
        </w:rPr>
        <w:softHyphen/>
        <w:t>нические соединения белковой, полисахаридной при</w:t>
      </w:r>
      <w:r w:rsidRPr="00E948F2">
        <w:rPr>
          <w:bCs/>
          <w:color w:val="000000"/>
          <w:sz w:val="28"/>
          <w:szCs w:val="28"/>
        </w:rPr>
        <w:softHyphen/>
        <w:t>роды или биологически самостоятельные организа</w:t>
      </w:r>
      <w:r w:rsidRPr="00E948F2">
        <w:rPr>
          <w:bCs/>
          <w:color w:val="000000"/>
          <w:sz w:val="28"/>
          <w:szCs w:val="28"/>
        </w:rPr>
        <w:softHyphen/>
        <w:t xml:space="preserve">ции (вирусы, бактерии, грибковые или простейшие организмы, обладающие антигенными свойствами). </w:t>
      </w:r>
    </w:p>
    <w:p w:rsidR="00C11D24" w:rsidRPr="00E948F2" w:rsidRDefault="00C11D24" w:rsidP="00E948F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Выбор метода эфферентной терапии определяется ха</w:t>
      </w:r>
      <w:r w:rsidRPr="00E948F2">
        <w:rPr>
          <w:bCs/>
          <w:color w:val="000000"/>
          <w:sz w:val="28"/>
          <w:szCs w:val="28"/>
        </w:rPr>
        <w:softHyphen/>
        <w:t>рактером эндогенной интоксикации, поражения того или иного звена естественной системы детоксикации орга</w:t>
      </w:r>
      <w:r w:rsidRPr="00E948F2">
        <w:rPr>
          <w:bCs/>
          <w:color w:val="000000"/>
          <w:sz w:val="28"/>
          <w:szCs w:val="28"/>
        </w:rPr>
        <w:softHyphen/>
        <w:t>низма. Эффективное использование методов экстракор</w:t>
      </w:r>
      <w:r w:rsidRPr="00E948F2">
        <w:rPr>
          <w:bCs/>
          <w:color w:val="000000"/>
          <w:sz w:val="28"/>
          <w:szCs w:val="28"/>
        </w:rPr>
        <w:softHyphen/>
        <w:t>порального очищения крови возможно только на фоне рациональной этиопатогенетической терапии основного заболевания. При</w:t>
      </w:r>
      <w:r w:rsidRPr="00E948F2">
        <w:rPr>
          <w:bCs/>
          <w:color w:val="000000"/>
          <w:sz w:val="28"/>
          <w:szCs w:val="28"/>
        </w:rPr>
        <w:softHyphen/>
        <w:t>менение их без учета специфики лечебного воздействия, как и применение при неустановленных причинах эндотоксикоза редко оказывает реальную помощь в крити</w:t>
      </w:r>
      <w:r w:rsidRPr="00E948F2">
        <w:rPr>
          <w:bCs/>
          <w:color w:val="000000"/>
          <w:sz w:val="28"/>
          <w:szCs w:val="28"/>
        </w:rPr>
        <w:softHyphen/>
        <w:t>ческих состояниях. В то же время, ликвидация эндоген</w:t>
      </w:r>
      <w:r w:rsidRPr="00E948F2">
        <w:rPr>
          <w:bCs/>
          <w:color w:val="000000"/>
          <w:sz w:val="28"/>
          <w:szCs w:val="28"/>
        </w:rPr>
        <w:softHyphen/>
        <w:t>ной интоксикации предупреждает развитие необратимости патологического процесса и действительно улучшает ре</w:t>
      </w:r>
      <w:r w:rsidRPr="00E948F2">
        <w:rPr>
          <w:bCs/>
          <w:color w:val="000000"/>
          <w:sz w:val="28"/>
          <w:szCs w:val="28"/>
        </w:rPr>
        <w:softHyphen/>
        <w:t>зультаты лечения разнообразных заболеваний.</w:t>
      </w:r>
    </w:p>
    <w:p w:rsidR="007B5A61" w:rsidRPr="00E948F2" w:rsidRDefault="007B5A61" w:rsidP="00E948F2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</w:p>
    <w:p w:rsidR="007B5A61" w:rsidRPr="00E948F2" w:rsidRDefault="007B5A61" w:rsidP="00E948F2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E948F2">
        <w:rPr>
          <w:bCs/>
          <w:i/>
          <w:color w:val="000000"/>
          <w:sz w:val="28"/>
          <w:szCs w:val="28"/>
        </w:rPr>
        <w:t>3. Методы экстракорпоральной детоксикации.</w:t>
      </w:r>
    </w:p>
    <w:p w:rsidR="00E948F2" w:rsidRDefault="00E948F2" w:rsidP="00E948F2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</w:p>
    <w:p w:rsidR="0034515E" w:rsidRPr="00E948F2" w:rsidRDefault="00C11D24" w:rsidP="00E948F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948F2">
        <w:rPr>
          <w:bCs/>
          <w:i/>
          <w:color w:val="000000"/>
          <w:sz w:val="28"/>
          <w:szCs w:val="28"/>
        </w:rPr>
        <w:t xml:space="preserve">Диализ </w:t>
      </w:r>
      <w:r w:rsidRPr="00E948F2">
        <w:rPr>
          <w:bCs/>
          <w:color w:val="000000"/>
          <w:sz w:val="28"/>
          <w:szCs w:val="28"/>
        </w:rPr>
        <w:t>- метод освобождения организма от низкомоле</w:t>
      </w:r>
      <w:r w:rsidRPr="00E948F2">
        <w:rPr>
          <w:bCs/>
          <w:color w:val="000000"/>
          <w:sz w:val="28"/>
          <w:szCs w:val="28"/>
        </w:rPr>
        <w:softHyphen/>
        <w:t>кулярных веществ посредством диффузии их через полу</w:t>
      </w:r>
      <w:r w:rsidRPr="00E948F2">
        <w:rPr>
          <w:bCs/>
          <w:color w:val="000000"/>
          <w:sz w:val="28"/>
          <w:szCs w:val="28"/>
        </w:rPr>
        <w:softHyphen/>
        <w:t>проницаемую мембрану в жидкую или газообразную среду по концентрационному градиенту (фильтрация - по гид</w:t>
      </w:r>
      <w:r w:rsidRPr="00E948F2">
        <w:rPr>
          <w:bCs/>
          <w:color w:val="000000"/>
          <w:sz w:val="28"/>
          <w:szCs w:val="28"/>
        </w:rPr>
        <w:softHyphen/>
        <w:t>ростатическому градиенту). Диализирующие жидкости с заданной концентрацией вещества позволяют использовать принципы управляемой и избирательной диффузии с со</w:t>
      </w:r>
      <w:r w:rsidRPr="00E948F2">
        <w:rPr>
          <w:bCs/>
          <w:color w:val="000000"/>
          <w:sz w:val="28"/>
          <w:szCs w:val="28"/>
        </w:rPr>
        <w:softHyphen/>
        <w:t>зданием в организме заданного концентрационного уровня как выведением вещества, так и поступлением его в орга</w:t>
      </w:r>
      <w:r w:rsidRPr="00E948F2">
        <w:rPr>
          <w:bCs/>
          <w:color w:val="000000"/>
          <w:sz w:val="28"/>
          <w:szCs w:val="28"/>
        </w:rPr>
        <w:softHyphen/>
        <w:t>низм. Методы практически моделируют основные механиз</w:t>
      </w:r>
      <w:r w:rsidRPr="00E948F2">
        <w:rPr>
          <w:bCs/>
          <w:color w:val="000000"/>
          <w:sz w:val="28"/>
          <w:szCs w:val="28"/>
        </w:rPr>
        <w:softHyphen/>
        <w:t>мы функционирования почки: фильтрацию и реабсорбцию, и обеспечивают выведение «водорастворимых» веществ различной, в зависимости от порозности используемой мем</w:t>
      </w:r>
      <w:r w:rsidRPr="00E948F2">
        <w:rPr>
          <w:bCs/>
          <w:color w:val="000000"/>
          <w:sz w:val="28"/>
          <w:szCs w:val="28"/>
        </w:rPr>
        <w:softHyphen/>
        <w:t>браны, молекулярной массы.</w:t>
      </w:r>
    </w:p>
    <w:p w:rsidR="007B5A61" w:rsidRPr="00E948F2" w:rsidRDefault="007B5A61" w:rsidP="00E948F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4515E" w:rsidRPr="00E948F2" w:rsidRDefault="0034515E" w:rsidP="00E948F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948F2">
        <w:rPr>
          <w:bCs/>
          <w:i/>
          <w:color w:val="000000"/>
          <w:sz w:val="28"/>
          <w:szCs w:val="28"/>
        </w:rPr>
        <w:t>Гемодиализ</w:t>
      </w:r>
      <w:r w:rsidRPr="00E948F2">
        <w:rPr>
          <w:color w:val="000000"/>
          <w:sz w:val="28"/>
          <w:szCs w:val="28"/>
        </w:rPr>
        <w:t xml:space="preserve"> - кровь со скоростью 100-300 мл/мин., максимально до 500 мл/мин., проходит через диализатор с избранной по характеру удаляемого вещества полупрони</w:t>
      </w:r>
      <w:r w:rsidRPr="00E948F2">
        <w:rPr>
          <w:color w:val="000000"/>
          <w:sz w:val="28"/>
          <w:szCs w:val="28"/>
        </w:rPr>
        <w:softHyphen/>
        <w:t>цаемой мембраной, по другую сторону которой циркулиру</w:t>
      </w:r>
      <w:r w:rsidRPr="00E948F2">
        <w:rPr>
          <w:color w:val="000000"/>
          <w:sz w:val="28"/>
          <w:szCs w:val="28"/>
        </w:rPr>
        <w:softHyphen/>
        <w:t>ет диализирующий раствор с установленной концентрацией его (от 0 до необходимой). В течение 10 минут при скорости 300 мл/мин, очищению подвергается приблизительно 1 объем внутрисосудистого сектора внеклеточного водного простран</w:t>
      </w:r>
      <w:r w:rsidRPr="00E948F2">
        <w:rPr>
          <w:color w:val="000000"/>
          <w:sz w:val="28"/>
          <w:szCs w:val="28"/>
        </w:rPr>
        <w:softHyphen/>
        <w:t>ства, составляющего около 1/12 всей воды организма. Ко</w:t>
      </w:r>
      <w:r w:rsidRPr="00E948F2">
        <w:rPr>
          <w:color w:val="000000"/>
          <w:sz w:val="28"/>
          <w:szCs w:val="28"/>
        </w:rPr>
        <w:softHyphen/>
        <w:t>личество выведенного вещества определяется проницае</w:t>
      </w:r>
      <w:r w:rsidRPr="00E948F2">
        <w:rPr>
          <w:color w:val="000000"/>
          <w:sz w:val="28"/>
          <w:szCs w:val="28"/>
        </w:rPr>
        <w:softHyphen/>
        <w:t>мостью мембраны для вещества (величина, обратная коэф</w:t>
      </w:r>
      <w:r w:rsidRPr="00E948F2">
        <w:rPr>
          <w:color w:val="000000"/>
          <w:sz w:val="28"/>
          <w:szCs w:val="28"/>
        </w:rPr>
        <w:softHyphen/>
        <w:t>фициенту отражения мембраны) и концентрационным градиентом его между кровью и диализирующеи жидкостью. При удалении мочевины, равномерно распределяющейся по всему водному пространству организма в силу электро</w:t>
      </w:r>
      <w:r w:rsidRPr="00E948F2">
        <w:rPr>
          <w:color w:val="000000"/>
          <w:sz w:val="28"/>
          <w:szCs w:val="28"/>
        </w:rPr>
        <w:softHyphen/>
        <w:t>нейтральности молекулы и размеров близких к молекуле воды, необходим по крайней мере 12-кратный обмен внут</w:t>
      </w:r>
      <w:r w:rsidRPr="00E948F2">
        <w:rPr>
          <w:color w:val="000000"/>
          <w:sz w:val="28"/>
          <w:szCs w:val="28"/>
        </w:rPr>
        <w:softHyphen/>
        <w:t>рисосудистого сектора.</w:t>
      </w:r>
    </w:p>
    <w:p w:rsidR="0034515E" w:rsidRPr="00E948F2" w:rsidRDefault="0034515E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color w:val="000000"/>
          <w:sz w:val="28"/>
          <w:szCs w:val="28"/>
        </w:rPr>
        <w:t>Клинический эффект обеспечивается при острой по</w:t>
      </w:r>
      <w:r w:rsidRPr="00E948F2">
        <w:rPr>
          <w:color w:val="000000"/>
          <w:sz w:val="28"/>
          <w:szCs w:val="28"/>
        </w:rPr>
        <w:softHyphen/>
        <w:t>чечной недостаточности практически ежедневными 2-4 часовыми процедурами очищения крови до восстановле</w:t>
      </w:r>
      <w:r w:rsidRPr="00E948F2">
        <w:rPr>
          <w:color w:val="000000"/>
          <w:sz w:val="28"/>
          <w:szCs w:val="28"/>
        </w:rPr>
        <w:softHyphen/>
        <w:t>ния естественной почечной функции (2-3 недели); в тер</w:t>
      </w:r>
      <w:r w:rsidRPr="00E948F2">
        <w:rPr>
          <w:color w:val="000000"/>
          <w:sz w:val="28"/>
          <w:szCs w:val="28"/>
        </w:rPr>
        <w:softHyphen/>
        <w:t>минальной стадии хронической почечной недостаточнос</w:t>
      </w:r>
      <w:r w:rsidRPr="00E948F2">
        <w:rPr>
          <w:color w:val="000000"/>
          <w:sz w:val="28"/>
          <w:szCs w:val="28"/>
        </w:rPr>
        <w:softHyphen/>
        <w:t>ти - пожизненно 2-3 раза в неделю под контролем кон</w:t>
      </w:r>
      <w:r w:rsidRPr="00E948F2">
        <w:rPr>
          <w:color w:val="000000"/>
          <w:sz w:val="28"/>
          <w:szCs w:val="28"/>
        </w:rPr>
        <w:softHyphen/>
        <w:t>центрации мочевины, креатинина, калия и др. биохими</w:t>
      </w:r>
      <w:r w:rsidRPr="00E948F2">
        <w:rPr>
          <w:color w:val="000000"/>
          <w:sz w:val="28"/>
          <w:szCs w:val="28"/>
        </w:rPr>
        <w:softHyphen/>
        <w:t>ческих показателей крови при обязательном взвешивании пациента. Удаляемый объем в результате конвекции жид</w:t>
      </w:r>
      <w:r w:rsidRPr="00E948F2">
        <w:rPr>
          <w:color w:val="000000"/>
          <w:sz w:val="28"/>
          <w:szCs w:val="28"/>
        </w:rPr>
        <w:softHyphen/>
        <w:t>кости обычно составляет 2-3 литра.</w:t>
      </w:r>
    </w:p>
    <w:p w:rsidR="0034515E" w:rsidRPr="00E948F2" w:rsidRDefault="0034515E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color w:val="000000"/>
          <w:sz w:val="28"/>
          <w:szCs w:val="28"/>
        </w:rPr>
        <w:t>Для медицинской практики разработаны диализаторы нескольких типов, различающихся величиной эффектив</w:t>
      </w:r>
      <w:r w:rsidRPr="00E948F2">
        <w:rPr>
          <w:color w:val="000000"/>
          <w:sz w:val="28"/>
          <w:szCs w:val="28"/>
        </w:rPr>
        <w:softHyphen/>
        <w:t>ной поверхности и коэффициентом ультрафильтрации: пластинчатые, катушечные, капиллярные. Диализаторы сконструированы на базе различных полупроницаемых мембран:</w:t>
      </w:r>
    </w:p>
    <w:p w:rsidR="0034515E" w:rsidRPr="00E948F2" w:rsidRDefault="0034515E" w:rsidP="00E948F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48F2">
        <w:rPr>
          <w:color w:val="000000"/>
          <w:sz w:val="28"/>
          <w:szCs w:val="28"/>
        </w:rPr>
        <w:t>полисульфоновые</w:t>
      </w:r>
    </w:p>
    <w:p w:rsidR="0034515E" w:rsidRPr="00E948F2" w:rsidRDefault="0034515E" w:rsidP="00E948F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48F2">
        <w:rPr>
          <w:color w:val="000000"/>
          <w:sz w:val="28"/>
          <w:szCs w:val="28"/>
        </w:rPr>
        <w:t xml:space="preserve">купрофановые </w:t>
      </w:r>
    </w:p>
    <w:p w:rsidR="0034515E" w:rsidRPr="00E948F2" w:rsidRDefault="0034515E" w:rsidP="00E948F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48F2">
        <w:rPr>
          <w:color w:val="000000"/>
          <w:sz w:val="28"/>
          <w:szCs w:val="28"/>
        </w:rPr>
        <w:t>ацетатцеллюлозные</w:t>
      </w:r>
    </w:p>
    <w:p w:rsidR="0034515E" w:rsidRPr="00E948F2" w:rsidRDefault="0034515E" w:rsidP="00E948F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48F2">
        <w:rPr>
          <w:color w:val="000000"/>
          <w:sz w:val="28"/>
          <w:szCs w:val="28"/>
        </w:rPr>
        <w:t xml:space="preserve">полиметилметакрилат </w:t>
      </w:r>
    </w:p>
    <w:p w:rsidR="0034515E" w:rsidRPr="00E948F2" w:rsidRDefault="0034515E" w:rsidP="00E948F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48F2">
        <w:rPr>
          <w:color w:val="000000"/>
          <w:sz w:val="28"/>
          <w:szCs w:val="28"/>
        </w:rPr>
        <w:t>АН-69, сополимер акрилнитрила и металлосульф</w:t>
      </w:r>
      <w:r w:rsidR="00C66161" w:rsidRPr="00E948F2">
        <w:rPr>
          <w:color w:val="000000"/>
          <w:sz w:val="28"/>
          <w:szCs w:val="28"/>
        </w:rPr>
        <w:t>о</w:t>
      </w:r>
      <w:r w:rsidRPr="00E948F2">
        <w:rPr>
          <w:color w:val="000000"/>
          <w:sz w:val="28"/>
          <w:szCs w:val="28"/>
        </w:rPr>
        <w:t xml:space="preserve">ната </w:t>
      </w:r>
      <w:r w:rsidRPr="00E948F2">
        <w:rPr>
          <w:color w:val="000000"/>
          <w:sz w:val="28"/>
          <w:szCs w:val="28"/>
          <w:lang w:val="en-US"/>
        </w:rPr>
        <w:t>Na</w:t>
      </w:r>
      <w:r w:rsidRPr="00E948F2">
        <w:rPr>
          <w:color w:val="000000"/>
          <w:sz w:val="28"/>
          <w:szCs w:val="28"/>
        </w:rPr>
        <w:t>.</w:t>
      </w:r>
    </w:p>
    <w:p w:rsidR="0034515E" w:rsidRPr="00E948F2" w:rsidRDefault="0034515E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Повышение эффективности работы диализатора дости</w:t>
      </w:r>
      <w:r w:rsidRPr="00E948F2">
        <w:rPr>
          <w:bCs/>
          <w:color w:val="000000"/>
          <w:sz w:val="28"/>
          <w:szCs w:val="28"/>
        </w:rPr>
        <w:softHyphen/>
        <w:t>гается использованием встречных потоков очищаемой кро</w:t>
      </w:r>
      <w:r w:rsidRPr="00E948F2">
        <w:rPr>
          <w:bCs/>
          <w:color w:val="000000"/>
          <w:sz w:val="28"/>
          <w:szCs w:val="28"/>
        </w:rPr>
        <w:softHyphen/>
        <w:t>ви и диализирующей жидко</w:t>
      </w:r>
      <w:r w:rsidR="00D26E70" w:rsidRPr="00E948F2">
        <w:rPr>
          <w:bCs/>
          <w:color w:val="000000"/>
          <w:sz w:val="28"/>
          <w:szCs w:val="28"/>
        </w:rPr>
        <w:t>сти; подобный принцип проти</w:t>
      </w:r>
      <w:r w:rsidRPr="00E948F2">
        <w:rPr>
          <w:bCs/>
          <w:color w:val="000000"/>
          <w:sz w:val="28"/>
          <w:szCs w:val="28"/>
        </w:rPr>
        <w:t>воточно-умножительной системы зало</w:t>
      </w:r>
      <w:r w:rsidR="00D26E70" w:rsidRPr="00E948F2">
        <w:rPr>
          <w:bCs/>
          <w:color w:val="000000"/>
          <w:sz w:val="28"/>
          <w:szCs w:val="28"/>
        </w:rPr>
        <w:t>жен в функциониро</w:t>
      </w:r>
      <w:r w:rsidRPr="00E948F2">
        <w:rPr>
          <w:bCs/>
          <w:color w:val="000000"/>
          <w:sz w:val="28"/>
          <w:szCs w:val="28"/>
        </w:rPr>
        <w:t>вание естественных почечных механизмов (петля Генле).</w:t>
      </w:r>
    </w:p>
    <w:p w:rsidR="0034515E" w:rsidRPr="00E948F2" w:rsidRDefault="00D26E70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Принципи</w:t>
      </w:r>
      <w:r w:rsidR="005235B1" w:rsidRPr="00E948F2">
        <w:rPr>
          <w:bCs/>
          <w:color w:val="000000"/>
          <w:sz w:val="28"/>
          <w:szCs w:val="28"/>
        </w:rPr>
        <w:t>аль</w:t>
      </w:r>
      <w:r w:rsidR="0034515E" w:rsidRPr="00E948F2">
        <w:rPr>
          <w:bCs/>
          <w:color w:val="000000"/>
          <w:sz w:val="28"/>
          <w:szCs w:val="28"/>
        </w:rPr>
        <w:t>но аппарат «Искусственная почка» состоит из 2-х самостоятельных замкнутых контуров, контактиру</w:t>
      </w:r>
      <w:r w:rsidR="0034515E" w:rsidRPr="00E948F2">
        <w:rPr>
          <w:bCs/>
          <w:color w:val="000000"/>
          <w:sz w:val="28"/>
          <w:szCs w:val="28"/>
        </w:rPr>
        <w:softHyphen/>
        <w:t>ющих только через полупроницаемую мембрану диализа</w:t>
      </w:r>
      <w:r w:rsidR="0034515E" w:rsidRPr="00E948F2">
        <w:rPr>
          <w:bCs/>
          <w:color w:val="000000"/>
          <w:sz w:val="28"/>
          <w:szCs w:val="28"/>
        </w:rPr>
        <w:softHyphen/>
        <w:t>тора.</w:t>
      </w:r>
    </w:p>
    <w:p w:rsidR="00B706B6" w:rsidRPr="00E948F2" w:rsidRDefault="00B706B6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Аппараты включают системы подачи гепарина, темпе</w:t>
      </w:r>
      <w:r w:rsidRPr="00E948F2">
        <w:rPr>
          <w:bCs/>
          <w:color w:val="000000"/>
          <w:sz w:val="28"/>
          <w:szCs w:val="28"/>
        </w:rPr>
        <w:softHyphen/>
        <w:t>ратурной и химической дезинфекции и обязательной аларм-системой тревоги, включающейся при различных неисправностях аппарата или нарушениях режима рабо</w:t>
      </w:r>
      <w:r w:rsidRPr="00E948F2">
        <w:rPr>
          <w:bCs/>
          <w:color w:val="000000"/>
          <w:sz w:val="28"/>
          <w:szCs w:val="28"/>
        </w:rPr>
        <w:softHyphen/>
        <w:t>ты, не несущих непосредственной опасности для жизни пациента, а в жизнеопасных ситуациях, выключающих двигатель контура циркуляции крови.</w:t>
      </w:r>
    </w:p>
    <w:p w:rsidR="00B706B6" w:rsidRPr="00E948F2" w:rsidRDefault="00B706B6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Водопроводная вода</w:t>
      </w:r>
      <w:r w:rsidR="006966C5" w:rsidRPr="00E948F2">
        <w:rPr>
          <w:bCs/>
          <w:color w:val="000000"/>
          <w:sz w:val="28"/>
          <w:szCs w:val="28"/>
        </w:rPr>
        <w:t>, используемая для получения ди</w:t>
      </w:r>
      <w:r w:rsidRPr="00E948F2">
        <w:rPr>
          <w:bCs/>
          <w:color w:val="000000"/>
          <w:sz w:val="28"/>
          <w:szCs w:val="28"/>
        </w:rPr>
        <w:t>ализирующей жидкости</w:t>
      </w:r>
      <w:r w:rsidR="006966C5" w:rsidRPr="00E948F2">
        <w:rPr>
          <w:bCs/>
          <w:color w:val="000000"/>
          <w:sz w:val="28"/>
          <w:szCs w:val="28"/>
        </w:rPr>
        <w:t>,</w:t>
      </w:r>
      <w:r w:rsidRPr="00E948F2">
        <w:rPr>
          <w:bCs/>
          <w:color w:val="000000"/>
          <w:sz w:val="28"/>
          <w:szCs w:val="28"/>
        </w:rPr>
        <w:t xml:space="preserve"> проходит предварительную очис</w:t>
      </w:r>
      <w:r w:rsidRPr="00E948F2">
        <w:rPr>
          <w:bCs/>
          <w:color w:val="000000"/>
          <w:sz w:val="28"/>
          <w:szCs w:val="28"/>
        </w:rPr>
        <w:softHyphen/>
        <w:t>тку с помощью аппаратуры обратного осмоса и специ</w:t>
      </w:r>
      <w:r w:rsidRPr="00E948F2">
        <w:rPr>
          <w:bCs/>
          <w:color w:val="000000"/>
          <w:sz w:val="28"/>
          <w:szCs w:val="28"/>
        </w:rPr>
        <w:softHyphen/>
        <w:t>альных фильтров (деионизиро</w:t>
      </w:r>
      <w:r w:rsidR="006966C5" w:rsidRPr="00E948F2">
        <w:rPr>
          <w:bCs/>
          <w:color w:val="000000"/>
          <w:sz w:val="28"/>
          <w:szCs w:val="28"/>
        </w:rPr>
        <w:t>ванная вода). Различают ди</w:t>
      </w:r>
      <w:r w:rsidRPr="00E948F2">
        <w:rPr>
          <w:bCs/>
          <w:color w:val="000000"/>
          <w:sz w:val="28"/>
          <w:szCs w:val="28"/>
        </w:rPr>
        <w:t>ализирующие жидкости, приготовленные:</w:t>
      </w:r>
    </w:p>
    <w:p w:rsidR="00B706B6" w:rsidRPr="00E948F2" w:rsidRDefault="00B706B6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— на ацетатной основе;</w:t>
      </w:r>
    </w:p>
    <w:p w:rsidR="00B706B6" w:rsidRPr="00E948F2" w:rsidRDefault="00B706B6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—  на бикарбонатной основе.</w:t>
      </w:r>
    </w:p>
    <w:p w:rsidR="003B08B4" w:rsidRPr="00E948F2" w:rsidRDefault="00B706B6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Аппараты «Искусственная почка» снабжаются одно</w:t>
      </w:r>
      <w:r w:rsidRPr="00E948F2">
        <w:rPr>
          <w:bCs/>
          <w:color w:val="000000"/>
          <w:sz w:val="28"/>
          <w:szCs w:val="28"/>
        </w:rPr>
        <w:softHyphen/>
        <w:t>разовыми диализаторами, наборами артериальных и ве</w:t>
      </w:r>
      <w:r w:rsidRPr="00E948F2">
        <w:rPr>
          <w:bCs/>
          <w:color w:val="000000"/>
          <w:sz w:val="28"/>
          <w:szCs w:val="28"/>
        </w:rPr>
        <w:softHyphen/>
        <w:t>нозных магистралей, коннекторов и дополнительно сис</w:t>
      </w:r>
      <w:r w:rsidRPr="00E948F2">
        <w:rPr>
          <w:bCs/>
          <w:color w:val="000000"/>
          <w:sz w:val="28"/>
          <w:szCs w:val="28"/>
        </w:rPr>
        <w:softHyphen/>
        <w:t>темами для проведения одноигольного диали</w:t>
      </w:r>
      <w:r w:rsidR="006966C5" w:rsidRPr="00E948F2">
        <w:rPr>
          <w:bCs/>
          <w:color w:val="000000"/>
          <w:sz w:val="28"/>
          <w:szCs w:val="28"/>
        </w:rPr>
        <w:t>за, гемодиа</w:t>
      </w:r>
      <w:r w:rsidRPr="00E948F2">
        <w:rPr>
          <w:bCs/>
          <w:color w:val="000000"/>
          <w:sz w:val="28"/>
          <w:szCs w:val="28"/>
        </w:rPr>
        <w:t>фильтрации и бикарбонатного диализа.</w:t>
      </w:r>
    </w:p>
    <w:p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B08B4" w:rsidRPr="00E948F2" w:rsidRDefault="003B08B4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48F2">
        <w:rPr>
          <w:bCs/>
          <w:i/>
          <w:color w:val="000000"/>
          <w:sz w:val="28"/>
          <w:szCs w:val="28"/>
        </w:rPr>
        <w:t>Гемофильтрация</w:t>
      </w:r>
      <w:r w:rsidRPr="00E948F2">
        <w:rPr>
          <w:bCs/>
          <w:color w:val="000000"/>
          <w:sz w:val="28"/>
          <w:szCs w:val="28"/>
        </w:rPr>
        <w:t>, несмотря на то, что входит в группу диализных методов очищения крови через полу</w:t>
      </w:r>
      <w:r w:rsidRPr="00E948F2">
        <w:rPr>
          <w:bCs/>
          <w:color w:val="000000"/>
          <w:sz w:val="28"/>
          <w:szCs w:val="28"/>
        </w:rPr>
        <w:softHyphen/>
        <w:t>проницаемые мембраны, отличается от них принципиаль</w:t>
      </w:r>
      <w:r w:rsidRPr="00E948F2">
        <w:rPr>
          <w:bCs/>
          <w:color w:val="000000"/>
          <w:sz w:val="28"/>
          <w:szCs w:val="28"/>
        </w:rPr>
        <w:softHyphen/>
        <w:t>но, поскольку удаление веществ происходит только пу</w:t>
      </w:r>
      <w:r w:rsidRPr="00E948F2">
        <w:rPr>
          <w:bCs/>
          <w:color w:val="000000"/>
          <w:sz w:val="28"/>
          <w:szCs w:val="28"/>
        </w:rPr>
        <w:softHyphen/>
        <w:t>тем конвекции. Процесс ультра фильтрации происходит и при стандартном гемодиализе за счет градиента давле</w:t>
      </w:r>
      <w:r w:rsidRPr="00E948F2">
        <w:rPr>
          <w:bCs/>
          <w:color w:val="000000"/>
          <w:sz w:val="28"/>
          <w:szCs w:val="28"/>
        </w:rPr>
        <w:softHyphen/>
        <w:t>ния, но характер порозности мембран позволяет удалять лишь небольшой избыток жидкости (2-3 литра за се</w:t>
      </w:r>
      <w:r w:rsidRPr="00E948F2">
        <w:rPr>
          <w:bCs/>
          <w:color w:val="000000"/>
          <w:sz w:val="28"/>
          <w:szCs w:val="28"/>
        </w:rPr>
        <w:softHyphen/>
        <w:t xml:space="preserve">анс). При проведении гемофильтрации диализирующая жидкость не применяется; специальные капиллярные гемофильтры (Т-40, </w:t>
      </w:r>
      <w:r w:rsidRPr="00E948F2">
        <w:rPr>
          <w:bCs/>
          <w:color w:val="000000"/>
          <w:sz w:val="28"/>
          <w:szCs w:val="28"/>
          <w:lang w:val="en-US"/>
        </w:rPr>
        <w:t>F</w:t>
      </w:r>
      <w:r w:rsidRPr="00E948F2">
        <w:rPr>
          <w:bCs/>
          <w:color w:val="000000"/>
          <w:sz w:val="28"/>
          <w:szCs w:val="28"/>
        </w:rPr>
        <w:t>-60) при объемной скорости порядка 150-200 мл/мин позволяют удалять 2-4 литра жидкос</w:t>
      </w:r>
      <w:r w:rsidRPr="00E948F2">
        <w:rPr>
          <w:bCs/>
          <w:color w:val="000000"/>
          <w:sz w:val="28"/>
          <w:szCs w:val="28"/>
        </w:rPr>
        <w:softHyphen/>
        <w:t>ти в час; таким образом, объем выводимой жидкости за один сеанс (25-</w:t>
      </w:r>
      <w:smartTag w:uri="urn:schemas-microsoft-com:office:smarttags" w:element="metricconverter">
        <w:smartTagPr>
          <w:attr w:name="ProductID" w:val="30 л"/>
        </w:smartTagPr>
        <w:r w:rsidRPr="00E948F2">
          <w:rPr>
            <w:bCs/>
            <w:color w:val="000000"/>
            <w:sz w:val="28"/>
            <w:szCs w:val="28"/>
          </w:rPr>
          <w:t>30 л</w:t>
        </w:r>
      </w:smartTag>
      <w:r w:rsidRPr="00E948F2">
        <w:rPr>
          <w:bCs/>
          <w:color w:val="000000"/>
          <w:sz w:val="28"/>
          <w:szCs w:val="28"/>
        </w:rPr>
        <w:t>) достигает 2-3-х кратной величины внеклеточного водного пространства. Это требует повы</w:t>
      </w:r>
      <w:r w:rsidRPr="00E948F2">
        <w:rPr>
          <w:bCs/>
          <w:color w:val="000000"/>
          <w:sz w:val="28"/>
          <w:szCs w:val="28"/>
        </w:rPr>
        <w:softHyphen/>
        <w:t>шенных требований к чистоте и составу инфузионных средств заместительной терапии и повышенного внима</w:t>
      </w:r>
      <w:r w:rsidRPr="00E948F2">
        <w:rPr>
          <w:bCs/>
          <w:color w:val="000000"/>
          <w:sz w:val="28"/>
          <w:szCs w:val="28"/>
        </w:rPr>
        <w:softHyphen/>
        <w:t>ния к тому, чтобы темп восполнения соответствовал ско</w:t>
      </w:r>
      <w:r w:rsidRPr="00E948F2">
        <w:rPr>
          <w:bCs/>
          <w:color w:val="000000"/>
          <w:sz w:val="28"/>
          <w:szCs w:val="28"/>
        </w:rPr>
        <w:softHyphen/>
        <w:t xml:space="preserve">рости выведения жидкости. Порозность применяемых мембран обеспечивает снижение уровня «средних» молекул; метод в связи с этим достаточно эффективен при </w:t>
      </w:r>
      <w:r w:rsidRPr="00E948F2">
        <w:rPr>
          <w:color w:val="000000"/>
          <w:sz w:val="28"/>
          <w:szCs w:val="28"/>
        </w:rPr>
        <w:t>лечении «злокачественной» гипертензии, перикардите, полинейропатии, отмечаемых у пациентов, находящихся на программном диализе. Однако, в отношении выведе</w:t>
      </w:r>
      <w:r w:rsidRPr="00E948F2">
        <w:rPr>
          <w:color w:val="000000"/>
          <w:sz w:val="28"/>
          <w:szCs w:val="28"/>
        </w:rPr>
        <w:softHyphen/>
        <w:t>ния мочевины, креатинина и других низкомолекулярных водорастворимых веществ он заметно уступает стандар</w:t>
      </w:r>
      <w:r w:rsidRPr="00E948F2">
        <w:rPr>
          <w:color w:val="000000"/>
          <w:sz w:val="28"/>
          <w:szCs w:val="28"/>
        </w:rPr>
        <w:softHyphen/>
        <w:t>тному гемодиализу.</w:t>
      </w:r>
    </w:p>
    <w:p w:rsidR="003B08B4" w:rsidRPr="00E948F2" w:rsidRDefault="003B08B4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B08B4" w:rsidRPr="00E948F2" w:rsidRDefault="00347535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i/>
          <w:color w:val="000000"/>
          <w:sz w:val="28"/>
          <w:szCs w:val="28"/>
        </w:rPr>
        <w:t>Гемодиафильтрация</w:t>
      </w:r>
      <w:r w:rsidR="003B08B4" w:rsidRPr="00E948F2">
        <w:rPr>
          <w:color w:val="000000"/>
          <w:sz w:val="28"/>
          <w:szCs w:val="28"/>
        </w:rPr>
        <w:t>, удачно сочетая преимущес</w:t>
      </w:r>
      <w:r w:rsidR="003B08B4" w:rsidRPr="00E948F2">
        <w:rPr>
          <w:color w:val="000000"/>
          <w:sz w:val="28"/>
          <w:szCs w:val="28"/>
        </w:rPr>
        <w:softHyphen/>
        <w:t>тва обоих методов (гемодиализа и гемофильтрации), обес</w:t>
      </w:r>
      <w:r w:rsidR="003B08B4" w:rsidRPr="00E948F2">
        <w:rPr>
          <w:color w:val="000000"/>
          <w:sz w:val="28"/>
          <w:szCs w:val="28"/>
        </w:rPr>
        <w:softHyphen/>
        <w:t>печивает при одной и той же объемной скорости потоков максимальное очищение как от веществ с молекуляр</w:t>
      </w:r>
      <w:r w:rsidRPr="00E948F2">
        <w:rPr>
          <w:color w:val="000000"/>
          <w:sz w:val="28"/>
          <w:szCs w:val="28"/>
        </w:rPr>
        <w:t>ным весом 60-</w:t>
      </w:r>
      <w:r w:rsidR="003B08B4" w:rsidRPr="00E948F2">
        <w:rPr>
          <w:color w:val="000000"/>
          <w:sz w:val="28"/>
          <w:szCs w:val="28"/>
        </w:rPr>
        <w:t xml:space="preserve">500 </w:t>
      </w:r>
      <w:r w:rsidR="003B08B4" w:rsidRPr="00E948F2">
        <w:rPr>
          <w:color w:val="000000"/>
          <w:sz w:val="28"/>
          <w:szCs w:val="28"/>
          <w:lang w:val="en-US"/>
        </w:rPr>
        <w:t>D</w:t>
      </w:r>
      <w:r w:rsidR="003B08B4" w:rsidRPr="00E948F2">
        <w:rPr>
          <w:color w:val="000000"/>
          <w:sz w:val="28"/>
          <w:szCs w:val="28"/>
        </w:rPr>
        <w:t xml:space="preserve">, </w:t>
      </w:r>
      <w:r w:rsidRPr="00E948F2">
        <w:rPr>
          <w:color w:val="000000"/>
          <w:sz w:val="28"/>
          <w:szCs w:val="28"/>
        </w:rPr>
        <w:t>так и с молекулярным весом 500-</w:t>
      </w:r>
      <w:r w:rsidR="003B08B4" w:rsidRPr="00E948F2">
        <w:rPr>
          <w:color w:val="000000"/>
          <w:sz w:val="28"/>
          <w:szCs w:val="28"/>
        </w:rPr>
        <w:t xml:space="preserve">5000 </w:t>
      </w:r>
      <w:r w:rsidR="003B08B4" w:rsidRPr="00E948F2">
        <w:rPr>
          <w:color w:val="000000"/>
          <w:sz w:val="28"/>
          <w:szCs w:val="28"/>
          <w:lang w:val="en-US"/>
        </w:rPr>
        <w:t>D</w:t>
      </w:r>
      <w:r w:rsidR="003B08B4" w:rsidRPr="00E948F2">
        <w:rPr>
          <w:color w:val="000000"/>
          <w:sz w:val="28"/>
          <w:szCs w:val="28"/>
        </w:rPr>
        <w:t xml:space="preserve"> и</w:t>
      </w:r>
      <w:r w:rsidRPr="00E948F2">
        <w:rPr>
          <w:color w:val="000000"/>
          <w:sz w:val="28"/>
          <w:szCs w:val="28"/>
        </w:rPr>
        <w:t xml:space="preserve"> </w:t>
      </w:r>
      <w:r w:rsidR="003B08B4" w:rsidRPr="00E948F2">
        <w:rPr>
          <w:color w:val="000000"/>
          <w:sz w:val="28"/>
          <w:szCs w:val="28"/>
        </w:rPr>
        <w:t>в</w:t>
      </w:r>
      <w:r w:rsidRPr="00E948F2">
        <w:rPr>
          <w:color w:val="000000"/>
          <w:sz w:val="28"/>
          <w:szCs w:val="28"/>
        </w:rPr>
        <w:t xml:space="preserve"> </w:t>
      </w:r>
      <w:r w:rsidR="003B08B4" w:rsidRPr="00E948F2">
        <w:rPr>
          <w:color w:val="000000"/>
          <w:sz w:val="28"/>
          <w:szCs w:val="28"/>
        </w:rPr>
        <w:t>то же время позволяет выводить большие объемы жидкости за один се</w:t>
      </w:r>
      <w:r w:rsidRPr="00E948F2">
        <w:rPr>
          <w:color w:val="000000"/>
          <w:sz w:val="28"/>
          <w:szCs w:val="28"/>
        </w:rPr>
        <w:t>анс (10-</w:t>
      </w:r>
      <w:smartTag w:uri="urn:schemas-microsoft-com:office:smarttags" w:element="metricconverter">
        <w:smartTagPr>
          <w:attr w:name="ProductID" w:val="12 л"/>
        </w:smartTagPr>
        <w:r w:rsidR="003B08B4" w:rsidRPr="00E948F2">
          <w:rPr>
            <w:color w:val="000000"/>
            <w:sz w:val="28"/>
            <w:szCs w:val="28"/>
          </w:rPr>
          <w:t>12 л</w:t>
        </w:r>
      </w:smartTag>
      <w:r w:rsidR="003B08B4" w:rsidRPr="00E948F2">
        <w:rPr>
          <w:color w:val="000000"/>
          <w:sz w:val="28"/>
          <w:szCs w:val="28"/>
        </w:rPr>
        <w:t>). Это вдвое сокращает продолжительность каждой процедуры. Эффективность метода обусловлена использованием специальных диали</w:t>
      </w:r>
      <w:r w:rsidR="003B08B4" w:rsidRPr="00E948F2">
        <w:rPr>
          <w:color w:val="000000"/>
          <w:sz w:val="28"/>
          <w:szCs w:val="28"/>
        </w:rPr>
        <w:softHyphen/>
        <w:t>заторов с полупроницаемыми мембранами, отличающи</w:t>
      </w:r>
      <w:r w:rsidR="003B08B4" w:rsidRPr="00E948F2">
        <w:rPr>
          <w:color w:val="000000"/>
          <w:sz w:val="28"/>
          <w:szCs w:val="28"/>
        </w:rPr>
        <w:softHyphen/>
        <w:t>мися высокой гидравлической проницаемостью.</w:t>
      </w:r>
    </w:p>
    <w:p w:rsidR="003B08B4" w:rsidRPr="00E948F2" w:rsidRDefault="003B08B4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color w:val="000000"/>
          <w:sz w:val="28"/>
          <w:szCs w:val="28"/>
        </w:rPr>
        <w:t>Метод требует повышенного внимания к контролю за величиной системного АД, т. к. снижение АД, при больших потоках диализирующей жидкости, необходимых для эф</w:t>
      </w:r>
      <w:r w:rsidRPr="00E948F2">
        <w:rPr>
          <w:color w:val="000000"/>
          <w:sz w:val="28"/>
          <w:szCs w:val="28"/>
        </w:rPr>
        <w:softHyphen/>
        <w:t>фективности очищения, может привести к возникновению противоположного градиента давлений в диализаторе и смещению нестерильной жидкости в организм пациента.</w:t>
      </w:r>
    </w:p>
    <w:p w:rsidR="00347535" w:rsidRPr="00E948F2" w:rsidRDefault="00347535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</w:p>
    <w:p w:rsidR="003B08B4" w:rsidRPr="00E948F2" w:rsidRDefault="00347535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i/>
          <w:color w:val="000000"/>
          <w:sz w:val="28"/>
          <w:szCs w:val="28"/>
        </w:rPr>
        <w:t xml:space="preserve"> Форсированный диурез</w:t>
      </w:r>
      <w:r w:rsidRPr="00E948F2">
        <w:rPr>
          <w:color w:val="000000"/>
          <w:sz w:val="28"/>
          <w:szCs w:val="28"/>
        </w:rPr>
        <w:t>, как метод детоксика</w:t>
      </w:r>
      <w:r w:rsidR="003B08B4" w:rsidRPr="00E948F2">
        <w:rPr>
          <w:color w:val="000000"/>
          <w:sz w:val="28"/>
          <w:szCs w:val="28"/>
        </w:rPr>
        <w:t>ционной терапии, находит широкое применение при со</w:t>
      </w:r>
      <w:r w:rsidR="003B08B4" w:rsidRPr="00E948F2">
        <w:rPr>
          <w:color w:val="000000"/>
          <w:sz w:val="28"/>
          <w:szCs w:val="28"/>
        </w:rPr>
        <w:softHyphen/>
        <w:t>хранной функции почек в случаях экзогенной интокси</w:t>
      </w:r>
      <w:r w:rsidR="003B08B4" w:rsidRPr="00E948F2">
        <w:rPr>
          <w:color w:val="000000"/>
          <w:sz w:val="28"/>
          <w:szCs w:val="28"/>
        </w:rPr>
        <w:softHyphen/>
        <w:t>кации (барбитураты, метиловый спирт и др.) или острого гемолиза (трансфузии несовместимой крови, гемолити</w:t>
      </w:r>
      <w:r w:rsidR="003B08B4" w:rsidRPr="00E948F2">
        <w:rPr>
          <w:color w:val="000000"/>
          <w:sz w:val="28"/>
          <w:szCs w:val="28"/>
        </w:rPr>
        <w:softHyphen/>
        <w:t>ческие яды). Практически форсированный диурез бази</w:t>
      </w:r>
      <w:r w:rsidR="003B08B4" w:rsidRPr="00E948F2">
        <w:rPr>
          <w:color w:val="000000"/>
          <w:sz w:val="28"/>
          <w:szCs w:val="28"/>
        </w:rPr>
        <w:softHyphen/>
        <w:t>руется на 3-х составляющих:</w:t>
      </w:r>
    </w:p>
    <w:p w:rsidR="003B08B4" w:rsidRPr="00E948F2" w:rsidRDefault="003B08B4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48F2">
        <w:rPr>
          <w:color w:val="000000"/>
          <w:sz w:val="28"/>
          <w:szCs w:val="28"/>
        </w:rPr>
        <w:t>— управляемая гемоди</w:t>
      </w:r>
      <w:r w:rsidR="00347535" w:rsidRPr="00E948F2">
        <w:rPr>
          <w:color w:val="000000"/>
          <w:sz w:val="28"/>
          <w:szCs w:val="28"/>
        </w:rPr>
        <w:t>люция внутривенным введени</w:t>
      </w:r>
      <w:r w:rsidR="00347535" w:rsidRPr="00E948F2">
        <w:rPr>
          <w:color w:val="000000"/>
          <w:sz w:val="28"/>
          <w:szCs w:val="28"/>
        </w:rPr>
        <w:softHyphen/>
        <w:t>ем 4-</w:t>
      </w:r>
      <w:smartTag w:uri="urn:schemas-microsoft-com:office:smarttags" w:element="metricconverter">
        <w:smartTagPr>
          <w:attr w:name="ProductID" w:val="9 литров"/>
        </w:smartTagPr>
        <w:r w:rsidRPr="00E948F2">
          <w:rPr>
            <w:color w:val="000000"/>
            <w:sz w:val="28"/>
            <w:szCs w:val="28"/>
          </w:rPr>
          <w:t>9 литров</w:t>
        </w:r>
      </w:smartTag>
      <w:r w:rsidRPr="00E948F2">
        <w:rPr>
          <w:color w:val="000000"/>
          <w:sz w:val="28"/>
          <w:szCs w:val="28"/>
        </w:rPr>
        <w:t xml:space="preserve"> кристаллоидных растворов (предпоч</w:t>
      </w:r>
      <w:r w:rsidRPr="00E948F2">
        <w:rPr>
          <w:color w:val="000000"/>
          <w:sz w:val="28"/>
          <w:szCs w:val="28"/>
        </w:rPr>
        <w:softHyphen/>
        <w:t>тительно, раствора Рингера, Рин</w:t>
      </w:r>
      <w:r w:rsidR="008B6D0C" w:rsidRPr="00E948F2">
        <w:rPr>
          <w:color w:val="000000"/>
          <w:sz w:val="28"/>
          <w:szCs w:val="28"/>
        </w:rPr>
        <w:t>гер-лактата, лакто</w:t>
      </w:r>
      <w:r w:rsidRPr="00E948F2">
        <w:rPr>
          <w:color w:val="000000"/>
          <w:sz w:val="28"/>
          <w:szCs w:val="28"/>
        </w:rPr>
        <w:t xml:space="preserve">сола) под контролем </w:t>
      </w:r>
      <w:r w:rsidRPr="00E948F2">
        <w:rPr>
          <w:color w:val="000000"/>
          <w:sz w:val="28"/>
          <w:szCs w:val="28"/>
          <w:lang w:val="en-US"/>
        </w:rPr>
        <w:t>Ht</w:t>
      </w:r>
      <w:r w:rsidRPr="00E948F2">
        <w:rPr>
          <w:color w:val="000000"/>
          <w:sz w:val="28"/>
          <w:szCs w:val="28"/>
        </w:rPr>
        <w:t xml:space="preserve"> (до 35%), или НЬ (не ниже 90 г/л); р</w:t>
      </w:r>
      <w:r w:rsidR="00347535" w:rsidRPr="00E948F2">
        <w:rPr>
          <w:color w:val="000000"/>
          <w:sz w:val="28"/>
          <w:szCs w:val="28"/>
        </w:rPr>
        <w:t>аствор вводится со скоростью 80-</w:t>
      </w:r>
      <w:r w:rsidRPr="00E948F2">
        <w:rPr>
          <w:color w:val="000000"/>
          <w:sz w:val="28"/>
          <w:szCs w:val="28"/>
        </w:rPr>
        <w:t>100 капель/ мин. из расче</w:t>
      </w:r>
      <w:r w:rsidR="00347535" w:rsidRPr="00E948F2">
        <w:rPr>
          <w:color w:val="000000"/>
          <w:sz w:val="28"/>
          <w:szCs w:val="28"/>
        </w:rPr>
        <w:t>та 20-</w:t>
      </w:r>
      <w:r w:rsidRPr="00E948F2">
        <w:rPr>
          <w:color w:val="000000"/>
          <w:sz w:val="28"/>
          <w:szCs w:val="28"/>
        </w:rPr>
        <w:t>25 мл/кг;</w:t>
      </w:r>
    </w:p>
    <w:p w:rsidR="008B6D0C" w:rsidRPr="00E948F2" w:rsidRDefault="008B6D0C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— осмотический диурез, инициируемый лазиксом (40- 200 мг) или 10% раствором маннитола из расчета 1 г/кг;</w:t>
      </w:r>
    </w:p>
    <w:p w:rsidR="008B6D0C" w:rsidRPr="00E948F2" w:rsidRDefault="008B6D0C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— адекватное восполнение водно-электролитных потерь сбалансированными полиионными растворами,</w:t>
      </w:r>
    </w:p>
    <w:p w:rsidR="008B6D0C" w:rsidRPr="00E948F2" w:rsidRDefault="008B6D0C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Обязательное условие эффективности терапии - дости</w:t>
      </w:r>
      <w:r w:rsidRPr="00E948F2">
        <w:rPr>
          <w:bCs/>
          <w:color w:val="000000"/>
          <w:sz w:val="28"/>
          <w:szCs w:val="28"/>
        </w:rPr>
        <w:softHyphen/>
        <w:t>жение диуреза не менее 100 мл/час, в ряде случаев удает</w:t>
      </w:r>
      <w:r w:rsidRPr="00E948F2">
        <w:rPr>
          <w:bCs/>
          <w:color w:val="000000"/>
          <w:sz w:val="28"/>
          <w:szCs w:val="28"/>
        </w:rPr>
        <w:softHyphen/>
        <w:t>ся получить диурез порядка 600-800 мл/час С целью оп</w:t>
      </w:r>
      <w:r w:rsidRPr="00E948F2">
        <w:rPr>
          <w:bCs/>
          <w:color w:val="000000"/>
          <w:sz w:val="28"/>
          <w:szCs w:val="28"/>
        </w:rPr>
        <w:softHyphen/>
        <w:t>тимизации форсированного диуреза целесообразно вклю</w:t>
      </w:r>
      <w:r w:rsidRPr="00E948F2">
        <w:rPr>
          <w:bCs/>
          <w:color w:val="000000"/>
          <w:sz w:val="28"/>
          <w:szCs w:val="28"/>
        </w:rPr>
        <w:softHyphen/>
        <w:t>чение в терапию допамина, трентала, кавитона.</w:t>
      </w:r>
    </w:p>
    <w:p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</w:p>
    <w:p w:rsidR="008B6D0C" w:rsidRPr="00E948F2" w:rsidRDefault="008B6D0C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i/>
          <w:color w:val="000000"/>
          <w:sz w:val="28"/>
          <w:szCs w:val="28"/>
        </w:rPr>
        <w:t>Перитонеальный диализ</w:t>
      </w:r>
      <w:r w:rsidRPr="00E948F2">
        <w:rPr>
          <w:bCs/>
          <w:color w:val="000000"/>
          <w:sz w:val="28"/>
          <w:szCs w:val="28"/>
        </w:rPr>
        <w:t xml:space="preserve"> является простым и относительно эффективным методом очищения крови, но его использование можно понять только в условиях пол</w:t>
      </w:r>
      <w:r w:rsidRPr="00E948F2">
        <w:rPr>
          <w:bCs/>
          <w:color w:val="000000"/>
          <w:sz w:val="28"/>
          <w:szCs w:val="28"/>
        </w:rPr>
        <w:softHyphen/>
        <w:t>ной безнадежности и отсутствии других возможностей эфферентной терапии. Брюшина, как диализная мембра</w:t>
      </w:r>
      <w:r w:rsidRPr="00E948F2">
        <w:rPr>
          <w:bCs/>
          <w:color w:val="000000"/>
          <w:sz w:val="28"/>
          <w:szCs w:val="28"/>
        </w:rPr>
        <w:softHyphen/>
        <w:t>на, при сохранном объеме кровотока в ней (1200 мл/мин), практически равном почечному кровотоку, обеспечивает удаление до 2-х л жидкости ежедневно. Трансмембран</w:t>
      </w:r>
      <w:r w:rsidRPr="00E948F2">
        <w:rPr>
          <w:bCs/>
          <w:color w:val="000000"/>
          <w:sz w:val="28"/>
          <w:szCs w:val="28"/>
        </w:rPr>
        <w:softHyphen/>
        <w:t>ный переход осуществляется 2-мя процессами: диффу</w:t>
      </w:r>
      <w:r w:rsidRPr="00E948F2">
        <w:rPr>
          <w:bCs/>
          <w:color w:val="000000"/>
          <w:sz w:val="28"/>
          <w:szCs w:val="28"/>
        </w:rPr>
        <w:softHyphen/>
        <w:t>зии и конвекции. Клиренс мочевины при перитонеальном диализе ниже, чем при стандартом гемодиализе; однако, лучше удаляются средние молекулы. Отсутствие необхо</w:t>
      </w:r>
      <w:r w:rsidRPr="00E948F2">
        <w:rPr>
          <w:bCs/>
          <w:color w:val="000000"/>
          <w:sz w:val="28"/>
          <w:szCs w:val="28"/>
        </w:rPr>
        <w:softHyphen/>
        <w:t>димости в прологнированной гепаринизации также явля</w:t>
      </w:r>
      <w:r w:rsidRPr="00E948F2">
        <w:rPr>
          <w:bCs/>
          <w:color w:val="000000"/>
          <w:sz w:val="28"/>
          <w:szCs w:val="28"/>
        </w:rPr>
        <w:softHyphen/>
        <w:t>ется положительной стороной метода.</w:t>
      </w:r>
    </w:p>
    <w:p w:rsidR="00F12817" w:rsidRPr="00E948F2" w:rsidRDefault="008B6D0C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В принципе перитонеальный диализ представляет со</w:t>
      </w:r>
      <w:r w:rsidRPr="00E948F2">
        <w:rPr>
          <w:bCs/>
          <w:color w:val="000000"/>
          <w:sz w:val="28"/>
          <w:szCs w:val="28"/>
        </w:rPr>
        <w:softHyphen/>
        <w:t>бой двойственную проблему в хирургии. С одной сторо</w:t>
      </w:r>
      <w:r w:rsidRPr="00E948F2">
        <w:rPr>
          <w:bCs/>
          <w:color w:val="000000"/>
          <w:sz w:val="28"/>
          <w:szCs w:val="28"/>
        </w:rPr>
        <w:softHyphen/>
        <w:t>ны, использование его таит в себе всегда опасность раз</w:t>
      </w:r>
      <w:r w:rsidRPr="00E948F2">
        <w:rPr>
          <w:bCs/>
          <w:color w:val="000000"/>
          <w:sz w:val="28"/>
          <w:szCs w:val="28"/>
        </w:rPr>
        <w:softHyphen/>
        <w:t>литого перитонита, с другой - проведение его при пери</w:t>
      </w:r>
      <w:r w:rsidRPr="00E948F2">
        <w:rPr>
          <w:bCs/>
          <w:color w:val="000000"/>
          <w:sz w:val="28"/>
          <w:szCs w:val="28"/>
        </w:rPr>
        <w:softHyphen/>
        <w:t>тоните привлекает не только удалением продуктов нарушенного метаболизма в силу концентрационных гра</w:t>
      </w:r>
      <w:r w:rsidRPr="00E948F2">
        <w:rPr>
          <w:bCs/>
          <w:color w:val="000000"/>
          <w:sz w:val="28"/>
          <w:szCs w:val="28"/>
        </w:rPr>
        <w:softHyphen/>
        <w:t>диентов между диализирующим раствором и кровью, но и удалением инфекционного агента из брюшной полости. Клинически, однако, метод эффективен только при от</w:t>
      </w:r>
      <w:r w:rsidRPr="00E948F2">
        <w:rPr>
          <w:bCs/>
          <w:color w:val="000000"/>
          <w:sz w:val="28"/>
          <w:szCs w:val="28"/>
        </w:rPr>
        <w:softHyphen/>
        <w:t>сутствии в брюшной полости высоковирулентной ассоци</w:t>
      </w:r>
      <w:r w:rsidRPr="00E948F2">
        <w:rPr>
          <w:bCs/>
          <w:color w:val="000000"/>
          <w:sz w:val="28"/>
          <w:szCs w:val="28"/>
        </w:rPr>
        <w:softHyphen/>
        <w:t>ативной микрофлоры и, следовательно, не показан при наиболее тяжелых формах разлитого гнойного перитони</w:t>
      </w:r>
      <w:r w:rsidRPr="00E948F2">
        <w:rPr>
          <w:bCs/>
          <w:color w:val="000000"/>
          <w:sz w:val="28"/>
          <w:szCs w:val="28"/>
        </w:rPr>
        <w:softHyphen/>
        <w:t>та. Повышение всасывательной способности брюшины, характерное для перитонита, опасно развитием неуправ</w:t>
      </w:r>
      <w:r w:rsidRPr="00E948F2">
        <w:rPr>
          <w:bCs/>
          <w:color w:val="000000"/>
          <w:sz w:val="28"/>
          <w:szCs w:val="28"/>
        </w:rPr>
        <w:softHyphen/>
        <w:t>ляемой гипергидратации.</w:t>
      </w:r>
    </w:p>
    <w:p w:rsidR="007B5A61" w:rsidRPr="00E948F2" w:rsidRDefault="00E948F2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7B5A61" w:rsidRPr="00E948F2">
        <w:rPr>
          <w:bCs/>
          <w:i/>
          <w:color w:val="000000"/>
          <w:sz w:val="28"/>
          <w:szCs w:val="28"/>
        </w:rPr>
        <w:t>4. Популярные методы экстракорпорального очищения крови.</w:t>
      </w:r>
    </w:p>
    <w:p w:rsidR="00E948F2" w:rsidRDefault="00E948F2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12817" w:rsidRPr="00E948F2" w:rsidRDefault="00F12817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Из многочисленных сорбционных методов экстракор</w:t>
      </w:r>
      <w:r w:rsidRPr="00E948F2">
        <w:rPr>
          <w:bCs/>
          <w:color w:val="000000"/>
          <w:sz w:val="28"/>
          <w:szCs w:val="28"/>
        </w:rPr>
        <w:softHyphen/>
        <w:t>порального очищения крови популярность получили:</w:t>
      </w:r>
    </w:p>
    <w:p w:rsidR="00F12817" w:rsidRPr="00E948F2" w:rsidRDefault="00F12817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 xml:space="preserve">1. </w:t>
      </w:r>
      <w:r w:rsidRPr="00E948F2">
        <w:rPr>
          <w:bCs/>
          <w:i/>
          <w:color w:val="000000"/>
          <w:sz w:val="28"/>
          <w:szCs w:val="28"/>
        </w:rPr>
        <w:t xml:space="preserve"> Гемосорбция</w:t>
      </w:r>
      <w:r w:rsidRPr="00E948F2">
        <w:rPr>
          <w:bCs/>
          <w:color w:val="000000"/>
          <w:sz w:val="28"/>
          <w:szCs w:val="28"/>
        </w:rPr>
        <w:t>, принцип которой заключается в гемоперфузии с помощью насоса через колонку, запол</w:t>
      </w:r>
      <w:r w:rsidRPr="00E948F2">
        <w:rPr>
          <w:bCs/>
          <w:color w:val="000000"/>
          <w:sz w:val="28"/>
          <w:szCs w:val="28"/>
        </w:rPr>
        <w:softHyphen/>
        <w:t>ненную сорбентом, крови пациента в объеме 1-2 ОЦК;</w:t>
      </w:r>
    </w:p>
    <w:p w:rsidR="00F12817" w:rsidRPr="00E948F2" w:rsidRDefault="00F12817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2</w:t>
      </w:r>
      <w:r w:rsidRPr="00E948F2">
        <w:rPr>
          <w:bCs/>
          <w:i/>
          <w:color w:val="000000"/>
          <w:sz w:val="28"/>
          <w:szCs w:val="28"/>
        </w:rPr>
        <w:t>.  Плазмосорбция</w:t>
      </w:r>
      <w:r w:rsidRPr="00E948F2">
        <w:rPr>
          <w:bCs/>
          <w:color w:val="000000"/>
          <w:sz w:val="28"/>
          <w:szCs w:val="28"/>
        </w:rPr>
        <w:t>, при которой плазма, получен</w:t>
      </w:r>
      <w:r w:rsidRPr="00E948F2">
        <w:rPr>
          <w:bCs/>
          <w:color w:val="000000"/>
          <w:sz w:val="28"/>
          <w:szCs w:val="28"/>
        </w:rPr>
        <w:softHyphen/>
        <w:t>ная с помощью сепаратора, плазмофильтрации, цен</w:t>
      </w:r>
      <w:r w:rsidRPr="00E948F2">
        <w:rPr>
          <w:bCs/>
          <w:color w:val="000000"/>
          <w:sz w:val="28"/>
          <w:szCs w:val="28"/>
        </w:rPr>
        <w:softHyphen/>
        <w:t>трифугирования, возвращается пациенту после «очи</w:t>
      </w:r>
      <w:r w:rsidRPr="00E948F2">
        <w:rPr>
          <w:bCs/>
          <w:color w:val="000000"/>
          <w:sz w:val="28"/>
          <w:szCs w:val="28"/>
        </w:rPr>
        <w:softHyphen/>
        <w:t>щения» на сорбционной колонке;</w:t>
      </w:r>
    </w:p>
    <w:p w:rsidR="00F12817" w:rsidRPr="00E948F2" w:rsidRDefault="00F12817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 xml:space="preserve">3.  </w:t>
      </w:r>
      <w:r w:rsidRPr="00E948F2">
        <w:rPr>
          <w:bCs/>
          <w:i/>
          <w:color w:val="000000"/>
          <w:sz w:val="28"/>
          <w:szCs w:val="28"/>
        </w:rPr>
        <w:t>Иммуносорбция</w:t>
      </w:r>
      <w:r w:rsidRPr="00E948F2">
        <w:rPr>
          <w:bCs/>
          <w:color w:val="000000"/>
          <w:sz w:val="28"/>
          <w:szCs w:val="28"/>
        </w:rPr>
        <w:t xml:space="preserve">  вариант плазмосорбции при использовании сорбентов с антителами, закреплен</w:t>
      </w:r>
      <w:r w:rsidRPr="00E948F2">
        <w:rPr>
          <w:bCs/>
          <w:color w:val="000000"/>
          <w:sz w:val="28"/>
          <w:szCs w:val="28"/>
        </w:rPr>
        <w:softHyphen/>
        <w:t>ными на носителе;</w:t>
      </w:r>
    </w:p>
    <w:p w:rsidR="00F12817" w:rsidRPr="00E948F2" w:rsidRDefault="00F12817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 xml:space="preserve">4. </w:t>
      </w:r>
      <w:r w:rsidRPr="00E948F2">
        <w:rPr>
          <w:bCs/>
          <w:i/>
          <w:color w:val="000000"/>
          <w:sz w:val="28"/>
          <w:szCs w:val="28"/>
        </w:rPr>
        <w:t>Спленосорбция</w:t>
      </w:r>
      <w:r w:rsidRPr="00E948F2">
        <w:rPr>
          <w:bCs/>
          <w:color w:val="000000"/>
          <w:sz w:val="28"/>
          <w:szCs w:val="28"/>
        </w:rPr>
        <w:t xml:space="preserve"> - вариант иммуносорбции и гемоперфузии при использовании в качестве колонки изолированной свиной селезенки или вариант плаз</w:t>
      </w:r>
      <w:r w:rsidRPr="00E948F2">
        <w:rPr>
          <w:bCs/>
          <w:color w:val="000000"/>
          <w:sz w:val="28"/>
          <w:szCs w:val="28"/>
        </w:rPr>
        <w:softHyphen/>
        <w:t>мосорбции при заполнении сорбционной колонки размельченной тканью селезенки свиньи.</w:t>
      </w:r>
    </w:p>
    <w:p w:rsidR="007B5A61" w:rsidRPr="00E948F2" w:rsidRDefault="00F12817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E948F2">
        <w:rPr>
          <w:bCs/>
          <w:i/>
          <w:iCs/>
          <w:color w:val="000000"/>
          <w:sz w:val="28"/>
          <w:szCs w:val="28"/>
        </w:rPr>
        <w:t xml:space="preserve">  </w:t>
      </w:r>
    </w:p>
    <w:p w:rsidR="00F12817" w:rsidRPr="00E948F2" w:rsidRDefault="00F12817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E948F2">
        <w:rPr>
          <w:bCs/>
          <w:i/>
          <w:iCs/>
          <w:color w:val="000000"/>
          <w:sz w:val="28"/>
          <w:szCs w:val="28"/>
        </w:rPr>
        <w:t xml:space="preserve"> </w:t>
      </w:r>
      <w:r w:rsidRPr="00E948F2">
        <w:rPr>
          <w:bCs/>
          <w:i/>
          <w:color w:val="000000"/>
          <w:sz w:val="28"/>
          <w:szCs w:val="28"/>
        </w:rPr>
        <w:t>Гемосорбция.</w:t>
      </w:r>
    </w:p>
    <w:p w:rsidR="00F12817" w:rsidRPr="00E948F2" w:rsidRDefault="00F12817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Существует большое количество различных устройств и аппаратов: от простых, работающих за счет перепадаартерио-венозного давления, до полуавтоматизированных и автоматизированных систем с включением в систему различных датчиков и ЭВМ.</w:t>
      </w:r>
    </w:p>
    <w:p w:rsidR="00F12817" w:rsidRPr="00E948F2" w:rsidRDefault="00F12817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Основные варианты подключения перфузионных ко</w:t>
      </w:r>
      <w:r w:rsidRPr="00E948F2">
        <w:rPr>
          <w:bCs/>
          <w:color w:val="000000"/>
          <w:sz w:val="28"/>
          <w:szCs w:val="28"/>
        </w:rPr>
        <w:softHyphen/>
        <w:t>лонок при гемосорбции: артерио-венозный, вено-веноз</w:t>
      </w:r>
      <w:r w:rsidRPr="00E948F2">
        <w:rPr>
          <w:bCs/>
          <w:color w:val="000000"/>
          <w:sz w:val="28"/>
          <w:szCs w:val="28"/>
        </w:rPr>
        <w:softHyphen/>
        <w:t>ный при необходимости немногократных процедур обес</w:t>
      </w:r>
      <w:r w:rsidRPr="00E948F2">
        <w:rPr>
          <w:bCs/>
          <w:color w:val="000000"/>
          <w:sz w:val="28"/>
          <w:szCs w:val="28"/>
        </w:rPr>
        <w:softHyphen/>
        <w:t>печиваются катетеризацией крупных сосудов; для про</w:t>
      </w:r>
      <w:r w:rsidRPr="00E948F2">
        <w:rPr>
          <w:bCs/>
          <w:color w:val="000000"/>
          <w:sz w:val="28"/>
          <w:szCs w:val="28"/>
        </w:rPr>
        <w:softHyphen/>
        <w:t>ведения многократных сеансов рационально использование артерио-венозного шунта.</w:t>
      </w:r>
    </w:p>
    <w:p w:rsidR="00F12817" w:rsidRPr="00E948F2" w:rsidRDefault="00F12817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У подавляющего большинства пациентов при проведе</w:t>
      </w:r>
      <w:r w:rsidRPr="00E948F2">
        <w:rPr>
          <w:bCs/>
          <w:color w:val="000000"/>
          <w:sz w:val="28"/>
          <w:szCs w:val="28"/>
        </w:rPr>
        <w:softHyphen/>
        <w:t>нии гемосорбции достаточно премедикации седативными, антигистаминными, холинолитическими препаратами и по показаниями глюкокортикоидами. Для предотвращения тромбообразования в перфузионной системе перед ге</w:t>
      </w:r>
      <w:r w:rsidR="008F0A09" w:rsidRPr="00E948F2">
        <w:rPr>
          <w:bCs/>
          <w:color w:val="000000"/>
          <w:sz w:val="28"/>
          <w:szCs w:val="28"/>
        </w:rPr>
        <w:t>мо</w:t>
      </w:r>
      <w:r w:rsidRPr="00E948F2">
        <w:rPr>
          <w:bCs/>
          <w:color w:val="000000"/>
          <w:sz w:val="28"/>
          <w:szCs w:val="28"/>
        </w:rPr>
        <w:t>сорбцией гепаринизация в дозе 500 ед/кг веса больного; по окончании процедуры действие гепарина нейтрализу</w:t>
      </w:r>
      <w:r w:rsidRPr="00E948F2">
        <w:rPr>
          <w:bCs/>
          <w:color w:val="000000"/>
          <w:sz w:val="28"/>
          <w:szCs w:val="28"/>
        </w:rPr>
        <w:softHyphen/>
        <w:t>ется внутривенным вве</w:t>
      </w:r>
      <w:r w:rsidR="008F0A09" w:rsidRPr="00E948F2">
        <w:rPr>
          <w:bCs/>
          <w:color w:val="000000"/>
          <w:sz w:val="28"/>
          <w:szCs w:val="28"/>
        </w:rPr>
        <w:t>дением 1% раствора протаминсуль</w:t>
      </w:r>
      <w:r w:rsidRPr="00E948F2">
        <w:rPr>
          <w:bCs/>
          <w:color w:val="000000"/>
          <w:sz w:val="28"/>
          <w:szCs w:val="28"/>
        </w:rPr>
        <w:t xml:space="preserve">фата из расчета 1.5 мг на </w:t>
      </w:r>
      <w:smartTag w:uri="urn:schemas-microsoft-com:office:smarttags" w:element="metricconverter">
        <w:smartTagPr>
          <w:attr w:name="ProductID" w:val="1 г"/>
        </w:smartTagPr>
        <w:r w:rsidRPr="00E948F2">
          <w:rPr>
            <w:bCs/>
            <w:color w:val="000000"/>
            <w:sz w:val="28"/>
            <w:szCs w:val="28"/>
          </w:rPr>
          <w:t>1 г</w:t>
        </w:r>
      </w:smartTag>
      <w:r w:rsidRPr="00E948F2">
        <w:rPr>
          <w:bCs/>
          <w:color w:val="000000"/>
          <w:sz w:val="28"/>
          <w:szCs w:val="28"/>
        </w:rPr>
        <w:t xml:space="preserve"> гепарина. </w:t>
      </w:r>
    </w:p>
    <w:p w:rsidR="007B5A61" w:rsidRPr="00E948F2" w:rsidRDefault="008F0A09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E948F2">
        <w:rPr>
          <w:bCs/>
          <w:i/>
          <w:color w:val="000000"/>
          <w:sz w:val="28"/>
          <w:szCs w:val="28"/>
        </w:rPr>
        <w:t xml:space="preserve">    </w:t>
      </w:r>
    </w:p>
    <w:p w:rsidR="00F12817" w:rsidRPr="00E948F2" w:rsidRDefault="008F0A09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E948F2">
        <w:rPr>
          <w:bCs/>
          <w:i/>
          <w:color w:val="000000"/>
          <w:sz w:val="28"/>
          <w:szCs w:val="28"/>
        </w:rPr>
        <w:t>Плаз</w:t>
      </w:r>
      <w:r w:rsidR="00F12817" w:rsidRPr="00E948F2">
        <w:rPr>
          <w:bCs/>
          <w:i/>
          <w:color w:val="000000"/>
          <w:sz w:val="28"/>
          <w:szCs w:val="28"/>
        </w:rPr>
        <w:t>мосорбция</w:t>
      </w:r>
      <w:r w:rsidRPr="00E948F2">
        <w:rPr>
          <w:bCs/>
          <w:i/>
          <w:color w:val="000000"/>
          <w:sz w:val="28"/>
          <w:szCs w:val="28"/>
        </w:rPr>
        <w:t>.</w:t>
      </w:r>
    </w:p>
    <w:p w:rsidR="00F12817" w:rsidRPr="00E948F2" w:rsidRDefault="00F12817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Внедрение в практику современных методов разделения крови с помощью ре</w:t>
      </w:r>
      <w:r w:rsidR="008F0A09" w:rsidRPr="00E948F2">
        <w:rPr>
          <w:bCs/>
          <w:color w:val="000000"/>
          <w:sz w:val="28"/>
          <w:szCs w:val="28"/>
        </w:rPr>
        <w:t>фрижераторных центрифуг, плазмо</w:t>
      </w:r>
      <w:r w:rsidRPr="00E948F2">
        <w:rPr>
          <w:bCs/>
          <w:color w:val="000000"/>
          <w:sz w:val="28"/>
          <w:szCs w:val="28"/>
        </w:rPr>
        <w:t>фильтров, сепараторов крови расширило возможности ме</w:t>
      </w:r>
      <w:r w:rsidRPr="00E948F2">
        <w:rPr>
          <w:bCs/>
          <w:color w:val="000000"/>
          <w:sz w:val="28"/>
          <w:szCs w:val="28"/>
        </w:rPr>
        <w:softHyphen/>
        <w:t>тода. Положительной стороной, по срав</w:t>
      </w:r>
      <w:r w:rsidR="008F0A09" w:rsidRPr="00E948F2">
        <w:rPr>
          <w:bCs/>
          <w:color w:val="000000"/>
          <w:sz w:val="28"/>
          <w:szCs w:val="28"/>
        </w:rPr>
        <w:t>нению с гемосор</w:t>
      </w:r>
      <w:r w:rsidRPr="00E948F2">
        <w:rPr>
          <w:bCs/>
          <w:color w:val="000000"/>
          <w:sz w:val="28"/>
          <w:szCs w:val="28"/>
        </w:rPr>
        <w:t>бцией, является возможность использования сорбентов, аг</w:t>
      </w:r>
      <w:r w:rsidRPr="00E948F2">
        <w:rPr>
          <w:bCs/>
          <w:color w:val="000000"/>
          <w:sz w:val="28"/>
          <w:szCs w:val="28"/>
        </w:rPr>
        <w:softHyphen/>
        <w:t>рессивных по отношению к форменным элементам крови, отсутствие опасности тромбирования колонки, значительно меньшее число гипотензивных реакций и меньшая их вы</w:t>
      </w:r>
      <w:r w:rsidRPr="00E948F2">
        <w:rPr>
          <w:bCs/>
          <w:color w:val="000000"/>
          <w:sz w:val="28"/>
          <w:szCs w:val="28"/>
        </w:rPr>
        <w:softHyphen/>
        <w:t>раженность. Эффективность же обоих методов равноценна.</w:t>
      </w:r>
    </w:p>
    <w:p w:rsidR="00F12817" w:rsidRPr="00E948F2" w:rsidRDefault="00F12817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Наиболее доступным в условиях любого стационара является метод гастроэнтеросорбции. Метод основан на связывании и удалении с сорбентом из просвета желу</w:t>
      </w:r>
      <w:r w:rsidRPr="00E948F2">
        <w:rPr>
          <w:bCs/>
          <w:color w:val="000000"/>
          <w:sz w:val="28"/>
          <w:szCs w:val="28"/>
        </w:rPr>
        <w:softHyphen/>
        <w:t>дочно-кишечного тракта:</w:t>
      </w:r>
    </w:p>
    <w:p w:rsidR="00F12817" w:rsidRPr="00E948F2" w:rsidRDefault="00F12817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—  токсинов, попавших из внешней среды;</w:t>
      </w:r>
    </w:p>
    <w:p w:rsidR="00F12817" w:rsidRPr="00E948F2" w:rsidRDefault="00F12817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—  токсинов, попавших в результате переноса через полупроницаемые мембраны;</w:t>
      </w:r>
    </w:p>
    <w:p w:rsidR="008F0A09" w:rsidRPr="00E948F2" w:rsidRDefault="00F12817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 xml:space="preserve">—  токсинов, образующихся в самом кишечнике. </w:t>
      </w:r>
    </w:p>
    <w:p w:rsidR="008F0A09" w:rsidRPr="00E948F2" w:rsidRDefault="00F12817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Благоприятный эффект использования энтеросорбентов при д</w:t>
      </w:r>
      <w:r w:rsidR="008F0A09" w:rsidRPr="00E948F2">
        <w:rPr>
          <w:bCs/>
          <w:color w:val="000000"/>
          <w:sz w:val="28"/>
          <w:szCs w:val="28"/>
        </w:rPr>
        <w:t>е</w:t>
      </w:r>
      <w:r w:rsidRPr="00E948F2">
        <w:rPr>
          <w:bCs/>
          <w:color w:val="000000"/>
          <w:sz w:val="28"/>
          <w:szCs w:val="28"/>
        </w:rPr>
        <w:t>токсикационной экстракорпоральной терапии</w:t>
      </w:r>
      <w:r w:rsidR="008F0A09" w:rsidRPr="00E948F2">
        <w:rPr>
          <w:bCs/>
          <w:color w:val="000000"/>
          <w:sz w:val="28"/>
          <w:szCs w:val="28"/>
        </w:rPr>
        <w:t xml:space="preserve"> </w:t>
      </w:r>
      <w:r w:rsidR="008F0A09" w:rsidRPr="00E948F2">
        <w:rPr>
          <w:color w:val="000000"/>
          <w:sz w:val="28"/>
          <w:szCs w:val="28"/>
        </w:rPr>
        <w:t>может быть обусловлен иммобилизацией пищеваритель</w:t>
      </w:r>
      <w:r w:rsidR="008F0A09" w:rsidRPr="00E948F2">
        <w:rPr>
          <w:color w:val="000000"/>
          <w:sz w:val="28"/>
          <w:szCs w:val="28"/>
        </w:rPr>
        <w:softHyphen/>
        <w:t>ных ферментов или уменьшением в профилактических целях обратного всасывания токсинов из кишечника.</w:t>
      </w:r>
    </w:p>
    <w:p w:rsidR="008F0A09" w:rsidRPr="00E948F2" w:rsidRDefault="008F0A09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color w:val="000000"/>
          <w:sz w:val="28"/>
          <w:szCs w:val="28"/>
        </w:rPr>
        <w:t>В клинической практике находят применение грану</w:t>
      </w:r>
      <w:r w:rsidRPr="00E948F2">
        <w:rPr>
          <w:color w:val="000000"/>
          <w:sz w:val="28"/>
          <w:szCs w:val="28"/>
        </w:rPr>
        <w:softHyphen/>
        <w:t>лированные сорбенты (СКН, КАУ, СКНП), порошки (карбозит, энтеросорб), таблетки (АУВМ, гастросорб) и, так называемые, белые сорбенты - пасты и гели на основе полиметилоксана и др., сорбционная поверхность кото</w:t>
      </w:r>
      <w:r w:rsidRPr="00E948F2">
        <w:rPr>
          <w:color w:val="000000"/>
          <w:sz w:val="28"/>
          <w:szCs w:val="28"/>
        </w:rPr>
        <w:softHyphen/>
        <w:t>рых (100-10 000 кв. см) значительно превышает повер</w:t>
      </w:r>
      <w:r w:rsidRPr="00E948F2">
        <w:rPr>
          <w:color w:val="000000"/>
          <w:sz w:val="28"/>
          <w:szCs w:val="28"/>
        </w:rPr>
        <w:softHyphen/>
        <w:t>хность сорбентов из активированных углей (1 кв. см).</w:t>
      </w:r>
    </w:p>
    <w:p w:rsidR="008F0A09" w:rsidRPr="00E948F2" w:rsidRDefault="008F0A09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color w:val="000000"/>
          <w:sz w:val="28"/>
          <w:szCs w:val="28"/>
        </w:rPr>
        <w:t>Однако, эффективность их, как метода экстракорпо</w:t>
      </w:r>
      <w:r w:rsidRPr="00E948F2">
        <w:rPr>
          <w:color w:val="000000"/>
          <w:sz w:val="28"/>
          <w:szCs w:val="28"/>
        </w:rPr>
        <w:softHyphen/>
        <w:t>рального очищения крови, невысока, вследствие катас</w:t>
      </w:r>
      <w:r w:rsidRPr="00E948F2">
        <w:rPr>
          <w:color w:val="000000"/>
          <w:sz w:val="28"/>
          <w:szCs w:val="28"/>
        </w:rPr>
        <w:softHyphen/>
        <w:t>трофического снижения кровотока в органах брюшной полости при гиповолемии и шоке.</w:t>
      </w:r>
    </w:p>
    <w:p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F0A09" w:rsidRPr="00E948F2" w:rsidRDefault="008F0A09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E948F2">
        <w:rPr>
          <w:i/>
          <w:color w:val="000000"/>
          <w:sz w:val="28"/>
          <w:szCs w:val="28"/>
        </w:rPr>
        <w:t>Спленосорбция.</w:t>
      </w:r>
    </w:p>
    <w:p w:rsidR="008F0A09" w:rsidRPr="00E948F2" w:rsidRDefault="008F0A09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color w:val="000000"/>
          <w:sz w:val="28"/>
          <w:szCs w:val="28"/>
        </w:rPr>
        <w:t>Принципиально метод отличается тем, что обеспечивает эффект обеих составляющих системы детоксикации: моноксидазной системы печени и иммунной. В организме на селезенку приходится 10-15% общего клиренса всех анти</w:t>
      </w:r>
      <w:r w:rsidRPr="00E948F2">
        <w:rPr>
          <w:color w:val="000000"/>
          <w:sz w:val="28"/>
          <w:szCs w:val="28"/>
        </w:rPr>
        <w:softHyphen/>
        <w:t>генов, токсинов, бактерий, причем в селезенке задержива</w:t>
      </w:r>
      <w:r w:rsidRPr="00E948F2">
        <w:rPr>
          <w:color w:val="000000"/>
          <w:sz w:val="28"/>
          <w:szCs w:val="28"/>
        </w:rPr>
        <w:softHyphen/>
        <w:t>ется в 8-20 раз больше веществ любого происхождения, чем в печени. Уникальная сосудистая система селезенки способствует удалению из кровотока поврежденных клеток крови. Простота выполнения спленоперфузий является еще одной отличительной чертой метода. Механизмы, лежащие в основе функционирования селезенки, определяют пока</w:t>
      </w:r>
      <w:r w:rsidRPr="00E948F2">
        <w:rPr>
          <w:color w:val="000000"/>
          <w:sz w:val="28"/>
          <w:szCs w:val="28"/>
        </w:rPr>
        <w:softHyphen/>
        <w:t>зания к спленоперфузии при сепсисе с неадекватным им</w:t>
      </w:r>
      <w:r w:rsidRPr="00E948F2">
        <w:rPr>
          <w:color w:val="000000"/>
          <w:sz w:val="28"/>
          <w:szCs w:val="28"/>
        </w:rPr>
        <w:softHyphen/>
        <w:t>мунным ответом, осложнениях аллергической природы, иммунодефицитных состояниях с явлениями эндотоксикоза, краш-синдроме, перитоните, генерализированной инфек</w:t>
      </w:r>
      <w:r w:rsidRPr="00E948F2">
        <w:rPr>
          <w:color w:val="000000"/>
          <w:sz w:val="28"/>
          <w:szCs w:val="28"/>
        </w:rPr>
        <w:softHyphen/>
        <w:t>ции различного происхождения.</w:t>
      </w:r>
    </w:p>
    <w:p w:rsidR="008F0A09" w:rsidRPr="00E948F2" w:rsidRDefault="008F0A09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948F2">
        <w:rPr>
          <w:color w:val="000000"/>
          <w:sz w:val="28"/>
          <w:szCs w:val="28"/>
        </w:rPr>
        <w:t>Однако, использование переживающих органов и тка</w:t>
      </w:r>
      <w:r w:rsidRPr="00E948F2">
        <w:rPr>
          <w:color w:val="000000"/>
          <w:sz w:val="28"/>
          <w:szCs w:val="28"/>
        </w:rPr>
        <w:softHyphen/>
        <w:t>ней имеет немало существенных недостатков; прежде всего кратковременность их функционирования вследст</w:t>
      </w:r>
      <w:r w:rsidRPr="00E948F2">
        <w:rPr>
          <w:color w:val="000000"/>
          <w:sz w:val="28"/>
          <w:szCs w:val="28"/>
        </w:rPr>
        <w:softHyphen/>
        <w:t>вие повреждения паренхимы и стромы органа на почве неизбежного иммунологического конфликта. Использова</w:t>
      </w:r>
      <w:r w:rsidRPr="00E948F2">
        <w:rPr>
          <w:color w:val="000000"/>
          <w:sz w:val="28"/>
          <w:szCs w:val="28"/>
        </w:rPr>
        <w:softHyphen/>
        <w:t>ние тонких срезов ксеноорганов или тканевой взвеси, как сорбента, снижает уровень токсемии, способствует повы</w:t>
      </w:r>
      <w:r w:rsidRPr="00E948F2">
        <w:rPr>
          <w:bCs/>
          <w:color w:val="000000"/>
          <w:sz w:val="28"/>
          <w:szCs w:val="28"/>
        </w:rPr>
        <w:t>шению фагоцитоза, улучшению показателей клеточного и гуморального иммунитета, а в случаях септического состояния уменьшению бактериемии.</w:t>
      </w:r>
    </w:p>
    <w:p w:rsidR="00462F08" w:rsidRPr="00E948F2" w:rsidRDefault="00462F08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F0A09" w:rsidRPr="00E948F2" w:rsidRDefault="008F0A09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E948F2">
        <w:rPr>
          <w:bCs/>
          <w:i/>
          <w:color w:val="000000"/>
          <w:sz w:val="28"/>
          <w:szCs w:val="28"/>
        </w:rPr>
        <w:t>Гемо-  и  плазмоэкстракции</w:t>
      </w:r>
      <w:r w:rsidR="00462F08" w:rsidRPr="00E948F2">
        <w:rPr>
          <w:bCs/>
          <w:i/>
          <w:color w:val="000000"/>
          <w:sz w:val="28"/>
          <w:szCs w:val="28"/>
        </w:rPr>
        <w:t>.</w:t>
      </w:r>
    </w:p>
    <w:p w:rsidR="008F0A09" w:rsidRPr="00E948F2" w:rsidRDefault="008F0A09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Экстракционные эфферентные методы с помощью эк</w:t>
      </w:r>
      <w:r w:rsidRPr="00E948F2">
        <w:rPr>
          <w:bCs/>
          <w:color w:val="000000"/>
          <w:sz w:val="28"/>
          <w:szCs w:val="28"/>
        </w:rPr>
        <w:softHyphen/>
        <w:t>страгентов представляются перспективными в плане уда</w:t>
      </w:r>
      <w:r w:rsidRPr="00E948F2">
        <w:rPr>
          <w:bCs/>
          <w:color w:val="000000"/>
          <w:sz w:val="28"/>
          <w:szCs w:val="28"/>
        </w:rPr>
        <w:softHyphen/>
        <w:t>ления гидрофобных ксенобиотиков, эндотоксинов, биоло</w:t>
      </w:r>
      <w:r w:rsidRPr="00E948F2">
        <w:rPr>
          <w:bCs/>
          <w:color w:val="000000"/>
          <w:sz w:val="28"/>
          <w:szCs w:val="28"/>
        </w:rPr>
        <w:softHyphen/>
        <w:t>г</w:t>
      </w:r>
      <w:r w:rsidR="00462F08" w:rsidRPr="00E948F2">
        <w:rPr>
          <w:bCs/>
          <w:color w:val="000000"/>
          <w:sz w:val="28"/>
          <w:szCs w:val="28"/>
        </w:rPr>
        <w:t>ически активных веществ липидной</w:t>
      </w:r>
      <w:r w:rsidRPr="00E948F2">
        <w:rPr>
          <w:bCs/>
          <w:color w:val="000000"/>
          <w:sz w:val="28"/>
          <w:szCs w:val="28"/>
        </w:rPr>
        <w:t xml:space="preserve"> приро</w:t>
      </w:r>
      <w:r w:rsidR="00462F08" w:rsidRPr="00E948F2">
        <w:rPr>
          <w:bCs/>
          <w:color w:val="000000"/>
          <w:sz w:val="28"/>
          <w:szCs w:val="28"/>
        </w:rPr>
        <w:t>ды при экзо-</w:t>
      </w:r>
      <w:r w:rsidRPr="00E948F2">
        <w:rPr>
          <w:bCs/>
          <w:color w:val="000000"/>
          <w:sz w:val="28"/>
          <w:szCs w:val="28"/>
        </w:rPr>
        <w:t xml:space="preserve"> и эндотоксикозах. Разработано 3 основных направления:</w:t>
      </w:r>
    </w:p>
    <w:p w:rsidR="008F0A09" w:rsidRPr="00E948F2" w:rsidRDefault="008F0A09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1.  Экстракция из биологических жидкостей в обычном варианте с использованием двухфазной системы, когда очищаемая жидкость контактирует непосред</w:t>
      </w:r>
      <w:r w:rsidRPr="00E948F2">
        <w:rPr>
          <w:bCs/>
          <w:color w:val="000000"/>
          <w:sz w:val="28"/>
          <w:szCs w:val="28"/>
        </w:rPr>
        <w:softHyphen/>
        <w:t>ственно со слоем органического растворителя;</w:t>
      </w:r>
    </w:p>
    <w:p w:rsidR="008F0A09" w:rsidRPr="00E948F2" w:rsidRDefault="008F0A09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2.  Экстракция через полимерную мембрану, по схеме гемодиализа, где вместо водного диализирующего раствора   используется эстрагент;</w:t>
      </w:r>
    </w:p>
    <w:p w:rsidR="00462F08" w:rsidRPr="00E948F2" w:rsidRDefault="008F0A09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3.  Экстракция с жидкой мембраной, когда органичес</w:t>
      </w:r>
      <w:r w:rsidRPr="00E948F2">
        <w:rPr>
          <w:bCs/>
          <w:color w:val="000000"/>
          <w:sz w:val="28"/>
          <w:szCs w:val="28"/>
        </w:rPr>
        <w:softHyphen/>
        <w:t>кий растворитель, контактируя одновременно с очи</w:t>
      </w:r>
      <w:r w:rsidRPr="00E948F2">
        <w:rPr>
          <w:bCs/>
          <w:color w:val="000000"/>
          <w:sz w:val="28"/>
          <w:szCs w:val="28"/>
        </w:rPr>
        <w:softHyphen/>
        <w:t>щаемой жидкостью и водой, поглощающей удаляе</w:t>
      </w:r>
      <w:r w:rsidRPr="00E948F2">
        <w:rPr>
          <w:bCs/>
          <w:color w:val="000000"/>
          <w:sz w:val="28"/>
          <w:szCs w:val="28"/>
        </w:rPr>
        <w:softHyphen/>
        <w:t>мое вещество, образует однослойную мембрану между двумя жидкостями.</w:t>
      </w:r>
    </w:p>
    <w:p w:rsidR="00462F08" w:rsidRPr="00E948F2" w:rsidRDefault="00462F08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48F2">
        <w:rPr>
          <w:color w:val="000000"/>
          <w:sz w:val="28"/>
          <w:szCs w:val="28"/>
        </w:rPr>
        <w:t>В качестве экстрагентов липопротеидов нашли приме</w:t>
      </w:r>
      <w:r w:rsidRPr="00E948F2">
        <w:rPr>
          <w:color w:val="000000"/>
          <w:sz w:val="28"/>
          <w:szCs w:val="28"/>
        </w:rPr>
        <w:softHyphen/>
        <w:t>нение эмульсии с дигитонином. томатонином или со спир</w:t>
      </w:r>
      <w:r w:rsidRPr="00E948F2">
        <w:rPr>
          <w:color w:val="000000"/>
          <w:sz w:val="28"/>
          <w:szCs w:val="28"/>
        </w:rPr>
        <w:softHyphen/>
        <w:t>том и эфиром; возможно использование вазелинового масла ВМ-1, ВМ-5, медицинского или изопарафинового масла и т. д. В настоящее время созданы плазмоэкстракторы для холестерина, липидов, билирубина.</w:t>
      </w:r>
    </w:p>
    <w:p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2F08" w:rsidRPr="00E948F2" w:rsidRDefault="00462F08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E948F2">
        <w:rPr>
          <w:i/>
          <w:color w:val="000000"/>
          <w:sz w:val="28"/>
          <w:szCs w:val="28"/>
        </w:rPr>
        <w:t>Плазмаферез.</w:t>
      </w:r>
    </w:p>
    <w:p w:rsidR="00462F08" w:rsidRPr="00E948F2" w:rsidRDefault="00462F08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E948F2">
        <w:rPr>
          <w:color w:val="000000"/>
          <w:sz w:val="28"/>
          <w:szCs w:val="28"/>
        </w:rPr>
        <w:t>Принцип метода основан на удалении плазмы, содержа</w:t>
      </w:r>
      <w:r w:rsidRPr="00E948F2">
        <w:rPr>
          <w:color w:val="000000"/>
          <w:sz w:val="28"/>
          <w:szCs w:val="28"/>
        </w:rPr>
        <w:softHyphen/>
        <w:t>щей токсические продукты, с адекватным замещением ее донорской плазмой, растворами альбумина, коллоидными и кристаллоидными растворами; при этом удаляются все суб</w:t>
      </w:r>
      <w:r w:rsidRPr="00E948F2">
        <w:rPr>
          <w:color w:val="000000"/>
          <w:sz w:val="28"/>
          <w:szCs w:val="28"/>
        </w:rPr>
        <w:softHyphen/>
        <w:t>станции, растворенные в плазме, независимо от их приро</w:t>
      </w:r>
      <w:r w:rsidRPr="00E948F2">
        <w:rPr>
          <w:color w:val="000000"/>
          <w:sz w:val="28"/>
          <w:szCs w:val="28"/>
        </w:rPr>
        <w:softHyphen/>
        <w:t>ды (водорастворимые, жирорастворимые) и молекулярного веса (низко-, средне-, крупномолекулярные структуры). Механизм детоксикационного эффекта связан не только с механическим удалением ингредиентов плазмы, ведущих к интоксикации, но и общей реакцией организма на эксфузию крови (плазмы). Каждая кровопотеря в количестве 200-500 мл (4-8% ОЦК) запускает механизмы активации за</w:t>
      </w:r>
      <w:r w:rsidRPr="00E948F2">
        <w:rPr>
          <w:color w:val="000000"/>
          <w:sz w:val="28"/>
          <w:szCs w:val="28"/>
        </w:rPr>
        <w:softHyphen/>
        <w:t>щитных сил организма с мобилизацией тканевого белка, запасов железа и других пластических материалов; изме</w:t>
      </w:r>
      <w:r w:rsidRPr="00E948F2">
        <w:rPr>
          <w:color w:val="000000"/>
          <w:sz w:val="28"/>
          <w:szCs w:val="28"/>
        </w:rPr>
        <w:softHyphen/>
        <w:t>нением обменных процессов и компенсаторных сдвигов между водными пространствами и секторами организма отмечается стимуляция гемопоэза с усилением созрева</w:t>
      </w:r>
      <w:r w:rsidRPr="00E948F2">
        <w:rPr>
          <w:color w:val="000000"/>
          <w:sz w:val="28"/>
          <w:szCs w:val="28"/>
        </w:rPr>
        <w:softHyphen/>
        <w:t>ния клеток в костном мозге (повышение числе ретикулоцитов, содержания аминного азота в клетках крови и т. д.). Быстрое возвращение клеток после отделения их от плазмы сохраняет их функциональную полноценность, ко</w:t>
      </w:r>
      <w:r w:rsidRPr="00E948F2">
        <w:rPr>
          <w:color w:val="000000"/>
          <w:sz w:val="28"/>
          <w:szCs w:val="28"/>
        </w:rPr>
        <w:softHyphen/>
        <w:t>личество и состав.</w:t>
      </w:r>
    </w:p>
    <w:p w:rsidR="00462F08" w:rsidRPr="00E948F2" w:rsidRDefault="00462F08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color w:val="000000"/>
          <w:sz w:val="28"/>
          <w:szCs w:val="28"/>
        </w:rPr>
        <w:t>Перечень заболеваний, при котором включение плазмафереза в комплекс терапевтических мер способствует выведению пациента из критического состояния или по</w:t>
      </w:r>
      <w:r w:rsidRPr="00E948F2">
        <w:rPr>
          <w:color w:val="000000"/>
          <w:sz w:val="28"/>
          <w:szCs w:val="28"/>
        </w:rPr>
        <w:softHyphen/>
        <w:t>вышению эффективности этиопатогенетической терапии, достаточно широк: экзо-, эндо-, аутоинтоксикации; пато</w:t>
      </w:r>
      <w:r w:rsidRPr="00E948F2">
        <w:rPr>
          <w:color w:val="000000"/>
          <w:sz w:val="28"/>
          <w:szCs w:val="28"/>
        </w:rPr>
        <w:softHyphen/>
        <w:t>логия иммунокомлексного, аутоиммунного генеза в хи</w:t>
      </w:r>
      <w:r w:rsidRPr="00E948F2">
        <w:rPr>
          <w:color w:val="000000"/>
          <w:sz w:val="28"/>
          <w:szCs w:val="28"/>
        </w:rPr>
        <w:softHyphen/>
        <w:t>рургии, терапии, неврологии, дерматологии и т. д.</w:t>
      </w:r>
    </w:p>
    <w:p w:rsidR="00462F08" w:rsidRPr="00E948F2" w:rsidRDefault="00462F08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color w:val="000000"/>
          <w:sz w:val="28"/>
          <w:szCs w:val="28"/>
        </w:rPr>
        <w:t>Лечебное дей</w:t>
      </w:r>
      <w:r w:rsidR="006A2ADA" w:rsidRPr="00E948F2">
        <w:rPr>
          <w:color w:val="000000"/>
          <w:sz w:val="28"/>
          <w:szCs w:val="28"/>
        </w:rPr>
        <w:t>ствие плазмафереза включает противо</w:t>
      </w:r>
      <w:r w:rsidRPr="00E948F2">
        <w:rPr>
          <w:color w:val="000000"/>
          <w:sz w:val="28"/>
          <w:szCs w:val="28"/>
        </w:rPr>
        <w:t>воспалительный, дето</w:t>
      </w:r>
      <w:r w:rsidR="006A2ADA" w:rsidRPr="00E948F2">
        <w:rPr>
          <w:color w:val="000000"/>
          <w:sz w:val="28"/>
          <w:szCs w:val="28"/>
        </w:rPr>
        <w:t>ксикационный, иммуномодулирую</w:t>
      </w:r>
      <w:r w:rsidRPr="00E948F2">
        <w:rPr>
          <w:color w:val="000000"/>
          <w:sz w:val="28"/>
          <w:szCs w:val="28"/>
        </w:rPr>
        <w:t>щий и другие благоприятные эффекты за счет:</w:t>
      </w:r>
    </w:p>
    <w:p w:rsidR="00462F08" w:rsidRPr="00E948F2" w:rsidRDefault="00462F08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color w:val="000000"/>
          <w:sz w:val="28"/>
          <w:szCs w:val="28"/>
        </w:rPr>
        <w:t>— удаления микробов и токсинов, в том числе и фиксиро</w:t>
      </w:r>
      <w:r w:rsidRPr="00E948F2">
        <w:rPr>
          <w:color w:val="000000"/>
          <w:sz w:val="28"/>
          <w:szCs w:val="28"/>
        </w:rPr>
        <w:softHyphen/>
        <w:t>ванных на молекулах альбумина и других носителей;</w:t>
      </w:r>
    </w:p>
    <w:p w:rsidR="00462F08" w:rsidRPr="00E948F2" w:rsidRDefault="00462F08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color w:val="000000"/>
          <w:sz w:val="28"/>
          <w:szCs w:val="28"/>
        </w:rPr>
        <w:t>— удаления ЦИК (циркулирующих иммунокомплексов) и тем самым устранения блокады РЭС (ретикуло-эндотелиальной системы);</w:t>
      </w:r>
    </w:p>
    <w:p w:rsidR="00462F08" w:rsidRPr="00E948F2" w:rsidRDefault="00462F08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948F2">
        <w:rPr>
          <w:color w:val="000000"/>
          <w:sz w:val="28"/>
          <w:szCs w:val="28"/>
        </w:rPr>
        <w:t>—  удаления лимфокинов, активированных структур системы комплемента,  медиаторов воспаления, просгагландинов, простациклина, тромбоксана и дру</w:t>
      </w:r>
      <w:r w:rsidRPr="00E948F2">
        <w:rPr>
          <w:color w:val="000000"/>
          <w:sz w:val="28"/>
          <w:szCs w:val="28"/>
        </w:rPr>
        <w:softHyphen/>
        <w:t>гих продуктов арахидоновой кислоты;</w:t>
      </w:r>
    </w:p>
    <w:p w:rsidR="006A2ADA" w:rsidRPr="00E948F2" w:rsidRDefault="006A2ADA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—  удаление прокоагулянтов, криоглобулинов, что при</w:t>
      </w:r>
      <w:r w:rsidRPr="00E948F2">
        <w:rPr>
          <w:bCs/>
          <w:color w:val="000000"/>
          <w:sz w:val="28"/>
          <w:szCs w:val="28"/>
        </w:rPr>
        <w:softHyphen/>
        <w:t>обретает значимость при синдромах повышенной вяз</w:t>
      </w:r>
      <w:r w:rsidRPr="00E948F2">
        <w:rPr>
          <w:bCs/>
          <w:color w:val="000000"/>
          <w:sz w:val="28"/>
          <w:szCs w:val="28"/>
        </w:rPr>
        <w:softHyphen/>
        <w:t>кости, отравлениях;</w:t>
      </w:r>
    </w:p>
    <w:p w:rsidR="006A2ADA" w:rsidRPr="00E948F2" w:rsidRDefault="006A2ADA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— уменьшения противолимфоцитарных и других анти</w:t>
      </w:r>
      <w:r w:rsidRPr="00E948F2">
        <w:rPr>
          <w:bCs/>
          <w:color w:val="000000"/>
          <w:sz w:val="28"/>
          <w:szCs w:val="28"/>
        </w:rPr>
        <w:softHyphen/>
        <w:t>тел;</w:t>
      </w:r>
    </w:p>
    <w:p w:rsidR="006A2ADA" w:rsidRPr="00E948F2" w:rsidRDefault="006A2ADA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— восстановления чувствительности рецепторов к гор</w:t>
      </w:r>
      <w:r w:rsidRPr="00E948F2">
        <w:rPr>
          <w:bCs/>
          <w:color w:val="000000"/>
          <w:sz w:val="28"/>
          <w:szCs w:val="28"/>
        </w:rPr>
        <w:softHyphen/>
        <w:t>монам.</w:t>
      </w:r>
    </w:p>
    <w:p w:rsidR="006A2ADA" w:rsidRPr="00E948F2" w:rsidRDefault="006A2ADA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В медицинской практике нашли применение 2 способа отделения плазмы от эксфузируемой крови:</w:t>
      </w:r>
    </w:p>
    <w:p w:rsidR="006A2ADA" w:rsidRPr="00E948F2" w:rsidRDefault="006A2ADA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1. Прерывистый, иначе называемый ручным, с помощью центрифугирования в течение 20 мин при скорости вращения ротора 2-2,5 тыс. об/мин на специаль</w:t>
      </w:r>
      <w:r w:rsidRPr="00E948F2">
        <w:rPr>
          <w:bCs/>
          <w:color w:val="000000"/>
          <w:sz w:val="28"/>
          <w:szCs w:val="28"/>
        </w:rPr>
        <w:softHyphen/>
        <w:t>ных рефрижераторных центрифугах с использованием полимерных кон</w:t>
      </w:r>
      <w:r w:rsidRPr="00E948F2">
        <w:rPr>
          <w:bCs/>
          <w:color w:val="000000"/>
          <w:sz w:val="28"/>
          <w:szCs w:val="28"/>
        </w:rPr>
        <w:softHyphen/>
        <w:t xml:space="preserve">тейнеров «Гемакон» или «Компопласт»; как вариант метода отделения плазмы возможно использование пассивной седиментации клеток путем отстаивания крови в емкостях при </w:t>
      </w:r>
      <w:r w:rsidRPr="00E948F2">
        <w:rPr>
          <w:bCs/>
          <w:color w:val="000000"/>
          <w:sz w:val="28"/>
          <w:szCs w:val="28"/>
          <w:lang w:val="en-US"/>
        </w:rPr>
        <w:t>t</w:t>
      </w:r>
      <w:r w:rsidRPr="00E948F2">
        <w:rPr>
          <w:bCs/>
          <w:color w:val="000000"/>
          <w:sz w:val="28"/>
          <w:szCs w:val="28"/>
        </w:rPr>
        <w:t>=+4° С.</w:t>
      </w:r>
    </w:p>
    <w:p w:rsidR="006A2ADA" w:rsidRPr="00E948F2" w:rsidRDefault="006A2ADA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2. Непрерывный (автоматизированный) на сепаратах 2-х типов:</w:t>
      </w:r>
    </w:p>
    <w:p w:rsidR="006A2ADA" w:rsidRPr="00E948F2" w:rsidRDefault="006A2ADA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— центрифуги с непрерывным током крови</w:t>
      </w:r>
      <w:r w:rsidR="00B27C8A" w:rsidRPr="00E948F2">
        <w:rPr>
          <w:bCs/>
          <w:color w:val="000000"/>
          <w:sz w:val="28"/>
          <w:szCs w:val="28"/>
        </w:rPr>
        <w:t>, в которых</w:t>
      </w:r>
      <w:r w:rsidRPr="00E948F2">
        <w:rPr>
          <w:bCs/>
          <w:color w:val="000000"/>
          <w:sz w:val="28"/>
          <w:szCs w:val="28"/>
        </w:rPr>
        <w:t xml:space="preserve"> забор крови, фракциони</w:t>
      </w:r>
      <w:r w:rsidRPr="00E948F2">
        <w:rPr>
          <w:bCs/>
          <w:color w:val="000000"/>
          <w:sz w:val="28"/>
          <w:szCs w:val="28"/>
        </w:rPr>
        <w:softHyphen/>
        <w:t>рование ее и возврат клеток пациенту осуществля</w:t>
      </w:r>
      <w:r w:rsidRPr="00E948F2">
        <w:rPr>
          <w:bCs/>
          <w:color w:val="000000"/>
          <w:sz w:val="28"/>
          <w:szCs w:val="28"/>
        </w:rPr>
        <w:softHyphen/>
        <w:t>ется непрерывно;</w:t>
      </w:r>
    </w:p>
    <w:p w:rsidR="006A2ADA" w:rsidRPr="00E948F2" w:rsidRDefault="006A2ADA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—  фракционаторы непрерывно-периодического типа, в которых процесс взя</w:t>
      </w:r>
      <w:r w:rsidRPr="00E948F2">
        <w:rPr>
          <w:bCs/>
          <w:color w:val="000000"/>
          <w:sz w:val="28"/>
          <w:szCs w:val="28"/>
        </w:rPr>
        <w:softHyphen/>
        <w:t>тия, разделения и изъятия компонентов крови про</w:t>
      </w:r>
      <w:r w:rsidRPr="00E948F2">
        <w:rPr>
          <w:bCs/>
          <w:color w:val="000000"/>
          <w:sz w:val="28"/>
          <w:szCs w:val="28"/>
        </w:rPr>
        <w:softHyphen/>
        <w:t>исходит до заполнения ротора клетками. После это</w:t>
      </w:r>
      <w:r w:rsidRPr="00E948F2">
        <w:rPr>
          <w:bCs/>
          <w:color w:val="000000"/>
          <w:sz w:val="28"/>
          <w:szCs w:val="28"/>
        </w:rPr>
        <w:softHyphen/>
        <w:t>го наступает перерыв, ротор освобождается от эрит</w:t>
      </w:r>
      <w:r w:rsidRPr="00E948F2">
        <w:rPr>
          <w:bCs/>
          <w:color w:val="000000"/>
          <w:sz w:val="28"/>
          <w:szCs w:val="28"/>
        </w:rPr>
        <w:softHyphen/>
        <w:t>роцитов, и начинается новый цикл.</w:t>
      </w:r>
    </w:p>
    <w:p w:rsidR="006966C5" w:rsidRPr="00E948F2" w:rsidRDefault="006A2ADA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Во избежание неблагоприятного гемодинамического от</w:t>
      </w:r>
      <w:r w:rsidRPr="00E948F2">
        <w:rPr>
          <w:bCs/>
          <w:color w:val="000000"/>
          <w:sz w:val="28"/>
          <w:szCs w:val="28"/>
        </w:rPr>
        <w:softHyphen/>
        <w:t>вета на кровопотерю одномоментно эксфузируемый объем не должен превышать порогового уровня, включающего защитную стресс-реакцию с выбросом катехоламинов и других стрессорных гормоно</w:t>
      </w:r>
      <w:r w:rsidR="00B27C8A" w:rsidRPr="00E948F2">
        <w:rPr>
          <w:bCs/>
          <w:color w:val="000000"/>
          <w:sz w:val="28"/>
          <w:szCs w:val="28"/>
        </w:rPr>
        <w:t>в, т. е. не должен превышать 10-</w:t>
      </w:r>
      <w:r w:rsidRPr="00E948F2">
        <w:rPr>
          <w:bCs/>
          <w:color w:val="000000"/>
          <w:sz w:val="28"/>
          <w:szCs w:val="28"/>
        </w:rPr>
        <w:t>12% должного ОЦК, который определяется, как</w:t>
      </w:r>
    </w:p>
    <w:p w:rsidR="00B27C8A" w:rsidRPr="00E948F2" w:rsidRDefault="000B073B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72.75pt">
            <v:imagedata r:id="rId5" o:title=""/>
          </v:shape>
        </w:pict>
      </w:r>
    </w:p>
    <w:p w:rsidR="00B27C8A" w:rsidRPr="00E948F2" w:rsidRDefault="00DA3F5C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Метод ручного плазмафереза позволяет удалять 0,5-3л плазмы в течение 1-4 часов; метод не требует пред</w:t>
      </w:r>
      <w:r w:rsidRPr="00E948F2">
        <w:rPr>
          <w:bCs/>
          <w:color w:val="000000"/>
          <w:sz w:val="28"/>
          <w:szCs w:val="28"/>
        </w:rPr>
        <w:softHyphen/>
        <w:t>варительной гепаринизации организма. Для профилак</w:t>
      </w:r>
      <w:r w:rsidRPr="00E948F2">
        <w:rPr>
          <w:bCs/>
          <w:color w:val="000000"/>
          <w:sz w:val="28"/>
          <w:szCs w:val="28"/>
        </w:rPr>
        <w:softHyphen/>
        <w:t>тики тромботических осложнений и ДВС назначаются антиагреганты (курантил и др.). Методы непрерывного фракционирования обеспечивают удаление 35-40 мл плазмы при скорости кровотока в сепараторе 100 мл/мин; эти методы требуют обязательного назначения гепарина перед началом процедуры в дозе 40-60 ед/кг; если опе</w:t>
      </w:r>
      <w:r w:rsidRPr="00E948F2">
        <w:rPr>
          <w:bCs/>
          <w:color w:val="000000"/>
          <w:sz w:val="28"/>
          <w:szCs w:val="28"/>
        </w:rPr>
        <w:softHyphen/>
        <w:t xml:space="preserve">рация продолжается более 1—1,5 часов, дополнительно вводится 1/2 первоначальной дозы. </w:t>
      </w:r>
    </w:p>
    <w:p w:rsidR="00DA3F5C" w:rsidRPr="00E948F2" w:rsidRDefault="00DA3F5C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Для восполнения объема удаляемой плазмы, поддержа</w:t>
      </w:r>
      <w:r w:rsidRPr="00E948F2">
        <w:rPr>
          <w:bCs/>
          <w:color w:val="000000"/>
          <w:sz w:val="28"/>
          <w:szCs w:val="28"/>
        </w:rPr>
        <w:softHyphen/>
        <w:t>ния онкотического давления крови, коррекции электролитных сдвигов и профилактики нарушения свертываемости крови плазмозамещение проводится с использованием кристаллоидных, коллоидных растворов, растворов альбумина, свежезамороженной плазмы и, по показаниям, тромбоци</w:t>
      </w:r>
      <w:r w:rsidRPr="00E948F2">
        <w:rPr>
          <w:bCs/>
          <w:color w:val="000000"/>
          <w:sz w:val="28"/>
          <w:szCs w:val="28"/>
        </w:rPr>
        <w:softHyphen/>
        <w:t>тов в соответствии с основными правилами инфузионно-трансфузионной терапии. Свежезамороженная плазма, со</w:t>
      </w:r>
      <w:r w:rsidRPr="00E948F2">
        <w:rPr>
          <w:bCs/>
          <w:color w:val="000000"/>
          <w:sz w:val="28"/>
          <w:szCs w:val="28"/>
        </w:rPr>
        <w:softHyphen/>
        <w:t>держащая все удаляемые компоненты плазмы, включая факторы свертывания крови и иммуноглобулины, высокий риск трансфузионных осложнений, существенно возраста</w:t>
      </w:r>
      <w:r w:rsidRPr="00E948F2">
        <w:rPr>
          <w:bCs/>
          <w:color w:val="000000"/>
          <w:sz w:val="28"/>
          <w:szCs w:val="28"/>
        </w:rPr>
        <w:softHyphen/>
        <w:t>ющий с увеличением числа доз от различных доноров, за</w:t>
      </w:r>
      <w:r w:rsidRPr="00E948F2">
        <w:rPr>
          <w:bCs/>
          <w:color w:val="000000"/>
          <w:sz w:val="28"/>
          <w:szCs w:val="28"/>
        </w:rPr>
        <w:softHyphen/>
        <w:t>ставляет по возможности сокращать применение этого пре</w:t>
      </w:r>
      <w:r w:rsidRPr="00E948F2">
        <w:rPr>
          <w:bCs/>
          <w:color w:val="000000"/>
          <w:sz w:val="28"/>
          <w:szCs w:val="28"/>
        </w:rPr>
        <w:softHyphen/>
        <w:t>парата. В клинических условиях первый литр удаляемой плазмы достаточно эффективно возмещается изотоничес</w:t>
      </w:r>
      <w:r w:rsidRPr="00E948F2">
        <w:rPr>
          <w:bCs/>
          <w:color w:val="000000"/>
          <w:sz w:val="28"/>
          <w:szCs w:val="28"/>
        </w:rPr>
        <w:softHyphen/>
        <w:t>ким раствором хлорида натрия, в редких случаях дополня</w:t>
      </w:r>
      <w:r w:rsidRPr="00E948F2">
        <w:rPr>
          <w:bCs/>
          <w:color w:val="000000"/>
          <w:sz w:val="28"/>
          <w:szCs w:val="28"/>
        </w:rPr>
        <w:softHyphen/>
        <w:t>емого раствором альбумина.</w:t>
      </w:r>
    </w:p>
    <w:p w:rsidR="00DA3F5C" w:rsidRPr="00E948F2" w:rsidRDefault="00DA3F5C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Среди опасностей плазмафереза немаловажное значение имеет неконтролируемое уменьшение содержания имму</w:t>
      </w:r>
      <w:r w:rsidRPr="00E948F2">
        <w:rPr>
          <w:bCs/>
          <w:color w:val="000000"/>
          <w:sz w:val="28"/>
          <w:szCs w:val="28"/>
        </w:rPr>
        <w:softHyphen/>
        <w:t xml:space="preserve">ноглобулинов, что сопровождается снижением иммунной резистентности организма. Восстановление естественного уровня </w:t>
      </w:r>
      <w:r w:rsidRPr="00E948F2">
        <w:rPr>
          <w:bCs/>
          <w:color w:val="000000"/>
          <w:sz w:val="28"/>
          <w:szCs w:val="28"/>
          <w:lang w:val="en-US"/>
        </w:rPr>
        <w:t>IgG</w:t>
      </w:r>
      <w:r w:rsidRPr="00E948F2">
        <w:rPr>
          <w:bCs/>
          <w:color w:val="000000"/>
          <w:sz w:val="28"/>
          <w:szCs w:val="28"/>
        </w:rPr>
        <w:t>, без соответствующей терапии требует продол</w:t>
      </w:r>
      <w:r w:rsidRPr="00E948F2">
        <w:rPr>
          <w:bCs/>
          <w:color w:val="000000"/>
          <w:sz w:val="28"/>
          <w:szCs w:val="28"/>
        </w:rPr>
        <w:softHyphen/>
        <w:t xml:space="preserve">жительного времени (21 день); снижение уровня </w:t>
      </w:r>
      <w:r w:rsidRPr="00E948F2">
        <w:rPr>
          <w:bCs/>
          <w:color w:val="000000"/>
          <w:sz w:val="28"/>
          <w:szCs w:val="28"/>
          <w:lang w:val="en-US"/>
        </w:rPr>
        <w:t>IgM</w:t>
      </w:r>
      <w:r w:rsidRPr="00E948F2">
        <w:rPr>
          <w:bCs/>
          <w:color w:val="000000"/>
          <w:sz w:val="28"/>
          <w:szCs w:val="28"/>
        </w:rPr>
        <w:t xml:space="preserve"> и </w:t>
      </w:r>
      <w:r w:rsidRPr="00E948F2">
        <w:rPr>
          <w:bCs/>
          <w:color w:val="000000"/>
          <w:sz w:val="28"/>
          <w:szCs w:val="28"/>
          <w:lang w:val="en-US"/>
        </w:rPr>
        <w:t>IgA</w:t>
      </w:r>
      <w:r w:rsidRPr="00E948F2">
        <w:rPr>
          <w:bCs/>
          <w:color w:val="000000"/>
          <w:sz w:val="28"/>
          <w:szCs w:val="28"/>
        </w:rPr>
        <w:t xml:space="preserve"> имеет не столь существенное значение, т. к. время восста</w:t>
      </w:r>
      <w:r w:rsidRPr="00E948F2">
        <w:rPr>
          <w:bCs/>
          <w:color w:val="000000"/>
          <w:sz w:val="28"/>
          <w:szCs w:val="28"/>
        </w:rPr>
        <w:softHyphen/>
        <w:t>новления их уровня составляет 5 и 6 дней, соответственно. В связи с иммунодефицитом назначение им</w:t>
      </w:r>
      <w:r w:rsidRPr="00E948F2">
        <w:rPr>
          <w:bCs/>
          <w:color w:val="000000"/>
          <w:sz w:val="28"/>
          <w:szCs w:val="28"/>
        </w:rPr>
        <w:softHyphen/>
        <w:t>муностимуляторов у пациентов с неоднократными процедурами плазмафереза следует счи</w:t>
      </w:r>
      <w:r w:rsidRPr="00E948F2">
        <w:rPr>
          <w:bCs/>
          <w:color w:val="000000"/>
          <w:sz w:val="28"/>
          <w:szCs w:val="28"/>
        </w:rPr>
        <w:softHyphen/>
        <w:t>тать показанными, также как и подбор антибиотиков с уче</w:t>
      </w:r>
      <w:r w:rsidRPr="00E948F2">
        <w:rPr>
          <w:bCs/>
          <w:color w:val="000000"/>
          <w:sz w:val="28"/>
          <w:szCs w:val="28"/>
        </w:rPr>
        <w:softHyphen/>
        <w:t>том их иммунодепрессивных свойств.</w:t>
      </w:r>
    </w:p>
    <w:p w:rsidR="007B5A61" w:rsidRPr="00E948F2" w:rsidRDefault="00E948F2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7B5A61" w:rsidRPr="00E948F2">
        <w:rPr>
          <w:bCs/>
          <w:i/>
          <w:color w:val="000000"/>
          <w:sz w:val="28"/>
          <w:szCs w:val="28"/>
        </w:rPr>
        <w:t>5. Заключение.</w:t>
      </w:r>
    </w:p>
    <w:p w:rsidR="00E948F2" w:rsidRDefault="00E948F2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A3F5C" w:rsidRPr="00E948F2" w:rsidRDefault="00DA3F5C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 xml:space="preserve">Таким </w:t>
      </w:r>
      <w:r w:rsidR="00C26205" w:rsidRPr="00E948F2">
        <w:rPr>
          <w:bCs/>
          <w:color w:val="000000"/>
          <w:sz w:val="28"/>
          <w:szCs w:val="28"/>
        </w:rPr>
        <w:t>образом, использование методов э</w:t>
      </w:r>
      <w:r w:rsidRPr="00E948F2">
        <w:rPr>
          <w:bCs/>
          <w:color w:val="000000"/>
          <w:sz w:val="28"/>
          <w:szCs w:val="28"/>
        </w:rPr>
        <w:t>фферентной медицины является не данью моде, а жестокой необходи</w:t>
      </w:r>
      <w:r w:rsidRPr="00E948F2">
        <w:rPr>
          <w:bCs/>
          <w:color w:val="000000"/>
          <w:sz w:val="28"/>
          <w:szCs w:val="28"/>
        </w:rPr>
        <w:softHyphen/>
        <w:t>мостью, диктуемой условиями экстремальных ситуаций в лечении нередко бесперспективных больных, ни один из методов не может претендовать на исключительность, выбор того или другого из них определяется природой интоксикации и техническим оснащением, доступным лечащему врачу.</w:t>
      </w:r>
    </w:p>
    <w:p w:rsidR="00A425D5" w:rsidRDefault="00E948F2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A425D5" w:rsidRPr="00E948F2">
        <w:rPr>
          <w:bCs/>
          <w:color w:val="000000"/>
          <w:sz w:val="28"/>
          <w:szCs w:val="28"/>
        </w:rPr>
        <w:t>Список использованной литературы:</w:t>
      </w:r>
    </w:p>
    <w:p w:rsidR="00E948F2" w:rsidRPr="00E948F2" w:rsidRDefault="00E948F2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A425D5" w:rsidRPr="00E948F2" w:rsidRDefault="00A425D5" w:rsidP="00E94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1.</w:t>
      </w:r>
      <w:r w:rsidR="00BF5FA0" w:rsidRPr="00E948F2">
        <w:rPr>
          <w:sz w:val="28"/>
          <w:szCs w:val="28"/>
        </w:rPr>
        <w:t xml:space="preserve"> Козинец Г.И., Бирюкова Л.С., Горбунова Н.А., Дорожко И.Г., Загреков И.А., Климанский В.А., Куликов С.А., Петров М.М., Тимохов В.С., Точенов А.В. «Практическая трансфузиология». Москва, 1997г.</w:t>
      </w:r>
    </w:p>
    <w:p w:rsidR="00BF5FA0" w:rsidRPr="00E948F2" w:rsidRDefault="00A425D5" w:rsidP="00E948F2">
      <w:pPr>
        <w:spacing w:line="360" w:lineRule="auto"/>
        <w:jc w:val="both"/>
        <w:rPr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2.</w:t>
      </w:r>
      <w:r w:rsidR="00BF5FA0" w:rsidRPr="00E948F2">
        <w:rPr>
          <w:bCs/>
          <w:color w:val="000000"/>
          <w:sz w:val="28"/>
          <w:szCs w:val="28"/>
        </w:rPr>
        <w:t xml:space="preserve"> </w:t>
      </w:r>
      <w:r w:rsidR="00BF5FA0" w:rsidRPr="00E948F2">
        <w:rPr>
          <w:sz w:val="28"/>
          <w:szCs w:val="28"/>
        </w:rPr>
        <w:t>Луговская С.А., Морозова В.Т., Почтарь М.Е., Долгов В.В. «Лабораторная гематология», Москва, 2006г.</w:t>
      </w:r>
    </w:p>
    <w:p w:rsidR="00A425D5" w:rsidRPr="00E948F2" w:rsidRDefault="00A425D5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425D5" w:rsidRPr="00E948F2" w:rsidSect="00E948F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24B94"/>
    <w:multiLevelType w:val="hybridMultilevel"/>
    <w:tmpl w:val="58226584"/>
    <w:lvl w:ilvl="0" w:tplc="B07038F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89A2D28"/>
    <w:multiLevelType w:val="hybridMultilevel"/>
    <w:tmpl w:val="18B2C34E"/>
    <w:lvl w:ilvl="0" w:tplc="B07038F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BDC3818"/>
    <w:multiLevelType w:val="hybridMultilevel"/>
    <w:tmpl w:val="5FCC7CBE"/>
    <w:lvl w:ilvl="0" w:tplc="B07038F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83039D"/>
    <w:multiLevelType w:val="hybridMultilevel"/>
    <w:tmpl w:val="9372EB7E"/>
    <w:lvl w:ilvl="0" w:tplc="B07038F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73F"/>
    <w:rsid w:val="000B073B"/>
    <w:rsid w:val="00173BCE"/>
    <w:rsid w:val="002233A0"/>
    <w:rsid w:val="002F663F"/>
    <w:rsid w:val="002F689E"/>
    <w:rsid w:val="0032272B"/>
    <w:rsid w:val="0034515E"/>
    <w:rsid w:val="00347535"/>
    <w:rsid w:val="003B08B4"/>
    <w:rsid w:val="00462F08"/>
    <w:rsid w:val="005067CF"/>
    <w:rsid w:val="005235B1"/>
    <w:rsid w:val="006966C5"/>
    <w:rsid w:val="006A2ADA"/>
    <w:rsid w:val="007B5A61"/>
    <w:rsid w:val="008B6D0C"/>
    <w:rsid w:val="008F0A09"/>
    <w:rsid w:val="00A425D5"/>
    <w:rsid w:val="00AE6BD4"/>
    <w:rsid w:val="00B27C8A"/>
    <w:rsid w:val="00B706B6"/>
    <w:rsid w:val="00BD22FF"/>
    <w:rsid w:val="00BF5FA0"/>
    <w:rsid w:val="00C11D24"/>
    <w:rsid w:val="00C26205"/>
    <w:rsid w:val="00C66161"/>
    <w:rsid w:val="00D26E70"/>
    <w:rsid w:val="00DA3F5C"/>
    <w:rsid w:val="00DC273F"/>
    <w:rsid w:val="00E948F2"/>
    <w:rsid w:val="00EF2DC9"/>
    <w:rsid w:val="00F12817"/>
    <w:rsid w:val="00F6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0D877FD-E8F9-47FD-BE22-7CC4FD41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3688</Words>
  <Characters>21027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Экстракорпоральная детоксикация</vt:lpstr>
    </vt:vector>
  </TitlesOfParts>
  <Company>my company</Company>
  <LinksUpToDate>false</LinksUpToDate>
  <CharactersWithSpaces>24666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Экстракорпоральная детоксикация</dc:title>
  <dc:subject/>
  <dc:creator>1</dc:creator>
  <cp:keywords/>
  <dc:description/>
  <cp:lastModifiedBy>admin</cp:lastModifiedBy>
  <cp:revision>2</cp:revision>
  <dcterms:created xsi:type="dcterms:W3CDTF">2014-02-25T11:48:00Z</dcterms:created>
  <dcterms:modified xsi:type="dcterms:W3CDTF">2014-02-25T11:48:00Z</dcterms:modified>
</cp:coreProperties>
</file>