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7E" w:rsidRPr="00CA6D37" w:rsidRDefault="007A1E7E" w:rsidP="00CA6D37">
      <w:pPr>
        <w:spacing w:before="0" w:after="0" w:line="360" w:lineRule="auto"/>
        <w:ind w:firstLine="709"/>
        <w:jc w:val="center"/>
        <w:rPr>
          <w:sz w:val="28"/>
          <w:szCs w:val="28"/>
        </w:rPr>
      </w:pPr>
      <w:r w:rsidRPr="00CA6D37">
        <w:rPr>
          <w:sz w:val="28"/>
          <w:szCs w:val="28"/>
        </w:rPr>
        <w:t xml:space="preserve">Алтайский государственный </w:t>
      </w:r>
      <w:r w:rsidR="00CA6D37">
        <w:rPr>
          <w:sz w:val="28"/>
          <w:szCs w:val="28"/>
        </w:rPr>
        <w:t>медицинский университет</w:t>
      </w:r>
    </w:p>
    <w:p w:rsidR="007A1E7E" w:rsidRPr="00CA6D37" w:rsidRDefault="00CA6D37" w:rsidP="00CA6D37">
      <w:pPr>
        <w:spacing w:before="0" w:after="0" w:line="360" w:lineRule="auto"/>
        <w:ind w:firstLine="709"/>
        <w:jc w:val="center"/>
        <w:rPr>
          <w:sz w:val="28"/>
          <w:szCs w:val="28"/>
        </w:rPr>
      </w:pPr>
      <w:r>
        <w:rPr>
          <w:sz w:val="28"/>
          <w:szCs w:val="28"/>
        </w:rPr>
        <w:t>Кафедра психиатрии</w:t>
      </w:r>
    </w:p>
    <w:p w:rsidR="00CA6D37" w:rsidRDefault="00CA6D37" w:rsidP="00CA6D37">
      <w:pPr>
        <w:spacing w:before="0" w:after="0" w:line="360" w:lineRule="auto"/>
        <w:ind w:firstLine="709"/>
        <w:jc w:val="both"/>
        <w:rPr>
          <w:sz w:val="28"/>
          <w:szCs w:val="28"/>
        </w:rPr>
      </w:pPr>
    </w:p>
    <w:p w:rsidR="007A1E7E" w:rsidRPr="00CA6D37" w:rsidRDefault="007A1E7E" w:rsidP="00CA6D37">
      <w:pPr>
        <w:spacing w:before="0" w:after="0" w:line="360" w:lineRule="auto"/>
        <w:ind w:firstLine="709"/>
        <w:jc w:val="right"/>
        <w:rPr>
          <w:sz w:val="28"/>
          <w:szCs w:val="28"/>
        </w:rPr>
      </w:pPr>
      <w:r w:rsidRPr="00CA6D37">
        <w:rPr>
          <w:sz w:val="28"/>
          <w:szCs w:val="28"/>
        </w:rPr>
        <w:t>Зав. Кафедрой:</w:t>
      </w:r>
      <w:r w:rsidR="0068358B" w:rsidRPr="00CA6D37">
        <w:rPr>
          <w:sz w:val="28"/>
          <w:szCs w:val="28"/>
        </w:rPr>
        <w:t xml:space="preserve"> проф.,д.м.н.</w:t>
      </w:r>
      <w:r w:rsidRPr="00CA6D37">
        <w:rPr>
          <w:sz w:val="28"/>
          <w:szCs w:val="28"/>
        </w:rPr>
        <w:t xml:space="preserve"> Пивень Б.Н. </w:t>
      </w:r>
    </w:p>
    <w:p w:rsidR="007A1E7E" w:rsidRPr="00CA6D37" w:rsidRDefault="007A1E7E" w:rsidP="00CA6D37">
      <w:pPr>
        <w:spacing w:before="0" w:after="0" w:line="360" w:lineRule="auto"/>
        <w:ind w:firstLine="709"/>
        <w:jc w:val="right"/>
        <w:rPr>
          <w:sz w:val="28"/>
          <w:szCs w:val="28"/>
        </w:rPr>
      </w:pPr>
      <w:r w:rsidRPr="00CA6D37">
        <w:rPr>
          <w:sz w:val="28"/>
          <w:szCs w:val="28"/>
        </w:rPr>
        <w:t xml:space="preserve">Руководитель: </w:t>
      </w:r>
      <w:r w:rsidR="0068358B" w:rsidRPr="00CA6D37">
        <w:rPr>
          <w:sz w:val="28"/>
          <w:szCs w:val="28"/>
        </w:rPr>
        <w:t xml:space="preserve">асс., </w:t>
      </w:r>
      <w:r w:rsidR="00CF1F71" w:rsidRPr="00CA6D37">
        <w:rPr>
          <w:sz w:val="28"/>
          <w:szCs w:val="28"/>
        </w:rPr>
        <w:t>к.м.н. Славщик Г.И.</w:t>
      </w:r>
    </w:p>
    <w:p w:rsidR="00346CF4" w:rsidRPr="00CA6D37" w:rsidRDefault="007A1E7E" w:rsidP="00CA6D37">
      <w:pPr>
        <w:spacing w:before="0" w:after="0" w:line="360" w:lineRule="auto"/>
        <w:ind w:firstLine="709"/>
        <w:jc w:val="right"/>
        <w:rPr>
          <w:sz w:val="28"/>
          <w:szCs w:val="28"/>
        </w:rPr>
      </w:pPr>
      <w:r w:rsidRPr="00CA6D37">
        <w:rPr>
          <w:sz w:val="28"/>
          <w:szCs w:val="28"/>
        </w:rPr>
        <w:t>Куратор:</w:t>
      </w:r>
      <w:r w:rsidR="00346CF4" w:rsidRPr="00CA6D37">
        <w:rPr>
          <w:sz w:val="28"/>
          <w:szCs w:val="28"/>
        </w:rPr>
        <w:t xml:space="preserve"> Бартенев</w:t>
      </w:r>
      <w:r w:rsidRPr="00CA6D37">
        <w:rPr>
          <w:sz w:val="28"/>
          <w:szCs w:val="28"/>
        </w:rPr>
        <w:t xml:space="preserve"> </w:t>
      </w:r>
      <w:r w:rsidR="00346CF4" w:rsidRPr="00CA6D37">
        <w:rPr>
          <w:sz w:val="28"/>
          <w:szCs w:val="28"/>
        </w:rPr>
        <w:t>А.Г.</w:t>
      </w:r>
    </w:p>
    <w:p w:rsidR="007A1E7E" w:rsidRPr="00CA6D37" w:rsidRDefault="007A1E7E" w:rsidP="00CA6D37">
      <w:pPr>
        <w:spacing w:before="0" w:after="0" w:line="360" w:lineRule="auto"/>
        <w:ind w:firstLine="709"/>
        <w:jc w:val="right"/>
        <w:rPr>
          <w:sz w:val="28"/>
          <w:szCs w:val="28"/>
        </w:rPr>
      </w:pPr>
      <w:r w:rsidRPr="00CA6D37">
        <w:rPr>
          <w:sz w:val="28"/>
          <w:szCs w:val="28"/>
        </w:rPr>
        <w:t>Группа: 520.</w:t>
      </w:r>
    </w:p>
    <w:p w:rsidR="007A1E7E" w:rsidRPr="00CA6D37" w:rsidRDefault="007A1E7E" w:rsidP="00CA6D37">
      <w:pPr>
        <w:spacing w:before="0" w:after="0" w:line="360" w:lineRule="auto"/>
        <w:ind w:firstLine="709"/>
        <w:jc w:val="both"/>
        <w:rPr>
          <w:sz w:val="28"/>
          <w:szCs w:val="28"/>
        </w:rPr>
      </w:pPr>
    </w:p>
    <w:p w:rsidR="007A1E7E" w:rsidRPr="00CA6D37" w:rsidRDefault="007A1E7E" w:rsidP="00CA6D37">
      <w:pPr>
        <w:spacing w:before="0" w:after="0" w:line="360" w:lineRule="auto"/>
        <w:ind w:firstLine="709"/>
        <w:jc w:val="both"/>
        <w:rPr>
          <w:sz w:val="28"/>
          <w:szCs w:val="28"/>
        </w:rPr>
      </w:pPr>
    </w:p>
    <w:p w:rsidR="007A1E7E" w:rsidRPr="00CA6D37" w:rsidRDefault="0068358B" w:rsidP="00CA6D37">
      <w:pPr>
        <w:spacing w:before="0" w:after="0" w:line="360" w:lineRule="auto"/>
        <w:ind w:firstLine="709"/>
        <w:jc w:val="center"/>
        <w:rPr>
          <w:sz w:val="28"/>
          <w:szCs w:val="28"/>
        </w:rPr>
      </w:pPr>
      <w:r w:rsidRPr="00CA6D37">
        <w:rPr>
          <w:sz w:val="28"/>
          <w:szCs w:val="28"/>
        </w:rPr>
        <w:t xml:space="preserve">Клиническая </w:t>
      </w:r>
      <w:r w:rsidR="00CA6D37">
        <w:rPr>
          <w:sz w:val="28"/>
          <w:szCs w:val="28"/>
        </w:rPr>
        <w:t>история болезни</w:t>
      </w:r>
    </w:p>
    <w:p w:rsidR="00346CF4" w:rsidRPr="00CA6D37" w:rsidRDefault="00346CF4" w:rsidP="00CA6D37">
      <w:pPr>
        <w:spacing w:before="0" w:after="0" w:line="360" w:lineRule="auto"/>
        <w:ind w:firstLine="709"/>
        <w:jc w:val="both"/>
        <w:rPr>
          <w:sz w:val="28"/>
          <w:szCs w:val="28"/>
        </w:rPr>
      </w:pPr>
    </w:p>
    <w:p w:rsidR="00346CF4" w:rsidRPr="00CA6D37" w:rsidRDefault="00346CF4" w:rsidP="00CA6D37">
      <w:pPr>
        <w:spacing w:before="0" w:after="0" w:line="360" w:lineRule="auto"/>
        <w:ind w:firstLine="709"/>
        <w:jc w:val="both"/>
        <w:rPr>
          <w:sz w:val="28"/>
          <w:szCs w:val="28"/>
        </w:rPr>
      </w:pPr>
    </w:p>
    <w:p w:rsidR="008C0932" w:rsidRPr="00CA6D37" w:rsidRDefault="007A1E7E" w:rsidP="00CA6D37">
      <w:pPr>
        <w:spacing w:before="0" w:after="0" w:line="360" w:lineRule="auto"/>
        <w:ind w:firstLine="709"/>
        <w:rPr>
          <w:sz w:val="28"/>
          <w:szCs w:val="28"/>
        </w:rPr>
      </w:pPr>
      <w:r w:rsidRPr="00CA6D37">
        <w:rPr>
          <w:sz w:val="28"/>
          <w:szCs w:val="28"/>
          <w:u w:val="single"/>
        </w:rPr>
        <w:t>Клинический диагноз:</w:t>
      </w:r>
      <w:r w:rsidRPr="00CA6D37">
        <w:rPr>
          <w:sz w:val="28"/>
          <w:szCs w:val="28"/>
        </w:rPr>
        <w:t xml:space="preserve"> </w:t>
      </w:r>
      <w:r w:rsidR="00346CF4" w:rsidRPr="00CA6D37">
        <w:rPr>
          <w:sz w:val="28"/>
          <w:szCs w:val="28"/>
        </w:rPr>
        <w:t>Экзогенно-о</w:t>
      </w:r>
      <w:r w:rsidR="008C0932" w:rsidRPr="00CA6D37">
        <w:rPr>
          <w:sz w:val="28"/>
          <w:szCs w:val="28"/>
        </w:rPr>
        <w:t>рганическое заболевание головного мозга сложного генеза</w:t>
      </w:r>
      <w:r w:rsidR="0068358B" w:rsidRPr="00CA6D37">
        <w:rPr>
          <w:sz w:val="28"/>
          <w:szCs w:val="28"/>
        </w:rPr>
        <w:t xml:space="preserve"> (сосудистый, интоксикационный)</w:t>
      </w:r>
      <w:r w:rsidR="008C0932" w:rsidRPr="00CA6D37">
        <w:rPr>
          <w:sz w:val="28"/>
          <w:szCs w:val="28"/>
        </w:rPr>
        <w:t xml:space="preserve">. Психоорганический синдром </w:t>
      </w:r>
      <w:r w:rsidR="008C0932" w:rsidRPr="00CA6D37">
        <w:rPr>
          <w:sz w:val="28"/>
          <w:szCs w:val="28"/>
          <w:lang w:val="en-US"/>
        </w:rPr>
        <w:t>I</w:t>
      </w:r>
      <w:r w:rsidR="00346CF4" w:rsidRPr="00CA6D37">
        <w:rPr>
          <w:sz w:val="28"/>
          <w:szCs w:val="28"/>
        </w:rPr>
        <w:t xml:space="preserve"> стадии</w:t>
      </w:r>
      <w:r w:rsidR="008C0932" w:rsidRPr="00CA6D37">
        <w:rPr>
          <w:sz w:val="28"/>
          <w:szCs w:val="28"/>
        </w:rPr>
        <w:t>.</w:t>
      </w:r>
      <w:r w:rsidR="00346CF4" w:rsidRPr="00CA6D37">
        <w:rPr>
          <w:sz w:val="28"/>
          <w:szCs w:val="28"/>
        </w:rPr>
        <w:t xml:space="preserve"> Астено-депрессивный синдром.</w:t>
      </w:r>
    </w:p>
    <w:p w:rsidR="00AD7463" w:rsidRPr="00CA6D37" w:rsidRDefault="008C0932" w:rsidP="00CA6D37">
      <w:pPr>
        <w:spacing w:before="0" w:after="0" w:line="360" w:lineRule="auto"/>
        <w:ind w:firstLine="709"/>
        <w:rPr>
          <w:sz w:val="28"/>
          <w:szCs w:val="28"/>
        </w:rPr>
      </w:pPr>
      <w:r w:rsidRPr="00CA6D37">
        <w:rPr>
          <w:sz w:val="28"/>
          <w:szCs w:val="28"/>
          <w:u w:val="single"/>
        </w:rPr>
        <w:t>Сопутствующий диагноз:</w:t>
      </w:r>
      <w:r w:rsidRPr="00CA6D37">
        <w:rPr>
          <w:sz w:val="28"/>
          <w:szCs w:val="28"/>
        </w:rPr>
        <w:t xml:space="preserve"> </w:t>
      </w:r>
      <w:r w:rsidR="00AD7463" w:rsidRPr="00CA6D37">
        <w:rPr>
          <w:sz w:val="28"/>
          <w:szCs w:val="28"/>
        </w:rPr>
        <w:t>Гипертоническая болезнь 2 ст., кохлеарный неврит слева, хронический обструктивный бронхит, миома матки.</w:t>
      </w: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right"/>
        <w:rPr>
          <w:sz w:val="28"/>
          <w:szCs w:val="28"/>
        </w:rPr>
      </w:pPr>
      <w:r w:rsidRPr="00CA6D37">
        <w:rPr>
          <w:sz w:val="28"/>
          <w:szCs w:val="28"/>
        </w:rPr>
        <w:t>Начало курации</w:t>
      </w:r>
      <w:r w:rsidR="00936B1E" w:rsidRPr="00CA6D37">
        <w:rPr>
          <w:sz w:val="28"/>
          <w:szCs w:val="28"/>
        </w:rPr>
        <w:t xml:space="preserve"> </w:t>
      </w:r>
      <w:r w:rsidR="00346CF4" w:rsidRPr="00CA6D37">
        <w:rPr>
          <w:sz w:val="28"/>
          <w:szCs w:val="28"/>
        </w:rPr>
        <w:t>10.12</w:t>
      </w:r>
      <w:r w:rsidR="00936B1E" w:rsidRPr="00CA6D37">
        <w:rPr>
          <w:sz w:val="28"/>
          <w:szCs w:val="28"/>
        </w:rPr>
        <w:t>.04.</w:t>
      </w:r>
    </w:p>
    <w:p w:rsidR="008C0932" w:rsidRPr="00CA6D37" w:rsidRDefault="008C0932" w:rsidP="00CA6D37">
      <w:pPr>
        <w:spacing w:before="0" w:after="0" w:line="360" w:lineRule="auto"/>
        <w:ind w:firstLine="709"/>
        <w:jc w:val="right"/>
        <w:rPr>
          <w:sz w:val="28"/>
          <w:szCs w:val="28"/>
        </w:rPr>
      </w:pPr>
      <w:r w:rsidRPr="00CA6D37">
        <w:rPr>
          <w:sz w:val="28"/>
          <w:szCs w:val="28"/>
        </w:rPr>
        <w:t>Окончание</w:t>
      </w:r>
      <w:r w:rsidR="00CA6D37">
        <w:rPr>
          <w:sz w:val="28"/>
          <w:szCs w:val="28"/>
        </w:rPr>
        <w:t xml:space="preserve"> </w:t>
      </w:r>
      <w:r w:rsidR="00936B1E" w:rsidRPr="00CA6D37">
        <w:rPr>
          <w:sz w:val="28"/>
          <w:szCs w:val="28"/>
        </w:rPr>
        <w:t>1</w:t>
      </w:r>
      <w:r w:rsidR="00E2138E" w:rsidRPr="00CA6D37">
        <w:rPr>
          <w:sz w:val="28"/>
          <w:szCs w:val="28"/>
        </w:rPr>
        <w:t>6</w:t>
      </w:r>
      <w:r w:rsidR="00346CF4" w:rsidRPr="00CA6D37">
        <w:rPr>
          <w:sz w:val="28"/>
          <w:szCs w:val="28"/>
        </w:rPr>
        <w:t>.12</w:t>
      </w:r>
      <w:r w:rsidR="00936B1E" w:rsidRPr="00CA6D37">
        <w:rPr>
          <w:sz w:val="28"/>
          <w:szCs w:val="28"/>
        </w:rPr>
        <w:t>.04.</w:t>
      </w: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346CF4" w:rsidRPr="00CA6D37" w:rsidRDefault="00346CF4"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8C0932" w:rsidRPr="00CA6D37" w:rsidRDefault="008C0932" w:rsidP="00CA6D37">
      <w:pPr>
        <w:spacing w:before="0" w:after="0" w:line="360" w:lineRule="auto"/>
        <w:ind w:firstLine="709"/>
        <w:jc w:val="both"/>
        <w:rPr>
          <w:sz w:val="28"/>
          <w:szCs w:val="28"/>
        </w:rPr>
      </w:pPr>
    </w:p>
    <w:p w:rsidR="008C0932" w:rsidRPr="00CA6D37" w:rsidRDefault="00CA6D37" w:rsidP="00CA6D37">
      <w:pPr>
        <w:spacing w:before="0" w:after="0" w:line="360" w:lineRule="auto"/>
        <w:ind w:firstLine="709"/>
        <w:jc w:val="center"/>
        <w:rPr>
          <w:sz w:val="28"/>
          <w:szCs w:val="28"/>
        </w:rPr>
      </w:pPr>
      <w:r>
        <w:rPr>
          <w:sz w:val="28"/>
          <w:szCs w:val="28"/>
        </w:rPr>
        <w:t>Барнаул 2004 год</w:t>
      </w:r>
    </w:p>
    <w:p w:rsidR="008C0932" w:rsidRPr="00CA6D37" w:rsidRDefault="00CA6D37" w:rsidP="00CA6D37">
      <w:pPr>
        <w:spacing w:before="0" w:after="0" w:line="360" w:lineRule="auto"/>
        <w:ind w:firstLine="709"/>
        <w:jc w:val="both"/>
        <w:rPr>
          <w:b/>
          <w:bCs/>
          <w:sz w:val="28"/>
          <w:szCs w:val="28"/>
        </w:rPr>
      </w:pPr>
      <w:r>
        <w:rPr>
          <w:sz w:val="28"/>
          <w:szCs w:val="28"/>
        </w:rPr>
        <w:br w:type="page"/>
      </w:r>
      <w:r w:rsidR="00346CF4" w:rsidRPr="00CA6D37">
        <w:rPr>
          <w:b/>
          <w:bCs/>
          <w:sz w:val="28"/>
          <w:szCs w:val="28"/>
        </w:rPr>
        <w:t>Паспортные данные</w:t>
      </w:r>
    </w:p>
    <w:p w:rsidR="00CA6D37" w:rsidRPr="00CA6D37" w:rsidRDefault="00CA6D37" w:rsidP="00CA6D37">
      <w:pPr>
        <w:spacing w:before="0" w:after="0" w:line="360" w:lineRule="auto"/>
        <w:ind w:firstLine="709"/>
        <w:jc w:val="both"/>
        <w:rPr>
          <w:sz w:val="28"/>
          <w:szCs w:val="28"/>
        </w:rPr>
      </w:pP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ФИО:</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возра</w:t>
      </w:r>
      <w:r w:rsidR="00346CF4" w:rsidRPr="00CA6D37">
        <w:rPr>
          <w:sz w:val="28"/>
          <w:szCs w:val="28"/>
        </w:rPr>
        <w:t xml:space="preserve">ст: </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национальность: русская.</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образование:</w:t>
      </w:r>
      <w:r w:rsidR="00346CF4" w:rsidRPr="00CA6D37">
        <w:rPr>
          <w:sz w:val="28"/>
          <w:szCs w:val="28"/>
        </w:rPr>
        <w:t xml:space="preserve"> средне-специальное</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профессия:</w:t>
      </w:r>
      <w:r w:rsidR="00346CF4" w:rsidRPr="00CA6D37">
        <w:rPr>
          <w:sz w:val="28"/>
          <w:szCs w:val="28"/>
        </w:rPr>
        <w:t xml:space="preserve"> Медицинская сестра</w:t>
      </w:r>
      <w:r w:rsidR="00936B1E" w:rsidRPr="00CA6D37">
        <w:rPr>
          <w:sz w:val="28"/>
          <w:szCs w:val="28"/>
        </w:rPr>
        <w:t xml:space="preserve"> </w:t>
      </w:r>
    </w:p>
    <w:p w:rsidR="00346CF4"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семейное положение:</w:t>
      </w:r>
      <w:r w:rsidR="00936B1E" w:rsidRPr="00CA6D37">
        <w:rPr>
          <w:sz w:val="28"/>
          <w:szCs w:val="28"/>
        </w:rPr>
        <w:t xml:space="preserve"> </w:t>
      </w:r>
      <w:r w:rsidR="00346CF4" w:rsidRPr="00CA6D37">
        <w:rPr>
          <w:sz w:val="28"/>
          <w:szCs w:val="28"/>
        </w:rPr>
        <w:t>замужем</w:t>
      </w:r>
    </w:p>
    <w:p w:rsidR="00346CF4"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род занятий:</w:t>
      </w:r>
      <w:r w:rsidR="00936B1E" w:rsidRPr="00CA6D37">
        <w:rPr>
          <w:sz w:val="28"/>
          <w:szCs w:val="28"/>
        </w:rPr>
        <w:t xml:space="preserve"> </w:t>
      </w:r>
      <w:r w:rsidR="00346CF4" w:rsidRPr="00CA6D37">
        <w:rPr>
          <w:sz w:val="28"/>
          <w:szCs w:val="28"/>
        </w:rPr>
        <w:t xml:space="preserve">работает мед. сестрой </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имеет ли инвалидность, группа:</w:t>
      </w:r>
      <w:r w:rsidR="00936B1E" w:rsidRPr="00CA6D37">
        <w:rPr>
          <w:sz w:val="28"/>
          <w:szCs w:val="28"/>
        </w:rPr>
        <w:t xml:space="preserve"> нет</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отношение к воинской службе:</w:t>
      </w:r>
      <w:r w:rsidR="00936B1E" w:rsidRPr="00CA6D37">
        <w:rPr>
          <w:sz w:val="28"/>
          <w:szCs w:val="28"/>
        </w:rPr>
        <w:t xml:space="preserve"> военнообязанная </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местожительство:</w:t>
      </w:r>
      <w:r w:rsidR="00936B1E" w:rsidRPr="00CA6D37">
        <w:rPr>
          <w:sz w:val="28"/>
          <w:szCs w:val="28"/>
        </w:rPr>
        <w:t xml:space="preserve"> </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кем направлен</w:t>
      </w:r>
      <w:r w:rsidR="006D4EAC" w:rsidRPr="00CA6D37">
        <w:rPr>
          <w:sz w:val="28"/>
          <w:szCs w:val="28"/>
        </w:rPr>
        <w:t>а</w:t>
      </w:r>
      <w:r w:rsidRPr="00CA6D37">
        <w:rPr>
          <w:sz w:val="28"/>
          <w:szCs w:val="28"/>
        </w:rPr>
        <w:t xml:space="preserve"> в стационар:</w:t>
      </w:r>
      <w:r w:rsidR="00346CF4" w:rsidRPr="00CA6D37">
        <w:rPr>
          <w:sz w:val="28"/>
          <w:szCs w:val="28"/>
        </w:rPr>
        <w:t xml:space="preserve"> невропатологом поликлиники №4</w:t>
      </w:r>
      <w:r w:rsidR="00936B1E" w:rsidRPr="00CA6D37">
        <w:rPr>
          <w:sz w:val="28"/>
          <w:szCs w:val="28"/>
        </w:rPr>
        <w:t>.</w:t>
      </w:r>
    </w:p>
    <w:p w:rsidR="008C0932" w:rsidRPr="00CA6D37" w:rsidRDefault="00936B1E" w:rsidP="00CA6D37">
      <w:pPr>
        <w:numPr>
          <w:ilvl w:val="0"/>
          <w:numId w:val="1"/>
        </w:numPr>
        <w:spacing w:before="0" w:after="0" w:line="360" w:lineRule="auto"/>
        <w:ind w:left="0" w:firstLine="709"/>
        <w:jc w:val="both"/>
        <w:rPr>
          <w:sz w:val="28"/>
          <w:szCs w:val="28"/>
        </w:rPr>
      </w:pPr>
      <w:r w:rsidRPr="00CA6D37">
        <w:rPr>
          <w:sz w:val="28"/>
          <w:szCs w:val="28"/>
        </w:rPr>
        <w:t>причина г</w:t>
      </w:r>
      <w:r w:rsidR="008C0932" w:rsidRPr="00CA6D37">
        <w:rPr>
          <w:sz w:val="28"/>
          <w:szCs w:val="28"/>
        </w:rPr>
        <w:t>оспитализации:</w:t>
      </w:r>
      <w:r w:rsidRPr="00CA6D37">
        <w:rPr>
          <w:sz w:val="28"/>
          <w:szCs w:val="28"/>
        </w:rPr>
        <w:t xml:space="preserve"> ухудшение состояния</w:t>
      </w:r>
    </w:p>
    <w:p w:rsidR="008C0932" w:rsidRPr="00CA6D37" w:rsidRDefault="008C0932" w:rsidP="00CA6D37">
      <w:pPr>
        <w:numPr>
          <w:ilvl w:val="0"/>
          <w:numId w:val="1"/>
        </w:numPr>
        <w:spacing w:before="0" w:after="0" w:line="360" w:lineRule="auto"/>
        <w:ind w:left="0" w:firstLine="709"/>
        <w:jc w:val="both"/>
        <w:rPr>
          <w:sz w:val="28"/>
          <w:szCs w:val="28"/>
        </w:rPr>
      </w:pPr>
      <w:r w:rsidRPr="00CA6D37">
        <w:rPr>
          <w:sz w:val="28"/>
          <w:szCs w:val="28"/>
        </w:rPr>
        <w:t>дата поступления:</w:t>
      </w:r>
      <w:r w:rsidR="00346CF4" w:rsidRPr="00CA6D37">
        <w:rPr>
          <w:sz w:val="28"/>
          <w:szCs w:val="28"/>
        </w:rPr>
        <w:t xml:space="preserve"> 10.</w:t>
      </w:r>
      <w:r w:rsidR="00936B1E" w:rsidRPr="00CA6D37">
        <w:rPr>
          <w:sz w:val="28"/>
          <w:szCs w:val="28"/>
        </w:rPr>
        <w:t>1</w:t>
      </w:r>
      <w:r w:rsidR="00346CF4" w:rsidRPr="00CA6D37">
        <w:rPr>
          <w:sz w:val="28"/>
          <w:szCs w:val="28"/>
        </w:rPr>
        <w:t>2</w:t>
      </w:r>
      <w:r w:rsidR="00936B1E" w:rsidRPr="00CA6D37">
        <w:rPr>
          <w:sz w:val="28"/>
          <w:szCs w:val="28"/>
        </w:rPr>
        <w:t>.04.</w:t>
      </w:r>
    </w:p>
    <w:p w:rsidR="008F43FB" w:rsidRPr="00CA6D37" w:rsidRDefault="008F43FB" w:rsidP="00CA6D37">
      <w:pPr>
        <w:spacing w:before="0" w:after="0" w:line="360" w:lineRule="auto"/>
        <w:ind w:firstLine="709"/>
        <w:jc w:val="both"/>
        <w:rPr>
          <w:sz w:val="28"/>
          <w:szCs w:val="28"/>
        </w:rPr>
      </w:pPr>
    </w:p>
    <w:p w:rsidR="008F43FB" w:rsidRPr="00CA6D37" w:rsidRDefault="008F43FB" w:rsidP="00CA6D37">
      <w:pPr>
        <w:pStyle w:val="2"/>
        <w:spacing w:before="0" w:after="0" w:line="360" w:lineRule="auto"/>
        <w:ind w:firstLine="709"/>
        <w:jc w:val="both"/>
        <w:rPr>
          <w:rFonts w:ascii="Times New Roman" w:hAnsi="Times New Roman" w:cs="Times New Roman"/>
          <w:i w:val="0"/>
          <w:iCs w:val="0"/>
        </w:rPr>
      </w:pPr>
      <w:r w:rsidRPr="00CA6D37">
        <w:rPr>
          <w:rFonts w:ascii="Times New Roman" w:hAnsi="Times New Roman" w:cs="Times New Roman"/>
          <w:i w:val="0"/>
          <w:iCs w:val="0"/>
        </w:rPr>
        <w:t>Жалобы</w:t>
      </w:r>
    </w:p>
    <w:p w:rsidR="008F43FB" w:rsidRPr="00CA6D37" w:rsidRDefault="008F43FB" w:rsidP="00CA6D37">
      <w:pPr>
        <w:spacing w:before="0" w:after="0" w:line="360" w:lineRule="auto"/>
        <w:ind w:firstLine="709"/>
        <w:jc w:val="both"/>
        <w:rPr>
          <w:sz w:val="28"/>
          <w:szCs w:val="28"/>
          <w:u w:val="single"/>
        </w:rPr>
      </w:pPr>
    </w:p>
    <w:p w:rsidR="00EC4FE7" w:rsidRPr="00CA6D37" w:rsidRDefault="00EC4FE7" w:rsidP="00CA6D37">
      <w:pPr>
        <w:pStyle w:val="a6"/>
        <w:spacing w:after="0" w:line="360" w:lineRule="auto"/>
        <w:ind w:firstLine="709"/>
        <w:jc w:val="both"/>
        <w:rPr>
          <w:sz w:val="28"/>
          <w:szCs w:val="28"/>
        </w:rPr>
      </w:pPr>
      <w:r w:rsidRPr="00CA6D37">
        <w:rPr>
          <w:sz w:val="28"/>
          <w:szCs w:val="28"/>
        </w:rPr>
        <w:t>Жалобы на сильную приступообразную головную боль</w:t>
      </w:r>
      <w:r w:rsidR="00EC311D">
        <w:rPr>
          <w:sz w:val="28"/>
          <w:szCs w:val="28"/>
        </w:rPr>
        <w:t>,</w:t>
      </w:r>
      <w:r w:rsidRPr="00CA6D37">
        <w:rPr>
          <w:sz w:val="28"/>
          <w:szCs w:val="28"/>
        </w:rPr>
        <w:t xml:space="preserve"> локализующуюся височной и лобной областях,</w:t>
      </w:r>
      <w:r w:rsidR="00CA6D37">
        <w:rPr>
          <w:sz w:val="28"/>
          <w:szCs w:val="28"/>
        </w:rPr>
        <w:t xml:space="preserve"> </w:t>
      </w:r>
      <w:r w:rsidRPr="00CA6D37">
        <w:rPr>
          <w:sz w:val="28"/>
          <w:szCs w:val="28"/>
        </w:rPr>
        <w:t>сжимающего характера, чувство сердцебиения, внутреннюю дрожь, шум в голо</w:t>
      </w:r>
      <w:r w:rsidR="00EC311D">
        <w:rPr>
          <w:sz w:val="28"/>
          <w:szCs w:val="28"/>
        </w:rPr>
        <w:t>ве в течение нескольких месяцев</w:t>
      </w:r>
      <w:r w:rsidRPr="00CA6D37">
        <w:rPr>
          <w:sz w:val="28"/>
          <w:szCs w:val="28"/>
        </w:rPr>
        <w:t>. Головная боль усиливается к вечеру, при повышении артериального давления. Чувство “приподнятой головы”. Больная жалуется на нарушение сна, долго не может заснуть, иногда не может спать всю ночь, если засыпает, то сон поверхностный, чуткий, снятся кошмары. Постоянное снижение настроения, плаксивость.</w:t>
      </w:r>
      <w:r w:rsidR="00CA6D37">
        <w:rPr>
          <w:sz w:val="28"/>
          <w:szCs w:val="28"/>
        </w:rPr>
        <w:t xml:space="preserve"> </w:t>
      </w:r>
      <w:r w:rsidRPr="00CA6D37">
        <w:rPr>
          <w:sz w:val="28"/>
          <w:szCs w:val="28"/>
        </w:rPr>
        <w:t>Часто возникает чувство тревоги и страха, причину которой больная не может четко определить. Отмечает жалобы на сильную слабость, сохраняющуюся в течение всего дня, не переносимос</w:t>
      </w:r>
      <w:r w:rsidR="00EC311D">
        <w:rPr>
          <w:sz w:val="28"/>
          <w:szCs w:val="28"/>
        </w:rPr>
        <w:t>ть резких запахов (табака, одеко</w:t>
      </w:r>
      <w:r w:rsidRPr="00CA6D37">
        <w:rPr>
          <w:sz w:val="28"/>
          <w:szCs w:val="28"/>
        </w:rPr>
        <w:t>лона), пониженное настроение и аппетита, нежелание заниматься домашними делами.</w:t>
      </w:r>
      <w:r w:rsidR="00CA6D37">
        <w:rPr>
          <w:sz w:val="28"/>
          <w:szCs w:val="28"/>
        </w:rPr>
        <w:t xml:space="preserve"> </w:t>
      </w:r>
      <w:r w:rsidRPr="00CA6D37">
        <w:rPr>
          <w:sz w:val="28"/>
          <w:szCs w:val="28"/>
        </w:rPr>
        <w:t xml:space="preserve">Также больная отмечает снижение памяти. </w:t>
      </w:r>
    </w:p>
    <w:p w:rsidR="00BE2DC9" w:rsidRPr="00CA6D37" w:rsidRDefault="00BE2DC9" w:rsidP="00CA6D37">
      <w:pPr>
        <w:spacing w:before="0" w:after="0" w:line="360" w:lineRule="auto"/>
        <w:ind w:firstLine="709"/>
        <w:jc w:val="both"/>
        <w:rPr>
          <w:sz w:val="28"/>
          <w:szCs w:val="28"/>
        </w:rPr>
      </w:pPr>
    </w:p>
    <w:p w:rsidR="007D7ED8" w:rsidRPr="00CA6D37" w:rsidRDefault="007D7ED8" w:rsidP="00CA6D37">
      <w:pPr>
        <w:spacing w:before="0" w:after="0" w:line="360" w:lineRule="auto"/>
        <w:ind w:firstLine="709"/>
        <w:jc w:val="both"/>
        <w:rPr>
          <w:b/>
          <w:bCs/>
          <w:sz w:val="28"/>
          <w:szCs w:val="28"/>
        </w:rPr>
      </w:pPr>
      <w:r w:rsidRPr="00CA6D37">
        <w:rPr>
          <w:b/>
          <w:bCs/>
          <w:sz w:val="28"/>
          <w:szCs w:val="28"/>
          <w:lang w:val="en-US"/>
        </w:rPr>
        <w:t>Anamnesis</w:t>
      </w:r>
      <w:r w:rsidRPr="00CA6D37">
        <w:rPr>
          <w:b/>
          <w:bCs/>
          <w:sz w:val="28"/>
          <w:szCs w:val="28"/>
        </w:rPr>
        <w:t xml:space="preserve"> </w:t>
      </w:r>
      <w:r w:rsidRPr="00CA6D37">
        <w:rPr>
          <w:b/>
          <w:bCs/>
          <w:sz w:val="28"/>
          <w:szCs w:val="28"/>
          <w:lang w:val="en-US"/>
        </w:rPr>
        <w:t>morbi</w:t>
      </w:r>
    </w:p>
    <w:p w:rsidR="007D7ED8" w:rsidRPr="00CA6D37" w:rsidRDefault="007D7ED8" w:rsidP="00CA6D37">
      <w:pPr>
        <w:spacing w:before="0" w:after="0" w:line="360" w:lineRule="auto"/>
        <w:ind w:firstLine="709"/>
        <w:jc w:val="both"/>
        <w:rPr>
          <w:sz w:val="28"/>
          <w:szCs w:val="28"/>
        </w:rPr>
      </w:pPr>
    </w:p>
    <w:p w:rsidR="00936B1E" w:rsidRPr="00CA6D37" w:rsidRDefault="00C469EF" w:rsidP="00CA6D37">
      <w:pPr>
        <w:spacing w:before="0" w:after="0" w:line="360" w:lineRule="auto"/>
        <w:ind w:firstLine="709"/>
        <w:jc w:val="both"/>
        <w:rPr>
          <w:sz w:val="28"/>
          <w:szCs w:val="28"/>
        </w:rPr>
      </w:pPr>
      <w:r w:rsidRPr="00CA6D37">
        <w:rPr>
          <w:sz w:val="28"/>
          <w:szCs w:val="28"/>
        </w:rPr>
        <w:t>Больной себя считает с 1991г, когда после стрессовой ситуации “смерти брата и матери”,</w:t>
      </w:r>
      <w:r w:rsidR="00CA6D37">
        <w:rPr>
          <w:sz w:val="28"/>
          <w:szCs w:val="28"/>
        </w:rPr>
        <w:t xml:space="preserve"> </w:t>
      </w:r>
      <w:r w:rsidRPr="00CA6D37">
        <w:rPr>
          <w:sz w:val="28"/>
          <w:szCs w:val="28"/>
        </w:rPr>
        <w:t>появились частые головные боли, с быстрой утомляемостью. Настроение больной было пониженное, стала меньше улыбаться, больше уходить в себя. Отмечала повышенную раздражительность.</w:t>
      </w:r>
      <w:r w:rsidR="00CA6D37">
        <w:rPr>
          <w:sz w:val="28"/>
          <w:szCs w:val="28"/>
        </w:rPr>
        <w:t xml:space="preserve"> </w:t>
      </w:r>
      <w:r w:rsidRPr="00CA6D37">
        <w:rPr>
          <w:sz w:val="28"/>
          <w:szCs w:val="28"/>
        </w:rPr>
        <w:t>Возникали данные признаки</w:t>
      </w:r>
      <w:r w:rsidR="00CA6D37">
        <w:rPr>
          <w:sz w:val="28"/>
          <w:szCs w:val="28"/>
        </w:rPr>
        <w:t xml:space="preserve"> </w:t>
      </w:r>
      <w:r w:rsidRPr="00CA6D37">
        <w:rPr>
          <w:sz w:val="28"/>
          <w:szCs w:val="28"/>
        </w:rPr>
        <w:t>постепенно. Обратилась за медицинской помощью в 1993 году, обратилась поздно из-за чувства стыда за свое состояние</w:t>
      </w:r>
      <w:r w:rsidR="00C50DC7" w:rsidRPr="00CA6D37">
        <w:rPr>
          <w:sz w:val="28"/>
          <w:szCs w:val="28"/>
        </w:rPr>
        <w:t>, лечилась седативными и ноотропными препаратами</w:t>
      </w:r>
      <w:r w:rsidR="00B64DB2" w:rsidRPr="00CA6D37">
        <w:rPr>
          <w:sz w:val="28"/>
          <w:szCs w:val="28"/>
        </w:rPr>
        <w:t xml:space="preserve"> с положительной динамикой и длительным периодом ремиссии</w:t>
      </w:r>
      <w:r w:rsidR="00C50DC7" w:rsidRPr="00CA6D37">
        <w:rPr>
          <w:sz w:val="28"/>
          <w:szCs w:val="28"/>
        </w:rPr>
        <w:t>. Очередное обострение</w:t>
      </w:r>
      <w:r w:rsidR="00CA6D37">
        <w:rPr>
          <w:sz w:val="28"/>
          <w:szCs w:val="28"/>
        </w:rPr>
        <w:t xml:space="preserve"> </w:t>
      </w:r>
      <w:r w:rsidR="00C50DC7" w:rsidRPr="00CA6D37">
        <w:rPr>
          <w:sz w:val="28"/>
          <w:szCs w:val="28"/>
        </w:rPr>
        <w:t>5</w:t>
      </w:r>
      <w:r w:rsidR="00CA6D37">
        <w:rPr>
          <w:sz w:val="28"/>
          <w:szCs w:val="28"/>
        </w:rPr>
        <w:t xml:space="preserve"> </w:t>
      </w:r>
      <w:r w:rsidR="004615EC" w:rsidRPr="00CA6D37">
        <w:rPr>
          <w:sz w:val="28"/>
          <w:szCs w:val="28"/>
        </w:rPr>
        <w:t xml:space="preserve">месяцев, когда </w:t>
      </w:r>
      <w:r w:rsidR="00C50DC7" w:rsidRPr="00CA6D37">
        <w:rPr>
          <w:sz w:val="28"/>
          <w:szCs w:val="28"/>
        </w:rPr>
        <w:t xml:space="preserve">снова </w:t>
      </w:r>
      <w:r w:rsidR="00BE2DC9" w:rsidRPr="00CA6D37">
        <w:rPr>
          <w:sz w:val="28"/>
          <w:szCs w:val="28"/>
        </w:rPr>
        <w:t>стала отмечать изменения в психической сфере.</w:t>
      </w:r>
      <w:r w:rsidR="000707C2" w:rsidRPr="00CA6D37">
        <w:rPr>
          <w:sz w:val="28"/>
          <w:szCs w:val="28"/>
        </w:rPr>
        <w:t xml:space="preserve"> Появились частые головные боли, с быстрой утомляемостью</w:t>
      </w:r>
      <w:r w:rsidR="00400AD1" w:rsidRPr="00CA6D37">
        <w:rPr>
          <w:sz w:val="28"/>
          <w:szCs w:val="28"/>
        </w:rPr>
        <w:t xml:space="preserve"> при физической и умственной нагрузке</w:t>
      </w:r>
      <w:r w:rsidR="000707C2" w:rsidRPr="00CA6D37">
        <w:rPr>
          <w:sz w:val="28"/>
          <w:szCs w:val="28"/>
        </w:rPr>
        <w:t>.</w:t>
      </w:r>
      <w:r w:rsidR="00BE2DC9" w:rsidRPr="00CA6D37">
        <w:rPr>
          <w:sz w:val="28"/>
          <w:szCs w:val="28"/>
        </w:rPr>
        <w:t xml:space="preserve"> Настроение больной было пониженное, стала меньше улыбаться больше уходить в себя. Отмечает повышенную </w:t>
      </w:r>
      <w:r w:rsidR="000707C2" w:rsidRPr="00CA6D37">
        <w:rPr>
          <w:sz w:val="28"/>
          <w:szCs w:val="28"/>
        </w:rPr>
        <w:t>раздражительность</w:t>
      </w:r>
      <w:r w:rsidR="00400AD1" w:rsidRPr="00CA6D37">
        <w:rPr>
          <w:sz w:val="28"/>
          <w:szCs w:val="28"/>
        </w:rPr>
        <w:t>, чувство тревоги и страха, а также снижение памяти</w:t>
      </w:r>
      <w:r w:rsidR="000707C2" w:rsidRPr="00CA6D37">
        <w:rPr>
          <w:sz w:val="28"/>
          <w:szCs w:val="28"/>
        </w:rPr>
        <w:t>.</w:t>
      </w:r>
      <w:r w:rsidR="00CA6D37">
        <w:rPr>
          <w:sz w:val="28"/>
          <w:szCs w:val="28"/>
        </w:rPr>
        <w:t xml:space="preserve"> </w:t>
      </w:r>
      <w:r w:rsidR="00BE2DC9" w:rsidRPr="00CA6D37">
        <w:rPr>
          <w:sz w:val="28"/>
          <w:szCs w:val="28"/>
        </w:rPr>
        <w:t>Возник</w:t>
      </w:r>
      <w:r w:rsidR="000707C2" w:rsidRPr="00CA6D37">
        <w:rPr>
          <w:sz w:val="28"/>
          <w:szCs w:val="28"/>
        </w:rPr>
        <w:t>а</w:t>
      </w:r>
      <w:r w:rsidR="00BE2DC9" w:rsidRPr="00CA6D37">
        <w:rPr>
          <w:sz w:val="28"/>
          <w:szCs w:val="28"/>
        </w:rPr>
        <w:t xml:space="preserve">ли </w:t>
      </w:r>
      <w:r w:rsidR="000707C2" w:rsidRPr="00CA6D37">
        <w:rPr>
          <w:sz w:val="28"/>
          <w:szCs w:val="28"/>
        </w:rPr>
        <w:t>данные признаки</w:t>
      </w:r>
      <w:r w:rsidR="00CA6D37">
        <w:rPr>
          <w:sz w:val="28"/>
          <w:szCs w:val="28"/>
        </w:rPr>
        <w:t xml:space="preserve"> </w:t>
      </w:r>
      <w:r w:rsidR="00BE2DC9" w:rsidRPr="00CA6D37">
        <w:rPr>
          <w:sz w:val="28"/>
          <w:szCs w:val="28"/>
        </w:rPr>
        <w:t>постепенно.</w:t>
      </w:r>
      <w:r w:rsidR="00CA6D37">
        <w:rPr>
          <w:sz w:val="28"/>
          <w:szCs w:val="28"/>
        </w:rPr>
        <w:t xml:space="preserve"> </w:t>
      </w:r>
      <w:r w:rsidR="000707C2" w:rsidRPr="00CA6D37">
        <w:rPr>
          <w:sz w:val="28"/>
          <w:szCs w:val="28"/>
        </w:rPr>
        <w:t>Вредности, которые предшествовали данному состоянию - это хроническая интоксикация (ра</w:t>
      </w:r>
      <w:r w:rsidR="004615EC" w:rsidRPr="00CA6D37">
        <w:rPr>
          <w:sz w:val="28"/>
          <w:szCs w:val="28"/>
        </w:rPr>
        <w:t>ботала на заводе РОТОР монтажницей, в цехе</w:t>
      </w:r>
      <w:r w:rsidR="00EC311D">
        <w:rPr>
          <w:sz w:val="28"/>
          <w:szCs w:val="28"/>
        </w:rPr>
        <w:t>,</w:t>
      </w:r>
      <w:r w:rsidR="004615EC" w:rsidRPr="00CA6D37">
        <w:rPr>
          <w:sz w:val="28"/>
          <w:szCs w:val="28"/>
        </w:rPr>
        <w:t xml:space="preserve"> где паяли канифолью, свинцом, оловом</w:t>
      </w:r>
      <w:r w:rsidR="000707C2" w:rsidRPr="00CA6D37">
        <w:rPr>
          <w:sz w:val="28"/>
          <w:szCs w:val="28"/>
        </w:rPr>
        <w:t>) и</w:t>
      </w:r>
      <w:r w:rsidR="004615EC" w:rsidRPr="00CA6D37">
        <w:rPr>
          <w:sz w:val="28"/>
          <w:szCs w:val="28"/>
        </w:rPr>
        <w:t xml:space="preserve"> стрессовые ситуации “ избили нач</w:t>
      </w:r>
      <w:r w:rsidR="00EC311D">
        <w:rPr>
          <w:sz w:val="28"/>
          <w:szCs w:val="28"/>
        </w:rPr>
        <w:t xml:space="preserve">. </w:t>
      </w:r>
      <w:r w:rsidR="004615EC" w:rsidRPr="00CA6D37">
        <w:rPr>
          <w:sz w:val="28"/>
          <w:szCs w:val="28"/>
        </w:rPr>
        <w:t>меда больницы и смерть свекрови “</w:t>
      </w:r>
      <w:r w:rsidR="000707C2" w:rsidRPr="00CA6D37">
        <w:rPr>
          <w:sz w:val="28"/>
          <w:szCs w:val="28"/>
        </w:rPr>
        <w:t>.</w:t>
      </w:r>
      <w:r w:rsidR="004615EC" w:rsidRPr="00CA6D37">
        <w:rPr>
          <w:sz w:val="28"/>
          <w:szCs w:val="28"/>
        </w:rPr>
        <w:t xml:space="preserve"> </w:t>
      </w:r>
      <w:r w:rsidR="006375A5" w:rsidRPr="00CA6D37">
        <w:rPr>
          <w:sz w:val="28"/>
          <w:szCs w:val="28"/>
        </w:rPr>
        <w:t>Также в последующем, со слов больной, появилась тревога за близких</w:t>
      </w:r>
      <w:r w:rsidR="00A74C15" w:rsidRPr="00CA6D37">
        <w:rPr>
          <w:sz w:val="28"/>
          <w:szCs w:val="28"/>
        </w:rPr>
        <w:t>, а также пациентов в поликлинике</w:t>
      </w:r>
      <w:r w:rsidR="006375A5" w:rsidRPr="00CA6D37">
        <w:rPr>
          <w:sz w:val="28"/>
          <w:szCs w:val="28"/>
        </w:rPr>
        <w:t xml:space="preserve"> - «стала щепе</w:t>
      </w:r>
      <w:r w:rsidRPr="00CA6D37">
        <w:rPr>
          <w:sz w:val="28"/>
          <w:szCs w:val="28"/>
        </w:rPr>
        <w:t>тильно относится к ним, с</w:t>
      </w:r>
      <w:r w:rsidR="006375A5" w:rsidRPr="00CA6D37">
        <w:rPr>
          <w:sz w:val="28"/>
          <w:szCs w:val="28"/>
        </w:rPr>
        <w:t xml:space="preserve">ильно переживать за них». </w:t>
      </w:r>
    </w:p>
    <w:p w:rsidR="00436F8C" w:rsidRPr="00CA6D37" w:rsidRDefault="00436F8C" w:rsidP="00CA6D37">
      <w:pPr>
        <w:spacing w:before="0" w:after="0" w:line="360" w:lineRule="auto"/>
        <w:ind w:firstLine="709"/>
        <w:jc w:val="both"/>
        <w:rPr>
          <w:sz w:val="28"/>
          <w:szCs w:val="28"/>
        </w:rPr>
      </w:pPr>
    </w:p>
    <w:p w:rsidR="00EA625F" w:rsidRPr="00CA6D37" w:rsidRDefault="00EA625F" w:rsidP="00CA6D37">
      <w:pPr>
        <w:spacing w:before="0" w:after="0" w:line="360" w:lineRule="auto"/>
        <w:ind w:firstLine="709"/>
        <w:jc w:val="both"/>
        <w:rPr>
          <w:b/>
          <w:bCs/>
          <w:sz w:val="28"/>
          <w:szCs w:val="28"/>
        </w:rPr>
      </w:pPr>
      <w:r w:rsidRPr="00CA6D37">
        <w:rPr>
          <w:b/>
          <w:bCs/>
          <w:sz w:val="28"/>
          <w:szCs w:val="28"/>
          <w:lang w:val="en-US"/>
        </w:rPr>
        <w:t>Anamnesis</w:t>
      </w:r>
      <w:r w:rsidRPr="00CA6D37">
        <w:rPr>
          <w:b/>
          <w:bCs/>
          <w:sz w:val="28"/>
          <w:szCs w:val="28"/>
        </w:rPr>
        <w:t xml:space="preserve"> </w:t>
      </w:r>
      <w:r w:rsidRPr="00CA6D37">
        <w:rPr>
          <w:b/>
          <w:bCs/>
          <w:sz w:val="28"/>
          <w:szCs w:val="28"/>
          <w:lang w:val="en-US"/>
        </w:rPr>
        <w:t>Vitae</w:t>
      </w:r>
    </w:p>
    <w:p w:rsidR="000E563C" w:rsidRPr="00CA6D37" w:rsidRDefault="000E563C" w:rsidP="00CA6D37">
      <w:pPr>
        <w:pStyle w:val="a6"/>
        <w:spacing w:after="0" w:line="360" w:lineRule="auto"/>
        <w:ind w:firstLine="709"/>
        <w:jc w:val="both"/>
        <w:rPr>
          <w:sz w:val="28"/>
          <w:szCs w:val="28"/>
          <w:u w:val="single"/>
        </w:rPr>
      </w:pPr>
    </w:p>
    <w:p w:rsidR="000E563C" w:rsidRPr="00CA6D37" w:rsidRDefault="000E563C" w:rsidP="00CA6D37">
      <w:pPr>
        <w:spacing w:before="0" w:after="0" w:line="360" w:lineRule="auto"/>
        <w:ind w:firstLine="709"/>
        <w:jc w:val="both"/>
        <w:rPr>
          <w:sz w:val="28"/>
          <w:szCs w:val="28"/>
        </w:rPr>
      </w:pPr>
      <w:r w:rsidRPr="00CA6D37">
        <w:rPr>
          <w:sz w:val="28"/>
          <w:szCs w:val="28"/>
        </w:rPr>
        <w:t>Наследственность: Члены семьи психическими заболеваниями, алкоголизмом, наркоманией</w:t>
      </w:r>
      <w:r w:rsidR="00286147" w:rsidRPr="00CA6D37">
        <w:rPr>
          <w:sz w:val="28"/>
          <w:szCs w:val="28"/>
        </w:rPr>
        <w:t>,</w:t>
      </w:r>
      <w:r w:rsidRPr="00CA6D37">
        <w:rPr>
          <w:sz w:val="28"/>
          <w:szCs w:val="28"/>
        </w:rPr>
        <w:t xml:space="preserve"> туберкулезом, сифилисом, сердечно – сосудистыми заболеваниями, эндокринными заболеваниями, болезнями обмена веществ, злокачественными новообразованиями</w:t>
      </w:r>
      <w:r w:rsidR="00CA6D37">
        <w:rPr>
          <w:sz w:val="28"/>
          <w:szCs w:val="28"/>
        </w:rPr>
        <w:t xml:space="preserve"> </w:t>
      </w:r>
      <w:r w:rsidRPr="00CA6D37">
        <w:rPr>
          <w:sz w:val="28"/>
          <w:szCs w:val="28"/>
        </w:rPr>
        <w:t>не страдали.</w:t>
      </w:r>
      <w:r w:rsidR="00CA6D37">
        <w:rPr>
          <w:sz w:val="28"/>
          <w:szCs w:val="28"/>
        </w:rPr>
        <w:t xml:space="preserve"> </w:t>
      </w:r>
      <w:r w:rsidRPr="00CA6D37">
        <w:rPr>
          <w:sz w:val="28"/>
          <w:szCs w:val="28"/>
        </w:rPr>
        <w:t>Суицидальные попытки, странности в поведении в семье не отмечались.</w:t>
      </w:r>
      <w:r w:rsidR="00CA6D37">
        <w:rPr>
          <w:sz w:val="28"/>
          <w:szCs w:val="28"/>
        </w:rPr>
        <w:t xml:space="preserve"> </w:t>
      </w:r>
      <w:r w:rsidRPr="00CA6D37">
        <w:rPr>
          <w:sz w:val="28"/>
          <w:szCs w:val="28"/>
        </w:rPr>
        <w:t>Мать со слов больной была общительна, жизнерадостной, альтруистичная, стремящаяся быть в центре внимания.</w:t>
      </w:r>
      <w:r w:rsidR="00CA6D37">
        <w:rPr>
          <w:sz w:val="28"/>
          <w:szCs w:val="28"/>
        </w:rPr>
        <w:t xml:space="preserve"> </w:t>
      </w:r>
      <w:r w:rsidRPr="00CA6D37">
        <w:rPr>
          <w:sz w:val="28"/>
          <w:szCs w:val="28"/>
        </w:rPr>
        <w:t>Отец спокойный, уравновешенный, замкнутый.</w:t>
      </w:r>
      <w:r w:rsidR="00CA6D37">
        <w:rPr>
          <w:sz w:val="28"/>
          <w:szCs w:val="28"/>
        </w:rPr>
        <w:t xml:space="preserve"> </w:t>
      </w:r>
      <w:r w:rsidRPr="00CA6D37">
        <w:rPr>
          <w:sz w:val="28"/>
          <w:szCs w:val="28"/>
        </w:rPr>
        <w:t>Брат спокойный решительный, уступчивый.</w:t>
      </w:r>
      <w:r w:rsidR="00CA6D37">
        <w:rPr>
          <w:sz w:val="28"/>
          <w:szCs w:val="28"/>
        </w:rPr>
        <w:t xml:space="preserve"> </w:t>
      </w:r>
    </w:p>
    <w:p w:rsidR="000E563C" w:rsidRPr="00CA6D37" w:rsidRDefault="000E563C" w:rsidP="00CA6D37">
      <w:pPr>
        <w:pStyle w:val="a6"/>
        <w:spacing w:after="0" w:line="360" w:lineRule="auto"/>
        <w:ind w:firstLine="709"/>
        <w:jc w:val="both"/>
        <w:rPr>
          <w:sz w:val="28"/>
          <w:szCs w:val="28"/>
        </w:rPr>
      </w:pPr>
      <w:r w:rsidRPr="00CA6D37">
        <w:rPr>
          <w:sz w:val="28"/>
          <w:szCs w:val="28"/>
        </w:rPr>
        <w:t>Семейный анамнез: на момент рождения бол</w:t>
      </w:r>
      <w:r w:rsidR="00286147" w:rsidRPr="00CA6D37">
        <w:rPr>
          <w:sz w:val="28"/>
          <w:szCs w:val="28"/>
        </w:rPr>
        <w:t>ьной возраст матери составлял 21</w:t>
      </w:r>
      <w:r w:rsidRPr="00CA6D37">
        <w:rPr>
          <w:sz w:val="28"/>
          <w:szCs w:val="28"/>
        </w:rPr>
        <w:t xml:space="preserve"> года, от</w:t>
      </w:r>
      <w:r w:rsidR="00286147" w:rsidRPr="00CA6D37">
        <w:rPr>
          <w:sz w:val="28"/>
          <w:szCs w:val="28"/>
        </w:rPr>
        <w:t>ца 24</w:t>
      </w:r>
      <w:r w:rsidRPr="00CA6D37">
        <w:rPr>
          <w:sz w:val="28"/>
          <w:szCs w:val="28"/>
        </w:rPr>
        <w:t xml:space="preserve"> лет. Вредностей во время беременности матери больная не отмечает. </w:t>
      </w:r>
    </w:p>
    <w:p w:rsidR="000E563C" w:rsidRPr="00CA6D37" w:rsidRDefault="000E563C" w:rsidP="00CA6D37">
      <w:pPr>
        <w:pStyle w:val="a6"/>
        <w:spacing w:after="0" w:line="360" w:lineRule="auto"/>
        <w:ind w:firstLine="709"/>
        <w:jc w:val="both"/>
        <w:rPr>
          <w:sz w:val="28"/>
          <w:szCs w:val="28"/>
        </w:rPr>
      </w:pPr>
      <w:r w:rsidRPr="00CA6D37">
        <w:rPr>
          <w:sz w:val="28"/>
          <w:szCs w:val="28"/>
        </w:rPr>
        <w:t>Периоды беременности и родов: состояние матери больной во время беременности было удовлетворительным, беременность текла без особенностей, роды в срок. Рост и вес при рождении в пределах нормы, вскармливание естественное.</w:t>
      </w:r>
    </w:p>
    <w:p w:rsidR="000E563C" w:rsidRPr="00CA6D37" w:rsidRDefault="000E563C" w:rsidP="00CA6D37">
      <w:pPr>
        <w:pStyle w:val="a6"/>
        <w:spacing w:after="0" w:line="360" w:lineRule="auto"/>
        <w:ind w:firstLine="709"/>
        <w:jc w:val="both"/>
        <w:rPr>
          <w:sz w:val="28"/>
          <w:szCs w:val="28"/>
        </w:rPr>
      </w:pPr>
      <w:r w:rsidRPr="00CA6D37">
        <w:rPr>
          <w:sz w:val="28"/>
          <w:szCs w:val="28"/>
        </w:rPr>
        <w:t>Развитие больной: Первый год жизни больная развивалась нормально, ходить начала в 11 месяцев. Развитие речи происходило без отставаний. В школу пошла в 7 лет, занималась удовлетворительно, учиться нравилось, была общительной, имела много друзей, но заводилой не была.</w:t>
      </w:r>
      <w:r w:rsidR="00CA6D37">
        <w:rPr>
          <w:sz w:val="28"/>
          <w:szCs w:val="28"/>
        </w:rPr>
        <w:t xml:space="preserve"> </w:t>
      </w:r>
      <w:r w:rsidRPr="00CA6D37">
        <w:rPr>
          <w:sz w:val="28"/>
          <w:szCs w:val="28"/>
        </w:rPr>
        <w:t>По окончании 10 классов устроилась на работу на завод РОТОР, где проработала 4 года</w:t>
      </w:r>
      <w:r w:rsidR="00286147" w:rsidRPr="00CA6D37">
        <w:rPr>
          <w:sz w:val="28"/>
          <w:szCs w:val="28"/>
        </w:rPr>
        <w:t xml:space="preserve"> ( монтажницей )</w:t>
      </w:r>
      <w:r w:rsidRPr="00CA6D37">
        <w:rPr>
          <w:sz w:val="28"/>
          <w:szCs w:val="28"/>
        </w:rPr>
        <w:t>, после чего поступила в мед училище на мед. сестру. Работает мед. сестрой по настоящее время. С юношеских лет отмечает, что была пугливой “ братья напугали кроликом, и у меня ноги подкосились “.</w:t>
      </w:r>
      <w:r w:rsidR="00CA6D37">
        <w:rPr>
          <w:sz w:val="28"/>
          <w:szCs w:val="28"/>
        </w:rPr>
        <w:t xml:space="preserve"> </w:t>
      </w:r>
    </w:p>
    <w:p w:rsidR="000E563C" w:rsidRPr="00CA6D37" w:rsidRDefault="000E563C" w:rsidP="00CA6D37">
      <w:pPr>
        <w:pStyle w:val="a6"/>
        <w:spacing w:after="0" w:line="360" w:lineRule="auto"/>
        <w:ind w:firstLine="709"/>
        <w:jc w:val="both"/>
        <w:rPr>
          <w:sz w:val="28"/>
          <w:szCs w:val="28"/>
        </w:rPr>
      </w:pPr>
      <w:r w:rsidRPr="00CA6D37">
        <w:rPr>
          <w:sz w:val="28"/>
          <w:szCs w:val="28"/>
        </w:rPr>
        <w:t>Половая и семейная жизнь: Менструация с 12 лет, всегда обильные, болезненные. Беременностей 7,</w:t>
      </w:r>
      <w:r w:rsidR="00CA6D37">
        <w:rPr>
          <w:sz w:val="28"/>
          <w:szCs w:val="28"/>
        </w:rPr>
        <w:t xml:space="preserve"> </w:t>
      </w:r>
      <w:r w:rsidRPr="00CA6D37">
        <w:rPr>
          <w:sz w:val="28"/>
          <w:szCs w:val="28"/>
        </w:rPr>
        <w:t>3 родов, 2 выкидыша, 2 аборта.</w:t>
      </w:r>
      <w:r w:rsidR="00CA6D37">
        <w:rPr>
          <w:sz w:val="28"/>
          <w:szCs w:val="28"/>
        </w:rPr>
        <w:t xml:space="preserve"> </w:t>
      </w:r>
      <w:r w:rsidRPr="00CA6D37">
        <w:rPr>
          <w:sz w:val="28"/>
          <w:szCs w:val="28"/>
        </w:rPr>
        <w:t>Живет с мужем, двумя сыновьями и дочкой, Отношения с ними</w:t>
      </w:r>
      <w:r w:rsidR="00CA6D37">
        <w:rPr>
          <w:sz w:val="28"/>
          <w:szCs w:val="28"/>
        </w:rPr>
        <w:t xml:space="preserve"> </w:t>
      </w:r>
      <w:r w:rsidRPr="00CA6D37">
        <w:rPr>
          <w:sz w:val="28"/>
          <w:szCs w:val="28"/>
        </w:rPr>
        <w:t>хорошие, говорит, что ее окружают заботой. Очень привязана к детям ‘” они у мня золотые “. Бытовые условия хорошие.</w:t>
      </w:r>
    </w:p>
    <w:p w:rsidR="00A056D0" w:rsidRPr="00CA6D37" w:rsidRDefault="000E563C" w:rsidP="00CA6D37">
      <w:pPr>
        <w:spacing w:before="0" w:after="0" w:line="360" w:lineRule="auto"/>
        <w:ind w:firstLine="709"/>
        <w:jc w:val="both"/>
        <w:rPr>
          <w:sz w:val="28"/>
          <w:szCs w:val="28"/>
        </w:rPr>
      </w:pPr>
      <w:r w:rsidRPr="00CA6D37">
        <w:rPr>
          <w:sz w:val="28"/>
          <w:szCs w:val="28"/>
        </w:rPr>
        <w:t xml:space="preserve">Перенесенные заболевания: </w:t>
      </w:r>
      <w:r w:rsidR="00DD5F21" w:rsidRPr="00CA6D37">
        <w:rPr>
          <w:sz w:val="28"/>
          <w:szCs w:val="28"/>
        </w:rPr>
        <w:t>Кохлеарный неврит</w:t>
      </w:r>
      <w:r w:rsidR="0055584D" w:rsidRPr="00CA6D37">
        <w:rPr>
          <w:sz w:val="28"/>
          <w:szCs w:val="28"/>
        </w:rPr>
        <w:t xml:space="preserve"> слева</w:t>
      </w:r>
      <w:r w:rsidR="00DD5F21" w:rsidRPr="00CA6D37">
        <w:rPr>
          <w:sz w:val="28"/>
          <w:szCs w:val="28"/>
        </w:rPr>
        <w:t xml:space="preserve"> с 1984 года </w:t>
      </w:r>
      <w:r w:rsidR="00DB3603" w:rsidRPr="00CA6D37">
        <w:rPr>
          <w:sz w:val="28"/>
          <w:szCs w:val="28"/>
        </w:rPr>
        <w:t xml:space="preserve">как осложнение </w:t>
      </w:r>
      <w:r w:rsidR="00DD5F21" w:rsidRPr="00CA6D37">
        <w:rPr>
          <w:sz w:val="28"/>
          <w:szCs w:val="28"/>
        </w:rPr>
        <w:t>после перенесенной</w:t>
      </w:r>
      <w:r w:rsidR="00CA6D37">
        <w:rPr>
          <w:sz w:val="28"/>
          <w:szCs w:val="28"/>
        </w:rPr>
        <w:t xml:space="preserve"> </w:t>
      </w:r>
      <w:r w:rsidR="00DD5F21" w:rsidRPr="00CA6D37">
        <w:rPr>
          <w:sz w:val="28"/>
          <w:szCs w:val="28"/>
        </w:rPr>
        <w:t xml:space="preserve">ОРВИ, </w:t>
      </w:r>
      <w:r w:rsidRPr="00CA6D37">
        <w:rPr>
          <w:sz w:val="28"/>
          <w:szCs w:val="28"/>
        </w:rPr>
        <w:t>хроническое отравление промышленными ядами, гипертоническая болезнь</w:t>
      </w:r>
      <w:r w:rsidR="006920F9" w:rsidRPr="00CA6D37">
        <w:rPr>
          <w:sz w:val="28"/>
          <w:szCs w:val="28"/>
        </w:rPr>
        <w:t xml:space="preserve"> с 1994 г.</w:t>
      </w:r>
      <w:r w:rsidRPr="00CA6D37">
        <w:rPr>
          <w:sz w:val="28"/>
          <w:szCs w:val="28"/>
        </w:rPr>
        <w:t>, хронический бронхит</w:t>
      </w:r>
      <w:r w:rsidR="00520D51" w:rsidRPr="00CA6D37">
        <w:rPr>
          <w:sz w:val="28"/>
          <w:szCs w:val="28"/>
        </w:rPr>
        <w:t xml:space="preserve"> (обострение 2 раза в год)</w:t>
      </w:r>
      <w:r w:rsidRPr="00CA6D37">
        <w:rPr>
          <w:sz w:val="28"/>
          <w:szCs w:val="28"/>
        </w:rPr>
        <w:t>, миома матки 5-7 недель. Вредных привычек нет “ не переношу запах табака и алкоголь “.</w:t>
      </w:r>
      <w:r w:rsidR="00A056D0" w:rsidRPr="00CA6D37">
        <w:rPr>
          <w:sz w:val="28"/>
          <w:szCs w:val="28"/>
        </w:rPr>
        <w:t xml:space="preserve"> Операции, гемотрансфузии, венерические заболевания отрицает.</w:t>
      </w:r>
    </w:p>
    <w:p w:rsidR="00A056D0" w:rsidRPr="00CA6D37" w:rsidRDefault="00A056D0" w:rsidP="00CA6D37">
      <w:pPr>
        <w:spacing w:before="0" w:after="0" w:line="360" w:lineRule="auto"/>
        <w:ind w:firstLine="709"/>
        <w:jc w:val="both"/>
        <w:rPr>
          <w:sz w:val="28"/>
          <w:szCs w:val="28"/>
        </w:rPr>
      </w:pPr>
      <w:r w:rsidRPr="00CA6D37">
        <w:rPr>
          <w:sz w:val="28"/>
          <w:szCs w:val="28"/>
        </w:rPr>
        <w:t>Больная спокойная. Стеснительная,</w:t>
      </w:r>
      <w:r w:rsidR="00CA6D37">
        <w:rPr>
          <w:sz w:val="28"/>
          <w:szCs w:val="28"/>
        </w:rPr>
        <w:t xml:space="preserve"> </w:t>
      </w:r>
      <w:r w:rsidRPr="00CA6D37">
        <w:rPr>
          <w:sz w:val="28"/>
          <w:szCs w:val="28"/>
        </w:rPr>
        <w:t>мало общительна,</w:t>
      </w:r>
      <w:r w:rsidR="00CA6D37">
        <w:rPr>
          <w:sz w:val="28"/>
          <w:szCs w:val="28"/>
        </w:rPr>
        <w:t xml:space="preserve"> </w:t>
      </w:r>
      <w:r w:rsidRPr="00CA6D37">
        <w:rPr>
          <w:sz w:val="28"/>
          <w:szCs w:val="28"/>
        </w:rPr>
        <w:t>добродушная, эмоционально лабильная, но сдержанная</w:t>
      </w:r>
      <w:r w:rsidR="00D20BE0" w:rsidRPr="00CA6D37">
        <w:rPr>
          <w:sz w:val="28"/>
          <w:szCs w:val="28"/>
        </w:rPr>
        <w:t xml:space="preserve"> </w:t>
      </w:r>
      <w:r w:rsidRPr="00CA6D37">
        <w:rPr>
          <w:sz w:val="28"/>
          <w:szCs w:val="28"/>
        </w:rPr>
        <w:t>(«всё переживаю в душе</w:t>
      </w:r>
      <w:r w:rsidR="00D41C71" w:rsidRPr="00CA6D37">
        <w:rPr>
          <w:sz w:val="28"/>
          <w:szCs w:val="28"/>
        </w:rPr>
        <w:t xml:space="preserve"> </w:t>
      </w:r>
      <w:r w:rsidRPr="00CA6D37">
        <w:rPr>
          <w:sz w:val="28"/>
          <w:szCs w:val="28"/>
        </w:rPr>
        <w:t>-</w:t>
      </w:r>
      <w:r w:rsidR="00D41C71" w:rsidRPr="00CA6D37">
        <w:rPr>
          <w:sz w:val="28"/>
          <w:szCs w:val="28"/>
        </w:rPr>
        <w:t xml:space="preserve"> </w:t>
      </w:r>
      <w:r w:rsidRPr="00CA6D37">
        <w:rPr>
          <w:sz w:val="28"/>
          <w:szCs w:val="28"/>
        </w:rPr>
        <w:t>зачем с людьми ругаться?»)</w:t>
      </w:r>
      <w:r w:rsidR="00CA6D37">
        <w:rPr>
          <w:sz w:val="28"/>
          <w:szCs w:val="28"/>
        </w:rPr>
        <w:t xml:space="preserve"> </w:t>
      </w:r>
      <w:r w:rsidRPr="00CA6D37">
        <w:rPr>
          <w:sz w:val="28"/>
          <w:szCs w:val="28"/>
        </w:rPr>
        <w:t>С возрастом отмечает ухудшение памяти, увеличение эмоциональной лабильности (плаксивость, тревожность, страх).</w:t>
      </w:r>
    </w:p>
    <w:p w:rsidR="00CA6D37" w:rsidRDefault="00CA6D37" w:rsidP="00CA6D37">
      <w:pPr>
        <w:pStyle w:val="1"/>
        <w:spacing w:before="0" w:after="0" w:line="360" w:lineRule="auto"/>
        <w:ind w:firstLine="709"/>
        <w:jc w:val="both"/>
        <w:rPr>
          <w:rFonts w:ascii="Times New Roman" w:hAnsi="Times New Roman" w:cs="Times New Roman"/>
          <w:b w:val="0"/>
          <w:bCs w:val="0"/>
          <w:sz w:val="28"/>
          <w:szCs w:val="28"/>
        </w:rPr>
      </w:pPr>
    </w:p>
    <w:p w:rsidR="00C10CD2" w:rsidRPr="00CA6D37" w:rsidRDefault="00C10CD2" w:rsidP="00CA6D37">
      <w:pPr>
        <w:pStyle w:val="1"/>
        <w:spacing w:before="0" w:after="0"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Status</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praesens</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communis</w:t>
      </w:r>
    </w:p>
    <w:p w:rsidR="00C10CD2" w:rsidRPr="00CA6D37" w:rsidRDefault="00C10CD2" w:rsidP="00CA6D37">
      <w:pPr>
        <w:spacing w:before="0" w:after="0" w:line="360" w:lineRule="auto"/>
        <w:ind w:firstLine="709"/>
        <w:jc w:val="both"/>
        <w:rPr>
          <w:sz w:val="28"/>
          <w:szCs w:val="28"/>
        </w:rPr>
      </w:pPr>
    </w:p>
    <w:p w:rsidR="00C10CD2" w:rsidRPr="00CA6D37" w:rsidRDefault="00C10CD2" w:rsidP="00CA6D37">
      <w:pPr>
        <w:spacing w:before="0" w:after="0" w:line="360" w:lineRule="auto"/>
        <w:ind w:firstLine="709"/>
        <w:jc w:val="both"/>
        <w:rPr>
          <w:sz w:val="28"/>
          <w:szCs w:val="28"/>
        </w:rPr>
      </w:pPr>
      <w:r w:rsidRPr="00CA6D37">
        <w:rPr>
          <w:sz w:val="28"/>
          <w:szCs w:val="28"/>
        </w:rPr>
        <w:t>Общее состояние больной удовлетворительное, сознание ясное. Положение больной свободное. Выражение лица спокойное, поведение обычное, эмоции сдержаны. Осанка и телосложение правильные. Больная нормального питания. Телосложение правильное. Конституция нормостеническая. Рост больной</w:t>
      </w:r>
      <w:r w:rsidR="00CA6D37">
        <w:rPr>
          <w:sz w:val="28"/>
          <w:szCs w:val="28"/>
        </w:rPr>
        <w:t xml:space="preserve"> </w:t>
      </w:r>
      <w:r w:rsidRPr="00CA6D37">
        <w:rPr>
          <w:sz w:val="28"/>
          <w:szCs w:val="28"/>
        </w:rPr>
        <w:t>161 см, вес 61 кг.</w:t>
      </w:r>
    </w:p>
    <w:p w:rsidR="00C10CD2" w:rsidRPr="00CA6D37" w:rsidRDefault="00C10CD2" w:rsidP="00CA6D37">
      <w:pPr>
        <w:spacing w:before="0" w:after="0" w:line="360" w:lineRule="auto"/>
        <w:ind w:firstLine="709"/>
        <w:jc w:val="both"/>
        <w:rPr>
          <w:sz w:val="28"/>
          <w:szCs w:val="28"/>
        </w:rPr>
      </w:pPr>
    </w:p>
    <w:p w:rsidR="00C10CD2" w:rsidRPr="00CA6D37" w:rsidRDefault="00C10CD2" w:rsidP="00CA6D37">
      <w:pPr>
        <w:spacing w:before="0" w:after="0" w:line="360" w:lineRule="auto"/>
        <w:ind w:firstLine="709"/>
        <w:jc w:val="both"/>
        <w:rPr>
          <w:sz w:val="28"/>
          <w:szCs w:val="28"/>
          <w:u w:val="single"/>
        </w:rPr>
      </w:pPr>
      <w:r w:rsidRPr="00CA6D37">
        <w:rPr>
          <w:sz w:val="28"/>
          <w:szCs w:val="28"/>
          <w:u w:val="single"/>
        </w:rPr>
        <w:t>Кожа,</w:t>
      </w:r>
      <w:r w:rsidR="00CA6D37">
        <w:rPr>
          <w:sz w:val="28"/>
          <w:szCs w:val="28"/>
          <w:u w:val="single"/>
        </w:rPr>
        <w:t xml:space="preserve"> </w:t>
      </w:r>
      <w:r w:rsidRPr="00CA6D37">
        <w:rPr>
          <w:sz w:val="28"/>
          <w:szCs w:val="28"/>
          <w:u w:val="single"/>
        </w:rPr>
        <w:t>переферические лимфоузлы и слизистые оболочки:</w:t>
      </w:r>
    </w:p>
    <w:p w:rsidR="00C10CD2" w:rsidRPr="00CA6D37" w:rsidRDefault="00C10CD2" w:rsidP="00CA6D37">
      <w:pPr>
        <w:spacing w:before="0" w:after="0" w:line="360" w:lineRule="auto"/>
        <w:ind w:firstLine="709"/>
        <w:jc w:val="both"/>
        <w:rPr>
          <w:sz w:val="28"/>
          <w:szCs w:val="28"/>
        </w:rPr>
      </w:pPr>
      <w:r w:rsidRPr="00CA6D37">
        <w:rPr>
          <w:sz w:val="28"/>
          <w:szCs w:val="28"/>
        </w:rPr>
        <w:t>Кожные покровы и склеры обычной окраски. Кожа теплая, повышенной влажности. Тургор кожи не снижен. Отеков и сыпи нет. Подкожно жировая клетчатка выражена умеренно. Слизистая рта бледно-розовая, патологических изменений не выявлено. Периферические лимфоузлы не увеличены.</w:t>
      </w:r>
    </w:p>
    <w:p w:rsidR="00C10CD2" w:rsidRPr="00CA6D37" w:rsidRDefault="00C10CD2" w:rsidP="00CA6D37">
      <w:pPr>
        <w:spacing w:before="0" w:after="0" w:line="360" w:lineRule="auto"/>
        <w:ind w:firstLine="709"/>
        <w:jc w:val="both"/>
        <w:rPr>
          <w:sz w:val="28"/>
          <w:szCs w:val="28"/>
          <w:u w:val="single"/>
        </w:rPr>
      </w:pPr>
    </w:p>
    <w:p w:rsidR="00C10CD2" w:rsidRPr="00CA6D37" w:rsidRDefault="00C10CD2" w:rsidP="00CA6D37">
      <w:pPr>
        <w:spacing w:before="0" w:after="0" w:line="360" w:lineRule="auto"/>
        <w:ind w:firstLine="709"/>
        <w:jc w:val="both"/>
        <w:rPr>
          <w:sz w:val="28"/>
          <w:szCs w:val="28"/>
          <w:u w:val="single"/>
        </w:rPr>
      </w:pPr>
      <w:r w:rsidRPr="00CA6D37">
        <w:rPr>
          <w:sz w:val="28"/>
          <w:szCs w:val="28"/>
          <w:u w:val="single"/>
        </w:rPr>
        <w:t>Опорно-двигательный аппарат:</w:t>
      </w:r>
    </w:p>
    <w:p w:rsidR="00C10CD2" w:rsidRPr="00CA6D37" w:rsidRDefault="00C10CD2" w:rsidP="00CA6D37">
      <w:pPr>
        <w:spacing w:before="0" w:after="0" w:line="360" w:lineRule="auto"/>
        <w:ind w:firstLine="709"/>
        <w:jc w:val="both"/>
        <w:rPr>
          <w:sz w:val="28"/>
          <w:szCs w:val="28"/>
        </w:rPr>
      </w:pPr>
      <w:r w:rsidRPr="00CA6D37">
        <w:rPr>
          <w:sz w:val="28"/>
          <w:szCs w:val="28"/>
        </w:rPr>
        <w:t>Общее развитие мышечной системы нормальное, тонус мышц не снижен. Болезненности при ощупывании мышц нет, атрофии и уплотней не обнаружено. Деформаций костей и болезненности при поколачивании нет. Конфигурация суставов не изменена.</w:t>
      </w:r>
    </w:p>
    <w:p w:rsidR="00C10CD2" w:rsidRPr="00CA6D37" w:rsidRDefault="00CA6D37" w:rsidP="00CA6D37">
      <w:pPr>
        <w:spacing w:before="0" w:after="0" w:line="360" w:lineRule="auto"/>
        <w:ind w:firstLine="709"/>
        <w:jc w:val="both"/>
        <w:rPr>
          <w:sz w:val="28"/>
          <w:szCs w:val="28"/>
          <w:u w:val="single"/>
        </w:rPr>
      </w:pPr>
      <w:r>
        <w:rPr>
          <w:sz w:val="28"/>
          <w:szCs w:val="28"/>
        </w:rPr>
        <w:br w:type="page"/>
      </w:r>
      <w:r w:rsidR="00C10CD2" w:rsidRPr="00CA6D37">
        <w:rPr>
          <w:sz w:val="28"/>
          <w:szCs w:val="28"/>
          <w:u w:val="single"/>
        </w:rPr>
        <w:t>Органы дыхания:</w:t>
      </w:r>
    </w:p>
    <w:p w:rsidR="00C10CD2" w:rsidRPr="00CA6D37" w:rsidRDefault="00C10CD2" w:rsidP="00CA6D37">
      <w:pPr>
        <w:spacing w:before="0" w:after="0" w:line="360" w:lineRule="auto"/>
        <w:ind w:firstLine="709"/>
        <w:jc w:val="both"/>
        <w:rPr>
          <w:sz w:val="28"/>
          <w:szCs w:val="28"/>
        </w:rPr>
      </w:pPr>
      <w:r w:rsidRPr="00CA6D37">
        <w:rPr>
          <w:sz w:val="28"/>
          <w:szCs w:val="28"/>
        </w:rPr>
        <w:t xml:space="preserve">Частота дыхания 18 дыхательных движений в минуту, дыхание ритмичное. Носовое дыхание не затруднено. Голос не приглушен. Форма грудной клетки нормостеническая, обе половины симметричны, в акте дыхания участвуют одинаково. </w:t>
      </w:r>
    </w:p>
    <w:p w:rsidR="00C10CD2" w:rsidRPr="00CA6D37" w:rsidRDefault="00C10CD2" w:rsidP="00CA6D37">
      <w:pPr>
        <w:spacing w:before="0" w:after="0" w:line="360" w:lineRule="auto"/>
        <w:ind w:firstLine="709"/>
        <w:jc w:val="both"/>
        <w:rPr>
          <w:sz w:val="28"/>
          <w:szCs w:val="28"/>
        </w:rPr>
      </w:pPr>
      <w:r w:rsidRPr="00CA6D37">
        <w:rPr>
          <w:sz w:val="28"/>
          <w:szCs w:val="28"/>
        </w:rPr>
        <w:t>При пальпации грудной клетки температура кожи на симметричных участках одинаковая, болезненность не выявлена. Резистентность не повышена, голосовое дрожание равномерное.</w:t>
      </w:r>
      <w:r w:rsidR="00CA6D37">
        <w:rPr>
          <w:sz w:val="28"/>
          <w:szCs w:val="28"/>
        </w:rPr>
        <w:t xml:space="preserve"> </w:t>
      </w:r>
    </w:p>
    <w:p w:rsidR="00C10CD2" w:rsidRPr="00CA6D37" w:rsidRDefault="00C10CD2" w:rsidP="00CA6D37">
      <w:pPr>
        <w:spacing w:before="0" w:after="0" w:line="360" w:lineRule="auto"/>
        <w:ind w:firstLine="709"/>
        <w:jc w:val="both"/>
        <w:rPr>
          <w:sz w:val="28"/>
          <w:szCs w:val="28"/>
        </w:rPr>
      </w:pPr>
      <w:r w:rsidRPr="00CA6D37">
        <w:rPr>
          <w:sz w:val="28"/>
          <w:szCs w:val="28"/>
        </w:rPr>
        <w:t>При сравнительной перкуссии притупления перкуторного звука не отмечается.</w:t>
      </w:r>
    </w:p>
    <w:p w:rsidR="00C10CD2" w:rsidRPr="00CA6D37" w:rsidRDefault="00C10CD2" w:rsidP="00CA6D37">
      <w:pPr>
        <w:spacing w:before="0" w:after="0" w:line="360" w:lineRule="auto"/>
        <w:ind w:firstLine="709"/>
        <w:jc w:val="both"/>
        <w:rPr>
          <w:sz w:val="28"/>
          <w:szCs w:val="28"/>
        </w:rPr>
      </w:pPr>
      <w:r w:rsidRPr="00CA6D37">
        <w:rPr>
          <w:sz w:val="28"/>
          <w:szCs w:val="28"/>
        </w:rPr>
        <w:t xml:space="preserve">При топографической перкуссии: </w:t>
      </w:r>
    </w:p>
    <w:p w:rsidR="00C10CD2" w:rsidRPr="00CA6D37" w:rsidRDefault="00C10CD2" w:rsidP="00CA6D37">
      <w:pPr>
        <w:spacing w:before="0" w:after="0" w:line="360" w:lineRule="auto"/>
        <w:ind w:firstLine="709"/>
        <w:jc w:val="both"/>
        <w:rPr>
          <w:sz w:val="28"/>
          <w:szCs w:val="28"/>
        </w:rPr>
      </w:pPr>
      <w:r w:rsidRPr="00CA6D37">
        <w:rPr>
          <w:sz w:val="28"/>
          <w:szCs w:val="28"/>
        </w:rPr>
        <w:t>высота стояния верхушек легких справа 3 см, слева 4 см</w:t>
      </w:r>
    </w:p>
    <w:p w:rsidR="00C10CD2" w:rsidRPr="00CA6D37" w:rsidRDefault="00C10CD2" w:rsidP="00CA6D37">
      <w:pPr>
        <w:spacing w:before="0" w:after="0" w:line="360" w:lineRule="auto"/>
        <w:ind w:firstLine="709"/>
        <w:jc w:val="both"/>
        <w:rPr>
          <w:sz w:val="28"/>
          <w:szCs w:val="28"/>
        </w:rPr>
      </w:pPr>
      <w:r w:rsidRPr="00CA6D37">
        <w:rPr>
          <w:sz w:val="28"/>
          <w:szCs w:val="28"/>
        </w:rPr>
        <w:t>ширина полей Кренига справа 6 см, слева 6 см</w:t>
      </w:r>
    </w:p>
    <w:p w:rsidR="00C10CD2" w:rsidRPr="00CA6D37" w:rsidRDefault="00C10CD2" w:rsidP="00CA6D37">
      <w:pPr>
        <w:spacing w:before="0" w:after="0" w:line="360" w:lineRule="auto"/>
        <w:ind w:firstLine="709"/>
        <w:jc w:val="both"/>
        <w:rPr>
          <w:sz w:val="28"/>
          <w:szCs w:val="28"/>
        </w:rPr>
      </w:pPr>
      <w:r w:rsidRPr="00CA6D37">
        <w:rPr>
          <w:sz w:val="28"/>
          <w:szCs w:val="28"/>
        </w:rPr>
        <w:t>границы легких в пределах нормы.</w:t>
      </w:r>
    </w:p>
    <w:p w:rsidR="00C10CD2" w:rsidRPr="00CA6D37" w:rsidRDefault="00C10CD2" w:rsidP="00CA6D37">
      <w:pPr>
        <w:spacing w:before="0" w:after="0" w:line="360" w:lineRule="auto"/>
        <w:ind w:firstLine="709"/>
        <w:jc w:val="both"/>
        <w:rPr>
          <w:sz w:val="28"/>
          <w:szCs w:val="28"/>
        </w:rPr>
      </w:pPr>
      <w:r w:rsidRPr="00CA6D37">
        <w:rPr>
          <w:sz w:val="28"/>
          <w:szCs w:val="28"/>
        </w:rPr>
        <w:t xml:space="preserve">Аускультативно: выслушивается везикулярное дыхание по всем точка. Шума трения плевры и хрипов не отмечается. </w:t>
      </w:r>
    </w:p>
    <w:p w:rsidR="00C10CD2" w:rsidRPr="00CA6D37" w:rsidRDefault="00C10CD2" w:rsidP="00CA6D37">
      <w:pPr>
        <w:spacing w:before="0" w:after="0" w:line="360" w:lineRule="auto"/>
        <w:ind w:firstLine="709"/>
        <w:jc w:val="both"/>
        <w:rPr>
          <w:sz w:val="28"/>
          <w:szCs w:val="28"/>
        </w:rPr>
      </w:pPr>
    </w:p>
    <w:p w:rsidR="00C10CD2" w:rsidRPr="00CA6D37" w:rsidRDefault="00C10CD2" w:rsidP="00CA6D37">
      <w:pPr>
        <w:spacing w:before="0" w:after="0" w:line="360" w:lineRule="auto"/>
        <w:ind w:firstLine="709"/>
        <w:jc w:val="both"/>
        <w:rPr>
          <w:sz w:val="28"/>
          <w:szCs w:val="28"/>
          <w:u w:val="single"/>
        </w:rPr>
      </w:pPr>
      <w:r w:rsidRPr="00CA6D37">
        <w:rPr>
          <w:sz w:val="28"/>
          <w:szCs w:val="28"/>
          <w:u w:val="single"/>
        </w:rPr>
        <w:t>Сердечно-сосудистая система:</w:t>
      </w:r>
    </w:p>
    <w:p w:rsidR="00C10CD2" w:rsidRPr="00CA6D37" w:rsidRDefault="00C10CD2" w:rsidP="00CA6D37">
      <w:pPr>
        <w:pStyle w:val="a3"/>
        <w:spacing w:line="360" w:lineRule="auto"/>
        <w:ind w:firstLine="709"/>
        <w:jc w:val="both"/>
      </w:pPr>
      <w:r w:rsidRPr="00CA6D37">
        <w:t xml:space="preserve">При осмотре и пальпации по ходу </w:t>
      </w:r>
      <w:r w:rsidR="00EC311D" w:rsidRPr="00CA6D37">
        <w:t>периферических</w:t>
      </w:r>
      <w:r w:rsidRPr="00CA6D37">
        <w:t xml:space="preserve"> сосудов патологических отклонений и боли не обнаружено. Пульс 80 ударов в минуту, ритмичный, нормальных свойств.</w:t>
      </w:r>
    </w:p>
    <w:p w:rsidR="00C10CD2" w:rsidRPr="00CA6D37" w:rsidRDefault="00C10CD2" w:rsidP="00CA6D37">
      <w:pPr>
        <w:pStyle w:val="a3"/>
        <w:spacing w:line="360" w:lineRule="auto"/>
        <w:ind w:firstLine="709"/>
        <w:jc w:val="both"/>
      </w:pPr>
      <w:r w:rsidRPr="00CA6D37">
        <w:t xml:space="preserve">При осмотре области сердца атипическая пульсации не обнаружена. </w:t>
      </w:r>
    </w:p>
    <w:p w:rsidR="00C10CD2" w:rsidRPr="00CA6D37" w:rsidRDefault="00C10CD2" w:rsidP="00CA6D37">
      <w:pPr>
        <w:pStyle w:val="a3"/>
        <w:spacing w:line="360" w:lineRule="auto"/>
        <w:ind w:firstLine="709"/>
        <w:jc w:val="both"/>
      </w:pPr>
      <w:r w:rsidRPr="00CA6D37">
        <w:t>Границы сердца в норме.</w:t>
      </w:r>
    </w:p>
    <w:p w:rsidR="00C10CD2" w:rsidRPr="00CA6D37" w:rsidRDefault="00C10CD2" w:rsidP="00CA6D37">
      <w:pPr>
        <w:pStyle w:val="a3"/>
        <w:spacing w:line="360" w:lineRule="auto"/>
        <w:ind w:firstLine="709"/>
        <w:jc w:val="both"/>
      </w:pPr>
      <w:r w:rsidRPr="00CA6D37">
        <w:t>Конфигураци</w:t>
      </w:r>
      <w:r w:rsidR="00EC311D">
        <w:t>я</w:t>
      </w:r>
      <w:r w:rsidRPr="00CA6D37">
        <w:t xml:space="preserve"> сердца - нормальная. Ширина сосудистого пучка по ширине не выходит за края грудины.</w:t>
      </w:r>
    </w:p>
    <w:p w:rsidR="00C10CD2" w:rsidRPr="00CA6D37" w:rsidRDefault="00C10CD2" w:rsidP="00CA6D37">
      <w:pPr>
        <w:pStyle w:val="a3"/>
        <w:spacing w:line="360" w:lineRule="auto"/>
        <w:ind w:firstLine="709"/>
        <w:jc w:val="both"/>
      </w:pPr>
      <w:r w:rsidRPr="00CA6D37">
        <w:t xml:space="preserve">Аускультативно: ритм правильный, тоны сердца ясные, нормальной громкости по всем точкам. </w:t>
      </w:r>
    </w:p>
    <w:p w:rsidR="00C10CD2" w:rsidRPr="00CA6D37" w:rsidRDefault="00C10CD2" w:rsidP="00CA6D37">
      <w:pPr>
        <w:pStyle w:val="a3"/>
        <w:spacing w:line="360" w:lineRule="auto"/>
        <w:ind w:firstLine="709"/>
        <w:jc w:val="both"/>
      </w:pPr>
      <w:r w:rsidRPr="00CA6D37">
        <w:t xml:space="preserve">ЧСС 80 уд/мин, артериальное давление 110/70 мм рт. ст. </w:t>
      </w:r>
    </w:p>
    <w:p w:rsidR="00384058" w:rsidRPr="00CA6D37" w:rsidRDefault="00CA6D37" w:rsidP="00CA6D37">
      <w:pPr>
        <w:spacing w:before="0" w:after="0" w:line="360" w:lineRule="auto"/>
        <w:ind w:firstLine="709"/>
        <w:jc w:val="both"/>
        <w:rPr>
          <w:sz w:val="28"/>
          <w:szCs w:val="28"/>
          <w:u w:val="single"/>
        </w:rPr>
      </w:pPr>
      <w:r>
        <w:rPr>
          <w:sz w:val="28"/>
          <w:szCs w:val="28"/>
          <w:u w:val="single"/>
        </w:rPr>
        <w:br w:type="page"/>
      </w:r>
      <w:r w:rsidR="00384058" w:rsidRPr="00CA6D37">
        <w:rPr>
          <w:sz w:val="28"/>
          <w:szCs w:val="28"/>
          <w:u w:val="single"/>
        </w:rPr>
        <w:t>Пищеварительная система:</w:t>
      </w:r>
    </w:p>
    <w:p w:rsidR="00384058" w:rsidRPr="00CA6D37" w:rsidRDefault="00384058" w:rsidP="00CA6D37">
      <w:pPr>
        <w:spacing w:before="0" w:after="0" w:line="360" w:lineRule="auto"/>
        <w:ind w:firstLine="709"/>
        <w:jc w:val="both"/>
        <w:rPr>
          <w:sz w:val="28"/>
          <w:szCs w:val="28"/>
        </w:rPr>
      </w:pPr>
      <w:r w:rsidRPr="00CA6D37">
        <w:rPr>
          <w:sz w:val="28"/>
          <w:szCs w:val="28"/>
        </w:rPr>
        <w:t>При осмотре ротовой полости: язык влажный, розовый, с умеренным белым</w:t>
      </w:r>
      <w:r w:rsidR="00CA6D37">
        <w:rPr>
          <w:sz w:val="28"/>
          <w:szCs w:val="28"/>
        </w:rPr>
        <w:t xml:space="preserve"> </w:t>
      </w:r>
      <w:r w:rsidRPr="00CA6D37">
        <w:rPr>
          <w:sz w:val="28"/>
          <w:szCs w:val="28"/>
        </w:rPr>
        <w:t>налетом, миндалины не увелич</w:t>
      </w:r>
      <w:r w:rsidR="006F594F" w:rsidRPr="00CA6D37">
        <w:rPr>
          <w:sz w:val="28"/>
          <w:szCs w:val="28"/>
        </w:rPr>
        <w:t>е</w:t>
      </w:r>
      <w:r w:rsidRPr="00CA6D37">
        <w:rPr>
          <w:sz w:val="28"/>
          <w:szCs w:val="28"/>
        </w:rPr>
        <w:t>ны. Слизистая рта влажная розовая чистая. Десны без воспалительных явлений, не кровоточат. Акт глотания не нарушен.</w:t>
      </w:r>
    </w:p>
    <w:p w:rsidR="00384058" w:rsidRPr="00CA6D37" w:rsidRDefault="00384058" w:rsidP="00CA6D37">
      <w:pPr>
        <w:pStyle w:val="a3"/>
        <w:spacing w:line="360" w:lineRule="auto"/>
        <w:ind w:firstLine="709"/>
        <w:jc w:val="both"/>
      </w:pPr>
      <w:r w:rsidRPr="00CA6D37">
        <w:t xml:space="preserve">Живот не увеличен в размере, симметричен, в акте дыхания участвует, пульсаций нет. Видимая перистальтика кишечника и желудка не отмечается. Пальпаторно живот мягкий. Расхождения прямых мышц живота, грыжевых ворот нет. При поверхностной пальпации областей болезненности не обнаружено. Симптом Щеткина-Блюмберга отрицательный. При глубокой пальпации по Образцову-Стражеско пальпируется сигмовидная кишка в левой подвздошной области, не болезненна. Ободочная кишка безболезненна. Желудок не пальпируется. Селезенка не увеличена. Нижний край печени из-под реберной дуги не выходит, мягко эластичный, безболезненный. </w:t>
      </w:r>
    </w:p>
    <w:p w:rsidR="00384058" w:rsidRPr="00CA6D37" w:rsidRDefault="00384058" w:rsidP="00CA6D37">
      <w:pPr>
        <w:pStyle w:val="a3"/>
        <w:spacing w:line="360" w:lineRule="auto"/>
        <w:ind w:firstLine="709"/>
        <w:jc w:val="both"/>
      </w:pPr>
      <w:r w:rsidRPr="00CA6D37">
        <w:t>Размеры печени по Курлову:</w:t>
      </w:r>
      <w:r w:rsidR="00CA6D37">
        <w:t xml:space="preserve"> </w:t>
      </w:r>
      <w:r w:rsidRPr="00CA6D37">
        <w:t>9 / 8 / 7 см.</w:t>
      </w:r>
    </w:p>
    <w:p w:rsidR="00384058" w:rsidRPr="00CA6D37" w:rsidRDefault="00384058" w:rsidP="00CA6D37">
      <w:pPr>
        <w:spacing w:before="0" w:after="0" w:line="360" w:lineRule="auto"/>
        <w:ind w:firstLine="709"/>
        <w:jc w:val="both"/>
        <w:rPr>
          <w:sz w:val="28"/>
          <w:szCs w:val="28"/>
        </w:rPr>
      </w:pPr>
      <w:r w:rsidRPr="00CA6D37">
        <w:rPr>
          <w:sz w:val="28"/>
          <w:szCs w:val="28"/>
        </w:rPr>
        <w:t xml:space="preserve">Свободной жидкости и газа в брюшной полости не выявлено. </w:t>
      </w:r>
    </w:p>
    <w:p w:rsidR="00384058" w:rsidRPr="00CA6D37" w:rsidRDefault="00384058" w:rsidP="00CA6D37">
      <w:pPr>
        <w:spacing w:before="0" w:after="0" w:line="360" w:lineRule="auto"/>
        <w:ind w:firstLine="709"/>
        <w:jc w:val="both"/>
        <w:rPr>
          <w:sz w:val="28"/>
          <w:szCs w:val="28"/>
        </w:rPr>
      </w:pPr>
      <w:r w:rsidRPr="00CA6D37">
        <w:rPr>
          <w:sz w:val="28"/>
          <w:szCs w:val="28"/>
        </w:rPr>
        <w:t>Аускультативно: шум перистальтики кишечника.</w:t>
      </w:r>
    </w:p>
    <w:p w:rsidR="00384058" w:rsidRPr="00CA6D37" w:rsidRDefault="00384058" w:rsidP="00CA6D37">
      <w:pPr>
        <w:spacing w:before="0" w:after="0" w:line="360" w:lineRule="auto"/>
        <w:ind w:firstLine="709"/>
        <w:jc w:val="both"/>
        <w:rPr>
          <w:sz w:val="28"/>
          <w:szCs w:val="28"/>
        </w:rPr>
      </w:pPr>
    </w:p>
    <w:p w:rsidR="00384058" w:rsidRPr="00CA6D37" w:rsidRDefault="00384058" w:rsidP="00CA6D37">
      <w:pPr>
        <w:spacing w:before="0" w:after="0" w:line="360" w:lineRule="auto"/>
        <w:ind w:firstLine="709"/>
        <w:jc w:val="both"/>
        <w:rPr>
          <w:sz w:val="28"/>
          <w:szCs w:val="28"/>
        </w:rPr>
      </w:pPr>
      <w:r w:rsidRPr="00CA6D37">
        <w:rPr>
          <w:sz w:val="28"/>
          <w:szCs w:val="28"/>
          <w:u w:val="single"/>
        </w:rPr>
        <w:t>Мочевыделительная система</w:t>
      </w:r>
      <w:r w:rsidRPr="00CA6D37">
        <w:rPr>
          <w:sz w:val="28"/>
          <w:szCs w:val="28"/>
        </w:rPr>
        <w:t>:</w:t>
      </w:r>
    </w:p>
    <w:p w:rsidR="00384058" w:rsidRPr="00CA6D37" w:rsidRDefault="00384058" w:rsidP="00CA6D37">
      <w:pPr>
        <w:spacing w:before="0" w:after="0" w:line="360" w:lineRule="auto"/>
        <w:ind w:firstLine="709"/>
        <w:jc w:val="both"/>
        <w:rPr>
          <w:sz w:val="28"/>
          <w:szCs w:val="28"/>
        </w:rPr>
      </w:pPr>
      <w:r w:rsidRPr="00CA6D37">
        <w:rPr>
          <w:sz w:val="28"/>
          <w:szCs w:val="28"/>
        </w:rPr>
        <w:t xml:space="preserve">Осмотром поясничной области отеков и припухлостей не выявлено. При пальпации почки не пальпируются. Симптом Пастернацкого отрицательный. Пальпаторно мочевой пузырь безболезненный. Мочеиспускание безболезненное, регулярное, 3-5 раз в день. </w:t>
      </w:r>
    </w:p>
    <w:p w:rsidR="008F4FCE" w:rsidRPr="00CA6D37" w:rsidRDefault="008F4FCE" w:rsidP="00CA6D37">
      <w:pPr>
        <w:spacing w:before="0" w:after="0" w:line="360" w:lineRule="auto"/>
        <w:ind w:firstLine="709"/>
        <w:jc w:val="both"/>
        <w:rPr>
          <w:sz w:val="28"/>
          <w:szCs w:val="28"/>
          <w:u w:val="single"/>
        </w:rPr>
      </w:pPr>
    </w:p>
    <w:p w:rsidR="00AE0A29" w:rsidRPr="00CA6D37" w:rsidRDefault="00384058" w:rsidP="00CA6D37">
      <w:pPr>
        <w:spacing w:before="0" w:after="0" w:line="360" w:lineRule="auto"/>
        <w:ind w:firstLine="709"/>
        <w:jc w:val="both"/>
        <w:rPr>
          <w:sz w:val="28"/>
          <w:szCs w:val="28"/>
        </w:rPr>
      </w:pPr>
      <w:r w:rsidRPr="00CA6D37">
        <w:rPr>
          <w:sz w:val="28"/>
          <w:szCs w:val="28"/>
          <w:u w:val="single"/>
        </w:rPr>
        <w:t>Эндокринная система</w:t>
      </w:r>
      <w:r w:rsidRPr="00CA6D37">
        <w:rPr>
          <w:sz w:val="28"/>
          <w:szCs w:val="28"/>
        </w:rPr>
        <w:t>:</w:t>
      </w:r>
    </w:p>
    <w:p w:rsidR="00384058" w:rsidRPr="00CA6D37" w:rsidRDefault="00DD63D4" w:rsidP="00CA6D37">
      <w:pPr>
        <w:spacing w:before="0" w:after="0" w:line="360" w:lineRule="auto"/>
        <w:ind w:firstLine="709"/>
        <w:jc w:val="both"/>
        <w:rPr>
          <w:sz w:val="28"/>
          <w:szCs w:val="28"/>
        </w:rPr>
      </w:pPr>
      <w:r w:rsidRPr="00CA6D37">
        <w:rPr>
          <w:sz w:val="28"/>
          <w:szCs w:val="28"/>
        </w:rPr>
        <w:t>Сознание больной ясное</w:t>
      </w:r>
      <w:r w:rsidR="00384058" w:rsidRPr="00CA6D37">
        <w:rPr>
          <w:sz w:val="28"/>
          <w:szCs w:val="28"/>
        </w:rPr>
        <w:t>. Интеллект средний. Вторичные половые признаки по женскому типу. Щитовидная железа не увеличена, узлов нет, безболезнена.</w:t>
      </w:r>
    </w:p>
    <w:p w:rsidR="00AC2489" w:rsidRPr="00CA6D37" w:rsidRDefault="00CA6D37" w:rsidP="00CA6D37">
      <w:pPr>
        <w:spacing w:before="0" w:after="0" w:line="360" w:lineRule="auto"/>
        <w:ind w:firstLine="709"/>
        <w:jc w:val="both"/>
        <w:rPr>
          <w:sz w:val="28"/>
          <w:szCs w:val="28"/>
        </w:rPr>
      </w:pPr>
      <w:r>
        <w:rPr>
          <w:sz w:val="28"/>
          <w:szCs w:val="28"/>
          <w:u w:val="single"/>
        </w:rPr>
        <w:br w:type="page"/>
      </w:r>
      <w:r w:rsidR="00AC2489" w:rsidRPr="00CA6D37">
        <w:rPr>
          <w:sz w:val="28"/>
          <w:szCs w:val="28"/>
          <w:u w:val="single"/>
        </w:rPr>
        <w:t>Неврологическое состояние</w:t>
      </w:r>
    </w:p>
    <w:p w:rsidR="00AC2489" w:rsidRPr="00CA6D37" w:rsidRDefault="00AC2489" w:rsidP="00CA6D37">
      <w:pPr>
        <w:pStyle w:val="a3"/>
        <w:spacing w:line="360" w:lineRule="auto"/>
        <w:ind w:firstLine="709"/>
        <w:jc w:val="both"/>
      </w:pPr>
      <w:r w:rsidRPr="00CA6D37">
        <w:t>Сознание больной ясн</w:t>
      </w:r>
      <w:r w:rsidR="00DD63D4" w:rsidRPr="00CA6D37">
        <w:t>ое</w:t>
      </w:r>
      <w:r w:rsidRPr="00CA6D37">
        <w:t>. Полностью ориентирован</w:t>
      </w:r>
      <w:r w:rsidR="00CA6D37">
        <w:t>а</w:t>
      </w:r>
      <w:r w:rsidRPr="00CA6D37">
        <w:t xml:space="preserve"> в пространстве и во времени, общите</w:t>
      </w:r>
      <w:r w:rsidR="00CA6D37">
        <w:t>ль</w:t>
      </w:r>
      <w:r w:rsidRPr="00CA6D37">
        <w:t>н</w:t>
      </w:r>
      <w:r w:rsidR="00DD63D4" w:rsidRPr="00CA6D37">
        <w:t>а</w:t>
      </w:r>
      <w:r w:rsidRPr="00CA6D37">
        <w:t>, речь правильная. Координация движений не нарушена. На внешние раздражители реагирует адекватно. Наблюдается нарушение сна и бодрствования. Общемозговые</w:t>
      </w:r>
      <w:r w:rsidR="00CA6D37">
        <w:t xml:space="preserve"> </w:t>
      </w:r>
      <w:r w:rsidRPr="00CA6D37">
        <w:t>симптомы (тошнота, рвота, головокружение</w:t>
      </w:r>
      <w:r w:rsidR="00373524" w:rsidRPr="00CA6D37">
        <w:t>, ригидность затылочных мышц, симптом Кернига</w:t>
      </w:r>
      <w:r w:rsidRPr="00CA6D37">
        <w:t>)</w:t>
      </w:r>
      <w:r w:rsidR="00373524" w:rsidRPr="00CA6D37">
        <w:t xml:space="preserve"> не</w:t>
      </w:r>
      <w:r w:rsidRPr="00CA6D37">
        <w:t xml:space="preserve"> проявляются.</w:t>
      </w:r>
      <w:r w:rsidR="00CA6D37">
        <w:t xml:space="preserve"> </w:t>
      </w:r>
      <w:r w:rsidRPr="00CA6D37">
        <w:t>Менинг</w:t>
      </w:r>
      <w:r w:rsidR="008F4FCE" w:rsidRPr="00CA6D37">
        <w:t>е</w:t>
      </w:r>
      <w:r w:rsidRPr="00CA6D37">
        <w:t>альные симптомы отсутствуют.</w:t>
      </w:r>
    </w:p>
    <w:p w:rsidR="00373524" w:rsidRPr="00CA6D37" w:rsidRDefault="00CA6D37" w:rsidP="00CA6D37">
      <w:pPr>
        <w:pStyle w:val="a3"/>
        <w:spacing w:line="360" w:lineRule="auto"/>
        <w:ind w:firstLine="709"/>
        <w:jc w:val="both"/>
      </w:pPr>
      <w:r>
        <w:t>ЧЕРЕПНЫЕ НЕРВЫ</w:t>
      </w:r>
    </w:p>
    <w:p w:rsidR="00373524" w:rsidRPr="00CA6D37" w:rsidRDefault="00373524" w:rsidP="00CA6D37">
      <w:pPr>
        <w:pStyle w:val="a3"/>
        <w:spacing w:line="360" w:lineRule="auto"/>
        <w:ind w:firstLine="709"/>
        <w:jc w:val="both"/>
      </w:pPr>
      <w:r w:rsidRPr="00CA6D37">
        <w:rPr>
          <w:lang w:val="en-US"/>
        </w:rPr>
        <w:t>I</w:t>
      </w:r>
      <w:r w:rsidRPr="00CA6D37">
        <w:t xml:space="preserve"> пара – </w:t>
      </w:r>
      <w:r w:rsidRPr="00CA6D37">
        <w:rPr>
          <w:lang w:val="en-US"/>
        </w:rPr>
        <w:t>n</w:t>
      </w:r>
      <w:r w:rsidRPr="00CA6D37">
        <w:t>.</w:t>
      </w:r>
      <w:r w:rsidRPr="00CA6D37">
        <w:rPr>
          <w:lang w:val="en-US"/>
        </w:rPr>
        <w:t>olfactorius</w:t>
      </w:r>
      <w:r w:rsidRPr="00CA6D37">
        <w:t>: гипосмия, обонятельные галлюцинации отрицает.</w:t>
      </w:r>
    </w:p>
    <w:p w:rsidR="00DD63D4" w:rsidRPr="00CA6D37" w:rsidRDefault="00373524" w:rsidP="00CA6D37">
      <w:pPr>
        <w:pStyle w:val="a3"/>
        <w:spacing w:line="360" w:lineRule="auto"/>
        <w:ind w:firstLine="709"/>
        <w:jc w:val="both"/>
      </w:pPr>
      <w:r w:rsidRPr="00CA6D37">
        <w:rPr>
          <w:lang w:val="en-US"/>
        </w:rPr>
        <w:t>II</w:t>
      </w:r>
      <w:r w:rsidRPr="00CA6D37">
        <w:t xml:space="preserve"> пара – </w:t>
      </w:r>
      <w:r w:rsidRPr="00CA6D37">
        <w:rPr>
          <w:lang w:val="en-US"/>
        </w:rPr>
        <w:t>n</w:t>
      </w:r>
      <w:r w:rsidRPr="00CA6D37">
        <w:t xml:space="preserve">. </w:t>
      </w:r>
      <w:r w:rsidRPr="00CA6D37">
        <w:rPr>
          <w:lang w:val="en-US"/>
        </w:rPr>
        <w:t>opticus</w:t>
      </w:r>
      <w:r w:rsidRPr="00CA6D37">
        <w:t xml:space="preserve">: </w:t>
      </w:r>
      <w:r w:rsidRPr="00CA6D37">
        <w:rPr>
          <w:lang w:val="en-US"/>
        </w:rPr>
        <w:t>vis</w:t>
      </w:r>
      <w:r w:rsidRPr="00CA6D37">
        <w:t xml:space="preserve"> </w:t>
      </w:r>
      <w:r w:rsidR="00DD63D4" w:rsidRPr="00CA6D37">
        <w:t>– без особенностей</w:t>
      </w:r>
    </w:p>
    <w:p w:rsidR="00373524" w:rsidRPr="00CA6D37" w:rsidRDefault="00373524" w:rsidP="00CA6D37">
      <w:pPr>
        <w:pStyle w:val="a3"/>
        <w:spacing w:line="360" w:lineRule="auto"/>
        <w:ind w:firstLine="709"/>
        <w:jc w:val="both"/>
      </w:pPr>
      <w:r w:rsidRPr="00CA6D37">
        <w:rPr>
          <w:lang w:val="en-US"/>
        </w:rPr>
        <w:t>III</w:t>
      </w:r>
      <w:r w:rsidRPr="00CA6D37">
        <w:t>,</w:t>
      </w:r>
      <w:r w:rsidR="008F4FCE" w:rsidRPr="00CA6D37">
        <w:t xml:space="preserve"> </w:t>
      </w:r>
      <w:r w:rsidRPr="00CA6D37">
        <w:rPr>
          <w:lang w:val="en-US"/>
        </w:rPr>
        <w:t>IV</w:t>
      </w:r>
      <w:r w:rsidRPr="00CA6D37">
        <w:t>,</w:t>
      </w:r>
      <w:r w:rsidR="008F4FCE" w:rsidRPr="00CA6D37">
        <w:t xml:space="preserve"> </w:t>
      </w:r>
      <w:r w:rsidRPr="00CA6D37">
        <w:rPr>
          <w:lang w:val="en-US"/>
        </w:rPr>
        <w:t>VI</w:t>
      </w:r>
      <w:r w:rsidRPr="00CA6D37">
        <w:t xml:space="preserve"> пара – </w:t>
      </w:r>
      <w:r w:rsidRPr="00CA6D37">
        <w:rPr>
          <w:lang w:val="en-US"/>
        </w:rPr>
        <w:t>n</w:t>
      </w:r>
      <w:r w:rsidRPr="00CA6D37">
        <w:t xml:space="preserve">. </w:t>
      </w:r>
      <w:r w:rsidRPr="00CA6D37">
        <w:rPr>
          <w:lang w:val="en-US"/>
        </w:rPr>
        <w:t>Oculomatorius</w:t>
      </w:r>
      <w:r w:rsidRPr="00CA6D37">
        <w:t xml:space="preserve">, </w:t>
      </w:r>
      <w:r w:rsidRPr="00CA6D37">
        <w:rPr>
          <w:lang w:val="en-US"/>
        </w:rPr>
        <w:t>n</w:t>
      </w:r>
      <w:r w:rsidRPr="00CA6D37">
        <w:t>.</w:t>
      </w:r>
      <w:r w:rsidRPr="00CA6D37">
        <w:rPr>
          <w:lang w:val="en-US"/>
        </w:rPr>
        <w:t>trochlearis</w:t>
      </w:r>
      <w:r w:rsidRPr="00CA6D37">
        <w:t xml:space="preserve">, </w:t>
      </w:r>
      <w:r w:rsidRPr="00CA6D37">
        <w:rPr>
          <w:lang w:val="en-US"/>
        </w:rPr>
        <w:t>n</w:t>
      </w:r>
      <w:r w:rsidRPr="00CA6D37">
        <w:t>.</w:t>
      </w:r>
      <w:r w:rsidRPr="00CA6D37">
        <w:rPr>
          <w:lang w:val="en-US"/>
        </w:rPr>
        <w:t>abducens</w:t>
      </w:r>
      <w:r w:rsidRPr="00CA6D37">
        <w:t>:</w:t>
      </w:r>
      <w:r w:rsidR="00CA6D37" w:rsidRPr="00CA6D37">
        <w:t xml:space="preserve"> </w:t>
      </w:r>
      <w:r w:rsidRPr="00CA6D37">
        <w:t>у больно</w:t>
      </w:r>
      <w:r w:rsidR="005C3704" w:rsidRPr="00CA6D37">
        <w:t>й</w:t>
      </w:r>
      <w:r w:rsidRPr="00CA6D37">
        <w:t xml:space="preserve"> глаза симметричны, правильной формы, птоза нет. Зрачки одинаковы, нормальной величины. Реакция зрачка на свет, как прямая, так и содружественная, сохранена. Движения глазных яблок не нарушены. Диплопии</w:t>
      </w:r>
      <w:r w:rsidR="005C3704" w:rsidRPr="00CA6D37">
        <w:t>,</w:t>
      </w:r>
      <w:r w:rsidRPr="00CA6D37">
        <w:t xml:space="preserve"> нистагма нет. </w:t>
      </w:r>
      <w:r w:rsidR="005C3704" w:rsidRPr="00CA6D37">
        <w:t>К</w:t>
      </w:r>
      <w:r w:rsidRPr="00CA6D37">
        <w:t xml:space="preserve">осоглазие не отмечается. </w:t>
      </w:r>
    </w:p>
    <w:p w:rsidR="00373524" w:rsidRPr="00CA6D37" w:rsidRDefault="00373524" w:rsidP="00CA6D37">
      <w:pPr>
        <w:pStyle w:val="a3"/>
        <w:spacing w:line="360" w:lineRule="auto"/>
        <w:ind w:firstLine="709"/>
        <w:jc w:val="both"/>
      </w:pPr>
      <w:r w:rsidRPr="00CA6D37">
        <w:rPr>
          <w:lang w:val="en-US"/>
        </w:rPr>
        <w:t>V</w:t>
      </w:r>
      <w:r w:rsidRPr="00CA6D37">
        <w:t xml:space="preserve"> пара – </w:t>
      </w:r>
      <w:r w:rsidRPr="00CA6D37">
        <w:rPr>
          <w:lang w:val="en-US"/>
        </w:rPr>
        <w:t>n</w:t>
      </w:r>
      <w:r w:rsidRPr="00CA6D37">
        <w:t>.</w:t>
      </w:r>
      <w:r w:rsidRPr="00CA6D37">
        <w:rPr>
          <w:lang w:val="en-US"/>
        </w:rPr>
        <w:t>trigeminus</w:t>
      </w:r>
      <w:r w:rsidRPr="00CA6D37">
        <w:t>: функция жевательных мышц в норме. При давлении на точки выхода тройничного нерва болезненности не отмечает. Нижнечелюстной, карниальные, надбровные рефлексы присутствуют. Болевая, тактильная, температурная чувствительность сохранена, одинакова на обеих половинах лица.</w:t>
      </w:r>
    </w:p>
    <w:p w:rsidR="00373524" w:rsidRPr="00CA6D37" w:rsidRDefault="00373524" w:rsidP="00CA6D37">
      <w:pPr>
        <w:pStyle w:val="a3"/>
        <w:spacing w:line="360" w:lineRule="auto"/>
        <w:ind w:firstLine="709"/>
        <w:jc w:val="both"/>
      </w:pPr>
      <w:r w:rsidRPr="00CA6D37">
        <w:rPr>
          <w:lang w:val="en-US"/>
        </w:rPr>
        <w:t>VII</w:t>
      </w:r>
      <w:r w:rsidRPr="00CA6D37">
        <w:t xml:space="preserve"> пара – </w:t>
      </w:r>
      <w:r w:rsidRPr="00CA6D37">
        <w:rPr>
          <w:lang w:val="en-US"/>
        </w:rPr>
        <w:t>n</w:t>
      </w:r>
      <w:r w:rsidRPr="00CA6D37">
        <w:t xml:space="preserve">. </w:t>
      </w:r>
      <w:r w:rsidRPr="00CA6D37">
        <w:rPr>
          <w:lang w:val="en-US"/>
        </w:rPr>
        <w:t>facialis</w:t>
      </w:r>
      <w:r w:rsidRPr="00CA6D37">
        <w:t>: лицо симметрично</w:t>
      </w:r>
      <w:r w:rsidR="005C3704" w:rsidRPr="00CA6D37">
        <w:t>,</w:t>
      </w:r>
      <w:r w:rsidRPr="00CA6D37">
        <w:t xml:space="preserve"> носогубные складки одинаковы. Свободно поднимает брови, смыкает веки, при обнажении зубов лицо симметрично. Слезотечени</w:t>
      </w:r>
      <w:r w:rsidR="005C3704" w:rsidRPr="00CA6D37">
        <w:t>я</w:t>
      </w:r>
      <w:r w:rsidRPr="00CA6D37">
        <w:t xml:space="preserve">, сухости во рту нет. Вкус на передней </w:t>
      </w:r>
      <w:r w:rsidRPr="00CA6D37">
        <w:rPr>
          <w:vertAlign w:val="superscript"/>
        </w:rPr>
        <w:t>2</w:t>
      </w:r>
      <w:r w:rsidRPr="00CA6D37">
        <w:t>/</w:t>
      </w:r>
      <w:r w:rsidRPr="00CA6D37">
        <w:rPr>
          <w:vertAlign w:val="subscript"/>
        </w:rPr>
        <w:t>3</w:t>
      </w:r>
      <w:r w:rsidRPr="00CA6D37">
        <w:t xml:space="preserve"> языка сохранен. Надбровный рефлекс – положительный. Симптомы орального автоматизма отрицательные.</w:t>
      </w:r>
    </w:p>
    <w:p w:rsidR="00373524" w:rsidRPr="00CA6D37" w:rsidRDefault="00373524" w:rsidP="00CA6D37">
      <w:pPr>
        <w:pStyle w:val="a3"/>
        <w:spacing w:line="360" w:lineRule="auto"/>
        <w:ind w:firstLine="709"/>
        <w:jc w:val="both"/>
      </w:pPr>
      <w:r w:rsidRPr="00CA6D37">
        <w:rPr>
          <w:lang w:val="en-US"/>
        </w:rPr>
        <w:t>VIII</w:t>
      </w:r>
      <w:r w:rsidRPr="00CA6D37">
        <w:t xml:space="preserve"> пара - </w:t>
      </w:r>
      <w:r w:rsidRPr="00CA6D37">
        <w:rPr>
          <w:lang w:val="en-US"/>
        </w:rPr>
        <w:t>n</w:t>
      </w:r>
      <w:r w:rsidRPr="00CA6D37">
        <w:t>.</w:t>
      </w:r>
      <w:r w:rsidRPr="00CA6D37">
        <w:rPr>
          <w:lang w:val="en-US"/>
        </w:rPr>
        <w:t>Vestibulocochle</w:t>
      </w:r>
      <w:r w:rsidR="00291FC8" w:rsidRPr="00CA6D37">
        <w:t>а</w:t>
      </w:r>
      <w:r w:rsidRPr="00CA6D37">
        <w:rPr>
          <w:lang w:val="en-US"/>
        </w:rPr>
        <w:t>ris</w:t>
      </w:r>
      <w:r w:rsidRPr="00CA6D37">
        <w:t>:</w:t>
      </w:r>
      <w:r w:rsidR="00CA6D37">
        <w:t xml:space="preserve"> </w:t>
      </w:r>
      <w:r w:rsidRPr="00CA6D37">
        <w:t>Вестибулярные нагрузки переносит хорошо. Слуховые галлюцинации отрицает. Нистагм отрицатель</w:t>
      </w:r>
      <w:r w:rsidR="00DB3603" w:rsidRPr="00CA6D37">
        <w:t>ный. Разговорная речь справа = 2</w:t>
      </w:r>
      <w:r w:rsidRPr="00CA6D37">
        <w:t xml:space="preserve"> м</w:t>
      </w:r>
      <w:r w:rsidR="00093A5F" w:rsidRPr="00CA6D37">
        <w:t>,</w:t>
      </w:r>
      <w:r w:rsidRPr="00CA6D37">
        <w:t xml:space="preserve"> слева = </w:t>
      </w:r>
      <w:r w:rsidR="00DB3603" w:rsidRPr="00CA6D37">
        <w:t>4</w:t>
      </w:r>
      <w:r w:rsidR="005769C6" w:rsidRPr="00CA6D37">
        <w:t xml:space="preserve"> м. Шепот</w:t>
      </w:r>
      <w:r w:rsidR="00DB3603" w:rsidRPr="00CA6D37">
        <w:t>ная речь справа = 0,5</w:t>
      </w:r>
      <w:r w:rsidR="00093A5F" w:rsidRPr="00CA6D37">
        <w:t>м,</w:t>
      </w:r>
      <w:r w:rsidRPr="00CA6D37">
        <w:t xml:space="preserve"> слева = </w:t>
      </w:r>
      <w:r w:rsidR="00DB3603" w:rsidRPr="00CA6D37">
        <w:t>1,5</w:t>
      </w:r>
      <w:r w:rsidR="00093A5F" w:rsidRPr="00CA6D37">
        <w:t xml:space="preserve"> </w:t>
      </w:r>
      <w:r w:rsidRPr="00CA6D37">
        <w:t>м.</w:t>
      </w:r>
    </w:p>
    <w:p w:rsidR="00373524" w:rsidRPr="00CA6D37" w:rsidRDefault="00373524" w:rsidP="00CA6D37">
      <w:pPr>
        <w:pStyle w:val="a3"/>
        <w:spacing w:line="360" w:lineRule="auto"/>
        <w:ind w:firstLine="709"/>
        <w:jc w:val="both"/>
      </w:pPr>
      <w:r w:rsidRPr="00CA6D37">
        <w:rPr>
          <w:lang w:val="en-US"/>
        </w:rPr>
        <w:t>IX</w:t>
      </w:r>
      <w:r w:rsidRPr="00CA6D37">
        <w:t xml:space="preserve">, </w:t>
      </w:r>
      <w:r w:rsidRPr="00CA6D37">
        <w:rPr>
          <w:lang w:val="en-US"/>
        </w:rPr>
        <w:t>X</w:t>
      </w:r>
      <w:r w:rsidRPr="00CA6D37">
        <w:t xml:space="preserve"> пары - </w:t>
      </w:r>
      <w:r w:rsidRPr="00CA6D37">
        <w:rPr>
          <w:lang w:val="en-US"/>
        </w:rPr>
        <w:t>n</w:t>
      </w:r>
      <w:r w:rsidRPr="00CA6D37">
        <w:t>.</w:t>
      </w:r>
      <w:r w:rsidRPr="00CA6D37">
        <w:rPr>
          <w:lang w:val="en-US"/>
        </w:rPr>
        <w:t>glossopfaringeus</w:t>
      </w:r>
      <w:r w:rsidRPr="00CA6D37">
        <w:t xml:space="preserve">, </w:t>
      </w:r>
      <w:r w:rsidRPr="00CA6D37">
        <w:rPr>
          <w:lang w:val="en-US"/>
        </w:rPr>
        <w:t>n</w:t>
      </w:r>
      <w:r w:rsidRPr="00CA6D37">
        <w:t>.</w:t>
      </w:r>
      <w:r w:rsidRPr="00CA6D37">
        <w:rPr>
          <w:lang w:val="en-US"/>
        </w:rPr>
        <w:t>vagus</w:t>
      </w:r>
      <w:r w:rsidRPr="00CA6D37">
        <w:t>:</w:t>
      </w:r>
      <w:r w:rsidR="00CA6D37">
        <w:t xml:space="preserve"> </w:t>
      </w:r>
      <w:r w:rsidRPr="00CA6D37">
        <w:t>подвижность мягкого неба сохранена. Глотание и фонация не нарушены. Небные и глоточные рефлексы сохранены. Вкусовая чувствительность в норме.</w:t>
      </w:r>
    </w:p>
    <w:p w:rsidR="00373524" w:rsidRPr="00CA6D37" w:rsidRDefault="00373524" w:rsidP="00CA6D37">
      <w:pPr>
        <w:pStyle w:val="a3"/>
        <w:spacing w:line="360" w:lineRule="auto"/>
        <w:ind w:firstLine="709"/>
        <w:jc w:val="both"/>
      </w:pPr>
      <w:r w:rsidRPr="00CA6D37">
        <w:rPr>
          <w:lang w:val="en-US"/>
        </w:rPr>
        <w:t>XI</w:t>
      </w:r>
      <w:r w:rsidRPr="00CA6D37">
        <w:t xml:space="preserve"> пара</w:t>
      </w:r>
      <w:r w:rsidR="00CA6D37">
        <w:t xml:space="preserve"> </w:t>
      </w:r>
      <w:r w:rsidRPr="00CA6D37">
        <w:t xml:space="preserve">- </w:t>
      </w:r>
      <w:r w:rsidRPr="00CA6D37">
        <w:rPr>
          <w:lang w:val="en-US"/>
        </w:rPr>
        <w:t>n</w:t>
      </w:r>
      <w:r w:rsidRPr="00CA6D37">
        <w:t xml:space="preserve">. </w:t>
      </w:r>
      <w:r w:rsidRPr="00CA6D37">
        <w:rPr>
          <w:lang w:val="en-US"/>
        </w:rPr>
        <w:t>Accesorius</w:t>
      </w:r>
      <w:r w:rsidRPr="00CA6D37">
        <w:t>: контуры трап</w:t>
      </w:r>
      <w:r w:rsidR="00093A5F" w:rsidRPr="00CA6D37">
        <w:t>еце</w:t>
      </w:r>
      <w:r w:rsidRPr="00CA6D37">
        <w:t>видной, кивательной мышц без изменений. Поднятие надплечий, поворот головы в сторону, отведение лопаток выполняет в полном объеме.</w:t>
      </w:r>
    </w:p>
    <w:p w:rsidR="00373524" w:rsidRDefault="00373524" w:rsidP="00CA6D37">
      <w:pPr>
        <w:pStyle w:val="a3"/>
        <w:spacing w:line="360" w:lineRule="auto"/>
        <w:ind w:firstLine="709"/>
        <w:jc w:val="both"/>
      </w:pPr>
      <w:r w:rsidRPr="00CA6D37">
        <w:rPr>
          <w:lang w:val="en-US"/>
        </w:rPr>
        <w:t>XII</w:t>
      </w:r>
      <w:r w:rsidRPr="00CA6D37">
        <w:t xml:space="preserve"> пара - </w:t>
      </w:r>
      <w:r w:rsidRPr="00CA6D37">
        <w:rPr>
          <w:lang w:val="en-US"/>
        </w:rPr>
        <w:t>n</w:t>
      </w:r>
      <w:r w:rsidRPr="00CA6D37">
        <w:t>.</w:t>
      </w:r>
      <w:r w:rsidRPr="00CA6D37">
        <w:rPr>
          <w:lang w:val="en-US"/>
        </w:rPr>
        <w:t>hypoglossus</w:t>
      </w:r>
      <w:r w:rsidRPr="00CA6D37">
        <w:t>: внешний вид языка нормален, атрофий, мышечных подергиваний нет. Язык выдвигает по средней линии, обе половины языка симметричны.</w:t>
      </w:r>
    </w:p>
    <w:p w:rsidR="00CA6D37" w:rsidRPr="00CA6D37" w:rsidRDefault="00CA6D37" w:rsidP="00CA6D37">
      <w:pPr>
        <w:pStyle w:val="a3"/>
        <w:spacing w:line="360" w:lineRule="auto"/>
        <w:ind w:firstLine="709"/>
        <w:jc w:val="both"/>
      </w:pPr>
    </w:p>
    <w:p w:rsidR="00373524" w:rsidRPr="00CA6D37" w:rsidRDefault="00CA6D37" w:rsidP="00CA6D37">
      <w:pPr>
        <w:pStyle w:val="a3"/>
        <w:spacing w:line="360" w:lineRule="auto"/>
        <w:ind w:firstLine="709"/>
        <w:jc w:val="both"/>
      </w:pPr>
      <w:r>
        <w:t>ДВИГАТЕЛЬНЫЕ ФУКЦИИ</w:t>
      </w:r>
    </w:p>
    <w:p w:rsidR="00242C3A" w:rsidRPr="00CA6D37" w:rsidRDefault="008F4FCE" w:rsidP="00CA6D37">
      <w:pPr>
        <w:spacing w:before="0" w:after="0" w:line="360" w:lineRule="auto"/>
        <w:ind w:firstLine="709"/>
        <w:jc w:val="both"/>
        <w:rPr>
          <w:sz w:val="28"/>
          <w:szCs w:val="28"/>
        </w:rPr>
      </w:pPr>
      <w:r w:rsidRPr="00CA6D37">
        <w:rPr>
          <w:sz w:val="28"/>
          <w:szCs w:val="28"/>
        </w:rPr>
        <w:t xml:space="preserve">Походка прямая, устойчивая. </w:t>
      </w:r>
      <w:r w:rsidR="00242C3A" w:rsidRPr="00CA6D37">
        <w:rPr>
          <w:sz w:val="28"/>
          <w:szCs w:val="28"/>
        </w:rPr>
        <w:t xml:space="preserve">При осмотре мышц конечностей атрофий, гипертрофий и фасцикулярных подергиваний не выявлено. Активные и пассивные движения в руках и ногах в полном объеме. Двигательная активность не снижена. Судорожные припадки не наблюдались. </w:t>
      </w:r>
      <w:r w:rsidR="00A00705" w:rsidRPr="00CA6D37">
        <w:rPr>
          <w:sz w:val="28"/>
          <w:szCs w:val="28"/>
        </w:rPr>
        <w:t>Сухожильные периостальные рефлексы с двуглавых и трехглавых, коленный, ахиллов рефлексы сохранены.</w:t>
      </w:r>
      <w:r w:rsidR="00242C3A" w:rsidRPr="00CA6D37">
        <w:rPr>
          <w:sz w:val="28"/>
          <w:szCs w:val="28"/>
        </w:rPr>
        <w:t xml:space="preserve"> </w:t>
      </w:r>
    </w:p>
    <w:p w:rsidR="00373524" w:rsidRPr="00CA6D37" w:rsidRDefault="00373524" w:rsidP="00CA6D37">
      <w:pPr>
        <w:pStyle w:val="a3"/>
        <w:spacing w:line="360" w:lineRule="auto"/>
        <w:ind w:firstLine="709"/>
        <w:jc w:val="both"/>
        <w:rPr>
          <w:highlight w:val="green"/>
        </w:rPr>
      </w:pPr>
    </w:p>
    <w:p w:rsidR="00966807" w:rsidRPr="00CA6D37" w:rsidRDefault="00CA6D37" w:rsidP="00CA6D37">
      <w:pPr>
        <w:pStyle w:val="a3"/>
        <w:spacing w:line="360" w:lineRule="auto"/>
        <w:ind w:firstLine="709"/>
        <w:jc w:val="both"/>
      </w:pPr>
      <w:r>
        <w:t>ЧУВСТВИТЕЛЬНАЯ СФЕРА</w:t>
      </w:r>
    </w:p>
    <w:p w:rsidR="00E83130" w:rsidRPr="00CA6D37" w:rsidRDefault="00966807" w:rsidP="00CA6D37">
      <w:pPr>
        <w:pStyle w:val="a3"/>
        <w:spacing w:line="360" w:lineRule="auto"/>
        <w:ind w:firstLine="709"/>
        <w:jc w:val="both"/>
      </w:pPr>
      <w:r w:rsidRPr="00CA6D37">
        <w:t>Поверхностная, глубокая чувствительность сохранена.</w:t>
      </w:r>
      <w:r w:rsidR="00242C3A" w:rsidRPr="00CA6D37">
        <w:t xml:space="preserve"> При пальпации кожи паравертебрально участков гиперестезий и болезненности не выявлено. Болезненности при перкуссии черепа и позвоночника нет.</w:t>
      </w:r>
      <w:r w:rsidR="00CA6D37">
        <w:t xml:space="preserve"> </w:t>
      </w:r>
    </w:p>
    <w:p w:rsidR="004C4EB7" w:rsidRPr="00CA6D37" w:rsidRDefault="004C4EB7" w:rsidP="00CA6D37">
      <w:pPr>
        <w:pStyle w:val="a3"/>
        <w:spacing w:line="360" w:lineRule="auto"/>
        <w:ind w:firstLine="709"/>
        <w:jc w:val="both"/>
      </w:pPr>
    </w:p>
    <w:p w:rsidR="00A00705" w:rsidRPr="00CA6D37" w:rsidRDefault="00A00705" w:rsidP="00CA6D37">
      <w:pPr>
        <w:spacing w:before="0" w:after="0" w:line="360" w:lineRule="auto"/>
        <w:ind w:firstLine="709"/>
        <w:jc w:val="both"/>
        <w:rPr>
          <w:sz w:val="28"/>
          <w:szCs w:val="28"/>
        </w:rPr>
      </w:pPr>
      <w:r w:rsidRPr="00CA6D37">
        <w:rPr>
          <w:sz w:val="28"/>
          <w:szCs w:val="28"/>
        </w:rPr>
        <w:t>КООРДИНАЦИЯ ДВИЖЕНИЙ</w:t>
      </w:r>
    </w:p>
    <w:p w:rsidR="00E83130" w:rsidRPr="00CA6D37" w:rsidRDefault="00A00705" w:rsidP="00CA6D37">
      <w:pPr>
        <w:pStyle w:val="a3"/>
        <w:spacing w:line="360" w:lineRule="auto"/>
        <w:ind w:firstLine="709"/>
        <w:jc w:val="both"/>
      </w:pPr>
      <w:r w:rsidRPr="00CA6D37">
        <w:t xml:space="preserve">Движения конечностей плавные и точные, тремора нет. Почерк не изменен. В позе Ромберга с открытыми и закрытыми глазами стоит нормально, пальценосовую пробу выполняет. Координация сохранена, пяточно-коленную пробу выполняет уверенно. </w:t>
      </w:r>
    </w:p>
    <w:p w:rsidR="00E83130" w:rsidRPr="00CA6D37" w:rsidRDefault="00CA6D37" w:rsidP="00CA6D37">
      <w:pPr>
        <w:pStyle w:val="a3"/>
        <w:spacing w:line="360" w:lineRule="auto"/>
        <w:ind w:firstLine="709"/>
        <w:jc w:val="both"/>
      </w:pPr>
      <w:r>
        <w:br w:type="page"/>
      </w:r>
      <w:r w:rsidR="00E83130" w:rsidRPr="00CA6D37">
        <w:t>ВЕГЕТАТИВНАЯ НЕРВНАЯ СИСТЕМА.</w:t>
      </w:r>
    </w:p>
    <w:p w:rsidR="00D17CCF" w:rsidRPr="00CA6D37" w:rsidRDefault="00CF03B3" w:rsidP="00CA6D37">
      <w:pPr>
        <w:pStyle w:val="a3"/>
        <w:spacing w:line="360" w:lineRule="auto"/>
        <w:ind w:firstLine="709"/>
        <w:jc w:val="both"/>
      </w:pPr>
      <w:r w:rsidRPr="00CA6D37">
        <w:t>Цвет кожи обычный</w:t>
      </w:r>
      <w:r w:rsidR="00E83130" w:rsidRPr="00CA6D37">
        <w:t xml:space="preserve"> пигментаций, высокой температуры тела, усиленного потоотделения</w:t>
      </w:r>
      <w:r w:rsidR="00E0172E" w:rsidRPr="00CA6D37">
        <w:t xml:space="preserve"> и слюноотделения</w:t>
      </w:r>
      <w:r w:rsidR="00E83130" w:rsidRPr="00CA6D37">
        <w:t xml:space="preserve"> нет. Сальность кожи в пределах нормы. Дермографизм </w:t>
      </w:r>
      <w:r w:rsidR="00E0172E" w:rsidRPr="00CA6D37">
        <w:t>кожи без особенностей</w:t>
      </w:r>
      <w:r w:rsidR="00E83130" w:rsidRPr="00CA6D37">
        <w:t>. Трофических изменений кожи не обнаружено.</w:t>
      </w:r>
      <w:r w:rsidR="00E0172E" w:rsidRPr="00CA6D37">
        <w:t xml:space="preserve"> </w:t>
      </w:r>
      <w:r w:rsidR="00E83130" w:rsidRPr="00CA6D37">
        <w:t>Функции тазовых органов не нарушены.</w:t>
      </w:r>
    </w:p>
    <w:p w:rsidR="00D5017C" w:rsidRPr="00CA6D37" w:rsidRDefault="00D5017C" w:rsidP="00CA6D37">
      <w:pPr>
        <w:pStyle w:val="a3"/>
        <w:spacing w:line="360" w:lineRule="auto"/>
        <w:ind w:firstLine="709"/>
        <w:jc w:val="both"/>
      </w:pPr>
    </w:p>
    <w:p w:rsidR="00E83130" w:rsidRPr="00CA6D37" w:rsidRDefault="00D17CCF" w:rsidP="00CA6D37">
      <w:pPr>
        <w:pStyle w:val="a3"/>
        <w:spacing w:line="360" w:lineRule="auto"/>
        <w:ind w:firstLine="709"/>
        <w:jc w:val="both"/>
        <w:rPr>
          <w:b/>
          <w:bCs/>
        </w:rPr>
      </w:pPr>
      <w:r w:rsidRPr="00CA6D37">
        <w:rPr>
          <w:b/>
          <w:bCs/>
        </w:rPr>
        <w:t>Данные основных лабораторных исслед</w:t>
      </w:r>
      <w:r w:rsidR="00CA6D37">
        <w:rPr>
          <w:b/>
          <w:bCs/>
        </w:rPr>
        <w:t>ований</w:t>
      </w:r>
    </w:p>
    <w:p w:rsidR="00D5017C" w:rsidRPr="00CA6D37" w:rsidRDefault="00D5017C" w:rsidP="00CA6D37">
      <w:pPr>
        <w:pStyle w:val="a3"/>
        <w:spacing w:line="360" w:lineRule="auto"/>
        <w:ind w:firstLine="709"/>
        <w:jc w:val="both"/>
      </w:pPr>
    </w:p>
    <w:p w:rsidR="008140BA" w:rsidRPr="00CA6D37" w:rsidRDefault="008140BA" w:rsidP="00CA6D37">
      <w:pPr>
        <w:pStyle w:val="a3"/>
        <w:spacing w:line="360" w:lineRule="auto"/>
        <w:ind w:firstLine="709"/>
        <w:jc w:val="both"/>
      </w:pPr>
      <w:r w:rsidRPr="00CA6D37">
        <w:t xml:space="preserve">РЭГ: </w:t>
      </w:r>
      <w:r w:rsidR="004F1A1C" w:rsidRPr="00CA6D37">
        <w:t xml:space="preserve">18 ноября 2004 косвенные признаки </w:t>
      </w:r>
      <w:r w:rsidRPr="00CA6D37">
        <w:t xml:space="preserve">ангиоцеребральная недостаточность в </w:t>
      </w:r>
      <w:r w:rsidR="002E1BAE" w:rsidRPr="00CA6D37">
        <w:t>обоих</w:t>
      </w:r>
      <w:r w:rsidRPr="00CA6D37">
        <w:t xml:space="preserve"> </w:t>
      </w:r>
      <w:r w:rsidR="002E1BAE" w:rsidRPr="00CA6D37">
        <w:t>бассейнах</w:t>
      </w:r>
      <w:r w:rsidRPr="00CA6D37">
        <w:t>. Дистония.</w:t>
      </w:r>
    </w:p>
    <w:p w:rsidR="00C227F2" w:rsidRPr="00CA6D37" w:rsidRDefault="00C227F2" w:rsidP="00CA6D37">
      <w:pPr>
        <w:pStyle w:val="a3"/>
        <w:spacing w:line="360" w:lineRule="auto"/>
        <w:ind w:firstLine="709"/>
        <w:jc w:val="both"/>
      </w:pPr>
      <w:r w:rsidRPr="00CA6D37">
        <w:t xml:space="preserve">ЭЭГ: </w:t>
      </w:r>
      <w:r w:rsidR="004F1A1C" w:rsidRPr="00CA6D37">
        <w:t>18 ноября 2004 в</w:t>
      </w:r>
      <w:r w:rsidRPr="00CA6D37">
        <w:t>ыраженные диффузные изменения биоактивности головного мозга</w:t>
      </w:r>
    </w:p>
    <w:p w:rsidR="00C227F2" w:rsidRPr="00CA6D37" w:rsidRDefault="00C227F2" w:rsidP="00CA6D37">
      <w:pPr>
        <w:pStyle w:val="a3"/>
        <w:spacing w:line="360" w:lineRule="auto"/>
        <w:ind w:firstLine="709"/>
        <w:jc w:val="both"/>
      </w:pPr>
      <w:r w:rsidRPr="00CA6D37">
        <w:t>МРТ: от 25 октября 2004 Данных за объемное образование нет, Гидроцефалия.</w:t>
      </w:r>
    </w:p>
    <w:p w:rsidR="008140BA" w:rsidRPr="00CA6D37" w:rsidRDefault="002E1BAE" w:rsidP="00CA6D37">
      <w:pPr>
        <w:pStyle w:val="a3"/>
        <w:spacing w:line="360" w:lineRule="auto"/>
        <w:ind w:firstLine="709"/>
        <w:jc w:val="both"/>
      </w:pPr>
      <w:r w:rsidRPr="00CA6D37">
        <w:t>Окулист: ангиопатия сосудов сетчатки по гипертоническому типу.</w:t>
      </w:r>
    </w:p>
    <w:p w:rsidR="00D5017C" w:rsidRPr="00CA6D37" w:rsidRDefault="00D5017C" w:rsidP="00CA6D37">
      <w:pPr>
        <w:pStyle w:val="a3"/>
        <w:spacing w:line="360" w:lineRule="auto"/>
        <w:ind w:firstLine="709"/>
        <w:jc w:val="both"/>
      </w:pPr>
      <w:r w:rsidRPr="00CA6D37">
        <w:t xml:space="preserve">ЭКГ: </w:t>
      </w:r>
      <w:r w:rsidR="004F1A1C" w:rsidRPr="00CA6D37">
        <w:t>ритм синусовый ЧСС = 80</w:t>
      </w:r>
      <w:r w:rsidRPr="00CA6D37">
        <w:t xml:space="preserve"> ударов в минуту. </w:t>
      </w:r>
      <w:r w:rsidR="004F1A1C" w:rsidRPr="00CA6D37">
        <w:t>ЭКГ п</w:t>
      </w:r>
      <w:r w:rsidRPr="00CA6D37">
        <w:t xml:space="preserve">ризнаки гипертрофии левого желудочка. </w:t>
      </w:r>
    </w:p>
    <w:p w:rsidR="004C4EB7" w:rsidRPr="00CA6D37" w:rsidRDefault="004C4EB7" w:rsidP="00CA6D37">
      <w:pPr>
        <w:pStyle w:val="a3"/>
        <w:spacing w:line="360" w:lineRule="auto"/>
        <w:ind w:firstLine="709"/>
        <w:jc w:val="both"/>
      </w:pPr>
    </w:p>
    <w:p w:rsidR="00D17CCF" w:rsidRPr="00CA6D37" w:rsidRDefault="00CA6D37" w:rsidP="00CA6D37">
      <w:pPr>
        <w:pStyle w:val="a3"/>
        <w:spacing w:line="360" w:lineRule="auto"/>
        <w:ind w:firstLine="709"/>
        <w:jc w:val="both"/>
        <w:rPr>
          <w:b/>
          <w:bCs/>
        </w:rPr>
      </w:pPr>
      <w:r w:rsidRPr="00CA6D37">
        <w:rPr>
          <w:b/>
          <w:bCs/>
        </w:rPr>
        <w:t>Психическое состояние</w:t>
      </w:r>
    </w:p>
    <w:p w:rsidR="001A7C3C" w:rsidRPr="00CA6D37" w:rsidRDefault="001A7C3C" w:rsidP="00CA6D37">
      <w:pPr>
        <w:pStyle w:val="a3"/>
        <w:spacing w:line="360" w:lineRule="auto"/>
        <w:ind w:firstLine="709"/>
        <w:jc w:val="both"/>
      </w:pPr>
    </w:p>
    <w:p w:rsidR="00D17CCF" w:rsidRPr="00CA6D37" w:rsidRDefault="002E1BAE" w:rsidP="00CA6D37">
      <w:pPr>
        <w:pStyle w:val="a3"/>
        <w:spacing w:line="360" w:lineRule="auto"/>
        <w:ind w:firstLine="709"/>
        <w:jc w:val="both"/>
      </w:pPr>
      <w:r w:rsidRPr="00CA6D37">
        <w:t>Сознание больной ясное. Больная</w:t>
      </w:r>
      <w:r w:rsidR="00CA6D37">
        <w:t xml:space="preserve"> </w:t>
      </w:r>
      <w:r w:rsidRPr="00CA6D37">
        <w:t xml:space="preserve">мало улыбается, больше склонна к плаксивости. При </w:t>
      </w:r>
      <w:r w:rsidR="002E18B2" w:rsidRPr="00CA6D37">
        <w:t>расспросе</w:t>
      </w:r>
      <w:r w:rsidRPr="00CA6D37">
        <w:t xml:space="preserve"> больная сидит, не жестикулирует, руки находятся на коленях.</w:t>
      </w:r>
      <w:r w:rsidR="00CA6D37">
        <w:t xml:space="preserve"> </w:t>
      </w:r>
      <w:r w:rsidR="002E18B2" w:rsidRPr="00CA6D37">
        <w:t xml:space="preserve">Больная общительна, на вопросы отвечает адекватно, контактна. </w:t>
      </w:r>
    </w:p>
    <w:p w:rsidR="00484D26" w:rsidRPr="00CA6D37" w:rsidRDefault="002E30C1" w:rsidP="00CA6D37">
      <w:pPr>
        <w:pStyle w:val="a3"/>
        <w:spacing w:line="360" w:lineRule="auto"/>
        <w:ind w:firstLine="709"/>
        <w:jc w:val="both"/>
      </w:pPr>
      <w:r w:rsidRPr="00CA6D37">
        <w:t>О</w:t>
      </w:r>
      <w:r w:rsidR="002E18B2" w:rsidRPr="00CA6D37">
        <w:t>риентировка больной в собственной личности, месте, времени и окружающей обстановке не нарушена.</w:t>
      </w:r>
      <w:r w:rsidR="00CA6D37">
        <w:t xml:space="preserve"> </w:t>
      </w:r>
      <w:r w:rsidR="002E18B2" w:rsidRPr="00CA6D37">
        <w:t>Вопро</w:t>
      </w:r>
      <w:r w:rsidR="00CA6D37">
        <w:t>сы воспринимает с первого раза.</w:t>
      </w:r>
    </w:p>
    <w:p w:rsidR="00230E09" w:rsidRPr="00CA6D37" w:rsidRDefault="00230E09" w:rsidP="00CA6D37">
      <w:pPr>
        <w:pStyle w:val="a3"/>
        <w:spacing w:line="360" w:lineRule="auto"/>
        <w:ind w:firstLine="709"/>
        <w:jc w:val="both"/>
      </w:pPr>
      <w:r w:rsidRPr="00CA6D37">
        <w:t>Восприятие: У больной отмечается гиперестезии “не переношу запах табака, духов, одеколона даже когда муж применяет его после бритья</w:t>
      </w:r>
      <w:r w:rsidR="00CA6D37">
        <w:t xml:space="preserve"> </w:t>
      </w:r>
      <w:r w:rsidRPr="00CA6D37">
        <w:t>и алкоголь”, чувствует перемену погоды “ если пасмурно</w:t>
      </w:r>
      <w:r w:rsidR="001A7C3C" w:rsidRPr="00CA6D37">
        <w:t>,</w:t>
      </w:r>
      <w:r w:rsidR="00EC311D">
        <w:t xml:space="preserve"> то я вообще ни</w:t>
      </w:r>
      <w:r w:rsidRPr="00CA6D37">
        <w:t>чего делать не могу”.</w:t>
      </w:r>
      <w:r w:rsidR="00CA6D37">
        <w:t xml:space="preserve"> </w:t>
      </w:r>
      <w:r w:rsidRPr="00CA6D37">
        <w:t>Иногда слышит, что в “комнате кто-то ходит, и мене кажется, что это мой отец, даже слышу его голос”.</w:t>
      </w:r>
      <w:r w:rsidR="00CA6D37">
        <w:t xml:space="preserve"> </w:t>
      </w:r>
      <w:r w:rsidRPr="00CA6D37">
        <w:t>Иллюзии, псевдогаллюцинации отрицает.</w:t>
      </w:r>
    </w:p>
    <w:p w:rsidR="00B713CA" w:rsidRPr="00CA6D37" w:rsidRDefault="00B713CA" w:rsidP="00CA6D37">
      <w:pPr>
        <w:pStyle w:val="a3"/>
        <w:spacing w:line="360" w:lineRule="auto"/>
        <w:ind w:firstLine="709"/>
        <w:jc w:val="both"/>
      </w:pPr>
      <w:r w:rsidRPr="00CA6D37">
        <w:t xml:space="preserve">Внимание: сохранено, иногда в разговоре переключается на другие темы, при опросе об отношениях в семье говорит, что “ дети у меня золотые, муж хороший “, и сразу рассказывает про свои страхи и головную боль. </w:t>
      </w:r>
    </w:p>
    <w:p w:rsidR="000310EF" w:rsidRPr="00CA6D37" w:rsidRDefault="00CA6D37" w:rsidP="00CA6D37">
      <w:pPr>
        <w:pStyle w:val="a3"/>
        <w:spacing w:line="360" w:lineRule="auto"/>
        <w:ind w:firstLine="709"/>
        <w:jc w:val="both"/>
      </w:pPr>
      <w:r>
        <w:t>Памя</w:t>
      </w:r>
      <w:r w:rsidR="00D235C4" w:rsidRPr="00CA6D37">
        <w:t xml:space="preserve">ть: </w:t>
      </w:r>
      <w:r w:rsidR="002E30C1" w:rsidRPr="00CA6D37">
        <w:t xml:space="preserve">В ходе беседы с больной </w:t>
      </w:r>
      <w:r w:rsidR="0058363A" w:rsidRPr="00CA6D37">
        <w:t>снижение памяти</w:t>
      </w:r>
      <w:r w:rsidR="00D235C4" w:rsidRPr="00CA6D37">
        <w:t xml:space="preserve"> выявить не удалось</w:t>
      </w:r>
      <w:r w:rsidR="0058363A" w:rsidRPr="00CA6D37">
        <w:t xml:space="preserve">. Память на давно прошедшие события не </w:t>
      </w:r>
      <w:r w:rsidR="00D235C4" w:rsidRPr="00CA6D37">
        <w:t>с</w:t>
      </w:r>
      <w:r w:rsidR="0058363A" w:rsidRPr="00CA6D37">
        <w:t>нижена. В своей жизни помнит</w:t>
      </w:r>
      <w:r w:rsidR="00D235C4" w:rsidRPr="00CA6D37">
        <w:t xml:space="preserve"> все события и достаточно хорошо их рассказывает</w:t>
      </w:r>
      <w:r w:rsidR="0058363A" w:rsidRPr="00CA6D37">
        <w:t xml:space="preserve">, пробелы памяти отрицает. </w:t>
      </w:r>
    </w:p>
    <w:p w:rsidR="000310EF" w:rsidRDefault="000310EF" w:rsidP="00CA6D37">
      <w:pPr>
        <w:pStyle w:val="a6"/>
        <w:spacing w:after="0" w:line="360" w:lineRule="auto"/>
        <w:ind w:firstLine="709"/>
        <w:jc w:val="both"/>
        <w:rPr>
          <w:sz w:val="28"/>
          <w:szCs w:val="28"/>
        </w:rPr>
      </w:pPr>
      <w:r w:rsidRPr="00CA6D37">
        <w:rPr>
          <w:sz w:val="28"/>
          <w:szCs w:val="28"/>
        </w:rPr>
        <w:t xml:space="preserve">При проведении теста с 10 словами на проверку памяти показала следующие результаты: </w:t>
      </w:r>
    </w:p>
    <w:p w:rsidR="00CA6D37" w:rsidRPr="00CA6D37" w:rsidRDefault="00CA6D37" w:rsidP="00CA6D37">
      <w:pPr>
        <w:pStyle w:val="a6"/>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377"/>
        <w:gridCol w:w="1434"/>
        <w:gridCol w:w="1671"/>
        <w:gridCol w:w="1608"/>
      </w:tblGrid>
      <w:tr w:rsidR="00CB5880" w:rsidRPr="007A3350" w:rsidTr="007A3350">
        <w:trPr>
          <w:trHeight w:val="350"/>
          <w:jc w:val="center"/>
        </w:trPr>
        <w:tc>
          <w:tcPr>
            <w:tcW w:w="1731" w:type="dxa"/>
            <w:shd w:val="clear" w:color="auto" w:fill="auto"/>
          </w:tcPr>
          <w:p w:rsidR="00CB5880" w:rsidRPr="007A3350" w:rsidRDefault="00CB5880" w:rsidP="007A3350">
            <w:pPr>
              <w:pStyle w:val="a6"/>
              <w:spacing w:after="0" w:line="360" w:lineRule="auto"/>
              <w:rPr>
                <w:sz w:val="20"/>
                <w:szCs w:val="20"/>
                <w:u w:val="single"/>
              </w:rPr>
            </w:pPr>
            <w:r w:rsidRPr="007A3350">
              <w:rPr>
                <w:sz w:val="20"/>
                <w:szCs w:val="20"/>
                <w:u w:val="single"/>
              </w:rPr>
              <w:t>1 повторение</w:t>
            </w:r>
          </w:p>
        </w:tc>
        <w:tc>
          <w:tcPr>
            <w:tcW w:w="1377" w:type="dxa"/>
            <w:shd w:val="clear" w:color="auto" w:fill="auto"/>
          </w:tcPr>
          <w:p w:rsidR="00CB5880" w:rsidRPr="007A3350" w:rsidRDefault="00CB5880" w:rsidP="007A3350">
            <w:pPr>
              <w:pStyle w:val="a6"/>
              <w:spacing w:after="0" w:line="360" w:lineRule="auto"/>
              <w:rPr>
                <w:sz w:val="20"/>
                <w:szCs w:val="20"/>
                <w:u w:val="single"/>
              </w:rPr>
            </w:pPr>
            <w:r w:rsidRPr="007A3350">
              <w:rPr>
                <w:sz w:val="20"/>
                <w:szCs w:val="20"/>
                <w:u w:val="single"/>
              </w:rPr>
              <w:t>2 повторение</w:t>
            </w:r>
          </w:p>
        </w:tc>
        <w:tc>
          <w:tcPr>
            <w:tcW w:w="1434" w:type="dxa"/>
            <w:shd w:val="clear" w:color="auto" w:fill="auto"/>
          </w:tcPr>
          <w:p w:rsidR="00CB5880" w:rsidRPr="007A3350" w:rsidRDefault="00CB5880" w:rsidP="007A3350">
            <w:pPr>
              <w:pStyle w:val="a6"/>
              <w:spacing w:after="0" w:line="360" w:lineRule="auto"/>
              <w:rPr>
                <w:sz w:val="20"/>
                <w:szCs w:val="20"/>
                <w:u w:val="single"/>
              </w:rPr>
            </w:pPr>
            <w:r w:rsidRPr="007A3350">
              <w:rPr>
                <w:sz w:val="20"/>
                <w:szCs w:val="20"/>
                <w:u w:val="single"/>
              </w:rPr>
              <w:t>3 повторение</w:t>
            </w:r>
          </w:p>
        </w:tc>
        <w:tc>
          <w:tcPr>
            <w:tcW w:w="1671" w:type="dxa"/>
            <w:shd w:val="clear" w:color="auto" w:fill="auto"/>
          </w:tcPr>
          <w:p w:rsidR="00CB5880" w:rsidRPr="007A3350" w:rsidRDefault="00CB5880" w:rsidP="007A3350">
            <w:pPr>
              <w:pStyle w:val="a6"/>
              <w:spacing w:after="0" w:line="360" w:lineRule="auto"/>
              <w:rPr>
                <w:sz w:val="20"/>
                <w:szCs w:val="20"/>
                <w:u w:val="single"/>
              </w:rPr>
            </w:pPr>
            <w:r w:rsidRPr="007A3350">
              <w:rPr>
                <w:sz w:val="20"/>
                <w:szCs w:val="20"/>
                <w:u w:val="single"/>
              </w:rPr>
              <w:t>Через 30 минут</w:t>
            </w:r>
          </w:p>
        </w:tc>
        <w:tc>
          <w:tcPr>
            <w:tcW w:w="1608" w:type="dxa"/>
            <w:shd w:val="clear" w:color="auto" w:fill="auto"/>
          </w:tcPr>
          <w:p w:rsidR="00CB5880" w:rsidRPr="007A3350" w:rsidRDefault="00CB5880" w:rsidP="007A3350">
            <w:pPr>
              <w:pStyle w:val="a6"/>
              <w:spacing w:after="0" w:line="360" w:lineRule="auto"/>
              <w:rPr>
                <w:sz w:val="20"/>
                <w:szCs w:val="20"/>
                <w:u w:val="single"/>
              </w:rPr>
            </w:pPr>
            <w:r w:rsidRPr="007A3350">
              <w:rPr>
                <w:sz w:val="20"/>
                <w:szCs w:val="20"/>
                <w:u w:val="single"/>
              </w:rPr>
              <w:t>На следующий день</w:t>
            </w:r>
          </w:p>
        </w:tc>
      </w:tr>
      <w:tr w:rsidR="00CB5880" w:rsidRPr="007A3350" w:rsidTr="007A3350">
        <w:trPr>
          <w:trHeight w:val="363"/>
          <w:jc w:val="center"/>
        </w:trPr>
        <w:tc>
          <w:tcPr>
            <w:tcW w:w="1731" w:type="dxa"/>
            <w:shd w:val="clear" w:color="auto" w:fill="auto"/>
          </w:tcPr>
          <w:p w:rsidR="00CB5880" w:rsidRPr="007A3350" w:rsidRDefault="00CB5880" w:rsidP="007A3350">
            <w:pPr>
              <w:pStyle w:val="a6"/>
              <w:spacing w:after="0" w:line="360" w:lineRule="auto"/>
              <w:rPr>
                <w:sz w:val="20"/>
                <w:szCs w:val="20"/>
              </w:rPr>
            </w:pPr>
            <w:r w:rsidRPr="007A3350">
              <w:rPr>
                <w:sz w:val="20"/>
                <w:szCs w:val="20"/>
              </w:rPr>
              <w:t>8 слова</w:t>
            </w:r>
          </w:p>
        </w:tc>
        <w:tc>
          <w:tcPr>
            <w:tcW w:w="1377" w:type="dxa"/>
            <w:shd w:val="clear" w:color="auto" w:fill="auto"/>
          </w:tcPr>
          <w:p w:rsidR="00CB5880" w:rsidRPr="007A3350" w:rsidRDefault="00CB5880" w:rsidP="007A3350">
            <w:pPr>
              <w:pStyle w:val="a6"/>
              <w:spacing w:after="0" w:line="360" w:lineRule="auto"/>
              <w:rPr>
                <w:sz w:val="20"/>
                <w:szCs w:val="20"/>
              </w:rPr>
            </w:pPr>
            <w:r w:rsidRPr="007A3350">
              <w:rPr>
                <w:sz w:val="20"/>
                <w:szCs w:val="20"/>
              </w:rPr>
              <w:t>7 слова</w:t>
            </w:r>
          </w:p>
        </w:tc>
        <w:tc>
          <w:tcPr>
            <w:tcW w:w="1434" w:type="dxa"/>
            <w:shd w:val="clear" w:color="auto" w:fill="auto"/>
          </w:tcPr>
          <w:p w:rsidR="00CB5880" w:rsidRPr="007A3350" w:rsidRDefault="00CB5880" w:rsidP="007A3350">
            <w:pPr>
              <w:pStyle w:val="a6"/>
              <w:spacing w:after="0" w:line="360" w:lineRule="auto"/>
              <w:rPr>
                <w:sz w:val="20"/>
                <w:szCs w:val="20"/>
              </w:rPr>
            </w:pPr>
            <w:r w:rsidRPr="007A3350">
              <w:rPr>
                <w:sz w:val="20"/>
                <w:szCs w:val="20"/>
              </w:rPr>
              <w:t>8 слов</w:t>
            </w:r>
          </w:p>
        </w:tc>
        <w:tc>
          <w:tcPr>
            <w:tcW w:w="1671" w:type="dxa"/>
            <w:shd w:val="clear" w:color="auto" w:fill="auto"/>
          </w:tcPr>
          <w:p w:rsidR="00CB5880" w:rsidRPr="007A3350" w:rsidRDefault="00CB5880" w:rsidP="007A3350">
            <w:pPr>
              <w:pStyle w:val="a6"/>
              <w:spacing w:after="0" w:line="360" w:lineRule="auto"/>
              <w:rPr>
                <w:sz w:val="20"/>
                <w:szCs w:val="20"/>
              </w:rPr>
            </w:pPr>
            <w:r w:rsidRPr="007A3350">
              <w:rPr>
                <w:sz w:val="20"/>
                <w:szCs w:val="20"/>
              </w:rPr>
              <w:t>8 слов</w:t>
            </w:r>
          </w:p>
        </w:tc>
        <w:tc>
          <w:tcPr>
            <w:tcW w:w="1608" w:type="dxa"/>
            <w:shd w:val="clear" w:color="auto" w:fill="auto"/>
          </w:tcPr>
          <w:p w:rsidR="00CB5880" w:rsidRPr="007A3350" w:rsidRDefault="00CB5880" w:rsidP="007A3350">
            <w:pPr>
              <w:pStyle w:val="a6"/>
              <w:spacing w:after="0" w:line="360" w:lineRule="auto"/>
              <w:rPr>
                <w:sz w:val="20"/>
                <w:szCs w:val="20"/>
              </w:rPr>
            </w:pPr>
            <w:r w:rsidRPr="007A3350">
              <w:rPr>
                <w:sz w:val="20"/>
                <w:szCs w:val="20"/>
              </w:rPr>
              <w:t>9 слов</w:t>
            </w:r>
          </w:p>
        </w:tc>
      </w:tr>
    </w:tbl>
    <w:p w:rsidR="00E65546" w:rsidRPr="00CA6D37" w:rsidRDefault="00E65546" w:rsidP="00CA6D37">
      <w:pPr>
        <w:pStyle w:val="a6"/>
        <w:spacing w:after="0" w:line="360" w:lineRule="auto"/>
        <w:ind w:firstLine="709"/>
        <w:jc w:val="both"/>
        <w:rPr>
          <w:sz w:val="28"/>
          <w:szCs w:val="28"/>
        </w:rPr>
      </w:pPr>
    </w:p>
    <w:p w:rsidR="000310EF" w:rsidRPr="00CA6D37" w:rsidRDefault="00CA6D37" w:rsidP="00CA6D37">
      <w:pPr>
        <w:pStyle w:val="a6"/>
        <w:spacing w:after="0" w:line="360" w:lineRule="auto"/>
        <w:ind w:firstLine="709"/>
        <w:jc w:val="both"/>
        <w:rPr>
          <w:sz w:val="28"/>
          <w:szCs w:val="28"/>
        </w:rPr>
      </w:pPr>
      <w:r>
        <w:rPr>
          <w:sz w:val="28"/>
          <w:szCs w:val="28"/>
        </w:rPr>
        <w:t>Т.о.</w:t>
      </w:r>
      <w:r w:rsidR="00E65546" w:rsidRPr="00CA6D37">
        <w:rPr>
          <w:sz w:val="28"/>
          <w:szCs w:val="28"/>
        </w:rPr>
        <w:t xml:space="preserve"> память не нарушена, а “забывчивость” скорей всего объясняется некоторым снижением внимания.</w:t>
      </w:r>
    </w:p>
    <w:p w:rsidR="00417C45" w:rsidRPr="00CA6D37" w:rsidRDefault="0058363A" w:rsidP="00CA6D37">
      <w:pPr>
        <w:pStyle w:val="a3"/>
        <w:spacing w:line="360" w:lineRule="auto"/>
        <w:ind w:firstLine="709"/>
        <w:jc w:val="both"/>
      </w:pPr>
      <w:r w:rsidRPr="00CA6D37">
        <w:t xml:space="preserve">Интеллект </w:t>
      </w:r>
      <w:r w:rsidR="006D258D" w:rsidRPr="00CA6D37">
        <w:t xml:space="preserve">не </w:t>
      </w:r>
      <w:r w:rsidRPr="00CA6D37">
        <w:t>снижен</w:t>
      </w:r>
      <w:r w:rsidR="004D2E18" w:rsidRPr="00CA6D37">
        <w:t>,</w:t>
      </w:r>
      <w:r w:rsidRPr="00CA6D37">
        <w:t xml:space="preserve"> соответствует возрасту</w:t>
      </w:r>
      <w:r w:rsidR="004D2E18" w:rsidRPr="00CA6D37">
        <w:t xml:space="preserve"> и</w:t>
      </w:r>
      <w:r w:rsidRPr="00CA6D37">
        <w:t xml:space="preserve"> полученному образованию.</w:t>
      </w:r>
      <w:r w:rsidR="00CA6D37">
        <w:t xml:space="preserve"> </w:t>
      </w:r>
    </w:p>
    <w:p w:rsidR="0058363A" w:rsidRPr="00CA6D37" w:rsidRDefault="0058363A" w:rsidP="00CA6D37">
      <w:pPr>
        <w:pStyle w:val="a3"/>
        <w:spacing w:line="360" w:lineRule="auto"/>
        <w:ind w:firstLine="709"/>
        <w:jc w:val="both"/>
      </w:pPr>
      <w:r w:rsidRPr="00CA6D37">
        <w:t xml:space="preserve">Абстрактное мышление </w:t>
      </w:r>
      <w:r w:rsidR="006D258D" w:rsidRPr="00CA6D37">
        <w:t>не с</w:t>
      </w:r>
      <w:r w:rsidRPr="00CA6D37">
        <w:t>нижено.</w:t>
      </w:r>
      <w:r w:rsidR="00CA6D37">
        <w:t xml:space="preserve"> </w:t>
      </w:r>
      <w:r w:rsidRPr="00CA6D37">
        <w:t>На вопрос как она понимает смысл пословицы «лес рубят, а щепки летят» больная от</w:t>
      </w:r>
      <w:r w:rsidR="00417C45" w:rsidRPr="00CA6D37">
        <w:t xml:space="preserve">ветила “ когда что-то делают, возможны потери, </w:t>
      </w:r>
      <w:r w:rsidRPr="00CA6D37">
        <w:t>объяснила смысл половицы «без труда не выловишь рыбки из пруда»</w:t>
      </w:r>
      <w:r w:rsidR="00993A68" w:rsidRPr="00CA6D37">
        <w:t xml:space="preserve"> так</w:t>
      </w:r>
      <w:r w:rsidR="00CF04E8" w:rsidRPr="00CA6D37">
        <w:t>: что необходимо работать, чтобы чего-то дос</w:t>
      </w:r>
      <w:r w:rsidR="00417C45" w:rsidRPr="00CA6D37">
        <w:t>тичь,</w:t>
      </w:r>
      <w:r w:rsidR="00CA6D37">
        <w:t xml:space="preserve"> </w:t>
      </w:r>
      <w:r w:rsidR="00417C45" w:rsidRPr="00CA6D37">
        <w:t>“куй железо пока гор</w:t>
      </w:r>
      <w:r w:rsidR="00EC311D">
        <w:t>ячо “ – сказала, что поздно приш</w:t>
      </w:r>
      <w:r w:rsidR="00417C45" w:rsidRPr="00CA6D37">
        <w:t>ла за помощию</w:t>
      </w:r>
      <w:r w:rsidR="00EC311D">
        <w:t>,</w:t>
      </w:r>
      <w:r w:rsidR="00417C45" w:rsidRPr="00CA6D37">
        <w:t xml:space="preserve"> надо было раньше”, но т</w:t>
      </w:r>
      <w:r w:rsidR="00D62FEA" w:rsidRPr="00CA6D37">
        <w:t>емп ассоциаций замедлен.</w:t>
      </w:r>
      <w:r w:rsidR="00CA6D37">
        <w:t xml:space="preserve"> </w:t>
      </w:r>
      <w:r w:rsidR="00D62FEA" w:rsidRPr="00CA6D37">
        <w:t>Явления разор</w:t>
      </w:r>
      <w:r w:rsidR="002E706C" w:rsidRPr="00CA6D37">
        <w:t>в</w:t>
      </w:r>
      <w:r w:rsidR="00D62FEA" w:rsidRPr="00CA6D37">
        <w:t>анности, бессвязности отсутствуют.</w:t>
      </w:r>
      <w:r w:rsidR="00CA6D37">
        <w:t xml:space="preserve"> </w:t>
      </w:r>
      <w:r w:rsidR="00D62FEA" w:rsidRPr="00CA6D37">
        <w:t>Эхолалии</w:t>
      </w:r>
      <w:r w:rsidR="007D0069" w:rsidRPr="00CA6D37">
        <w:t>,</w:t>
      </w:r>
      <w:r w:rsidR="002E706C" w:rsidRPr="00CA6D37">
        <w:t xml:space="preserve"> патологической обстоятельности,</w:t>
      </w:r>
      <w:r w:rsidR="00CA6D37">
        <w:t xml:space="preserve"> </w:t>
      </w:r>
      <w:r w:rsidR="00D62FEA" w:rsidRPr="00CA6D37">
        <w:t xml:space="preserve">не наблюдается. </w:t>
      </w:r>
    </w:p>
    <w:p w:rsidR="00417C45" w:rsidRPr="00CA6D37" w:rsidRDefault="00417C45" w:rsidP="00CA6D37">
      <w:pPr>
        <w:pStyle w:val="a3"/>
        <w:spacing w:line="360" w:lineRule="auto"/>
        <w:ind w:firstLine="709"/>
        <w:jc w:val="both"/>
      </w:pPr>
      <w:r w:rsidRPr="00CA6D37">
        <w:t>Анализ и синтез</w:t>
      </w:r>
      <w:r w:rsidR="00D235C4" w:rsidRPr="00CA6D37">
        <w:t>:</w:t>
      </w:r>
      <w:r w:rsidR="00CA6D37">
        <w:t xml:space="preserve"> </w:t>
      </w:r>
      <w:r w:rsidRPr="00CA6D37">
        <w:t>При проведении тестов</w:t>
      </w:r>
      <w:r w:rsidR="00D235C4" w:rsidRPr="00CA6D37">
        <w:t xml:space="preserve"> больная отвечала:</w:t>
      </w:r>
      <w:r w:rsidRPr="00CA6D37">
        <w:t xml:space="preserve"> </w:t>
      </w:r>
    </w:p>
    <w:p w:rsidR="00417C45" w:rsidRPr="00CA6D37" w:rsidRDefault="00417C45" w:rsidP="00CA6D37">
      <w:pPr>
        <w:pStyle w:val="a3"/>
        <w:spacing w:line="360" w:lineRule="auto"/>
        <w:ind w:firstLine="709"/>
        <w:jc w:val="both"/>
      </w:pPr>
      <w:r w:rsidRPr="00CA6D37">
        <w:t>нос, уши, глаз – лицо</w:t>
      </w:r>
    </w:p>
    <w:p w:rsidR="00417C45" w:rsidRPr="00CA6D37" w:rsidRDefault="00417C45" w:rsidP="00CA6D37">
      <w:pPr>
        <w:pStyle w:val="a3"/>
        <w:spacing w:line="360" w:lineRule="auto"/>
        <w:ind w:firstLine="709"/>
        <w:jc w:val="both"/>
      </w:pPr>
      <w:r w:rsidRPr="00CA6D37">
        <w:t>См, м, кг, км – лишне</w:t>
      </w:r>
      <w:r w:rsidR="00CA6D37">
        <w:t>е -</w:t>
      </w:r>
      <w:r w:rsidRPr="00CA6D37">
        <w:t xml:space="preserve"> кг.</w:t>
      </w:r>
    </w:p>
    <w:p w:rsidR="00417C45" w:rsidRPr="00CA6D37" w:rsidRDefault="00417C45" w:rsidP="00CA6D37">
      <w:pPr>
        <w:pStyle w:val="a3"/>
        <w:spacing w:line="360" w:lineRule="auto"/>
        <w:ind w:firstLine="709"/>
        <w:jc w:val="both"/>
      </w:pPr>
      <w:r w:rsidRPr="00CA6D37">
        <w:t>Солнце и лампочка</w:t>
      </w:r>
      <w:r w:rsidR="00D235C4" w:rsidRPr="00CA6D37">
        <w:t xml:space="preserve"> – они оба светят, но солнце это планета, а лампочка</w:t>
      </w:r>
      <w:r w:rsidR="00CA6D37">
        <w:t xml:space="preserve"> </w:t>
      </w:r>
      <w:r w:rsidR="00D235C4" w:rsidRPr="00CA6D37">
        <w:t xml:space="preserve">электроприбор. </w:t>
      </w:r>
    </w:p>
    <w:p w:rsidR="00290F18" w:rsidRPr="00CA6D37" w:rsidRDefault="00C9039E" w:rsidP="00CA6D37">
      <w:pPr>
        <w:pStyle w:val="a3"/>
        <w:spacing w:line="360" w:lineRule="auto"/>
        <w:ind w:firstLine="709"/>
        <w:jc w:val="both"/>
      </w:pPr>
      <w:r w:rsidRPr="00CA6D37">
        <w:t>Эмоции: Больная отмечает, что она стала эмоционально лабильной</w:t>
      </w:r>
      <w:r w:rsidR="00CA6D37">
        <w:t xml:space="preserve"> </w:t>
      </w:r>
      <w:r w:rsidRPr="00CA6D37">
        <w:t>“Мне звонит жена брата</w:t>
      </w:r>
      <w:r w:rsidR="00EB02E0" w:rsidRPr="00CA6D37">
        <w:t>,</w:t>
      </w:r>
      <w:r w:rsidRPr="00CA6D37">
        <w:t xml:space="preserve"> рассказывает о семейной жизни, а я после разговора плачу переживаю, хотя ничего плохого она мне не рассказала</w:t>
      </w:r>
      <w:r w:rsidR="00EB02E0" w:rsidRPr="00CA6D37">
        <w:t>”</w:t>
      </w:r>
      <w:r w:rsidRPr="00CA6D37">
        <w:t>. Стала плакать</w:t>
      </w:r>
      <w:r w:rsidR="00CA6D37">
        <w:t>,</w:t>
      </w:r>
      <w:r w:rsidRPr="00CA6D37">
        <w:t xml:space="preserve"> смотря телевизионные сериалы особенно передачу “Жди Меня”. Настроение часто пониженное.</w:t>
      </w:r>
      <w:r w:rsidR="00CA6D37">
        <w:t xml:space="preserve"> </w:t>
      </w:r>
      <w:r w:rsidRPr="00CA6D37">
        <w:t>При беседе мимика соответствует выражению настроению.</w:t>
      </w:r>
      <w:r w:rsidR="00CA6D37">
        <w:t xml:space="preserve"> </w:t>
      </w:r>
      <w:r w:rsidR="00290F18" w:rsidRPr="00CA6D37">
        <w:t>А также больная испытывает чувства страха и тревоги за своих родных и близких «я думаю, как там у меня моя дочка будет вечером с занятий добираться, а вдруг с не</w:t>
      </w:r>
      <w:r w:rsidR="00CA6D37">
        <w:t>й</w:t>
      </w:r>
      <w:r w:rsidR="00290F18" w:rsidRPr="00CA6D37">
        <w:t xml:space="preserve"> что-то случится?», страх преследования и материального ущерба “ко мне подходит мужчина спросить время, а мне кажется</w:t>
      </w:r>
      <w:r w:rsidR="00CA6D37">
        <w:t>,</w:t>
      </w:r>
      <w:r w:rsidR="00290F18" w:rsidRPr="00CA6D37">
        <w:t xml:space="preserve"> что он хочет отобрать у меня деньги“. Это чувство также возникает во время сна. Больная из-за этих страхов не может глубоко заснуть.</w:t>
      </w:r>
      <w:r w:rsidR="00CA6D37">
        <w:t xml:space="preserve"> </w:t>
      </w:r>
      <w:r w:rsidR="00290F18" w:rsidRPr="00CA6D37">
        <w:t>Сон стал поверхностным, снятся кошмары «кто-то едет на меня, а я убегаю, часто разговариваю во сне с умершими людьми: отец</w:t>
      </w:r>
      <w:r w:rsidR="00CA6D37">
        <w:t>,</w:t>
      </w:r>
      <w:r w:rsidR="00290F18" w:rsidRPr="00CA6D37">
        <w:t xml:space="preserve"> мать, свекровь, друг детства и др.». После страшных снов больная просыпается, иногда не понимая, где находится и, что с ней случилось, успокаивает себя, выпивает таблетку снотворного и засыпает.</w:t>
      </w:r>
    </w:p>
    <w:p w:rsidR="00EA47DE" w:rsidRPr="00CA6D37" w:rsidRDefault="00F03CAD" w:rsidP="00CA6D37">
      <w:pPr>
        <w:pStyle w:val="a3"/>
        <w:spacing w:line="360" w:lineRule="auto"/>
        <w:ind w:firstLine="709"/>
        <w:jc w:val="both"/>
      </w:pPr>
      <w:r w:rsidRPr="00CA6D37">
        <w:t>Волевые действия</w:t>
      </w:r>
      <w:r w:rsidR="00EA47DE" w:rsidRPr="00CA6D37">
        <w:t xml:space="preserve">. </w:t>
      </w:r>
      <w:r w:rsidR="00C9039E" w:rsidRPr="00CA6D37">
        <w:t>Иногда не может себя заставить, что либо сделать “ выполнять работу по дому, ходить на работу, даже в больницу пришла кое-как, бывает даже, что не могу разговаривать, не хочу“.</w:t>
      </w:r>
      <w:r w:rsidR="00CA6D37">
        <w:t xml:space="preserve"> </w:t>
      </w:r>
    </w:p>
    <w:p w:rsidR="00C00075" w:rsidRPr="00CA6D37" w:rsidRDefault="00C00075" w:rsidP="00CA6D37">
      <w:pPr>
        <w:pStyle w:val="a3"/>
        <w:spacing w:line="360" w:lineRule="auto"/>
        <w:ind w:firstLine="709"/>
        <w:jc w:val="both"/>
      </w:pPr>
      <w:r w:rsidRPr="00CA6D37">
        <w:t>К своему состоянию относится с критикой, к врачам обратилась сама, хочет быть здоровой.</w:t>
      </w:r>
    </w:p>
    <w:p w:rsidR="00C00075" w:rsidRPr="00CA6D37" w:rsidRDefault="00C00075" w:rsidP="00CA6D37">
      <w:pPr>
        <w:pStyle w:val="a3"/>
        <w:spacing w:line="360" w:lineRule="auto"/>
        <w:ind w:firstLine="709"/>
        <w:jc w:val="both"/>
      </w:pPr>
    </w:p>
    <w:p w:rsidR="00FF59C7" w:rsidRPr="00CA6D37" w:rsidRDefault="00EA47DE" w:rsidP="00CA6D37">
      <w:pPr>
        <w:pStyle w:val="a3"/>
        <w:spacing w:line="360" w:lineRule="auto"/>
        <w:ind w:firstLine="709"/>
        <w:jc w:val="both"/>
      </w:pPr>
      <w:r w:rsidRPr="00CA6D37">
        <w:t>Дневник.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5122"/>
        <w:gridCol w:w="3183"/>
      </w:tblGrid>
      <w:tr w:rsidR="008D7042" w:rsidRPr="007A3350" w:rsidTr="007A3350">
        <w:tc>
          <w:tcPr>
            <w:tcW w:w="1266" w:type="dxa"/>
            <w:shd w:val="clear" w:color="auto" w:fill="auto"/>
          </w:tcPr>
          <w:p w:rsidR="008D7042" w:rsidRPr="007A3350" w:rsidRDefault="008D7042" w:rsidP="007A3350">
            <w:pPr>
              <w:spacing w:before="0" w:after="0" w:line="360" w:lineRule="auto"/>
              <w:rPr>
                <w:sz w:val="20"/>
                <w:szCs w:val="20"/>
              </w:rPr>
            </w:pPr>
            <w:r w:rsidRPr="007A3350">
              <w:rPr>
                <w:sz w:val="20"/>
                <w:szCs w:val="20"/>
              </w:rPr>
              <w:t>Дата</w:t>
            </w:r>
          </w:p>
        </w:tc>
        <w:tc>
          <w:tcPr>
            <w:tcW w:w="5122" w:type="dxa"/>
            <w:shd w:val="clear" w:color="auto" w:fill="auto"/>
          </w:tcPr>
          <w:p w:rsidR="008D7042" w:rsidRPr="007A3350" w:rsidRDefault="008D7042" w:rsidP="007A3350">
            <w:pPr>
              <w:spacing w:before="0" w:after="0" w:line="360" w:lineRule="auto"/>
              <w:rPr>
                <w:sz w:val="20"/>
                <w:szCs w:val="20"/>
              </w:rPr>
            </w:pPr>
            <w:r w:rsidRPr="007A3350">
              <w:rPr>
                <w:sz w:val="20"/>
                <w:szCs w:val="20"/>
              </w:rPr>
              <w:t>Течение болезни.</w:t>
            </w:r>
          </w:p>
        </w:tc>
        <w:tc>
          <w:tcPr>
            <w:tcW w:w="3183" w:type="dxa"/>
            <w:shd w:val="clear" w:color="auto" w:fill="auto"/>
          </w:tcPr>
          <w:p w:rsidR="008D7042" w:rsidRPr="007A3350" w:rsidRDefault="008D7042" w:rsidP="007A3350">
            <w:pPr>
              <w:spacing w:before="0" w:after="0" w:line="360" w:lineRule="auto"/>
              <w:rPr>
                <w:sz w:val="20"/>
                <w:szCs w:val="20"/>
              </w:rPr>
            </w:pPr>
            <w:r w:rsidRPr="007A3350">
              <w:rPr>
                <w:sz w:val="20"/>
                <w:szCs w:val="20"/>
              </w:rPr>
              <w:t>Лечение.</w:t>
            </w:r>
          </w:p>
        </w:tc>
      </w:tr>
      <w:tr w:rsidR="008D7042" w:rsidRPr="007A3350" w:rsidTr="007A3350">
        <w:tc>
          <w:tcPr>
            <w:tcW w:w="1266" w:type="dxa"/>
            <w:shd w:val="clear" w:color="auto" w:fill="auto"/>
          </w:tcPr>
          <w:p w:rsidR="008D7042" w:rsidRPr="007A3350" w:rsidRDefault="008D7042" w:rsidP="007A3350">
            <w:pPr>
              <w:spacing w:before="0" w:after="0" w:line="360" w:lineRule="auto"/>
              <w:rPr>
                <w:sz w:val="20"/>
                <w:szCs w:val="20"/>
              </w:rPr>
            </w:pPr>
            <w:r w:rsidRPr="007A3350">
              <w:rPr>
                <w:sz w:val="20"/>
                <w:szCs w:val="20"/>
              </w:rPr>
              <w:t>1</w:t>
            </w:r>
            <w:r w:rsidR="00AE40D4" w:rsidRPr="007A3350">
              <w:rPr>
                <w:sz w:val="20"/>
                <w:szCs w:val="20"/>
              </w:rPr>
              <w:t>0.</w:t>
            </w:r>
            <w:r w:rsidRPr="007A3350">
              <w:rPr>
                <w:sz w:val="20"/>
                <w:szCs w:val="20"/>
              </w:rPr>
              <w:t>1</w:t>
            </w:r>
            <w:r w:rsidR="00AE40D4" w:rsidRPr="007A3350">
              <w:rPr>
                <w:sz w:val="20"/>
                <w:szCs w:val="20"/>
              </w:rPr>
              <w:t>2</w:t>
            </w:r>
            <w:r w:rsidRPr="007A3350">
              <w:rPr>
                <w:sz w:val="20"/>
                <w:szCs w:val="20"/>
              </w:rPr>
              <w:t>.04.</w:t>
            </w:r>
          </w:p>
          <w:p w:rsidR="008D7042" w:rsidRPr="007A3350" w:rsidRDefault="008D7042" w:rsidP="007A3350">
            <w:pPr>
              <w:spacing w:before="0" w:after="0" w:line="360" w:lineRule="auto"/>
              <w:rPr>
                <w:sz w:val="20"/>
                <w:szCs w:val="20"/>
              </w:rPr>
            </w:pPr>
          </w:p>
        </w:tc>
        <w:tc>
          <w:tcPr>
            <w:tcW w:w="5122" w:type="dxa"/>
            <w:shd w:val="clear" w:color="auto" w:fill="auto"/>
          </w:tcPr>
          <w:p w:rsidR="008D7042" w:rsidRPr="007A3350" w:rsidRDefault="00153DF1" w:rsidP="007A3350">
            <w:pPr>
              <w:spacing w:before="0" w:after="0" w:line="360" w:lineRule="auto"/>
              <w:rPr>
                <w:sz w:val="20"/>
                <w:szCs w:val="20"/>
              </w:rPr>
            </w:pPr>
            <w:r w:rsidRPr="007A3350">
              <w:rPr>
                <w:sz w:val="20"/>
                <w:szCs w:val="20"/>
              </w:rPr>
              <w:t xml:space="preserve">На момент поступления. </w:t>
            </w:r>
            <w:r w:rsidR="008D7042" w:rsidRPr="007A3350">
              <w:rPr>
                <w:sz w:val="20"/>
                <w:szCs w:val="20"/>
              </w:rPr>
              <w:t>Состояние больного удовлетворительное.</w:t>
            </w:r>
            <w:r w:rsidRPr="007A3350">
              <w:rPr>
                <w:sz w:val="20"/>
                <w:szCs w:val="20"/>
              </w:rPr>
              <w:t xml:space="preserve"> Жалуется на головные боли, </w:t>
            </w:r>
            <w:r w:rsidR="008D7042" w:rsidRPr="007A3350">
              <w:rPr>
                <w:sz w:val="20"/>
                <w:szCs w:val="20"/>
              </w:rPr>
              <w:t>тревожный</w:t>
            </w:r>
            <w:r w:rsidRPr="007A3350">
              <w:rPr>
                <w:sz w:val="20"/>
                <w:szCs w:val="20"/>
              </w:rPr>
              <w:t xml:space="preserve"> сон</w:t>
            </w:r>
            <w:r w:rsidR="008D7042" w:rsidRPr="007A3350">
              <w:rPr>
                <w:sz w:val="20"/>
                <w:szCs w:val="20"/>
              </w:rPr>
              <w:t>,</w:t>
            </w:r>
            <w:r w:rsidR="005A1B99" w:rsidRPr="007A3350">
              <w:rPr>
                <w:sz w:val="20"/>
                <w:szCs w:val="20"/>
              </w:rPr>
              <w:t xml:space="preserve"> поверхностный</w:t>
            </w:r>
            <w:r w:rsidRPr="007A3350">
              <w:rPr>
                <w:sz w:val="20"/>
                <w:szCs w:val="20"/>
              </w:rPr>
              <w:t>,</w:t>
            </w:r>
            <w:r w:rsidR="008D7042" w:rsidRPr="007A3350">
              <w:rPr>
                <w:sz w:val="20"/>
                <w:szCs w:val="20"/>
              </w:rPr>
              <w:t xml:space="preserve"> </w:t>
            </w:r>
            <w:r w:rsidR="00FF59C7" w:rsidRPr="007A3350">
              <w:rPr>
                <w:sz w:val="20"/>
                <w:szCs w:val="20"/>
              </w:rPr>
              <w:t>настроение понижено, отмечается снижение интересов и желаний.</w:t>
            </w:r>
            <w:r w:rsidRPr="007A3350">
              <w:rPr>
                <w:sz w:val="20"/>
                <w:szCs w:val="20"/>
              </w:rPr>
              <w:t xml:space="preserve"> </w:t>
            </w:r>
            <w:r w:rsidR="008D7042" w:rsidRPr="007A3350">
              <w:rPr>
                <w:sz w:val="20"/>
                <w:szCs w:val="20"/>
              </w:rPr>
              <w:t>Объективно:</w:t>
            </w:r>
            <w:r w:rsidR="00CA6D37" w:rsidRPr="007A3350">
              <w:rPr>
                <w:sz w:val="20"/>
                <w:szCs w:val="20"/>
              </w:rPr>
              <w:t xml:space="preserve"> </w:t>
            </w:r>
            <w:r w:rsidR="008D7042" w:rsidRPr="007A3350">
              <w:rPr>
                <w:sz w:val="20"/>
                <w:szCs w:val="20"/>
              </w:rPr>
              <w:t>Кожа нормального цвета выраженных отеков, цианоза губ, конечно</w:t>
            </w:r>
            <w:r w:rsidRPr="007A3350">
              <w:rPr>
                <w:sz w:val="20"/>
                <w:szCs w:val="20"/>
              </w:rPr>
              <w:t>стей нет. АД 110</w:t>
            </w:r>
            <w:r w:rsidR="008D7042" w:rsidRPr="007A3350">
              <w:rPr>
                <w:sz w:val="20"/>
                <w:szCs w:val="20"/>
              </w:rPr>
              <w:t>/</w:t>
            </w:r>
            <w:r w:rsidRPr="007A3350">
              <w:rPr>
                <w:sz w:val="20"/>
                <w:szCs w:val="20"/>
              </w:rPr>
              <w:t>70</w:t>
            </w:r>
            <w:r w:rsidR="008D7042" w:rsidRPr="007A3350">
              <w:rPr>
                <w:sz w:val="20"/>
                <w:szCs w:val="20"/>
              </w:rPr>
              <w:t xml:space="preserve"> мм. рт. ст. симметрично на обеих руках, пульс твердый, симметричный, напряжен, частой 65 ударов в минуту. Аускультативно: приглушены тоны, акцент на аорте, ритм правильный. Одышки в покое нет, ЧД = 18 движений в минуту. Стул, мочеиспускание не нарушены, живот мягкий, печень под краем реберной дуги. Край печени мягкий, эластический, подвижный. </w:t>
            </w:r>
          </w:p>
          <w:p w:rsidR="009E3E35" w:rsidRPr="007A3350" w:rsidRDefault="00153DF1" w:rsidP="007A3350">
            <w:pPr>
              <w:spacing w:before="0" w:after="0" w:line="360" w:lineRule="auto"/>
              <w:rPr>
                <w:sz w:val="20"/>
                <w:szCs w:val="20"/>
              </w:rPr>
            </w:pPr>
            <w:r w:rsidRPr="007A3350">
              <w:rPr>
                <w:sz w:val="20"/>
                <w:szCs w:val="20"/>
              </w:rPr>
              <w:t>С</w:t>
            </w:r>
            <w:r w:rsidR="009E3E35" w:rsidRPr="007A3350">
              <w:rPr>
                <w:sz w:val="20"/>
                <w:szCs w:val="20"/>
              </w:rPr>
              <w:t>тул и мочеиспускание не нарушены.</w:t>
            </w:r>
          </w:p>
          <w:p w:rsidR="00153DF1" w:rsidRPr="007A3350" w:rsidRDefault="00153DF1" w:rsidP="007A3350">
            <w:pPr>
              <w:pStyle w:val="a6"/>
              <w:spacing w:after="0" w:line="360" w:lineRule="auto"/>
              <w:rPr>
                <w:sz w:val="20"/>
                <w:szCs w:val="20"/>
              </w:rPr>
            </w:pPr>
            <w:r w:rsidRPr="007A3350">
              <w:rPr>
                <w:sz w:val="20"/>
                <w:szCs w:val="20"/>
              </w:rPr>
              <w:t>Больная находится на дневном стационаре, т.о. ей было явиться через 4 дня для выявления эффективности и динамики.</w:t>
            </w:r>
          </w:p>
          <w:p w:rsidR="00153DF1" w:rsidRPr="007A3350" w:rsidRDefault="00153DF1" w:rsidP="007A3350">
            <w:pPr>
              <w:spacing w:before="0" w:after="0" w:line="360" w:lineRule="auto"/>
              <w:rPr>
                <w:sz w:val="20"/>
                <w:szCs w:val="20"/>
              </w:rPr>
            </w:pPr>
          </w:p>
        </w:tc>
        <w:tc>
          <w:tcPr>
            <w:tcW w:w="3183" w:type="dxa"/>
            <w:shd w:val="clear" w:color="auto" w:fill="auto"/>
          </w:tcPr>
          <w:p w:rsidR="002C4272" w:rsidRPr="007A3350" w:rsidRDefault="002C4272" w:rsidP="007A3350">
            <w:pPr>
              <w:pStyle w:val="a6"/>
              <w:spacing w:after="0" w:line="360" w:lineRule="auto"/>
              <w:rPr>
                <w:sz w:val="20"/>
                <w:szCs w:val="20"/>
              </w:rPr>
            </w:pPr>
            <w:r w:rsidRPr="007A3350">
              <w:rPr>
                <w:sz w:val="20"/>
                <w:szCs w:val="20"/>
              </w:rPr>
              <w:t>паксил – 20мг., утром,</w:t>
            </w:r>
          </w:p>
          <w:p w:rsidR="002C4272" w:rsidRPr="007A3350" w:rsidRDefault="002C4272" w:rsidP="007A3350">
            <w:pPr>
              <w:pStyle w:val="a6"/>
              <w:spacing w:after="0" w:line="360" w:lineRule="auto"/>
              <w:rPr>
                <w:sz w:val="20"/>
                <w:szCs w:val="20"/>
              </w:rPr>
            </w:pPr>
            <w:r w:rsidRPr="007A3350">
              <w:rPr>
                <w:sz w:val="20"/>
                <w:szCs w:val="20"/>
              </w:rPr>
              <w:t>реланиум по 1-й таблетке на ночь.</w:t>
            </w:r>
          </w:p>
          <w:p w:rsidR="002C4272" w:rsidRPr="007A3350" w:rsidRDefault="002C4272" w:rsidP="007A3350">
            <w:pPr>
              <w:pStyle w:val="a6"/>
              <w:spacing w:after="0" w:line="360" w:lineRule="auto"/>
              <w:rPr>
                <w:sz w:val="20"/>
                <w:szCs w:val="20"/>
              </w:rPr>
            </w:pPr>
            <w:r w:rsidRPr="007A3350">
              <w:rPr>
                <w:sz w:val="20"/>
                <w:szCs w:val="20"/>
              </w:rPr>
              <w:t>Динамика АД.</w:t>
            </w:r>
          </w:p>
          <w:p w:rsidR="008D7042" w:rsidRPr="007A3350" w:rsidRDefault="008D7042" w:rsidP="007A3350">
            <w:pPr>
              <w:spacing w:before="0" w:after="0" w:line="360" w:lineRule="auto"/>
              <w:rPr>
                <w:sz w:val="20"/>
                <w:szCs w:val="20"/>
                <w:highlight w:val="green"/>
              </w:rPr>
            </w:pPr>
          </w:p>
        </w:tc>
      </w:tr>
      <w:tr w:rsidR="008D7042" w:rsidRPr="007A3350" w:rsidTr="007A3350">
        <w:tc>
          <w:tcPr>
            <w:tcW w:w="1266" w:type="dxa"/>
            <w:shd w:val="clear" w:color="auto" w:fill="auto"/>
          </w:tcPr>
          <w:p w:rsidR="008D7042" w:rsidRPr="007A3350" w:rsidRDefault="00A7719F" w:rsidP="007A3350">
            <w:pPr>
              <w:spacing w:before="0" w:after="0" w:line="360" w:lineRule="auto"/>
              <w:rPr>
                <w:sz w:val="20"/>
                <w:szCs w:val="20"/>
              </w:rPr>
            </w:pPr>
            <w:r w:rsidRPr="007A3350">
              <w:rPr>
                <w:sz w:val="20"/>
                <w:szCs w:val="20"/>
              </w:rPr>
              <w:t>14.</w:t>
            </w:r>
            <w:r w:rsidR="008D7042" w:rsidRPr="007A3350">
              <w:rPr>
                <w:sz w:val="20"/>
                <w:szCs w:val="20"/>
              </w:rPr>
              <w:t>1</w:t>
            </w:r>
            <w:r w:rsidRPr="007A3350">
              <w:rPr>
                <w:sz w:val="20"/>
                <w:szCs w:val="20"/>
              </w:rPr>
              <w:t>2</w:t>
            </w:r>
            <w:r w:rsidR="008D7042" w:rsidRPr="007A3350">
              <w:rPr>
                <w:sz w:val="20"/>
                <w:szCs w:val="20"/>
              </w:rPr>
              <w:t>.04</w:t>
            </w:r>
          </w:p>
        </w:tc>
        <w:tc>
          <w:tcPr>
            <w:tcW w:w="5122" w:type="dxa"/>
            <w:shd w:val="clear" w:color="auto" w:fill="auto"/>
          </w:tcPr>
          <w:p w:rsidR="00A7719F" w:rsidRPr="007A3350" w:rsidRDefault="009E3E35" w:rsidP="007A3350">
            <w:pPr>
              <w:pStyle w:val="a6"/>
              <w:spacing w:after="0" w:line="360" w:lineRule="auto"/>
              <w:rPr>
                <w:sz w:val="20"/>
                <w:szCs w:val="20"/>
              </w:rPr>
            </w:pPr>
            <w:r w:rsidRPr="007A3350">
              <w:rPr>
                <w:sz w:val="20"/>
                <w:szCs w:val="20"/>
              </w:rPr>
              <w:t>Состояние больной удовлетворитель</w:t>
            </w:r>
            <w:r w:rsidR="00A7719F" w:rsidRPr="007A3350">
              <w:rPr>
                <w:sz w:val="20"/>
                <w:szCs w:val="20"/>
              </w:rPr>
              <w:t>ное, больная в сознании.</w:t>
            </w:r>
            <w:r w:rsidRPr="007A3350">
              <w:rPr>
                <w:sz w:val="20"/>
                <w:szCs w:val="20"/>
              </w:rPr>
              <w:t xml:space="preserve"> Отмечает некоторое улучшение состояния. Спала ночью</w:t>
            </w:r>
            <w:r w:rsidR="00A7719F" w:rsidRPr="007A3350">
              <w:rPr>
                <w:sz w:val="20"/>
                <w:szCs w:val="20"/>
              </w:rPr>
              <w:t>. Снизилась интенсивность и частота головных болей. Отмечает перемену в настроении. Выражение лица гипомимично. Больная активно участвует в расспросе. Волевые нарушения сохраняются («заставила себя через силу прийти сегодня сюда»).</w:t>
            </w:r>
          </w:p>
          <w:p w:rsidR="008D7042" w:rsidRPr="007A3350" w:rsidRDefault="009E3E35" w:rsidP="007A3350">
            <w:pPr>
              <w:spacing w:before="0" w:after="0" w:line="360" w:lineRule="auto"/>
              <w:rPr>
                <w:sz w:val="20"/>
                <w:szCs w:val="20"/>
              </w:rPr>
            </w:pPr>
            <w:r w:rsidRPr="007A3350">
              <w:rPr>
                <w:sz w:val="20"/>
                <w:szCs w:val="20"/>
              </w:rPr>
              <w:t>АД 1</w:t>
            </w:r>
            <w:r w:rsidR="00A7719F" w:rsidRPr="007A3350">
              <w:rPr>
                <w:sz w:val="20"/>
                <w:szCs w:val="20"/>
              </w:rPr>
              <w:t>1</w:t>
            </w:r>
            <w:r w:rsidRPr="007A3350">
              <w:rPr>
                <w:sz w:val="20"/>
                <w:szCs w:val="20"/>
              </w:rPr>
              <w:t>0/</w:t>
            </w:r>
            <w:r w:rsidR="00A7719F" w:rsidRPr="007A3350">
              <w:rPr>
                <w:sz w:val="20"/>
                <w:szCs w:val="20"/>
              </w:rPr>
              <w:t>7</w:t>
            </w:r>
            <w:r w:rsidRPr="007A3350">
              <w:rPr>
                <w:sz w:val="20"/>
                <w:szCs w:val="20"/>
              </w:rPr>
              <w:t>0, ПС=70 уд/мин, темп=36,8, дыхание везикулярное</w:t>
            </w:r>
            <w:r w:rsidR="00A7719F" w:rsidRPr="007A3350">
              <w:rPr>
                <w:sz w:val="20"/>
                <w:szCs w:val="20"/>
              </w:rPr>
              <w:t xml:space="preserve"> 17 в минуту</w:t>
            </w:r>
            <w:r w:rsidRPr="007A3350">
              <w:rPr>
                <w:sz w:val="20"/>
                <w:szCs w:val="20"/>
              </w:rPr>
              <w:t>, стул и мочеиспускание не нарушены.</w:t>
            </w:r>
          </w:p>
        </w:tc>
        <w:tc>
          <w:tcPr>
            <w:tcW w:w="3183" w:type="dxa"/>
            <w:shd w:val="clear" w:color="auto" w:fill="auto"/>
          </w:tcPr>
          <w:p w:rsidR="00A7719F" w:rsidRPr="007A3350" w:rsidRDefault="00A7719F" w:rsidP="007A3350">
            <w:pPr>
              <w:pStyle w:val="a6"/>
              <w:spacing w:after="0" w:line="360" w:lineRule="auto"/>
              <w:rPr>
                <w:sz w:val="20"/>
                <w:szCs w:val="20"/>
              </w:rPr>
            </w:pPr>
            <w:r w:rsidRPr="007A3350">
              <w:rPr>
                <w:sz w:val="20"/>
                <w:szCs w:val="20"/>
              </w:rPr>
              <w:t>Лечение рекомендовано продолжить дальше теми же препаратами, а также назначить:</w:t>
            </w:r>
          </w:p>
          <w:p w:rsidR="00A7719F" w:rsidRPr="007A3350" w:rsidRDefault="00A7719F" w:rsidP="007A3350">
            <w:pPr>
              <w:pStyle w:val="a6"/>
              <w:spacing w:after="0" w:line="360" w:lineRule="auto"/>
              <w:rPr>
                <w:sz w:val="20"/>
                <w:szCs w:val="20"/>
              </w:rPr>
            </w:pPr>
            <w:r w:rsidRPr="007A3350">
              <w:rPr>
                <w:sz w:val="20"/>
                <w:szCs w:val="20"/>
              </w:rPr>
              <w:t>сульфат магния – 25%-5,0, в/в на физ. Растворе №10.</w:t>
            </w:r>
          </w:p>
          <w:p w:rsidR="00A7719F" w:rsidRPr="007A3350" w:rsidRDefault="00A7719F" w:rsidP="007A3350">
            <w:pPr>
              <w:pStyle w:val="a6"/>
              <w:spacing w:after="0" w:line="360" w:lineRule="auto"/>
              <w:rPr>
                <w:sz w:val="20"/>
                <w:szCs w:val="20"/>
              </w:rPr>
            </w:pPr>
            <w:r w:rsidRPr="007A3350">
              <w:rPr>
                <w:sz w:val="20"/>
                <w:szCs w:val="20"/>
              </w:rPr>
              <w:t>Пирацетам – 20% - 5,0 в/в, №10.</w:t>
            </w:r>
          </w:p>
          <w:p w:rsidR="00A7719F" w:rsidRPr="007A3350" w:rsidRDefault="00A7719F" w:rsidP="007A3350">
            <w:pPr>
              <w:pStyle w:val="a6"/>
              <w:spacing w:after="0" w:line="360" w:lineRule="auto"/>
              <w:rPr>
                <w:sz w:val="20"/>
                <w:szCs w:val="20"/>
              </w:rPr>
            </w:pPr>
            <w:r w:rsidRPr="007A3350">
              <w:rPr>
                <w:sz w:val="20"/>
                <w:szCs w:val="20"/>
              </w:rPr>
              <w:t>Витамин В6 – 2,0 в/м., № 10.</w:t>
            </w:r>
          </w:p>
          <w:p w:rsidR="008D7042" w:rsidRPr="007A3350" w:rsidRDefault="008D7042" w:rsidP="007A3350">
            <w:pPr>
              <w:spacing w:before="0" w:after="0" w:line="360" w:lineRule="auto"/>
              <w:rPr>
                <w:sz w:val="20"/>
                <w:szCs w:val="20"/>
              </w:rPr>
            </w:pPr>
          </w:p>
        </w:tc>
      </w:tr>
      <w:tr w:rsidR="009E3E35" w:rsidRPr="007A3350" w:rsidTr="007A3350">
        <w:tc>
          <w:tcPr>
            <w:tcW w:w="1266" w:type="dxa"/>
            <w:shd w:val="clear" w:color="auto" w:fill="auto"/>
          </w:tcPr>
          <w:p w:rsidR="009E3E35" w:rsidRPr="007A3350" w:rsidRDefault="00A7719F" w:rsidP="007A3350">
            <w:pPr>
              <w:spacing w:before="0" w:after="0" w:line="360" w:lineRule="auto"/>
              <w:rPr>
                <w:sz w:val="20"/>
                <w:szCs w:val="20"/>
              </w:rPr>
            </w:pPr>
            <w:r w:rsidRPr="007A3350">
              <w:rPr>
                <w:sz w:val="20"/>
                <w:szCs w:val="20"/>
              </w:rPr>
              <w:t>16.</w:t>
            </w:r>
            <w:r w:rsidR="009E3E35" w:rsidRPr="007A3350">
              <w:rPr>
                <w:sz w:val="20"/>
                <w:szCs w:val="20"/>
              </w:rPr>
              <w:t>1</w:t>
            </w:r>
            <w:r w:rsidRPr="007A3350">
              <w:rPr>
                <w:sz w:val="20"/>
                <w:szCs w:val="20"/>
              </w:rPr>
              <w:t>2</w:t>
            </w:r>
            <w:r w:rsidR="009E3E35" w:rsidRPr="007A3350">
              <w:rPr>
                <w:sz w:val="20"/>
                <w:szCs w:val="20"/>
              </w:rPr>
              <w:t>.04</w:t>
            </w:r>
          </w:p>
        </w:tc>
        <w:tc>
          <w:tcPr>
            <w:tcW w:w="5122" w:type="dxa"/>
            <w:shd w:val="clear" w:color="auto" w:fill="auto"/>
          </w:tcPr>
          <w:p w:rsidR="00A7719F" w:rsidRPr="007A3350" w:rsidRDefault="00A7719F" w:rsidP="007A3350">
            <w:pPr>
              <w:pStyle w:val="a6"/>
              <w:spacing w:after="0" w:line="360" w:lineRule="auto"/>
              <w:rPr>
                <w:sz w:val="20"/>
                <w:szCs w:val="20"/>
              </w:rPr>
            </w:pPr>
            <w:r w:rsidRPr="007A3350">
              <w:rPr>
                <w:sz w:val="20"/>
                <w:szCs w:val="20"/>
              </w:rPr>
              <w:t>Больная отмечает улучшение своего состояния, ведет себя активно, жестикулирует при разговоре, говорит громко, четко Настроение значительно улучшилось «все такие молодые вокруг меня». Больная улыбается, шутит. Отмечает улучшение сна, кошмары не снятся. Просыпалась один раз, сон не вс</w:t>
            </w:r>
            <w:r w:rsidR="00A50F7A" w:rsidRPr="007A3350">
              <w:rPr>
                <w:sz w:val="20"/>
                <w:szCs w:val="20"/>
              </w:rPr>
              <w:t>помнила. Сохраняется усталость и головная боль</w:t>
            </w:r>
          </w:p>
          <w:p w:rsidR="009E3E35" w:rsidRPr="007A3350" w:rsidRDefault="009E3E35" w:rsidP="007A3350">
            <w:pPr>
              <w:spacing w:before="0" w:after="0" w:line="360" w:lineRule="auto"/>
              <w:rPr>
                <w:sz w:val="20"/>
                <w:szCs w:val="20"/>
              </w:rPr>
            </w:pPr>
            <w:r w:rsidRPr="007A3350">
              <w:rPr>
                <w:sz w:val="20"/>
                <w:szCs w:val="20"/>
              </w:rPr>
              <w:t>АД 1</w:t>
            </w:r>
            <w:r w:rsidR="00A50F7A" w:rsidRPr="007A3350">
              <w:rPr>
                <w:sz w:val="20"/>
                <w:szCs w:val="20"/>
              </w:rPr>
              <w:t>2</w:t>
            </w:r>
            <w:r w:rsidRPr="007A3350">
              <w:rPr>
                <w:sz w:val="20"/>
                <w:szCs w:val="20"/>
              </w:rPr>
              <w:t>0/80, ПС=70 уд/мин, дыхание везикулярное, стул и мочеиспускание не нарушены.</w:t>
            </w:r>
          </w:p>
        </w:tc>
        <w:tc>
          <w:tcPr>
            <w:tcW w:w="3183" w:type="dxa"/>
            <w:shd w:val="clear" w:color="auto" w:fill="auto"/>
          </w:tcPr>
          <w:p w:rsidR="00A50F7A" w:rsidRPr="007A3350" w:rsidRDefault="00A50F7A" w:rsidP="007A3350">
            <w:pPr>
              <w:pStyle w:val="a6"/>
              <w:spacing w:after="0" w:line="360" w:lineRule="auto"/>
              <w:rPr>
                <w:sz w:val="20"/>
                <w:szCs w:val="20"/>
              </w:rPr>
            </w:pPr>
            <w:r w:rsidRPr="007A3350">
              <w:rPr>
                <w:sz w:val="20"/>
                <w:szCs w:val="20"/>
              </w:rPr>
              <w:t>паксил – 20мг., утром,</w:t>
            </w:r>
          </w:p>
          <w:p w:rsidR="00A50F7A" w:rsidRPr="007A3350" w:rsidRDefault="00A50F7A" w:rsidP="007A3350">
            <w:pPr>
              <w:pStyle w:val="a6"/>
              <w:spacing w:after="0" w:line="360" w:lineRule="auto"/>
              <w:rPr>
                <w:sz w:val="20"/>
                <w:szCs w:val="20"/>
              </w:rPr>
            </w:pPr>
            <w:r w:rsidRPr="007A3350">
              <w:rPr>
                <w:sz w:val="20"/>
                <w:szCs w:val="20"/>
              </w:rPr>
              <w:t>реланиум по 1-й таблетке на ночь.</w:t>
            </w:r>
          </w:p>
          <w:p w:rsidR="00A50F7A" w:rsidRPr="007A3350" w:rsidRDefault="00A50F7A" w:rsidP="007A3350">
            <w:pPr>
              <w:pStyle w:val="a6"/>
              <w:spacing w:after="0" w:line="360" w:lineRule="auto"/>
              <w:rPr>
                <w:sz w:val="20"/>
                <w:szCs w:val="20"/>
              </w:rPr>
            </w:pPr>
            <w:r w:rsidRPr="007A3350">
              <w:rPr>
                <w:sz w:val="20"/>
                <w:szCs w:val="20"/>
              </w:rPr>
              <w:t>сульфат магния – 25%-5,0, в/в на физ. Растворе №10.</w:t>
            </w:r>
          </w:p>
          <w:p w:rsidR="00A50F7A" w:rsidRPr="007A3350" w:rsidRDefault="00A50F7A" w:rsidP="007A3350">
            <w:pPr>
              <w:pStyle w:val="a6"/>
              <w:spacing w:after="0" w:line="360" w:lineRule="auto"/>
              <w:rPr>
                <w:sz w:val="20"/>
                <w:szCs w:val="20"/>
              </w:rPr>
            </w:pPr>
            <w:r w:rsidRPr="007A3350">
              <w:rPr>
                <w:sz w:val="20"/>
                <w:szCs w:val="20"/>
              </w:rPr>
              <w:t>Пирацетам – 20% - 5,0 в/в, №10.</w:t>
            </w:r>
          </w:p>
          <w:p w:rsidR="009E3E35" w:rsidRPr="007A3350" w:rsidRDefault="00A50F7A" w:rsidP="007A3350">
            <w:pPr>
              <w:spacing w:before="0" w:after="0" w:line="360" w:lineRule="auto"/>
              <w:rPr>
                <w:sz w:val="20"/>
                <w:szCs w:val="20"/>
              </w:rPr>
            </w:pPr>
            <w:r w:rsidRPr="007A3350">
              <w:rPr>
                <w:sz w:val="20"/>
                <w:szCs w:val="20"/>
              </w:rPr>
              <w:t>Витамин В6 – 2,0 в/м., № 10</w:t>
            </w:r>
          </w:p>
        </w:tc>
      </w:tr>
    </w:tbl>
    <w:p w:rsidR="00EA47DE" w:rsidRPr="00CA6D37" w:rsidRDefault="00EA47DE" w:rsidP="00CA6D37">
      <w:pPr>
        <w:pStyle w:val="a3"/>
        <w:spacing w:line="360" w:lineRule="auto"/>
        <w:ind w:firstLine="709"/>
        <w:jc w:val="both"/>
      </w:pPr>
    </w:p>
    <w:p w:rsidR="00EA47DE" w:rsidRPr="00CA6D37" w:rsidRDefault="00EA47DE" w:rsidP="00CA6D37">
      <w:pPr>
        <w:pStyle w:val="a3"/>
        <w:spacing w:line="360" w:lineRule="auto"/>
        <w:ind w:firstLine="709"/>
        <w:jc w:val="both"/>
        <w:rPr>
          <w:b/>
          <w:bCs/>
        </w:rPr>
      </w:pPr>
      <w:r w:rsidRPr="00CA6D37">
        <w:rPr>
          <w:b/>
          <w:bCs/>
        </w:rPr>
        <w:t>Клиниче</w:t>
      </w:r>
      <w:r w:rsidR="00CA6D37" w:rsidRPr="00CA6D37">
        <w:rPr>
          <w:b/>
          <w:bCs/>
        </w:rPr>
        <w:t>ский диагноз с его обоснованием</w:t>
      </w:r>
    </w:p>
    <w:p w:rsidR="00515034" w:rsidRPr="00CA6D37" w:rsidRDefault="00515034" w:rsidP="00CA6D37">
      <w:pPr>
        <w:pStyle w:val="a3"/>
        <w:spacing w:line="360" w:lineRule="auto"/>
        <w:ind w:firstLine="709"/>
        <w:jc w:val="both"/>
      </w:pPr>
    </w:p>
    <w:p w:rsidR="00EB02E0" w:rsidRPr="00CA6D37" w:rsidRDefault="00E2138E" w:rsidP="00CA6D37">
      <w:pPr>
        <w:spacing w:before="0" w:after="0" w:line="360" w:lineRule="auto"/>
        <w:ind w:firstLine="709"/>
        <w:jc w:val="both"/>
        <w:rPr>
          <w:sz w:val="28"/>
          <w:szCs w:val="28"/>
        </w:rPr>
      </w:pPr>
      <w:r w:rsidRPr="00CA6D37">
        <w:rPr>
          <w:sz w:val="28"/>
          <w:szCs w:val="28"/>
        </w:rPr>
        <w:t>На основании жалоб больной</w:t>
      </w:r>
      <w:r w:rsidR="00CA6D37">
        <w:rPr>
          <w:sz w:val="28"/>
          <w:szCs w:val="28"/>
        </w:rPr>
        <w:t xml:space="preserve"> </w:t>
      </w:r>
      <w:r w:rsidRPr="00CA6D37">
        <w:rPr>
          <w:sz w:val="28"/>
          <w:szCs w:val="28"/>
        </w:rPr>
        <w:t>на:</w:t>
      </w:r>
      <w:r w:rsidR="00CA6D37">
        <w:rPr>
          <w:sz w:val="28"/>
          <w:szCs w:val="28"/>
        </w:rPr>
        <w:t xml:space="preserve"> </w:t>
      </w:r>
      <w:r w:rsidRPr="00CA6D37">
        <w:rPr>
          <w:sz w:val="28"/>
          <w:szCs w:val="28"/>
        </w:rPr>
        <w:t>постоянное снижение настроения (гипотимия); плаксивость</w:t>
      </w:r>
      <w:r w:rsidR="00EB02E0" w:rsidRPr="00CA6D37">
        <w:rPr>
          <w:sz w:val="28"/>
          <w:szCs w:val="28"/>
        </w:rPr>
        <w:t xml:space="preserve"> “Мне звонит жена брата, рассказывает о семейной жизни, а я после разговора плачу</w:t>
      </w:r>
      <w:r w:rsidR="00EC311D">
        <w:rPr>
          <w:sz w:val="28"/>
          <w:szCs w:val="28"/>
        </w:rPr>
        <w:t>,</w:t>
      </w:r>
      <w:r w:rsidR="00EB02E0" w:rsidRPr="00CA6D37">
        <w:rPr>
          <w:sz w:val="28"/>
          <w:szCs w:val="28"/>
        </w:rPr>
        <w:t xml:space="preserve"> переживаю, хотя ничего плохого она мне не рассказала”</w:t>
      </w:r>
      <w:r w:rsidR="00023B6D" w:rsidRPr="00CA6D37">
        <w:rPr>
          <w:sz w:val="28"/>
          <w:szCs w:val="28"/>
        </w:rPr>
        <w:t xml:space="preserve"> -</w:t>
      </w:r>
      <w:r w:rsidR="00CA6D37">
        <w:rPr>
          <w:sz w:val="28"/>
          <w:szCs w:val="28"/>
        </w:rPr>
        <w:t xml:space="preserve"> </w:t>
      </w:r>
      <w:r w:rsidR="00023B6D" w:rsidRPr="00CA6D37">
        <w:rPr>
          <w:sz w:val="28"/>
          <w:szCs w:val="28"/>
        </w:rPr>
        <w:t>эмоциональная лабильность</w:t>
      </w:r>
      <w:r w:rsidR="0076033D" w:rsidRPr="00CA6D37">
        <w:rPr>
          <w:sz w:val="28"/>
          <w:szCs w:val="28"/>
        </w:rPr>
        <w:t>.</w:t>
      </w:r>
      <w:r w:rsidR="00023B6D" w:rsidRPr="00CA6D37">
        <w:rPr>
          <w:sz w:val="28"/>
          <w:szCs w:val="28"/>
        </w:rPr>
        <w:t xml:space="preserve"> Часто возникает чувство тревоги и страха (за своих родных и близких «я думаю, как там у меня моя дочка будет вечером с занятий добираться, а вдруг с не что-то случиться?», страх преследования и материального ущерба “ко мне подходит мужчина спросить время, а мне кажется</w:t>
      </w:r>
      <w:r w:rsidR="00CA6D37">
        <w:rPr>
          <w:sz w:val="28"/>
          <w:szCs w:val="28"/>
        </w:rPr>
        <w:t>,</w:t>
      </w:r>
      <w:r w:rsidR="00023B6D" w:rsidRPr="00CA6D37">
        <w:rPr>
          <w:sz w:val="28"/>
          <w:szCs w:val="28"/>
        </w:rPr>
        <w:t xml:space="preserve"> что он хочет отобрать у меня деньги“</w:t>
      </w:r>
      <w:r w:rsidR="00EB02E0" w:rsidRPr="00CA6D37">
        <w:rPr>
          <w:sz w:val="28"/>
          <w:szCs w:val="28"/>
        </w:rPr>
        <w:t>)</w:t>
      </w:r>
      <w:r w:rsidR="00023B6D" w:rsidRPr="00CA6D37">
        <w:rPr>
          <w:sz w:val="28"/>
          <w:szCs w:val="28"/>
        </w:rPr>
        <w:t>, причину которой бо</w:t>
      </w:r>
      <w:r w:rsidR="00EB02E0" w:rsidRPr="00CA6D37">
        <w:rPr>
          <w:sz w:val="28"/>
          <w:szCs w:val="28"/>
        </w:rPr>
        <w:t>льная не может четко определить</w:t>
      </w:r>
      <w:r w:rsidR="00E77380" w:rsidRPr="00CA6D37">
        <w:rPr>
          <w:sz w:val="28"/>
          <w:szCs w:val="28"/>
        </w:rPr>
        <w:t>. А также</w:t>
      </w:r>
      <w:r w:rsidR="00CA6D37">
        <w:rPr>
          <w:sz w:val="28"/>
          <w:szCs w:val="28"/>
        </w:rPr>
        <w:t xml:space="preserve"> </w:t>
      </w:r>
      <w:r w:rsidR="00E77380" w:rsidRPr="00CA6D37">
        <w:rPr>
          <w:sz w:val="28"/>
          <w:szCs w:val="28"/>
        </w:rPr>
        <w:t>наличие из анамнеза психотравмирующей ситуации “ избили нач. меда больницы и смерть свекрови “</w:t>
      </w:r>
      <w:r w:rsidR="00EB02E0" w:rsidRPr="00CA6D37">
        <w:rPr>
          <w:sz w:val="28"/>
          <w:szCs w:val="28"/>
        </w:rPr>
        <w:t xml:space="preserve"> - можно предположить у больной наличие депрессивного синдрома.</w:t>
      </w:r>
    </w:p>
    <w:p w:rsidR="00AA5558" w:rsidRPr="00CA6D37" w:rsidRDefault="00AA5558" w:rsidP="00CA6D37">
      <w:pPr>
        <w:pStyle w:val="a3"/>
        <w:spacing w:line="360" w:lineRule="auto"/>
        <w:ind w:firstLine="709"/>
        <w:jc w:val="both"/>
      </w:pPr>
      <w:r w:rsidRPr="00CA6D37">
        <w:t>Головную боль</w:t>
      </w:r>
      <w:r w:rsidR="00CA6D37">
        <w:t>,</w:t>
      </w:r>
      <w:r w:rsidRPr="00CA6D37">
        <w:t xml:space="preserve"> локализующуюся височной и лобной областях,</w:t>
      </w:r>
      <w:r w:rsidR="00CA6D37">
        <w:t xml:space="preserve"> </w:t>
      </w:r>
      <w:r w:rsidRPr="00CA6D37">
        <w:t>сжимающего характера,</w:t>
      </w:r>
      <w:r w:rsidR="0076033D" w:rsidRPr="00CA6D37">
        <w:t xml:space="preserve"> повышенную утомляемость, постоянную слабость</w:t>
      </w:r>
      <w:r w:rsidRPr="00CA6D37">
        <w:t xml:space="preserve">, </w:t>
      </w:r>
      <w:r w:rsidR="0076033D" w:rsidRPr="00CA6D37">
        <w:t>нарушение сна (поверхностный, непродуктивный, «</w:t>
      </w:r>
      <w:r w:rsidRPr="00CA6D37">
        <w:t xml:space="preserve">я </w:t>
      </w:r>
      <w:r w:rsidR="0076033D" w:rsidRPr="00CA6D37">
        <w:t xml:space="preserve">как будто всю </w:t>
      </w:r>
      <w:r w:rsidR="0031441F" w:rsidRPr="00CA6D37">
        <w:t xml:space="preserve">ночь </w:t>
      </w:r>
      <w:r w:rsidRPr="00CA6D37">
        <w:t xml:space="preserve">не спала, а </w:t>
      </w:r>
      <w:r w:rsidR="0076033D" w:rsidRPr="00CA6D37">
        <w:t>ра</w:t>
      </w:r>
      <w:r w:rsidRPr="00CA6D37">
        <w:t>ботала»)</w:t>
      </w:r>
      <w:r w:rsidR="0076033D" w:rsidRPr="00CA6D37">
        <w:t>, постоянные ночные кошмары, от которых больная просыпается</w:t>
      </w:r>
      <w:r w:rsidR="005527FA" w:rsidRPr="00CA6D37">
        <w:t>.</w:t>
      </w:r>
      <w:r w:rsidRPr="00CA6D37">
        <w:t xml:space="preserve"> </w:t>
      </w:r>
      <w:r w:rsidR="005527FA" w:rsidRPr="00CA6D37">
        <w:t>В</w:t>
      </w:r>
      <w:r w:rsidRPr="00CA6D37">
        <w:t>олевые нарушения</w:t>
      </w:r>
      <w:r w:rsidR="005527FA" w:rsidRPr="00CA6D37">
        <w:t xml:space="preserve"> “</w:t>
      </w:r>
      <w:r w:rsidR="0076033D" w:rsidRPr="00CA6D37">
        <w:t xml:space="preserve">надо куртку постирать, а </w:t>
      </w:r>
      <w:r w:rsidRPr="00CA6D37">
        <w:t>не могу</w:t>
      </w:r>
      <w:r w:rsidR="0076033D" w:rsidRPr="00CA6D37">
        <w:t>,</w:t>
      </w:r>
      <w:r w:rsidRPr="00CA6D37">
        <w:t xml:space="preserve"> выполнять работу по дому, ходить на работу, даже в больницу пришла кое-как, бывает даже, что не могу разговаривать, не хочу“.</w:t>
      </w:r>
      <w:r w:rsidR="00CA6D37">
        <w:t xml:space="preserve"> </w:t>
      </w:r>
      <w:r w:rsidR="0031441F" w:rsidRPr="00CA6D37">
        <w:t>Повыш</w:t>
      </w:r>
      <w:r w:rsidRPr="00CA6D37">
        <w:t>енную чувствительность (Гиперестезия) к резким запахам</w:t>
      </w:r>
      <w:r w:rsidR="00EC311D">
        <w:t xml:space="preserve"> </w:t>
      </w:r>
      <w:r w:rsidRPr="00CA6D37">
        <w:t>“не переношу запах табака, духов, одеколона даже когда муж применяет его после бритья</w:t>
      </w:r>
      <w:r w:rsidR="00CA6D37">
        <w:t xml:space="preserve"> </w:t>
      </w:r>
      <w:r w:rsidRPr="00CA6D37">
        <w:t>и алкоголь”, чувствуют перемену погоды”.</w:t>
      </w:r>
      <w:r w:rsidR="0031441F" w:rsidRPr="00CA6D37">
        <w:t xml:space="preserve"> Говорит о наличие астенического синдрома. </w:t>
      </w:r>
    </w:p>
    <w:p w:rsidR="00947B4D" w:rsidRPr="00CA6D37" w:rsidRDefault="00947B4D" w:rsidP="00CA6D37">
      <w:pPr>
        <w:pStyle w:val="a3"/>
        <w:spacing w:line="360" w:lineRule="auto"/>
        <w:ind w:firstLine="709"/>
        <w:jc w:val="both"/>
      </w:pPr>
      <w:r w:rsidRPr="00CA6D37">
        <w:t>При проведении патопсихологических проб было выявлено: снижение внимания - в разговоре переключается на другие темы, при опросе об отношениях в семье говорит, что “ дети у меня золотые, муж хороший “, и сразу рассказывает про свои страхи и головную боль</w:t>
      </w:r>
      <w:r w:rsidR="006920F9" w:rsidRPr="00CA6D37">
        <w:t>,</w:t>
      </w:r>
      <w:r w:rsidR="00CA6D37">
        <w:t xml:space="preserve"> </w:t>
      </w:r>
      <w:r w:rsidRPr="00CA6D37">
        <w:t>ухудшение понимания, что выражено у больной в малой степени</w:t>
      </w:r>
      <w:r w:rsidR="006920F9" w:rsidRPr="00CA6D37">
        <w:t xml:space="preserve">, </w:t>
      </w:r>
      <w:r w:rsidRPr="00CA6D37">
        <w:t>недержание аффектов (эмоциональная лабильность – плаксивость, чувство жало</w:t>
      </w:r>
      <w:r w:rsidR="006920F9" w:rsidRPr="00CA6D37">
        <w:t>сти к пациентам и т.д</w:t>
      </w:r>
      <w:r w:rsidR="00EC311D">
        <w:t>.</w:t>
      </w:r>
      <w:r w:rsidR="006920F9" w:rsidRPr="00CA6D37">
        <w:t xml:space="preserve">), это </w:t>
      </w:r>
      <w:r w:rsidRPr="00CA6D37">
        <w:t>характерна для</w:t>
      </w:r>
      <w:r w:rsidR="00CA6D37">
        <w:t xml:space="preserve"> </w:t>
      </w:r>
      <w:r w:rsidRPr="00CA6D37">
        <w:t>психоорганического синдрома. Сохранение критики к своему состоянию, осознание болезни, самостоятельное обращение за медицинской помощью</w:t>
      </w:r>
      <w:r w:rsidR="006920F9" w:rsidRPr="00CA6D37">
        <w:t>, сохранение памяти (тест с 10 словами – воспроизводит 8 слов)</w:t>
      </w:r>
      <w:r w:rsidRPr="00CA6D37">
        <w:t xml:space="preserve"> говорит о первой стадии психоорганического синдрома.</w:t>
      </w:r>
    </w:p>
    <w:p w:rsidR="008D5D76" w:rsidRPr="00CA6D37" w:rsidRDefault="00947B4D" w:rsidP="00CA6D37">
      <w:pPr>
        <w:pStyle w:val="a3"/>
        <w:spacing w:line="360" w:lineRule="auto"/>
        <w:ind w:firstLine="709"/>
        <w:jc w:val="both"/>
      </w:pPr>
      <w:r w:rsidRPr="00CA6D37">
        <w:t>В пользу органического поражения головного мозга свидетельствует</w:t>
      </w:r>
      <w:r w:rsidR="006920F9" w:rsidRPr="00CA6D37">
        <w:t>:</w:t>
      </w:r>
      <w:r w:rsidR="00CA6D37">
        <w:t xml:space="preserve"> </w:t>
      </w:r>
    </w:p>
    <w:p w:rsidR="008D5D76" w:rsidRPr="00CA6D37" w:rsidRDefault="006920F9" w:rsidP="00CA6D37">
      <w:pPr>
        <w:pStyle w:val="a3"/>
        <w:spacing w:line="360" w:lineRule="auto"/>
        <w:ind w:firstLine="709"/>
        <w:jc w:val="both"/>
      </w:pPr>
      <w:r w:rsidRPr="00CA6D37">
        <w:t xml:space="preserve">1. </w:t>
      </w:r>
      <w:r w:rsidR="00947B4D" w:rsidRPr="00CA6D37">
        <w:t>соматиче</w:t>
      </w:r>
      <w:r w:rsidRPr="00CA6D37">
        <w:t>ская</w:t>
      </w:r>
      <w:r w:rsidR="00947B4D" w:rsidRPr="00CA6D37">
        <w:t xml:space="preserve"> патологии: С 1994 года – гипертоническая болезнь с частыми</w:t>
      </w:r>
      <w:r w:rsidR="008D5D76" w:rsidRPr="00CA6D37">
        <w:t xml:space="preserve"> повышениями АД до высоких цифр.</w:t>
      </w:r>
    </w:p>
    <w:p w:rsidR="008D5D76" w:rsidRPr="00CA6D37" w:rsidRDefault="008D5D76" w:rsidP="00CA6D37">
      <w:pPr>
        <w:pStyle w:val="a3"/>
        <w:spacing w:line="360" w:lineRule="auto"/>
        <w:ind w:firstLine="709"/>
        <w:jc w:val="both"/>
      </w:pPr>
      <w:r w:rsidRPr="00CA6D37">
        <w:t xml:space="preserve">2. Из </w:t>
      </w:r>
      <w:r w:rsidR="00947B4D" w:rsidRPr="00CA6D37">
        <w:t>анамнеза – работа на вредном предприятии в течение 4-х лет (завод «РОТОР», постоянный контакт с канифолью, оловянно-свинцовым припоем).</w:t>
      </w:r>
    </w:p>
    <w:p w:rsidR="00947B4D" w:rsidRPr="00CA6D37" w:rsidRDefault="008D5D76" w:rsidP="00CA6D37">
      <w:pPr>
        <w:pStyle w:val="a3"/>
        <w:spacing w:line="360" w:lineRule="auto"/>
        <w:ind w:firstLine="709"/>
        <w:jc w:val="both"/>
      </w:pPr>
      <w:r w:rsidRPr="00CA6D37">
        <w:t>3.</w:t>
      </w:r>
      <w:r w:rsidR="00947B4D" w:rsidRPr="00CA6D37">
        <w:t xml:space="preserve"> данные лабораторных и инструментальных исследований:</w:t>
      </w:r>
    </w:p>
    <w:p w:rsidR="008D5D76" w:rsidRPr="00CA6D37" w:rsidRDefault="008D5D76" w:rsidP="00CA6D37">
      <w:pPr>
        <w:pStyle w:val="a3"/>
        <w:spacing w:line="360" w:lineRule="auto"/>
        <w:ind w:firstLine="709"/>
        <w:jc w:val="both"/>
      </w:pPr>
      <w:r w:rsidRPr="00CA6D37">
        <w:t>РЭГ: 18 ноября 2004 косвенные признаки ангиоцеребральная недостаточность в обоих бассейнах. Дистония.</w:t>
      </w:r>
    </w:p>
    <w:p w:rsidR="008D5D76" w:rsidRPr="00CA6D37" w:rsidRDefault="008D5D76" w:rsidP="00CA6D37">
      <w:pPr>
        <w:pStyle w:val="a3"/>
        <w:spacing w:line="360" w:lineRule="auto"/>
        <w:ind w:firstLine="709"/>
        <w:jc w:val="both"/>
      </w:pPr>
      <w:r w:rsidRPr="00CA6D37">
        <w:t>ЭЭГ: 18 ноября 2004 выраженные диффузные изменения биоактивности головного мозга</w:t>
      </w:r>
    </w:p>
    <w:p w:rsidR="008D5D76" w:rsidRPr="00CA6D37" w:rsidRDefault="008D5D76" w:rsidP="00CA6D37">
      <w:pPr>
        <w:pStyle w:val="a3"/>
        <w:spacing w:line="360" w:lineRule="auto"/>
        <w:ind w:firstLine="709"/>
        <w:jc w:val="both"/>
      </w:pPr>
      <w:r w:rsidRPr="00CA6D37">
        <w:t>МРТ: от 25 октября 2004 Данных за объемное образование нет, Гидроцефалия.</w:t>
      </w:r>
    </w:p>
    <w:p w:rsidR="008D5D76" w:rsidRPr="00CA6D37" w:rsidRDefault="008D5D76" w:rsidP="00CA6D37">
      <w:pPr>
        <w:pStyle w:val="a3"/>
        <w:spacing w:line="360" w:lineRule="auto"/>
        <w:ind w:firstLine="709"/>
        <w:jc w:val="both"/>
      </w:pPr>
      <w:r w:rsidRPr="00CA6D37">
        <w:t>Окулист: ангиопатия сосудов сетчатки по гипертоническому типу.</w:t>
      </w:r>
    </w:p>
    <w:p w:rsidR="008D5D76" w:rsidRPr="00CA6D37" w:rsidRDefault="008D5D76" w:rsidP="00CA6D37">
      <w:pPr>
        <w:pStyle w:val="a3"/>
        <w:spacing w:line="360" w:lineRule="auto"/>
        <w:ind w:firstLine="709"/>
        <w:jc w:val="both"/>
      </w:pPr>
      <w:r w:rsidRPr="00CA6D37">
        <w:t>Вывод:</w:t>
      </w:r>
      <w:r w:rsidR="00CA6D37">
        <w:t xml:space="preserve"> </w:t>
      </w:r>
    </w:p>
    <w:p w:rsidR="008D5D76" w:rsidRPr="00CA6D37" w:rsidRDefault="00D93E86" w:rsidP="00CA6D37">
      <w:pPr>
        <w:pStyle w:val="a3"/>
        <w:spacing w:line="360" w:lineRule="auto"/>
        <w:ind w:firstLine="709"/>
        <w:jc w:val="both"/>
      </w:pPr>
      <w:r w:rsidRPr="00CA6D37">
        <w:rPr>
          <w:u w:val="single"/>
        </w:rPr>
        <w:t>О</w:t>
      </w:r>
      <w:r w:rsidR="008D5D76" w:rsidRPr="00CA6D37">
        <w:rPr>
          <w:u w:val="single"/>
        </w:rPr>
        <w:t>сновной диагноз:</w:t>
      </w:r>
    </w:p>
    <w:p w:rsidR="008D5D76" w:rsidRPr="00CA6D37" w:rsidRDefault="008D5D76" w:rsidP="00CA6D37">
      <w:pPr>
        <w:pStyle w:val="a3"/>
        <w:spacing w:line="360" w:lineRule="auto"/>
        <w:ind w:firstLine="709"/>
        <w:jc w:val="both"/>
      </w:pPr>
      <w:r w:rsidRPr="00CA6D37">
        <w:t xml:space="preserve">Экзогенно-органическое заболевание головного мозга сложного генеза (сосудистый, интоксикационный). Психоорганический синдром </w:t>
      </w:r>
      <w:r w:rsidRPr="00CA6D37">
        <w:rPr>
          <w:lang w:val="en-US"/>
        </w:rPr>
        <w:t>I</w:t>
      </w:r>
      <w:r w:rsidRPr="00CA6D37">
        <w:t xml:space="preserve"> стадии. Депрессивный синдром.</w:t>
      </w:r>
    </w:p>
    <w:p w:rsidR="008D5D76" w:rsidRPr="00CA6D37" w:rsidRDefault="008D5D76" w:rsidP="00CA6D37">
      <w:pPr>
        <w:spacing w:before="0" w:after="0" w:line="360" w:lineRule="auto"/>
        <w:ind w:firstLine="709"/>
        <w:jc w:val="both"/>
        <w:rPr>
          <w:sz w:val="28"/>
          <w:szCs w:val="28"/>
          <w:u w:val="single"/>
        </w:rPr>
      </w:pPr>
      <w:r w:rsidRPr="00CA6D37">
        <w:rPr>
          <w:sz w:val="28"/>
          <w:szCs w:val="28"/>
          <w:u w:val="single"/>
        </w:rPr>
        <w:t>Сопутствующий диагноз:</w:t>
      </w:r>
    </w:p>
    <w:p w:rsidR="008D7042" w:rsidRPr="00CA6D37" w:rsidRDefault="00025D0A" w:rsidP="00CA6D37">
      <w:pPr>
        <w:spacing w:before="0" w:after="0" w:line="360" w:lineRule="auto"/>
        <w:ind w:firstLine="709"/>
        <w:jc w:val="both"/>
        <w:rPr>
          <w:sz w:val="28"/>
          <w:szCs w:val="28"/>
        </w:rPr>
      </w:pPr>
      <w:r w:rsidRPr="00CA6D37">
        <w:rPr>
          <w:sz w:val="28"/>
          <w:szCs w:val="28"/>
        </w:rPr>
        <w:t>Г</w:t>
      </w:r>
      <w:r w:rsidR="008D5D76" w:rsidRPr="00CA6D37">
        <w:rPr>
          <w:sz w:val="28"/>
          <w:szCs w:val="28"/>
        </w:rPr>
        <w:t xml:space="preserve">ипертоническая болезнь 2 ст., </w:t>
      </w:r>
      <w:r w:rsidRPr="00CA6D37">
        <w:rPr>
          <w:sz w:val="28"/>
          <w:szCs w:val="28"/>
        </w:rPr>
        <w:t xml:space="preserve">кохлеарный неврит слева, </w:t>
      </w:r>
      <w:r w:rsidR="008D5D76" w:rsidRPr="00CA6D37">
        <w:rPr>
          <w:sz w:val="28"/>
          <w:szCs w:val="28"/>
        </w:rPr>
        <w:t>хронический обструктив</w:t>
      </w:r>
      <w:r w:rsidRPr="00CA6D37">
        <w:rPr>
          <w:sz w:val="28"/>
          <w:szCs w:val="28"/>
        </w:rPr>
        <w:t>ный бронхит, миома матки.</w:t>
      </w:r>
    </w:p>
    <w:p w:rsidR="00AD7463" w:rsidRPr="00CA6D37" w:rsidRDefault="00AD7463" w:rsidP="00CA6D37">
      <w:pPr>
        <w:pStyle w:val="a3"/>
        <w:spacing w:line="360" w:lineRule="auto"/>
        <w:ind w:firstLine="709"/>
        <w:jc w:val="both"/>
      </w:pPr>
    </w:p>
    <w:p w:rsidR="00EA47DE" w:rsidRPr="00CA6D37" w:rsidRDefault="00CA6D37" w:rsidP="00CA6D37">
      <w:pPr>
        <w:pStyle w:val="a3"/>
        <w:spacing w:line="360" w:lineRule="auto"/>
        <w:ind w:firstLine="709"/>
        <w:jc w:val="both"/>
        <w:rPr>
          <w:b/>
          <w:bCs/>
        </w:rPr>
      </w:pPr>
      <w:r w:rsidRPr="00CA6D37">
        <w:rPr>
          <w:b/>
          <w:bCs/>
        </w:rPr>
        <w:t>Дифференциальный диагноз</w:t>
      </w:r>
    </w:p>
    <w:p w:rsidR="00154BA5" w:rsidRPr="00CA6D37" w:rsidRDefault="00154BA5" w:rsidP="00CA6D37">
      <w:pPr>
        <w:pStyle w:val="a3"/>
        <w:spacing w:line="360" w:lineRule="auto"/>
        <w:ind w:firstLine="709"/>
        <w:jc w:val="both"/>
      </w:pPr>
    </w:p>
    <w:p w:rsidR="00154BA5" w:rsidRPr="00CA6D37" w:rsidRDefault="00154BA5" w:rsidP="00CA6D37">
      <w:pPr>
        <w:pStyle w:val="a3"/>
        <w:spacing w:line="360" w:lineRule="auto"/>
        <w:ind w:firstLine="709"/>
        <w:jc w:val="both"/>
      </w:pPr>
      <w:r w:rsidRPr="00CA6D37">
        <w:t xml:space="preserve">Необходимо дифференцировать с: </w:t>
      </w:r>
    </w:p>
    <w:p w:rsidR="007C7D41" w:rsidRPr="00CA6D37" w:rsidRDefault="007C7D41"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инволюционной депрессией – исходя из возраста больной.</w:t>
      </w:r>
    </w:p>
    <w:p w:rsidR="00CA6D37" w:rsidRDefault="007C7D41"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Психогенным заболеванием – неврастенией.</w:t>
      </w:r>
    </w:p>
    <w:p w:rsidR="007C7D41" w:rsidRPr="00CA6D37" w:rsidRDefault="00CA6D37" w:rsidP="00CA6D37">
      <w:pPr>
        <w:pStyle w:val="a8"/>
        <w:tabs>
          <w:tab w:val="left" w:pos="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tbl>
      <w:tblPr>
        <w:tblW w:w="877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1588"/>
        <w:gridCol w:w="1680"/>
        <w:gridCol w:w="1440"/>
        <w:gridCol w:w="1200"/>
      </w:tblGrid>
      <w:tr w:rsidR="007C7D41" w:rsidRPr="007A3350" w:rsidTr="007A3350">
        <w:trPr>
          <w:trHeight w:val="598"/>
        </w:trPr>
        <w:tc>
          <w:tcPr>
            <w:tcW w:w="2868" w:type="dxa"/>
            <w:shd w:val="clear" w:color="auto" w:fill="auto"/>
          </w:tcPr>
          <w:p w:rsidR="007C7D41" w:rsidRPr="007A3350" w:rsidRDefault="00CA6D37" w:rsidP="007A3350">
            <w:pPr>
              <w:pStyle w:val="a6"/>
              <w:spacing w:after="0" w:line="360" w:lineRule="auto"/>
              <w:rPr>
                <w:sz w:val="20"/>
                <w:szCs w:val="20"/>
              </w:rPr>
            </w:pPr>
            <w:r w:rsidRPr="007A3350">
              <w:rPr>
                <w:sz w:val="28"/>
                <w:szCs w:val="28"/>
              </w:rPr>
              <w:br w:type="page"/>
            </w:r>
            <w:r w:rsidR="007C7D41" w:rsidRPr="007A3350">
              <w:rPr>
                <w:sz w:val="20"/>
                <w:szCs w:val="20"/>
              </w:rPr>
              <w:t>Критерий</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Депрессивный невроз</w:t>
            </w:r>
          </w:p>
        </w:tc>
        <w:tc>
          <w:tcPr>
            <w:tcW w:w="1680" w:type="dxa"/>
            <w:shd w:val="clear" w:color="auto" w:fill="auto"/>
          </w:tcPr>
          <w:p w:rsidR="007C7D41" w:rsidRPr="007A3350" w:rsidRDefault="007C7D41" w:rsidP="007A3350">
            <w:pPr>
              <w:pStyle w:val="a6"/>
              <w:spacing w:after="0" w:line="360" w:lineRule="auto"/>
              <w:rPr>
                <w:sz w:val="20"/>
                <w:szCs w:val="20"/>
              </w:rPr>
            </w:pPr>
            <w:r w:rsidRPr="007A3350">
              <w:rPr>
                <w:sz w:val="20"/>
                <w:szCs w:val="20"/>
              </w:rPr>
              <w:t>Инволюционная депрессия</w:t>
            </w:r>
          </w:p>
        </w:tc>
        <w:tc>
          <w:tcPr>
            <w:tcW w:w="1440" w:type="dxa"/>
            <w:shd w:val="clear" w:color="auto" w:fill="auto"/>
          </w:tcPr>
          <w:p w:rsidR="007C7D41" w:rsidRPr="007A3350" w:rsidRDefault="007C7D41" w:rsidP="007A3350">
            <w:pPr>
              <w:spacing w:before="0" w:after="0" w:line="360" w:lineRule="auto"/>
              <w:rPr>
                <w:sz w:val="20"/>
                <w:szCs w:val="20"/>
              </w:rPr>
            </w:pPr>
            <w:r w:rsidRPr="007A3350">
              <w:rPr>
                <w:sz w:val="20"/>
                <w:szCs w:val="20"/>
              </w:rPr>
              <w:t>Неврастения</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 xml:space="preserve">У </w:t>
            </w:r>
            <w:r w:rsidR="00154BA5" w:rsidRPr="007A3350">
              <w:rPr>
                <w:sz w:val="20"/>
                <w:szCs w:val="20"/>
              </w:rPr>
              <w:t>Больной</w:t>
            </w:r>
          </w:p>
        </w:tc>
      </w:tr>
      <w:tr w:rsidR="007C7D41" w:rsidRPr="007A3350" w:rsidTr="007A3350">
        <w:trPr>
          <w:trHeight w:val="598"/>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1. Возраст больного в начале заболевания</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любой</w:t>
            </w:r>
          </w:p>
        </w:tc>
        <w:tc>
          <w:tcPr>
            <w:tcW w:w="1680" w:type="dxa"/>
            <w:shd w:val="clear" w:color="auto" w:fill="auto"/>
          </w:tcPr>
          <w:p w:rsidR="007C7D41" w:rsidRPr="007A3350" w:rsidRDefault="007C7D41" w:rsidP="007A3350">
            <w:pPr>
              <w:pStyle w:val="a6"/>
              <w:spacing w:after="0" w:line="360" w:lineRule="auto"/>
              <w:rPr>
                <w:sz w:val="20"/>
                <w:szCs w:val="20"/>
              </w:rPr>
            </w:pPr>
            <w:r w:rsidRPr="007A3350">
              <w:rPr>
                <w:sz w:val="20"/>
                <w:szCs w:val="20"/>
              </w:rPr>
              <w:t>45-55 лет</w:t>
            </w:r>
          </w:p>
        </w:tc>
        <w:tc>
          <w:tcPr>
            <w:tcW w:w="1440" w:type="dxa"/>
            <w:shd w:val="clear" w:color="auto" w:fill="auto"/>
          </w:tcPr>
          <w:p w:rsidR="007C7D41" w:rsidRPr="007A3350" w:rsidRDefault="007C7D41" w:rsidP="007A3350">
            <w:pPr>
              <w:spacing w:before="0" w:after="0" w:line="360" w:lineRule="auto"/>
              <w:rPr>
                <w:sz w:val="20"/>
                <w:szCs w:val="20"/>
              </w:rPr>
            </w:pPr>
            <w:r w:rsidRPr="007A3350">
              <w:rPr>
                <w:sz w:val="20"/>
                <w:szCs w:val="20"/>
              </w:rPr>
              <w:t>25-35 лет</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54 года</w:t>
            </w:r>
          </w:p>
        </w:tc>
      </w:tr>
      <w:tr w:rsidR="007C7D41" w:rsidRPr="007A3350" w:rsidTr="007A3350">
        <w:trPr>
          <w:trHeight w:val="598"/>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2. Бредовые идеи</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 xml:space="preserve">Не </w:t>
            </w:r>
            <w:r w:rsidR="00154BA5" w:rsidRPr="007A3350">
              <w:rPr>
                <w:sz w:val="20"/>
                <w:szCs w:val="20"/>
              </w:rPr>
              <w:t>типично</w:t>
            </w:r>
          </w:p>
        </w:tc>
        <w:tc>
          <w:tcPr>
            <w:tcW w:w="1680"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Характерно</w:t>
            </w:r>
          </w:p>
        </w:tc>
        <w:tc>
          <w:tcPr>
            <w:tcW w:w="1440" w:type="dxa"/>
            <w:shd w:val="clear" w:color="auto" w:fill="auto"/>
          </w:tcPr>
          <w:p w:rsidR="007C7D41" w:rsidRPr="007A3350" w:rsidRDefault="00154BA5" w:rsidP="007A3350">
            <w:pPr>
              <w:spacing w:before="0" w:after="0" w:line="360" w:lineRule="auto"/>
              <w:rPr>
                <w:sz w:val="20"/>
                <w:szCs w:val="20"/>
              </w:rPr>
            </w:pPr>
            <w:r w:rsidRPr="007A3350">
              <w:rPr>
                <w:sz w:val="20"/>
                <w:szCs w:val="20"/>
              </w:rPr>
              <w:t>Не типично</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r w:rsidR="007C7D41" w:rsidRPr="007A3350" w:rsidTr="007A3350">
        <w:trPr>
          <w:trHeight w:val="598"/>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3. Тревожное возбуждение</w:t>
            </w:r>
          </w:p>
        </w:tc>
        <w:tc>
          <w:tcPr>
            <w:tcW w:w="1588" w:type="dxa"/>
            <w:shd w:val="clear" w:color="auto" w:fill="auto"/>
          </w:tcPr>
          <w:p w:rsidR="007C7D41" w:rsidRPr="007A3350" w:rsidRDefault="00154BA5" w:rsidP="007A3350">
            <w:pPr>
              <w:pStyle w:val="a6"/>
              <w:spacing w:after="0" w:line="360" w:lineRule="auto"/>
              <w:rPr>
                <w:sz w:val="20"/>
                <w:szCs w:val="20"/>
              </w:rPr>
            </w:pPr>
            <w:r w:rsidRPr="007A3350">
              <w:rPr>
                <w:sz w:val="20"/>
                <w:szCs w:val="20"/>
              </w:rPr>
              <w:t>Не типично</w:t>
            </w:r>
          </w:p>
        </w:tc>
        <w:tc>
          <w:tcPr>
            <w:tcW w:w="1680"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Характерно</w:t>
            </w:r>
          </w:p>
        </w:tc>
        <w:tc>
          <w:tcPr>
            <w:tcW w:w="1440" w:type="dxa"/>
            <w:shd w:val="clear" w:color="auto" w:fill="auto"/>
          </w:tcPr>
          <w:p w:rsidR="007C7D41" w:rsidRPr="007A3350" w:rsidRDefault="007C7D41" w:rsidP="007A3350">
            <w:pPr>
              <w:spacing w:before="0" w:after="0" w:line="360" w:lineRule="auto"/>
              <w:rPr>
                <w:sz w:val="20"/>
                <w:szCs w:val="20"/>
              </w:rPr>
            </w:pP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r w:rsidR="007C7D41" w:rsidRPr="007A3350" w:rsidTr="007A3350">
        <w:trPr>
          <w:trHeight w:val="598"/>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4. Депрессивный синдром</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Характерен</w:t>
            </w:r>
          </w:p>
        </w:tc>
        <w:tc>
          <w:tcPr>
            <w:tcW w:w="1680"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Характерен</w:t>
            </w:r>
          </w:p>
        </w:tc>
        <w:tc>
          <w:tcPr>
            <w:tcW w:w="1440" w:type="dxa"/>
            <w:shd w:val="clear" w:color="auto" w:fill="auto"/>
          </w:tcPr>
          <w:p w:rsidR="007C7D41" w:rsidRPr="007A3350" w:rsidRDefault="007C7D41" w:rsidP="007A3350">
            <w:pPr>
              <w:spacing w:before="0" w:after="0" w:line="360" w:lineRule="auto"/>
              <w:rPr>
                <w:sz w:val="20"/>
                <w:szCs w:val="20"/>
              </w:rPr>
            </w:pPr>
            <w:r w:rsidRPr="007A3350">
              <w:rPr>
                <w:sz w:val="20"/>
                <w:szCs w:val="20"/>
              </w:rPr>
              <w:t>характерен</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r w:rsidR="007C7D41" w:rsidRPr="007A3350" w:rsidTr="007A3350">
        <w:trPr>
          <w:trHeight w:val="598"/>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5. Астенический синдром</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Характерен</w:t>
            </w:r>
          </w:p>
        </w:tc>
        <w:tc>
          <w:tcPr>
            <w:tcW w:w="1680" w:type="dxa"/>
            <w:shd w:val="clear" w:color="auto" w:fill="auto"/>
          </w:tcPr>
          <w:p w:rsidR="007C7D41" w:rsidRPr="007A3350" w:rsidRDefault="00154BA5" w:rsidP="007A3350">
            <w:pPr>
              <w:pStyle w:val="a6"/>
              <w:spacing w:after="0" w:line="360" w:lineRule="auto"/>
              <w:rPr>
                <w:sz w:val="20"/>
                <w:szCs w:val="20"/>
              </w:rPr>
            </w:pPr>
            <w:r w:rsidRPr="007A3350">
              <w:rPr>
                <w:sz w:val="20"/>
                <w:szCs w:val="20"/>
              </w:rPr>
              <w:t>Не типично</w:t>
            </w:r>
          </w:p>
        </w:tc>
        <w:tc>
          <w:tcPr>
            <w:tcW w:w="1440" w:type="dxa"/>
            <w:shd w:val="clear" w:color="auto" w:fill="auto"/>
          </w:tcPr>
          <w:p w:rsidR="007C7D41" w:rsidRPr="007A3350" w:rsidRDefault="007C7D41" w:rsidP="007A3350">
            <w:pPr>
              <w:spacing w:before="0" w:after="0" w:line="360" w:lineRule="auto"/>
              <w:rPr>
                <w:sz w:val="20"/>
                <w:szCs w:val="20"/>
              </w:rPr>
            </w:pPr>
            <w:r w:rsidRPr="007A3350">
              <w:rPr>
                <w:sz w:val="20"/>
                <w:szCs w:val="20"/>
              </w:rPr>
              <w:t>характерен</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r w:rsidR="007C7D41" w:rsidRPr="007A3350" w:rsidTr="007A3350">
        <w:trPr>
          <w:trHeight w:val="598"/>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6. Гиподинамия и волевое снижение</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Характерно</w:t>
            </w:r>
          </w:p>
        </w:tc>
        <w:tc>
          <w:tcPr>
            <w:tcW w:w="1680" w:type="dxa"/>
            <w:shd w:val="clear" w:color="auto" w:fill="auto"/>
          </w:tcPr>
          <w:p w:rsidR="007C7D41" w:rsidRPr="007A3350" w:rsidRDefault="00154BA5" w:rsidP="007A3350">
            <w:pPr>
              <w:pStyle w:val="a6"/>
              <w:spacing w:after="0" w:line="360" w:lineRule="auto"/>
              <w:rPr>
                <w:sz w:val="20"/>
                <w:szCs w:val="20"/>
              </w:rPr>
            </w:pPr>
            <w:r w:rsidRPr="007A3350">
              <w:rPr>
                <w:sz w:val="20"/>
                <w:szCs w:val="20"/>
              </w:rPr>
              <w:t>Не типично</w:t>
            </w:r>
          </w:p>
        </w:tc>
        <w:tc>
          <w:tcPr>
            <w:tcW w:w="1440" w:type="dxa"/>
            <w:shd w:val="clear" w:color="auto" w:fill="auto"/>
          </w:tcPr>
          <w:p w:rsidR="007C7D41" w:rsidRPr="007A3350" w:rsidRDefault="007C7D41" w:rsidP="007A3350">
            <w:pPr>
              <w:spacing w:before="0" w:after="0" w:line="360" w:lineRule="auto"/>
              <w:rPr>
                <w:sz w:val="20"/>
                <w:szCs w:val="20"/>
              </w:rPr>
            </w:pPr>
            <w:r w:rsidRPr="007A3350">
              <w:rPr>
                <w:sz w:val="20"/>
                <w:szCs w:val="20"/>
              </w:rPr>
              <w:t>характерно</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r w:rsidR="007C7D41" w:rsidRPr="007A3350" w:rsidTr="007A3350">
        <w:trPr>
          <w:trHeight w:val="598"/>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7.Вегетодистонические расстройства</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Характерно</w:t>
            </w:r>
          </w:p>
        </w:tc>
        <w:tc>
          <w:tcPr>
            <w:tcW w:w="1680" w:type="dxa"/>
            <w:shd w:val="clear" w:color="auto" w:fill="auto"/>
          </w:tcPr>
          <w:p w:rsidR="007C7D41" w:rsidRPr="007A3350" w:rsidRDefault="00154BA5" w:rsidP="007A3350">
            <w:pPr>
              <w:pStyle w:val="a6"/>
              <w:spacing w:after="0" w:line="360" w:lineRule="auto"/>
              <w:rPr>
                <w:sz w:val="20"/>
                <w:szCs w:val="20"/>
              </w:rPr>
            </w:pPr>
            <w:r w:rsidRPr="007A3350">
              <w:rPr>
                <w:sz w:val="20"/>
                <w:szCs w:val="20"/>
              </w:rPr>
              <w:t>Не типично</w:t>
            </w:r>
          </w:p>
        </w:tc>
        <w:tc>
          <w:tcPr>
            <w:tcW w:w="1440" w:type="dxa"/>
            <w:shd w:val="clear" w:color="auto" w:fill="auto"/>
          </w:tcPr>
          <w:p w:rsidR="007C7D41" w:rsidRPr="007A3350" w:rsidRDefault="007C7D41" w:rsidP="007A3350">
            <w:pPr>
              <w:spacing w:before="0" w:after="0" w:line="360" w:lineRule="auto"/>
              <w:rPr>
                <w:sz w:val="20"/>
                <w:szCs w:val="20"/>
              </w:rPr>
            </w:pPr>
            <w:r w:rsidRPr="007A3350">
              <w:rPr>
                <w:sz w:val="20"/>
                <w:szCs w:val="20"/>
              </w:rPr>
              <w:t>характерно</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r w:rsidR="007C7D41" w:rsidRPr="007A3350" w:rsidTr="007A3350">
        <w:trPr>
          <w:trHeight w:val="407"/>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8. Положительные установки на будущее</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Характерно</w:t>
            </w:r>
          </w:p>
        </w:tc>
        <w:tc>
          <w:tcPr>
            <w:tcW w:w="1680" w:type="dxa"/>
            <w:shd w:val="clear" w:color="auto" w:fill="auto"/>
          </w:tcPr>
          <w:p w:rsidR="00154BA5" w:rsidRPr="007A3350" w:rsidRDefault="00154BA5" w:rsidP="007A3350">
            <w:pPr>
              <w:pStyle w:val="a6"/>
              <w:spacing w:after="0" w:line="360" w:lineRule="auto"/>
              <w:rPr>
                <w:sz w:val="20"/>
                <w:szCs w:val="20"/>
              </w:rPr>
            </w:pPr>
            <w:r w:rsidRPr="007A3350">
              <w:rPr>
                <w:sz w:val="20"/>
                <w:szCs w:val="20"/>
              </w:rPr>
              <w:t>Не типично</w:t>
            </w:r>
          </w:p>
          <w:p w:rsidR="007C7D41" w:rsidRPr="007A3350" w:rsidRDefault="007C7D41" w:rsidP="007A3350">
            <w:pPr>
              <w:pStyle w:val="a6"/>
              <w:spacing w:after="0" w:line="360" w:lineRule="auto"/>
              <w:rPr>
                <w:sz w:val="20"/>
                <w:szCs w:val="20"/>
              </w:rPr>
            </w:pPr>
          </w:p>
        </w:tc>
        <w:tc>
          <w:tcPr>
            <w:tcW w:w="1440" w:type="dxa"/>
            <w:shd w:val="clear" w:color="auto" w:fill="auto"/>
          </w:tcPr>
          <w:p w:rsidR="007C7D41" w:rsidRPr="007A3350" w:rsidRDefault="007C7D41" w:rsidP="007A3350">
            <w:pPr>
              <w:spacing w:before="0" w:after="0" w:line="360" w:lineRule="auto"/>
              <w:rPr>
                <w:sz w:val="20"/>
                <w:szCs w:val="20"/>
              </w:rPr>
            </w:pPr>
            <w:r w:rsidRPr="007A3350">
              <w:rPr>
                <w:sz w:val="20"/>
                <w:szCs w:val="20"/>
              </w:rPr>
              <w:t>характерно</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r w:rsidR="007C7D41" w:rsidRPr="007A3350" w:rsidTr="007A3350">
        <w:trPr>
          <w:trHeight w:val="551"/>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9. Заострение личностных черт характера</w:t>
            </w:r>
          </w:p>
        </w:tc>
        <w:tc>
          <w:tcPr>
            <w:tcW w:w="158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Характерно</w:t>
            </w:r>
          </w:p>
        </w:tc>
        <w:tc>
          <w:tcPr>
            <w:tcW w:w="1680" w:type="dxa"/>
            <w:shd w:val="clear" w:color="auto" w:fill="auto"/>
          </w:tcPr>
          <w:p w:rsidR="007C7D41" w:rsidRPr="007A3350" w:rsidRDefault="00154BA5" w:rsidP="007A3350">
            <w:pPr>
              <w:pStyle w:val="a6"/>
              <w:spacing w:after="0" w:line="360" w:lineRule="auto"/>
              <w:rPr>
                <w:sz w:val="20"/>
                <w:szCs w:val="20"/>
              </w:rPr>
            </w:pPr>
            <w:r w:rsidRPr="007A3350">
              <w:rPr>
                <w:sz w:val="20"/>
                <w:szCs w:val="20"/>
              </w:rPr>
              <w:t>Не типично</w:t>
            </w:r>
          </w:p>
        </w:tc>
        <w:tc>
          <w:tcPr>
            <w:tcW w:w="1440" w:type="dxa"/>
            <w:shd w:val="clear" w:color="auto" w:fill="auto"/>
          </w:tcPr>
          <w:p w:rsidR="007C7D41" w:rsidRPr="007A3350" w:rsidRDefault="00154BA5" w:rsidP="007A3350">
            <w:pPr>
              <w:spacing w:before="0" w:after="0" w:line="360" w:lineRule="auto"/>
              <w:rPr>
                <w:sz w:val="20"/>
                <w:szCs w:val="20"/>
              </w:rPr>
            </w:pPr>
            <w:r w:rsidRPr="007A3350">
              <w:rPr>
                <w:sz w:val="20"/>
                <w:szCs w:val="20"/>
              </w:rPr>
              <w:t>Не типично</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r w:rsidR="007C7D41" w:rsidRPr="007A3350" w:rsidTr="007A3350">
        <w:trPr>
          <w:trHeight w:val="598"/>
        </w:trPr>
        <w:tc>
          <w:tcPr>
            <w:tcW w:w="2868" w:type="dxa"/>
            <w:shd w:val="clear" w:color="auto" w:fill="auto"/>
          </w:tcPr>
          <w:p w:rsidR="007C7D41" w:rsidRPr="007A3350" w:rsidRDefault="007C7D41" w:rsidP="007A3350">
            <w:pPr>
              <w:pStyle w:val="a6"/>
              <w:spacing w:after="0" w:line="360" w:lineRule="auto"/>
              <w:rPr>
                <w:sz w:val="20"/>
                <w:szCs w:val="20"/>
              </w:rPr>
            </w:pPr>
            <w:r w:rsidRPr="007A3350">
              <w:rPr>
                <w:sz w:val="20"/>
                <w:szCs w:val="20"/>
              </w:rPr>
              <w:t>10. Изменение черт характера</w:t>
            </w:r>
          </w:p>
        </w:tc>
        <w:tc>
          <w:tcPr>
            <w:tcW w:w="1588" w:type="dxa"/>
            <w:shd w:val="clear" w:color="auto" w:fill="auto"/>
          </w:tcPr>
          <w:p w:rsidR="007C7D41" w:rsidRPr="007A3350" w:rsidRDefault="00154BA5" w:rsidP="007A3350">
            <w:pPr>
              <w:pStyle w:val="a6"/>
              <w:spacing w:after="0" w:line="360" w:lineRule="auto"/>
              <w:rPr>
                <w:sz w:val="20"/>
                <w:szCs w:val="20"/>
              </w:rPr>
            </w:pPr>
            <w:r w:rsidRPr="007A3350">
              <w:rPr>
                <w:sz w:val="20"/>
                <w:szCs w:val="20"/>
              </w:rPr>
              <w:t>Не типично</w:t>
            </w:r>
          </w:p>
        </w:tc>
        <w:tc>
          <w:tcPr>
            <w:tcW w:w="1680" w:type="dxa"/>
            <w:shd w:val="clear" w:color="auto" w:fill="auto"/>
          </w:tcPr>
          <w:p w:rsidR="007C7D41" w:rsidRPr="007A3350" w:rsidRDefault="007C7D41" w:rsidP="007A3350">
            <w:pPr>
              <w:pStyle w:val="a6"/>
              <w:spacing w:after="0" w:line="360" w:lineRule="auto"/>
              <w:rPr>
                <w:sz w:val="20"/>
                <w:szCs w:val="20"/>
              </w:rPr>
            </w:pPr>
            <w:r w:rsidRPr="007A3350">
              <w:rPr>
                <w:sz w:val="20"/>
                <w:szCs w:val="20"/>
              </w:rPr>
              <w:t>Характерно</w:t>
            </w:r>
          </w:p>
        </w:tc>
        <w:tc>
          <w:tcPr>
            <w:tcW w:w="1440" w:type="dxa"/>
            <w:shd w:val="clear" w:color="auto" w:fill="auto"/>
          </w:tcPr>
          <w:p w:rsidR="007C7D41" w:rsidRPr="007A3350" w:rsidRDefault="007C7D41" w:rsidP="007A3350">
            <w:pPr>
              <w:spacing w:before="0" w:after="0" w:line="360" w:lineRule="auto"/>
              <w:rPr>
                <w:sz w:val="20"/>
                <w:szCs w:val="20"/>
              </w:rPr>
            </w:pPr>
            <w:r w:rsidRPr="007A3350">
              <w:rPr>
                <w:sz w:val="20"/>
                <w:szCs w:val="20"/>
              </w:rPr>
              <w:t>характерно</w:t>
            </w:r>
          </w:p>
        </w:tc>
        <w:tc>
          <w:tcPr>
            <w:tcW w:w="1200" w:type="dxa"/>
            <w:shd w:val="clear" w:color="auto" w:fill="auto"/>
          </w:tcPr>
          <w:p w:rsidR="007C7D41" w:rsidRPr="007A3350" w:rsidRDefault="007C7D41" w:rsidP="007A3350">
            <w:pPr>
              <w:spacing w:before="0" w:after="0" w:line="360" w:lineRule="auto"/>
              <w:rPr>
                <w:sz w:val="20"/>
                <w:szCs w:val="20"/>
              </w:rPr>
            </w:pPr>
            <w:r w:rsidRPr="007A3350">
              <w:rPr>
                <w:sz w:val="20"/>
                <w:szCs w:val="20"/>
              </w:rPr>
              <w:t>-</w:t>
            </w:r>
          </w:p>
        </w:tc>
      </w:tr>
    </w:tbl>
    <w:p w:rsidR="007C7D41" w:rsidRPr="00CA6D37" w:rsidRDefault="007C7D41" w:rsidP="00CA6D37">
      <w:pPr>
        <w:pStyle w:val="a3"/>
        <w:spacing w:line="360" w:lineRule="auto"/>
        <w:ind w:firstLine="709"/>
        <w:jc w:val="both"/>
      </w:pPr>
    </w:p>
    <w:p w:rsidR="005A4E5C" w:rsidRPr="00CA6D37" w:rsidRDefault="00CA6D37" w:rsidP="00CA6D37">
      <w:pPr>
        <w:pStyle w:val="a3"/>
        <w:spacing w:line="360" w:lineRule="auto"/>
        <w:ind w:firstLine="709"/>
        <w:jc w:val="both"/>
        <w:rPr>
          <w:b/>
          <w:bCs/>
        </w:rPr>
      </w:pPr>
      <w:r w:rsidRPr="00CA6D37">
        <w:rPr>
          <w:b/>
          <w:bCs/>
        </w:rPr>
        <w:t>План лечения</w:t>
      </w:r>
    </w:p>
    <w:p w:rsidR="00CA6D37" w:rsidRPr="00CA6D37" w:rsidRDefault="00CA6D37" w:rsidP="00CA6D37">
      <w:pPr>
        <w:pStyle w:val="a3"/>
        <w:spacing w:line="360" w:lineRule="auto"/>
        <w:ind w:firstLine="709"/>
        <w:jc w:val="both"/>
      </w:pPr>
    </w:p>
    <w:p w:rsidR="009E3E35" w:rsidRPr="00CA6D37" w:rsidRDefault="00770131" w:rsidP="00CA6D37">
      <w:pPr>
        <w:pStyle w:val="a3"/>
        <w:spacing w:line="360" w:lineRule="auto"/>
        <w:ind w:firstLine="709"/>
        <w:jc w:val="both"/>
      </w:pPr>
      <w:r w:rsidRPr="00CA6D37">
        <w:rPr>
          <w:lang w:val="en-US"/>
        </w:rPr>
        <w:t>I</w:t>
      </w:r>
      <w:r w:rsidRPr="00CA6D37">
        <w:t xml:space="preserve"> </w:t>
      </w:r>
      <w:r w:rsidR="009E3E35" w:rsidRPr="00CA6D37">
        <w:rPr>
          <w:u w:val="single"/>
        </w:rPr>
        <w:t>Медикаментозная терапия:</w:t>
      </w:r>
      <w:r w:rsidR="00CA6D37">
        <w:t xml:space="preserve"> </w:t>
      </w:r>
      <w:r w:rsidR="009E3E35" w:rsidRPr="00CA6D37">
        <w:t>для данной больной должна включать антидепрессанты (т.к. основное проявление забол</w:t>
      </w:r>
      <w:r w:rsidR="00836B24" w:rsidRPr="00CA6D37">
        <w:t>евания – депрессивный синдром)</w:t>
      </w:r>
      <w:r w:rsidR="009E3E35" w:rsidRPr="00CA6D37">
        <w:t xml:space="preserve">, ноотропные препараты, </w:t>
      </w:r>
      <w:r w:rsidR="00836B24" w:rsidRPr="00CA6D37">
        <w:t xml:space="preserve">гипотензивные препараты, </w:t>
      </w:r>
      <w:r w:rsidR="009E3E35" w:rsidRPr="00CA6D37">
        <w:t>витамины.</w:t>
      </w:r>
      <w:r w:rsidR="00CA6D37">
        <w:t xml:space="preserve"> </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 xml:space="preserve">1) </w:t>
      </w:r>
      <w:r w:rsidRPr="00CA6D37">
        <w:rPr>
          <w:rFonts w:ascii="Times New Roman" w:hAnsi="Times New Roman" w:cs="Times New Roman"/>
          <w:sz w:val="28"/>
          <w:szCs w:val="28"/>
          <w:lang w:val="en-US"/>
        </w:rPr>
        <w:t>Rp</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Tab</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Relanium</w:t>
      </w:r>
      <w:r w:rsidRPr="00CA6D37">
        <w:rPr>
          <w:rFonts w:ascii="Times New Roman" w:hAnsi="Times New Roman" w:cs="Times New Roman"/>
          <w:sz w:val="28"/>
          <w:szCs w:val="28"/>
        </w:rPr>
        <w:t xml:space="preserve"> 0.01 № 10</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D</w:t>
      </w:r>
      <w:r w:rsidRPr="00CA6D37">
        <w:rPr>
          <w:rFonts w:ascii="Times New Roman" w:hAnsi="Times New Roman" w:cs="Times New Roman"/>
          <w:sz w:val="28"/>
          <w:szCs w:val="28"/>
        </w:rPr>
        <w:t>:</w:t>
      </w:r>
      <w:r w:rsidRPr="00CA6D37">
        <w:rPr>
          <w:rFonts w:ascii="Times New Roman" w:hAnsi="Times New Roman" w:cs="Times New Roman"/>
          <w:sz w:val="28"/>
          <w:szCs w:val="28"/>
          <w:lang w:val="en-US"/>
        </w:rPr>
        <w:t>S</w:t>
      </w:r>
      <w:r w:rsidRPr="00CA6D37">
        <w:rPr>
          <w:rFonts w:ascii="Times New Roman" w:hAnsi="Times New Roman" w:cs="Times New Roman"/>
          <w:sz w:val="28"/>
          <w:szCs w:val="28"/>
        </w:rPr>
        <w:t>: Принимать по одной таблетке перед сном.</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Транквилизатор, с легким активизирующим эффектом. Производным бензодиазепина. Точкой приложения</w:t>
      </w:r>
      <w:r w:rsidR="00CA6D37">
        <w:rPr>
          <w:rFonts w:ascii="Times New Roman" w:hAnsi="Times New Roman" w:cs="Times New Roman"/>
          <w:sz w:val="28"/>
          <w:szCs w:val="28"/>
        </w:rPr>
        <w:t xml:space="preserve"> </w:t>
      </w:r>
      <w:r w:rsidRPr="00CA6D37">
        <w:rPr>
          <w:rFonts w:ascii="Times New Roman" w:hAnsi="Times New Roman" w:cs="Times New Roman"/>
          <w:sz w:val="28"/>
          <w:szCs w:val="28"/>
        </w:rPr>
        <w:t xml:space="preserve">является хлор-ионный рецепторный комплекс, состоящий из ГАМК-рецептора, бензодиазепинового рецептора и хлорного канала. Малотоксичен, хорошо сочетается с большинством лекарственных веществ. Обладает миорелаксирующим эффектом, </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 xml:space="preserve">2) </w:t>
      </w:r>
      <w:r w:rsidRPr="00CA6D37">
        <w:rPr>
          <w:rFonts w:ascii="Times New Roman" w:hAnsi="Times New Roman" w:cs="Times New Roman"/>
          <w:sz w:val="28"/>
          <w:szCs w:val="28"/>
          <w:lang w:val="en-US"/>
        </w:rPr>
        <w:t>Rp</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Tab</w:t>
      </w:r>
      <w:r w:rsidRPr="00CA6D37">
        <w:rPr>
          <w:rFonts w:ascii="Times New Roman" w:hAnsi="Times New Roman" w:cs="Times New Roman"/>
          <w:sz w:val="28"/>
          <w:szCs w:val="28"/>
        </w:rPr>
        <w:t xml:space="preserve">. </w:t>
      </w:r>
      <w:r w:rsidRPr="00CA6D37">
        <w:rPr>
          <w:rFonts w:ascii="Times New Roman" w:hAnsi="Times New Roman" w:cs="Times New Roman"/>
          <w:sz w:val="28"/>
          <w:szCs w:val="28"/>
          <w:lang w:val="en-US"/>
        </w:rPr>
        <w:t>Paksili</w:t>
      </w:r>
      <w:r w:rsidRPr="00CA6D37">
        <w:rPr>
          <w:rFonts w:ascii="Times New Roman" w:hAnsi="Times New Roman" w:cs="Times New Roman"/>
          <w:sz w:val="28"/>
          <w:szCs w:val="28"/>
        </w:rPr>
        <w:t xml:space="preserve"> 0.02 № 10</w:t>
      </w:r>
    </w:p>
    <w:p w:rsidR="00836B24" w:rsidRPr="00CA6D37" w:rsidRDefault="00CA6D37" w:rsidP="00CA6D37">
      <w:pPr>
        <w:pStyle w:val="a8"/>
        <w:tabs>
          <w:tab w:val="left" w:pos="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36B24" w:rsidRPr="00CA6D37">
        <w:rPr>
          <w:rFonts w:ascii="Times New Roman" w:hAnsi="Times New Roman" w:cs="Times New Roman"/>
          <w:sz w:val="28"/>
          <w:szCs w:val="28"/>
          <w:lang w:val="en-US"/>
        </w:rPr>
        <w:t>D</w:t>
      </w:r>
      <w:r w:rsidR="00836B24" w:rsidRPr="00CA6D37">
        <w:rPr>
          <w:rFonts w:ascii="Times New Roman" w:hAnsi="Times New Roman" w:cs="Times New Roman"/>
          <w:sz w:val="28"/>
          <w:szCs w:val="28"/>
        </w:rPr>
        <w:t>:</w:t>
      </w:r>
      <w:r w:rsidR="00836B24" w:rsidRPr="00CA6D37">
        <w:rPr>
          <w:rFonts w:ascii="Times New Roman" w:hAnsi="Times New Roman" w:cs="Times New Roman"/>
          <w:sz w:val="28"/>
          <w:szCs w:val="28"/>
          <w:lang w:val="en-US"/>
        </w:rPr>
        <w:t>S</w:t>
      </w:r>
      <w:r w:rsidR="00836B24" w:rsidRPr="00CA6D37">
        <w:rPr>
          <w:rFonts w:ascii="Times New Roman" w:hAnsi="Times New Roman" w:cs="Times New Roman"/>
          <w:sz w:val="28"/>
          <w:szCs w:val="28"/>
        </w:rPr>
        <w:t>: Принимать по одной таблетке утром.</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Относится к селективным ингибиторам захвата серотонина. Побочные эффекты ограничиваются сухостью во рту, головокружением, тошнотой. Особенно эффективен в отношении приступов тревоги, навязчивых страхов и панических атак.</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3) Rp: Sol. Magnii sulfati 2,5% - 5,0</w:t>
      </w:r>
    </w:p>
    <w:p w:rsidR="00836B24" w:rsidRPr="00EC311D"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Dtd</w:t>
      </w:r>
      <w:r w:rsidRPr="00EC311D">
        <w:rPr>
          <w:rFonts w:ascii="Times New Roman" w:hAnsi="Times New Roman" w:cs="Times New Roman"/>
          <w:sz w:val="28"/>
          <w:szCs w:val="28"/>
          <w:lang w:val="en-US"/>
        </w:rPr>
        <w:t xml:space="preserve"> № 10 </w:t>
      </w:r>
      <w:r w:rsidRPr="00CA6D37">
        <w:rPr>
          <w:rFonts w:ascii="Times New Roman" w:hAnsi="Times New Roman" w:cs="Times New Roman"/>
          <w:sz w:val="28"/>
          <w:szCs w:val="28"/>
          <w:lang w:val="en-US"/>
        </w:rPr>
        <w:t>in</w:t>
      </w:r>
      <w:r w:rsidRPr="00EC311D">
        <w:rPr>
          <w:rFonts w:ascii="Times New Roman" w:hAnsi="Times New Roman" w:cs="Times New Roman"/>
          <w:sz w:val="28"/>
          <w:szCs w:val="28"/>
          <w:lang w:val="en-US"/>
        </w:rPr>
        <w:t xml:space="preserve"> </w:t>
      </w:r>
      <w:r w:rsidRPr="00CA6D37">
        <w:rPr>
          <w:rFonts w:ascii="Times New Roman" w:hAnsi="Times New Roman" w:cs="Times New Roman"/>
          <w:sz w:val="28"/>
          <w:szCs w:val="28"/>
          <w:lang w:val="en-US"/>
        </w:rPr>
        <w:t>amp</w:t>
      </w:r>
      <w:r w:rsidRPr="00EC311D">
        <w:rPr>
          <w:rFonts w:ascii="Times New Roman" w:hAnsi="Times New Roman" w:cs="Times New Roman"/>
          <w:sz w:val="28"/>
          <w:szCs w:val="28"/>
          <w:lang w:val="en-US"/>
        </w:rPr>
        <w:t>.</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S</w:t>
      </w:r>
      <w:r w:rsidRPr="00CA6D37">
        <w:rPr>
          <w:rFonts w:ascii="Times New Roman" w:hAnsi="Times New Roman" w:cs="Times New Roman"/>
          <w:sz w:val="28"/>
          <w:szCs w:val="28"/>
        </w:rPr>
        <w:t>: Применять внутривенно, один раз в день. Разводить на</w:t>
      </w:r>
      <w:r w:rsidR="00CA6D37">
        <w:rPr>
          <w:rFonts w:ascii="Times New Roman" w:hAnsi="Times New Roman" w:cs="Times New Roman"/>
          <w:sz w:val="28"/>
          <w:szCs w:val="28"/>
        </w:rPr>
        <w:t xml:space="preserve"> </w:t>
      </w:r>
      <w:r w:rsidRPr="00CA6D37">
        <w:rPr>
          <w:rFonts w:ascii="Times New Roman" w:hAnsi="Times New Roman" w:cs="Times New Roman"/>
          <w:sz w:val="28"/>
          <w:szCs w:val="28"/>
        </w:rPr>
        <w:t>физ. растворе до 10 мл.</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4) Rp: Sol. Pyracetami 20% - 5,0</w:t>
      </w:r>
    </w:p>
    <w:p w:rsidR="00836B24" w:rsidRPr="00EC311D"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Dtd</w:t>
      </w:r>
      <w:r w:rsidRPr="00EC311D">
        <w:rPr>
          <w:rFonts w:ascii="Times New Roman" w:hAnsi="Times New Roman" w:cs="Times New Roman"/>
          <w:sz w:val="28"/>
          <w:szCs w:val="28"/>
          <w:lang w:val="en-US"/>
        </w:rPr>
        <w:t xml:space="preserve"> № 10 </w:t>
      </w:r>
      <w:r w:rsidRPr="00CA6D37">
        <w:rPr>
          <w:rFonts w:ascii="Times New Roman" w:hAnsi="Times New Roman" w:cs="Times New Roman"/>
          <w:sz w:val="28"/>
          <w:szCs w:val="28"/>
          <w:lang w:val="en-US"/>
        </w:rPr>
        <w:t>in</w:t>
      </w:r>
      <w:r w:rsidRPr="00EC311D">
        <w:rPr>
          <w:rFonts w:ascii="Times New Roman" w:hAnsi="Times New Roman" w:cs="Times New Roman"/>
          <w:sz w:val="28"/>
          <w:szCs w:val="28"/>
          <w:lang w:val="en-US"/>
        </w:rPr>
        <w:t xml:space="preserve"> </w:t>
      </w:r>
      <w:r w:rsidRPr="00CA6D37">
        <w:rPr>
          <w:rFonts w:ascii="Times New Roman" w:hAnsi="Times New Roman" w:cs="Times New Roman"/>
          <w:sz w:val="28"/>
          <w:szCs w:val="28"/>
          <w:lang w:val="en-US"/>
        </w:rPr>
        <w:t>amp</w:t>
      </w:r>
      <w:r w:rsidRPr="00EC311D">
        <w:rPr>
          <w:rFonts w:ascii="Times New Roman" w:hAnsi="Times New Roman" w:cs="Times New Roman"/>
          <w:sz w:val="28"/>
          <w:szCs w:val="28"/>
          <w:lang w:val="en-US"/>
        </w:rPr>
        <w:t>.</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S</w:t>
      </w:r>
      <w:r w:rsidRPr="00CA6D37">
        <w:rPr>
          <w:rFonts w:ascii="Times New Roman" w:hAnsi="Times New Roman" w:cs="Times New Roman"/>
          <w:sz w:val="28"/>
          <w:szCs w:val="28"/>
        </w:rPr>
        <w:t>: По одной ампуле, один раз в день, в/в.</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Относится к группе ноотропных препаратов, является производным ГАМК. Показаниями к применению служат: нарушения памяти и интеллекта, астенические состояния, сосудистые заболевания мозга, интоксикации.</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5) Rp: Sol. Vitamini B6 2,0</w:t>
      </w:r>
    </w:p>
    <w:p w:rsidR="00836B24" w:rsidRPr="00EC311D" w:rsidRDefault="00836B24" w:rsidP="00CA6D37">
      <w:pPr>
        <w:pStyle w:val="a8"/>
        <w:tabs>
          <w:tab w:val="left" w:pos="90"/>
        </w:tabs>
        <w:spacing w:line="360" w:lineRule="auto"/>
        <w:ind w:firstLine="709"/>
        <w:jc w:val="both"/>
        <w:rPr>
          <w:rFonts w:ascii="Times New Roman" w:hAnsi="Times New Roman" w:cs="Times New Roman"/>
          <w:sz w:val="28"/>
          <w:szCs w:val="28"/>
          <w:lang w:val="en-US"/>
        </w:rPr>
      </w:pPr>
      <w:r w:rsidRPr="00CA6D37">
        <w:rPr>
          <w:rFonts w:ascii="Times New Roman" w:hAnsi="Times New Roman" w:cs="Times New Roman"/>
          <w:sz w:val="28"/>
          <w:szCs w:val="28"/>
          <w:lang w:val="en-US"/>
        </w:rPr>
        <w:t>Dtd</w:t>
      </w:r>
      <w:r w:rsidRPr="00EC311D">
        <w:rPr>
          <w:rFonts w:ascii="Times New Roman" w:hAnsi="Times New Roman" w:cs="Times New Roman"/>
          <w:sz w:val="28"/>
          <w:szCs w:val="28"/>
          <w:lang w:val="en-US"/>
        </w:rPr>
        <w:t xml:space="preserve"> № 10 </w:t>
      </w:r>
      <w:r w:rsidRPr="00CA6D37">
        <w:rPr>
          <w:rFonts w:ascii="Times New Roman" w:hAnsi="Times New Roman" w:cs="Times New Roman"/>
          <w:sz w:val="28"/>
          <w:szCs w:val="28"/>
          <w:lang w:val="en-US"/>
        </w:rPr>
        <w:t>in</w:t>
      </w:r>
      <w:r w:rsidRPr="00EC311D">
        <w:rPr>
          <w:rFonts w:ascii="Times New Roman" w:hAnsi="Times New Roman" w:cs="Times New Roman"/>
          <w:sz w:val="28"/>
          <w:szCs w:val="28"/>
          <w:lang w:val="en-US"/>
        </w:rPr>
        <w:t xml:space="preserve"> </w:t>
      </w:r>
      <w:r w:rsidRPr="00CA6D37">
        <w:rPr>
          <w:rFonts w:ascii="Times New Roman" w:hAnsi="Times New Roman" w:cs="Times New Roman"/>
          <w:sz w:val="28"/>
          <w:szCs w:val="28"/>
          <w:lang w:val="en-US"/>
        </w:rPr>
        <w:t>amp</w:t>
      </w:r>
      <w:r w:rsidRPr="00EC311D">
        <w:rPr>
          <w:rFonts w:ascii="Times New Roman" w:hAnsi="Times New Roman" w:cs="Times New Roman"/>
          <w:sz w:val="28"/>
          <w:szCs w:val="28"/>
          <w:lang w:val="en-US"/>
        </w:rPr>
        <w:t>.</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lang w:val="en-US"/>
        </w:rPr>
        <w:t>S</w:t>
      </w:r>
      <w:r w:rsidRPr="00CA6D37">
        <w:rPr>
          <w:rFonts w:ascii="Times New Roman" w:hAnsi="Times New Roman" w:cs="Times New Roman"/>
          <w:sz w:val="28"/>
          <w:szCs w:val="28"/>
        </w:rPr>
        <w:t>: Применять по одной ампуле, один раз в день, в/м.</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Участвует в процессах окисления липидов и аминокислот. Снижает риск развития атеросклероза. Адаптоген.</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Прогноз:</w:t>
      </w:r>
    </w:p>
    <w:p w:rsidR="00770131" w:rsidRPr="00CA6D37" w:rsidRDefault="00770131"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В отношении выздоровления соматической патологии неблагоприятный, т.к. имеются органные и функциональные изменения. В отношении трудоспособности благоприятный, т.к</w:t>
      </w:r>
      <w:r w:rsidR="00262608">
        <w:rPr>
          <w:rFonts w:ascii="Times New Roman" w:hAnsi="Times New Roman" w:cs="Times New Roman"/>
          <w:sz w:val="28"/>
          <w:szCs w:val="28"/>
        </w:rPr>
        <w:t>.</w:t>
      </w:r>
      <w:r w:rsidRPr="00CA6D37">
        <w:rPr>
          <w:rFonts w:ascii="Times New Roman" w:hAnsi="Times New Roman" w:cs="Times New Roman"/>
          <w:sz w:val="28"/>
          <w:szCs w:val="28"/>
        </w:rPr>
        <w:t xml:space="preserve"> наблюдается резко положительная динамика. Прогноз для здоровья благоприятный для депрессивного синдрома (возможно полное выздоровление), и относительно благоприятный для тече</w:t>
      </w:r>
      <w:r w:rsidR="00262608">
        <w:rPr>
          <w:rFonts w:ascii="Times New Roman" w:hAnsi="Times New Roman" w:cs="Times New Roman"/>
          <w:sz w:val="28"/>
          <w:szCs w:val="28"/>
        </w:rPr>
        <w:t>ния</w:t>
      </w:r>
      <w:r w:rsidRPr="00CA6D37">
        <w:rPr>
          <w:rFonts w:ascii="Times New Roman" w:hAnsi="Times New Roman" w:cs="Times New Roman"/>
          <w:sz w:val="28"/>
          <w:szCs w:val="28"/>
        </w:rPr>
        <w:t xml:space="preserve"> психоорганического синдрома, т.к. обратного развития заболевания не возможно, возможно</w:t>
      </w:r>
      <w:r w:rsidR="00CA6D37">
        <w:rPr>
          <w:rFonts w:ascii="Times New Roman" w:hAnsi="Times New Roman" w:cs="Times New Roman"/>
          <w:sz w:val="28"/>
          <w:szCs w:val="28"/>
        </w:rPr>
        <w:t xml:space="preserve"> </w:t>
      </w:r>
      <w:r w:rsidRPr="00CA6D37">
        <w:rPr>
          <w:rFonts w:ascii="Times New Roman" w:hAnsi="Times New Roman" w:cs="Times New Roman"/>
          <w:sz w:val="28"/>
          <w:szCs w:val="28"/>
        </w:rPr>
        <w:t>прогрессирование.</w:t>
      </w:r>
    </w:p>
    <w:p w:rsidR="00836B24" w:rsidRPr="00EC311D" w:rsidRDefault="00C352AA" w:rsidP="00CA6D37">
      <w:pPr>
        <w:pStyle w:val="a8"/>
        <w:tabs>
          <w:tab w:val="left" w:pos="90"/>
        </w:tabs>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36B24" w:rsidRPr="00CA6D37">
        <w:rPr>
          <w:rFonts w:ascii="Times New Roman" w:hAnsi="Times New Roman" w:cs="Times New Roman"/>
          <w:b/>
          <w:bCs/>
          <w:sz w:val="28"/>
          <w:szCs w:val="28"/>
        </w:rPr>
        <w:t>Социально-профилактиче</w:t>
      </w:r>
      <w:r w:rsidR="00CA6D37">
        <w:rPr>
          <w:rFonts w:ascii="Times New Roman" w:hAnsi="Times New Roman" w:cs="Times New Roman"/>
          <w:b/>
          <w:bCs/>
          <w:sz w:val="28"/>
          <w:szCs w:val="28"/>
        </w:rPr>
        <w:t>ские мероприятия и рекомендации</w:t>
      </w:r>
    </w:p>
    <w:p w:rsidR="00836B24"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p>
    <w:p w:rsidR="006D0B8F" w:rsidRPr="00CA6D37" w:rsidRDefault="00836B24" w:rsidP="00CA6D37">
      <w:pPr>
        <w:pStyle w:val="a8"/>
        <w:tabs>
          <w:tab w:val="left" w:pos="90"/>
        </w:tabs>
        <w:spacing w:line="360" w:lineRule="auto"/>
        <w:ind w:firstLine="709"/>
        <w:jc w:val="both"/>
        <w:rPr>
          <w:rFonts w:ascii="Times New Roman" w:hAnsi="Times New Roman" w:cs="Times New Roman"/>
          <w:sz w:val="28"/>
          <w:szCs w:val="28"/>
        </w:rPr>
      </w:pPr>
      <w:r w:rsidRPr="00CA6D37">
        <w:rPr>
          <w:rFonts w:ascii="Times New Roman" w:hAnsi="Times New Roman" w:cs="Times New Roman"/>
          <w:sz w:val="28"/>
          <w:szCs w:val="28"/>
        </w:rPr>
        <w:t xml:space="preserve">1) Продолжать работать больная может, но необходимо ограничение </w:t>
      </w:r>
      <w:r w:rsidR="006D0B8F" w:rsidRPr="00CA6D37">
        <w:rPr>
          <w:rFonts w:ascii="Times New Roman" w:hAnsi="Times New Roman" w:cs="Times New Roman"/>
          <w:sz w:val="28"/>
          <w:szCs w:val="28"/>
        </w:rPr>
        <w:t>психо-</w:t>
      </w:r>
      <w:r w:rsidRPr="00CA6D37">
        <w:rPr>
          <w:rFonts w:ascii="Times New Roman" w:hAnsi="Times New Roman" w:cs="Times New Roman"/>
          <w:sz w:val="28"/>
          <w:szCs w:val="28"/>
        </w:rPr>
        <w:t xml:space="preserve">эмоциональной нагрузки. </w:t>
      </w:r>
    </w:p>
    <w:p w:rsidR="006D0B8F" w:rsidRPr="00CA6D37" w:rsidRDefault="00836B24" w:rsidP="00CA6D37">
      <w:pPr>
        <w:spacing w:before="0" w:after="0" w:line="360" w:lineRule="auto"/>
        <w:ind w:firstLine="709"/>
        <w:jc w:val="both"/>
        <w:rPr>
          <w:sz w:val="28"/>
          <w:szCs w:val="28"/>
        </w:rPr>
      </w:pPr>
      <w:r w:rsidRPr="00CA6D37">
        <w:rPr>
          <w:sz w:val="28"/>
          <w:szCs w:val="28"/>
        </w:rPr>
        <w:t xml:space="preserve">2) </w:t>
      </w:r>
      <w:r w:rsidR="006D0B8F" w:rsidRPr="00CA6D37">
        <w:rPr>
          <w:sz w:val="28"/>
          <w:szCs w:val="28"/>
        </w:rPr>
        <w:t>Рекомендуется:</w:t>
      </w:r>
    </w:p>
    <w:p w:rsidR="006D0B8F" w:rsidRPr="00CA6D37" w:rsidRDefault="006D0B8F" w:rsidP="00CA6D37">
      <w:pPr>
        <w:spacing w:before="0" w:after="0" w:line="360" w:lineRule="auto"/>
        <w:ind w:firstLine="709"/>
        <w:jc w:val="both"/>
        <w:rPr>
          <w:sz w:val="28"/>
          <w:szCs w:val="28"/>
        </w:rPr>
      </w:pPr>
      <w:r w:rsidRPr="00CA6D37">
        <w:rPr>
          <w:sz w:val="28"/>
          <w:szCs w:val="28"/>
        </w:rPr>
        <w:t xml:space="preserve">Соблюдать режим сна и бодрствования, диета в соответствии с сопутствующей патологией. </w:t>
      </w:r>
    </w:p>
    <w:p w:rsidR="006D0B8F" w:rsidRPr="00CA6D37" w:rsidRDefault="006D0B8F" w:rsidP="00CA6D37">
      <w:pPr>
        <w:spacing w:before="0" w:after="0" w:line="360" w:lineRule="auto"/>
        <w:ind w:firstLine="709"/>
        <w:jc w:val="both"/>
        <w:rPr>
          <w:sz w:val="28"/>
          <w:szCs w:val="28"/>
        </w:rPr>
      </w:pPr>
      <w:r w:rsidRPr="00CA6D37">
        <w:rPr>
          <w:sz w:val="28"/>
          <w:szCs w:val="28"/>
        </w:rPr>
        <w:t>Принимать: поливитаминные препараты (Алфавит по 1 таб х 3 раза в день), ноотропы (Пирацетам по 1 капс. 2 раза в день), гипотензивные средства, консультация у невропатолога 2 раза в год, консультация психиатра 1 раз в год.</w:t>
      </w:r>
    </w:p>
    <w:p w:rsidR="009E3E35" w:rsidRPr="00CA6D37" w:rsidRDefault="00CA6D37" w:rsidP="00CA6D37">
      <w:pPr>
        <w:pStyle w:val="a6"/>
        <w:spacing w:after="0" w:line="360" w:lineRule="auto"/>
        <w:ind w:firstLine="709"/>
        <w:jc w:val="both"/>
        <w:rPr>
          <w:b/>
          <w:bCs/>
          <w:sz w:val="28"/>
          <w:szCs w:val="28"/>
          <w:lang w:val="en-US"/>
        </w:rPr>
      </w:pPr>
      <w:r>
        <w:rPr>
          <w:sz w:val="28"/>
          <w:szCs w:val="28"/>
        </w:rPr>
        <w:br w:type="page"/>
      </w:r>
      <w:r w:rsidR="00836B24" w:rsidRPr="00CA6D37">
        <w:rPr>
          <w:b/>
          <w:bCs/>
          <w:sz w:val="28"/>
          <w:szCs w:val="28"/>
        </w:rPr>
        <w:t>Список используемой литературы:</w:t>
      </w:r>
    </w:p>
    <w:p w:rsidR="00CA6D37" w:rsidRPr="00CA6D37" w:rsidRDefault="00CA6D37" w:rsidP="00CA6D37">
      <w:pPr>
        <w:pStyle w:val="a6"/>
        <w:spacing w:after="0" w:line="360" w:lineRule="auto"/>
        <w:ind w:firstLine="709"/>
        <w:jc w:val="both"/>
        <w:rPr>
          <w:sz w:val="28"/>
          <w:szCs w:val="28"/>
          <w:lang w:val="en-US"/>
        </w:rPr>
      </w:pPr>
    </w:p>
    <w:p w:rsidR="00954DBF" w:rsidRPr="00CA6D37" w:rsidRDefault="00954DBF" w:rsidP="00CA6D37">
      <w:pPr>
        <w:widowControl w:val="0"/>
        <w:numPr>
          <w:ilvl w:val="0"/>
          <w:numId w:val="23"/>
        </w:numPr>
        <w:spacing w:before="0" w:after="0" w:line="360" w:lineRule="auto"/>
        <w:ind w:left="0" w:firstLine="0"/>
        <w:rPr>
          <w:sz w:val="28"/>
          <w:szCs w:val="28"/>
        </w:rPr>
      </w:pPr>
      <w:r w:rsidRPr="00CA6D37">
        <w:rPr>
          <w:sz w:val="28"/>
          <w:szCs w:val="28"/>
        </w:rPr>
        <w:t>«Психиатрия» Лакосина Н.Д., Москва, Медицина, 1995</w:t>
      </w:r>
    </w:p>
    <w:p w:rsidR="009E3E35" w:rsidRPr="00CA6D37" w:rsidRDefault="009E3E35" w:rsidP="00CA6D37">
      <w:pPr>
        <w:widowControl w:val="0"/>
        <w:numPr>
          <w:ilvl w:val="0"/>
          <w:numId w:val="23"/>
        </w:numPr>
        <w:spacing w:before="0" w:after="0" w:line="360" w:lineRule="auto"/>
        <w:ind w:left="0" w:firstLine="0"/>
        <w:rPr>
          <w:sz w:val="28"/>
          <w:szCs w:val="28"/>
        </w:rPr>
      </w:pPr>
      <w:r w:rsidRPr="00CA6D37">
        <w:rPr>
          <w:sz w:val="28"/>
          <w:szCs w:val="28"/>
        </w:rPr>
        <w:t>«Психиатрия» Жариков Н.М., Москва, Медицина, 2000</w:t>
      </w:r>
    </w:p>
    <w:p w:rsidR="00954DBF" w:rsidRPr="00CA6D37" w:rsidRDefault="00954DBF" w:rsidP="00CA6D37">
      <w:pPr>
        <w:widowControl w:val="0"/>
        <w:numPr>
          <w:ilvl w:val="0"/>
          <w:numId w:val="23"/>
        </w:numPr>
        <w:spacing w:before="0" w:after="0" w:line="360" w:lineRule="auto"/>
        <w:ind w:left="0" w:firstLine="0"/>
        <w:rPr>
          <w:sz w:val="28"/>
          <w:szCs w:val="28"/>
        </w:rPr>
      </w:pPr>
      <w:r w:rsidRPr="00CA6D37">
        <w:rPr>
          <w:sz w:val="28"/>
          <w:szCs w:val="28"/>
        </w:rPr>
        <w:t>«Психические нарушения зкзогенно-органической этиологии»,</w:t>
      </w:r>
      <w:r w:rsidR="00CA6D37">
        <w:rPr>
          <w:sz w:val="28"/>
          <w:szCs w:val="28"/>
        </w:rPr>
        <w:t xml:space="preserve"> </w:t>
      </w:r>
      <w:r w:rsidRPr="00CA6D37">
        <w:rPr>
          <w:sz w:val="28"/>
          <w:szCs w:val="28"/>
        </w:rPr>
        <w:t>Пивень Б.Н., Барнаул 1985г</w:t>
      </w:r>
    </w:p>
    <w:p w:rsidR="009E3E35" w:rsidRPr="00CA6D37" w:rsidRDefault="009E3E35" w:rsidP="00CA6D37">
      <w:pPr>
        <w:widowControl w:val="0"/>
        <w:numPr>
          <w:ilvl w:val="0"/>
          <w:numId w:val="23"/>
        </w:numPr>
        <w:spacing w:before="0" w:after="0" w:line="360" w:lineRule="auto"/>
        <w:ind w:left="0" w:firstLine="0"/>
        <w:rPr>
          <w:sz w:val="28"/>
          <w:szCs w:val="28"/>
        </w:rPr>
      </w:pPr>
      <w:r w:rsidRPr="00CA6D37">
        <w:rPr>
          <w:sz w:val="28"/>
          <w:szCs w:val="28"/>
        </w:rPr>
        <w:t>«Л</w:t>
      </w:r>
      <w:r w:rsidR="00954DBF" w:rsidRPr="00CA6D37">
        <w:rPr>
          <w:sz w:val="28"/>
          <w:szCs w:val="28"/>
        </w:rPr>
        <w:t>екции по психиатрии», АГМУ, 2004</w:t>
      </w:r>
      <w:r w:rsidRPr="00CA6D37">
        <w:rPr>
          <w:sz w:val="28"/>
          <w:szCs w:val="28"/>
        </w:rPr>
        <w:t xml:space="preserve"> г.</w:t>
      </w:r>
    </w:p>
    <w:p w:rsidR="009E3E35" w:rsidRPr="00CA6D37" w:rsidRDefault="009E3E35" w:rsidP="00CA6D37">
      <w:pPr>
        <w:widowControl w:val="0"/>
        <w:numPr>
          <w:ilvl w:val="0"/>
          <w:numId w:val="23"/>
        </w:numPr>
        <w:spacing w:before="0" w:after="0" w:line="360" w:lineRule="auto"/>
        <w:ind w:left="0" w:firstLine="0"/>
        <w:rPr>
          <w:sz w:val="28"/>
          <w:szCs w:val="28"/>
        </w:rPr>
      </w:pPr>
      <w:r w:rsidRPr="00CA6D37">
        <w:rPr>
          <w:sz w:val="28"/>
          <w:szCs w:val="28"/>
        </w:rPr>
        <w:t>«Лекарственные средства в 2х томах», Машковский М.Д., Москва, 2002 г.</w:t>
      </w:r>
    </w:p>
    <w:p w:rsidR="005A4E5C" w:rsidRPr="00CA6D37" w:rsidRDefault="005A4E5C" w:rsidP="00CA6D37">
      <w:pPr>
        <w:widowControl w:val="0"/>
        <w:numPr>
          <w:ilvl w:val="0"/>
          <w:numId w:val="23"/>
        </w:numPr>
        <w:spacing w:before="0" w:after="0" w:line="360" w:lineRule="auto"/>
        <w:ind w:left="0" w:firstLine="0"/>
        <w:rPr>
          <w:sz w:val="28"/>
          <w:szCs w:val="28"/>
        </w:rPr>
      </w:pPr>
      <w:r w:rsidRPr="00CA6D37">
        <w:rPr>
          <w:sz w:val="28"/>
          <w:szCs w:val="28"/>
        </w:rPr>
        <w:t xml:space="preserve">Справочник </w:t>
      </w:r>
      <w:r w:rsidR="004C51AC" w:rsidRPr="00CA6D37">
        <w:rPr>
          <w:sz w:val="28"/>
          <w:szCs w:val="28"/>
        </w:rPr>
        <w:t>«Видаль».</w:t>
      </w:r>
      <w:r w:rsidRPr="00CA6D37">
        <w:rPr>
          <w:sz w:val="28"/>
          <w:szCs w:val="28"/>
        </w:rPr>
        <w:t xml:space="preserve"> 2003 год.</w:t>
      </w:r>
      <w:bookmarkStart w:id="0" w:name="_GoBack"/>
      <w:bookmarkEnd w:id="0"/>
    </w:p>
    <w:sectPr w:rsidR="005A4E5C" w:rsidRPr="00CA6D37" w:rsidSect="00CA6D37">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EF2"/>
    <w:multiLevelType w:val="multilevel"/>
    <w:tmpl w:val="6FF210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1891402"/>
    <w:multiLevelType w:val="multilevel"/>
    <w:tmpl w:val="04DA84C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C0F6068"/>
    <w:multiLevelType w:val="hybridMultilevel"/>
    <w:tmpl w:val="6FF2101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B97DAD"/>
    <w:multiLevelType w:val="hybridMultilevel"/>
    <w:tmpl w:val="6982FD9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0933C7"/>
    <w:multiLevelType w:val="multilevel"/>
    <w:tmpl w:val="5A221EC8"/>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cs="Symbol"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nsid w:val="16451A0F"/>
    <w:multiLevelType w:val="hybridMultilevel"/>
    <w:tmpl w:val="AF200624"/>
    <w:lvl w:ilvl="0" w:tplc="0B2CE376">
      <w:start w:val="1"/>
      <w:numFmt w:val="bullet"/>
      <w:lvlText w:val=""/>
      <w:lvlJc w:val="left"/>
      <w:pPr>
        <w:tabs>
          <w:tab w:val="num" w:pos="1004"/>
        </w:tabs>
        <w:ind w:left="1004" w:hanging="360"/>
      </w:pPr>
      <w:rPr>
        <w:rFonts w:ascii="Wingdings" w:hAnsi="Wingdings" w:cs="Wingding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6">
    <w:nsid w:val="21FE360A"/>
    <w:multiLevelType w:val="hybridMultilevel"/>
    <w:tmpl w:val="D280280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25921591"/>
    <w:multiLevelType w:val="hybridMultilevel"/>
    <w:tmpl w:val="0836823C"/>
    <w:lvl w:ilvl="0" w:tplc="0B2CE376">
      <w:start w:val="1"/>
      <w:numFmt w:val="bullet"/>
      <w:lvlText w:val=""/>
      <w:lvlJc w:val="left"/>
      <w:pPr>
        <w:tabs>
          <w:tab w:val="num" w:pos="1004"/>
        </w:tabs>
        <w:ind w:left="1004"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D013DC1"/>
    <w:multiLevelType w:val="hybridMultilevel"/>
    <w:tmpl w:val="AD88DD8C"/>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nsid w:val="30375BDF"/>
    <w:multiLevelType w:val="hybridMultilevel"/>
    <w:tmpl w:val="9F7004CC"/>
    <w:lvl w:ilvl="0" w:tplc="0B2CE37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5814639"/>
    <w:multiLevelType w:val="hybridMultilevel"/>
    <w:tmpl w:val="1AA0B18C"/>
    <w:lvl w:ilvl="0" w:tplc="5492F050">
      <w:start w:val="1"/>
      <w:numFmt w:val="bullet"/>
      <w:lvlText w:val=""/>
      <w:lvlJc w:val="left"/>
      <w:pPr>
        <w:tabs>
          <w:tab w:val="num" w:pos="3551"/>
        </w:tabs>
        <w:ind w:left="355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3EEE7369"/>
    <w:multiLevelType w:val="hybridMultilevel"/>
    <w:tmpl w:val="4B209244"/>
    <w:lvl w:ilvl="0" w:tplc="0419000F">
      <w:start w:val="1"/>
      <w:numFmt w:val="decimal"/>
      <w:lvlText w:val="%1."/>
      <w:lvlJc w:val="left"/>
      <w:pPr>
        <w:tabs>
          <w:tab w:val="num" w:pos="1260"/>
        </w:tabs>
        <w:ind w:left="1260" w:hanging="360"/>
      </w:pPr>
    </w:lvl>
    <w:lvl w:ilvl="1" w:tplc="042A00B0">
      <w:start w:val="1"/>
      <w:numFmt w:val="bullet"/>
      <w:lvlText w:val=""/>
      <w:lvlJc w:val="left"/>
      <w:pPr>
        <w:tabs>
          <w:tab w:val="num" w:pos="1980"/>
        </w:tabs>
        <w:ind w:left="1980" w:hanging="360"/>
      </w:pPr>
      <w:rPr>
        <w:rFonts w:ascii="Wingdings" w:hAnsi="Wingdings" w:cs="Wingding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40094B69"/>
    <w:multiLevelType w:val="hybridMultilevel"/>
    <w:tmpl w:val="5D5ABC44"/>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43C21F3C"/>
    <w:multiLevelType w:val="multilevel"/>
    <w:tmpl w:val="5D5ABC44"/>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48065EDC"/>
    <w:multiLevelType w:val="hybridMultilevel"/>
    <w:tmpl w:val="CDD4E0F4"/>
    <w:lvl w:ilvl="0" w:tplc="0B2CE37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6111D66"/>
    <w:multiLevelType w:val="hybridMultilevel"/>
    <w:tmpl w:val="F2B223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6715305"/>
    <w:multiLevelType w:val="hybridMultilevel"/>
    <w:tmpl w:val="66987116"/>
    <w:lvl w:ilvl="0" w:tplc="0B2CE376">
      <w:start w:val="1"/>
      <w:numFmt w:val="bullet"/>
      <w:lvlText w:val=""/>
      <w:lvlJc w:val="left"/>
      <w:pPr>
        <w:tabs>
          <w:tab w:val="num" w:pos="1004"/>
        </w:tabs>
        <w:ind w:left="1004" w:hanging="360"/>
      </w:pPr>
      <w:rPr>
        <w:rFonts w:ascii="Wingdings" w:hAnsi="Wingdings" w:cs="Wingding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7">
    <w:nsid w:val="67575178"/>
    <w:multiLevelType w:val="hybridMultilevel"/>
    <w:tmpl w:val="390CFE5E"/>
    <w:lvl w:ilvl="0" w:tplc="0B2CE37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BFC71CD"/>
    <w:multiLevelType w:val="multilevel"/>
    <w:tmpl w:val="04DA84C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6C7D50AB"/>
    <w:multiLevelType w:val="multilevel"/>
    <w:tmpl w:val="D4767206"/>
    <w:lvl w:ilvl="0">
      <w:start w:val="1"/>
      <w:numFmt w:val="bullet"/>
      <w:lvlText w:val=""/>
      <w:lvlJc w:val="left"/>
      <w:pPr>
        <w:tabs>
          <w:tab w:val="num" w:pos="1004"/>
        </w:tabs>
        <w:ind w:left="1004" w:hanging="360"/>
      </w:pPr>
      <w:rPr>
        <w:rFonts w:ascii="Symbol" w:hAnsi="Symbol" w:cs="Symbol"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nsid w:val="710C3151"/>
    <w:multiLevelType w:val="multilevel"/>
    <w:tmpl w:val="04DA84C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7B47262B"/>
    <w:multiLevelType w:val="hybridMultilevel"/>
    <w:tmpl w:val="D4767206"/>
    <w:lvl w:ilvl="0" w:tplc="5492F050">
      <w:start w:val="1"/>
      <w:numFmt w:val="bullet"/>
      <w:lvlText w:val=""/>
      <w:lvlJc w:val="left"/>
      <w:pPr>
        <w:tabs>
          <w:tab w:val="num" w:pos="1004"/>
        </w:tabs>
        <w:ind w:left="1004" w:hanging="360"/>
      </w:pPr>
      <w:rPr>
        <w:rFonts w:ascii="Symbol" w:hAnsi="Symbol" w:cs="Symbol"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2">
    <w:nsid w:val="7E957B07"/>
    <w:multiLevelType w:val="hybridMultilevel"/>
    <w:tmpl w:val="04DA84C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4"/>
  </w:num>
  <w:num w:numId="3">
    <w:abstractNumId w:val="10"/>
  </w:num>
  <w:num w:numId="4">
    <w:abstractNumId w:val="8"/>
  </w:num>
  <w:num w:numId="5">
    <w:abstractNumId w:val="21"/>
  </w:num>
  <w:num w:numId="6">
    <w:abstractNumId w:val="19"/>
  </w:num>
  <w:num w:numId="7">
    <w:abstractNumId w:val="16"/>
  </w:num>
  <w:num w:numId="8">
    <w:abstractNumId w:val="5"/>
  </w:num>
  <w:num w:numId="9">
    <w:abstractNumId w:val="12"/>
  </w:num>
  <w:num w:numId="10">
    <w:abstractNumId w:val="15"/>
  </w:num>
  <w:num w:numId="11">
    <w:abstractNumId w:val="6"/>
  </w:num>
  <w:num w:numId="12">
    <w:abstractNumId w:val="2"/>
  </w:num>
  <w:num w:numId="13">
    <w:abstractNumId w:val="22"/>
  </w:num>
  <w:num w:numId="14">
    <w:abstractNumId w:val="20"/>
  </w:num>
  <w:num w:numId="15">
    <w:abstractNumId w:val="9"/>
  </w:num>
  <w:num w:numId="16">
    <w:abstractNumId w:val="18"/>
  </w:num>
  <w:num w:numId="17">
    <w:abstractNumId w:val="7"/>
  </w:num>
  <w:num w:numId="18">
    <w:abstractNumId w:val="1"/>
  </w:num>
  <w:num w:numId="19">
    <w:abstractNumId w:val="14"/>
  </w:num>
  <w:num w:numId="20">
    <w:abstractNumId w:val="13"/>
  </w:num>
  <w:num w:numId="21">
    <w:abstractNumId w:val="17"/>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3EB"/>
    <w:rsid w:val="00002A14"/>
    <w:rsid w:val="00023B6D"/>
    <w:rsid w:val="00025296"/>
    <w:rsid w:val="00025D0A"/>
    <w:rsid w:val="000310EF"/>
    <w:rsid w:val="00052883"/>
    <w:rsid w:val="00066C3A"/>
    <w:rsid w:val="000707C2"/>
    <w:rsid w:val="000731F8"/>
    <w:rsid w:val="00093A5F"/>
    <w:rsid w:val="00097D2F"/>
    <w:rsid w:val="000B608B"/>
    <w:rsid w:val="000B7C17"/>
    <w:rsid w:val="000E563C"/>
    <w:rsid w:val="00127324"/>
    <w:rsid w:val="00153DF1"/>
    <w:rsid w:val="00154BA5"/>
    <w:rsid w:val="0018592B"/>
    <w:rsid w:val="001A7C3C"/>
    <w:rsid w:val="001B6430"/>
    <w:rsid w:val="001E081E"/>
    <w:rsid w:val="001F420F"/>
    <w:rsid w:val="002250C9"/>
    <w:rsid w:val="00230E09"/>
    <w:rsid w:val="00237D47"/>
    <w:rsid w:val="00242C3A"/>
    <w:rsid w:val="00262608"/>
    <w:rsid w:val="002851F1"/>
    <w:rsid w:val="00286147"/>
    <w:rsid w:val="00290F18"/>
    <w:rsid w:val="00291FC8"/>
    <w:rsid w:val="002B411E"/>
    <w:rsid w:val="002C4272"/>
    <w:rsid w:val="002E18B2"/>
    <w:rsid w:val="002E1BAE"/>
    <w:rsid w:val="002E30C1"/>
    <w:rsid w:val="002E706C"/>
    <w:rsid w:val="00310004"/>
    <w:rsid w:val="0031441F"/>
    <w:rsid w:val="00346CF4"/>
    <w:rsid w:val="00373524"/>
    <w:rsid w:val="00384058"/>
    <w:rsid w:val="00400AD1"/>
    <w:rsid w:val="004016FB"/>
    <w:rsid w:val="00416D45"/>
    <w:rsid w:val="00417C45"/>
    <w:rsid w:val="00423C1C"/>
    <w:rsid w:val="00436F8C"/>
    <w:rsid w:val="004615EC"/>
    <w:rsid w:val="00463015"/>
    <w:rsid w:val="00484D26"/>
    <w:rsid w:val="004C4EB7"/>
    <w:rsid w:val="004C51AC"/>
    <w:rsid w:val="004D2E18"/>
    <w:rsid w:val="004F1A1C"/>
    <w:rsid w:val="00515034"/>
    <w:rsid w:val="00517023"/>
    <w:rsid w:val="00520D51"/>
    <w:rsid w:val="005304C0"/>
    <w:rsid w:val="005336ED"/>
    <w:rsid w:val="005527FA"/>
    <w:rsid w:val="0055584D"/>
    <w:rsid w:val="005618F5"/>
    <w:rsid w:val="005769C6"/>
    <w:rsid w:val="0058363A"/>
    <w:rsid w:val="00586C43"/>
    <w:rsid w:val="005A1B99"/>
    <w:rsid w:val="005A4E5C"/>
    <w:rsid w:val="005B2B89"/>
    <w:rsid w:val="005B6C3F"/>
    <w:rsid w:val="005C3704"/>
    <w:rsid w:val="00615BF3"/>
    <w:rsid w:val="006363D3"/>
    <w:rsid w:val="006375A5"/>
    <w:rsid w:val="00645A6C"/>
    <w:rsid w:val="0068358B"/>
    <w:rsid w:val="006920F9"/>
    <w:rsid w:val="006A1640"/>
    <w:rsid w:val="006D0B8F"/>
    <w:rsid w:val="006D258D"/>
    <w:rsid w:val="006D4EAC"/>
    <w:rsid w:val="006F0FB2"/>
    <w:rsid w:val="006F594F"/>
    <w:rsid w:val="007318F0"/>
    <w:rsid w:val="0076033D"/>
    <w:rsid w:val="00770131"/>
    <w:rsid w:val="00781F8D"/>
    <w:rsid w:val="00796E59"/>
    <w:rsid w:val="007A1E7E"/>
    <w:rsid w:val="007A3350"/>
    <w:rsid w:val="007C7D41"/>
    <w:rsid w:val="007D0069"/>
    <w:rsid w:val="007D4B29"/>
    <w:rsid w:val="007D7ED8"/>
    <w:rsid w:val="008140BA"/>
    <w:rsid w:val="00836B24"/>
    <w:rsid w:val="008A2D29"/>
    <w:rsid w:val="008C0932"/>
    <w:rsid w:val="008D4FE3"/>
    <w:rsid w:val="008D5D76"/>
    <w:rsid w:val="008D7042"/>
    <w:rsid w:val="008E68CE"/>
    <w:rsid w:val="008F0CCE"/>
    <w:rsid w:val="008F43FB"/>
    <w:rsid w:val="008F4FCE"/>
    <w:rsid w:val="00936B1E"/>
    <w:rsid w:val="00947B4D"/>
    <w:rsid w:val="00954DBF"/>
    <w:rsid w:val="00966807"/>
    <w:rsid w:val="0097189A"/>
    <w:rsid w:val="009875F8"/>
    <w:rsid w:val="00993A68"/>
    <w:rsid w:val="009A67FD"/>
    <w:rsid w:val="009B63E0"/>
    <w:rsid w:val="009E3E35"/>
    <w:rsid w:val="00A00705"/>
    <w:rsid w:val="00A01D5F"/>
    <w:rsid w:val="00A056D0"/>
    <w:rsid w:val="00A50F7A"/>
    <w:rsid w:val="00A74C15"/>
    <w:rsid w:val="00A7719F"/>
    <w:rsid w:val="00AA2FC1"/>
    <w:rsid w:val="00AA5558"/>
    <w:rsid w:val="00AC2489"/>
    <w:rsid w:val="00AD7463"/>
    <w:rsid w:val="00AE0A29"/>
    <w:rsid w:val="00AE40D4"/>
    <w:rsid w:val="00B13976"/>
    <w:rsid w:val="00B23F27"/>
    <w:rsid w:val="00B3650E"/>
    <w:rsid w:val="00B64DB2"/>
    <w:rsid w:val="00B713CA"/>
    <w:rsid w:val="00BA7253"/>
    <w:rsid w:val="00BB6848"/>
    <w:rsid w:val="00BB7EA6"/>
    <w:rsid w:val="00BE2DC9"/>
    <w:rsid w:val="00C00075"/>
    <w:rsid w:val="00C07F97"/>
    <w:rsid w:val="00C10CD2"/>
    <w:rsid w:val="00C22298"/>
    <w:rsid w:val="00C227F2"/>
    <w:rsid w:val="00C352AA"/>
    <w:rsid w:val="00C469EF"/>
    <w:rsid w:val="00C50DC7"/>
    <w:rsid w:val="00C75765"/>
    <w:rsid w:val="00C9039E"/>
    <w:rsid w:val="00C943EB"/>
    <w:rsid w:val="00CA6D37"/>
    <w:rsid w:val="00CB31D7"/>
    <w:rsid w:val="00CB5880"/>
    <w:rsid w:val="00CC1131"/>
    <w:rsid w:val="00CE714C"/>
    <w:rsid w:val="00CF03B3"/>
    <w:rsid w:val="00CF04E8"/>
    <w:rsid w:val="00CF1F71"/>
    <w:rsid w:val="00D17CCF"/>
    <w:rsid w:val="00D20BE0"/>
    <w:rsid w:val="00D235C4"/>
    <w:rsid w:val="00D41C71"/>
    <w:rsid w:val="00D5017C"/>
    <w:rsid w:val="00D62FEA"/>
    <w:rsid w:val="00D91785"/>
    <w:rsid w:val="00D93E86"/>
    <w:rsid w:val="00DB3603"/>
    <w:rsid w:val="00DB4FD9"/>
    <w:rsid w:val="00DD5F21"/>
    <w:rsid w:val="00DD63D4"/>
    <w:rsid w:val="00E0172E"/>
    <w:rsid w:val="00E14801"/>
    <w:rsid w:val="00E2138E"/>
    <w:rsid w:val="00E30BA7"/>
    <w:rsid w:val="00E65546"/>
    <w:rsid w:val="00E77380"/>
    <w:rsid w:val="00E83130"/>
    <w:rsid w:val="00EA47DE"/>
    <w:rsid w:val="00EA625F"/>
    <w:rsid w:val="00EB02E0"/>
    <w:rsid w:val="00EC311D"/>
    <w:rsid w:val="00EC4FE7"/>
    <w:rsid w:val="00F03CAD"/>
    <w:rsid w:val="00F411AF"/>
    <w:rsid w:val="00FD4710"/>
    <w:rsid w:val="00FE0937"/>
    <w:rsid w:val="00FF5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94D820-9173-4646-B114-F58542B2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E35"/>
    <w:pPr>
      <w:spacing w:before="100" w:after="100"/>
    </w:pPr>
    <w:rPr>
      <w:sz w:val="24"/>
      <w:szCs w:val="24"/>
    </w:rPr>
  </w:style>
  <w:style w:type="paragraph" w:styleId="1">
    <w:name w:val="heading 1"/>
    <w:basedOn w:val="a"/>
    <w:next w:val="a"/>
    <w:link w:val="10"/>
    <w:uiPriority w:val="99"/>
    <w:qFormat/>
    <w:rsid w:val="00C10C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F43FB"/>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384058"/>
    <w:pPr>
      <w:keepNext/>
      <w:spacing w:before="0" w:after="0"/>
      <w:jc w:val="center"/>
      <w:outlineLvl w:val="7"/>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AC2489"/>
    <w:pPr>
      <w:spacing w:before="0" w:after="0"/>
      <w:ind w:firstLine="284"/>
    </w:pPr>
    <w:rPr>
      <w:sz w:val="28"/>
      <w:szCs w:val="28"/>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99"/>
    <w:rsid w:val="00373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9E3E35"/>
    <w:pPr>
      <w:spacing w:before="0" w:after="120"/>
    </w:pPr>
  </w:style>
  <w:style w:type="character" w:customStyle="1" w:styleId="a7">
    <w:name w:val="Основной текст Знак"/>
    <w:link w:val="a6"/>
    <w:uiPriority w:val="99"/>
    <w:semiHidden/>
    <w:rPr>
      <w:sz w:val="24"/>
      <w:szCs w:val="24"/>
    </w:rPr>
  </w:style>
  <w:style w:type="paragraph" w:styleId="a8">
    <w:name w:val="Plain Text"/>
    <w:basedOn w:val="a"/>
    <w:link w:val="a9"/>
    <w:uiPriority w:val="99"/>
    <w:rsid w:val="007C7D41"/>
    <w:pPr>
      <w:spacing w:before="0" w:after="0"/>
    </w:pPr>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9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3824</Words>
  <Characters>21801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Алтайский государственный </vt:lpstr>
    </vt:vector>
  </TitlesOfParts>
  <Company>Anna</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Алтайский государственный </dc:title>
  <dc:subject/>
  <dc:creator>Артем</dc:creator>
  <cp:keywords/>
  <dc:description/>
  <cp:lastModifiedBy>admin</cp:lastModifiedBy>
  <cp:revision>2</cp:revision>
  <cp:lastPrinted>2004-12-20T06:18:00Z</cp:lastPrinted>
  <dcterms:created xsi:type="dcterms:W3CDTF">2014-02-25T11:44:00Z</dcterms:created>
  <dcterms:modified xsi:type="dcterms:W3CDTF">2014-02-25T11:44:00Z</dcterms:modified>
</cp:coreProperties>
</file>