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60" w:rsidRDefault="00740060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Pr="00D94770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144"/>
          <w:szCs w:val="144"/>
        </w:rPr>
      </w:pPr>
      <w:r w:rsidRPr="00D94770">
        <w:rPr>
          <w:bCs/>
          <w:sz w:val="144"/>
          <w:szCs w:val="144"/>
        </w:rPr>
        <w:t>Реферат</w:t>
      </w: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36"/>
          <w:szCs w:val="36"/>
        </w:rPr>
      </w:pPr>
    </w:p>
    <w:p w:rsidR="00C347A2" w:rsidRPr="001B38E4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36"/>
          <w:szCs w:val="36"/>
        </w:rPr>
      </w:pPr>
      <w:r w:rsidRPr="001B38E4">
        <w:rPr>
          <w:bCs/>
          <w:sz w:val="36"/>
          <w:szCs w:val="36"/>
        </w:rPr>
        <w:t xml:space="preserve">по дисциплине </w:t>
      </w:r>
      <w:r>
        <w:rPr>
          <w:bCs/>
          <w:sz w:val="36"/>
          <w:szCs w:val="36"/>
        </w:rPr>
        <w:t>электротехника</w:t>
      </w: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52"/>
          <w:szCs w:val="52"/>
        </w:rPr>
      </w:pPr>
    </w:p>
    <w:p w:rsidR="00C347A2" w:rsidRPr="00D94770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52"/>
          <w:szCs w:val="52"/>
        </w:rPr>
      </w:pPr>
      <w:r w:rsidRPr="00D94770">
        <w:rPr>
          <w:bCs/>
          <w:sz w:val="52"/>
          <w:szCs w:val="52"/>
        </w:rPr>
        <w:t>тема</w:t>
      </w:r>
      <w:r>
        <w:rPr>
          <w:bCs/>
          <w:sz w:val="52"/>
          <w:szCs w:val="52"/>
        </w:rPr>
        <w:t>:</w:t>
      </w:r>
      <w:r w:rsidRPr="00D94770">
        <w:rPr>
          <w:bCs/>
          <w:sz w:val="52"/>
          <w:szCs w:val="52"/>
        </w:rPr>
        <w:t xml:space="preserve"> «Электрическое поле»</w:t>
      </w:r>
    </w:p>
    <w:p w:rsidR="00C347A2" w:rsidRPr="00D94770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52"/>
          <w:szCs w:val="52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Выполнил: </w:t>
      </w: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Секин Д.А.</w:t>
      </w: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Проверил: преподаватель</w:t>
      </w: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Торпищин А.А.</w:t>
      </w: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36"/>
          <w:szCs w:val="36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jc w:val="center"/>
        <w:rPr>
          <w:bCs/>
          <w:sz w:val="36"/>
          <w:szCs w:val="36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/>
        <w:rPr>
          <w:bCs/>
          <w:sz w:val="36"/>
          <w:szCs w:val="36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36"/>
          <w:szCs w:val="36"/>
        </w:rPr>
      </w:pPr>
    </w:p>
    <w:p w:rsidR="00C347A2" w:rsidRPr="007F5ABB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36"/>
          <w:szCs w:val="36"/>
        </w:rPr>
      </w:pPr>
      <w:r w:rsidRPr="006D2630">
        <w:rPr>
          <w:bCs/>
          <w:sz w:val="28"/>
          <w:szCs w:val="28"/>
        </w:rPr>
        <w:t>Электрическое поле</w:t>
      </w:r>
      <w:r w:rsidRPr="006D2630">
        <w:rPr>
          <w:sz w:val="28"/>
          <w:szCs w:val="28"/>
        </w:rPr>
        <w:t xml:space="preserve"> — особый вид материи, существующий вокруг тел или частиц, обладающих электрическим зарядом, а также в свободном виде при изменении магнитного поля (например, в электромагнитных волнах). Электрическое поле непосредственно невидимо, но может наблюдаться благодаря его силовому воздействию на заряженные тела.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Электрическое поле можно рассматривать как математическую модель, описывающую значение величины напряжённости электрического поля в данной точке пространства Дуглас Джанколи писал так: «Следует подчеркнуть, что поле не является некой разновидностью вещества; правильнее сказать, это чрезвычайно полезная кон</w:t>
      </w:r>
      <w:r>
        <w:rPr>
          <w:sz w:val="28"/>
          <w:szCs w:val="28"/>
        </w:rPr>
        <w:t>цепция…</w:t>
      </w:r>
      <w:r w:rsidRPr="006D2630">
        <w:rPr>
          <w:sz w:val="28"/>
          <w:szCs w:val="28"/>
        </w:rPr>
        <w:t xml:space="preserve"> Вопрос о „реальности“ и существовании электрического поля на самом деле — это философский, скорее даже метафизический вопрос. В физике представление о поле оказалось чрезвычайно полезным — это одно из величайших достижений человеческого разума».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В классической физике, применимой при рассмотрении крупномасштабных (больше размера атома) взаимодействий</w:t>
      </w:r>
      <w:r w:rsidRPr="006D2630">
        <w:rPr>
          <w:sz w:val="28"/>
          <w:szCs w:val="28"/>
          <w:vertAlign w:val="superscript"/>
        </w:rPr>
        <w:t xml:space="preserve"> </w:t>
      </w:r>
      <w:r w:rsidRPr="006D2630">
        <w:rPr>
          <w:sz w:val="28"/>
          <w:szCs w:val="28"/>
        </w:rPr>
        <w:t>электрическое поле рассматривается как одна из составляющих единого электромагнитного поля и проявление электромагнитного взаимодействия. В квантовой электродинамике — это компонент электрослабого взаимодействия.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i/>
          <w:iCs/>
          <w:sz w:val="28"/>
          <w:szCs w:val="28"/>
        </w:rPr>
        <w:t>Эффект поля</w:t>
      </w:r>
      <w:r w:rsidRPr="006D2630">
        <w:rPr>
          <w:sz w:val="28"/>
          <w:szCs w:val="28"/>
        </w:rPr>
        <w:t xml:space="preserve"> заключается в том, что при воздействии электрического поля на поверхность электропроводящей среды в её приповерхностном слое изменяется концентрация свободных носителей заряда. Этот эффект лежит в основе работы полевых транзисторов.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 xml:space="preserve">Основным действием электрического поля является </w:t>
      </w:r>
      <w:r w:rsidRPr="006D2630">
        <w:rPr>
          <w:bCs/>
          <w:sz w:val="28"/>
          <w:szCs w:val="28"/>
        </w:rPr>
        <w:t>силовое воздействие</w:t>
      </w:r>
      <w:r w:rsidRPr="006D2630">
        <w:rPr>
          <w:sz w:val="28"/>
          <w:szCs w:val="28"/>
        </w:rPr>
        <w:t xml:space="preserve"> на </w:t>
      </w:r>
      <w:r w:rsidRPr="006D2630">
        <w:rPr>
          <w:bCs/>
          <w:sz w:val="28"/>
          <w:szCs w:val="28"/>
        </w:rPr>
        <w:t>неподвижные</w:t>
      </w:r>
      <w:r w:rsidRPr="006D2630">
        <w:rPr>
          <w:sz w:val="28"/>
          <w:szCs w:val="28"/>
        </w:rPr>
        <w:t xml:space="preserve"> (относительно наблюдателя) электрически заряженные тела или частицы. Если заряженное тело фиксировано в пространстве, то оно под действием силы не ускоряется. На движущиеся заряды силовое воздействие оказывает и </w:t>
      </w:r>
      <w:r w:rsidRPr="006D2630">
        <w:rPr>
          <w:bCs/>
          <w:sz w:val="28"/>
          <w:szCs w:val="28"/>
        </w:rPr>
        <w:t>магнитное поле</w:t>
      </w:r>
      <w:r w:rsidRPr="006D2630">
        <w:rPr>
          <w:sz w:val="28"/>
          <w:szCs w:val="28"/>
        </w:rPr>
        <w:t xml:space="preserve"> (вторая составляющая силы Лоренца).</w:t>
      </w:r>
    </w:p>
    <w:p w:rsidR="00C347A2" w:rsidRPr="006D2630" w:rsidRDefault="00205D3A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62pt;margin-top:23pt;width:153pt;height:102pt;z-index:-251656704" o:allowoverlap="f">
            <v:imagedata r:id="rId4" o:title="Формула 1 copy"/>
          </v:shape>
        </w:pict>
      </w:r>
      <w:r w:rsidR="00C347A2" w:rsidRPr="006D2630">
        <w:rPr>
          <w:sz w:val="28"/>
          <w:szCs w:val="28"/>
        </w:rPr>
        <w:t xml:space="preserve">Для количественного определения электрического поля вводится силовая характеристика - напряженность электрического поля. Обозначается буквой  </w:t>
      </w:r>
      <w:r w:rsidR="00C347A2" w:rsidRPr="006D2630">
        <w:rPr>
          <w:rFonts w:ascii="Edwardian Script ITC" w:hAnsi="Edwardian Script ITC"/>
          <w:b/>
          <w:sz w:val="28"/>
          <w:szCs w:val="28"/>
          <w:lang w:val="en-US"/>
        </w:rPr>
        <w:t>E</w:t>
      </w:r>
      <w:r w:rsidR="00C347A2" w:rsidRPr="006D2630">
        <w:rPr>
          <w:b/>
          <w:sz w:val="28"/>
          <w:szCs w:val="28"/>
        </w:rPr>
        <w:t xml:space="preserve"> </w:t>
      </w:r>
      <w:r w:rsidR="00C347A2" w:rsidRPr="006D2630">
        <w:rPr>
          <w:sz w:val="28"/>
          <w:szCs w:val="28"/>
        </w:rPr>
        <w:t xml:space="preserve"> и находится по формуле: 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Напряженностью электрического поля называют векторную физическую величину, равную отношению силы, с которой поле действует на положительный пробный заряд, помещённый в данную точку пространства, к величине этого заряда. Направление вектора совпадает в каждой точке пространства с направлением силы, действующей на положительный пробный заряд. В Международной системе единиц (СИ) на</w:t>
      </w:r>
      <w:r>
        <w:rPr>
          <w:sz w:val="28"/>
          <w:szCs w:val="28"/>
        </w:rPr>
        <w:t>пряженность электри</w:t>
      </w:r>
      <w:r w:rsidRPr="006D2630">
        <w:rPr>
          <w:sz w:val="28"/>
          <w:szCs w:val="28"/>
        </w:rPr>
        <w:t xml:space="preserve">ческого поля измеряется в вольтах на метр: </w:t>
      </w:r>
      <w:r w:rsidRPr="006D2630">
        <w:rPr>
          <w:i/>
          <w:iCs/>
          <w:sz w:val="28"/>
          <w:szCs w:val="28"/>
        </w:rPr>
        <w:t>в/м</w:t>
      </w:r>
      <w:r w:rsidRPr="006D2630">
        <w:rPr>
          <w:sz w:val="28"/>
          <w:szCs w:val="28"/>
        </w:rPr>
        <w:t>.</w:t>
      </w: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Напряженность электрического поля как любая механическая сила характеризуется как числ</w:t>
      </w:r>
      <w:r>
        <w:rPr>
          <w:sz w:val="28"/>
          <w:szCs w:val="28"/>
        </w:rPr>
        <w:t>енным значением, так и направле</w:t>
      </w:r>
      <w:r w:rsidRPr="006D2630">
        <w:rPr>
          <w:sz w:val="28"/>
          <w:szCs w:val="28"/>
        </w:rPr>
        <w:t xml:space="preserve">нием в пространстве (рис. 1), </w:t>
      </w:r>
      <w:r>
        <w:rPr>
          <w:sz w:val="28"/>
          <w:szCs w:val="28"/>
        </w:rPr>
        <w:t xml:space="preserve"> </w:t>
      </w:r>
      <w:r w:rsidRPr="006D2630">
        <w:rPr>
          <w:sz w:val="28"/>
          <w:szCs w:val="28"/>
        </w:rPr>
        <w:t xml:space="preserve">т. е. является векторной величиной. </w:t>
      </w:r>
    </w:p>
    <w:p w:rsidR="00C347A2" w:rsidRPr="006D2630" w:rsidRDefault="00205D3A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99pt;margin-top:46.5pt;width:251.25pt;height:167.25pt;z-index:-251655680">
            <v:imagedata r:id="rId5" o:title="Напряженность эл поля в точке А"/>
          </v:shape>
        </w:pict>
      </w:r>
      <w:r w:rsidR="00C347A2" w:rsidRPr="006D2630">
        <w:rPr>
          <w:sz w:val="28"/>
          <w:szCs w:val="28"/>
        </w:rPr>
        <w:t>Он</w:t>
      </w:r>
      <w:r w:rsidR="00C347A2">
        <w:rPr>
          <w:sz w:val="28"/>
          <w:szCs w:val="28"/>
        </w:rPr>
        <w:t>а изображается на чертеже отрез</w:t>
      </w:r>
      <w:r w:rsidR="00C347A2" w:rsidRPr="006D2630">
        <w:rPr>
          <w:sz w:val="28"/>
          <w:szCs w:val="28"/>
        </w:rPr>
        <w:t>ком, длина которого в определенном м</w:t>
      </w:r>
      <w:r w:rsidR="00C347A2">
        <w:rPr>
          <w:sz w:val="28"/>
          <w:szCs w:val="28"/>
        </w:rPr>
        <w:t>асштабе выражает числовое значе</w:t>
      </w:r>
      <w:r w:rsidR="00C347A2" w:rsidRPr="006D2630">
        <w:rPr>
          <w:sz w:val="28"/>
          <w:szCs w:val="28"/>
        </w:rPr>
        <w:t xml:space="preserve">ние величины </w:t>
      </w:r>
      <w:r w:rsidR="00C347A2" w:rsidRPr="006D2630">
        <w:rPr>
          <w:rFonts w:ascii="Edwardian Script ITC" w:hAnsi="Edwardian Script ITC"/>
          <w:b/>
          <w:sz w:val="28"/>
          <w:szCs w:val="28"/>
          <w:lang w:val="en-US"/>
        </w:rPr>
        <w:t>E</w:t>
      </w:r>
      <w:r w:rsidR="00C347A2">
        <w:rPr>
          <w:sz w:val="28"/>
          <w:szCs w:val="28"/>
        </w:rPr>
        <w:t>., а стрелка указы</w:t>
      </w:r>
      <w:r w:rsidR="00C347A2" w:rsidRPr="006D2630">
        <w:rPr>
          <w:sz w:val="28"/>
          <w:szCs w:val="28"/>
        </w:rPr>
        <w:t xml:space="preserve">вает ее направление. </w:t>
      </w: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6D2630">
        <w:rPr>
          <w:sz w:val="28"/>
          <w:szCs w:val="28"/>
        </w:rPr>
        <w:t xml:space="preserve">Рис. 1 Напряженность электрического поля в точке </w:t>
      </w:r>
      <w:r w:rsidRPr="006D2630">
        <w:rPr>
          <w:i/>
          <w:sz w:val="28"/>
          <w:szCs w:val="28"/>
        </w:rPr>
        <w:t>А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</w:p>
    <w:p w:rsidR="00C347A2" w:rsidRPr="006D2630" w:rsidRDefault="00205D3A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2in;margin-top:67.15pt;width:174pt;height:116.25pt;z-index:-251654656">
            <v:imagedata r:id="rId6" o:title="2-ая ф-ла"/>
          </v:shape>
        </w:pict>
      </w:r>
      <w:r w:rsidR="00C347A2" w:rsidRPr="006D2630">
        <w:rPr>
          <w:sz w:val="28"/>
          <w:szCs w:val="28"/>
        </w:rPr>
        <w:t>Если в формуле Кулона оди</w:t>
      </w:r>
      <w:r w:rsidR="00C347A2">
        <w:rPr>
          <w:sz w:val="28"/>
          <w:szCs w:val="28"/>
        </w:rPr>
        <w:t>н из зарядов принять равным еди</w:t>
      </w:r>
      <w:r w:rsidR="00C347A2" w:rsidRPr="006D2630">
        <w:rPr>
          <w:sz w:val="28"/>
          <w:szCs w:val="28"/>
        </w:rPr>
        <w:t>нице, то мы получим силу,</w:t>
      </w:r>
      <w:r w:rsidR="00C347A2">
        <w:rPr>
          <w:sz w:val="28"/>
          <w:szCs w:val="28"/>
        </w:rPr>
        <w:t xml:space="preserve"> действующую на единицу заряда,</w:t>
      </w:r>
      <w:r w:rsidR="00C347A2" w:rsidRPr="006D2630">
        <w:rPr>
          <w:sz w:val="28"/>
          <w:szCs w:val="28"/>
        </w:rPr>
        <w:t xml:space="preserve"> т. е. напряженность электрического поля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E43653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3653">
        <w:rPr>
          <w:sz w:val="28"/>
          <w:szCs w:val="28"/>
        </w:rPr>
        <w:t>На рис. 2</w:t>
      </w:r>
      <w:r w:rsidRPr="00E43653">
        <w:rPr>
          <w:i/>
          <w:sz w:val="28"/>
          <w:szCs w:val="28"/>
        </w:rPr>
        <w:t>а</w:t>
      </w:r>
      <w:r w:rsidRPr="00E43653">
        <w:rPr>
          <w:sz w:val="28"/>
          <w:szCs w:val="28"/>
        </w:rPr>
        <w:t xml:space="preserve"> графически показана напряженность электрического поля в точках А и В, удаленных на расстояние </w:t>
      </w:r>
      <w:r w:rsidRPr="00E43653">
        <w:rPr>
          <w:sz w:val="28"/>
          <w:szCs w:val="28"/>
          <w:lang w:val="en-US"/>
        </w:rPr>
        <w:t>r</w:t>
      </w:r>
      <w:r w:rsidRPr="00E43653">
        <w:rPr>
          <w:sz w:val="28"/>
          <w:szCs w:val="28"/>
          <w:vertAlign w:val="subscript"/>
        </w:rPr>
        <w:t>1</w:t>
      </w:r>
      <w:r w:rsidRPr="00E43653">
        <w:rPr>
          <w:sz w:val="28"/>
          <w:szCs w:val="28"/>
        </w:rPr>
        <w:t xml:space="preserve"> и </w:t>
      </w:r>
      <w:r w:rsidRPr="00E43653">
        <w:rPr>
          <w:sz w:val="28"/>
          <w:szCs w:val="28"/>
          <w:lang w:val="en-US"/>
        </w:rPr>
        <w:t>r</w:t>
      </w:r>
      <w:r w:rsidRPr="00E43653">
        <w:rPr>
          <w:sz w:val="28"/>
          <w:szCs w:val="28"/>
          <w:vertAlign w:val="subscript"/>
        </w:rPr>
        <w:t>2</w:t>
      </w:r>
      <w:r w:rsidRPr="00E43653">
        <w:rPr>
          <w:sz w:val="28"/>
          <w:szCs w:val="28"/>
        </w:rPr>
        <w:t xml:space="preserve"> от положительного заряда q, помещенного в какой-либо среде.</w:t>
      </w:r>
    </w:p>
    <w:p w:rsidR="00C347A2" w:rsidRPr="006D2630" w:rsidRDefault="00205D3A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75" style="position:absolute;left:0;text-align:left;margin-left:63pt;margin-top:11.85pt;width:387pt;height:258pt;z-index:-251662848">
            <v:imagedata r:id="rId7" o:title="ваппвп"/>
          </v:shape>
        </w:pic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E43653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D2630">
        <w:rPr>
          <w:sz w:val="28"/>
          <w:szCs w:val="28"/>
        </w:rPr>
        <w:t xml:space="preserve">                                                   </w:t>
      </w:r>
      <w:r w:rsidRPr="00E43653">
        <w:rPr>
          <w:i/>
          <w:sz w:val="28"/>
          <w:szCs w:val="28"/>
        </w:rPr>
        <w:t>а)                                                  б)</w:t>
      </w: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Рис 2 Напряженность электрического поля в разных точках пространства</w:t>
      </w: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Как видно из чертежа, напряженность поля достаточно малого (точечного) положительного заряда направл</w:t>
      </w:r>
      <w:r>
        <w:rPr>
          <w:sz w:val="28"/>
          <w:szCs w:val="28"/>
        </w:rPr>
        <w:t>ена от заряда вдоль радиуса. На</w:t>
      </w:r>
      <w:r w:rsidRPr="006D2630">
        <w:rPr>
          <w:sz w:val="28"/>
          <w:szCs w:val="28"/>
        </w:rPr>
        <w:t>пряженность поля в точках А и В, разноудаленных от заряда q,</w:t>
      </w:r>
      <w:r>
        <w:rPr>
          <w:sz w:val="28"/>
          <w:szCs w:val="28"/>
        </w:rPr>
        <w:t xml:space="preserve"> </w:t>
      </w:r>
      <w:r w:rsidRPr="006D2630">
        <w:rPr>
          <w:sz w:val="28"/>
          <w:szCs w:val="28"/>
        </w:rPr>
        <w:t>различна и убывает по мере удал</w:t>
      </w:r>
      <w:r>
        <w:rPr>
          <w:sz w:val="28"/>
          <w:szCs w:val="28"/>
        </w:rPr>
        <w:t>ения от заряда q обратно пропор</w:t>
      </w:r>
      <w:r w:rsidRPr="006D2630">
        <w:rPr>
          <w:sz w:val="28"/>
          <w:szCs w:val="28"/>
        </w:rPr>
        <w:t xml:space="preserve">ционально квадрату расстояния. На рис. </w:t>
      </w:r>
      <w:r>
        <w:rPr>
          <w:sz w:val="28"/>
          <w:szCs w:val="28"/>
        </w:rPr>
        <w:t>2</w:t>
      </w:r>
      <w:r w:rsidRPr="00E43653">
        <w:rPr>
          <w:i/>
          <w:sz w:val="28"/>
          <w:szCs w:val="28"/>
        </w:rPr>
        <w:t>б</w:t>
      </w:r>
      <w:r w:rsidRPr="006D2630">
        <w:rPr>
          <w:sz w:val="28"/>
          <w:szCs w:val="28"/>
        </w:rPr>
        <w:t xml:space="preserve"> графически показана напряженность электрического поля в точках А и В, удаленных на расстояние </w:t>
      </w:r>
      <w:r w:rsidRPr="006D2630">
        <w:rPr>
          <w:sz w:val="28"/>
          <w:szCs w:val="28"/>
          <w:lang w:val="en-US"/>
        </w:rPr>
        <w:t>r</w:t>
      </w:r>
      <w:r w:rsidRPr="006D2630">
        <w:rPr>
          <w:sz w:val="28"/>
          <w:szCs w:val="28"/>
          <w:vertAlign w:val="subscript"/>
        </w:rPr>
        <w:t>1</w:t>
      </w:r>
      <w:r w:rsidRPr="006D2630">
        <w:rPr>
          <w:sz w:val="28"/>
          <w:szCs w:val="28"/>
        </w:rPr>
        <w:t xml:space="preserve"> и </w:t>
      </w:r>
      <w:r w:rsidRPr="006D2630">
        <w:rPr>
          <w:sz w:val="28"/>
          <w:szCs w:val="28"/>
          <w:lang w:val="en-US"/>
        </w:rPr>
        <w:t>r</w:t>
      </w:r>
      <w:r w:rsidRPr="006D2630">
        <w:rPr>
          <w:sz w:val="28"/>
          <w:szCs w:val="28"/>
          <w:vertAlign w:val="subscript"/>
        </w:rPr>
        <w:t>2</w:t>
      </w:r>
      <w:r w:rsidRPr="006D2630">
        <w:rPr>
          <w:sz w:val="28"/>
          <w:szCs w:val="28"/>
        </w:rPr>
        <w:t xml:space="preserve"> от одиночного отрицательно</w:t>
      </w:r>
      <w:r>
        <w:rPr>
          <w:sz w:val="28"/>
          <w:szCs w:val="28"/>
        </w:rPr>
        <w:t>го заряда—q, нахо</w:t>
      </w:r>
      <w:r w:rsidRPr="006D2630">
        <w:rPr>
          <w:sz w:val="28"/>
          <w:szCs w:val="28"/>
        </w:rPr>
        <w:t xml:space="preserve">дящегося в какой-либо среде. Напряженность поля в этом случае направлена вдоль радиуса к заряду. </w:t>
      </w:r>
    </w:p>
    <w:p w:rsidR="00C347A2" w:rsidRDefault="00205D3A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90pt;margin-top:41.9pt;width:297pt;height:198pt;z-index:-251661824">
            <v:imagedata r:id="rId8" o:title="почти последний"/>
          </v:shape>
        </w:pict>
      </w:r>
      <w:r w:rsidR="00C347A2" w:rsidRPr="006D2630">
        <w:rPr>
          <w:sz w:val="28"/>
          <w:szCs w:val="28"/>
        </w:rPr>
        <w:t>Рассмотрим теперь, чему равна напряженность поля, созданного двумя электрическими зарядами +q</w:t>
      </w:r>
      <w:r w:rsidR="00C347A2" w:rsidRPr="006D2630">
        <w:rPr>
          <w:sz w:val="28"/>
          <w:szCs w:val="28"/>
          <w:vertAlign w:val="subscript"/>
        </w:rPr>
        <w:t>1</w:t>
      </w:r>
      <w:r w:rsidR="00C347A2" w:rsidRPr="006D2630">
        <w:rPr>
          <w:sz w:val="28"/>
          <w:szCs w:val="28"/>
        </w:rPr>
        <w:t xml:space="preserve"> и </w:t>
      </w:r>
      <w:r w:rsidR="00C347A2">
        <w:rPr>
          <w:sz w:val="28"/>
          <w:szCs w:val="28"/>
        </w:rPr>
        <w:t>-</w:t>
      </w:r>
      <w:r w:rsidR="00C347A2" w:rsidRPr="006D2630">
        <w:rPr>
          <w:sz w:val="28"/>
          <w:szCs w:val="28"/>
        </w:rPr>
        <w:t>q</w:t>
      </w:r>
      <w:r w:rsidR="00C347A2" w:rsidRPr="006D2630">
        <w:rPr>
          <w:sz w:val="28"/>
          <w:szCs w:val="28"/>
          <w:vertAlign w:val="subscript"/>
        </w:rPr>
        <w:t>2</w:t>
      </w:r>
      <w:r w:rsidR="00C347A2" w:rsidRPr="006D2630">
        <w:rPr>
          <w:sz w:val="28"/>
          <w:szCs w:val="28"/>
        </w:rPr>
        <w:t xml:space="preserve"> в некоторой точке А (рис. 3). </w:t>
      </w: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E43653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Pr="00E43653">
        <w:rPr>
          <w:sz w:val="28"/>
          <w:szCs w:val="28"/>
        </w:rPr>
        <w:t>Рис. 3 Определение напряженности поля, образованного двумя зарядами</w:t>
      </w: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Если убрать заряд —q</w:t>
      </w:r>
      <w:r w:rsidRPr="006D2630">
        <w:rPr>
          <w:sz w:val="28"/>
          <w:szCs w:val="28"/>
          <w:vertAlign w:val="subscript"/>
        </w:rPr>
        <w:t>2</w:t>
      </w:r>
      <w:r w:rsidRPr="006D2630">
        <w:rPr>
          <w:sz w:val="28"/>
          <w:szCs w:val="28"/>
        </w:rPr>
        <w:t>, то напряженность поля в точке А, созданная зарядом +q</w:t>
      </w:r>
      <w:r w:rsidRPr="006D2630">
        <w:rPr>
          <w:sz w:val="28"/>
          <w:szCs w:val="28"/>
          <w:vertAlign w:val="subscript"/>
        </w:rPr>
        <w:t>2</w:t>
      </w:r>
      <w:r w:rsidRPr="006D2630">
        <w:rPr>
          <w:sz w:val="28"/>
          <w:szCs w:val="28"/>
        </w:rPr>
        <w:t xml:space="preserve">, будет </w:t>
      </w:r>
      <w:r w:rsidRPr="00E43653">
        <w:rPr>
          <w:rFonts w:ascii="Edwardian Script ITC" w:hAnsi="Edwardian Script ITC"/>
          <w:sz w:val="28"/>
          <w:szCs w:val="28"/>
          <w:lang w:val="en-US"/>
        </w:rPr>
        <w:t>E</w:t>
      </w:r>
      <w:r w:rsidRPr="00E43653">
        <w:rPr>
          <w:sz w:val="28"/>
          <w:szCs w:val="28"/>
          <w:vertAlign w:val="subscript"/>
        </w:rPr>
        <w:t xml:space="preserve"> </w:t>
      </w:r>
      <w:r w:rsidRPr="006D2630">
        <w:rPr>
          <w:sz w:val="28"/>
          <w:szCs w:val="28"/>
          <w:vertAlign w:val="subscript"/>
        </w:rPr>
        <w:t>1</w:t>
      </w:r>
      <w:r w:rsidRPr="006D2630">
        <w:rPr>
          <w:sz w:val="28"/>
          <w:szCs w:val="28"/>
        </w:rPr>
        <w:t>, Наоборот, если убрать заряд +</w:t>
      </w:r>
      <w:r w:rsidRPr="006D2630">
        <w:rPr>
          <w:sz w:val="28"/>
          <w:szCs w:val="28"/>
          <w:lang w:val="en-US"/>
        </w:rPr>
        <w:t>q</w:t>
      </w:r>
      <w:r w:rsidRPr="006D2630">
        <w:rPr>
          <w:sz w:val="28"/>
          <w:szCs w:val="28"/>
          <w:vertAlign w:val="subscript"/>
        </w:rPr>
        <w:t>1</w:t>
      </w:r>
      <w:r w:rsidRPr="006D2630">
        <w:rPr>
          <w:sz w:val="28"/>
          <w:szCs w:val="28"/>
        </w:rPr>
        <w:t>. то напряженность поля в точке А, созданная зарядом —</w:t>
      </w:r>
      <w:r w:rsidRPr="006D2630">
        <w:rPr>
          <w:sz w:val="28"/>
          <w:szCs w:val="28"/>
          <w:lang w:val="en-US"/>
        </w:rPr>
        <w:t>q</w:t>
      </w:r>
      <w:r w:rsidRPr="006D2630">
        <w:rPr>
          <w:sz w:val="28"/>
          <w:szCs w:val="28"/>
          <w:vertAlign w:val="subscript"/>
        </w:rPr>
        <w:t>2</w:t>
      </w:r>
      <w:r w:rsidRPr="006D2630">
        <w:rPr>
          <w:sz w:val="28"/>
          <w:szCs w:val="28"/>
        </w:rPr>
        <w:t xml:space="preserve">, будет </w:t>
      </w:r>
      <w:r w:rsidRPr="00E43653">
        <w:rPr>
          <w:rFonts w:ascii="Edwardian Script ITC" w:hAnsi="Edwardian Script ITC"/>
          <w:sz w:val="28"/>
          <w:szCs w:val="28"/>
          <w:lang w:val="en-US"/>
        </w:rPr>
        <w:t>E</w:t>
      </w:r>
      <w:r w:rsidRPr="006D2630">
        <w:rPr>
          <w:sz w:val="28"/>
          <w:szCs w:val="28"/>
          <w:vertAlign w:val="subscript"/>
        </w:rPr>
        <w:t xml:space="preserve"> 2</w:t>
      </w:r>
      <w:r>
        <w:rPr>
          <w:sz w:val="28"/>
          <w:szCs w:val="28"/>
        </w:rPr>
        <w:t>. Так как напряженно</w:t>
      </w:r>
      <w:r w:rsidRPr="006D2630">
        <w:rPr>
          <w:sz w:val="28"/>
          <w:szCs w:val="28"/>
        </w:rPr>
        <w:t xml:space="preserve">сти </w:t>
      </w:r>
      <w:r w:rsidRPr="00E43653">
        <w:rPr>
          <w:rFonts w:ascii="Edwardian Script ITC" w:hAnsi="Edwardian Script ITC"/>
          <w:sz w:val="28"/>
          <w:szCs w:val="28"/>
          <w:lang w:val="en-US"/>
        </w:rPr>
        <w:t>E</w:t>
      </w:r>
      <w:r w:rsidRPr="006D2630">
        <w:rPr>
          <w:sz w:val="28"/>
          <w:szCs w:val="28"/>
          <w:vertAlign w:val="subscript"/>
        </w:rPr>
        <w:t xml:space="preserve"> 1</w:t>
      </w:r>
      <w:r w:rsidRPr="006D2630">
        <w:rPr>
          <w:sz w:val="28"/>
          <w:szCs w:val="28"/>
        </w:rPr>
        <w:t xml:space="preserve"> и </w:t>
      </w:r>
      <w:r w:rsidRPr="00E43653">
        <w:rPr>
          <w:rFonts w:ascii="Edwardian Script ITC" w:hAnsi="Edwardian Script ITC"/>
          <w:sz w:val="28"/>
          <w:szCs w:val="28"/>
          <w:lang w:val="en-US"/>
        </w:rPr>
        <w:t>E</w:t>
      </w:r>
      <w:r w:rsidRPr="006D2630">
        <w:rPr>
          <w:sz w:val="28"/>
          <w:szCs w:val="28"/>
          <w:vertAlign w:val="subscript"/>
        </w:rPr>
        <w:t xml:space="preserve"> 2</w:t>
      </w:r>
      <w:r w:rsidRPr="006D2630">
        <w:rPr>
          <w:sz w:val="28"/>
          <w:szCs w:val="28"/>
        </w:rPr>
        <w:t xml:space="preserve"> направлены под углом одна к другой, то для получения результирующей напряженности поля </w:t>
      </w:r>
      <w:r w:rsidRPr="00E43653">
        <w:rPr>
          <w:rFonts w:ascii="Edwardian Script ITC" w:hAnsi="Edwardian Script ITC"/>
          <w:sz w:val="28"/>
          <w:szCs w:val="28"/>
          <w:lang w:val="en-US"/>
        </w:rPr>
        <w:t>E</w:t>
      </w:r>
      <w:r w:rsidRPr="006D2630">
        <w:rPr>
          <w:sz w:val="28"/>
          <w:szCs w:val="28"/>
        </w:rPr>
        <w:t xml:space="preserve"> от совместного действия зарядов +q</w:t>
      </w:r>
      <w:r w:rsidRPr="006D2630">
        <w:rPr>
          <w:sz w:val="28"/>
          <w:szCs w:val="28"/>
          <w:vertAlign w:val="subscript"/>
        </w:rPr>
        <w:t>1</w:t>
      </w:r>
      <w:r w:rsidRPr="006D2630">
        <w:rPr>
          <w:sz w:val="28"/>
          <w:szCs w:val="28"/>
        </w:rPr>
        <w:t xml:space="preserve"> и —q</w:t>
      </w:r>
      <w:r w:rsidRPr="006D2630">
        <w:rPr>
          <w:sz w:val="28"/>
          <w:szCs w:val="28"/>
          <w:vertAlign w:val="subscript"/>
        </w:rPr>
        <w:t>2</w:t>
      </w:r>
      <w:r w:rsidRPr="006D2630">
        <w:rPr>
          <w:sz w:val="28"/>
          <w:szCs w:val="28"/>
        </w:rPr>
        <w:t xml:space="preserve"> необходимо напряженности </w:t>
      </w:r>
      <w:r w:rsidRPr="00E43653">
        <w:rPr>
          <w:rFonts w:ascii="Edwardian Script ITC" w:hAnsi="Edwardian Script ITC"/>
          <w:sz w:val="28"/>
          <w:szCs w:val="28"/>
          <w:lang w:val="en-US"/>
        </w:rPr>
        <w:t>E</w:t>
      </w:r>
      <w:r w:rsidRPr="006D2630">
        <w:rPr>
          <w:sz w:val="28"/>
          <w:szCs w:val="28"/>
          <w:vertAlign w:val="subscript"/>
        </w:rPr>
        <w:t>1</w:t>
      </w:r>
      <w:r w:rsidRPr="006D2630">
        <w:rPr>
          <w:sz w:val="28"/>
          <w:szCs w:val="28"/>
        </w:rPr>
        <w:t xml:space="preserve"> и </w:t>
      </w:r>
      <w:r w:rsidRPr="00E43653">
        <w:rPr>
          <w:rFonts w:ascii="Edwardian Script ITC" w:hAnsi="Edwardian Script ITC"/>
          <w:sz w:val="28"/>
          <w:szCs w:val="28"/>
          <w:lang w:val="en-US"/>
        </w:rPr>
        <w:t>E</w:t>
      </w:r>
      <w:r w:rsidRPr="006D2630">
        <w:rPr>
          <w:sz w:val="28"/>
          <w:szCs w:val="28"/>
          <w:vertAlign w:val="subscript"/>
        </w:rPr>
        <w:t xml:space="preserve"> 2</w:t>
      </w:r>
      <w:r w:rsidRPr="006D2630">
        <w:rPr>
          <w:sz w:val="28"/>
          <w:szCs w:val="28"/>
        </w:rPr>
        <w:t xml:space="preserve"> сложить по правилу параллелограмма. Тем же способом можно вычислить и построить напряженность в любой точке поля при любом числе электрических зарядов.</w:t>
      </w:r>
    </w:p>
    <w:p w:rsidR="00C347A2" w:rsidRPr="00E43653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3653">
        <w:rPr>
          <w:sz w:val="28"/>
          <w:szCs w:val="28"/>
        </w:rPr>
        <w:t>Полож</w:t>
      </w:r>
      <w:r>
        <w:rPr>
          <w:sz w:val="28"/>
          <w:szCs w:val="28"/>
        </w:rPr>
        <w:t>ительный электриче</w:t>
      </w:r>
      <w:r w:rsidRPr="00E43653">
        <w:rPr>
          <w:sz w:val="28"/>
          <w:szCs w:val="28"/>
        </w:rPr>
        <w:t xml:space="preserve">ский заряд, внесенный в поле положительно заряженного тела шарообразной формы, будет отталкиваться по прямой линии, являющейся продолжением радиуса заряженного тела. </w:t>
      </w:r>
      <w:r w:rsidRPr="00E43653">
        <w:rPr>
          <w:sz w:val="28"/>
          <w:szCs w:val="28"/>
        </w:rPr>
        <w:softHyphen/>
      </w: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Помещая электрический заряд в различные точки поля заряженного шара и отмечая траектории движения заряда под действием его электрических сил, мы полу</w:t>
      </w:r>
      <w:r>
        <w:rPr>
          <w:sz w:val="28"/>
          <w:szCs w:val="28"/>
        </w:rPr>
        <w:t>чим ряд радиальных пря</w:t>
      </w:r>
      <w:r w:rsidRPr="006D2630">
        <w:rPr>
          <w:sz w:val="28"/>
          <w:szCs w:val="28"/>
        </w:rPr>
        <w:t>мых, расходящихся от шара во все стороны. Эти вообра</w:t>
      </w:r>
      <w:r>
        <w:rPr>
          <w:sz w:val="28"/>
          <w:szCs w:val="28"/>
        </w:rPr>
        <w:t>жаемые ли</w:t>
      </w:r>
      <w:r w:rsidRPr="006D2630">
        <w:rPr>
          <w:sz w:val="28"/>
          <w:szCs w:val="28"/>
        </w:rPr>
        <w:t xml:space="preserve">нии, по которым стремится двигаться положительный, лишенный инерции заряд, внесенный в электрическое поле, как было указано выше, называются </w:t>
      </w:r>
      <w:r w:rsidRPr="00E43653">
        <w:rPr>
          <w:bCs/>
          <w:sz w:val="28"/>
          <w:szCs w:val="28"/>
        </w:rPr>
        <w:t>электрическими силовыми линиями</w:t>
      </w:r>
      <w:r w:rsidRPr="006D2630">
        <w:rPr>
          <w:sz w:val="28"/>
          <w:szCs w:val="28"/>
        </w:rPr>
        <w:t>. Ясно, что в электрическом поле можно провести любое число силовых линий. С помощью силовых линий можно графически изобразить не только направление, но и величину напряженности электрического поля в данной точке. Если условиться проводить силовые линии так, чтобы через квадратный сантиметр поверхности, перпендикулярной к этим линиям в данной точке поля, проходило такое их количество, которое было бы равно напряженности поля в этой точке, то этот графический п</w:t>
      </w:r>
      <w:r>
        <w:rPr>
          <w:sz w:val="28"/>
          <w:szCs w:val="28"/>
        </w:rPr>
        <w:t>рием позволит нам судить о вели</w:t>
      </w:r>
      <w:r w:rsidRPr="006D2630">
        <w:rPr>
          <w:sz w:val="28"/>
          <w:szCs w:val="28"/>
        </w:rPr>
        <w:t>чине напряженности в данной точке поля по густоте силовых линий.</w:t>
      </w:r>
    </w:p>
    <w:p w:rsidR="00C347A2" w:rsidRPr="006D2630" w:rsidRDefault="00205D3A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left:0;text-align:left;margin-left:114.75pt;margin-top:17.9pt;width:258.75pt;height:172.7pt;z-index:-251660800">
            <v:imagedata r:id="rId9" o:title="Шары"/>
          </v:shape>
        </w:pict>
      </w:r>
      <w:r w:rsidR="00C347A2">
        <w:rPr>
          <w:sz w:val="28"/>
          <w:szCs w:val="28"/>
        </w:rPr>
        <w:t>На рис. 4</w:t>
      </w:r>
      <w:r w:rsidR="00C347A2" w:rsidRPr="00E10A84">
        <w:rPr>
          <w:i/>
          <w:sz w:val="28"/>
          <w:szCs w:val="28"/>
        </w:rPr>
        <w:t>а</w:t>
      </w:r>
      <w:r w:rsidR="00C347A2" w:rsidRPr="006D2630">
        <w:rPr>
          <w:sz w:val="28"/>
          <w:szCs w:val="28"/>
        </w:rPr>
        <w:t xml:space="preserve"> дано электрич</w:t>
      </w:r>
      <w:r w:rsidR="00C347A2">
        <w:rPr>
          <w:sz w:val="28"/>
          <w:szCs w:val="28"/>
        </w:rPr>
        <w:t>еское поле положительно заряжен</w:t>
      </w:r>
      <w:r w:rsidR="00C347A2" w:rsidRPr="006D2630">
        <w:rPr>
          <w:sz w:val="28"/>
          <w:szCs w:val="28"/>
        </w:rPr>
        <w:t xml:space="preserve">ного шара, удаленного </w:t>
      </w:r>
      <w:r w:rsidR="00C347A2">
        <w:rPr>
          <w:sz w:val="28"/>
          <w:szCs w:val="28"/>
        </w:rPr>
        <w:t>от других зарядов, а на рис. 4</w:t>
      </w:r>
      <w:r w:rsidR="00C347A2" w:rsidRPr="00E10A84">
        <w:rPr>
          <w:i/>
          <w:sz w:val="28"/>
          <w:szCs w:val="28"/>
        </w:rPr>
        <w:t>б</w:t>
      </w:r>
      <w:r w:rsidR="00C347A2" w:rsidRPr="006D2630">
        <w:rPr>
          <w:sz w:val="28"/>
          <w:szCs w:val="28"/>
        </w:rPr>
        <w:t xml:space="preserve"> дано поле отрицательно заряженного шара.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6D263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6D2630">
        <w:rPr>
          <w:sz w:val="28"/>
          <w:szCs w:val="28"/>
        </w:rPr>
        <w:t xml:space="preserve">    </w:t>
      </w:r>
      <w:r w:rsidRPr="006D2630">
        <w:rPr>
          <w:i/>
          <w:sz w:val="28"/>
          <w:szCs w:val="28"/>
        </w:rPr>
        <w:t xml:space="preserve">   а)                                         б)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D2630">
        <w:rPr>
          <w:sz w:val="28"/>
          <w:szCs w:val="28"/>
        </w:rPr>
        <w:t xml:space="preserve">Рис 4 Силовые линии </w:t>
      </w:r>
      <w:r w:rsidRPr="006D2630">
        <w:rPr>
          <w:i/>
          <w:sz w:val="28"/>
          <w:szCs w:val="28"/>
        </w:rPr>
        <w:t>а)</w:t>
      </w:r>
      <w:r w:rsidRPr="006D2630">
        <w:rPr>
          <w:sz w:val="28"/>
          <w:szCs w:val="28"/>
        </w:rPr>
        <w:t xml:space="preserve"> положительно и </w:t>
      </w:r>
      <w:r w:rsidRPr="006D2630">
        <w:rPr>
          <w:i/>
          <w:sz w:val="28"/>
          <w:szCs w:val="28"/>
        </w:rPr>
        <w:t>б)</w:t>
      </w:r>
      <w:r w:rsidRPr="006D2630">
        <w:rPr>
          <w:sz w:val="28"/>
          <w:szCs w:val="28"/>
        </w:rPr>
        <w:t xml:space="preserve"> отрицательно заряженного шара</w:t>
      </w: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Рассмотрим более сложное электрическое поле между двумя разноименными точечными зарядами (рис. 5</w:t>
      </w:r>
      <w:r w:rsidRPr="00E10A84">
        <w:rPr>
          <w:i/>
          <w:sz w:val="28"/>
          <w:szCs w:val="28"/>
        </w:rPr>
        <w:t>а</w:t>
      </w:r>
      <w:r w:rsidRPr="006D2630">
        <w:rPr>
          <w:sz w:val="28"/>
          <w:szCs w:val="28"/>
        </w:rPr>
        <w:t>). Возьмем точку А и построим для нее вектор напряженности с учетом одновременного действия двух заряженных тел.</w:t>
      </w:r>
    </w:p>
    <w:p w:rsidR="00C347A2" w:rsidRPr="006D2630" w:rsidRDefault="00205D3A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75" style="position:absolute;left:0;text-align:left;margin-left:126pt;margin-top:17.55pt;width:199.5pt;height:305.25pt;z-index:-251659776">
            <v:imagedata r:id="rId10" o:title="Заводской"/>
          </v:shape>
        </w:pic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 xml:space="preserve">                        а)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 xml:space="preserve">                         б)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 xml:space="preserve">                          в)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6D2630">
        <w:rPr>
          <w:sz w:val="28"/>
          <w:szCs w:val="28"/>
        </w:rPr>
        <w:t>Рис.5 Направление поля в различных точках пространства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 xml:space="preserve">На конце вектора напряженности </w:t>
      </w:r>
      <w:r w:rsidRPr="006D2630">
        <w:rPr>
          <w:rFonts w:ascii="Edwardian Script ITC" w:hAnsi="Edwardian Script ITC"/>
          <w:sz w:val="28"/>
          <w:szCs w:val="28"/>
          <w:lang w:val="en-US"/>
        </w:rPr>
        <w:t>E</w:t>
      </w:r>
      <w:r w:rsidRPr="006D2630">
        <w:rPr>
          <w:sz w:val="28"/>
          <w:szCs w:val="28"/>
          <w:vertAlign w:val="subscript"/>
        </w:rPr>
        <w:t xml:space="preserve"> 1 </w:t>
      </w:r>
      <w:r w:rsidRPr="006D2630">
        <w:rPr>
          <w:sz w:val="28"/>
          <w:szCs w:val="28"/>
        </w:rPr>
        <w:t xml:space="preserve">ставим точку </w:t>
      </w:r>
      <w:r w:rsidRPr="006D2630">
        <w:rPr>
          <w:i/>
          <w:iCs/>
          <w:sz w:val="28"/>
          <w:szCs w:val="28"/>
        </w:rPr>
        <w:t>Б</w:t>
      </w:r>
      <w:r>
        <w:rPr>
          <w:sz w:val="28"/>
          <w:szCs w:val="28"/>
        </w:rPr>
        <w:t xml:space="preserve"> и строим век</w:t>
      </w:r>
      <w:r w:rsidRPr="006D2630">
        <w:rPr>
          <w:sz w:val="28"/>
          <w:szCs w:val="28"/>
        </w:rPr>
        <w:t xml:space="preserve">тор напряжения в этой точке. В точке </w:t>
      </w:r>
      <w:r w:rsidRPr="006D2630">
        <w:rPr>
          <w:i/>
          <w:iCs/>
          <w:sz w:val="28"/>
          <w:szCs w:val="28"/>
        </w:rPr>
        <w:t>В</w:t>
      </w:r>
      <w:r w:rsidRPr="006D2630">
        <w:rPr>
          <w:sz w:val="28"/>
          <w:szCs w:val="28"/>
        </w:rPr>
        <w:t xml:space="preserve">, установленной на конце вектора напряженности </w:t>
      </w:r>
      <w:r w:rsidRPr="006D2630">
        <w:rPr>
          <w:rFonts w:ascii="Edwardian Script ITC" w:hAnsi="Edwardian Script ITC"/>
          <w:sz w:val="28"/>
          <w:szCs w:val="28"/>
          <w:lang w:val="en-US"/>
        </w:rPr>
        <w:t>E</w:t>
      </w:r>
      <w:r w:rsidRPr="006D2630">
        <w:rPr>
          <w:sz w:val="28"/>
          <w:szCs w:val="28"/>
          <w:vertAlign w:val="subscript"/>
        </w:rPr>
        <w:t xml:space="preserve"> 2</w:t>
      </w:r>
      <w:r w:rsidRPr="006D2630">
        <w:rPr>
          <w:sz w:val="28"/>
          <w:szCs w:val="28"/>
        </w:rPr>
        <w:t xml:space="preserve"> строим вектор напряженности и т. д. Ломаная линия АБВГД показывает направление электрического поля в точках А, Б, В, Г и Д. При большем числе промежуточных точек (рис. </w:t>
      </w:r>
      <w:r>
        <w:rPr>
          <w:sz w:val="28"/>
          <w:szCs w:val="28"/>
        </w:rPr>
        <w:t>5</w:t>
      </w:r>
      <w:r w:rsidRPr="006D2630">
        <w:rPr>
          <w:sz w:val="28"/>
          <w:szCs w:val="28"/>
        </w:rPr>
        <w:t xml:space="preserve"> </w:t>
      </w:r>
      <w:r w:rsidRPr="00E10A84">
        <w:rPr>
          <w:i/>
          <w:sz w:val="28"/>
          <w:szCs w:val="28"/>
        </w:rPr>
        <w:t>б</w:t>
      </w:r>
      <w:r w:rsidRPr="006D2630">
        <w:rPr>
          <w:sz w:val="28"/>
          <w:szCs w:val="28"/>
        </w:rPr>
        <w:t>) ломаная линия, соединяющ</w:t>
      </w:r>
      <w:r>
        <w:rPr>
          <w:sz w:val="28"/>
          <w:szCs w:val="28"/>
        </w:rPr>
        <w:t>ая эти точки, будет точнее пере</w:t>
      </w:r>
      <w:r w:rsidRPr="006D2630">
        <w:rPr>
          <w:sz w:val="28"/>
          <w:szCs w:val="28"/>
        </w:rPr>
        <w:t>давать направления поля.</w:t>
      </w: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Точное представление о на</w:t>
      </w:r>
      <w:r w:rsidRPr="006D2630">
        <w:rPr>
          <w:sz w:val="28"/>
          <w:szCs w:val="28"/>
        </w:rPr>
        <w:t xml:space="preserve">правлении поля даст линия с бесконечно большим числом этих точек на ней. При этом ломаная линия переходит в некоторую плавную кривую (рис. </w:t>
      </w:r>
      <w:r>
        <w:rPr>
          <w:sz w:val="28"/>
          <w:szCs w:val="28"/>
        </w:rPr>
        <w:t>5</w:t>
      </w:r>
      <w:r w:rsidRPr="006D2630">
        <w:rPr>
          <w:sz w:val="28"/>
          <w:szCs w:val="28"/>
        </w:rPr>
        <w:t xml:space="preserve"> </w:t>
      </w:r>
      <w:r w:rsidRPr="00E10A84">
        <w:rPr>
          <w:i/>
          <w:sz w:val="28"/>
          <w:szCs w:val="28"/>
        </w:rPr>
        <w:t>в</w:t>
      </w:r>
      <w:r w:rsidRPr="006D2630">
        <w:rPr>
          <w:sz w:val="28"/>
          <w:szCs w:val="28"/>
        </w:rPr>
        <w:t>)</w:t>
      </w:r>
      <w:r>
        <w:rPr>
          <w:sz w:val="28"/>
          <w:szCs w:val="28"/>
        </w:rPr>
        <w:t>. Направление поля в данной точ</w:t>
      </w:r>
      <w:r w:rsidRPr="006D2630">
        <w:rPr>
          <w:sz w:val="28"/>
          <w:szCs w:val="28"/>
        </w:rPr>
        <w:t>ке совпадает с векто</w:t>
      </w:r>
      <w:r>
        <w:rPr>
          <w:sz w:val="28"/>
          <w:szCs w:val="28"/>
        </w:rPr>
        <w:t>ром напря</w:t>
      </w:r>
      <w:r w:rsidRPr="006D2630">
        <w:rPr>
          <w:sz w:val="28"/>
          <w:szCs w:val="28"/>
        </w:rPr>
        <w:t>женности и может быть указано направлением касательной к силовой линии в этой же точке.</w:t>
      </w: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На рис. 6</w:t>
      </w:r>
      <w:r w:rsidRPr="006D2630">
        <w:rPr>
          <w:i/>
          <w:sz w:val="28"/>
          <w:szCs w:val="28"/>
        </w:rPr>
        <w:t>а</w:t>
      </w:r>
      <w:r w:rsidRPr="006D2630">
        <w:rPr>
          <w:sz w:val="28"/>
          <w:szCs w:val="28"/>
        </w:rPr>
        <w:t xml:space="preserve"> дано изображение электрического поля двух физически точечных разноименных зарядов, а на рис. 6</w:t>
      </w:r>
      <w:r w:rsidRPr="006D2630">
        <w:rPr>
          <w:i/>
          <w:sz w:val="28"/>
          <w:szCs w:val="28"/>
        </w:rPr>
        <w:t>б</w:t>
      </w:r>
      <w:r w:rsidRPr="006D2630">
        <w:rPr>
          <w:sz w:val="28"/>
          <w:szCs w:val="28"/>
        </w:rPr>
        <w:t xml:space="preserve"> — двух одноименных зарядов.</w:t>
      </w:r>
    </w:p>
    <w:p w:rsidR="00C347A2" w:rsidRPr="006D2630" w:rsidRDefault="00205D3A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75" style="position:absolute;left:0;text-align:left;margin-left:81pt;margin-top:9pt;width:342.2pt;height:127.35pt;z-index:-251658752">
            <v:imagedata r:id="rId11" o:title="Заводская2"/>
          </v:shape>
        </w:pic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D2630">
        <w:rPr>
          <w:sz w:val="28"/>
          <w:szCs w:val="28"/>
        </w:rPr>
        <w:t xml:space="preserve">                      а)                   </w:t>
      </w:r>
      <w:r>
        <w:rPr>
          <w:sz w:val="28"/>
          <w:szCs w:val="28"/>
        </w:rPr>
        <w:t xml:space="preserve">             </w:t>
      </w:r>
      <w:r w:rsidRPr="006D2630">
        <w:rPr>
          <w:sz w:val="28"/>
          <w:szCs w:val="28"/>
        </w:rPr>
        <w:t xml:space="preserve">               б)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Рис. 6 Электрические поля двух разноименных(а) и двух одноименных(б)</w:t>
      </w:r>
    </w:p>
    <w:p w:rsidR="00C347A2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205D3A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75" style="position:absolute;left:0;text-align:left;margin-left:117pt;margin-top:76.8pt;width:234pt;height:156.75pt;z-index:-251657728">
            <v:imagedata r:id="rId12" o:title="Ура"/>
          </v:shape>
        </w:pict>
      </w:r>
      <w:r w:rsidR="00C347A2" w:rsidRPr="006D2630">
        <w:rPr>
          <w:sz w:val="28"/>
          <w:szCs w:val="28"/>
        </w:rPr>
        <w:t>Электрическое поле, напряженность которого в разных точках пространства одинакова по величине и по направлению, называется однородным, или равно</w:t>
      </w:r>
      <w:r w:rsidR="00C347A2">
        <w:rPr>
          <w:sz w:val="28"/>
          <w:szCs w:val="28"/>
        </w:rPr>
        <w:t>мерным. Практически однород</w:t>
      </w:r>
      <w:r w:rsidR="00C347A2" w:rsidRPr="006D2630">
        <w:rPr>
          <w:sz w:val="28"/>
          <w:szCs w:val="28"/>
        </w:rPr>
        <w:t>ное поле получается между большими параллельными пластинами (рис. 7).</w:t>
      </w: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6D2630">
        <w:rPr>
          <w:sz w:val="28"/>
          <w:szCs w:val="28"/>
        </w:rPr>
        <w:t>Рис 7 Однородное электрическое поле</w:t>
      </w: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Однородное электрическое поле изображается параллельными линиями, расположенными на одинаковых расстояниях одна от другой.</w:t>
      </w:r>
    </w:p>
    <w:p w:rsidR="00C347A2" w:rsidRPr="006D263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Так как одноименные заряды</w:t>
      </w:r>
      <w:r>
        <w:rPr>
          <w:sz w:val="28"/>
          <w:szCs w:val="28"/>
        </w:rPr>
        <w:t xml:space="preserve"> взаимно отталкиваются, то элек</w:t>
      </w:r>
      <w:r w:rsidRPr="006D2630">
        <w:rPr>
          <w:sz w:val="28"/>
          <w:szCs w:val="28"/>
        </w:rPr>
        <w:t>трический заряд сосредоточивается только на внешней поверхности проводника. Ко</w:t>
      </w:r>
      <w:r>
        <w:rPr>
          <w:sz w:val="28"/>
          <w:szCs w:val="28"/>
        </w:rPr>
        <w:t>личество электричества, приходя</w:t>
      </w:r>
      <w:r w:rsidRPr="006D2630">
        <w:rPr>
          <w:sz w:val="28"/>
          <w:szCs w:val="28"/>
        </w:rPr>
        <w:t>щееся на единицу поверхности заряженного тела, называется поверхностной плотностью электрического заряда. Величина плотности электр</w:t>
      </w:r>
      <w:r>
        <w:rPr>
          <w:sz w:val="28"/>
          <w:szCs w:val="28"/>
        </w:rPr>
        <w:t>ического заряда зависит от коли</w:t>
      </w:r>
      <w:r w:rsidRPr="006D2630">
        <w:rPr>
          <w:sz w:val="28"/>
          <w:szCs w:val="28"/>
        </w:rPr>
        <w:t>чества электричества на теле, а также от формы поверхности проводника. На телах правильной формы (шар, очень длинные проводники круглого сечения) электриче</w:t>
      </w:r>
      <w:r>
        <w:rPr>
          <w:sz w:val="28"/>
          <w:szCs w:val="28"/>
        </w:rPr>
        <w:t>ский заряд распределяется равно</w:t>
      </w:r>
      <w:r w:rsidRPr="006D2630">
        <w:rPr>
          <w:sz w:val="28"/>
          <w:szCs w:val="28"/>
        </w:rPr>
        <w:t>мерно. Поэтому поверхностная плот</w:t>
      </w:r>
      <w:r>
        <w:rPr>
          <w:sz w:val="28"/>
          <w:szCs w:val="28"/>
        </w:rPr>
        <w:t>ность электри</w:t>
      </w:r>
      <w:r w:rsidRPr="006D2630">
        <w:rPr>
          <w:sz w:val="28"/>
          <w:szCs w:val="28"/>
        </w:rPr>
        <w:t>ческого заряда во всех точках поверхности таких тел будет одинакова.</w:t>
      </w:r>
    </w:p>
    <w:p w:rsidR="00C347A2" w:rsidRPr="00D94770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4770">
        <w:rPr>
          <w:sz w:val="28"/>
          <w:szCs w:val="28"/>
        </w:rPr>
        <w:t>На проводниках неправильной формы заряд распределяется неравномерно. Большая плотность электричества будет на выступах, выпуклостях, меньшая — во впадинах, углублениях.</w:t>
      </w:r>
    </w:p>
    <w:p w:rsidR="00C347A2" w:rsidRDefault="00C347A2" w:rsidP="00C347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Особ</w:t>
      </w:r>
      <w:r>
        <w:rPr>
          <w:sz w:val="28"/>
          <w:szCs w:val="28"/>
        </w:rPr>
        <w:t>енно велика плотность электриче</w:t>
      </w:r>
      <w:r w:rsidRPr="006D2630">
        <w:rPr>
          <w:sz w:val="28"/>
          <w:szCs w:val="28"/>
        </w:rPr>
        <w:t>ства на остриях. Поэтому части заряда, находящиеся на острие тела неправильной формы, будут испытывать силы от</w:t>
      </w:r>
      <w:r>
        <w:rPr>
          <w:sz w:val="28"/>
          <w:szCs w:val="28"/>
        </w:rPr>
        <w:t>талки</w:t>
      </w:r>
      <w:r w:rsidRPr="006D2630">
        <w:rPr>
          <w:sz w:val="28"/>
          <w:szCs w:val="28"/>
        </w:rPr>
        <w:t>вания, стремящиеся удалить эти части заряда с поверхности тела. Большая часть заряд</w:t>
      </w:r>
      <w:r>
        <w:rPr>
          <w:sz w:val="28"/>
          <w:szCs w:val="28"/>
        </w:rPr>
        <w:t>а, скопившаяся на острие провод</w:t>
      </w:r>
      <w:r w:rsidRPr="006D2630">
        <w:rPr>
          <w:sz w:val="28"/>
          <w:szCs w:val="28"/>
        </w:rPr>
        <w:t>ника, может образовать в этом месте сильное электрическое поле, под влиянием которого воздух (или другой диэлектрик) будет ионизирован и станет проводящим. В этом случае электрический заряд, как говорят, начинает стекать с острия. Во избежание этого в электротехнике высоких напряжений на проводниках тщательно устраняют острые углы, концы, выступы.</w:t>
      </w:r>
    </w:p>
    <w:p w:rsidR="00C347A2" w:rsidRDefault="00C347A2" w:rsidP="00C347A2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C347A2" w:rsidRPr="006D2630" w:rsidRDefault="00C347A2" w:rsidP="00C347A2">
      <w:pPr>
        <w:pStyle w:val="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rStyle w:val="mw-headline"/>
          <w:sz w:val="28"/>
          <w:szCs w:val="28"/>
        </w:rPr>
        <w:t>Наблюдение электрического поля в быту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Для того, чтобы создать электрическое поле, необходимо создать электрический заряд. Натрите какой-нибудь диэлектрик о шерсть или что-нибудь подобное, например, пластиковую ручку о собственные чистые волосы. На ручке создастся заряд, а вокруг — электрическое поле. Заряженная ручка будет притягивать к себе мелкие обрывки бумаги. Если натирать о шерсть предмет большей ширины, например, резиновую ленту, то в темноте можно будет видеть мелкие искры, возникающие вследствие электрических разрядов.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Электрическое поле часто возникает возле телевизионного экрана при включении или выключении телеприёмника. Это поле можно почувствовать по его действию на волоски на руках или лице.</w:t>
      </w:r>
    </w:p>
    <w:p w:rsidR="00C347A2" w:rsidRDefault="00C347A2" w:rsidP="00C347A2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C347A2" w:rsidRPr="006D2630" w:rsidRDefault="00C347A2" w:rsidP="00C347A2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rStyle w:val="mw-headline"/>
          <w:sz w:val="28"/>
          <w:szCs w:val="28"/>
        </w:rPr>
        <w:t>Электрическое поле внутри проводников с избыточными зарядами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Из опытов, приводимых в электростатике, известно, что избыточные заряды привнесённые в проводник извне, перемещаются к поверхности проводника и остаются у поверхности проводника. Само перемещение избыточных зарядов к поверхности проводника свидетельствует о наличии электрического поля внутри проводника в период перемещения к поверхности проводника.</w:t>
      </w:r>
    </w:p>
    <w:p w:rsidR="00C347A2" w:rsidRPr="006D2630" w:rsidRDefault="00C347A2" w:rsidP="00C347A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2630">
        <w:rPr>
          <w:sz w:val="28"/>
          <w:szCs w:val="28"/>
        </w:rPr>
        <w:t>Некоторые авторы признают наличие электрического поля внутри проводника в период перемещения зарядов к поверхности, но считают, что после периода перемещения избыточных зарядов к поверхности электрического поля нет. Если бы это было так, то избыточные заряды находились бы в состоянии безразличного равновесия и беспорядочно перемещались бы по всему объёму проводника подобно броуновскому движению молекул, но этого не происходит.</w:t>
      </w:r>
    </w:p>
    <w:p w:rsidR="00C347A2" w:rsidRDefault="00C347A2" w:rsidP="00C347A2">
      <w:pPr>
        <w:widowControl w:val="0"/>
        <w:spacing w:line="360" w:lineRule="auto"/>
        <w:jc w:val="center"/>
        <w:rPr>
          <w:sz w:val="36"/>
          <w:szCs w:val="36"/>
        </w:rPr>
      </w:pPr>
      <w:r>
        <w:rPr>
          <w:sz w:val="28"/>
          <w:szCs w:val="28"/>
        </w:rPr>
        <w:br w:type="page"/>
      </w:r>
      <w:r w:rsidRPr="001B38E4">
        <w:rPr>
          <w:sz w:val="36"/>
          <w:szCs w:val="36"/>
        </w:rPr>
        <w:t>Литература</w:t>
      </w:r>
    </w:p>
    <w:p w:rsidR="00C347A2" w:rsidRDefault="00C347A2" w:rsidP="00C347A2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И.А. Данилов, П.М. Иванов</w:t>
      </w:r>
      <w:r>
        <w:rPr>
          <w:sz w:val="28"/>
          <w:szCs w:val="28"/>
        </w:rPr>
        <w:br/>
        <w:t>Общая Электротехника с основами электроники – Москва «Высшая Школа» 2000</w:t>
      </w:r>
    </w:p>
    <w:p w:rsidR="00C347A2" w:rsidRDefault="00C347A2" w:rsidP="00C347A2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Я.П. Терлицкий, Ю.П. Рыбаков </w:t>
      </w:r>
    </w:p>
    <w:p w:rsidR="00C347A2" w:rsidRDefault="00C347A2" w:rsidP="00C347A2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ЭлектроДинамика - Москва «Высшая школа» 1982</w:t>
      </w:r>
    </w:p>
    <w:p w:rsidR="00C347A2" w:rsidRDefault="00C347A2" w:rsidP="00C347A2">
      <w:pPr>
        <w:widowControl w:val="0"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Л"/>
        </w:smartTagPr>
        <w:r>
          <w:rPr>
            <w:sz w:val="28"/>
            <w:szCs w:val="28"/>
          </w:rPr>
          <w:t>3. Л</w:t>
        </w:r>
      </w:smartTag>
      <w:r>
        <w:rPr>
          <w:sz w:val="28"/>
          <w:szCs w:val="28"/>
        </w:rPr>
        <w:t>.А. Бессонов</w:t>
      </w:r>
    </w:p>
    <w:p w:rsidR="00C347A2" w:rsidRPr="001B38E4" w:rsidRDefault="00C347A2" w:rsidP="00C347A2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Теоритеческие основы электротехники.Электромагнитное поле Москва «Гардарики» 2001</w:t>
      </w:r>
    </w:p>
    <w:p w:rsidR="00C347A2" w:rsidRDefault="00C347A2">
      <w:bookmarkStart w:id="0" w:name="_GoBack"/>
      <w:bookmarkEnd w:id="0"/>
    </w:p>
    <w:sectPr w:rsidR="00C347A2" w:rsidSect="00C347A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7A2"/>
    <w:rsid w:val="00205D3A"/>
    <w:rsid w:val="00740060"/>
    <w:rsid w:val="00C347A2"/>
    <w:rsid w:val="00E5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CCE0A125-0767-4AF1-91D4-60280DCD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A2"/>
    <w:rPr>
      <w:sz w:val="24"/>
      <w:szCs w:val="24"/>
    </w:rPr>
  </w:style>
  <w:style w:type="paragraph" w:styleId="2">
    <w:name w:val="heading 2"/>
    <w:basedOn w:val="a"/>
    <w:qFormat/>
    <w:rsid w:val="00C347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C347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47A2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C3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Zver</dc:creator>
  <cp:keywords/>
  <dc:description/>
  <cp:lastModifiedBy>Irina</cp:lastModifiedBy>
  <cp:revision>2</cp:revision>
  <dcterms:created xsi:type="dcterms:W3CDTF">2014-08-14T17:14:00Z</dcterms:created>
  <dcterms:modified xsi:type="dcterms:W3CDTF">2014-08-14T17:14:00Z</dcterms:modified>
</cp:coreProperties>
</file>