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38" w:rsidRDefault="00F35D22">
      <w:pPr>
        <w:pStyle w:val="a3"/>
        <w:ind w:firstLine="0"/>
      </w:pPr>
      <w:r>
        <w:t>Саратовский государственный технический университет</w:t>
      </w: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F35D22">
      <w:pPr>
        <w:spacing w:line="360" w:lineRule="auto"/>
        <w:ind w:firstLine="0"/>
        <w:jc w:val="center"/>
        <w:rPr>
          <w:snapToGrid w:val="0"/>
          <w:sz w:val="32"/>
        </w:rPr>
      </w:pPr>
      <w:r>
        <w:rPr>
          <w:snapToGrid w:val="0"/>
          <w:sz w:val="32"/>
        </w:rPr>
        <w:t xml:space="preserve">Кафедра «Программное обеспечение вычислительной техники </w:t>
      </w:r>
    </w:p>
    <w:p w:rsidR="00C03F38" w:rsidRDefault="00F35D22">
      <w:pPr>
        <w:spacing w:line="360" w:lineRule="auto"/>
        <w:ind w:firstLine="0"/>
        <w:jc w:val="center"/>
        <w:rPr>
          <w:snapToGrid w:val="0"/>
          <w:sz w:val="32"/>
        </w:rPr>
      </w:pPr>
      <w:r>
        <w:rPr>
          <w:snapToGrid w:val="0"/>
          <w:sz w:val="32"/>
        </w:rPr>
        <w:t>и автоматизированных систем»</w:t>
      </w: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F35D22">
      <w:pPr>
        <w:spacing w:line="360" w:lineRule="auto"/>
        <w:ind w:firstLine="0"/>
        <w:jc w:val="center"/>
        <w:rPr>
          <w:snapToGrid w:val="0"/>
          <w:sz w:val="32"/>
        </w:rPr>
      </w:pPr>
      <w:r>
        <w:rPr>
          <w:snapToGrid w:val="0"/>
          <w:sz w:val="32"/>
        </w:rPr>
        <w:t>Реферат</w:t>
      </w:r>
    </w:p>
    <w:p w:rsidR="00C03F38" w:rsidRDefault="00F35D22">
      <w:pPr>
        <w:pStyle w:val="a4"/>
        <w:ind w:firstLine="0"/>
      </w:pPr>
      <w:r>
        <w:t xml:space="preserve">по дисциплине «Архитектура вычислительных систем и сети ЭВМ» </w:t>
      </w:r>
    </w:p>
    <w:p w:rsidR="00C03F38" w:rsidRDefault="00F35D22">
      <w:pPr>
        <w:pStyle w:val="a4"/>
        <w:ind w:firstLine="0"/>
      </w:pPr>
      <w:r>
        <w:t xml:space="preserve">на тему «Электронная почта и факсимильная связь. </w:t>
      </w:r>
    </w:p>
    <w:p w:rsidR="00C03F38" w:rsidRDefault="00F35D22">
      <w:pPr>
        <w:pStyle w:val="a4"/>
        <w:ind w:firstLine="0"/>
      </w:pPr>
      <w:r>
        <w:t>Структура и принцип работы»</w:t>
      </w: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C03F38">
      <w:pPr>
        <w:spacing w:line="360" w:lineRule="auto"/>
        <w:ind w:firstLine="0"/>
        <w:jc w:val="center"/>
        <w:rPr>
          <w:snapToGrid w:val="0"/>
          <w:sz w:val="28"/>
        </w:rPr>
      </w:pPr>
    </w:p>
    <w:p w:rsidR="00C03F38" w:rsidRDefault="00F35D22">
      <w:pPr>
        <w:spacing w:line="360" w:lineRule="auto"/>
        <w:ind w:left="7371" w:firstLine="0"/>
        <w:jc w:val="left"/>
        <w:rPr>
          <w:snapToGrid w:val="0"/>
          <w:sz w:val="28"/>
        </w:rPr>
      </w:pPr>
      <w:r>
        <w:rPr>
          <w:snapToGrid w:val="0"/>
          <w:sz w:val="28"/>
        </w:rPr>
        <w:t xml:space="preserve">Выполнил: </w:t>
      </w:r>
    </w:p>
    <w:p w:rsidR="00C03F38" w:rsidRDefault="00F35D22">
      <w:pPr>
        <w:spacing w:line="360" w:lineRule="auto"/>
        <w:ind w:left="7371" w:firstLine="0"/>
        <w:jc w:val="left"/>
        <w:rPr>
          <w:snapToGrid w:val="0"/>
          <w:sz w:val="28"/>
        </w:rPr>
      </w:pPr>
      <w:r>
        <w:rPr>
          <w:snapToGrid w:val="0"/>
          <w:sz w:val="28"/>
        </w:rPr>
        <w:t>студент группы ПВС-51</w:t>
      </w:r>
    </w:p>
    <w:p w:rsidR="00C03F38" w:rsidRDefault="00F35D22">
      <w:pPr>
        <w:spacing w:line="360" w:lineRule="auto"/>
        <w:ind w:left="7371" w:firstLine="0"/>
        <w:jc w:val="left"/>
        <w:rPr>
          <w:snapToGrid w:val="0"/>
          <w:sz w:val="28"/>
        </w:rPr>
      </w:pPr>
      <w:r>
        <w:rPr>
          <w:snapToGrid w:val="0"/>
          <w:sz w:val="28"/>
        </w:rPr>
        <w:t>Ванюшкин Ю.В.</w:t>
      </w:r>
    </w:p>
    <w:p w:rsidR="00C03F38" w:rsidRDefault="00C03F38">
      <w:pPr>
        <w:spacing w:line="360" w:lineRule="auto"/>
        <w:ind w:left="7371" w:firstLine="0"/>
        <w:jc w:val="left"/>
        <w:rPr>
          <w:snapToGrid w:val="0"/>
          <w:sz w:val="28"/>
        </w:rPr>
      </w:pPr>
    </w:p>
    <w:p w:rsidR="00C03F38" w:rsidRDefault="00F35D22">
      <w:pPr>
        <w:spacing w:line="360" w:lineRule="auto"/>
        <w:ind w:left="7371" w:firstLine="0"/>
        <w:jc w:val="left"/>
        <w:rPr>
          <w:snapToGrid w:val="0"/>
          <w:sz w:val="28"/>
        </w:rPr>
      </w:pPr>
      <w:r>
        <w:rPr>
          <w:snapToGrid w:val="0"/>
          <w:sz w:val="28"/>
        </w:rPr>
        <w:t>Проверил:</w:t>
      </w:r>
    </w:p>
    <w:p w:rsidR="00C03F38" w:rsidRDefault="00F35D22">
      <w:pPr>
        <w:spacing w:line="360" w:lineRule="auto"/>
        <w:ind w:left="7371" w:firstLine="0"/>
        <w:jc w:val="left"/>
        <w:rPr>
          <w:snapToGrid w:val="0"/>
          <w:sz w:val="28"/>
        </w:rPr>
      </w:pPr>
      <w:r>
        <w:rPr>
          <w:snapToGrid w:val="0"/>
          <w:sz w:val="28"/>
        </w:rPr>
        <w:t>Пластун И.Л.</w:t>
      </w:r>
    </w:p>
    <w:p w:rsidR="00C03F38" w:rsidRDefault="00C03F38">
      <w:pPr>
        <w:pStyle w:val="5"/>
        <w:jc w:val="center"/>
      </w:pPr>
    </w:p>
    <w:p w:rsidR="00C03F38" w:rsidRDefault="00C03F38">
      <w:pPr>
        <w:pStyle w:val="5"/>
        <w:jc w:val="center"/>
      </w:pPr>
    </w:p>
    <w:p w:rsidR="00C03F38" w:rsidRDefault="00F35D22">
      <w:pPr>
        <w:pStyle w:val="5"/>
        <w:jc w:val="center"/>
      </w:pPr>
      <w:r>
        <w:t>Саратов</w:t>
      </w:r>
    </w:p>
    <w:p w:rsidR="00C03F38" w:rsidRDefault="00F35D22">
      <w:pPr>
        <w:spacing w:line="360" w:lineRule="auto"/>
        <w:ind w:firstLine="0"/>
        <w:jc w:val="center"/>
        <w:rPr>
          <w:sz w:val="28"/>
        </w:rPr>
      </w:pPr>
      <w:r>
        <w:rPr>
          <w:snapToGrid w:val="0"/>
          <w:sz w:val="28"/>
        </w:rPr>
        <w:t>1998</w:t>
      </w:r>
      <w:r>
        <w:rPr>
          <w:snapToGrid w:val="0"/>
          <w:sz w:val="28"/>
        </w:rPr>
        <w:br w:type="page"/>
      </w:r>
      <w:r>
        <w:rPr>
          <w:b/>
          <w:sz w:val="28"/>
        </w:rPr>
        <w:t>Введение</w:t>
      </w:r>
    </w:p>
    <w:p w:rsidR="00C03F38" w:rsidRDefault="00C03F38">
      <w:pPr>
        <w:ind w:firstLine="550"/>
        <w:rPr>
          <w:snapToGrid w:val="0"/>
          <w:sz w:val="28"/>
        </w:rPr>
      </w:pPr>
    </w:p>
    <w:p w:rsidR="00C03F38" w:rsidRDefault="00F35D22">
      <w:pPr>
        <w:ind w:firstLine="550"/>
        <w:rPr>
          <w:snapToGrid w:val="0"/>
          <w:sz w:val="24"/>
        </w:rPr>
      </w:pPr>
      <w:r>
        <w:rPr>
          <w:snapToGrid w:val="0"/>
          <w:sz w:val="24"/>
        </w:rPr>
        <w:t>Сейчас все популярнее становится система электронной почты. Что это такое, каким образом ее можно использовать, как разобраться в адресах E-mail?</w:t>
      </w:r>
    </w:p>
    <w:p w:rsidR="00C03F38" w:rsidRDefault="00F35D22">
      <w:pPr>
        <w:ind w:firstLine="550"/>
        <w:rPr>
          <w:snapToGrid w:val="0"/>
          <w:sz w:val="24"/>
        </w:rPr>
      </w:pPr>
      <w:r>
        <w:rPr>
          <w:snapToGrid w:val="0"/>
          <w:sz w:val="24"/>
        </w:rPr>
        <w:t>Что такое почта – мы знаем. Это традиционные средства связи, позволяющие обмениваться информацией, по крайней мере, двум абонентам. Для того, чтобы этот обмен состоялся, необходимо написать послание и, указав адрес, опустить в поч</w:t>
      </w:r>
      <w:r>
        <w:rPr>
          <w:snapToGrid w:val="0"/>
          <w:sz w:val="24"/>
        </w:rPr>
        <w:softHyphen/>
        <w:t>товый ящик, откуда письмо неминуемо попадет на почтовый узел. Если указанный адрес соответствует общепринятым стандартам, то через некоторое время почтальон положит его в почтовый ящик адресата. Далее абонент вскроет послание, и – обмен информацией состоялся. Чтобы ускорить процесс, вы поднимаете телефонную трубку, набираете телефонный номер и, если произойдет правильное соединение, то ваш абонент услышит то, что вы хотите ему передать. Если абонент не отвечает или его номер занят, придется повторить процедуру еще раз, сожалея о том, что вы тратите на это свое драгоценное время.</w:t>
      </w:r>
    </w:p>
    <w:p w:rsidR="00C03F38" w:rsidRDefault="00F35D22">
      <w:pPr>
        <w:ind w:firstLine="550"/>
        <w:rPr>
          <w:snapToGrid w:val="0"/>
          <w:sz w:val="24"/>
        </w:rPr>
      </w:pPr>
      <w:r>
        <w:rPr>
          <w:snapToGrid w:val="0"/>
          <w:sz w:val="24"/>
        </w:rPr>
        <w:t>Эти два вида связи - почтовая и телефонная - стали для нас традиционными, и мы уже хорошо знаем их достоинства и недостатки. А что же такое электронная почта?</w:t>
      </w:r>
    </w:p>
    <w:p w:rsidR="00C03F38" w:rsidRDefault="00F35D22">
      <w:pPr>
        <w:ind w:firstLine="550"/>
        <w:rPr>
          <w:snapToGrid w:val="0"/>
          <w:sz w:val="24"/>
        </w:rPr>
      </w:pPr>
      <w:r>
        <w:rPr>
          <w:snapToGrid w:val="0"/>
          <w:sz w:val="24"/>
        </w:rPr>
        <w:t>Когда сеть ARPANET впервые вышла на арену, ее разработчики ожидали, что преобладающим будет трафик (то еcть объем информации, передаваемой между узла</w:t>
      </w:r>
      <w:r>
        <w:rPr>
          <w:snapToGrid w:val="0"/>
          <w:sz w:val="24"/>
        </w:rPr>
        <w:softHyphen/>
        <w:t>ми) типа «процесс-процесс». Они ошиблись. К их великому изумлению, объем элект</w:t>
      </w:r>
      <w:r>
        <w:rPr>
          <w:snapToGrid w:val="0"/>
          <w:sz w:val="24"/>
        </w:rPr>
        <w:softHyphen/>
        <w:t>ронной почты между людьми перекрыл объем связи между процессами. В то время, как снег, дождь, жара могли остановить почтовых курьеров, возможности сети ARPANET доставлять сообщения от западного побережья Соединенных Штатов к вос</w:t>
      </w:r>
      <w:r>
        <w:rPr>
          <w:snapToGrid w:val="0"/>
          <w:sz w:val="24"/>
        </w:rPr>
        <w:softHyphen/>
        <w:t>точному в течение нескольких секунд начали революционные процессы в средствах общения.</w:t>
      </w:r>
    </w:p>
    <w:p w:rsidR="00C03F38" w:rsidRDefault="00F35D22">
      <w:pPr>
        <w:ind w:firstLine="550"/>
        <w:rPr>
          <w:snapToGrid w:val="0"/>
          <w:sz w:val="24"/>
        </w:rPr>
      </w:pPr>
      <w:r>
        <w:rPr>
          <w:snapToGrid w:val="0"/>
          <w:sz w:val="24"/>
        </w:rPr>
        <w:t>Основная привлекательность электронной почты – ее быстрота. Однако есть другие преимущества которые не так широко известны. Телефон также предоставляет почти мгновенный доступ, но исследования показали, что около 75% телефонных вы</w:t>
      </w:r>
      <w:r>
        <w:rPr>
          <w:snapToGrid w:val="0"/>
          <w:sz w:val="24"/>
        </w:rPr>
        <w:softHyphen/>
        <w:t>зовов заканчиваются безуспешно («Я очень сожалею, но мистер Смит на совеща</w:t>
      </w:r>
      <w:r>
        <w:rPr>
          <w:snapToGrid w:val="0"/>
          <w:sz w:val="24"/>
        </w:rPr>
        <w:softHyphen/>
        <w:t>нии/уехал в командировку/вышел из комнаты.»). Электронная почта имеет ту же скорость доступа, что и телефон, но не требует одновременного присутствия обоих абонентов на разных концах телефонной линии. Кроме того, она оставляет письмен</w:t>
      </w:r>
      <w:r>
        <w:rPr>
          <w:snapToGrid w:val="0"/>
          <w:sz w:val="24"/>
        </w:rPr>
        <w:softHyphen/>
        <w:t>ную копию послания, которое может быть сохранено или передано дальше. Более то</w:t>
      </w:r>
      <w:r>
        <w:rPr>
          <w:snapToGrid w:val="0"/>
          <w:sz w:val="24"/>
        </w:rPr>
        <w:softHyphen/>
        <w:t>го, письмо одновременно может быть послано нескольким абонентам.</w:t>
      </w:r>
    </w:p>
    <w:p w:rsidR="00C03F38" w:rsidRDefault="00F35D22">
      <w:pPr>
        <w:ind w:firstLine="550"/>
        <w:rPr>
          <w:snapToGrid w:val="0"/>
          <w:sz w:val="24"/>
        </w:rPr>
      </w:pPr>
      <w:r>
        <w:rPr>
          <w:snapToGrid w:val="0"/>
          <w:sz w:val="24"/>
        </w:rPr>
        <w:t>Предположим, что вам повезло, и вы стали счастливым обладателем персональ</w:t>
      </w:r>
      <w:r>
        <w:rPr>
          <w:snapToGrid w:val="0"/>
          <w:sz w:val="24"/>
        </w:rPr>
        <w:softHyphen/>
        <w:t>ного компьютера. Вы составили послание для своего абонента - ввели в компьютер текст, подготовили к передаче файл, содержащий какую-либо программу или, напри</w:t>
      </w:r>
      <w:r>
        <w:rPr>
          <w:snapToGrid w:val="0"/>
          <w:sz w:val="24"/>
        </w:rPr>
        <w:softHyphen/>
        <w:t>мер, графические данные, указали адрес и, сняв телефонную трубку, передали по телефонной линии ваше письмо. Абонента нет дома? Не беда: письмо попадет к не</w:t>
      </w:r>
      <w:r>
        <w:rPr>
          <w:snapToGrid w:val="0"/>
          <w:sz w:val="24"/>
        </w:rPr>
        <w:softHyphen/>
        <w:t>му, как только он включит свой компьютер. Его телефон занят? Тоже не страшно: как только линия освободится, он сможет получить ваше послание, даже если вы уже давно повесили трубку. В этой, на первый взгляд, фантастической истории есть единственное преувеличение. Поднимать трубку и набирать телефонный номер будете не вы, а весьма интеллектуальное электронное устройство, называемое мо</w:t>
      </w:r>
      <w:r>
        <w:rPr>
          <w:snapToGrid w:val="0"/>
          <w:sz w:val="24"/>
        </w:rPr>
        <w:softHyphen/>
        <w:t>демом. В простейшем случае передача вашего письма произойдет следующим образом: сначала по запускаемой вами стандартной процедуре ваш модем постарается свя</w:t>
      </w:r>
      <w:r>
        <w:rPr>
          <w:snapToGrid w:val="0"/>
          <w:sz w:val="24"/>
        </w:rPr>
        <w:softHyphen/>
        <w:t>заться с модемом, установленном на почтовой машине (аналог - почтовое отделение связи). Как только будет установлена связь, произойдет идентификация вашего абонентского пункта (вашего компьютера), проверка пароля и передача подготовленной вами информации. После этого ваш модем «повесит трубку». Вы мо</w:t>
      </w:r>
      <w:r>
        <w:rPr>
          <w:snapToGrid w:val="0"/>
          <w:sz w:val="24"/>
        </w:rPr>
        <w:softHyphen/>
        <w:t>жете спокойно заниматься своими делами, а в это время почтовая машина проверит, насколько правильный адрес вы указали, и, если все в порядке, постарается свя</w:t>
      </w:r>
      <w:r>
        <w:rPr>
          <w:snapToGrid w:val="0"/>
          <w:sz w:val="24"/>
        </w:rPr>
        <w:softHyphen/>
        <w:t>заться с вашим абонентом. Как только два модема – почтовый и вашего абонента – «договорятся», произойдет передача вашего послания. Обмен информацией состоял</w:t>
      </w:r>
      <w:r>
        <w:rPr>
          <w:snapToGrid w:val="0"/>
          <w:sz w:val="24"/>
        </w:rPr>
        <w:softHyphen/>
        <w:t>ся.</w:t>
      </w:r>
    </w:p>
    <w:p w:rsidR="00C03F38" w:rsidRDefault="00F35D22">
      <w:pPr>
        <w:ind w:firstLine="550"/>
        <w:rPr>
          <w:snapToGrid w:val="0"/>
          <w:sz w:val="24"/>
        </w:rPr>
      </w:pPr>
      <w:r>
        <w:rPr>
          <w:snapToGrid w:val="0"/>
          <w:sz w:val="24"/>
        </w:rPr>
        <w:t>Удобство такого средства связи трудно переоценить. Быстрота, необремени</w:t>
      </w:r>
      <w:r>
        <w:rPr>
          <w:snapToGrid w:val="0"/>
          <w:sz w:val="24"/>
        </w:rPr>
        <w:softHyphen/>
        <w:t>тельность, возможность передавать информацию любого объема в любую точку мира.</w:t>
      </w:r>
    </w:p>
    <w:p w:rsidR="00C03F38" w:rsidRDefault="00F35D22">
      <w:pPr>
        <w:ind w:firstLine="550"/>
        <w:rPr>
          <w:snapToGrid w:val="0"/>
          <w:sz w:val="24"/>
        </w:rPr>
      </w:pPr>
      <w:r>
        <w:rPr>
          <w:snapToGrid w:val="0"/>
          <w:sz w:val="24"/>
        </w:rPr>
        <w:t>Хотя электронная почта может рассматриваться как частный случай передачи файлов, она имеет ряд особенностей, не привычных для стандартных процедур пере</w:t>
      </w:r>
      <w:r>
        <w:rPr>
          <w:snapToGrid w:val="0"/>
          <w:sz w:val="24"/>
        </w:rPr>
        <w:softHyphen/>
        <w:t>сылки файлов. Во-первых, отправитель и получатель почти всегда люди, а не маши</w:t>
      </w:r>
      <w:r>
        <w:rPr>
          <w:snapToGrid w:val="0"/>
          <w:sz w:val="24"/>
        </w:rPr>
        <w:softHyphen/>
        <w:t>ны. Это означает, что система электронной почты состоит из двух различных, но тесно взаимосвязанных частей: одна обеспечивает взаимодействие с человеком (например, составление, редактирование, прочтение сообщений), другая – передачу сообщений (например, рассылка по спискам, обеспечение передачи).</w:t>
      </w:r>
    </w:p>
    <w:p w:rsidR="00C03F38" w:rsidRDefault="00F35D22">
      <w:pPr>
        <w:ind w:firstLine="550"/>
        <w:rPr>
          <w:snapToGrid w:val="0"/>
          <w:sz w:val="24"/>
        </w:rPr>
      </w:pPr>
      <w:r>
        <w:rPr>
          <w:snapToGrid w:val="0"/>
          <w:sz w:val="24"/>
        </w:rPr>
        <w:t>Другое различие между электронной почтой и средствами передачи файлов об</w:t>
      </w:r>
      <w:r>
        <w:rPr>
          <w:snapToGrid w:val="0"/>
          <w:sz w:val="24"/>
        </w:rPr>
        <w:softHyphen/>
        <w:t>щего назначения состоит в том, что почтовые послания представляют собой четко структурированный документ. Во многих системах каждое послание сопровождается большим количеством дополнительных полей. Они включают в себя имя и адрес отп</w:t>
      </w:r>
      <w:r>
        <w:rPr>
          <w:snapToGrid w:val="0"/>
          <w:sz w:val="24"/>
        </w:rPr>
        <w:softHyphen/>
        <w:t>равителя, имя и адрес получателя, дату и время отправки письма, перечень людей, которым направлена копия письма, уровень значимости, степень секретности и мно</w:t>
      </w:r>
      <w:r>
        <w:rPr>
          <w:snapToGrid w:val="0"/>
          <w:sz w:val="24"/>
        </w:rPr>
        <w:softHyphen/>
        <w:t>гое другое.</w:t>
      </w:r>
    </w:p>
    <w:p w:rsidR="00C03F38" w:rsidRDefault="00C03F38">
      <w:pPr>
        <w:pStyle w:val="6"/>
        <w:spacing w:line="240" w:lineRule="auto"/>
        <w:rPr>
          <w:lang w:val="en-US"/>
        </w:rPr>
      </w:pPr>
    </w:p>
    <w:p w:rsidR="00C03F38" w:rsidRDefault="00F35D22">
      <w:pPr>
        <w:pStyle w:val="6"/>
        <w:spacing w:line="240" w:lineRule="auto"/>
        <w:rPr>
          <w:b/>
          <w:sz w:val="28"/>
        </w:rPr>
      </w:pPr>
      <w:r>
        <w:rPr>
          <w:b/>
          <w:sz w:val="28"/>
        </w:rPr>
        <w:t>Системы электронной почты</w:t>
      </w:r>
    </w:p>
    <w:p w:rsidR="00C03F38" w:rsidRDefault="00C03F38">
      <w:pPr>
        <w:rPr>
          <w:sz w:val="24"/>
          <w:lang w:val="en-US"/>
        </w:rPr>
      </w:pPr>
    </w:p>
    <w:p w:rsidR="00C03F38" w:rsidRDefault="00F35D22">
      <w:pPr>
        <w:rPr>
          <w:sz w:val="24"/>
        </w:rPr>
      </w:pPr>
      <w:r>
        <w:rPr>
          <w:sz w:val="24"/>
        </w:rPr>
        <w:t xml:space="preserve">Система электронной почты состоит из трех компонентов: </w:t>
      </w:r>
      <w:r>
        <w:rPr>
          <w:i/>
          <w:sz w:val="24"/>
        </w:rPr>
        <w:t>пользовательского агента</w:t>
      </w:r>
      <w:r>
        <w:rPr>
          <w:sz w:val="24"/>
        </w:rPr>
        <w:t xml:space="preserve">, который позволяет пользователям читать и составлять сообщения, </w:t>
      </w:r>
      <w:r>
        <w:rPr>
          <w:i/>
          <w:sz w:val="24"/>
        </w:rPr>
        <w:t>транспортного агента</w:t>
      </w:r>
      <w:r>
        <w:rPr>
          <w:sz w:val="24"/>
        </w:rPr>
        <w:t xml:space="preserve">, который пересылает сообщения с одной машины на другую, и </w:t>
      </w:r>
      <w:r>
        <w:rPr>
          <w:i/>
          <w:sz w:val="24"/>
        </w:rPr>
        <w:t>доставочного агента</w:t>
      </w:r>
      <w:r>
        <w:rPr>
          <w:sz w:val="24"/>
        </w:rPr>
        <w:t>, который помещает сообщения в почтовые ящики пользователей-получателей. Взаимодействие этих компонентов схематически изображено на Рис. 1.</w:t>
      </w:r>
    </w:p>
    <w:p w:rsidR="00C03F38" w:rsidRDefault="00C03F38">
      <w:pPr>
        <w:rPr>
          <w:sz w:val="24"/>
        </w:rPr>
      </w:pPr>
    </w:p>
    <w:p w:rsidR="00C03F38" w:rsidRDefault="00112E7C">
      <w:pPr>
        <w:ind w:firstLine="0"/>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fillcolor="window">
            <v:imagedata r:id="rId7" o:title="1"/>
          </v:shape>
        </w:pict>
      </w:r>
    </w:p>
    <w:p w:rsidR="00C03F38" w:rsidRDefault="00C03F38">
      <w:pPr>
        <w:ind w:firstLine="0"/>
        <w:jc w:val="center"/>
        <w:rPr>
          <w:sz w:val="24"/>
        </w:rPr>
      </w:pPr>
    </w:p>
    <w:p w:rsidR="00C03F38" w:rsidRDefault="00F35D22">
      <w:pPr>
        <w:ind w:firstLine="0"/>
        <w:jc w:val="center"/>
        <w:rPr>
          <w:sz w:val="24"/>
        </w:rPr>
      </w:pPr>
      <w:r>
        <w:rPr>
          <w:sz w:val="24"/>
        </w:rPr>
        <w:t>Рис. 1. Работа агентов электронной почты</w:t>
      </w:r>
    </w:p>
    <w:p w:rsidR="00C03F38" w:rsidRDefault="00C03F38">
      <w:pPr>
        <w:ind w:firstLine="0"/>
        <w:jc w:val="center"/>
        <w:rPr>
          <w:sz w:val="24"/>
        </w:rPr>
      </w:pPr>
    </w:p>
    <w:p w:rsidR="00C03F38" w:rsidRDefault="00F35D22">
      <w:pPr>
        <w:rPr>
          <w:sz w:val="24"/>
        </w:rPr>
      </w:pPr>
      <w:r>
        <w:rPr>
          <w:b/>
          <w:sz w:val="24"/>
        </w:rPr>
        <w:t>Пользовательские агенты</w:t>
      </w:r>
      <w:r>
        <w:rPr>
          <w:sz w:val="24"/>
        </w:rPr>
        <w:t xml:space="preserve">. Самым первым пользовательским агентом была программа </w:t>
      </w:r>
      <w:r>
        <w:rPr>
          <w:rFonts w:ascii="Courier New" w:hAnsi="Courier New"/>
          <w:sz w:val="24"/>
          <w:lang w:val="en-US"/>
        </w:rPr>
        <w:t>/bin/mail</w:t>
      </w:r>
      <w:r>
        <w:rPr>
          <w:sz w:val="24"/>
          <w:lang w:val="en-US"/>
        </w:rPr>
        <w:t xml:space="preserve">, </w:t>
      </w:r>
      <w:r>
        <w:rPr>
          <w:sz w:val="24"/>
        </w:rPr>
        <w:t xml:space="preserve">разработанная </w:t>
      </w:r>
      <w:r>
        <w:rPr>
          <w:sz w:val="24"/>
          <w:lang w:val="en-US"/>
        </w:rPr>
        <w:t>AT&amp;T</w:t>
      </w:r>
      <w:r>
        <w:rPr>
          <w:sz w:val="24"/>
        </w:rPr>
        <w:t xml:space="preserve">. Сейчас есть несколько программ этого класса. Кроме того, существуют пользовательские агенты с графическим интерфейсом пользователя. Существует также стандарт, определяющий включение в почтовые сообщения объектов мультимедиа. Он называется </w:t>
      </w:r>
      <w:r>
        <w:rPr>
          <w:sz w:val="24"/>
          <w:lang w:val="en-US"/>
        </w:rPr>
        <w:t xml:space="preserve">MIME (Multipurpose Internet Mail Extensions) </w:t>
      </w:r>
      <w:r>
        <w:rPr>
          <w:sz w:val="24"/>
        </w:rPr>
        <w:t xml:space="preserve">– многоцелевые расширения электронной почты для </w:t>
      </w:r>
      <w:r>
        <w:rPr>
          <w:sz w:val="24"/>
          <w:lang w:val="en-US"/>
        </w:rPr>
        <w:t>Internet</w:t>
      </w:r>
      <w:r>
        <w:rPr>
          <w:sz w:val="24"/>
        </w:rPr>
        <w:t xml:space="preserve">. Этот стандарт поддерживают некоторые пользовательские агенты. Бесплатные пользовательские агенты для ОС </w:t>
      </w:r>
      <w:r>
        <w:rPr>
          <w:sz w:val="24"/>
          <w:lang w:val="en-US"/>
        </w:rPr>
        <w:t xml:space="preserve">UNIX – </w:t>
      </w:r>
      <w:r>
        <w:rPr>
          <w:rFonts w:ascii="Courier New" w:hAnsi="Courier New"/>
          <w:sz w:val="24"/>
          <w:lang w:val="en-US"/>
        </w:rPr>
        <w:t>/bin/mail</w:t>
      </w:r>
      <w:r>
        <w:rPr>
          <w:sz w:val="24"/>
          <w:lang w:val="en-US"/>
        </w:rPr>
        <w:t>,</w:t>
      </w:r>
      <w:r>
        <w:rPr>
          <w:rFonts w:ascii="Courier New" w:hAnsi="Courier New"/>
          <w:sz w:val="24"/>
          <w:lang w:val="en-US"/>
        </w:rPr>
        <w:t xml:space="preserve"> pine</w:t>
      </w:r>
      <w:r>
        <w:rPr>
          <w:sz w:val="24"/>
          <w:lang w:val="en-US"/>
        </w:rPr>
        <w:t>,</w:t>
      </w:r>
      <w:r>
        <w:rPr>
          <w:rFonts w:ascii="Courier New" w:hAnsi="Courier New"/>
          <w:sz w:val="24"/>
          <w:lang w:val="en-US"/>
        </w:rPr>
        <w:t xml:space="preserve"> elm</w:t>
      </w:r>
      <w:r>
        <w:rPr>
          <w:sz w:val="24"/>
          <w:lang w:val="en-US"/>
        </w:rPr>
        <w:t xml:space="preserve"> и др.</w:t>
      </w:r>
      <w:r>
        <w:rPr>
          <w:rFonts w:ascii="Courier New" w:hAnsi="Courier New"/>
          <w:sz w:val="24"/>
          <w:lang w:val="en-US"/>
        </w:rPr>
        <w:t xml:space="preserve"> </w:t>
      </w:r>
      <w:r>
        <w:rPr>
          <w:sz w:val="24"/>
        </w:rPr>
        <w:t xml:space="preserve"> </w:t>
      </w:r>
    </w:p>
    <w:p w:rsidR="00C03F38" w:rsidRDefault="00F35D22">
      <w:pPr>
        <w:rPr>
          <w:sz w:val="24"/>
        </w:rPr>
      </w:pPr>
      <w:r>
        <w:rPr>
          <w:b/>
          <w:sz w:val="24"/>
        </w:rPr>
        <w:t xml:space="preserve">Транспортные агенты. </w:t>
      </w:r>
      <w:r>
        <w:rPr>
          <w:sz w:val="24"/>
        </w:rPr>
        <w:t xml:space="preserve">Задача транспортного агента – принимать почту от пользовательского агента, интерпретировать адреса получателей и каким-то образом перенаправлять почту на соответствующие машины для последующей доставки. Кроме того, транспортный агент должен принимать входящую почту от других транспортных агентов. Многие транспортные агенты «говорят» на языке протокола </w:t>
      </w:r>
      <w:r>
        <w:rPr>
          <w:sz w:val="24"/>
          <w:lang w:val="en-US"/>
        </w:rPr>
        <w:t xml:space="preserve">SMTP (Simple Mail Transport Protocol – </w:t>
      </w:r>
      <w:r>
        <w:rPr>
          <w:sz w:val="24"/>
        </w:rPr>
        <w:t xml:space="preserve">простой протокол транспортировки почты), который определен в </w:t>
      </w:r>
      <w:r>
        <w:rPr>
          <w:sz w:val="24"/>
          <w:lang w:val="en-US"/>
        </w:rPr>
        <w:t>RFC821</w:t>
      </w:r>
      <w:r>
        <w:rPr>
          <w:sz w:val="24"/>
        </w:rPr>
        <w:t>.</w:t>
      </w:r>
    </w:p>
    <w:p w:rsidR="00C03F38" w:rsidRDefault="00F35D22">
      <w:pPr>
        <w:rPr>
          <w:sz w:val="24"/>
          <w:lang w:val="en-US"/>
        </w:rPr>
      </w:pPr>
      <w:r>
        <w:rPr>
          <w:sz w:val="24"/>
        </w:rPr>
        <w:t xml:space="preserve">Для ОС </w:t>
      </w:r>
      <w:r>
        <w:rPr>
          <w:sz w:val="24"/>
          <w:lang w:val="en-US"/>
        </w:rPr>
        <w:t xml:space="preserve">UNIX </w:t>
      </w:r>
      <w:r>
        <w:rPr>
          <w:sz w:val="24"/>
        </w:rPr>
        <w:t>разработано несколько транспортных агентов (</w:t>
      </w:r>
      <w:r>
        <w:rPr>
          <w:sz w:val="24"/>
          <w:lang w:val="en-US"/>
        </w:rPr>
        <w:t xml:space="preserve">MMDF, zmailer, smail, upas </w:t>
      </w:r>
      <w:r>
        <w:rPr>
          <w:sz w:val="24"/>
        </w:rPr>
        <w:t xml:space="preserve">и другие), но самый мощный, самый гибкий и самый распространенный – </w:t>
      </w:r>
      <w:r>
        <w:rPr>
          <w:sz w:val="24"/>
          <w:lang w:val="en-US"/>
        </w:rPr>
        <w:t>sendmail</w:t>
      </w:r>
      <w:r>
        <w:rPr>
          <w:sz w:val="24"/>
        </w:rPr>
        <w:t>.</w:t>
      </w:r>
    </w:p>
    <w:p w:rsidR="00C03F38" w:rsidRDefault="00F35D22">
      <w:pPr>
        <w:rPr>
          <w:sz w:val="24"/>
        </w:rPr>
      </w:pPr>
      <w:r>
        <w:rPr>
          <w:sz w:val="24"/>
        </w:rPr>
        <w:t xml:space="preserve">Программа </w:t>
      </w:r>
      <w:r>
        <w:rPr>
          <w:sz w:val="24"/>
          <w:lang w:val="en-US"/>
        </w:rPr>
        <w:t xml:space="preserve">sendmail – </w:t>
      </w:r>
      <w:r>
        <w:rPr>
          <w:sz w:val="24"/>
        </w:rPr>
        <w:t xml:space="preserve">транспортный агент, программа-связка между пользовательскими и доставочными агентами. Для </w:t>
      </w:r>
      <w:r>
        <w:rPr>
          <w:sz w:val="24"/>
          <w:lang w:val="en-US"/>
        </w:rPr>
        <w:t xml:space="preserve">Internet </w:t>
      </w:r>
      <w:r>
        <w:rPr>
          <w:sz w:val="24"/>
        </w:rPr>
        <w:t xml:space="preserve">она является и доставочным агентом. Программа </w:t>
      </w:r>
      <w:r>
        <w:rPr>
          <w:sz w:val="24"/>
          <w:lang w:val="en-US"/>
        </w:rPr>
        <w:t xml:space="preserve">sendmail </w:t>
      </w:r>
      <w:r>
        <w:rPr>
          <w:sz w:val="24"/>
        </w:rPr>
        <w:t>выполняет следующие задачи:</w:t>
      </w:r>
    </w:p>
    <w:p w:rsidR="00C03F38" w:rsidRDefault="00F35D22">
      <w:pPr>
        <w:numPr>
          <w:ilvl w:val="0"/>
          <w:numId w:val="3"/>
        </w:numPr>
        <w:rPr>
          <w:sz w:val="24"/>
        </w:rPr>
      </w:pPr>
      <w:r>
        <w:rPr>
          <w:sz w:val="24"/>
        </w:rPr>
        <w:t>управление сообщениями после того, как они вышли из-под пальцев пользователя;</w:t>
      </w:r>
    </w:p>
    <w:p w:rsidR="00C03F38" w:rsidRDefault="00F35D22">
      <w:pPr>
        <w:numPr>
          <w:ilvl w:val="0"/>
          <w:numId w:val="3"/>
        </w:numPr>
        <w:rPr>
          <w:sz w:val="24"/>
        </w:rPr>
      </w:pPr>
      <w:r>
        <w:rPr>
          <w:sz w:val="24"/>
        </w:rPr>
        <w:t>разбор адресов получателей;</w:t>
      </w:r>
    </w:p>
    <w:p w:rsidR="00C03F38" w:rsidRDefault="00F35D22">
      <w:pPr>
        <w:numPr>
          <w:ilvl w:val="0"/>
          <w:numId w:val="3"/>
        </w:numPr>
        <w:rPr>
          <w:sz w:val="24"/>
        </w:rPr>
      </w:pPr>
      <w:r>
        <w:rPr>
          <w:sz w:val="24"/>
        </w:rPr>
        <w:t>выбор соответствующего доставочного или транспортного агента;</w:t>
      </w:r>
    </w:p>
    <w:p w:rsidR="00C03F38" w:rsidRDefault="00F35D22">
      <w:pPr>
        <w:numPr>
          <w:ilvl w:val="0"/>
          <w:numId w:val="3"/>
        </w:numPr>
        <w:rPr>
          <w:sz w:val="24"/>
        </w:rPr>
      </w:pPr>
      <w:r>
        <w:rPr>
          <w:sz w:val="24"/>
        </w:rPr>
        <w:t>преобразование адресов в форму, понятную доставочному агенту;</w:t>
      </w:r>
    </w:p>
    <w:p w:rsidR="00C03F38" w:rsidRDefault="00F35D22">
      <w:pPr>
        <w:numPr>
          <w:ilvl w:val="0"/>
          <w:numId w:val="3"/>
        </w:numPr>
        <w:rPr>
          <w:sz w:val="24"/>
        </w:rPr>
      </w:pPr>
      <w:r>
        <w:rPr>
          <w:sz w:val="24"/>
        </w:rPr>
        <w:t>необходимое переформатирование заголовков;</w:t>
      </w:r>
    </w:p>
    <w:p w:rsidR="00C03F38" w:rsidRDefault="00F35D22">
      <w:pPr>
        <w:numPr>
          <w:ilvl w:val="0"/>
          <w:numId w:val="3"/>
        </w:numPr>
        <w:rPr>
          <w:sz w:val="24"/>
        </w:rPr>
      </w:pPr>
      <w:r>
        <w:rPr>
          <w:sz w:val="24"/>
        </w:rPr>
        <w:t>передачу преобразованного сообщения доставочному агенту.</w:t>
      </w:r>
    </w:p>
    <w:p w:rsidR="00C03F38" w:rsidRDefault="00F35D22">
      <w:pPr>
        <w:rPr>
          <w:sz w:val="24"/>
        </w:rPr>
      </w:pPr>
      <w:r>
        <w:rPr>
          <w:sz w:val="24"/>
        </w:rPr>
        <w:t xml:space="preserve">Программа </w:t>
      </w:r>
      <w:r>
        <w:rPr>
          <w:sz w:val="24"/>
          <w:lang w:val="en-US"/>
        </w:rPr>
        <w:t xml:space="preserve">sendmail, </w:t>
      </w:r>
      <w:r>
        <w:rPr>
          <w:sz w:val="24"/>
        </w:rPr>
        <w:t>кроме того, генерирует сообщения об ошибках и возвращает сообщения, которые не могут быть доставлены, отправителю.</w:t>
      </w:r>
    </w:p>
    <w:p w:rsidR="00C03F38" w:rsidRDefault="00F35D22">
      <w:pPr>
        <w:rPr>
          <w:sz w:val="24"/>
        </w:rPr>
      </w:pPr>
      <w:r>
        <w:rPr>
          <w:b/>
          <w:sz w:val="24"/>
        </w:rPr>
        <w:t>Доставочные агенты</w:t>
      </w:r>
      <w:r>
        <w:rPr>
          <w:sz w:val="24"/>
        </w:rPr>
        <w:t>. Доставочный агент отвечает за прием почты от транспортного агента и ее доставку соответствующим получателям. Почта может доставляться конкретному лицу, в список рассылки, в файл и даже в программу.</w:t>
      </w:r>
    </w:p>
    <w:p w:rsidR="00C03F38" w:rsidRDefault="00F35D22">
      <w:pPr>
        <w:rPr>
          <w:sz w:val="28"/>
        </w:rPr>
      </w:pPr>
      <w:r>
        <w:rPr>
          <w:sz w:val="24"/>
        </w:rPr>
        <w:t xml:space="preserve">Для обслуживания получателя каждого типа может понадобиться отдельный агент. Программа </w:t>
      </w:r>
      <w:r>
        <w:rPr>
          <w:rFonts w:ascii="Courier New" w:hAnsi="Courier New"/>
          <w:sz w:val="24"/>
          <w:lang w:val="en-US"/>
        </w:rPr>
        <w:t>/bin/mail</w:t>
      </w:r>
      <w:r>
        <w:rPr>
          <w:sz w:val="24"/>
        </w:rPr>
        <w:t xml:space="preserve"> – это доставочный агент для локальных пользователей, а программы </w:t>
      </w:r>
      <w:r>
        <w:rPr>
          <w:sz w:val="24"/>
          <w:lang w:val="en-US"/>
        </w:rPr>
        <w:t xml:space="preserve">uux </w:t>
      </w:r>
      <w:r>
        <w:rPr>
          <w:sz w:val="24"/>
        </w:rPr>
        <w:t xml:space="preserve">и </w:t>
      </w:r>
      <w:r>
        <w:rPr>
          <w:sz w:val="24"/>
          <w:lang w:val="en-US"/>
        </w:rPr>
        <w:t xml:space="preserve">spop, fetchmail – </w:t>
      </w:r>
      <w:r>
        <w:rPr>
          <w:sz w:val="24"/>
        </w:rPr>
        <w:t xml:space="preserve">доставочные агенты для пользователей удаленных машин, которые для приема почты пользуются услугами </w:t>
      </w:r>
      <w:r>
        <w:rPr>
          <w:sz w:val="24"/>
          <w:lang w:val="en-US"/>
        </w:rPr>
        <w:t xml:space="preserve">UUCP </w:t>
      </w:r>
      <w:r>
        <w:rPr>
          <w:sz w:val="24"/>
        </w:rPr>
        <w:t xml:space="preserve">или </w:t>
      </w:r>
      <w:r>
        <w:rPr>
          <w:sz w:val="24"/>
          <w:lang w:val="en-US"/>
        </w:rPr>
        <w:t>POP, IMAP</w:t>
      </w:r>
      <w:r>
        <w:rPr>
          <w:sz w:val="24"/>
        </w:rPr>
        <w:t xml:space="preserve">. Программа </w:t>
      </w:r>
      <w:r>
        <w:rPr>
          <w:rFonts w:ascii="Courier New" w:hAnsi="Courier New"/>
          <w:sz w:val="24"/>
          <w:lang w:val="en-US"/>
        </w:rPr>
        <w:t>/bin/sh</w:t>
      </w:r>
      <w:r>
        <w:rPr>
          <w:sz w:val="24"/>
        </w:rPr>
        <w:t xml:space="preserve"> – доставочный агент для почты, которая направляется в файл или программу.</w:t>
      </w:r>
    </w:p>
    <w:p w:rsidR="00C03F38" w:rsidRDefault="00C03F38">
      <w:pPr>
        <w:pStyle w:val="6"/>
        <w:spacing w:line="240" w:lineRule="auto"/>
      </w:pPr>
    </w:p>
    <w:p w:rsidR="00C03F38" w:rsidRDefault="00F35D22">
      <w:pPr>
        <w:pStyle w:val="6"/>
        <w:spacing w:line="240" w:lineRule="auto"/>
        <w:rPr>
          <w:b/>
          <w:sz w:val="28"/>
        </w:rPr>
      </w:pPr>
      <w:r>
        <w:rPr>
          <w:b/>
          <w:sz w:val="28"/>
        </w:rPr>
        <w:t>Адресация в системе электронной почты</w:t>
      </w:r>
    </w:p>
    <w:p w:rsidR="00C03F38" w:rsidRDefault="00C03F38">
      <w:pPr>
        <w:ind w:firstLine="550"/>
        <w:rPr>
          <w:snapToGrid w:val="0"/>
          <w:sz w:val="24"/>
        </w:rPr>
      </w:pPr>
    </w:p>
    <w:p w:rsidR="00C03F38" w:rsidRDefault="00F35D22">
      <w:pPr>
        <w:ind w:firstLine="550"/>
        <w:rPr>
          <w:snapToGrid w:val="0"/>
          <w:sz w:val="24"/>
        </w:rPr>
      </w:pPr>
      <w:r>
        <w:rPr>
          <w:snapToGrid w:val="0"/>
          <w:sz w:val="24"/>
        </w:rPr>
        <w:t xml:space="preserve">Есть два вида адресов электронной почты: маршрутно-зависимые и маршрутно-независимые. При использовании первого способа адресации требуется чтобы, отправитель знал промежуточные машины, через которые должно пройти сообщение, для того чтобы попасть в пункт назначения. В адресе второго вида просто указывается пункт назначения. </w:t>
      </w:r>
      <w:r>
        <w:rPr>
          <w:snapToGrid w:val="0"/>
          <w:sz w:val="24"/>
          <w:lang w:val="en-US"/>
        </w:rPr>
        <w:t>UUCP</w:t>
      </w:r>
      <w:r>
        <w:rPr>
          <w:snapToGrid w:val="0"/>
          <w:sz w:val="24"/>
        </w:rPr>
        <w:t xml:space="preserve">-адреса являются маршрутно-зависимыми, а </w:t>
      </w:r>
      <w:r>
        <w:rPr>
          <w:snapToGrid w:val="0"/>
          <w:sz w:val="24"/>
          <w:lang w:val="en-US"/>
        </w:rPr>
        <w:t>Internet-</w:t>
      </w:r>
      <w:r>
        <w:rPr>
          <w:snapToGrid w:val="0"/>
          <w:sz w:val="24"/>
        </w:rPr>
        <w:t>адреса (обычно) от маршрута не зависят.</w:t>
      </w:r>
    </w:p>
    <w:p w:rsidR="00C03F38" w:rsidRDefault="00F35D22">
      <w:pPr>
        <w:ind w:firstLine="550"/>
        <w:rPr>
          <w:snapToGrid w:val="0"/>
          <w:sz w:val="24"/>
        </w:rPr>
      </w:pPr>
      <w:r>
        <w:rPr>
          <w:snapToGrid w:val="0"/>
          <w:sz w:val="24"/>
        </w:rPr>
        <w:t xml:space="preserve">Электронно-почтовый </w:t>
      </w:r>
      <w:r>
        <w:rPr>
          <w:snapToGrid w:val="0"/>
          <w:sz w:val="24"/>
          <w:lang w:val="en-US"/>
        </w:rPr>
        <w:t>Internet-</w:t>
      </w:r>
      <w:r>
        <w:rPr>
          <w:snapToGrid w:val="0"/>
          <w:sz w:val="24"/>
        </w:rPr>
        <w:t>адрес имеет следующий формат</w:t>
      </w:r>
    </w:p>
    <w:p w:rsidR="00C03F38" w:rsidRDefault="00F35D22">
      <w:pPr>
        <w:ind w:firstLine="0"/>
        <w:jc w:val="center"/>
        <w:rPr>
          <w:rFonts w:ascii="Courier New" w:hAnsi="Courier New"/>
          <w:snapToGrid w:val="0"/>
          <w:sz w:val="24"/>
        </w:rPr>
      </w:pPr>
      <w:r>
        <w:rPr>
          <w:rFonts w:ascii="Courier New" w:hAnsi="Courier New"/>
          <w:snapToGrid w:val="0"/>
          <w:sz w:val="24"/>
        </w:rPr>
        <w:t>пользователь</w:t>
      </w:r>
      <w:r>
        <w:rPr>
          <w:rFonts w:ascii="Courier New" w:hAnsi="Courier New"/>
          <w:snapToGrid w:val="0"/>
          <w:sz w:val="24"/>
          <w:lang w:val="en-US"/>
        </w:rPr>
        <w:t>@</w:t>
      </w:r>
      <w:r>
        <w:rPr>
          <w:rFonts w:ascii="Courier New" w:hAnsi="Courier New"/>
          <w:snapToGrid w:val="0"/>
          <w:sz w:val="24"/>
        </w:rPr>
        <w:t>машина</w:t>
      </w:r>
    </w:p>
    <w:p w:rsidR="00C03F38" w:rsidRDefault="00F35D22">
      <w:pPr>
        <w:ind w:firstLine="0"/>
        <w:rPr>
          <w:snapToGrid w:val="0"/>
          <w:sz w:val="24"/>
        </w:rPr>
      </w:pPr>
      <w:r>
        <w:rPr>
          <w:snapToGrid w:val="0"/>
          <w:sz w:val="24"/>
        </w:rPr>
        <w:t xml:space="preserve">где знак </w:t>
      </w:r>
      <w:r>
        <w:rPr>
          <w:rFonts w:ascii="Courier New" w:hAnsi="Courier New"/>
          <w:snapToGrid w:val="0"/>
          <w:sz w:val="24"/>
          <w:lang w:val="en-US"/>
        </w:rPr>
        <w:t>@</w:t>
      </w:r>
      <w:r>
        <w:rPr>
          <w:snapToGrid w:val="0"/>
          <w:sz w:val="24"/>
        </w:rPr>
        <w:t xml:space="preserve"> отделяет имя пользователя от обозначения машины. Почта доставляется в почтовый ящик пользователя </w:t>
      </w:r>
      <w:r>
        <w:rPr>
          <w:rFonts w:ascii="Courier New" w:hAnsi="Courier New"/>
          <w:snapToGrid w:val="0"/>
          <w:sz w:val="24"/>
        </w:rPr>
        <w:t>пользователь</w:t>
      </w:r>
      <w:r>
        <w:rPr>
          <w:snapToGrid w:val="0"/>
          <w:sz w:val="24"/>
        </w:rPr>
        <w:t xml:space="preserve"> на машине </w:t>
      </w:r>
      <w:r>
        <w:rPr>
          <w:rFonts w:ascii="Courier New" w:hAnsi="Courier New"/>
          <w:snapToGrid w:val="0"/>
          <w:sz w:val="24"/>
        </w:rPr>
        <w:t>машина</w:t>
      </w:r>
      <w:r>
        <w:rPr>
          <w:snapToGrid w:val="0"/>
          <w:sz w:val="24"/>
        </w:rPr>
        <w:t>.</w:t>
      </w:r>
    </w:p>
    <w:p w:rsidR="00C03F38" w:rsidRDefault="00F35D22">
      <w:pPr>
        <w:ind w:firstLine="550"/>
        <w:rPr>
          <w:snapToGrid w:val="0"/>
          <w:sz w:val="24"/>
        </w:rPr>
      </w:pPr>
      <w:r>
        <w:rPr>
          <w:snapToGrid w:val="0"/>
          <w:sz w:val="24"/>
        </w:rPr>
        <w:t>Пример адреса электронной почты.</w:t>
      </w:r>
    </w:p>
    <w:p w:rsidR="00C03F38" w:rsidRDefault="00F35D22">
      <w:pPr>
        <w:ind w:firstLine="22"/>
        <w:jc w:val="center"/>
        <w:rPr>
          <w:rFonts w:ascii="Courier New" w:hAnsi="Courier New"/>
          <w:snapToGrid w:val="0"/>
          <w:sz w:val="24"/>
          <w:lang w:val="en-US"/>
        </w:rPr>
      </w:pPr>
      <w:r>
        <w:rPr>
          <w:rFonts w:ascii="Courier New" w:hAnsi="Courier New"/>
          <w:snapToGrid w:val="0"/>
          <w:sz w:val="24"/>
        </w:rPr>
        <w:t>yvv@</w:t>
      </w:r>
      <w:r>
        <w:rPr>
          <w:rFonts w:ascii="Courier New" w:hAnsi="Courier New"/>
          <w:snapToGrid w:val="0"/>
          <w:sz w:val="24"/>
          <w:lang w:val="en-US"/>
        </w:rPr>
        <w:t>softpro.saratov.ru</w:t>
      </w:r>
    </w:p>
    <w:p w:rsidR="00C03F38" w:rsidRDefault="00F35D22">
      <w:pPr>
        <w:ind w:firstLine="550"/>
        <w:rPr>
          <w:snapToGrid w:val="0"/>
          <w:sz w:val="24"/>
        </w:rPr>
      </w:pPr>
      <w:r>
        <w:rPr>
          <w:snapToGrid w:val="0"/>
          <w:sz w:val="24"/>
        </w:rPr>
        <w:t xml:space="preserve">В рассматриваемом примере </w:t>
      </w:r>
      <w:r>
        <w:rPr>
          <w:rFonts w:ascii="Courier New" w:hAnsi="Courier New"/>
          <w:snapToGrid w:val="0"/>
          <w:sz w:val="24"/>
        </w:rPr>
        <w:t>yvv</w:t>
      </w:r>
      <w:r>
        <w:rPr>
          <w:snapToGrid w:val="0"/>
          <w:sz w:val="24"/>
        </w:rPr>
        <w:t xml:space="preserve"> – идентификатор</w:t>
      </w:r>
      <w:r>
        <w:rPr>
          <w:snapToGrid w:val="0"/>
          <w:sz w:val="24"/>
          <w:lang w:val="en-US"/>
        </w:rPr>
        <w:t xml:space="preserve"> </w:t>
      </w:r>
      <w:r>
        <w:rPr>
          <w:snapToGrid w:val="0"/>
          <w:sz w:val="24"/>
        </w:rPr>
        <w:t xml:space="preserve">абонента, составляемый, как правило, из начальных букв его фамилии, имени, отчества. То, что стоит справа от знака </w:t>
      </w:r>
      <w:r>
        <w:rPr>
          <w:rFonts w:ascii="Courier New" w:hAnsi="Courier New"/>
          <w:snapToGrid w:val="0"/>
          <w:sz w:val="24"/>
        </w:rPr>
        <w:t>@</w:t>
      </w:r>
      <w:r>
        <w:rPr>
          <w:snapToGrid w:val="0"/>
          <w:sz w:val="24"/>
        </w:rPr>
        <w:t>, называется доменом и однозначно опи</w:t>
      </w:r>
      <w:r>
        <w:rPr>
          <w:snapToGrid w:val="0"/>
          <w:sz w:val="24"/>
        </w:rPr>
        <w:softHyphen/>
        <w:t>сывает местонахождение абонента. Составные части домена разделяются точками. Самая правая часть домена, как правило, обозначает код страны адресата - это домен верхнего уровня. Код страны утвержден международным стандартом ISO и при</w:t>
      </w:r>
      <w:r>
        <w:rPr>
          <w:snapToGrid w:val="0"/>
          <w:sz w:val="24"/>
        </w:rPr>
        <w:softHyphen/>
        <w:t xml:space="preserve">водится в Приложении 1. В нашем случае, </w:t>
      </w:r>
      <w:r>
        <w:rPr>
          <w:rFonts w:ascii="Courier New" w:hAnsi="Courier New"/>
          <w:snapToGrid w:val="0"/>
          <w:sz w:val="24"/>
          <w:lang w:val="en-US"/>
        </w:rPr>
        <w:t>r</w:t>
      </w:r>
      <w:r>
        <w:rPr>
          <w:rFonts w:ascii="Courier New" w:hAnsi="Courier New"/>
          <w:snapToGrid w:val="0"/>
          <w:sz w:val="24"/>
        </w:rPr>
        <w:t>u</w:t>
      </w:r>
      <w:r>
        <w:rPr>
          <w:snapToGrid w:val="0"/>
          <w:sz w:val="24"/>
        </w:rPr>
        <w:t xml:space="preserve"> - код Российской Федерации. Однако в качестве домена верхнего уровня может фигурировать и обозначе</w:t>
      </w:r>
      <w:r>
        <w:rPr>
          <w:snapToGrid w:val="0"/>
          <w:sz w:val="24"/>
        </w:rPr>
        <w:softHyphen/>
        <w:t>ние сети. Например, в США, где существуют сети, объединяющие высшие учебные за</w:t>
      </w:r>
      <w:r>
        <w:rPr>
          <w:snapToGrid w:val="0"/>
          <w:sz w:val="24"/>
        </w:rPr>
        <w:softHyphen/>
        <w:t xml:space="preserve">ведения или правительственные организации, в качестве доменов верхнего уровня используются сокращения </w:t>
      </w:r>
      <w:r>
        <w:rPr>
          <w:rFonts w:ascii="Courier New" w:hAnsi="Courier New"/>
          <w:snapToGrid w:val="0"/>
          <w:sz w:val="24"/>
        </w:rPr>
        <w:t>edu</w:t>
      </w:r>
      <w:r>
        <w:rPr>
          <w:snapToGrid w:val="0"/>
          <w:sz w:val="24"/>
        </w:rPr>
        <w:t xml:space="preserve"> – </w:t>
      </w:r>
      <w:r>
        <w:rPr>
          <w:snapToGrid w:val="0"/>
          <w:sz w:val="24"/>
          <w:lang w:val="en-US"/>
        </w:rPr>
        <w:t>Educational institutions (</w:t>
      </w:r>
      <w:r>
        <w:rPr>
          <w:snapToGrid w:val="0"/>
          <w:sz w:val="24"/>
        </w:rPr>
        <w:t xml:space="preserve">например, </w:t>
      </w:r>
      <w:r>
        <w:rPr>
          <w:rFonts w:ascii="Courier New" w:hAnsi="Courier New"/>
          <w:snapToGrid w:val="0"/>
          <w:sz w:val="24"/>
          <w:lang w:val="en-US"/>
        </w:rPr>
        <w:t>cs.berkeley.edu</w:t>
      </w:r>
      <w:r>
        <w:rPr>
          <w:snapToGrid w:val="0"/>
          <w:sz w:val="24"/>
          <w:lang w:val="en-US"/>
        </w:rPr>
        <w:t>)</w:t>
      </w:r>
      <w:r>
        <w:rPr>
          <w:snapToGrid w:val="0"/>
          <w:sz w:val="24"/>
        </w:rPr>
        <w:t xml:space="preserve">, </w:t>
      </w:r>
      <w:r>
        <w:rPr>
          <w:rFonts w:ascii="Courier New" w:hAnsi="Courier New"/>
          <w:snapToGrid w:val="0"/>
          <w:sz w:val="24"/>
        </w:rPr>
        <w:t>gov</w:t>
      </w:r>
      <w:r>
        <w:rPr>
          <w:snapToGrid w:val="0"/>
          <w:sz w:val="24"/>
        </w:rPr>
        <w:t xml:space="preserve"> – </w:t>
      </w:r>
      <w:r>
        <w:rPr>
          <w:snapToGrid w:val="0"/>
          <w:sz w:val="24"/>
          <w:lang w:val="en-US"/>
        </w:rPr>
        <w:t>Government institutions</w:t>
      </w:r>
      <w:r>
        <w:rPr>
          <w:snapToGrid w:val="0"/>
          <w:sz w:val="24"/>
        </w:rPr>
        <w:t xml:space="preserve"> и другие (см. Приложение 1).</w:t>
      </w:r>
    </w:p>
    <w:p w:rsidR="00C03F38" w:rsidRDefault="00F35D22">
      <w:pPr>
        <w:ind w:firstLine="550"/>
        <w:rPr>
          <w:snapToGrid w:val="0"/>
          <w:sz w:val="24"/>
        </w:rPr>
      </w:pPr>
      <w:r>
        <w:rPr>
          <w:snapToGrid w:val="0"/>
          <w:sz w:val="24"/>
        </w:rPr>
        <w:t xml:space="preserve">Следующий поддомен – </w:t>
      </w:r>
      <w:r>
        <w:rPr>
          <w:rFonts w:ascii="Courier New" w:hAnsi="Courier New"/>
          <w:snapToGrid w:val="0"/>
          <w:sz w:val="24"/>
          <w:lang w:val="en-US"/>
        </w:rPr>
        <w:t>saratov</w:t>
      </w:r>
      <w:r>
        <w:rPr>
          <w:snapToGrid w:val="0"/>
          <w:sz w:val="24"/>
          <w:lang w:val="en-US"/>
        </w:rPr>
        <w:t xml:space="preserve"> </w:t>
      </w:r>
      <w:r>
        <w:rPr>
          <w:snapToGrid w:val="0"/>
          <w:sz w:val="24"/>
        </w:rPr>
        <w:t>в нашем случае – является</w:t>
      </w:r>
      <w:r>
        <w:rPr>
          <w:snapToGrid w:val="0"/>
          <w:sz w:val="24"/>
          <w:lang w:val="en-US"/>
        </w:rPr>
        <w:t xml:space="preserve"> </w:t>
      </w:r>
      <w:r>
        <w:rPr>
          <w:snapToGrid w:val="0"/>
          <w:sz w:val="24"/>
        </w:rPr>
        <w:t>однозначно определяемым внутри домена верхнего уровня. Нетрудно догадаться, что обозначает он код горо</w:t>
      </w:r>
      <w:r>
        <w:rPr>
          <w:snapToGrid w:val="0"/>
          <w:sz w:val="24"/>
        </w:rPr>
        <w:softHyphen/>
        <w:t>да</w:t>
      </w:r>
      <w:r>
        <w:rPr>
          <w:snapToGrid w:val="0"/>
          <w:sz w:val="24"/>
          <w:lang w:val="en-US"/>
        </w:rPr>
        <w:t xml:space="preserve"> – </w:t>
      </w:r>
      <w:r>
        <w:rPr>
          <w:snapToGrid w:val="0"/>
          <w:sz w:val="24"/>
        </w:rPr>
        <w:t xml:space="preserve">Саратов. Совокупность составных частей домена </w:t>
      </w:r>
      <w:r>
        <w:rPr>
          <w:rFonts w:ascii="Courier New" w:hAnsi="Courier New"/>
          <w:snapToGrid w:val="0"/>
          <w:sz w:val="24"/>
          <w:lang w:val="en-US"/>
        </w:rPr>
        <w:t>saratov.ru</w:t>
      </w:r>
      <w:r>
        <w:rPr>
          <w:snapToGrid w:val="0"/>
          <w:sz w:val="24"/>
        </w:rPr>
        <w:t xml:space="preserve"> называется доменом второго уровня. Аббревиатуры домена второго уровня определяются в соответствии с правилами, принятыми доменом верхнего уровня.</w:t>
      </w:r>
    </w:p>
    <w:p w:rsidR="00C03F38" w:rsidRDefault="00F35D22">
      <w:pPr>
        <w:ind w:firstLine="550"/>
        <w:rPr>
          <w:snapToGrid w:val="0"/>
          <w:sz w:val="24"/>
        </w:rPr>
      </w:pPr>
      <w:r>
        <w:rPr>
          <w:snapToGrid w:val="0"/>
          <w:sz w:val="24"/>
        </w:rPr>
        <w:t xml:space="preserve">Домен третьего уровня – </w:t>
      </w:r>
      <w:r>
        <w:rPr>
          <w:rFonts w:ascii="Courier New" w:hAnsi="Courier New"/>
          <w:snapToGrid w:val="0"/>
          <w:sz w:val="24"/>
          <w:lang w:val="en-US"/>
        </w:rPr>
        <w:t>softpro.saratov.ru</w:t>
      </w:r>
      <w:r>
        <w:rPr>
          <w:snapToGrid w:val="0"/>
          <w:sz w:val="24"/>
        </w:rPr>
        <w:t xml:space="preserve">. В нашем случае домен третьего уровня включает в себя название фирмы </w:t>
      </w:r>
      <w:r>
        <w:rPr>
          <w:snapToGrid w:val="0"/>
          <w:sz w:val="24"/>
          <w:lang w:val="en-US"/>
        </w:rPr>
        <w:t>SoftPRO Group</w:t>
      </w:r>
      <w:r>
        <w:rPr>
          <w:snapToGrid w:val="0"/>
          <w:sz w:val="24"/>
        </w:rPr>
        <w:t>. Правила образования имен внутри доменов третьего уровня – личное</w:t>
      </w:r>
      <w:r>
        <w:rPr>
          <w:snapToGrid w:val="0"/>
          <w:sz w:val="24"/>
          <w:lang w:val="en-US"/>
        </w:rPr>
        <w:t xml:space="preserve"> </w:t>
      </w:r>
      <w:r>
        <w:rPr>
          <w:snapToGrid w:val="0"/>
          <w:sz w:val="24"/>
        </w:rPr>
        <w:t>дело доменов второго уровня.</w:t>
      </w:r>
    </w:p>
    <w:p w:rsidR="00C03F38" w:rsidRDefault="00F35D22">
      <w:pPr>
        <w:ind w:firstLine="550"/>
        <w:rPr>
          <w:snapToGrid w:val="0"/>
          <w:sz w:val="24"/>
        </w:rPr>
      </w:pPr>
      <w:r>
        <w:rPr>
          <w:snapToGrid w:val="0"/>
          <w:sz w:val="24"/>
          <w:lang w:val="en-US"/>
        </w:rPr>
        <w:t>UUCP-</w:t>
      </w:r>
      <w:r>
        <w:rPr>
          <w:snapToGrid w:val="0"/>
          <w:sz w:val="24"/>
        </w:rPr>
        <w:t xml:space="preserve">адрес состоит из списка машин, через которые должно пройти сообщение на пути к пункту назначения. Элементы списка разделяют восклицательными знаками. Например, в электронно-почтовом </w:t>
      </w:r>
      <w:r>
        <w:rPr>
          <w:snapToGrid w:val="0"/>
          <w:sz w:val="24"/>
          <w:lang w:val="en-US"/>
        </w:rPr>
        <w:t>UUCP-</w:t>
      </w:r>
      <w:r>
        <w:rPr>
          <w:snapToGrid w:val="0"/>
          <w:sz w:val="24"/>
        </w:rPr>
        <w:t>адресе</w:t>
      </w:r>
    </w:p>
    <w:p w:rsidR="00C03F38" w:rsidRDefault="00F35D22">
      <w:pPr>
        <w:ind w:firstLine="0"/>
        <w:jc w:val="center"/>
        <w:rPr>
          <w:rFonts w:ascii="Courier New" w:hAnsi="Courier New"/>
          <w:snapToGrid w:val="0"/>
          <w:sz w:val="24"/>
          <w:lang w:val="en-US"/>
        </w:rPr>
      </w:pPr>
      <w:r>
        <w:rPr>
          <w:rFonts w:ascii="Courier New" w:hAnsi="Courier New"/>
          <w:snapToGrid w:val="0"/>
          <w:sz w:val="24"/>
          <w:lang w:val="en-US"/>
        </w:rPr>
        <w:t>mcvax!uunet!ucbvax!hao!boulder!lair!evi</w:t>
      </w:r>
    </w:p>
    <w:p w:rsidR="00C03F38" w:rsidRDefault="00F35D22">
      <w:pPr>
        <w:ind w:firstLine="0"/>
        <w:rPr>
          <w:snapToGrid w:val="0"/>
          <w:sz w:val="24"/>
        </w:rPr>
      </w:pPr>
      <w:r>
        <w:rPr>
          <w:snapToGrid w:val="0"/>
          <w:sz w:val="24"/>
        </w:rPr>
        <w:t xml:space="preserve">пункт назначения – машина </w:t>
      </w:r>
      <w:r>
        <w:rPr>
          <w:rFonts w:ascii="Courier New" w:hAnsi="Courier New"/>
          <w:snapToGrid w:val="0"/>
          <w:sz w:val="24"/>
          <w:lang w:val="en-US"/>
        </w:rPr>
        <w:t>lair</w:t>
      </w:r>
      <w:r>
        <w:rPr>
          <w:snapToGrid w:val="0"/>
          <w:sz w:val="24"/>
          <w:lang w:val="en-US"/>
        </w:rPr>
        <w:t xml:space="preserve">, а </w:t>
      </w:r>
      <w:r>
        <w:rPr>
          <w:snapToGrid w:val="0"/>
          <w:sz w:val="24"/>
        </w:rPr>
        <w:t>получатель – пользователь</w:t>
      </w:r>
      <w:r>
        <w:rPr>
          <w:snapToGrid w:val="0"/>
          <w:sz w:val="24"/>
          <w:lang w:val="en-US"/>
        </w:rPr>
        <w:t xml:space="preserve"> </w:t>
      </w:r>
      <w:r>
        <w:rPr>
          <w:rFonts w:ascii="Courier New" w:hAnsi="Courier New"/>
          <w:snapToGrid w:val="0"/>
          <w:sz w:val="24"/>
          <w:lang w:val="en-US"/>
        </w:rPr>
        <w:t>evi</w:t>
      </w:r>
      <w:r>
        <w:rPr>
          <w:snapToGrid w:val="0"/>
          <w:sz w:val="24"/>
          <w:lang w:val="en-US"/>
        </w:rPr>
        <w:t xml:space="preserve">. </w:t>
      </w:r>
      <w:r>
        <w:rPr>
          <w:snapToGrid w:val="0"/>
          <w:sz w:val="24"/>
        </w:rPr>
        <w:t xml:space="preserve">Каждая машина в цепочке имеет непосредственное </w:t>
      </w:r>
      <w:r>
        <w:rPr>
          <w:snapToGrid w:val="0"/>
          <w:sz w:val="24"/>
          <w:lang w:val="en-US"/>
        </w:rPr>
        <w:t>UUCP-</w:t>
      </w:r>
      <w:r>
        <w:rPr>
          <w:snapToGrid w:val="0"/>
          <w:sz w:val="24"/>
        </w:rPr>
        <w:t xml:space="preserve">соединение с машинами, которые находятся в сети до и после нее. Например, машина </w:t>
      </w:r>
      <w:r>
        <w:rPr>
          <w:rFonts w:ascii="Courier New" w:hAnsi="Courier New"/>
          <w:snapToGrid w:val="0"/>
          <w:sz w:val="24"/>
          <w:lang w:val="en-US"/>
        </w:rPr>
        <w:t>ucbvax</w:t>
      </w:r>
      <w:r>
        <w:rPr>
          <w:snapToGrid w:val="0"/>
          <w:sz w:val="24"/>
          <w:lang w:val="en-US"/>
        </w:rPr>
        <w:t xml:space="preserve"> </w:t>
      </w:r>
      <w:r>
        <w:rPr>
          <w:snapToGrid w:val="0"/>
          <w:sz w:val="24"/>
        </w:rPr>
        <w:t xml:space="preserve">должна иметь соединения с машинами </w:t>
      </w:r>
      <w:r>
        <w:rPr>
          <w:rFonts w:ascii="Courier New" w:hAnsi="Courier New"/>
          <w:snapToGrid w:val="0"/>
          <w:sz w:val="24"/>
          <w:lang w:val="en-US"/>
        </w:rPr>
        <w:t>hao</w:t>
      </w:r>
      <w:r>
        <w:rPr>
          <w:snapToGrid w:val="0"/>
          <w:sz w:val="24"/>
          <w:lang w:val="en-US"/>
        </w:rPr>
        <w:t xml:space="preserve"> </w:t>
      </w:r>
      <w:r>
        <w:rPr>
          <w:snapToGrid w:val="0"/>
          <w:sz w:val="24"/>
        </w:rPr>
        <w:t xml:space="preserve">и </w:t>
      </w:r>
      <w:r>
        <w:rPr>
          <w:rFonts w:ascii="Courier New" w:hAnsi="Courier New"/>
          <w:snapToGrid w:val="0"/>
          <w:sz w:val="24"/>
          <w:lang w:val="en-US"/>
        </w:rPr>
        <w:t>uunet</w:t>
      </w:r>
      <w:r>
        <w:rPr>
          <w:snapToGrid w:val="0"/>
          <w:sz w:val="24"/>
        </w:rPr>
        <w:t xml:space="preserve">. Цепочки </w:t>
      </w:r>
      <w:r>
        <w:rPr>
          <w:snapToGrid w:val="0"/>
          <w:sz w:val="24"/>
          <w:lang w:val="en-US"/>
        </w:rPr>
        <w:t>UUCP-</w:t>
      </w:r>
      <w:r>
        <w:rPr>
          <w:snapToGrid w:val="0"/>
          <w:sz w:val="24"/>
        </w:rPr>
        <w:t xml:space="preserve">адресов бывают очень длинными, но теперь, когда широко используется </w:t>
      </w:r>
      <w:r>
        <w:rPr>
          <w:snapToGrid w:val="0"/>
          <w:sz w:val="24"/>
          <w:lang w:val="en-US"/>
        </w:rPr>
        <w:t xml:space="preserve">Internet, </w:t>
      </w:r>
      <w:r>
        <w:rPr>
          <w:snapToGrid w:val="0"/>
          <w:sz w:val="24"/>
        </w:rPr>
        <w:t xml:space="preserve">настоящие громадины увидишь очень редко. Когда электронная почта строилась в основном на базе </w:t>
      </w:r>
      <w:r>
        <w:rPr>
          <w:snapToGrid w:val="0"/>
          <w:sz w:val="24"/>
          <w:lang w:val="en-US"/>
        </w:rPr>
        <w:t>UUCP</w:t>
      </w:r>
      <w:r>
        <w:rPr>
          <w:snapToGrid w:val="0"/>
          <w:sz w:val="24"/>
        </w:rPr>
        <w:t>, администраторы</w:t>
      </w:r>
      <w:r>
        <w:rPr>
          <w:snapToGrid w:val="0"/>
          <w:sz w:val="24"/>
          <w:lang w:val="en-US"/>
        </w:rPr>
        <w:t xml:space="preserve"> </w:t>
      </w:r>
      <w:r>
        <w:rPr>
          <w:snapToGrid w:val="0"/>
          <w:sz w:val="24"/>
        </w:rPr>
        <w:t xml:space="preserve">вынуждены были помнить список компьютеров на довольно больших участках базовой сети </w:t>
      </w:r>
      <w:r>
        <w:rPr>
          <w:snapToGrid w:val="0"/>
          <w:sz w:val="24"/>
          <w:lang w:val="en-US"/>
        </w:rPr>
        <w:t>UUCP</w:t>
      </w:r>
      <w:r>
        <w:rPr>
          <w:snapToGrid w:val="0"/>
          <w:sz w:val="24"/>
        </w:rPr>
        <w:t>.</w:t>
      </w:r>
    </w:p>
    <w:p w:rsidR="00C03F38" w:rsidRDefault="00F35D22">
      <w:pPr>
        <w:ind w:firstLine="550"/>
        <w:rPr>
          <w:snapToGrid w:val="0"/>
          <w:sz w:val="24"/>
          <w:lang w:val="en-US"/>
        </w:rPr>
      </w:pPr>
      <w:r>
        <w:rPr>
          <w:snapToGrid w:val="0"/>
          <w:sz w:val="24"/>
        </w:rPr>
        <w:t xml:space="preserve">В формате электронной почты </w:t>
      </w:r>
      <w:r>
        <w:rPr>
          <w:snapToGrid w:val="0"/>
          <w:sz w:val="24"/>
          <w:lang w:val="en-US"/>
        </w:rPr>
        <w:t xml:space="preserve">Internet </w:t>
      </w:r>
      <w:r>
        <w:rPr>
          <w:snapToGrid w:val="0"/>
          <w:sz w:val="24"/>
        </w:rPr>
        <w:t xml:space="preserve">приведенный выше адрес будет иметь вид </w:t>
      </w:r>
      <w:r>
        <w:rPr>
          <w:rFonts w:ascii="Courier New" w:hAnsi="Courier New"/>
          <w:snapToGrid w:val="0"/>
          <w:sz w:val="24"/>
          <w:lang w:val="en-US"/>
        </w:rPr>
        <w:t>evi@lair</w:t>
      </w:r>
      <w:r>
        <w:rPr>
          <w:snapToGrid w:val="0"/>
          <w:sz w:val="24"/>
          <w:lang w:val="en-US"/>
        </w:rPr>
        <w:t xml:space="preserve">, а </w:t>
      </w:r>
      <w:r>
        <w:rPr>
          <w:snapToGrid w:val="0"/>
          <w:sz w:val="24"/>
        </w:rPr>
        <w:t>точнее</w:t>
      </w:r>
      <w:r>
        <w:rPr>
          <w:snapToGrid w:val="0"/>
          <w:sz w:val="24"/>
          <w:lang w:val="en-US"/>
        </w:rPr>
        <w:t xml:space="preserve"> – </w:t>
      </w:r>
      <w:r>
        <w:rPr>
          <w:rFonts w:ascii="Courier New" w:hAnsi="Courier New"/>
          <w:snapToGrid w:val="0"/>
          <w:sz w:val="24"/>
          <w:lang w:val="en-US"/>
        </w:rPr>
        <w:t>evi@lair.cs.colorado.edu</w:t>
      </w:r>
      <w:r>
        <w:rPr>
          <w:snapToGrid w:val="0"/>
          <w:sz w:val="24"/>
          <w:lang w:val="en-US"/>
        </w:rPr>
        <w:t xml:space="preserve">. </w:t>
      </w:r>
      <w:r>
        <w:rPr>
          <w:snapToGrid w:val="0"/>
          <w:sz w:val="24"/>
        </w:rPr>
        <w:t xml:space="preserve">Допускаются и комбинированные адреса. Например, если система </w:t>
      </w:r>
      <w:r>
        <w:rPr>
          <w:snapToGrid w:val="0"/>
          <w:sz w:val="24"/>
          <w:lang w:val="en-US"/>
        </w:rPr>
        <w:t xml:space="preserve">UUCP </w:t>
      </w:r>
      <w:r>
        <w:rPr>
          <w:snapToGrid w:val="0"/>
          <w:sz w:val="24"/>
        </w:rPr>
        <w:t xml:space="preserve">соединит машину </w:t>
      </w:r>
      <w:r>
        <w:rPr>
          <w:rFonts w:ascii="Courier New" w:hAnsi="Courier New"/>
          <w:snapToGrid w:val="0"/>
          <w:sz w:val="24"/>
          <w:lang w:val="en-US"/>
        </w:rPr>
        <w:t>lair</w:t>
      </w:r>
      <w:r>
        <w:rPr>
          <w:snapToGrid w:val="0"/>
          <w:sz w:val="24"/>
          <w:lang w:val="en-US"/>
        </w:rPr>
        <w:t xml:space="preserve"> </w:t>
      </w:r>
      <w:r>
        <w:rPr>
          <w:snapToGrid w:val="0"/>
          <w:sz w:val="24"/>
        </w:rPr>
        <w:t xml:space="preserve">с остальной частью домена </w:t>
      </w:r>
      <w:r>
        <w:rPr>
          <w:rFonts w:ascii="Courier New" w:hAnsi="Courier New"/>
          <w:snapToGrid w:val="0"/>
          <w:sz w:val="24"/>
          <w:lang w:val="en-US"/>
        </w:rPr>
        <w:t>colorado.edu</w:t>
      </w:r>
      <w:r>
        <w:rPr>
          <w:snapToGrid w:val="0"/>
          <w:sz w:val="24"/>
        </w:rPr>
        <w:t xml:space="preserve">, адрес может иметь следующий вид: </w:t>
      </w:r>
    </w:p>
    <w:p w:rsidR="00C03F38" w:rsidRDefault="00F35D22">
      <w:pPr>
        <w:ind w:firstLine="550"/>
        <w:jc w:val="center"/>
        <w:rPr>
          <w:rFonts w:ascii="Courier New" w:hAnsi="Courier New"/>
          <w:snapToGrid w:val="0"/>
          <w:sz w:val="24"/>
          <w:lang w:val="en-US"/>
        </w:rPr>
      </w:pPr>
      <w:r>
        <w:rPr>
          <w:rFonts w:ascii="Courier New" w:hAnsi="Courier New"/>
          <w:snapToGrid w:val="0"/>
          <w:sz w:val="24"/>
          <w:lang w:val="en-US"/>
        </w:rPr>
        <w:t>lair!evi@boulder.colorado.edu</w:t>
      </w:r>
    </w:p>
    <w:p w:rsidR="00C03F38" w:rsidRDefault="00C03F38">
      <w:pPr>
        <w:ind w:firstLine="550"/>
        <w:rPr>
          <w:snapToGrid w:val="0"/>
          <w:sz w:val="24"/>
          <w:lang w:val="en-US"/>
        </w:rPr>
      </w:pPr>
    </w:p>
    <w:p w:rsidR="00C03F38" w:rsidRDefault="00F35D22">
      <w:pPr>
        <w:pStyle w:val="20"/>
        <w:spacing w:line="240" w:lineRule="auto"/>
        <w:ind w:firstLine="0"/>
        <w:jc w:val="center"/>
        <w:rPr>
          <w:b/>
        </w:rPr>
      </w:pPr>
      <w:r>
        <w:rPr>
          <w:b/>
        </w:rPr>
        <w:t>Почтовые псевдонимы</w:t>
      </w:r>
    </w:p>
    <w:p w:rsidR="00C03F38" w:rsidRDefault="00C03F38">
      <w:pPr>
        <w:pStyle w:val="20"/>
        <w:spacing w:line="240" w:lineRule="auto"/>
        <w:ind w:firstLine="0"/>
        <w:jc w:val="center"/>
      </w:pPr>
    </w:p>
    <w:p w:rsidR="00C03F38" w:rsidRDefault="00F35D22">
      <w:pPr>
        <w:ind w:firstLine="550"/>
        <w:rPr>
          <w:snapToGrid w:val="0"/>
          <w:sz w:val="24"/>
        </w:rPr>
      </w:pPr>
      <w:r>
        <w:rPr>
          <w:snapToGrid w:val="0"/>
          <w:sz w:val="24"/>
        </w:rPr>
        <w:t>Псевдонимы позволяют системному администратору и отдельным пользователям переадресовывать почту. Ими можно пользоваться для задания списков рассылки (которые включают нескольких получателей), для пересылки почты между машинами и для того, чтобы к пользователям можно было обращаться по нескольким именам.</w:t>
      </w:r>
    </w:p>
    <w:p w:rsidR="00C03F38" w:rsidRDefault="00F35D22">
      <w:pPr>
        <w:ind w:firstLine="550"/>
        <w:rPr>
          <w:snapToGrid w:val="0"/>
          <w:sz w:val="24"/>
        </w:rPr>
      </w:pPr>
      <w:r>
        <w:rPr>
          <w:snapToGrid w:val="0"/>
          <w:sz w:val="24"/>
        </w:rPr>
        <w:t>Псевдонимы могут быть определены:</w:t>
      </w:r>
    </w:p>
    <w:p w:rsidR="00C03F38" w:rsidRDefault="00F35D22">
      <w:pPr>
        <w:numPr>
          <w:ilvl w:val="0"/>
          <w:numId w:val="4"/>
        </w:numPr>
        <w:rPr>
          <w:snapToGrid w:val="0"/>
          <w:sz w:val="24"/>
        </w:rPr>
      </w:pPr>
      <w:r>
        <w:rPr>
          <w:snapToGrid w:val="0"/>
          <w:sz w:val="24"/>
        </w:rPr>
        <w:t>в файле конфигурации пользовательского агента;</w:t>
      </w:r>
    </w:p>
    <w:p w:rsidR="00C03F38" w:rsidRDefault="00F35D22">
      <w:pPr>
        <w:numPr>
          <w:ilvl w:val="0"/>
          <w:numId w:val="4"/>
        </w:numPr>
        <w:rPr>
          <w:snapToGrid w:val="0"/>
          <w:sz w:val="24"/>
        </w:rPr>
      </w:pPr>
      <w:r>
        <w:rPr>
          <w:snapToGrid w:val="0"/>
          <w:sz w:val="24"/>
        </w:rPr>
        <w:t xml:space="preserve">в общесистемном файле псевдонимов </w:t>
      </w:r>
      <w:r>
        <w:rPr>
          <w:rFonts w:ascii="Courier New" w:hAnsi="Courier New"/>
          <w:snapToGrid w:val="0"/>
          <w:sz w:val="24"/>
          <w:lang w:val="en-US"/>
        </w:rPr>
        <w:t>/etc/aliases</w:t>
      </w:r>
      <w:r>
        <w:rPr>
          <w:snapToGrid w:val="0"/>
          <w:sz w:val="24"/>
          <w:lang w:val="en-US"/>
        </w:rPr>
        <w:t>;</w:t>
      </w:r>
    </w:p>
    <w:p w:rsidR="00C03F38" w:rsidRDefault="00F35D22">
      <w:pPr>
        <w:numPr>
          <w:ilvl w:val="0"/>
          <w:numId w:val="4"/>
        </w:numPr>
        <w:rPr>
          <w:snapToGrid w:val="0"/>
          <w:sz w:val="24"/>
        </w:rPr>
      </w:pPr>
      <w:r>
        <w:rPr>
          <w:snapToGrid w:val="0"/>
          <w:sz w:val="24"/>
        </w:rPr>
        <w:t xml:space="preserve">в пользовательском файле пересылки </w:t>
      </w:r>
      <w:r>
        <w:rPr>
          <w:rFonts w:ascii="Courier New" w:hAnsi="Courier New"/>
          <w:snapToGrid w:val="0"/>
          <w:sz w:val="24"/>
          <w:lang w:val="en-US"/>
        </w:rPr>
        <w:t>~/.forward</w:t>
      </w:r>
      <w:r>
        <w:rPr>
          <w:snapToGrid w:val="0"/>
          <w:sz w:val="24"/>
        </w:rPr>
        <w:t>.</w:t>
      </w:r>
    </w:p>
    <w:p w:rsidR="00C03F38" w:rsidRDefault="00F35D22">
      <w:pPr>
        <w:rPr>
          <w:snapToGrid w:val="0"/>
          <w:sz w:val="24"/>
        </w:rPr>
      </w:pPr>
      <w:r>
        <w:rPr>
          <w:snapToGrid w:val="0"/>
          <w:sz w:val="24"/>
        </w:rPr>
        <w:t xml:space="preserve">Сначала система электронной почты ищет псевдонимы в файле конфигурации пользовательского агента, затем в файле </w:t>
      </w:r>
      <w:r>
        <w:rPr>
          <w:rFonts w:ascii="Courier New" w:hAnsi="Courier New"/>
          <w:snapToGrid w:val="0"/>
          <w:sz w:val="24"/>
          <w:lang w:val="en-US"/>
        </w:rPr>
        <w:t>aliases</w:t>
      </w:r>
      <w:r>
        <w:rPr>
          <w:snapToGrid w:val="0"/>
          <w:sz w:val="24"/>
          <w:lang w:val="en-US"/>
        </w:rPr>
        <w:t xml:space="preserve"> </w:t>
      </w:r>
      <w:r>
        <w:rPr>
          <w:snapToGrid w:val="0"/>
          <w:sz w:val="24"/>
        </w:rPr>
        <w:t>и наконец в пользовательском файле пересылки.</w:t>
      </w:r>
    </w:p>
    <w:p w:rsidR="00C03F38" w:rsidRDefault="00F35D22">
      <w:pPr>
        <w:rPr>
          <w:snapToGrid w:val="0"/>
          <w:sz w:val="24"/>
          <w:lang w:val="en-US"/>
        </w:rPr>
      </w:pPr>
      <w:r>
        <w:rPr>
          <w:snapToGrid w:val="0"/>
          <w:sz w:val="24"/>
        </w:rPr>
        <w:t xml:space="preserve">Вот несколько примеров псевдонимов, определенных в файле </w:t>
      </w:r>
      <w:r>
        <w:rPr>
          <w:rFonts w:ascii="Courier New" w:hAnsi="Courier New"/>
          <w:snapToGrid w:val="0"/>
          <w:sz w:val="24"/>
          <w:lang w:val="en-US"/>
        </w:rPr>
        <w:t>aliases</w:t>
      </w:r>
      <w:r>
        <w:rPr>
          <w:snapToGrid w:val="0"/>
          <w:sz w:val="24"/>
          <w:lang w:val="en-US"/>
        </w:rPr>
        <w:t>:</w:t>
      </w:r>
    </w:p>
    <w:p w:rsidR="00C03F38" w:rsidRDefault="00F35D22">
      <w:pPr>
        <w:ind w:firstLine="0"/>
        <w:rPr>
          <w:rFonts w:ascii="Courier New" w:hAnsi="Courier New"/>
          <w:snapToGrid w:val="0"/>
          <w:sz w:val="24"/>
          <w:lang w:val="en-US"/>
        </w:rPr>
      </w:pPr>
      <w:r>
        <w:rPr>
          <w:rFonts w:ascii="Courier New" w:hAnsi="Courier New"/>
          <w:snapToGrid w:val="0"/>
          <w:sz w:val="24"/>
          <w:lang w:val="en-US"/>
        </w:rPr>
        <w:t>nemeth: evi</w:t>
      </w:r>
    </w:p>
    <w:p w:rsidR="00C03F38" w:rsidRDefault="00F35D22">
      <w:pPr>
        <w:ind w:firstLine="0"/>
        <w:rPr>
          <w:rFonts w:ascii="Courier New" w:hAnsi="Courier New"/>
          <w:snapToGrid w:val="0"/>
          <w:sz w:val="24"/>
          <w:lang w:val="en-US"/>
        </w:rPr>
      </w:pPr>
      <w:r>
        <w:rPr>
          <w:rFonts w:ascii="Courier New" w:hAnsi="Courier New"/>
          <w:snapToGrid w:val="0"/>
          <w:sz w:val="24"/>
          <w:lang w:val="en-US"/>
        </w:rPr>
        <w:t>evi: evi@mailhub</w:t>
      </w:r>
    </w:p>
    <w:p w:rsidR="00C03F38" w:rsidRDefault="00F35D22">
      <w:pPr>
        <w:ind w:firstLine="0"/>
        <w:rPr>
          <w:rFonts w:ascii="Courier New" w:hAnsi="Courier New"/>
          <w:snapToGrid w:val="0"/>
          <w:sz w:val="24"/>
          <w:lang w:val="en-US"/>
        </w:rPr>
      </w:pPr>
      <w:r>
        <w:rPr>
          <w:rFonts w:ascii="Courier New" w:hAnsi="Courier New"/>
          <w:snapToGrid w:val="0"/>
          <w:sz w:val="24"/>
          <w:lang w:val="en-US"/>
        </w:rPr>
        <w:t>authors: evi,garth,scott,trent</w:t>
      </w:r>
    </w:p>
    <w:p w:rsidR="00C03F38" w:rsidRDefault="00F35D22">
      <w:pPr>
        <w:rPr>
          <w:snapToGrid w:val="0"/>
          <w:sz w:val="24"/>
        </w:rPr>
      </w:pPr>
      <w:r>
        <w:rPr>
          <w:snapToGrid w:val="0"/>
          <w:sz w:val="24"/>
        </w:rPr>
        <w:t xml:space="preserve">В первой строке указано, что почту, поступающую на имя </w:t>
      </w:r>
      <w:r>
        <w:rPr>
          <w:rFonts w:ascii="Courier New" w:hAnsi="Courier New"/>
          <w:snapToGrid w:val="0"/>
          <w:sz w:val="24"/>
          <w:lang w:val="en-US"/>
        </w:rPr>
        <w:t>nemeth</w:t>
      </w:r>
      <w:r>
        <w:rPr>
          <w:snapToGrid w:val="0"/>
          <w:sz w:val="24"/>
        </w:rPr>
        <w:t xml:space="preserve">, следует доставлять пользователю </w:t>
      </w:r>
      <w:r>
        <w:rPr>
          <w:rFonts w:ascii="Courier New" w:hAnsi="Courier New"/>
          <w:snapToGrid w:val="0"/>
          <w:sz w:val="24"/>
          <w:lang w:val="en-US"/>
        </w:rPr>
        <w:t>evi</w:t>
      </w:r>
      <w:r>
        <w:rPr>
          <w:snapToGrid w:val="0"/>
          <w:sz w:val="24"/>
        </w:rPr>
        <w:t xml:space="preserve"> на локальной машине. Во второй – что всю почту, поступающую на имя </w:t>
      </w:r>
      <w:r>
        <w:rPr>
          <w:rFonts w:ascii="Courier New" w:hAnsi="Courier New"/>
          <w:snapToGrid w:val="0"/>
          <w:sz w:val="24"/>
          <w:lang w:val="en-US"/>
        </w:rPr>
        <w:t>evi</w:t>
      </w:r>
      <w:r>
        <w:rPr>
          <w:snapToGrid w:val="0"/>
          <w:sz w:val="24"/>
          <w:lang w:val="en-US"/>
        </w:rPr>
        <w:t xml:space="preserve">, </w:t>
      </w:r>
      <w:r>
        <w:rPr>
          <w:snapToGrid w:val="0"/>
          <w:sz w:val="24"/>
        </w:rPr>
        <w:t xml:space="preserve">следует доставлять н машину </w:t>
      </w:r>
      <w:r>
        <w:rPr>
          <w:rFonts w:ascii="Courier New" w:hAnsi="Courier New"/>
          <w:snapToGrid w:val="0"/>
          <w:sz w:val="24"/>
          <w:lang w:val="en-US"/>
        </w:rPr>
        <w:t>mailhub</w:t>
      </w:r>
      <w:r>
        <w:rPr>
          <w:snapToGrid w:val="0"/>
          <w:sz w:val="24"/>
        </w:rPr>
        <w:t xml:space="preserve">. И наконец третья строка определяет, что почту, адресованную </w:t>
      </w:r>
      <w:r>
        <w:rPr>
          <w:rFonts w:ascii="Courier New" w:hAnsi="Courier New"/>
          <w:snapToGrid w:val="0"/>
          <w:sz w:val="24"/>
          <w:lang w:val="en-US"/>
        </w:rPr>
        <w:t>authors</w:t>
      </w:r>
      <w:r>
        <w:rPr>
          <w:snapToGrid w:val="0"/>
          <w:sz w:val="24"/>
        </w:rPr>
        <w:t xml:space="preserve">, следует доставлять пользователям </w:t>
      </w:r>
      <w:r>
        <w:rPr>
          <w:rFonts w:ascii="Courier New" w:hAnsi="Courier New"/>
          <w:snapToGrid w:val="0"/>
          <w:sz w:val="24"/>
          <w:lang w:val="en-US"/>
        </w:rPr>
        <w:t>evi, garth, scott и trent</w:t>
      </w:r>
      <w:r>
        <w:rPr>
          <w:snapToGrid w:val="0"/>
          <w:sz w:val="24"/>
        </w:rPr>
        <w:t xml:space="preserve">. Поддерживается рекурсия, поэтому почта, посланная на имя </w:t>
      </w:r>
      <w:r>
        <w:rPr>
          <w:rFonts w:ascii="Courier New" w:hAnsi="Courier New"/>
          <w:snapToGrid w:val="0"/>
          <w:sz w:val="24"/>
          <w:lang w:val="en-US"/>
        </w:rPr>
        <w:t>nemeth</w:t>
      </w:r>
      <w:r>
        <w:rPr>
          <w:snapToGrid w:val="0"/>
          <w:sz w:val="24"/>
        </w:rPr>
        <w:t xml:space="preserve">, в конце концов попадает по адресу </w:t>
      </w:r>
      <w:r>
        <w:rPr>
          <w:rFonts w:ascii="Courier New" w:hAnsi="Courier New"/>
          <w:snapToGrid w:val="0"/>
          <w:sz w:val="24"/>
          <w:lang w:val="en-US"/>
        </w:rPr>
        <w:t>evi@mailhub</w:t>
      </w:r>
      <w:r>
        <w:rPr>
          <w:snapToGrid w:val="0"/>
          <w:sz w:val="24"/>
        </w:rPr>
        <w:t>.</w:t>
      </w:r>
    </w:p>
    <w:p w:rsidR="00C03F38" w:rsidRDefault="00F35D22">
      <w:pPr>
        <w:rPr>
          <w:snapToGrid w:val="0"/>
          <w:sz w:val="24"/>
        </w:rPr>
      </w:pPr>
      <w:r>
        <w:rPr>
          <w:snapToGrid w:val="0"/>
          <w:sz w:val="24"/>
        </w:rPr>
        <w:t>Помимо списков пользователей, псевдонимы могут обозначать:</w:t>
      </w:r>
    </w:p>
    <w:p w:rsidR="00C03F38" w:rsidRDefault="00F35D22">
      <w:pPr>
        <w:numPr>
          <w:ilvl w:val="0"/>
          <w:numId w:val="5"/>
        </w:numPr>
        <w:rPr>
          <w:snapToGrid w:val="0"/>
          <w:sz w:val="24"/>
        </w:rPr>
      </w:pPr>
      <w:r>
        <w:rPr>
          <w:snapToGrid w:val="0"/>
          <w:sz w:val="24"/>
        </w:rPr>
        <w:t>файл, содержащий список адресов;</w:t>
      </w:r>
    </w:p>
    <w:p w:rsidR="00C03F38" w:rsidRDefault="00F35D22">
      <w:pPr>
        <w:numPr>
          <w:ilvl w:val="0"/>
          <w:numId w:val="5"/>
        </w:numPr>
        <w:rPr>
          <w:snapToGrid w:val="0"/>
          <w:sz w:val="24"/>
        </w:rPr>
      </w:pPr>
      <w:r>
        <w:rPr>
          <w:snapToGrid w:val="0"/>
          <w:sz w:val="24"/>
        </w:rPr>
        <w:t>файл, в который должны добавляться сообщения;</w:t>
      </w:r>
    </w:p>
    <w:p w:rsidR="00C03F38" w:rsidRDefault="00F35D22">
      <w:pPr>
        <w:numPr>
          <w:ilvl w:val="0"/>
          <w:numId w:val="5"/>
        </w:numPr>
        <w:rPr>
          <w:snapToGrid w:val="0"/>
          <w:sz w:val="24"/>
        </w:rPr>
      </w:pPr>
      <w:r>
        <w:rPr>
          <w:snapToGrid w:val="0"/>
          <w:sz w:val="24"/>
        </w:rPr>
        <w:t>команду, на вход которой должны передаваться сообщения.</w:t>
      </w:r>
    </w:p>
    <w:p w:rsidR="00C03F38" w:rsidRDefault="00C03F38">
      <w:pPr>
        <w:pStyle w:val="20"/>
        <w:spacing w:line="240" w:lineRule="auto"/>
        <w:ind w:firstLine="0"/>
        <w:jc w:val="center"/>
      </w:pPr>
    </w:p>
    <w:p w:rsidR="00C03F38" w:rsidRDefault="00F35D22">
      <w:pPr>
        <w:pStyle w:val="20"/>
        <w:spacing w:line="240" w:lineRule="auto"/>
        <w:ind w:firstLine="0"/>
        <w:jc w:val="center"/>
        <w:rPr>
          <w:b/>
          <w:lang w:val="en-US"/>
        </w:rPr>
      </w:pPr>
      <w:r>
        <w:rPr>
          <w:b/>
        </w:rPr>
        <w:t>Формат почтового сообщения</w:t>
      </w:r>
    </w:p>
    <w:p w:rsidR="00C03F38" w:rsidRDefault="00C03F38">
      <w:pPr>
        <w:pStyle w:val="20"/>
        <w:spacing w:line="240" w:lineRule="auto"/>
        <w:rPr>
          <w:sz w:val="24"/>
          <w:lang w:val="en-US"/>
        </w:rPr>
      </w:pPr>
    </w:p>
    <w:p w:rsidR="00C03F38" w:rsidRDefault="00F35D22">
      <w:pPr>
        <w:pStyle w:val="20"/>
        <w:spacing w:line="240" w:lineRule="auto"/>
        <w:rPr>
          <w:sz w:val="24"/>
          <w:lang w:val="en-US"/>
        </w:rPr>
      </w:pPr>
      <w:r>
        <w:rPr>
          <w:sz w:val="24"/>
        </w:rPr>
        <w:t>Для того, чтобы электронное письмо дошло до своего адресата, необхо</w:t>
      </w:r>
      <w:r>
        <w:rPr>
          <w:sz w:val="24"/>
        </w:rPr>
        <w:softHyphen/>
        <w:t>димо, чтобы оно было оформлено в соответствии с международными стандартами и имело стандартизованный почтовый электронный адрес. Общепринятый формат посла</w:t>
      </w:r>
      <w:r>
        <w:rPr>
          <w:sz w:val="24"/>
        </w:rPr>
        <w:softHyphen/>
        <w:t xml:space="preserve">ния определяется документом под названием "Standard for the Format of ARPA – Internet Text messages", сокращенно - Request for Comment или RFC822, и имеет заголовок и непосредственно сообщение. </w:t>
      </w:r>
    </w:p>
    <w:p w:rsidR="00C03F38" w:rsidRDefault="00F35D22">
      <w:pPr>
        <w:rPr>
          <w:snapToGrid w:val="0"/>
          <w:sz w:val="24"/>
        </w:rPr>
      </w:pPr>
      <w:r>
        <w:rPr>
          <w:snapToGrid w:val="0"/>
          <w:sz w:val="24"/>
        </w:rPr>
        <w:t>Рассмотрим пример почтового сообщения:</w:t>
      </w:r>
    </w:p>
    <w:p w:rsidR="00C03F38" w:rsidRDefault="00F35D22">
      <w:pPr>
        <w:ind w:firstLine="550"/>
        <w:rPr>
          <w:rFonts w:ascii="Courier New" w:hAnsi="Courier New"/>
          <w:snapToGrid w:val="0"/>
          <w:lang w:val="en-US"/>
        </w:rPr>
      </w:pPr>
      <w:r>
        <w:rPr>
          <w:snapToGrid w:val="0"/>
          <w:sz w:val="28"/>
        </w:rPr>
        <w:t xml:space="preserve"> </w:t>
      </w:r>
    </w:p>
    <w:p w:rsidR="00C03F38" w:rsidRDefault="00F35D22">
      <w:pPr>
        <w:ind w:left="1134" w:hanging="1134"/>
        <w:jc w:val="left"/>
        <w:rPr>
          <w:rFonts w:ascii="Courier New" w:hAnsi="Courier New"/>
          <w:noProof/>
          <w:snapToGrid w:val="0"/>
        </w:rPr>
      </w:pPr>
      <w:r>
        <w:rPr>
          <w:rFonts w:ascii="Courier New" w:hAnsi="Courier New"/>
          <w:noProof/>
          <w:snapToGrid w:val="0"/>
        </w:rPr>
        <w:t>Received: by avg386.kiae.su; Thu, 20 Dec 90 13:51:59 MSK</w:t>
      </w:r>
    </w:p>
    <w:p w:rsidR="00C03F38" w:rsidRDefault="00F35D22">
      <w:pPr>
        <w:ind w:left="1134" w:hanging="1134"/>
        <w:jc w:val="left"/>
        <w:rPr>
          <w:rFonts w:ascii="Courier New" w:hAnsi="Courier New"/>
          <w:noProof/>
          <w:snapToGrid w:val="0"/>
        </w:rPr>
      </w:pPr>
      <w:r>
        <w:rPr>
          <w:rFonts w:ascii="Courier New" w:hAnsi="Courier New"/>
          <w:noProof/>
          <w:snapToGrid w:val="0"/>
        </w:rPr>
        <w:t>Received: by jumbo.kiae.su; Thu, 20 Dec 90 12:52:17 MSK</w:t>
      </w:r>
    </w:p>
    <w:p w:rsidR="00C03F38" w:rsidRDefault="00F35D22">
      <w:pPr>
        <w:ind w:left="1134" w:hanging="1134"/>
        <w:jc w:val="left"/>
        <w:rPr>
          <w:rFonts w:ascii="Courier New" w:hAnsi="Courier New"/>
          <w:noProof/>
          <w:snapToGrid w:val="0"/>
        </w:rPr>
      </w:pPr>
      <w:r>
        <w:rPr>
          <w:rFonts w:ascii="Courier New" w:hAnsi="Courier New"/>
          <w:noProof/>
          <w:snapToGrid w:val="0"/>
        </w:rPr>
        <w:t>Received: from CS.ORST.EDU by fuug.fi with SMTP id AA15539 (5.65+/IDA-1.3.5 for avg@kiae.su); Thu, 20 Dec 90 08:19:05 +0200</w:t>
      </w:r>
    </w:p>
    <w:p w:rsidR="00C03F38" w:rsidRDefault="00F35D22">
      <w:pPr>
        <w:ind w:left="1134" w:hanging="1134"/>
        <w:jc w:val="left"/>
        <w:rPr>
          <w:rFonts w:ascii="Courier New" w:hAnsi="Courier New"/>
          <w:noProof/>
          <w:snapToGrid w:val="0"/>
        </w:rPr>
      </w:pPr>
      <w:r>
        <w:rPr>
          <w:rFonts w:ascii="Courier New" w:hAnsi="Courier New"/>
          <w:noProof/>
          <w:snapToGrid w:val="0"/>
        </w:rPr>
        <w:t>Received: from jacobs.CS.ORST.EDU by CS.ORST.EDU (5.59/1.15) id AA19981; Wed, 19 Dec 90 22:19:59 PST</w:t>
      </w:r>
    </w:p>
    <w:p w:rsidR="00C03F38" w:rsidRDefault="00F35D22">
      <w:pPr>
        <w:pStyle w:val="30"/>
        <w:spacing w:line="240" w:lineRule="auto"/>
        <w:ind w:left="1134" w:hanging="1134"/>
        <w:jc w:val="left"/>
        <w:rPr>
          <w:noProof/>
        </w:rPr>
      </w:pPr>
      <w:r>
        <w:rPr>
          <w:noProof/>
        </w:rPr>
        <w:t>Received: by jacobs.CS.ORST.EDU (5.54/1.14) id AA02240; Wed, 19 Dec 90 23:19:35 MST</w:t>
      </w:r>
    </w:p>
    <w:p w:rsidR="00C03F38" w:rsidRDefault="00F35D22">
      <w:pPr>
        <w:ind w:left="1134" w:hanging="1134"/>
        <w:jc w:val="left"/>
        <w:rPr>
          <w:rFonts w:ascii="Courier New" w:hAnsi="Courier New"/>
          <w:noProof/>
          <w:snapToGrid w:val="0"/>
        </w:rPr>
      </w:pPr>
      <w:r>
        <w:rPr>
          <w:rFonts w:ascii="Courier New" w:hAnsi="Courier New"/>
          <w:noProof/>
          <w:snapToGrid w:val="0"/>
        </w:rPr>
        <w:t>Date: Wed, 19 Dec 90 23:19:35 MST</w:t>
      </w:r>
    </w:p>
    <w:p w:rsidR="00C03F38" w:rsidRDefault="00F35D22">
      <w:pPr>
        <w:ind w:left="1134" w:hanging="1134"/>
        <w:jc w:val="left"/>
        <w:rPr>
          <w:rFonts w:ascii="Courier New" w:hAnsi="Courier New"/>
          <w:noProof/>
          <w:snapToGrid w:val="0"/>
        </w:rPr>
      </w:pPr>
      <w:r>
        <w:rPr>
          <w:rFonts w:ascii="Courier New" w:hAnsi="Courier New"/>
          <w:noProof/>
          <w:snapToGrid w:val="0"/>
        </w:rPr>
        <w:t>From: Harry Brooks &lt;brooksh@jacobs.cs.orst.edu&gt;</w:t>
      </w:r>
    </w:p>
    <w:p w:rsidR="00C03F38" w:rsidRDefault="00F35D22">
      <w:pPr>
        <w:ind w:left="1134" w:hanging="1134"/>
        <w:jc w:val="left"/>
        <w:rPr>
          <w:rFonts w:ascii="Courier New" w:hAnsi="Courier New"/>
          <w:noProof/>
          <w:snapToGrid w:val="0"/>
        </w:rPr>
      </w:pPr>
      <w:r>
        <w:rPr>
          <w:rFonts w:ascii="Courier New" w:hAnsi="Courier New"/>
          <w:noProof/>
          <w:snapToGrid w:val="0"/>
        </w:rPr>
        <w:t xml:space="preserve">Message-Id: &lt;9012200619.AA02240@jacobs.CS.ORST.EDU&gt; </w:t>
      </w:r>
    </w:p>
    <w:p w:rsidR="00C03F38" w:rsidRDefault="00F35D22">
      <w:pPr>
        <w:ind w:left="1134" w:hanging="1134"/>
        <w:jc w:val="left"/>
        <w:rPr>
          <w:rFonts w:ascii="Courier New" w:hAnsi="Courier New"/>
          <w:noProof/>
          <w:snapToGrid w:val="0"/>
        </w:rPr>
      </w:pPr>
      <w:r>
        <w:rPr>
          <w:rFonts w:ascii="Courier New" w:hAnsi="Courier New"/>
          <w:noProof/>
          <w:snapToGrid w:val="0"/>
        </w:rPr>
        <w:t>To: avg@kiae.su</w:t>
      </w:r>
    </w:p>
    <w:p w:rsidR="00C03F38" w:rsidRDefault="00F35D22">
      <w:pPr>
        <w:ind w:left="1134" w:hanging="1134"/>
        <w:jc w:val="left"/>
        <w:rPr>
          <w:rFonts w:ascii="Courier New" w:hAnsi="Courier New"/>
          <w:noProof/>
          <w:snapToGrid w:val="0"/>
        </w:rPr>
      </w:pPr>
      <w:r>
        <w:rPr>
          <w:rFonts w:ascii="Courier New" w:hAnsi="Courier New"/>
          <w:noProof/>
          <w:snapToGrid w:val="0"/>
        </w:rPr>
        <w:t>Subject: Re: wondering if you attended?</w:t>
      </w:r>
    </w:p>
    <w:p w:rsidR="00C03F38" w:rsidRDefault="00F35D22">
      <w:pPr>
        <w:ind w:left="1134" w:hanging="1134"/>
        <w:jc w:val="left"/>
        <w:rPr>
          <w:rFonts w:ascii="Courier New" w:hAnsi="Courier New"/>
          <w:noProof/>
          <w:snapToGrid w:val="0"/>
        </w:rPr>
      </w:pPr>
      <w:r>
        <w:rPr>
          <w:rFonts w:ascii="Courier New" w:hAnsi="Courier New"/>
          <w:noProof/>
          <w:snapToGrid w:val="0"/>
        </w:rPr>
        <w:t>Status: RO</w:t>
      </w:r>
    </w:p>
    <w:p w:rsidR="00C03F38" w:rsidRDefault="00F35D22">
      <w:pPr>
        <w:ind w:left="1134" w:hanging="1134"/>
        <w:jc w:val="left"/>
        <w:rPr>
          <w:rFonts w:ascii="Courier New" w:hAnsi="Courier New"/>
          <w:noProof/>
          <w:snapToGrid w:val="0"/>
        </w:rPr>
      </w:pPr>
      <w:r>
        <w:rPr>
          <w:rFonts w:ascii="Courier New" w:hAnsi="Courier New"/>
          <w:noProof/>
          <w:snapToGrid w:val="0"/>
        </w:rPr>
        <w:t>gosh, i wish that you were not so far away</w:t>
      </w:r>
    </w:p>
    <w:p w:rsidR="00C03F38" w:rsidRDefault="00F35D22">
      <w:pPr>
        <w:ind w:left="1134" w:hanging="1134"/>
        <w:jc w:val="left"/>
        <w:rPr>
          <w:rFonts w:ascii="Courier New" w:hAnsi="Courier New"/>
          <w:noProof/>
          <w:snapToGrid w:val="0"/>
        </w:rPr>
      </w:pPr>
      <w:r>
        <w:rPr>
          <w:rFonts w:ascii="Courier New" w:hAnsi="Courier New"/>
          <w:noProof/>
          <w:snapToGrid w:val="0"/>
        </w:rPr>
        <w:t>that we could face each other and speak of</w:t>
      </w:r>
    </w:p>
    <w:p w:rsidR="00C03F38" w:rsidRDefault="00F35D22">
      <w:pPr>
        <w:ind w:left="1134" w:hanging="1134"/>
        <w:jc w:val="left"/>
        <w:rPr>
          <w:rFonts w:ascii="Courier New" w:hAnsi="Courier New"/>
          <w:noProof/>
          <w:snapToGrid w:val="0"/>
        </w:rPr>
      </w:pPr>
      <w:r>
        <w:rPr>
          <w:rFonts w:ascii="Courier New" w:hAnsi="Courier New"/>
          <w:noProof/>
          <w:snapToGrid w:val="0"/>
        </w:rPr>
        <w:t>your interests--computers, girls, nature and drinks!</w:t>
      </w:r>
    </w:p>
    <w:p w:rsidR="00C03F38" w:rsidRDefault="00F35D22">
      <w:pPr>
        <w:ind w:left="1134" w:hanging="1134"/>
        <w:jc w:val="left"/>
        <w:rPr>
          <w:rFonts w:ascii="Courier New" w:hAnsi="Courier New"/>
          <w:noProof/>
          <w:snapToGrid w:val="0"/>
        </w:rPr>
      </w:pPr>
      <w:r>
        <w:rPr>
          <w:rFonts w:ascii="Courier New" w:hAnsi="Courier New"/>
          <w:noProof/>
          <w:snapToGrid w:val="0"/>
        </w:rPr>
        <w:t>no, i do not know Russian history--only the sketch and</w:t>
      </w:r>
    </w:p>
    <w:p w:rsidR="00C03F38" w:rsidRDefault="00F35D22">
      <w:pPr>
        <w:ind w:left="1134" w:hanging="1134"/>
        <w:jc w:val="left"/>
        <w:rPr>
          <w:rFonts w:ascii="Courier New" w:hAnsi="Courier New"/>
          <w:noProof/>
          <w:snapToGrid w:val="0"/>
        </w:rPr>
      </w:pPr>
      <w:r>
        <w:rPr>
          <w:rFonts w:ascii="Courier New" w:hAnsi="Courier New"/>
          <w:noProof/>
          <w:snapToGrid w:val="0"/>
        </w:rPr>
        <w:t>collected memory of pieces read and heard...</w:t>
      </w:r>
    </w:p>
    <w:p w:rsidR="00C03F38" w:rsidRDefault="00F35D22">
      <w:pPr>
        <w:ind w:left="1134" w:hanging="1134"/>
        <w:jc w:val="left"/>
        <w:rPr>
          <w:rFonts w:ascii="Courier New" w:hAnsi="Courier New"/>
          <w:noProof/>
          <w:snapToGrid w:val="0"/>
        </w:rPr>
      </w:pPr>
      <w:r>
        <w:rPr>
          <w:rFonts w:ascii="Courier New" w:hAnsi="Courier New"/>
          <w:noProof/>
          <w:snapToGrid w:val="0"/>
        </w:rPr>
        <w:t>was infatuated by Dostevosky</w:t>
      </w:r>
    </w:p>
    <w:p w:rsidR="00C03F38" w:rsidRDefault="00F35D22">
      <w:pPr>
        <w:ind w:left="1134" w:hanging="1134"/>
        <w:jc w:val="left"/>
        <w:rPr>
          <w:rFonts w:ascii="Courier New" w:hAnsi="Courier New"/>
          <w:noProof/>
          <w:snapToGrid w:val="0"/>
        </w:rPr>
      </w:pPr>
      <w:r>
        <w:rPr>
          <w:rFonts w:ascii="Courier New" w:hAnsi="Courier New"/>
          <w:noProof/>
          <w:snapToGrid w:val="0"/>
        </w:rPr>
        <w:t>harry</w:t>
      </w:r>
    </w:p>
    <w:p w:rsidR="00C03F38" w:rsidRDefault="00F35D22">
      <w:pPr>
        <w:ind w:left="1134" w:hanging="1134"/>
        <w:jc w:val="left"/>
        <w:rPr>
          <w:rFonts w:ascii="Courier New" w:hAnsi="Courier New"/>
          <w:noProof/>
          <w:snapToGrid w:val="0"/>
        </w:rPr>
      </w:pPr>
      <w:r>
        <w:rPr>
          <w:rFonts w:ascii="Courier New" w:hAnsi="Courier New"/>
          <w:noProof/>
          <w:snapToGrid w:val="0"/>
        </w:rPr>
        <w:t xml:space="preserve">//interrupted for talking to a friend--bye--more later. </w:t>
      </w:r>
    </w:p>
    <w:p w:rsidR="00C03F38" w:rsidRDefault="00C03F38">
      <w:pPr>
        <w:ind w:firstLine="550"/>
        <w:rPr>
          <w:snapToGrid w:val="0"/>
          <w:sz w:val="28"/>
          <w:lang w:val="en-US"/>
        </w:rPr>
      </w:pPr>
    </w:p>
    <w:p w:rsidR="00C03F38" w:rsidRDefault="00F35D22">
      <w:pPr>
        <w:ind w:firstLine="550"/>
        <w:rPr>
          <w:snapToGrid w:val="0"/>
          <w:sz w:val="24"/>
          <w:lang w:val="en-US"/>
        </w:rPr>
      </w:pPr>
      <w:r>
        <w:rPr>
          <w:snapToGrid w:val="0"/>
          <w:sz w:val="24"/>
        </w:rPr>
        <w:t>Сообщение состоит из текста, который Вы хотите передать адресату, и заго</w:t>
      </w:r>
      <w:r>
        <w:rPr>
          <w:snapToGrid w:val="0"/>
          <w:sz w:val="24"/>
        </w:rPr>
        <w:softHyphen/>
        <w:t>ловка, который приписывается в начале сообщения, отделяется от текста пустой строкой, и содержит несколько строчек необходимой информации об этом сообщении: дату отправления, адрес, обратный адрес, тему сообщения, и другие.</w:t>
      </w:r>
    </w:p>
    <w:p w:rsidR="00C03F38" w:rsidRDefault="00F35D22">
      <w:pPr>
        <w:ind w:firstLine="550"/>
        <w:rPr>
          <w:snapToGrid w:val="0"/>
          <w:sz w:val="24"/>
        </w:rPr>
      </w:pPr>
      <w:r>
        <w:rPr>
          <w:snapToGrid w:val="0"/>
          <w:sz w:val="24"/>
        </w:rPr>
        <w:t>Здесь первые четырнадцать строчек составляют заголовок.  Заметим, что каж</w:t>
      </w:r>
      <w:r>
        <w:rPr>
          <w:snapToGrid w:val="0"/>
          <w:sz w:val="24"/>
        </w:rPr>
        <w:softHyphen/>
        <w:t>дая из строк заголовка имеет вид:</w:t>
      </w:r>
    </w:p>
    <w:p w:rsidR="00C03F38" w:rsidRDefault="00F35D22">
      <w:pPr>
        <w:ind w:firstLine="0"/>
        <w:jc w:val="center"/>
        <w:rPr>
          <w:snapToGrid w:val="0"/>
          <w:sz w:val="24"/>
        </w:rPr>
      </w:pPr>
      <w:r>
        <w:rPr>
          <w:snapToGrid w:val="0"/>
          <w:sz w:val="24"/>
        </w:rPr>
        <w:t>название: текст</w:t>
      </w:r>
    </w:p>
    <w:p w:rsidR="00C03F38" w:rsidRDefault="00F35D22">
      <w:pPr>
        <w:rPr>
          <w:snapToGrid w:val="0"/>
          <w:sz w:val="24"/>
        </w:rPr>
      </w:pPr>
      <w:r>
        <w:rPr>
          <w:snapToGrid w:val="0"/>
          <w:sz w:val="24"/>
        </w:rPr>
        <w:t>Названия строк заголовка расшифровываются так:</w:t>
      </w:r>
    </w:p>
    <w:p w:rsidR="00C03F38" w:rsidRDefault="00F35D22">
      <w:pPr>
        <w:rPr>
          <w:snapToGrid w:val="0"/>
          <w:sz w:val="24"/>
        </w:rPr>
      </w:pPr>
      <w:r>
        <w:rPr>
          <w:rFonts w:ascii="Courier New" w:hAnsi="Courier New"/>
          <w:snapToGrid w:val="0"/>
          <w:sz w:val="24"/>
        </w:rPr>
        <w:t xml:space="preserve">Received: </w:t>
      </w:r>
      <w:r>
        <w:rPr>
          <w:snapToGrid w:val="0"/>
          <w:sz w:val="24"/>
        </w:rPr>
        <w:t>отметка о прохождении через машину (почтовый штемпель). У нашего письма таких отметок пять, значит, по пути оно прошло через пять машин, и каж</w:t>
      </w:r>
      <w:r>
        <w:rPr>
          <w:snapToGrid w:val="0"/>
          <w:sz w:val="24"/>
        </w:rPr>
        <w:softHyphen/>
        <w:t>дая из них обозначила, когда оно проходило.</w:t>
      </w:r>
    </w:p>
    <w:p w:rsidR="00C03F38" w:rsidRDefault="00F35D22">
      <w:pPr>
        <w:rPr>
          <w:snapToGrid w:val="0"/>
          <w:sz w:val="24"/>
        </w:rPr>
      </w:pPr>
      <w:r>
        <w:rPr>
          <w:rFonts w:ascii="Courier New" w:hAnsi="Courier New"/>
          <w:snapToGrid w:val="0"/>
          <w:sz w:val="24"/>
        </w:rPr>
        <w:t xml:space="preserve">Date: </w:t>
      </w:r>
      <w:r>
        <w:rPr>
          <w:snapToGrid w:val="0"/>
          <w:sz w:val="24"/>
        </w:rPr>
        <w:t>дата и время отправления письма; они указываются в стандартном формате, поскольку большинство почтовых систем умеют сортировать сообщения по времени, если Вы попросите.</w:t>
      </w:r>
    </w:p>
    <w:p w:rsidR="00C03F38" w:rsidRDefault="00F35D22">
      <w:pPr>
        <w:rPr>
          <w:snapToGrid w:val="0"/>
          <w:sz w:val="24"/>
        </w:rPr>
      </w:pPr>
      <w:r>
        <w:rPr>
          <w:rFonts w:ascii="Courier New" w:hAnsi="Courier New"/>
          <w:snapToGrid w:val="0"/>
          <w:sz w:val="24"/>
        </w:rPr>
        <w:t xml:space="preserve">From: </w:t>
      </w:r>
      <w:r>
        <w:rPr>
          <w:snapToGrid w:val="0"/>
          <w:sz w:val="24"/>
        </w:rPr>
        <w:t>имя отправителя и обратный адрес &lt;отделен угловыми скобками&gt;.</w:t>
      </w:r>
    </w:p>
    <w:p w:rsidR="00C03F38" w:rsidRDefault="00F35D22">
      <w:pPr>
        <w:rPr>
          <w:snapToGrid w:val="0"/>
          <w:sz w:val="24"/>
        </w:rPr>
      </w:pPr>
      <w:r>
        <w:rPr>
          <w:rFonts w:ascii="Courier New" w:hAnsi="Courier New"/>
          <w:snapToGrid w:val="0"/>
          <w:sz w:val="24"/>
        </w:rPr>
        <w:t xml:space="preserve">Message-Id: </w:t>
      </w:r>
      <w:r>
        <w:rPr>
          <w:snapToGrid w:val="0"/>
          <w:sz w:val="24"/>
        </w:rPr>
        <w:t>внутренний идентификатор сообщения; присваивается почтовой службой отправителя. Каждому письму присваивается уникальный – единственный в мире – идентификатор. Его можно использовать для ссылок на письмо, как исходящий номер.</w:t>
      </w:r>
    </w:p>
    <w:p w:rsidR="00C03F38" w:rsidRDefault="00F35D22">
      <w:pPr>
        <w:rPr>
          <w:snapToGrid w:val="0"/>
          <w:sz w:val="24"/>
        </w:rPr>
      </w:pPr>
      <w:r>
        <w:rPr>
          <w:rFonts w:ascii="Courier New" w:hAnsi="Courier New"/>
          <w:snapToGrid w:val="0"/>
          <w:sz w:val="24"/>
        </w:rPr>
        <w:t>To:</w:t>
      </w:r>
      <w:r>
        <w:rPr>
          <w:snapToGrid w:val="0"/>
          <w:sz w:val="24"/>
        </w:rPr>
        <w:t xml:space="preserve"> адрес получателя</w:t>
      </w:r>
    </w:p>
    <w:p w:rsidR="00C03F38" w:rsidRDefault="00F35D22">
      <w:pPr>
        <w:rPr>
          <w:snapToGrid w:val="0"/>
          <w:sz w:val="24"/>
        </w:rPr>
      </w:pPr>
      <w:r>
        <w:rPr>
          <w:rFonts w:ascii="Courier New" w:hAnsi="Courier New"/>
          <w:snapToGrid w:val="0"/>
          <w:sz w:val="24"/>
        </w:rPr>
        <w:t xml:space="preserve">Subject: </w:t>
      </w:r>
      <w:r>
        <w:rPr>
          <w:snapToGrid w:val="0"/>
          <w:sz w:val="24"/>
        </w:rPr>
        <w:t xml:space="preserve">тема сообщения. Пометка </w:t>
      </w:r>
      <w:r>
        <w:rPr>
          <w:rFonts w:ascii="Courier New" w:hAnsi="Courier New"/>
          <w:snapToGrid w:val="0"/>
          <w:sz w:val="24"/>
        </w:rPr>
        <w:t>Re:</w:t>
      </w:r>
      <w:r>
        <w:rPr>
          <w:snapToGrid w:val="0"/>
          <w:sz w:val="24"/>
        </w:rPr>
        <w:t xml:space="preserve"> обозначает, что это сообщение – ответ (от слова reply) на другое сообщение. У исходного сообщения и у ответа строка </w:t>
      </w:r>
      <w:r>
        <w:rPr>
          <w:rFonts w:ascii="Courier New" w:hAnsi="Courier New"/>
          <w:snapToGrid w:val="0"/>
          <w:sz w:val="24"/>
        </w:rPr>
        <w:t>Subject:</w:t>
      </w:r>
      <w:r>
        <w:rPr>
          <w:snapToGrid w:val="0"/>
          <w:sz w:val="24"/>
        </w:rPr>
        <w:t xml:space="preserve"> одна и та же. При составлении автором ответа почтовая служба автоматически взяла тему из исходного сообщения. Это удобно, когда идет длинный разговор на одну тему. Вы сможете потребовать, чтобы почтовая служба отсортировала сообщения по темам, и освежить в памяти предыдущие фразы этого разговора.</w:t>
      </w:r>
    </w:p>
    <w:p w:rsidR="00C03F38" w:rsidRDefault="00F35D22">
      <w:pPr>
        <w:ind w:firstLine="550"/>
        <w:rPr>
          <w:snapToGrid w:val="0"/>
          <w:sz w:val="24"/>
        </w:rPr>
      </w:pPr>
      <w:r>
        <w:rPr>
          <w:snapToGrid w:val="0"/>
          <w:sz w:val="24"/>
        </w:rPr>
        <w:t>Составляя сообщение, старайтесь в этой строке указать название короткое и как можно более информативное. Сообщение под заголовком вроде «А помнишь, как-то раз ты мне говорила...» не всякий станет читать.</w:t>
      </w:r>
    </w:p>
    <w:p w:rsidR="00C03F38" w:rsidRDefault="00F35D22">
      <w:pPr>
        <w:rPr>
          <w:snapToGrid w:val="0"/>
          <w:sz w:val="24"/>
        </w:rPr>
      </w:pPr>
      <w:r>
        <w:rPr>
          <w:rFonts w:ascii="Courier New" w:hAnsi="Courier New"/>
          <w:snapToGrid w:val="0"/>
          <w:sz w:val="24"/>
        </w:rPr>
        <w:t xml:space="preserve">Status: </w:t>
      </w:r>
      <w:r>
        <w:rPr>
          <w:snapToGrid w:val="0"/>
          <w:sz w:val="24"/>
        </w:rPr>
        <w:t>статус сообщения; Ваша почтовая служба помечает для себя, что  сообщение  Вами уже прочитано, чтобы второй раз Вам его не предложить как новое.</w:t>
      </w:r>
    </w:p>
    <w:p w:rsidR="00C03F38" w:rsidRDefault="00F35D22">
      <w:pPr>
        <w:ind w:firstLine="550"/>
        <w:rPr>
          <w:snapToGrid w:val="0"/>
          <w:sz w:val="24"/>
        </w:rPr>
      </w:pPr>
      <w:r>
        <w:rPr>
          <w:snapToGrid w:val="0"/>
          <w:sz w:val="24"/>
        </w:rPr>
        <w:t>Бывает еще несколько видов строк заголовка. Не все они обязательно должны быть. Некоторые строки почтовые службы добавляют автоматически (</w:t>
      </w:r>
      <w:r>
        <w:rPr>
          <w:rFonts w:ascii="Courier New" w:hAnsi="Courier New"/>
          <w:snapToGrid w:val="0"/>
          <w:sz w:val="24"/>
        </w:rPr>
        <w:t>Received:</w:t>
      </w:r>
      <w:r>
        <w:rPr>
          <w:snapToGrid w:val="0"/>
          <w:sz w:val="24"/>
        </w:rPr>
        <w:t xml:space="preserve">, </w:t>
      </w:r>
      <w:r>
        <w:rPr>
          <w:rFonts w:ascii="Courier New" w:hAnsi="Courier New"/>
          <w:snapToGrid w:val="0"/>
          <w:sz w:val="24"/>
        </w:rPr>
        <w:t>Date:</w:t>
      </w:r>
      <w:r>
        <w:rPr>
          <w:snapToGrid w:val="0"/>
          <w:sz w:val="24"/>
        </w:rPr>
        <w:t>), другие задает сам автор письма (</w:t>
      </w:r>
      <w:r>
        <w:rPr>
          <w:rFonts w:ascii="Courier New" w:hAnsi="Courier New"/>
          <w:snapToGrid w:val="0"/>
          <w:sz w:val="24"/>
        </w:rPr>
        <w:t>To:</w:t>
      </w:r>
      <w:r>
        <w:rPr>
          <w:snapToGrid w:val="0"/>
          <w:sz w:val="24"/>
        </w:rPr>
        <w:t xml:space="preserve">, </w:t>
      </w:r>
      <w:r>
        <w:rPr>
          <w:rFonts w:ascii="Courier New" w:hAnsi="Courier New"/>
          <w:snapToGrid w:val="0"/>
          <w:sz w:val="24"/>
        </w:rPr>
        <w:t>Subject:</w:t>
      </w:r>
      <w:r>
        <w:rPr>
          <w:snapToGrid w:val="0"/>
          <w:sz w:val="24"/>
        </w:rPr>
        <w:t>). Мы же остановимся под</w:t>
      </w:r>
      <w:r>
        <w:rPr>
          <w:snapToGrid w:val="0"/>
          <w:sz w:val="24"/>
        </w:rPr>
        <w:softHyphen/>
        <w:t>робно на том, как указать в сообщении адрес, чтобы почтовые службы его поняли и доставили письмо по назначению.</w:t>
      </w:r>
    </w:p>
    <w:p w:rsidR="00C03F38" w:rsidRDefault="00F35D22">
      <w:pPr>
        <w:pStyle w:val="20"/>
        <w:spacing w:line="240" w:lineRule="auto"/>
        <w:rPr>
          <w:lang w:val="en-US"/>
        </w:rPr>
      </w:pPr>
      <w:r>
        <w:rPr>
          <w:sz w:val="24"/>
        </w:rPr>
        <w:t>Ввести текст сообщения, сформировать заголовок можно одним из редакторов сообщений для электронной почты.</w:t>
      </w:r>
    </w:p>
    <w:p w:rsidR="00C03F38" w:rsidRDefault="00F35D22">
      <w:pPr>
        <w:ind w:firstLine="550"/>
        <w:rPr>
          <w:snapToGrid w:val="0"/>
          <w:sz w:val="24"/>
          <w:lang w:val="en-US"/>
        </w:rPr>
      </w:pPr>
      <w:r>
        <w:rPr>
          <w:snapToGrid w:val="0"/>
          <w:sz w:val="24"/>
        </w:rPr>
        <w:t>Само послание - как правило, текстовый файл достаточно произвольной формы. При передаче нетекстовых данных (исполняемой программы, графической информации) применяется перекодировка сообщений, которая выполняется соответствующими прог</w:t>
      </w:r>
      <w:r>
        <w:rPr>
          <w:snapToGrid w:val="0"/>
          <w:sz w:val="24"/>
        </w:rPr>
        <w:softHyphen/>
        <w:t>раммными средствами.</w:t>
      </w:r>
    </w:p>
    <w:p w:rsidR="00C03F38" w:rsidRDefault="00C03F38">
      <w:pPr>
        <w:ind w:firstLine="550"/>
        <w:rPr>
          <w:snapToGrid w:val="0"/>
          <w:sz w:val="24"/>
          <w:lang w:val="en-US"/>
        </w:rPr>
      </w:pPr>
    </w:p>
    <w:p w:rsidR="00C03F38" w:rsidRDefault="00F35D22">
      <w:pPr>
        <w:pStyle w:val="9"/>
        <w:rPr>
          <w:b/>
          <w:sz w:val="28"/>
        </w:rPr>
      </w:pPr>
      <w:r>
        <w:rPr>
          <w:b/>
          <w:sz w:val="28"/>
        </w:rPr>
        <w:t>Передача факсимильных сообщений</w:t>
      </w:r>
    </w:p>
    <w:p w:rsidR="00C03F38" w:rsidRDefault="00C03F38">
      <w:pPr>
        <w:ind w:firstLine="550"/>
        <w:rPr>
          <w:snapToGrid w:val="0"/>
          <w:sz w:val="24"/>
          <w:lang w:val="en-US"/>
        </w:rPr>
      </w:pPr>
    </w:p>
    <w:p w:rsidR="00C03F38" w:rsidRDefault="00F35D22">
      <w:pPr>
        <w:ind w:firstLine="550"/>
        <w:rPr>
          <w:snapToGrid w:val="0"/>
          <w:sz w:val="24"/>
        </w:rPr>
      </w:pPr>
      <w:r>
        <w:rPr>
          <w:snapToGrid w:val="0"/>
          <w:sz w:val="24"/>
        </w:rPr>
        <w:t xml:space="preserve">В последнее время в </w:t>
      </w:r>
      <w:r>
        <w:rPr>
          <w:snapToGrid w:val="0"/>
          <w:sz w:val="24"/>
          <w:lang w:val="en-US"/>
        </w:rPr>
        <w:t xml:space="preserve">Internet </w:t>
      </w:r>
      <w:r>
        <w:rPr>
          <w:snapToGrid w:val="0"/>
          <w:sz w:val="24"/>
        </w:rPr>
        <w:t>появилась новая возможность – передавать и получать факсы по сети с использованием компьютера. Можно послать заказ на посылку или прием факса. Составляется обычное электронное письмо, оформленное должным образом, и посылается на адрес компьютерного узла, занимающегося факсимильными операциями. Текст этого письма в виде факса будет доставлен на факсимильный аппарат адресата.</w:t>
      </w:r>
    </w:p>
    <w:p w:rsidR="00C03F38" w:rsidRDefault="00F35D22">
      <w:pPr>
        <w:ind w:firstLine="550"/>
        <w:rPr>
          <w:snapToGrid w:val="0"/>
          <w:sz w:val="24"/>
        </w:rPr>
      </w:pPr>
      <w:r>
        <w:rPr>
          <w:snapToGrid w:val="0"/>
          <w:sz w:val="24"/>
        </w:rPr>
        <w:t>Программное обеспечение для работы с факсимильными сообщениями позволяет преобразовывать данные в различных форматах к формату факсимильных аппаратов. Например, программа Quick Link II Fax позволяет передавать на факс-машины и другие факс-модемы следующие данные: текст, файлы в форматах TIFF, IMG подготовленные программой GEM Artline или Ventura Pablisher, BMP из Microsoft Windows, CUT из Dr.Halo и PCX из Paintbrush.</w:t>
      </w:r>
    </w:p>
    <w:p w:rsidR="00C03F38" w:rsidRDefault="00F35D22">
      <w:pPr>
        <w:pStyle w:val="a6"/>
        <w:jc w:val="right"/>
        <w:rPr>
          <w:rFonts w:ascii="Peterburg" w:hAnsi="Peterburg"/>
          <w:sz w:val="28"/>
          <w:lang w:val="en-US"/>
        </w:rPr>
      </w:pPr>
      <w:r>
        <w:rPr>
          <w:rFonts w:ascii="Peterburg" w:hAnsi="Peterburg"/>
          <w:sz w:val="28"/>
          <w:lang w:val="en-US"/>
        </w:rPr>
        <w:br w:type="page"/>
        <w:t>ПРИЛОЖЕНИЕ 1</w:t>
      </w:r>
    </w:p>
    <w:p w:rsidR="00C03F38" w:rsidRDefault="00F35D22">
      <w:pPr>
        <w:pStyle w:val="a6"/>
        <w:ind w:firstLine="0"/>
        <w:jc w:val="center"/>
        <w:rPr>
          <w:sz w:val="28"/>
          <w:lang w:val="en-US"/>
        </w:rPr>
      </w:pPr>
      <w:r>
        <w:rPr>
          <w:rFonts w:ascii="Peterburg" w:hAnsi="Peterburg"/>
          <w:sz w:val="28"/>
        </w:rPr>
        <w:t xml:space="preserve">Географические зоны </w:t>
      </w:r>
      <w:r>
        <w:rPr>
          <w:rFonts w:ascii="Peterburg" w:hAnsi="Peterburg"/>
          <w:sz w:val="28"/>
          <w:lang w:val="en-US"/>
        </w:rPr>
        <w:t>Internet</w:t>
      </w:r>
      <w:r>
        <w:rPr>
          <w:rFonts w:ascii="Peterburg" w:hAnsi="Peterburg"/>
          <w:sz w:val="28"/>
          <w:lang w:val="en-US"/>
        </w:rPr>
        <w:cr/>
      </w:r>
    </w:p>
    <w:p w:rsidR="00C03F38" w:rsidRDefault="00F35D22">
      <w:pPr>
        <w:pStyle w:val="a6"/>
        <w:rPr>
          <w:lang w:val="en-US"/>
        </w:rPr>
      </w:pPr>
      <w:r>
        <w:rPr>
          <w:lang w:val="en-US"/>
        </w:rPr>
        <w:t>AF Afghanistan            GH Ghana                 NF Norfolk Island</w:t>
      </w:r>
    </w:p>
    <w:p w:rsidR="00C03F38" w:rsidRDefault="00F35D22">
      <w:pPr>
        <w:pStyle w:val="a6"/>
        <w:rPr>
          <w:lang w:val="en-US"/>
        </w:rPr>
      </w:pPr>
      <w:r>
        <w:rPr>
          <w:lang w:val="en-US"/>
        </w:rPr>
        <w:t>AL Albania                GI Gibraltar             MP Northern Mariana Islands</w:t>
      </w:r>
    </w:p>
    <w:p w:rsidR="00C03F38" w:rsidRDefault="00F35D22">
      <w:pPr>
        <w:pStyle w:val="a6"/>
        <w:rPr>
          <w:lang w:val="en-US"/>
        </w:rPr>
      </w:pPr>
      <w:r>
        <w:rPr>
          <w:lang w:val="en-US"/>
        </w:rPr>
        <w:t>DZ Algeria                GR Greece                NO Norway</w:t>
      </w:r>
    </w:p>
    <w:p w:rsidR="00C03F38" w:rsidRDefault="00F35D22">
      <w:pPr>
        <w:pStyle w:val="a6"/>
        <w:rPr>
          <w:lang w:val="en-US"/>
        </w:rPr>
      </w:pPr>
      <w:r>
        <w:rPr>
          <w:lang w:val="en-US"/>
        </w:rPr>
        <w:t>AS American Samoa         GL Greenland             OM Oman</w:t>
      </w:r>
    </w:p>
    <w:p w:rsidR="00C03F38" w:rsidRDefault="00F35D22">
      <w:pPr>
        <w:pStyle w:val="a6"/>
        <w:rPr>
          <w:lang w:val="en-US"/>
        </w:rPr>
      </w:pPr>
      <w:r>
        <w:rPr>
          <w:lang w:val="en-US"/>
        </w:rPr>
        <w:t>AD Andorra                GD Grenada               PK Pakistan</w:t>
      </w:r>
    </w:p>
    <w:p w:rsidR="00C03F38" w:rsidRDefault="00F35D22">
      <w:pPr>
        <w:pStyle w:val="a6"/>
        <w:rPr>
          <w:lang w:val="en-US"/>
        </w:rPr>
      </w:pPr>
      <w:r>
        <w:rPr>
          <w:lang w:val="en-US"/>
        </w:rPr>
        <w:t>AO Angola                 GP Guadeloupe            PW Palau</w:t>
      </w:r>
    </w:p>
    <w:p w:rsidR="00C03F38" w:rsidRDefault="00F35D22">
      <w:pPr>
        <w:pStyle w:val="a6"/>
        <w:rPr>
          <w:lang w:val="en-US"/>
        </w:rPr>
      </w:pPr>
      <w:r>
        <w:rPr>
          <w:lang w:val="en-US"/>
        </w:rPr>
        <w:t>AI Anguilla               GU Guam                  PA Panama</w:t>
      </w:r>
    </w:p>
    <w:p w:rsidR="00C03F38" w:rsidRDefault="00F35D22">
      <w:pPr>
        <w:pStyle w:val="a6"/>
        <w:rPr>
          <w:lang w:val="en-US"/>
        </w:rPr>
      </w:pPr>
      <w:r>
        <w:rPr>
          <w:lang w:val="en-US"/>
        </w:rPr>
        <w:t>AQ Antarctica             GT Guatemala             PG Papua New Guinea</w:t>
      </w:r>
    </w:p>
    <w:p w:rsidR="00C03F38" w:rsidRDefault="00F35D22">
      <w:pPr>
        <w:pStyle w:val="a6"/>
        <w:rPr>
          <w:lang w:val="en-US"/>
        </w:rPr>
      </w:pPr>
      <w:r>
        <w:rPr>
          <w:lang w:val="en-US"/>
        </w:rPr>
        <w:t>AG Antigua and Barbuda    GN Guinea                PY Paraguay</w:t>
      </w:r>
    </w:p>
    <w:p w:rsidR="00C03F38" w:rsidRDefault="00F35D22">
      <w:pPr>
        <w:pStyle w:val="a6"/>
        <w:rPr>
          <w:lang w:val="en-US"/>
        </w:rPr>
      </w:pPr>
      <w:r>
        <w:rPr>
          <w:lang w:val="en-US"/>
        </w:rPr>
        <w:t>AR Argentina              GW Guinea-Bissau         PE Peru</w:t>
      </w:r>
    </w:p>
    <w:p w:rsidR="00C03F38" w:rsidRDefault="00F35D22">
      <w:pPr>
        <w:pStyle w:val="a6"/>
        <w:rPr>
          <w:lang w:val="en-US"/>
        </w:rPr>
      </w:pPr>
      <w:r>
        <w:rPr>
          <w:lang w:val="en-US"/>
        </w:rPr>
        <w:t>AM Armenia                GY Guyana                PH Philippines</w:t>
      </w:r>
    </w:p>
    <w:p w:rsidR="00C03F38" w:rsidRDefault="00F35D22">
      <w:pPr>
        <w:pStyle w:val="a6"/>
        <w:rPr>
          <w:lang w:val="en-US"/>
        </w:rPr>
      </w:pPr>
      <w:r>
        <w:rPr>
          <w:lang w:val="en-US"/>
        </w:rPr>
        <w:t>AW Aruba                  HT Haiti                 PN Pitcairn</w:t>
      </w:r>
    </w:p>
    <w:p w:rsidR="00C03F38" w:rsidRDefault="00F35D22">
      <w:pPr>
        <w:pStyle w:val="a6"/>
        <w:rPr>
          <w:lang w:val="en-US"/>
        </w:rPr>
      </w:pPr>
      <w:r>
        <w:rPr>
          <w:lang w:val="en-US"/>
        </w:rPr>
        <w:t>AU Australia              HM Heard and McDonald Islands</w:t>
      </w:r>
    </w:p>
    <w:p w:rsidR="00C03F38" w:rsidRDefault="00F35D22">
      <w:pPr>
        <w:pStyle w:val="a6"/>
        <w:rPr>
          <w:lang w:val="en-US"/>
        </w:rPr>
      </w:pPr>
      <w:r>
        <w:rPr>
          <w:lang w:val="en-US"/>
        </w:rPr>
        <w:t>AT Austria                HN Honduras              PL Poland</w:t>
      </w:r>
    </w:p>
    <w:p w:rsidR="00C03F38" w:rsidRDefault="00F35D22">
      <w:pPr>
        <w:pStyle w:val="a6"/>
        <w:rPr>
          <w:lang w:val="en-US"/>
        </w:rPr>
      </w:pPr>
      <w:r>
        <w:rPr>
          <w:lang w:val="en-US"/>
        </w:rPr>
        <w:t>AZ Azerbaijan             HK Hong Kong             PT Portugal</w:t>
      </w:r>
    </w:p>
    <w:p w:rsidR="00C03F38" w:rsidRDefault="00F35D22">
      <w:pPr>
        <w:pStyle w:val="a6"/>
        <w:rPr>
          <w:lang w:val="en-US"/>
        </w:rPr>
      </w:pPr>
      <w:r>
        <w:rPr>
          <w:lang w:val="en-US"/>
        </w:rPr>
        <w:t>BS Bahamas                HU Hungary               PR Puerto Rico</w:t>
      </w:r>
    </w:p>
    <w:p w:rsidR="00C03F38" w:rsidRDefault="00F35D22">
      <w:pPr>
        <w:pStyle w:val="a6"/>
        <w:rPr>
          <w:lang w:val="en-US"/>
        </w:rPr>
      </w:pPr>
      <w:r>
        <w:rPr>
          <w:lang w:val="en-US"/>
        </w:rPr>
        <w:t>BH Bahrain                IS Iceland               QA Qatar</w:t>
      </w:r>
    </w:p>
    <w:p w:rsidR="00C03F38" w:rsidRDefault="00F35D22">
      <w:pPr>
        <w:pStyle w:val="a6"/>
        <w:rPr>
          <w:lang w:val="en-US"/>
        </w:rPr>
      </w:pPr>
      <w:r>
        <w:rPr>
          <w:lang w:val="en-US"/>
        </w:rPr>
        <w:t>BD Bangladesh             IN India                 RE Re'union</w:t>
      </w:r>
    </w:p>
    <w:p w:rsidR="00C03F38" w:rsidRDefault="00F35D22">
      <w:pPr>
        <w:pStyle w:val="a6"/>
        <w:rPr>
          <w:lang w:val="en-US"/>
        </w:rPr>
      </w:pPr>
      <w:r>
        <w:rPr>
          <w:lang w:val="en-US"/>
        </w:rPr>
        <w:t>BB Barbados               ID Indonesia             RO Romania</w:t>
      </w:r>
    </w:p>
    <w:p w:rsidR="00C03F38" w:rsidRDefault="00F35D22">
      <w:pPr>
        <w:pStyle w:val="a6"/>
        <w:rPr>
          <w:lang w:val="en-US"/>
        </w:rPr>
      </w:pPr>
      <w:r>
        <w:rPr>
          <w:lang w:val="en-US"/>
        </w:rPr>
        <w:t>BY Belarus                IR Iran                  RU Russian Federation</w:t>
      </w:r>
    </w:p>
    <w:p w:rsidR="00C03F38" w:rsidRDefault="00F35D22">
      <w:pPr>
        <w:pStyle w:val="a6"/>
        <w:rPr>
          <w:lang w:val="en-US"/>
        </w:rPr>
      </w:pPr>
      <w:r>
        <w:rPr>
          <w:lang w:val="en-US"/>
        </w:rPr>
        <w:t>BE Belgium                IQ Iraq                  RW Rwanda</w:t>
      </w:r>
    </w:p>
    <w:p w:rsidR="00C03F38" w:rsidRDefault="00F35D22">
      <w:pPr>
        <w:pStyle w:val="a6"/>
        <w:rPr>
          <w:lang w:val="en-US"/>
        </w:rPr>
      </w:pPr>
      <w:r>
        <w:rPr>
          <w:lang w:val="en-US"/>
        </w:rPr>
        <w:t>BZ Belize                 IE Ireland               SH Saint Helena</w:t>
      </w:r>
    </w:p>
    <w:p w:rsidR="00C03F38" w:rsidRDefault="00F35D22">
      <w:pPr>
        <w:pStyle w:val="a6"/>
        <w:rPr>
          <w:lang w:val="en-US"/>
        </w:rPr>
      </w:pPr>
      <w:r>
        <w:rPr>
          <w:lang w:val="en-US"/>
        </w:rPr>
        <w:t>BJ Benin                  IL Israel                KN Saint Kitts and Nevis</w:t>
      </w:r>
    </w:p>
    <w:p w:rsidR="00C03F38" w:rsidRDefault="00F35D22">
      <w:pPr>
        <w:pStyle w:val="a6"/>
        <w:rPr>
          <w:lang w:val="en-US"/>
        </w:rPr>
      </w:pPr>
      <w:r>
        <w:rPr>
          <w:lang w:val="en-US"/>
        </w:rPr>
        <w:t>BM Bermuda                IT Italy                 LC Saint Lucia</w:t>
      </w:r>
    </w:p>
    <w:p w:rsidR="00C03F38" w:rsidRDefault="00F35D22">
      <w:pPr>
        <w:pStyle w:val="a6"/>
        <w:rPr>
          <w:lang w:val="en-US"/>
        </w:rPr>
      </w:pPr>
      <w:r>
        <w:rPr>
          <w:lang w:val="en-US"/>
        </w:rPr>
        <w:t xml:space="preserve">BT Bhutan                 JM Jamaica               PM Saint Pierre and Miquelon </w:t>
      </w:r>
    </w:p>
    <w:p w:rsidR="00C03F38" w:rsidRDefault="00F35D22">
      <w:pPr>
        <w:pStyle w:val="a6"/>
        <w:rPr>
          <w:lang w:val="en-US"/>
        </w:rPr>
      </w:pPr>
      <w:r>
        <w:rPr>
          <w:lang w:val="en-US"/>
        </w:rPr>
        <w:t>BO Bolivia                JP Japan                 VC Saint Vincent and the</w:t>
      </w:r>
    </w:p>
    <w:p w:rsidR="00C03F38" w:rsidRDefault="00F35D22">
      <w:pPr>
        <w:pStyle w:val="a6"/>
        <w:rPr>
          <w:lang w:val="en-US"/>
        </w:rPr>
      </w:pPr>
      <w:r>
        <w:rPr>
          <w:lang w:val="en-US"/>
        </w:rPr>
        <w:t>BA Bosnia-Hercegovina     JO Jordan                    Grenadines</w:t>
      </w:r>
    </w:p>
    <w:p w:rsidR="00C03F38" w:rsidRDefault="00F35D22">
      <w:pPr>
        <w:pStyle w:val="a6"/>
        <w:rPr>
          <w:lang w:val="en-US"/>
        </w:rPr>
      </w:pPr>
      <w:r>
        <w:rPr>
          <w:lang w:val="en-US"/>
        </w:rPr>
        <w:t>BW Botswana               KZ Kazakhstan            WS Samoa</w:t>
      </w:r>
    </w:p>
    <w:p w:rsidR="00C03F38" w:rsidRDefault="00F35D22">
      <w:pPr>
        <w:pStyle w:val="a6"/>
        <w:rPr>
          <w:lang w:val="en-US"/>
        </w:rPr>
      </w:pPr>
      <w:r>
        <w:rPr>
          <w:lang w:val="en-US"/>
        </w:rPr>
        <w:t>BV Bouvet Island          KE Kenya                 SM San Marino</w:t>
      </w:r>
    </w:p>
    <w:p w:rsidR="00C03F38" w:rsidRDefault="00F35D22">
      <w:pPr>
        <w:pStyle w:val="a6"/>
        <w:rPr>
          <w:lang w:val="en-US"/>
        </w:rPr>
      </w:pPr>
      <w:r>
        <w:rPr>
          <w:lang w:val="en-US"/>
        </w:rPr>
        <w:t>BR Brazil                 KI Kiribati              ST Sao Tome and Principe</w:t>
      </w:r>
    </w:p>
    <w:p w:rsidR="00C03F38" w:rsidRDefault="00F35D22">
      <w:pPr>
        <w:pStyle w:val="a6"/>
        <w:rPr>
          <w:lang w:val="en-US"/>
        </w:rPr>
      </w:pPr>
      <w:r>
        <w:rPr>
          <w:lang w:val="en-US"/>
        </w:rPr>
        <w:t>IO British Indian Ocean Territory                  SA Saudi Arabia</w:t>
      </w:r>
    </w:p>
    <w:p w:rsidR="00C03F38" w:rsidRDefault="00F35D22">
      <w:pPr>
        <w:pStyle w:val="a6"/>
        <w:rPr>
          <w:lang w:val="en-US"/>
        </w:rPr>
      </w:pPr>
      <w:r>
        <w:rPr>
          <w:lang w:val="en-US"/>
        </w:rPr>
        <w:t>BN Brunei Darussalam      KP Korea                 SN Senegal</w:t>
      </w:r>
    </w:p>
    <w:p w:rsidR="00C03F38" w:rsidRDefault="00F35D22">
      <w:pPr>
        <w:pStyle w:val="a6"/>
        <w:rPr>
          <w:lang w:val="en-US"/>
        </w:rPr>
      </w:pPr>
      <w:r>
        <w:rPr>
          <w:lang w:val="en-US"/>
        </w:rPr>
        <w:t>BG Bulgaria               KR Korea(Republic of)    SC Seychelles</w:t>
      </w:r>
    </w:p>
    <w:p w:rsidR="00C03F38" w:rsidRDefault="00F35D22">
      <w:pPr>
        <w:pStyle w:val="a6"/>
        <w:rPr>
          <w:lang w:val="en-US"/>
        </w:rPr>
      </w:pPr>
      <w:r>
        <w:rPr>
          <w:lang w:val="en-US"/>
        </w:rPr>
        <w:t>BF Burkina Faso           KW Kuwait                SL Sierra Leone</w:t>
      </w:r>
    </w:p>
    <w:p w:rsidR="00C03F38" w:rsidRDefault="00F35D22">
      <w:pPr>
        <w:pStyle w:val="a6"/>
        <w:rPr>
          <w:lang w:val="en-US"/>
        </w:rPr>
      </w:pPr>
      <w:r>
        <w:rPr>
          <w:lang w:val="en-US"/>
        </w:rPr>
        <w:t>BI Burundi                KG Kyrgyzstan            SG Singapore</w:t>
      </w:r>
    </w:p>
    <w:p w:rsidR="00C03F38" w:rsidRDefault="00F35D22">
      <w:pPr>
        <w:pStyle w:val="a6"/>
        <w:rPr>
          <w:lang w:val="en-US"/>
        </w:rPr>
      </w:pPr>
      <w:r>
        <w:rPr>
          <w:lang w:val="en-US"/>
        </w:rPr>
        <w:t>KH Cambodia               LA Lao People's Democratic Republic</w:t>
      </w:r>
    </w:p>
    <w:p w:rsidR="00C03F38" w:rsidRDefault="00F35D22">
      <w:pPr>
        <w:pStyle w:val="a6"/>
        <w:rPr>
          <w:lang w:val="en-US"/>
        </w:rPr>
      </w:pPr>
      <w:r>
        <w:rPr>
          <w:lang w:val="en-US"/>
        </w:rPr>
        <w:t>CM Cameroon               LV Latvia                SK Slovakia</w:t>
      </w:r>
    </w:p>
    <w:p w:rsidR="00C03F38" w:rsidRDefault="00F35D22">
      <w:pPr>
        <w:pStyle w:val="a6"/>
        <w:rPr>
          <w:lang w:val="en-US"/>
        </w:rPr>
      </w:pPr>
      <w:r>
        <w:rPr>
          <w:lang w:val="en-US"/>
        </w:rPr>
        <w:t>CA Canada                 LB Lebanon               SI Slovenia</w:t>
      </w:r>
    </w:p>
    <w:p w:rsidR="00C03F38" w:rsidRDefault="00F35D22">
      <w:pPr>
        <w:pStyle w:val="a6"/>
        <w:rPr>
          <w:lang w:val="en-US"/>
        </w:rPr>
      </w:pPr>
      <w:r>
        <w:rPr>
          <w:lang w:val="en-US"/>
        </w:rPr>
        <w:t>CV Cape Verde             LS Lesotho               SB Solomon Islands</w:t>
      </w:r>
    </w:p>
    <w:p w:rsidR="00C03F38" w:rsidRDefault="00F35D22">
      <w:pPr>
        <w:pStyle w:val="a6"/>
        <w:rPr>
          <w:lang w:val="en-US"/>
        </w:rPr>
      </w:pPr>
      <w:r>
        <w:rPr>
          <w:lang w:val="en-US"/>
        </w:rPr>
        <w:t>KY Cayman Islands         LR Liberia               SO Somalia</w:t>
      </w:r>
    </w:p>
    <w:p w:rsidR="00C03F38" w:rsidRDefault="00F35D22">
      <w:pPr>
        <w:pStyle w:val="a6"/>
        <w:rPr>
          <w:lang w:val="en-US"/>
        </w:rPr>
      </w:pPr>
      <w:r>
        <w:rPr>
          <w:lang w:val="en-US"/>
        </w:rPr>
        <w:t>CF Central African Republic                        ZA South Africa</w:t>
      </w:r>
    </w:p>
    <w:p w:rsidR="00C03F38" w:rsidRDefault="00F35D22">
      <w:pPr>
        <w:pStyle w:val="a6"/>
        <w:rPr>
          <w:lang w:val="en-US"/>
        </w:rPr>
      </w:pPr>
      <w:r>
        <w:rPr>
          <w:lang w:val="en-US"/>
        </w:rPr>
        <w:t>TD Chad                   LY Libyan Arab Jamahiriya SU Former Soviet Union</w:t>
      </w:r>
    </w:p>
    <w:p w:rsidR="00C03F38" w:rsidRDefault="00F35D22">
      <w:pPr>
        <w:pStyle w:val="a6"/>
        <w:rPr>
          <w:lang w:val="en-US"/>
        </w:rPr>
      </w:pPr>
      <w:r>
        <w:rPr>
          <w:lang w:val="en-US"/>
        </w:rPr>
        <w:t>CL Chile                  LI Liechtenstein         ES Spain</w:t>
      </w:r>
    </w:p>
    <w:p w:rsidR="00C03F38" w:rsidRDefault="00F35D22">
      <w:pPr>
        <w:pStyle w:val="a6"/>
        <w:rPr>
          <w:lang w:val="en-US"/>
        </w:rPr>
      </w:pPr>
      <w:r>
        <w:rPr>
          <w:lang w:val="en-US"/>
        </w:rPr>
        <w:t>CN China                  LT Lithuania             LK Sri Lanka</w:t>
      </w:r>
    </w:p>
    <w:p w:rsidR="00C03F38" w:rsidRDefault="00F35D22">
      <w:pPr>
        <w:pStyle w:val="a6"/>
        <w:rPr>
          <w:lang w:val="en-US"/>
        </w:rPr>
      </w:pPr>
      <w:r>
        <w:rPr>
          <w:lang w:val="en-US"/>
        </w:rPr>
        <w:t>CX Christmas Island       LU Luxembourg            SD Sudan</w:t>
      </w:r>
    </w:p>
    <w:p w:rsidR="00C03F38" w:rsidRDefault="00F35D22">
      <w:pPr>
        <w:pStyle w:val="a6"/>
        <w:rPr>
          <w:lang w:val="en-US"/>
        </w:rPr>
      </w:pPr>
      <w:r>
        <w:rPr>
          <w:lang w:val="en-US"/>
        </w:rPr>
        <w:t>CC Cocos(Keeling) Islands MO Macau                 SR Suriname</w:t>
      </w:r>
    </w:p>
    <w:p w:rsidR="00C03F38" w:rsidRDefault="00F35D22">
      <w:pPr>
        <w:pStyle w:val="a6"/>
        <w:rPr>
          <w:lang w:val="en-US"/>
        </w:rPr>
      </w:pPr>
      <w:r>
        <w:rPr>
          <w:lang w:val="en-US"/>
        </w:rPr>
        <w:t>CO Colombia               ?? Macedonia             SJ Svalbard and Jan Mayen</w:t>
      </w:r>
    </w:p>
    <w:p w:rsidR="00C03F38" w:rsidRDefault="00F35D22">
      <w:pPr>
        <w:pStyle w:val="a6"/>
        <w:rPr>
          <w:lang w:val="en-US"/>
        </w:rPr>
      </w:pPr>
      <w:r>
        <w:rPr>
          <w:lang w:val="en-US"/>
        </w:rPr>
        <w:t>KM Comoros                MG Madagascar                Islands</w:t>
      </w:r>
    </w:p>
    <w:p w:rsidR="00C03F38" w:rsidRDefault="00F35D22">
      <w:pPr>
        <w:pStyle w:val="a6"/>
        <w:rPr>
          <w:lang w:val="en-US"/>
        </w:rPr>
      </w:pPr>
      <w:r>
        <w:rPr>
          <w:lang w:val="en-US"/>
        </w:rPr>
        <w:t>CG Congo                  MW Malawi                SZ Swaziland</w:t>
      </w:r>
    </w:p>
    <w:p w:rsidR="00C03F38" w:rsidRDefault="00F35D22">
      <w:pPr>
        <w:pStyle w:val="a6"/>
        <w:rPr>
          <w:lang w:val="en-US"/>
        </w:rPr>
      </w:pPr>
      <w:r>
        <w:rPr>
          <w:lang w:val="en-US"/>
        </w:rPr>
        <w:t>CK Cook Islands           MY Malasia               SE Sweden</w:t>
      </w:r>
    </w:p>
    <w:p w:rsidR="00C03F38" w:rsidRDefault="00F35D22">
      <w:pPr>
        <w:pStyle w:val="a6"/>
        <w:rPr>
          <w:lang w:val="en-US"/>
        </w:rPr>
      </w:pPr>
      <w:r>
        <w:rPr>
          <w:lang w:val="en-US"/>
        </w:rPr>
        <w:t>CR Costa Rica             MV Maldives              CH Switzerland</w:t>
      </w:r>
    </w:p>
    <w:p w:rsidR="00C03F38" w:rsidRDefault="00F35D22">
      <w:pPr>
        <w:pStyle w:val="a6"/>
        <w:rPr>
          <w:lang w:val="en-US"/>
        </w:rPr>
      </w:pPr>
      <w:r>
        <w:rPr>
          <w:lang w:val="en-US"/>
        </w:rPr>
        <w:t>CI Cote d'Ivoire          ML Mali                  SY Syria</w:t>
      </w:r>
    </w:p>
    <w:p w:rsidR="00C03F38" w:rsidRDefault="00F35D22">
      <w:pPr>
        <w:pStyle w:val="a6"/>
        <w:rPr>
          <w:lang w:val="en-US"/>
        </w:rPr>
      </w:pPr>
      <w:r>
        <w:rPr>
          <w:lang w:val="en-US"/>
        </w:rPr>
        <w:t>HR Croatia                MT Malta                 TW Taiwan,Province of China</w:t>
      </w:r>
    </w:p>
    <w:p w:rsidR="00C03F38" w:rsidRDefault="00F35D22">
      <w:pPr>
        <w:pStyle w:val="a6"/>
        <w:rPr>
          <w:lang w:val="en-US"/>
        </w:rPr>
      </w:pPr>
      <w:r>
        <w:rPr>
          <w:lang w:val="en-US"/>
        </w:rPr>
        <w:t>CU Cuba                   MH Marshall Islands      TJ Tajikistan</w:t>
      </w:r>
    </w:p>
    <w:p w:rsidR="00C03F38" w:rsidRDefault="00F35D22">
      <w:pPr>
        <w:pStyle w:val="a6"/>
        <w:rPr>
          <w:lang w:val="en-US"/>
        </w:rPr>
      </w:pPr>
      <w:r>
        <w:rPr>
          <w:lang w:val="en-US"/>
        </w:rPr>
        <w:t>CY Cyprus                 MQ Martinique            TZ Tanzania</w:t>
      </w:r>
    </w:p>
    <w:p w:rsidR="00C03F38" w:rsidRDefault="00F35D22">
      <w:pPr>
        <w:pStyle w:val="a6"/>
        <w:rPr>
          <w:lang w:val="en-US"/>
        </w:rPr>
      </w:pPr>
      <w:r>
        <w:rPr>
          <w:lang w:val="en-US"/>
        </w:rPr>
        <w:t>CZ Czech Republic         MR Mauritania            TH Thailand</w:t>
      </w:r>
    </w:p>
    <w:p w:rsidR="00C03F38" w:rsidRDefault="00F35D22">
      <w:pPr>
        <w:pStyle w:val="a6"/>
        <w:rPr>
          <w:lang w:val="en-US"/>
        </w:rPr>
      </w:pPr>
      <w:r>
        <w:rPr>
          <w:lang w:val="en-US"/>
        </w:rPr>
        <w:t>DK Denmark                MU Mauritius             TG Togo</w:t>
      </w:r>
    </w:p>
    <w:p w:rsidR="00C03F38" w:rsidRDefault="00F35D22">
      <w:pPr>
        <w:pStyle w:val="a6"/>
        <w:rPr>
          <w:lang w:val="en-US"/>
        </w:rPr>
      </w:pPr>
      <w:r>
        <w:rPr>
          <w:lang w:val="en-US"/>
        </w:rPr>
        <w:t>DJ Djibouti               MX Mexico                TK Tokelau</w:t>
      </w:r>
    </w:p>
    <w:p w:rsidR="00C03F38" w:rsidRDefault="00F35D22">
      <w:pPr>
        <w:pStyle w:val="a6"/>
        <w:rPr>
          <w:lang w:val="en-US"/>
        </w:rPr>
      </w:pPr>
      <w:r>
        <w:rPr>
          <w:lang w:val="en-US"/>
        </w:rPr>
        <w:t>DM Dominica               FM Micronesia            TO Tonga</w:t>
      </w:r>
    </w:p>
    <w:p w:rsidR="00C03F38" w:rsidRDefault="00F35D22">
      <w:pPr>
        <w:pStyle w:val="a6"/>
        <w:rPr>
          <w:lang w:val="en-US"/>
        </w:rPr>
      </w:pPr>
      <w:r>
        <w:rPr>
          <w:lang w:val="en-US"/>
        </w:rPr>
        <w:t>DO Dominican Republic     MD Moldova               TT Trinidad and Tobago</w:t>
      </w:r>
    </w:p>
    <w:p w:rsidR="00C03F38" w:rsidRDefault="00F35D22">
      <w:pPr>
        <w:pStyle w:val="a6"/>
        <w:rPr>
          <w:lang w:val="en-US"/>
        </w:rPr>
      </w:pPr>
      <w:r>
        <w:rPr>
          <w:lang w:val="en-US"/>
        </w:rPr>
        <w:t>TP East Timor             MC Monaco                TN Tunisia</w:t>
      </w:r>
    </w:p>
    <w:p w:rsidR="00C03F38" w:rsidRDefault="00F35D22">
      <w:pPr>
        <w:pStyle w:val="a6"/>
        <w:rPr>
          <w:lang w:val="en-US"/>
        </w:rPr>
      </w:pPr>
      <w:r>
        <w:rPr>
          <w:lang w:val="en-US"/>
        </w:rPr>
        <w:t>EC Ecuador                MN Mongolia              TR Turkey</w:t>
      </w:r>
    </w:p>
    <w:p w:rsidR="00C03F38" w:rsidRDefault="00F35D22">
      <w:pPr>
        <w:pStyle w:val="a6"/>
        <w:rPr>
          <w:lang w:val="en-US"/>
        </w:rPr>
      </w:pPr>
      <w:r>
        <w:rPr>
          <w:lang w:val="en-US"/>
        </w:rPr>
        <w:t>EG Egypt                  MS Montserrat            TM Turkmenistan</w:t>
      </w:r>
    </w:p>
    <w:p w:rsidR="00C03F38" w:rsidRDefault="00F35D22">
      <w:pPr>
        <w:pStyle w:val="a6"/>
        <w:rPr>
          <w:lang w:val="en-US"/>
        </w:rPr>
      </w:pPr>
      <w:r>
        <w:rPr>
          <w:lang w:val="en-US"/>
        </w:rPr>
        <w:t>SV El Salvador            MA Morocco               TC Turks and Caicos Islands</w:t>
      </w:r>
    </w:p>
    <w:p w:rsidR="00C03F38" w:rsidRDefault="00F35D22">
      <w:pPr>
        <w:pStyle w:val="a6"/>
        <w:rPr>
          <w:lang w:val="en-US"/>
        </w:rPr>
      </w:pPr>
      <w:r>
        <w:rPr>
          <w:lang w:val="en-US"/>
        </w:rPr>
        <w:t>GQ Equatorial Guinea      MZ Mozambique            TV Tuvalu</w:t>
      </w:r>
    </w:p>
    <w:p w:rsidR="00C03F38" w:rsidRDefault="00F35D22">
      <w:pPr>
        <w:pStyle w:val="a6"/>
        <w:rPr>
          <w:lang w:val="en-US"/>
        </w:rPr>
      </w:pPr>
      <w:r>
        <w:rPr>
          <w:lang w:val="en-US"/>
        </w:rPr>
        <w:t>EE Estonia                MM Myanmar               UG Uganda</w:t>
      </w:r>
    </w:p>
    <w:p w:rsidR="00C03F38" w:rsidRDefault="00F35D22">
      <w:pPr>
        <w:pStyle w:val="a6"/>
        <w:rPr>
          <w:lang w:val="en-US"/>
        </w:rPr>
      </w:pPr>
      <w:r>
        <w:rPr>
          <w:lang w:val="en-US"/>
        </w:rPr>
        <w:t>ET Ethiopia               NA Namibia               UA Ukraine</w:t>
      </w:r>
    </w:p>
    <w:p w:rsidR="00C03F38" w:rsidRDefault="00F35D22">
      <w:pPr>
        <w:pStyle w:val="a6"/>
        <w:rPr>
          <w:lang w:val="en-US"/>
        </w:rPr>
      </w:pPr>
      <w:r>
        <w:rPr>
          <w:lang w:val="en-US"/>
        </w:rPr>
        <w:t>FK Falkland Islands       NR Nauru                 AE United Arab Emirates</w:t>
      </w:r>
    </w:p>
    <w:p w:rsidR="00C03F38" w:rsidRDefault="00F35D22">
      <w:pPr>
        <w:pStyle w:val="a6"/>
        <w:rPr>
          <w:lang w:val="en-US"/>
        </w:rPr>
      </w:pPr>
      <w:r>
        <w:rPr>
          <w:lang w:val="en-US"/>
        </w:rPr>
        <w:t>FO Faroe Islands          NP Nepal                 UK United Kingdom</w:t>
      </w:r>
    </w:p>
    <w:p w:rsidR="00C03F38" w:rsidRDefault="00F35D22">
      <w:pPr>
        <w:pStyle w:val="a6"/>
        <w:rPr>
          <w:lang w:val="en-US"/>
        </w:rPr>
      </w:pPr>
      <w:r>
        <w:rPr>
          <w:lang w:val="en-US"/>
        </w:rPr>
        <w:t xml:space="preserve">FJ Fiji                   NL Netherlands           US United States </w:t>
      </w:r>
    </w:p>
    <w:p w:rsidR="00C03F38" w:rsidRDefault="00F35D22">
      <w:pPr>
        <w:pStyle w:val="a6"/>
        <w:rPr>
          <w:lang w:val="en-US"/>
        </w:rPr>
      </w:pPr>
      <w:r>
        <w:rPr>
          <w:lang w:val="en-US"/>
        </w:rPr>
        <w:t>FI Finland                AN Netherlands Antilles  UM United States Minor Out-</w:t>
      </w:r>
    </w:p>
    <w:p w:rsidR="00C03F38" w:rsidRDefault="00F35D22">
      <w:pPr>
        <w:pStyle w:val="a6"/>
        <w:rPr>
          <w:lang w:val="en-US"/>
        </w:rPr>
      </w:pPr>
      <w:r>
        <w:rPr>
          <w:lang w:val="en-US"/>
        </w:rPr>
        <w:t>FR France                 NT Neutral Zone (between Saudi Arabia &amp; Iraq)</w:t>
      </w:r>
    </w:p>
    <w:p w:rsidR="00C03F38" w:rsidRDefault="00F35D22">
      <w:pPr>
        <w:pStyle w:val="a6"/>
        <w:rPr>
          <w:lang w:val="en-US"/>
        </w:rPr>
      </w:pPr>
      <w:r>
        <w:rPr>
          <w:lang w:val="en-US"/>
        </w:rPr>
        <w:t>GF French Guiana          NC New Caledonia             lying Islands</w:t>
      </w:r>
    </w:p>
    <w:p w:rsidR="00C03F38" w:rsidRDefault="00F35D22">
      <w:pPr>
        <w:pStyle w:val="a6"/>
        <w:rPr>
          <w:lang w:val="en-US"/>
        </w:rPr>
      </w:pPr>
      <w:r>
        <w:rPr>
          <w:lang w:val="en-US"/>
        </w:rPr>
        <w:t>PF French Polynesia       NZ New Zealand           UY Uruguay</w:t>
      </w:r>
    </w:p>
    <w:p w:rsidR="00C03F38" w:rsidRDefault="00F35D22">
      <w:pPr>
        <w:pStyle w:val="a6"/>
        <w:rPr>
          <w:lang w:val="en-US"/>
        </w:rPr>
      </w:pPr>
      <w:r>
        <w:rPr>
          <w:lang w:val="en-US"/>
        </w:rPr>
        <w:t>TF French Southern Territories                     UZ Uzbekistan</w:t>
      </w:r>
    </w:p>
    <w:p w:rsidR="00C03F38" w:rsidRDefault="00F35D22">
      <w:pPr>
        <w:pStyle w:val="a6"/>
        <w:rPr>
          <w:lang w:val="en-US"/>
        </w:rPr>
      </w:pPr>
      <w:r>
        <w:rPr>
          <w:lang w:val="en-US"/>
        </w:rPr>
        <w:t>GA Gabon                  NI Nicaragua             VU Vanuatu</w:t>
      </w:r>
    </w:p>
    <w:p w:rsidR="00C03F38" w:rsidRDefault="00F35D22">
      <w:pPr>
        <w:pStyle w:val="a6"/>
        <w:rPr>
          <w:lang w:val="en-US"/>
        </w:rPr>
      </w:pPr>
      <w:r>
        <w:rPr>
          <w:lang w:val="en-US"/>
        </w:rPr>
        <w:t>GM Gambia                 NE Niger                 VA Vatican City State</w:t>
      </w:r>
    </w:p>
    <w:p w:rsidR="00C03F38" w:rsidRDefault="00F35D22">
      <w:pPr>
        <w:pStyle w:val="a6"/>
        <w:rPr>
          <w:lang w:val="en-US"/>
        </w:rPr>
      </w:pPr>
      <w:r>
        <w:rPr>
          <w:lang w:val="en-US"/>
        </w:rPr>
        <w:t>GE Georgia                NG Nigeria               VE Venezuela</w:t>
      </w:r>
    </w:p>
    <w:p w:rsidR="00C03F38" w:rsidRDefault="00F35D22">
      <w:pPr>
        <w:pStyle w:val="a6"/>
        <w:rPr>
          <w:lang w:val="en-US"/>
        </w:rPr>
      </w:pPr>
      <w:r>
        <w:rPr>
          <w:lang w:val="en-US"/>
        </w:rPr>
        <w:t>DE Germany                NU Niue                  VN Vietnam</w:t>
      </w:r>
    </w:p>
    <w:p w:rsidR="00C03F38" w:rsidRDefault="00F35D22">
      <w:pPr>
        <w:pStyle w:val="a6"/>
        <w:rPr>
          <w:lang w:val="en-US"/>
        </w:rPr>
      </w:pPr>
      <w:r>
        <w:rPr>
          <w:lang w:val="en-US"/>
        </w:rPr>
        <w:t>3-letter zone names                                VG Virgin Islands (British)</w:t>
      </w:r>
    </w:p>
    <w:p w:rsidR="00C03F38" w:rsidRDefault="00F35D22">
      <w:pPr>
        <w:pStyle w:val="a6"/>
        <w:rPr>
          <w:lang w:val="en-US"/>
        </w:rPr>
      </w:pPr>
      <w:r>
        <w:rPr>
          <w:lang w:val="en-US"/>
        </w:rPr>
        <w:t>~~~~~~~~~~~~~~~~~~~                                VI Virgin Islands (U.S.)</w:t>
      </w:r>
    </w:p>
    <w:p w:rsidR="00C03F38" w:rsidRDefault="00F35D22">
      <w:pPr>
        <w:pStyle w:val="a6"/>
        <w:rPr>
          <w:lang w:val="en-US"/>
        </w:rPr>
      </w:pPr>
      <w:r>
        <w:rPr>
          <w:lang w:val="en-US"/>
        </w:rPr>
        <w:t>COM Commercial organization                        WF Wallis &amp; Futuna Islands</w:t>
      </w:r>
    </w:p>
    <w:p w:rsidR="00C03F38" w:rsidRDefault="00F35D22">
      <w:pPr>
        <w:pStyle w:val="a6"/>
        <w:rPr>
          <w:lang w:val="en-US"/>
        </w:rPr>
      </w:pPr>
      <w:r>
        <w:rPr>
          <w:lang w:val="en-US"/>
        </w:rPr>
        <w:t>EDU Educational institution                        EH Western Sahara</w:t>
      </w:r>
    </w:p>
    <w:p w:rsidR="00C03F38" w:rsidRDefault="00F35D22">
      <w:pPr>
        <w:pStyle w:val="a6"/>
        <w:rPr>
          <w:lang w:val="en-US"/>
        </w:rPr>
      </w:pPr>
      <w:r>
        <w:rPr>
          <w:lang w:val="en-US"/>
        </w:rPr>
        <w:t>GOV Government Body or department                  YE Yemen</w:t>
      </w:r>
    </w:p>
    <w:p w:rsidR="00C03F38" w:rsidRDefault="00F35D22">
      <w:pPr>
        <w:pStyle w:val="a6"/>
        <w:rPr>
          <w:lang w:val="en-US"/>
        </w:rPr>
      </w:pPr>
      <w:r>
        <w:rPr>
          <w:lang w:val="en-US"/>
        </w:rPr>
        <w:t>INT International Organization                     YU Yugoslavia</w:t>
      </w:r>
    </w:p>
    <w:p w:rsidR="00C03F38" w:rsidRDefault="00F35D22">
      <w:pPr>
        <w:pStyle w:val="a6"/>
        <w:rPr>
          <w:lang w:val="en-US"/>
        </w:rPr>
      </w:pPr>
      <w:r>
        <w:rPr>
          <w:lang w:val="en-US"/>
        </w:rPr>
        <w:t>MIL Military site                                  ZR Zaire</w:t>
      </w:r>
    </w:p>
    <w:p w:rsidR="00C03F38" w:rsidRDefault="00F35D22">
      <w:pPr>
        <w:pStyle w:val="a6"/>
        <w:rPr>
          <w:lang w:val="en-US"/>
        </w:rPr>
      </w:pPr>
      <w:r>
        <w:rPr>
          <w:lang w:val="en-US"/>
        </w:rPr>
        <w:t>NET Networking organization                        ZM Zambia</w:t>
      </w:r>
    </w:p>
    <w:p w:rsidR="00C03F38" w:rsidRDefault="00F35D22">
      <w:pPr>
        <w:pStyle w:val="a6"/>
        <w:rPr>
          <w:lang w:val="en-US"/>
        </w:rPr>
      </w:pPr>
      <w:r>
        <w:rPr>
          <w:lang w:val="en-US"/>
        </w:rPr>
        <w:t>ORG Organization, miscellaneous                    ZW Zimbabwe</w:t>
      </w:r>
    </w:p>
    <w:p w:rsidR="00C03F38" w:rsidRDefault="00C03F38">
      <w:pPr>
        <w:pStyle w:val="a6"/>
        <w:rPr>
          <w:lang w:val="en-US"/>
        </w:rPr>
        <w:sectPr w:rsidR="00C03F38">
          <w:footerReference w:type="default" r:id="rId8"/>
          <w:pgSz w:w="12240" w:h="15840"/>
          <w:pgMar w:top="851" w:right="567" w:bottom="1134" w:left="1134" w:header="720" w:footer="720" w:gutter="0"/>
          <w:cols w:space="720"/>
        </w:sectPr>
      </w:pPr>
    </w:p>
    <w:p w:rsidR="00C03F38" w:rsidRDefault="00F35D22">
      <w:pPr>
        <w:pStyle w:val="8"/>
        <w:rPr>
          <w:snapToGrid/>
          <w:lang w:val="en-US"/>
        </w:rPr>
      </w:pPr>
      <w:r>
        <w:rPr>
          <w:snapToGrid/>
          <w:lang w:val="en-US"/>
        </w:rPr>
        <w:t>ЛИТЕРАТУРА</w:t>
      </w:r>
    </w:p>
    <w:p w:rsidR="00C03F38" w:rsidRDefault="00C03F38">
      <w:pPr>
        <w:ind w:firstLine="0"/>
        <w:rPr>
          <w:sz w:val="24"/>
          <w:lang w:val="en-US"/>
        </w:rPr>
      </w:pPr>
    </w:p>
    <w:p w:rsidR="00C03F38" w:rsidRDefault="00C03F38">
      <w:pPr>
        <w:ind w:firstLine="0"/>
        <w:rPr>
          <w:sz w:val="24"/>
          <w:lang w:val="en-US"/>
        </w:rPr>
      </w:pPr>
    </w:p>
    <w:p w:rsidR="00C03F38" w:rsidRDefault="00F35D22">
      <w:pPr>
        <w:numPr>
          <w:ilvl w:val="0"/>
          <w:numId w:val="6"/>
        </w:numPr>
        <w:rPr>
          <w:sz w:val="24"/>
        </w:rPr>
      </w:pPr>
      <w:r>
        <w:rPr>
          <w:sz w:val="24"/>
          <w:lang w:val="en-US"/>
        </w:rPr>
        <w:t xml:space="preserve">Эви Немет, Гарт Снайдер и др. UNIX: </w:t>
      </w:r>
      <w:r>
        <w:rPr>
          <w:sz w:val="24"/>
        </w:rPr>
        <w:t>руководство системного администратора.–К.:</w:t>
      </w:r>
      <w:r>
        <w:rPr>
          <w:sz w:val="24"/>
          <w:lang w:val="en-US"/>
        </w:rPr>
        <w:t xml:space="preserve">BHV, </w:t>
      </w:r>
      <w:r>
        <w:rPr>
          <w:sz w:val="24"/>
        </w:rPr>
        <w:t>1996</w:t>
      </w:r>
    </w:p>
    <w:p w:rsidR="00C03F38" w:rsidRDefault="00F35D22">
      <w:pPr>
        <w:numPr>
          <w:ilvl w:val="0"/>
          <w:numId w:val="6"/>
        </w:numPr>
        <w:rPr>
          <w:sz w:val="24"/>
        </w:rPr>
      </w:pPr>
      <w:r>
        <w:rPr>
          <w:sz w:val="24"/>
          <w:lang w:val="en-US"/>
        </w:rPr>
        <w:t>On-line manual pages for Linux.</w:t>
      </w:r>
    </w:p>
    <w:p w:rsidR="00C03F38" w:rsidRDefault="00F35D22">
      <w:pPr>
        <w:numPr>
          <w:ilvl w:val="0"/>
          <w:numId w:val="6"/>
        </w:numPr>
        <w:rPr>
          <w:sz w:val="24"/>
        </w:rPr>
      </w:pPr>
      <w:r>
        <w:rPr>
          <w:sz w:val="24"/>
          <w:lang w:val="en-US"/>
        </w:rPr>
        <w:t>ftp://ftp.relcom.ru/pub/internet/faq/geozone4.zip.</w:t>
      </w:r>
    </w:p>
    <w:p w:rsidR="00C03F38" w:rsidRDefault="00C03F38">
      <w:pPr>
        <w:ind w:firstLine="0"/>
        <w:rPr>
          <w:sz w:val="24"/>
        </w:rPr>
      </w:pPr>
      <w:bookmarkStart w:id="0" w:name="_GoBack"/>
      <w:bookmarkEnd w:id="0"/>
    </w:p>
    <w:sectPr w:rsidR="00C03F38">
      <w:headerReference w:type="default" r:id="rId9"/>
      <w:footerReference w:type="default" r:id="rId10"/>
      <w:pgSz w:w="12240" w:h="15840"/>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38" w:rsidRDefault="00F35D22">
      <w:r>
        <w:separator/>
      </w:r>
    </w:p>
  </w:endnote>
  <w:endnote w:type="continuationSeparator" w:id="0">
    <w:p w:rsidR="00C03F38" w:rsidRDefault="00F3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burg">
    <w:altName w:val="Times New Roman"/>
    <w:charset w:val="00"/>
    <w:family w:val="auto"/>
    <w:pitch w:val="variable"/>
    <w:sig w:usb0="00000001" w:usb1="00000000" w:usb2="00000000" w:usb3="00000000" w:csb0="00000017" w:csb1="00000000"/>
  </w:font>
  <w:font w:name="SchoolBook">
    <w:altName w:val="Times New Roman"/>
    <w:charset w:val="00"/>
    <w:family w:val="auto"/>
    <w:pitch w:val="variable"/>
    <w:sig w:usb0="00000001" w:usb1="00000000" w:usb2="00000000" w:usb3="00000000" w:csb0="00000017"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38" w:rsidRDefault="00C03F38">
    <w:pPr>
      <w:pStyle w:val="aa"/>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38" w:rsidRDefault="00F35D22">
    <w:pPr>
      <w:pStyle w:val="aa"/>
      <w:ind w:firstLine="0"/>
      <w:jc w:val="right"/>
      <w:rPr>
        <w:sz w:val="16"/>
        <w:lang w:val="en-US"/>
      </w:rPr>
    </w:pPr>
    <w:r>
      <w:rPr>
        <w:sz w:val="16"/>
        <w:lang w:val="en-US"/>
      </w:rPr>
      <w:t xml:space="preserve">Copyright © SoftPRO Group, </w:t>
    </w:r>
    <w:r>
      <w:rPr>
        <w:sz w:val="16"/>
      </w:rPr>
      <w:t xml:space="preserve">Саратов, </w:t>
    </w:r>
    <w:r>
      <w:rPr>
        <w:sz w:val="16"/>
        <w:lang w:val="en-US"/>
      </w:rPr>
      <w:t>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38" w:rsidRDefault="00F35D22">
      <w:r>
        <w:separator/>
      </w:r>
    </w:p>
  </w:footnote>
  <w:footnote w:type="continuationSeparator" w:id="0">
    <w:p w:rsidR="00C03F38" w:rsidRDefault="00F3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38" w:rsidRDefault="00C03F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C3791"/>
    <w:multiLevelType w:val="singleLevel"/>
    <w:tmpl w:val="903AAE74"/>
    <w:lvl w:ilvl="0">
      <w:start w:val="1"/>
      <w:numFmt w:val="bullet"/>
      <w:lvlText w:val=""/>
      <w:lvlJc w:val="left"/>
      <w:pPr>
        <w:tabs>
          <w:tab w:val="num" w:pos="360"/>
        </w:tabs>
        <w:ind w:left="360" w:hanging="360"/>
      </w:pPr>
      <w:rPr>
        <w:rFonts w:ascii="Wingdings" w:hAnsi="Wingdings" w:hint="default"/>
      </w:rPr>
    </w:lvl>
  </w:abstractNum>
  <w:abstractNum w:abstractNumId="1">
    <w:nsid w:val="13124E6D"/>
    <w:multiLevelType w:val="singleLevel"/>
    <w:tmpl w:val="903AAE74"/>
    <w:lvl w:ilvl="0">
      <w:start w:val="1"/>
      <w:numFmt w:val="bullet"/>
      <w:lvlText w:val=""/>
      <w:lvlJc w:val="left"/>
      <w:pPr>
        <w:tabs>
          <w:tab w:val="num" w:pos="360"/>
        </w:tabs>
        <w:ind w:left="360" w:hanging="360"/>
      </w:pPr>
      <w:rPr>
        <w:rFonts w:ascii="Wingdings" w:hAnsi="Wingdings" w:hint="default"/>
      </w:rPr>
    </w:lvl>
  </w:abstractNum>
  <w:abstractNum w:abstractNumId="2">
    <w:nsid w:val="1E48558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A5923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3845E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58129E9"/>
    <w:multiLevelType w:val="singleLevel"/>
    <w:tmpl w:val="903AAE74"/>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D22"/>
    <w:rsid w:val="00112E7C"/>
    <w:rsid w:val="00C03F38"/>
    <w:rsid w:val="00F3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E32A0B3-2E2C-4C12-81F2-0CAA414A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Peterburg" w:hAnsi="Peterburg"/>
    </w:rPr>
  </w:style>
  <w:style w:type="paragraph" w:styleId="1">
    <w:name w:val="heading 1"/>
    <w:basedOn w:val="a"/>
    <w:next w:val="a"/>
    <w:qFormat/>
    <w:pPr>
      <w:keepNext/>
      <w:spacing w:before="240" w:after="60"/>
      <w:jc w:val="center"/>
      <w:outlineLvl w:val="0"/>
    </w:pPr>
    <w:rPr>
      <w:rFonts w:ascii="SchoolBook" w:hAnsi="SchoolBook"/>
      <w:b/>
      <w:kern w:val="24"/>
      <w:sz w:val="24"/>
    </w:rPr>
  </w:style>
  <w:style w:type="paragraph" w:styleId="2">
    <w:name w:val="heading 2"/>
    <w:basedOn w:val="a"/>
    <w:next w:val="a"/>
    <w:qFormat/>
    <w:pPr>
      <w:keepNext/>
      <w:spacing w:before="240" w:after="60"/>
      <w:jc w:val="center"/>
      <w:outlineLvl w:val="1"/>
    </w:pPr>
    <w:rPr>
      <w:rFonts w:ascii="SchoolBook" w:hAnsi="SchoolBook"/>
      <w:b/>
      <w:i/>
      <w:sz w:val="24"/>
    </w:rPr>
  </w:style>
  <w:style w:type="paragraph" w:styleId="3">
    <w:name w:val="heading 3"/>
    <w:basedOn w:val="a"/>
    <w:next w:val="a"/>
    <w:qFormat/>
    <w:pPr>
      <w:keepNext/>
      <w:spacing w:before="240" w:after="60"/>
      <w:jc w:val="center"/>
      <w:outlineLvl w:val="2"/>
    </w:pPr>
    <w:rPr>
      <w:rFonts w:ascii="SchoolBook" w:hAnsi="SchoolBook"/>
      <w:i/>
      <w:sz w:val="24"/>
    </w:rPr>
  </w:style>
  <w:style w:type="paragraph" w:styleId="4">
    <w:name w:val="heading 4"/>
    <w:basedOn w:val="a"/>
    <w:next w:val="a"/>
    <w:qFormat/>
    <w:pPr>
      <w:keepNext/>
      <w:ind w:left="5529"/>
      <w:outlineLvl w:val="3"/>
    </w:pPr>
  </w:style>
  <w:style w:type="paragraph" w:styleId="5">
    <w:name w:val="heading 5"/>
    <w:basedOn w:val="a"/>
    <w:next w:val="a"/>
    <w:qFormat/>
    <w:pPr>
      <w:keepNext/>
      <w:spacing w:line="360" w:lineRule="auto"/>
      <w:ind w:firstLine="0"/>
      <w:jc w:val="left"/>
      <w:outlineLvl w:val="4"/>
    </w:pPr>
    <w:rPr>
      <w:snapToGrid w:val="0"/>
      <w:sz w:val="28"/>
    </w:rPr>
  </w:style>
  <w:style w:type="paragraph" w:styleId="6">
    <w:name w:val="heading 6"/>
    <w:basedOn w:val="a"/>
    <w:next w:val="a"/>
    <w:qFormat/>
    <w:pPr>
      <w:keepNext/>
      <w:spacing w:line="360" w:lineRule="auto"/>
      <w:jc w:val="center"/>
      <w:outlineLvl w:val="5"/>
    </w:pPr>
    <w:rPr>
      <w:snapToGrid w:val="0"/>
      <w:sz w:val="32"/>
    </w:rPr>
  </w:style>
  <w:style w:type="paragraph" w:styleId="7">
    <w:name w:val="heading 7"/>
    <w:basedOn w:val="a"/>
    <w:next w:val="a"/>
    <w:qFormat/>
    <w:pPr>
      <w:keepNext/>
      <w:spacing w:line="360" w:lineRule="auto"/>
      <w:outlineLvl w:val="6"/>
    </w:pPr>
    <w:rPr>
      <w:snapToGrid w:val="0"/>
      <w:sz w:val="28"/>
    </w:rPr>
  </w:style>
  <w:style w:type="paragraph" w:styleId="8">
    <w:name w:val="heading 8"/>
    <w:basedOn w:val="a"/>
    <w:next w:val="a"/>
    <w:qFormat/>
    <w:pPr>
      <w:keepNext/>
      <w:ind w:firstLine="0"/>
      <w:jc w:val="center"/>
      <w:outlineLvl w:val="7"/>
    </w:pPr>
    <w:rPr>
      <w:snapToGrid w:val="0"/>
      <w:sz w:val="28"/>
    </w:rPr>
  </w:style>
  <w:style w:type="paragraph" w:styleId="9">
    <w:name w:val="heading 9"/>
    <w:basedOn w:val="a"/>
    <w:next w:val="a"/>
    <w:qFormat/>
    <w:pPr>
      <w:keepNext/>
      <w:ind w:firstLine="0"/>
      <w:jc w:val="center"/>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napToGrid w:val="0"/>
      <w:sz w:val="32"/>
    </w:rPr>
  </w:style>
  <w:style w:type="paragraph" w:styleId="a4">
    <w:name w:val="Body Text Indent"/>
    <w:basedOn w:val="a"/>
    <w:semiHidden/>
    <w:pPr>
      <w:spacing w:line="360" w:lineRule="auto"/>
      <w:jc w:val="center"/>
    </w:pPr>
    <w:rPr>
      <w:snapToGrid w:val="0"/>
      <w:sz w:val="28"/>
    </w:rPr>
  </w:style>
  <w:style w:type="paragraph" w:styleId="a5">
    <w:name w:val="Block Text"/>
    <w:basedOn w:val="a"/>
    <w:semiHidden/>
    <w:pPr>
      <w:spacing w:line="360" w:lineRule="auto"/>
      <w:ind w:left="1650" w:right="1496" w:hanging="1100"/>
    </w:pPr>
    <w:rPr>
      <w:snapToGrid w:val="0"/>
      <w:sz w:val="28"/>
    </w:rPr>
  </w:style>
  <w:style w:type="paragraph" w:styleId="20">
    <w:name w:val="Body Text Indent 2"/>
    <w:basedOn w:val="a"/>
    <w:semiHidden/>
    <w:pPr>
      <w:spacing w:line="360" w:lineRule="auto"/>
      <w:ind w:firstLine="550"/>
    </w:pPr>
    <w:rPr>
      <w:snapToGrid w:val="0"/>
      <w:sz w:val="28"/>
    </w:rPr>
  </w:style>
  <w:style w:type="paragraph" w:styleId="a6">
    <w:name w:val="Plain Text"/>
    <w:basedOn w:val="a"/>
    <w:semiHidden/>
    <w:rPr>
      <w:rFonts w:ascii="Courier New" w:hAnsi="Courier New"/>
    </w:rPr>
  </w:style>
  <w:style w:type="paragraph" w:styleId="30">
    <w:name w:val="Body Text Indent 3"/>
    <w:basedOn w:val="a"/>
    <w:semiHidden/>
    <w:pPr>
      <w:spacing w:line="360" w:lineRule="auto"/>
      <w:ind w:left="440"/>
    </w:pPr>
    <w:rPr>
      <w:rFonts w:ascii="Courier New" w:hAnsi="Courier New"/>
      <w:snapToGrid w:val="0"/>
    </w:rPr>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SoftPRO Group, Саратов</Company>
  <LinksUpToDate>false</LinksUpToDate>
  <CharactersWithSpaces>24139</CharactersWithSpaces>
  <SharedDoc>false</SharedDoc>
  <HLinks>
    <vt:vector size="6" baseType="variant">
      <vt:variant>
        <vt:i4>4390982</vt:i4>
      </vt:variant>
      <vt:variant>
        <vt:i4>12754</vt:i4>
      </vt:variant>
      <vt:variant>
        <vt:i4>1025</vt:i4>
      </vt:variant>
      <vt:variant>
        <vt:i4>1</vt:i4>
      </vt:variant>
      <vt:variant>
        <vt:lpwstr>1.wmf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Юрий Ванюшкин</dc:creator>
  <cp:keywords/>
  <cp:lastModifiedBy>Irina</cp:lastModifiedBy>
  <cp:revision>2</cp:revision>
  <cp:lastPrinted>1998-09-26T07:49:00Z</cp:lastPrinted>
  <dcterms:created xsi:type="dcterms:W3CDTF">2014-11-10T11:37:00Z</dcterms:created>
  <dcterms:modified xsi:type="dcterms:W3CDTF">2014-11-10T11:37:00Z</dcterms:modified>
</cp:coreProperties>
</file>