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B2" w:rsidRDefault="007A65B2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Для эффективного управления процессами на предприятиях и в организациях необходима эффективная система электронного документооборота.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Документы являются основным информационным ресурсом предприятий и организаций. Документооборот - это непрерывный процесс движения документов, который отражает  деятельность предприятий и позволяет оперативно управлять производственными процессами на предприятии.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В настоящее время применяется как традиционное делопроизводство (на бумажных носителях информации), так и электронный документооборот. Системы электронного документооборота предназначены для автоматизации процессов делопроизводства.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Комплексное решение по организации электронного документооборота на предприятии обеспечивает система электронного документооборота и автоматизации делопроизводства «ЕВФРАТ-Документооборот». Система автоматизации делопроизводства и электронного документооборота ДЕЛО поддерживает как традиционную организацию делопроизводства, так и электронный документооборот.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FossDoc - Система электронного документооборота. Система электронного документооборота — типовое решение платформы FossDoc, предназначенное для автоматизации документооборота и делопроизводства, как в государственных, так и негосударственных предприятиях любых размеров и рода деятельности.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Основным понятием системы электронного документооборота является электронный документ. Электронный документ – совокупность данных в памяти компьютера, которая включает текст, рисунки, таблицы, чертежи и т.д. и предназначена для восприятия человеком с помощью соответствующих программных и аппаратных средств.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К обязательным реквизитам электронных документов относится электронная подпись. Электронно-цифровая подпись (ЭЦП) применяется для подписи электронных документов как физическими, так и юридическими лицами с целью придания документу юридической силы.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Для эффективного управления процессами на предприятиях и в организациях необходима эффективная система электронного документооборота.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Документы являются основным информационным ресурсом предприятий и организаций. Документооборот - это непрерывный процесс движения документов, который отражает  деятельность предприятий и позволяет оперативно управлять производственными процессами на предприятии.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В настоящее время применяется как традиционное делопроизводство (на бумажных носителях информации), так и электронный документооборот. Системы электронного документооборота предназначены для автоматизации процессов делопроизводства.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Комплексное решение по организации электронного документооборота на предприятии обеспечивает система электронного документооборота и автоматизации делопроизводства «ЕВФРАТ-Документооборот». Система автоматизации делопроизводства и электронного документооборота ДЕЛО поддерживает как традиционную организацию делопроизводства, так и электронный документооборот.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FossDoc - Система электронного документооборота. Система электронного документооборота — типовое решение платформы FossDoc, предназначенное для автоматизации документооборота и делопроизводства, как в государственных, так и негосударственных предприятиях любых размеров и рода деятельности.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>Основным понятием системы электронного документооборота является электронный документ. Электронный документ – совокупность данных в памяти компьютера, которая включает текст, рисунки, таблицы, чертежи и т.д. и предназначена для восприятия человеком с помощью соответствующих программных и аппаратных средств.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  <w:r w:rsidRPr="00CB0614">
        <w:rPr>
          <w:rFonts w:ascii="Times New Roman" w:hAnsi="Times New Roman"/>
          <w:sz w:val="28"/>
          <w:szCs w:val="28"/>
        </w:rPr>
        <w:t xml:space="preserve">К обязательным реквизитам электронных документов относится электронная подпись. Электронно-цифровая подпись (ЭЦП) применяется для подписи электронных документов как физическими, так и юридическими лицами с целью придания документу юридической силы. </w:t>
      </w:r>
    </w:p>
    <w:p w:rsidR="00F9328A" w:rsidRPr="00CB0614" w:rsidRDefault="00F9328A" w:rsidP="00F9328A">
      <w:pPr>
        <w:rPr>
          <w:rFonts w:ascii="Times New Roman" w:hAnsi="Times New Roman"/>
          <w:sz w:val="28"/>
          <w:szCs w:val="28"/>
        </w:rPr>
      </w:pPr>
    </w:p>
    <w:p w:rsidR="00CE3563" w:rsidRDefault="00CE3563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 w:rsidP="00B51397">
      <w:r>
        <w:t>Федеральный закон от 10 января 2002 г. N 1-ФЗ</w:t>
      </w:r>
    </w:p>
    <w:p w:rsidR="00B51397" w:rsidRDefault="00B51397" w:rsidP="00B51397"/>
    <w:p w:rsidR="00B51397" w:rsidRDefault="00B51397" w:rsidP="00B51397">
      <w:r>
        <w:t>"Об электронной цифровой подписи"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>Принят Государственной Думой 13 декабря 2001 года</w:t>
      </w:r>
    </w:p>
    <w:p w:rsidR="00B51397" w:rsidRDefault="00B51397" w:rsidP="00B51397"/>
    <w:p w:rsidR="00B51397" w:rsidRDefault="00B51397" w:rsidP="00B51397">
      <w:r>
        <w:t>Одобрен Советом Федерации 26 декабря 2001 года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 xml:space="preserve">  Глава I.   Общие положения                            (ст.ст.  1 -  3) </w:t>
      </w:r>
    </w:p>
    <w:p w:rsidR="00B51397" w:rsidRDefault="00B51397" w:rsidP="00B51397"/>
    <w:p w:rsidR="00B51397" w:rsidRDefault="00B51397" w:rsidP="00B51397">
      <w:r>
        <w:t xml:space="preserve">  Глава II.  Условия     использования     электронной  (ст.ст.  4 -  7) </w:t>
      </w:r>
    </w:p>
    <w:p w:rsidR="00B51397" w:rsidRDefault="00B51397" w:rsidP="00B51397"/>
    <w:p w:rsidR="00B51397" w:rsidRDefault="00B51397" w:rsidP="00B51397">
      <w:r>
        <w:t xml:space="preserve">             цифровой подписи                                            </w:t>
      </w:r>
    </w:p>
    <w:p w:rsidR="00B51397" w:rsidRDefault="00B51397" w:rsidP="00B51397"/>
    <w:p w:rsidR="00B51397" w:rsidRDefault="00B51397" w:rsidP="00B51397">
      <w:r>
        <w:t xml:space="preserve">  Глава III. Удостоверяющие центры                      (ст.ст.  8 - 15) </w:t>
      </w:r>
    </w:p>
    <w:p w:rsidR="00B51397" w:rsidRDefault="00B51397" w:rsidP="00B51397"/>
    <w:p w:rsidR="00B51397" w:rsidRDefault="00B51397" w:rsidP="00B51397">
      <w:r>
        <w:t xml:space="preserve">  Глава IV.  Особенности   использования   электронной  (ст.ст. 16 - 19) </w:t>
      </w:r>
    </w:p>
    <w:p w:rsidR="00B51397" w:rsidRDefault="00B51397" w:rsidP="00B51397"/>
    <w:p w:rsidR="00B51397" w:rsidRDefault="00B51397" w:rsidP="00B51397">
      <w:r>
        <w:t xml:space="preserve">             цифровой подписи                                            </w:t>
      </w:r>
    </w:p>
    <w:p w:rsidR="00B51397" w:rsidRDefault="00B51397" w:rsidP="00B51397"/>
    <w:p w:rsidR="00B51397" w:rsidRDefault="00B51397" w:rsidP="00B51397">
      <w:r>
        <w:t xml:space="preserve">  Глава V.   Заключительные и переходные положения      (ст.ст. 20 - 21) 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>Глава I. Общие положения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>Статья 1. Цель и сфера применения настоящего Федерального закона</w:t>
      </w:r>
    </w:p>
    <w:p w:rsidR="00B51397" w:rsidRDefault="00B51397" w:rsidP="00B51397"/>
    <w:p w:rsidR="00B51397" w:rsidRDefault="00B51397" w:rsidP="00B51397">
      <w:r>
        <w:t>1. Целью настоящего Федерального закона является обеспечение правовых условий использования электронной цифровой подписи в электронных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</w:t>
      </w:r>
    </w:p>
    <w:p w:rsidR="00B51397" w:rsidRDefault="00B51397" w:rsidP="00B51397"/>
    <w:p w:rsidR="00B51397" w:rsidRDefault="00B51397" w:rsidP="00B51397">
      <w:r>
        <w:t>2. Действие настоящего Федерального закона распространяется на отношения, возникающие при совершении гражданско-правовых сделок и в других предусмотренных законодательством Российской Федерации случаях. Действие настоящего Федерального закона не распространяется на отношения, возникающие при использовании иных аналогов собственноручной подписи.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>Статья 2. Правовое регулирование отношений в области использования электронной цифровой подписи</w:t>
      </w:r>
    </w:p>
    <w:p w:rsidR="00B51397" w:rsidRDefault="00B51397" w:rsidP="00B51397"/>
    <w:p w:rsidR="00B51397" w:rsidRDefault="00B51397" w:rsidP="00B51397">
      <w:r>
        <w:t>Правовое регулирование отношений в области использования электронной цифровой подписи осуществляется в соответствии с настоящим Федеральным законом, Гражданским кодексом Российской Федерации, Федеральным законом "Об информации, информатизации и защите информации", Федеральным законом "О связи", другими федеральными законами и принимаемыми в соответствии с ними иными нормативными правовыми актами Российской Федерации, а также осуществляется соглашением сторон.</w:t>
      </w:r>
    </w:p>
    <w:p w:rsidR="00B51397" w:rsidRDefault="00B51397" w:rsidP="00B51397"/>
    <w:p w:rsidR="00B51397" w:rsidRDefault="00B51397" w:rsidP="00B51397">
      <w:r>
        <w:t xml:space="preserve"> </w:t>
      </w:r>
    </w:p>
    <w:p w:rsidR="00B51397" w:rsidRDefault="00B51397" w:rsidP="00B51397"/>
    <w:p w:rsidR="00B51397" w:rsidRDefault="00B51397" w:rsidP="00B51397">
      <w:r>
        <w:t>Статья 3. Основные понятия, используемые в настоящем Федеральном законе</w:t>
      </w:r>
    </w:p>
    <w:p w:rsidR="00B51397" w:rsidRDefault="00B51397" w:rsidP="00B51397"/>
    <w:p w:rsidR="00B51397" w:rsidRDefault="00B51397" w:rsidP="00B51397">
      <w:r>
        <w:t>Для целей настоящего Федерального закона используются следующие основные понятия:</w:t>
      </w:r>
    </w:p>
    <w:p w:rsidR="00B51397" w:rsidRDefault="00B51397" w:rsidP="00B51397"/>
    <w:p w:rsidR="00B51397" w:rsidRDefault="00B51397" w:rsidP="00B51397">
      <w:r>
        <w:t>электронный документ - документ, в котором информация представлена в электронно-цифровой форме;</w:t>
      </w:r>
    </w:p>
    <w:p w:rsidR="00B51397" w:rsidRDefault="00B51397" w:rsidP="00B51397"/>
    <w:p w:rsidR="00B51397" w:rsidRDefault="00B51397" w:rsidP="00B51397">
      <w:r>
        <w:t>электронная цифровая подпись -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документе;</w:t>
      </w:r>
    </w:p>
    <w:p w:rsidR="00B51397" w:rsidRDefault="00B51397" w:rsidP="00B51397"/>
    <w:p w:rsidR="00B51397" w:rsidRDefault="00B51397" w:rsidP="00B51397">
      <w:r>
        <w:t>владелец сертификата ключа подписи - физическое лицо, на имя которого удостоверяющим центром выдан сертификат ключа подписи и которое владеет соответствующим закрытым ключом электронной цифровой подписи, позволяющим с помощью средств электронной цифровой подписи создавать свою электронную цифровую подпись в электронных документах (подписывать электронные документы);</w:t>
      </w:r>
    </w:p>
    <w:p w:rsidR="00B51397" w:rsidRDefault="00B51397" w:rsidP="00B51397"/>
    <w:p w:rsidR="00B51397" w:rsidRDefault="00B51397" w:rsidP="00B51397">
      <w:r>
        <w:t>средства электронной цифровой подписи - аппаратные и (или) программные средства, обеспечивающие реализацию хотя бы одной из следующих функций - создание электронной цифровой подписи в электронном документе с использованием закрытого ключа электронной цифровой подписи, подтверждение с использованием открытого ключа электронной цифровой подписи подлинности электронной цифровой подписи в электронном документе, создание закрытых и открытых ключей электронных цифровых подписей;</w:t>
      </w:r>
    </w:p>
    <w:p w:rsidR="00B51397" w:rsidRDefault="00B51397" w:rsidP="00B51397"/>
    <w:p w:rsidR="00B51397" w:rsidRDefault="00B51397" w:rsidP="00B51397">
      <w:r>
        <w:t>сертификат средств электронной цифровой подписи - документ на бумажном носителе, выданный в соответствии с правилами системы сертификации для подтверждения соответствия средств электронной цифровой подписи установленным требованиям;</w:t>
      </w:r>
    </w:p>
    <w:p w:rsidR="00B51397" w:rsidRDefault="00B51397" w:rsidP="00B51397"/>
    <w:p w:rsidR="00B51397" w:rsidRDefault="00B51397" w:rsidP="00B51397">
      <w:r>
        <w:t>закрытый ключ электронной цифровой подписи - уникальная последовательность символов, известная владельцу сертификата ключа подписи и предназначенная для создания в электронных документах электронной цифровой подписи с использованием средств электронной цифровой подписи;</w:t>
      </w:r>
    </w:p>
    <w:p w:rsidR="00B51397" w:rsidRDefault="00B51397" w:rsidP="00B51397"/>
    <w:p w:rsidR="00B51397" w:rsidRDefault="00B51397" w:rsidP="00B51397">
      <w:r>
        <w:t>открытый ключ электронной цифровой подписи - уникальная последовательность символов, соответствующая закрытому ключу электронной цифровой подписи, доступная любому пользователю информационной системы и предназначенная для подтверждения с использованием средств электронной цифровой подписи подлинности электронной цифровой подписи в электронном документе;</w:t>
      </w:r>
    </w:p>
    <w:p w:rsidR="00B51397" w:rsidRDefault="00B51397" w:rsidP="00B51397"/>
    <w:p w:rsidR="00B51397" w:rsidRDefault="00B51397" w:rsidP="00B51397">
      <w:r>
        <w:t>сертификат ключа подписи - документ на бумажном носителе или электронный документ с электронной цифровой подписью уполномоченного лица удостоверяющего центра, которые включают в себя открытый ключ электронной цифровой подписи и которые выдаются удостоверяющим центром участнику информационной системы для подтверждения подлинности электронной цифровой подписи и идентификации владельца сертификата ключа подписи;</w:t>
      </w:r>
    </w:p>
    <w:p w:rsidR="00B51397" w:rsidRDefault="00B51397" w:rsidP="00B51397"/>
    <w:p w:rsidR="00B51397" w:rsidRDefault="00B51397" w:rsidP="00B51397">
      <w:r>
        <w:t>подтверждение подлинности электронной цифровой подписи в электронном документе - положительный результат проверки соответствующим сертифицированным средством электронной цифровой подписи с использованием сертификата ключа подписи принадлежности электронной цифровой подписи в электронном документе владельцу сертификата ключа подписи и отсутствия искажений в подписанном данной электронной цифровой подписью электронном документе;</w:t>
      </w:r>
    </w:p>
    <w:p w:rsidR="00B51397" w:rsidRDefault="00B51397" w:rsidP="00B51397"/>
    <w:p w:rsidR="00B51397" w:rsidRDefault="00B51397" w:rsidP="00B51397">
      <w:r>
        <w:t>пользователь сертификата ключа подписи - физическое лицо, использующее полученные в удостоверяющем центре сведения о сертификате ключа подписи для проверки принадлежности электронной цифровой подписи владельцу сертификата ключа подписи;</w:t>
      </w:r>
    </w:p>
    <w:p w:rsidR="00B51397" w:rsidRDefault="00B51397" w:rsidP="00B51397"/>
    <w:p w:rsidR="00B51397" w:rsidRDefault="00B51397" w:rsidP="00B51397">
      <w:r>
        <w:t>информационная система общего пользования - информационная система, которая открыта для использования всеми физическими и юридическими лицами и в услугах которой этим лицам не может быть отказано;</w:t>
      </w:r>
    </w:p>
    <w:p w:rsidR="00B51397" w:rsidRDefault="00B51397" w:rsidP="00B51397"/>
    <w:p w:rsidR="00B51397" w:rsidRDefault="00B51397" w:rsidP="00B51397">
      <w:r>
        <w:t>корпоративная информационная система - информационная система, участниками которой может быть ограниченный круг лиц, определенный ее владельцем или соглашением участников этой информационной системы.</w:t>
      </w:r>
    </w:p>
    <w:p w:rsidR="00B51397" w:rsidRDefault="00B51397" w:rsidP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B51397" w:rsidRDefault="00B51397"/>
    <w:p w:rsidR="00E84A66" w:rsidRDefault="00E84A66"/>
    <w:p w:rsidR="00E84A66" w:rsidRDefault="00E84A66"/>
    <w:p w:rsidR="00E84A66" w:rsidRDefault="00E84A66" w:rsidP="00E84A66">
      <w:r>
        <w:t>Подводя итог, можно сказать, что применение тех-нических средств в</w:t>
      </w:r>
    </w:p>
    <w:p w:rsidR="00E84A66" w:rsidRDefault="00E84A66" w:rsidP="00E84A66">
      <w:r>
        <w:t>делопроизводстве во многом облег- чает работу секретаря, тем самым,</w:t>
      </w:r>
    </w:p>
    <w:p w:rsidR="00E84A66" w:rsidRDefault="00E84A66" w:rsidP="00E84A66">
      <w:r>
        <w:t>повышая производ-ительность всей организации в целом. Так использование</w:t>
      </w:r>
    </w:p>
    <w:p w:rsidR="00E84A66" w:rsidRDefault="00E84A66" w:rsidP="00E84A66">
      <w:r>
        <w:t>персонального компьютера позволяет быстро и эффективно обрабатывать</w:t>
      </w:r>
    </w:p>
    <w:p w:rsidR="00E84A66" w:rsidRDefault="00E84A66" w:rsidP="00E84A66">
      <w:r>
        <w:t>документацию, с помощью таких программных приложений как Microsoft Word,</w:t>
      </w:r>
    </w:p>
    <w:p w:rsidR="00E84A66" w:rsidRDefault="00E84A66" w:rsidP="00E84A66">
      <w:r>
        <w:t xml:space="preserve"> где есть множество различных функций по созданию и обработке</w:t>
      </w:r>
    </w:p>
    <w:p w:rsidR="00E84A66" w:rsidRDefault="00E84A66" w:rsidP="00E84A66">
      <w:r>
        <w:t>документов.        Наличие сети в организации представляет большие воз-</w:t>
      </w:r>
    </w:p>
    <w:p w:rsidR="00E84A66" w:rsidRDefault="00E84A66" w:rsidP="00E84A66">
      <w:r>
        <w:t>можности для  процедуры приема-передачи документов. Если еще недавно для</w:t>
      </w:r>
    </w:p>
    <w:p w:rsidR="00E84A66" w:rsidRDefault="00E84A66" w:rsidP="00E84A66">
      <w:r>
        <w:t>этого использовались почта и фельдъегерская связь, то сегодня документ</w:t>
      </w:r>
    </w:p>
    <w:p w:rsidR="00E84A66" w:rsidRDefault="00E84A66" w:rsidP="00E84A66">
      <w:r>
        <w:t>может быть отправлен по любому адресату, у которого есть факси- мильная</w:t>
      </w:r>
    </w:p>
    <w:p w:rsidR="00E84A66" w:rsidRDefault="00E84A66" w:rsidP="00E84A66">
      <w:r>
        <w:t>связь или ПК и модем. Документ передается в электроном виде с компьютера</w:t>
      </w:r>
    </w:p>
    <w:p w:rsidR="00E84A66" w:rsidRDefault="00E84A66" w:rsidP="00E84A66">
      <w:r>
        <w:t>на компьютер, в локальной компьютерной сети, а также с помощью</w:t>
      </w:r>
    </w:p>
    <w:p w:rsidR="00E84A66" w:rsidRDefault="00E84A66" w:rsidP="00E84A66">
      <w:r>
        <w:t>электронной почты и сети Интернет. Таким образом, в настоящее время пра-</w:t>
      </w:r>
    </w:p>
    <w:p w:rsidR="00E84A66" w:rsidRDefault="00E84A66" w:rsidP="00E84A66">
      <w:r>
        <w:t>ктически  нет ни одной организации, где не использо- вались бы описанные</w:t>
      </w:r>
    </w:p>
    <w:p w:rsidR="00E84A66" w:rsidRDefault="00E84A66" w:rsidP="00E84A66">
      <w:r>
        <w:t>выше технические средства.</w:t>
      </w:r>
    </w:p>
    <w:p w:rsidR="00B51397" w:rsidRDefault="0012736A">
      <w:r w:rsidRPr="0012736A">
        <w:t>http://www.rg.ru/2006/07/29/informacia-dok.html</w:t>
      </w:r>
      <w:bookmarkStart w:id="0" w:name="_GoBack"/>
      <w:bookmarkEnd w:id="0"/>
    </w:p>
    <w:sectPr w:rsidR="00B51397" w:rsidSect="00CE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8A"/>
    <w:rsid w:val="0012736A"/>
    <w:rsid w:val="003A169E"/>
    <w:rsid w:val="007867E1"/>
    <w:rsid w:val="007A65B2"/>
    <w:rsid w:val="00B51397"/>
    <w:rsid w:val="00CE3563"/>
    <w:rsid w:val="00E84A66"/>
    <w:rsid w:val="00F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0321-0567-4042-BB25-A4E7F29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2014-04-06T07:45:00Z</dcterms:created>
  <dcterms:modified xsi:type="dcterms:W3CDTF">2014-04-06T07:45:00Z</dcterms:modified>
</cp:coreProperties>
</file>