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6C" w:rsidRDefault="00C43CD7">
      <w:pPr>
        <w:jc w:val="center"/>
        <w:rPr>
          <w:b/>
          <w:bCs/>
          <w:sz w:val="24"/>
          <w:szCs w:val="24"/>
        </w:rPr>
      </w:pPr>
      <w:r>
        <w:rPr>
          <w:b/>
          <w:bCs/>
          <w:sz w:val="24"/>
          <w:szCs w:val="24"/>
        </w:rPr>
        <w:t>Электропривод и автоматизация главного привода</w:t>
      </w:r>
      <w:r>
        <w:rPr>
          <w:b/>
          <w:bCs/>
          <w:sz w:val="24"/>
          <w:szCs w:val="24"/>
          <w:lang w:val="en-US"/>
        </w:rPr>
        <w:t xml:space="preserve"> </w:t>
      </w:r>
      <w:r>
        <w:rPr>
          <w:b/>
          <w:bCs/>
          <w:sz w:val="24"/>
          <w:szCs w:val="24"/>
        </w:rPr>
        <w:t>специального вальцетокарного станка</w:t>
      </w:r>
      <w:r>
        <w:rPr>
          <w:b/>
          <w:bCs/>
          <w:sz w:val="24"/>
          <w:szCs w:val="24"/>
          <w:lang w:val="en-US"/>
        </w:rPr>
        <w:t xml:space="preserve"> </w:t>
      </w:r>
      <w:r>
        <w:rPr>
          <w:b/>
          <w:bCs/>
          <w:sz w:val="24"/>
          <w:szCs w:val="24"/>
        </w:rPr>
        <w:t>модели IK 825 Ф2</w:t>
      </w:r>
    </w:p>
    <w:p w:rsidR="00E0316C" w:rsidRDefault="00E0316C">
      <w:pPr>
        <w:jc w:val="both"/>
        <w:rPr>
          <w:sz w:val="24"/>
          <w:szCs w:val="24"/>
          <w:lang w:val="en-US"/>
        </w:rPr>
      </w:pPr>
    </w:p>
    <w:p w:rsidR="00E0316C" w:rsidRDefault="00C43CD7">
      <w:pPr>
        <w:jc w:val="both"/>
        <w:rPr>
          <w:sz w:val="24"/>
          <w:szCs w:val="24"/>
        </w:rPr>
      </w:pPr>
      <w:r>
        <w:rPr>
          <w:sz w:val="24"/>
          <w:szCs w:val="24"/>
        </w:rPr>
        <w:t>Методами теории оптимального управления синтезирована система стабилизации мощности резания, проведено исследование синтезированной системы на математической аналоговой модели.</w:t>
      </w:r>
    </w:p>
    <w:p w:rsidR="00E0316C" w:rsidRDefault="00C43CD7">
      <w:pPr>
        <w:jc w:val="both"/>
        <w:rPr>
          <w:sz w:val="24"/>
          <w:szCs w:val="24"/>
        </w:rPr>
      </w:pPr>
      <w:r>
        <w:rPr>
          <w:sz w:val="24"/>
          <w:szCs w:val="24"/>
        </w:rPr>
        <w:t>В результате исследования разработана система стабилизации мощности резания, обеспечивающая низкую чувствительность к параметрическим возмущениям.</w:t>
      </w:r>
    </w:p>
    <w:p w:rsidR="00E0316C" w:rsidRDefault="00C43CD7">
      <w:pPr>
        <w:jc w:val="both"/>
        <w:rPr>
          <w:sz w:val="24"/>
          <w:szCs w:val="24"/>
        </w:rPr>
      </w:pPr>
      <w:r>
        <w:rPr>
          <w:sz w:val="24"/>
          <w:szCs w:val="24"/>
        </w:rPr>
        <w:t>Основные конструктивные и технико-эксплуатационные показатели разработанной системы:</w:t>
      </w:r>
    </w:p>
    <w:p w:rsidR="00E0316C" w:rsidRDefault="00C43CD7">
      <w:pPr>
        <w:jc w:val="both"/>
        <w:rPr>
          <w:sz w:val="24"/>
          <w:szCs w:val="24"/>
        </w:rPr>
      </w:pPr>
      <w:r>
        <w:rPr>
          <w:sz w:val="24"/>
          <w:szCs w:val="24"/>
        </w:rPr>
        <w:t>высокая точность стабилизации мощности резания на заданном уровне;</w:t>
      </w:r>
    </w:p>
    <w:p w:rsidR="00E0316C" w:rsidRDefault="00C43CD7">
      <w:pPr>
        <w:jc w:val="both"/>
        <w:rPr>
          <w:sz w:val="24"/>
          <w:szCs w:val="24"/>
        </w:rPr>
      </w:pPr>
      <w:r>
        <w:rPr>
          <w:sz w:val="24"/>
          <w:szCs w:val="24"/>
        </w:rPr>
        <w:t>достаточно большое быстродействие системы;</w:t>
      </w:r>
    </w:p>
    <w:p w:rsidR="00E0316C" w:rsidRDefault="00C43CD7">
      <w:pPr>
        <w:jc w:val="both"/>
        <w:rPr>
          <w:sz w:val="24"/>
          <w:szCs w:val="24"/>
        </w:rPr>
      </w:pPr>
      <w:r>
        <w:rPr>
          <w:sz w:val="24"/>
          <w:szCs w:val="24"/>
        </w:rPr>
        <w:t>малая чувствительность к изменению параметров объекта управления.</w:t>
      </w:r>
    </w:p>
    <w:p w:rsidR="00E0316C" w:rsidRDefault="00C43CD7">
      <w:pPr>
        <w:jc w:val="both"/>
        <w:rPr>
          <w:sz w:val="24"/>
          <w:szCs w:val="24"/>
        </w:rPr>
      </w:pPr>
      <w:r>
        <w:rPr>
          <w:sz w:val="24"/>
          <w:szCs w:val="24"/>
        </w:rPr>
        <w:t>Настоящая система управления может быть использована не только в данном вальцетокарном станке, но и в тяжелых токарных и токарно-винторезных станках, где есть необходимость ограничить мощность, выделяемую с главного привода станка или мощность резания на практически любом заданном уровне.</w:t>
      </w:r>
    </w:p>
    <w:p w:rsidR="00E0316C" w:rsidRDefault="00C43CD7">
      <w:pPr>
        <w:jc w:val="both"/>
        <w:rPr>
          <w:sz w:val="24"/>
          <w:szCs w:val="24"/>
        </w:rPr>
      </w:pPr>
      <w:r>
        <w:rPr>
          <w:sz w:val="24"/>
          <w:szCs w:val="24"/>
        </w:rPr>
        <w:t>Эффективность разработанной системы управления определяется применением оптимальных регуляторов, а также использованием современной элементной базы.</w:t>
      </w:r>
    </w:p>
    <w:p w:rsidR="00E0316C" w:rsidRDefault="00E0316C">
      <w:pPr>
        <w:jc w:val="both"/>
        <w:rPr>
          <w:sz w:val="24"/>
          <w:szCs w:val="24"/>
          <w:lang w:val="en-US"/>
        </w:rPr>
      </w:pPr>
    </w:p>
    <w:p w:rsidR="00E0316C" w:rsidRDefault="00C43CD7">
      <w:pPr>
        <w:jc w:val="both"/>
        <w:rPr>
          <w:sz w:val="24"/>
          <w:szCs w:val="24"/>
        </w:rPr>
      </w:pPr>
      <w:r>
        <w:rPr>
          <w:sz w:val="24"/>
          <w:szCs w:val="24"/>
        </w:rPr>
        <w:t>ВВЕДЕНИЕ</w:t>
      </w:r>
    </w:p>
    <w:p w:rsidR="00E0316C" w:rsidRDefault="00E0316C">
      <w:pPr>
        <w:jc w:val="both"/>
        <w:rPr>
          <w:sz w:val="24"/>
          <w:szCs w:val="24"/>
        </w:rPr>
      </w:pPr>
    </w:p>
    <w:p w:rsidR="00E0316C" w:rsidRDefault="00C43CD7">
      <w:pPr>
        <w:jc w:val="both"/>
        <w:rPr>
          <w:sz w:val="24"/>
          <w:szCs w:val="24"/>
        </w:rPr>
      </w:pPr>
      <w:r>
        <w:rPr>
          <w:sz w:val="24"/>
          <w:szCs w:val="24"/>
        </w:rPr>
        <w:t>В связи с выходом отечественных производителей металлопродукции на внешний рынок и производством проката по стандартам ASTM, D</w:t>
      </w:r>
      <w:r>
        <w:rPr>
          <w:sz w:val="24"/>
          <w:szCs w:val="24"/>
          <w:lang w:val="en-US"/>
        </w:rPr>
        <w:t>IN</w:t>
      </w:r>
      <w:r>
        <w:rPr>
          <w:sz w:val="24"/>
          <w:szCs w:val="24"/>
        </w:rPr>
        <w:t xml:space="preserve"> и другим, к его качеству и геометрическим размерам предъявляются повышенные требования, зачастую превышающие требования существующих ГОСТов и технических условий.</w:t>
      </w:r>
    </w:p>
    <w:p w:rsidR="00E0316C" w:rsidRDefault="00C43CD7">
      <w:pPr>
        <w:jc w:val="both"/>
        <w:rPr>
          <w:sz w:val="24"/>
          <w:szCs w:val="24"/>
        </w:rPr>
      </w:pPr>
      <w:r>
        <w:rPr>
          <w:sz w:val="24"/>
          <w:szCs w:val="24"/>
        </w:rPr>
        <w:t>Качество металлопроката и геометрические размеры профилей, в том числе и производимых станом 600 Алчевского металлургического комбината, зависят от многих факторов, одним из которых является качество изготовления и точность обработки поверхности валков черновых и чистовых клетей прокатных станов.</w:t>
      </w:r>
    </w:p>
    <w:p w:rsidR="00E0316C" w:rsidRDefault="00C43CD7">
      <w:pPr>
        <w:jc w:val="both"/>
        <w:rPr>
          <w:sz w:val="24"/>
          <w:szCs w:val="24"/>
        </w:rPr>
      </w:pPr>
      <w:r>
        <w:rPr>
          <w:sz w:val="24"/>
          <w:szCs w:val="24"/>
        </w:rPr>
        <w:t>В соответствии с рабочими калибровками и монтажами валков в вальцетокарной мастерской сортопрокатного цеха производится обработка и расточка валков черновых и чистовых клетей. Для этих целей применяется станок типа IK 825 Ф2, который предназначен для обработки валков как сортовых, так и листовых прокатных станов.</w:t>
      </w:r>
    </w:p>
    <w:p w:rsidR="00E0316C" w:rsidRDefault="00C43CD7">
      <w:pPr>
        <w:jc w:val="both"/>
        <w:rPr>
          <w:sz w:val="24"/>
          <w:szCs w:val="24"/>
        </w:rPr>
      </w:pPr>
      <w:r>
        <w:rPr>
          <w:sz w:val="24"/>
          <w:szCs w:val="24"/>
        </w:rPr>
        <w:t>При обработке валков, имеющих неоднородную структуру и различные физико-механические свойства, возникают броски мощности резания, которые отрицательно влияют на качество поверхности валков и точность геометрических размеров готового проката.</w:t>
      </w:r>
    </w:p>
    <w:p w:rsidR="00E0316C" w:rsidRDefault="00C43CD7">
      <w:pPr>
        <w:jc w:val="both"/>
        <w:rPr>
          <w:sz w:val="24"/>
          <w:szCs w:val="24"/>
        </w:rPr>
      </w:pPr>
      <w:r>
        <w:rPr>
          <w:sz w:val="24"/>
          <w:szCs w:val="24"/>
        </w:rPr>
        <w:t>В связи с этим в данном проекте была предложена система стабилизации мощности резания на заданном уровне, что оказывает положительное влияние на качество поверхности обрабатываемых валков.</w:t>
      </w:r>
    </w:p>
    <w:p w:rsidR="00E0316C" w:rsidRDefault="00E0316C">
      <w:pPr>
        <w:jc w:val="both"/>
        <w:rPr>
          <w:sz w:val="24"/>
          <w:szCs w:val="24"/>
          <w:lang w:val="en-US"/>
        </w:rPr>
      </w:pPr>
    </w:p>
    <w:p w:rsidR="00E0316C" w:rsidRDefault="00C43CD7">
      <w:pPr>
        <w:jc w:val="both"/>
        <w:rPr>
          <w:sz w:val="24"/>
          <w:szCs w:val="24"/>
        </w:rPr>
      </w:pPr>
      <w:r>
        <w:rPr>
          <w:sz w:val="24"/>
          <w:szCs w:val="24"/>
        </w:rPr>
        <w:t>1. ОБЩИЕ СВЕДЕНИЯ О МЕХАНИЗМЕ И ТРЕБОВАНИЯ К ЭЛЕКТРОПРИВОДУ</w:t>
      </w:r>
    </w:p>
    <w:p w:rsidR="00E0316C" w:rsidRDefault="00E0316C">
      <w:pPr>
        <w:jc w:val="both"/>
        <w:rPr>
          <w:sz w:val="24"/>
          <w:szCs w:val="24"/>
        </w:rPr>
      </w:pPr>
    </w:p>
    <w:p w:rsidR="00E0316C" w:rsidRDefault="00C43CD7">
      <w:pPr>
        <w:jc w:val="both"/>
        <w:rPr>
          <w:sz w:val="24"/>
          <w:szCs w:val="24"/>
        </w:rPr>
      </w:pPr>
      <w:r>
        <w:rPr>
          <w:sz w:val="24"/>
          <w:szCs w:val="24"/>
        </w:rPr>
        <w:t xml:space="preserve">Станок вальцетокарный калибровочный специальный модели </w:t>
      </w:r>
      <w:r>
        <w:rPr>
          <w:sz w:val="24"/>
          <w:szCs w:val="24"/>
          <w:lang w:val="en-US"/>
        </w:rPr>
        <w:t>I</w:t>
      </w:r>
      <w:r>
        <w:rPr>
          <w:sz w:val="24"/>
          <w:szCs w:val="24"/>
        </w:rPr>
        <w:t>К</w:t>
      </w:r>
      <w:r>
        <w:rPr>
          <w:sz w:val="24"/>
          <w:szCs w:val="24"/>
          <w:lang w:val="en-US"/>
        </w:rPr>
        <w:t xml:space="preserve"> </w:t>
      </w:r>
      <w:r>
        <w:rPr>
          <w:sz w:val="24"/>
          <w:szCs w:val="24"/>
        </w:rPr>
        <w:t>8</w:t>
      </w:r>
      <w:r>
        <w:rPr>
          <w:sz w:val="24"/>
          <w:szCs w:val="24"/>
          <w:lang w:val="en-US"/>
        </w:rPr>
        <w:t xml:space="preserve">25 </w:t>
      </w:r>
      <w:r>
        <w:rPr>
          <w:sz w:val="24"/>
          <w:szCs w:val="24"/>
        </w:rPr>
        <w:t>Ф</w:t>
      </w:r>
      <w:r>
        <w:rPr>
          <w:sz w:val="24"/>
          <w:szCs w:val="24"/>
          <w:lang w:val="en-US"/>
        </w:rPr>
        <w:t xml:space="preserve">2 </w:t>
      </w:r>
      <w:r>
        <w:rPr>
          <w:sz w:val="24"/>
          <w:szCs w:val="24"/>
        </w:rPr>
        <w:t xml:space="preserve">с цифровой индикацией и управлением (УЦИ) предназначен, согласно </w:t>
      </w:r>
      <w:r>
        <w:rPr>
          <w:sz w:val="24"/>
          <w:szCs w:val="24"/>
          <w:lang w:val="en-US"/>
        </w:rPr>
        <w:t>[</w:t>
      </w:r>
      <w:r>
        <w:rPr>
          <w:sz w:val="24"/>
          <w:szCs w:val="24"/>
        </w:rPr>
        <w:t>15] для обработки и калибровки наружных поверхностей прокатных валков в специальных калибровочных люнетах. На станке не предусматривается обработка деталей со смещенным центром тяжести относительно оси вращения типа эксцентриковых и коленчатых валов, конусных деталей с неуравновешенными массами.</w:t>
      </w:r>
    </w:p>
    <w:p w:rsidR="00E0316C" w:rsidRDefault="00C43CD7">
      <w:pPr>
        <w:jc w:val="both"/>
        <w:rPr>
          <w:sz w:val="24"/>
          <w:szCs w:val="24"/>
        </w:rPr>
      </w:pPr>
      <w:r>
        <w:rPr>
          <w:sz w:val="24"/>
          <w:szCs w:val="24"/>
        </w:rPr>
        <w:t xml:space="preserve">Управление основными движениями станка (перемещение суппортов по осям </w:t>
      </w:r>
      <w:r>
        <w:rPr>
          <w:sz w:val="24"/>
          <w:szCs w:val="24"/>
          <w:lang w:val="en-US"/>
        </w:rPr>
        <w:t>X</w:t>
      </w:r>
      <w:r>
        <w:rPr>
          <w:sz w:val="24"/>
          <w:szCs w:val="24"/>
        </w:rPr>
        <w:t xml:space="preserve"> и </w:t>
      </w:r>
      <w:r>
        <w:rPr>
          <w:sz w:val="24"/>
          <w:szCs w:val="24"/>
          <w:lang w:val="en-US"/>
        </w:rPr>
        <w:t>Z</w:t>
      </w:r>
      <w:r>
        <w:rPr>
          <w:sz w:val="24"/>
          <w:szCs w:val="24"/>
        </w:rPr>
        <w:t>) осуществляется от УЦИ. Операции, связанные с переключением ступеней главного привода, регулированием скорости вращения шпинделя и подач суппорта, перемещение и фиксация задней бабки, перемещение пиноли, установка и зажим изделия, установка люнеты, установка и зажим режущего инструмента на суппорте выполняются от органов управления, расположенных на этих сборочных единицах без учета УЦИ, то есть эти операции не программируются.</w:t>
      </w:r>
    </w:p>
    <w:p w:rsidR="00E0316C" w:rsidRDefault="00C43CD7">
      <w:pPr>
        <w:jc w:val="both"/>
        <w:rPr>
          <w:sz w:val="24"/>
          <w:szCs w:val="24"/>
        </w:rPr>
      </w:pPr>
      <w:r>
        <w:rPr>
          <w:sz w:val="24"/>
          <w:szCs w:val="24"/>
        </w:rPr>
        <w:t>Обработка деталей может быть произведена в “ручном” режиме (УЦИ выполняет роль индикации) и “программном” (автоматическом) режиме по программе, заданной ручным вводом задания на пульт ввода УЦИ с управлением главным приводом и суппортами с помощью органов управления, расположенных на пульте суппортов.</w:t>
      </w:r>
    </w:p>
    <w:p w:rsidR="00E0316C" w:rsidRDefault="00C43CD7">
      <w:pPr>
        <w:jc w:val="both"/>
        <w:rPr>
          <w:sz w:val="24"/>
          <w:szCs w:val="24"/>
        </w:rPr>
      </w:pPr>
      <w:r>
        <w:rPr>
          <w:sz w:val="24"/>
          <w:szCs w:val="24"/>
        </w:rPr>
        <w:t>Применение УЦИ К 525 повышает производительность труда в режиме индикации и преднабора, а в автоматическом режиме обработки по программе освобождает оператора от пользования универсальным мерительным инструментом, повышает точность работы и обработки деталей, а также снижает утомляемость рабочего-оператора, позволяет организовать бригадное и многостаночное обслуживание станка.</w:t>
      </w:r>
    </w:p>
    <w:p w:rsidR="00E0316C" w:rsidRDefault="00E0316C">
      <w:pPr>
        <w:jc w:val="both"/>
        <w:rPr>
          <w:sz w:val="24"/>
          <w:szCs w:val="24"/>
        </w:rPr>
      </w:pPr>
    </w:p>
    <w:p w:rsidR="00E0316C" w:rsidRDefault="00C43CD7">
      <w:pPr>
        <w:jc w:val="both"/>
        <w:rPr>
          <w:sz w:val="24"/>
          <w:szCs w:val="24"/>
        </w:rPr>
      </w:pPr>
      <w:r>
        <w:rPr>
          <w:sz w:val="24"/>
          <w:szCs w:val="24"/>
        </w:rPr>
        <w:t>Требования к электроприводу главного движения</w:t>
      </w:r>
    </w:p>
    <w:p w:rsidR="00E0316C" w:rsidRDefault="00E0316C">
      <w:pPr>
        <w:jc w:val="both"/>
        <w:rPr>
          <w:sz w:val="24"/>
          <w:szCs w:val="24"/>
        </w:rPr>
      </w:pPr>
    </w:p>
    <w:p w:rsidR="00E0316C" w:rsidRDefault="00C43CD7">
      <w:pPr>
        <w:jc w:val="both"/>
        <w:rPr>
          <w:sz w:val="24"/>
          <w:szCs w:val="24"/>
        </w:rPr>
      </w:pPr>
      <w:r>
        <w:rPr>
          <w:sz w:val="24"/>
          <w:szCs w:val="24"/>
        </w:rPr>
        <w:t>Требования к электроприводам и системам управления станками определяются технологией обработки, конструктивными возможностями станка и режущего инструмента.</w:t>
      </w:r>
    </w:p>
    <w:p w:rsidR="00E0316C" w:rsidRDefault="00C43CD7">
      <w:pPr>
        <w:jc w:val="both"/>
        <w:rPr>
          <w:sz w:val="24"/>
          <w:szCs w:val="24"/>
        </w:rPr>
      </w:pPr>
      <w:r>
        <w:rPr>
          <w:sz w:val="24"/>
          <w:szCs w:val="24"/>
        </w:rPr>
        <w:t xml:space="preserve">Основными технологическими требованиями согласно </w:t>
      </w:r>
      <w:r>
        <w:rPr>
          <w:sz w:val="24"/>
          <w:szCs w:val="24"/>
          <w:lang w:val="en-US"/>
        </w:rPr>
        <w:t>[</w:t>
      </w:r>
      <w:r>
        <w:rPr>
          <w:sz w:val="24"/>
          <w:szCs w:val="24"/>
        </w:rPr>
        <w:t>3, 4, 7</w:t>
      </w:r>
      <w:r>
        <w:rPr>
          <w:sz w:val="24"/>
          <w:szCs w:val="24"/>
          <w:lang w:val="en-US"/>
        </w:rPr>
        <w:t>]</w:t>
      </w:r>
      <w:r>
        <w:rPr>
          <w:sz w:val="24"/>
          <w:szCs w:val="24"/>
        </w:rPr>
        <w:t xml:space="preserve"> являются обеспечение:</w:t>
      </w:r>
    </w:p>
    <w:p w:rsidR="00E0316C" w:rsidRDefault="00C43CD7">
      <w:pPr>
        <w:jc w:val="both"/>
        <w:rPr>
          <w:sz w:val="24"/>
          <w:szCs w:val="24"/>
        </w:rPr>
      </w:pPr>
      <w:r>
        <w:rPr>
          <w:sz w:val="24"/>
          <w:szCs w:val="24"/>
        </w:rPr>
        <w:t>самого широкого круга технологических режимов обработки с использованием современного режущего инструмента;</w:t>
      </w:r>
    </w:p>
    <w:p w:rsidR="00E0316C" w:rsidRDefault="00C43CD7">
      <w:pPr>
        <w:jc w:val="both"/>
        <w:rPr>
          <w:sz w:val="24"/>
          <w:szCs w:val="24"/>
        </w:rPr>
      </w:pPr>
      <w:r>
        <w:rPr>
          <w:sz w:val="24"/>
          <w:szCs w:val="24"/>
        </w:rPr>
        <w:t>максимальной производительности;</w:t>
      </w:r>
    </w:p>
    <w:p w:rsidR="00E0316C" w:rsidRDefault="00C43CD7">
      <w:pPr>
        <w:jc w:val="both"/>
        <w:rPr>
          <w:sz w:val="24"/>
          <w:szCs w:val="24"/>
        </w:rPr>
      </w:pPr>
      <w:r>
        <w:rPr>
          <w:sz w:val="24"/>
          <w:szCs w:val="24"/>
        </w:rPr>
        <w:t>наибольшей точности обработки;</w:t>
      </w:r>
    </w:p>
    <w:p w:rsidR="00E0316C" w:rsidRDefault="00C43CD7">
      <w:pPr>
        <w:jc w:val="both"/>
        <w:rPr>
          <w:sz w:val="24"/>
          <w:szCs w:val="24"/>
        </w:rPr>
      </w:pPr>
      <w:r>
        <w:rPr>
          <w:sz w:val="24"/>
          <w:szCs w:val="24"/>
        </w:rPr>
        <w:t>высокой чистоты обрабатываемой поверхности.</w:t>
      </w:r>
    </w:p>
    <w:p w:rsidR="00E0316C" w:rsidRDefault="00C43CD7">
      <w:pPr>
        <w:jc w:val="both"/>
        <w:rPr>
          <w:sz w:val="24"/>
          <w:szCs w:val="24"/>
        </w:rPr>
      </w:pPr>
      <w:r>
        <w:rPr>
          <w:sz w:val="24"/>
          <w:szCs w:val="24"/>
        </w:rPr>
        <w:t>Удовлетворение всем этим и другим требованиям зависит от характеристик станка и режущего инструмента, мощности главного привода, и электромеханических свойств приводов подач и системы управления.</w:t>
      </w:r>
    </w:p>
    <w:p w:rsidR="00E0316C" w:rsidRDefault="00C43CD7">
      <w:pPr>
        <w:jc w:val="both"/>
        <w:rPr>
          <w:sz w:val="24"/>
          <w:szCs w:val="24"/>
        </w:rPr>
      </w:pPr>
      <w:r>
        <w:rPr>
          <w:sz w:val="24"/>
          <w:szCs w:val="24"/>
        </w:rPr>
        <w:t>В современных станках с числовым программным управлением (ЧПУ) функции, выполняемые электроприводом главного движения, значительно усложнены. Помимо стабилизации частоты вращения, при силовых режимах резания требуются обеспечение режимов позиционирования шпинделя при автоматической смене инструмента, что неизбежно ведет к увеличению требуемого диапазона регулирования частоты вращения.</w:t>
      </w:r>
    </w:p>
    <w:p w:rsidR="00E0316C" w:rsidRDefault="00C43CD7">
      <w:pPr>
        <w:jc w:val="both"/>
        <w:rPr>
          <w:sz w:val="24"/>
          <w:szCs w:val="24"/>
        </w:rPr>
      </w:pPr>
      <w:r>
        <w:rPr>
          <w:sz w:val="24"/>
          <w:szCs w:val="24"/>
        </w:rPr>
        <w:t xml:space="preserve">Требуемый технологический диапазон регулирования скорости шпинделя с постоянной мощностью по </w:t>
      </w:r>
      <w:r>
        <w:rPr>
          <w:sz w:val="24"/>
          <w:szCs w:val="24"/>
          <w:lang w:val="en-US"/>
        </w:rPr>
        <w:t>[</w:t>
      </w:r>
      <w:r>
        <w:rPr>
          <w:sz w:val="24"/>
          <w:szCs w:val="24"/>
        </w:rPr>
        <w:t>8, 9</w:t>
      </w:r>
      <w:r>
        <w:rPr>
          <w:sz w:val="24"/>
          <w:szCs w:val="24"/>
          <w:lang w:val="en-US"/>
        </w:rPr>
        <w:t>]</w:t>
      </w:r>
      <w:r>
        <w:rPr>
          <w:sz w:val="24"/>
          <w:szCs w:val="24"/>
        </w:rPr>
        <w:t>, равный 20 — 50 при двухступенчатой коробке скоростей, можно вполне обеспечить при электрическом регулировании скорости двигателя с постоянной мощностью в диапазоне 5:1 — 10:1, что вполне осуществимо при современных двигателях постоянного тока.</w:t>
      </w:r>
    </w:p>
    <w:p w:rsidR="00E0316C" w:rsidRDefault="00C43CD7">
      <w:pPr>
        <w:jc w:val="both"/>
        <w:rPr>
          <w:sz w:val="24"/>
          <w:szCs w:val="24"/>
        </w:rPr>
      </w:pPr>
      <w:r>
        <w:rPr>
          <w:sz w:val="24"/>
          <w:szCs w:val="24"/>
        </w:rPr>
        <w:t>Стабильность работы привода характеризуется перепадом частоты вращения при изменении нагрузки, напряжении питающей сети, температуры окружающего воздуха и тому подобных.</w:t>
      </w:r>
    </w:p>
    <w:p w:rsidR="00E0316C" w:rsidRDefault="00C43CD7">
      <w:pPr>
        <w:jc w:val="both"/>
        <w:rPr>
          <w:sz w:val="24"/>
          <w:szCs w:val="24"/>
        </w:rPr>
      </w:pPr>
      <w:r>
        <w:rPr>
          <w:sz w:val="24"/>
          <w:szCs w:val="24"/>
        </w:rPr>
        <w:t xml:space="preserve">Погрешность частоты вращения для главного привода вальцетокарного станка модели </w:t>
      </w:r>
      <w:r>
        <w:rPr>
          <w:sz w:val="24"/>
          <w:szCs w:val="24"/>
          <w:lang w:val="en-US"/>
        </w:rPr>
        <w:t>I</w:t>
      </w:r>
      <w:r>
        <w:rPr>
          <w:sz w:val="24"/>
          <w:szCs w:val="24"/>
        </w:rPr>
        <w:t xml:space="preserve">К 825 Ф2 должна, согласно </w:t>
      </w:r>
      <w:r>
        <w:rPr>
          <w:sz w:val="24"/>
          <w:szCs w:val="24"/>
          <w:lang w:val="en-US"/>
        </w:rPr>
        <w:t>[</w:t>
      </w:r>
      <w:r>
        <w:rPr>
          <w:sz w:val="24"/>
          <w:szCs w:val="24"/>
        </w:rPr>
        <w:t>10</w:t>
      </w:r>
      <w:r>
        <w:rPr>
          <w:sz w:val="24"/>
          <w:szCs w:val="24"/>
          <w:lang w:val="en-US"/>
        </w:rPr>
        <w:t>]</w:t>
      </w:r>
      <w:r>
        <w:rPr>
          <w:sz w:val="24"/>
          <w:szCs w:val="24"/>
        </w:rPr>
        <w:t>, составлять не более:</w:t>
      </w:r>
    </w:p>
    <w:p w:rsidR="00E0316C" w:rsidRDefault="00C43CD7">
      <w:pPr>
        <w:jc w:val="both"/>
        <w:rPr>
          <w:sz w:val="24"/>
          <w:szCs w:val="24"/>
        </w:rPr>
      </w:pPr>
      <w:r>
        <w:rPr>
          <w:sz w:val="24"/>
          <w:szCs w:val="24"/>
        </w:rPr>
        <w:t>суммарная погрешность — 5%;</w:t>
      </w:r>
    </w:p>
    <w:p w:rsidR="00E0316C" w:rsidRDefault="00C43CD7">
      <w:pPr>
        <w:jc w:val="both"/>
        <w:rPr>
          <w:sz w:val="24"/>
          <w:szCs w:val="24"/>
        </w:rPr>
      </w:pPr>
      <w:r>
        <w:rPr>
          <w:sz w:val="24"/>
          <w:szCs w:val="24"/>
        </w:rPr>
        <w:t>погрешность при изменении нагрузки — 2%;</w:t>
      </w:r>
    </w:p>
    <w:p w:rsidR="00E0316C" w:rsidRDefault="00C43CD7">
      <w:pPr>
        <w:jc w:val="both"/>
        <w:rPr>
          <w:sz w:val="24"/>
          <w:szCs w:val="24"/>
        </w:rPr>
      </w:pPr>
      <w:r>
        <w:rPr>
          <w:sz w:val="24"/>
          <w:szCs w:val="24"/>
        </w:rPr>
        <w:t>погрешность при изменении направления вращения — 2%.</w:t>
      </w:r>
    </w:p>
    <w:p w:rsidR="00E0316C" w:rsidRDefault="00C43CD7">
      <w:pPr>
        <w:jc w:val="both"/>
        <w:rPr>
          <w:sz w:val="24"/>
          <w:szCs w:val="24"/>
        </w:rPr>
      </w:pPr>
      <w:r>
        <w:rPr>
          <w:sz w:val="24"/>
          <w:szCs w:val="24"/>
        </w:rPr>
        <w:t>Коэффициент неравномерности, рассчитываемый как отношение разности максимальной и минимальной мгновенных частот к средней частоте вращения при холостом ходе привода, должен быть не более 0,1.</w:t>
      </w:r>
    </w:p>
    <w:p w:rsidR="00E0316C" w:rsidRDefault="00C43CD7">
      <w:pPr>
        <w:jc w:val="both"/>
        <w:rPr>
          <w:sz w:val="24"/>
          <w:szCs w:val="24"/>
        </w:rPr>
      </w:pPr>
      <w:r>
        <w:rPr>
          <w:sz w:val="24"/>
          <w:szCs w:val="24"/>
        </w:rPr>
        <w:t xml:space="preserve">В современных станках динамические характеристики приводов главного движения по управлению прямым образом определяют производительность. При этом время пуска и торможения по </w:t>
      </w:r>
      <w:r>
        <w:rPr>
          <w:sz w:val="24"/>
          <w:szCs w:val="24"/>
          <w:lang w:val="en-US"/>
        </w:rPr>
        <w:t>[</w:t>
      </w:r>
      <w:r>
        <w:rPr>
          <w:sz w:val="24"/>
          <w:szCs w:val="24"/>
        </w:rPr>
        <w:t>11</w:t>
      </w:r>
      <w:r>
        <w:rPr>
          <w:sz w:val="24"/>
          <w:szCs w:val="24"/>
          <w:lang w:val="en-US"/>
        </w:rPr>
        <w:t>]</w:t>
      </w:r>
      <w:r>
        <w:rPr>
          <w:sz w:val="24"/>
          <w:szCs w:val="24"/>
        </w:rPr>
        <w:t xml:space="preserve"> не должно превышать 2,0 —4,0 с. При наличии зазоров в кинематической цепи главного привода перерегулирование приводит к дополнительным затратам времени на позиционирование, поэтому появляется необходимость обеспечения монотонного апериодического характера изменения скорости.</w:t>
      </w:r>
    </w:p>
    <w:p w:rsidR="00E0316C" w:rsidRDefault="00C43CD7">
      <w:pPr>
        <w:jc w:val="both"/>
        <w:rPr>
          <w:sz w:val="24"/>
          <w:szCs w:val="24"/>
        </w:rPr>
      </w:pPr>
      <w:r>
        <w:rPr>
          <w:sz w:val="24"/>
          <w:szCs w:val="24"/>
        </w:rPr>
        <w:t>Динамические характеристики электропривода по нагрузке практически определяют точность и чистоту обработки изделия, а также стойкость инструмента. Устойчивый процесс резания при необходимой точности и чистоте поверхности возможен, если параметры настройки привода обеспечивают при набросе номинального момента нагрузки максимальный провал скорости не более 40% при времени восстановления, не превышающем 0,25с.</w:t>
      </w:r>
    </w:p>
    <w:p w:rsidR="00E0316C" w:rsidRDefault="00C43CD7">
      <w:pPr>
        <w:jc w:val="both"/>
        <w:rPr>
          <w:sz w:val="24"/>
          <w:szCs w:val="24"/>
        </w:rPr>
      </w:pPr>
      <w:r>
        <w:rPr>
          <w:sz w:val="24"/>
          <w:szCs w:val="24"/>
        </w:rPr>
        <w:t>Отличительной особенностью главного привода станков с ЧПУ является необходимость применения реверсивного провода даже в тех случаях, когда по технологии обработки не требуется реверс. Требование обеспечения эффективного торможения и подтормаживания при снижении частоты вращения и режимов поддержания постоянной скорости резания приводит к необходимости применения реверсивного привода с целью получения нужного качества переходных процессов.</w:t>
      </w:r>
    </w:p>
    <w:p w:rsidR="00E0316C" w:rsidRDefault="00E0316C">
      <w:pPr>
        <w:jc w:val="both"/>
        <w:rPr>
          <w:sz w:val="24"/>
          <w:szCs w:val="24"/>
        </w:rPr>
      </w:pPr>
    </w:p>
    <w:p w:rsidR="00E0316C" w:rsidRDefault="00C43CD7">
      <w:pPr>
        <w:jc w:val="both"/>
        <w:rPr>
          <w:sz w:val="24"/>
          <w:szCs w:val="24"/>
        </w:rPr>
      </w:pPr>
      <w:r>
        <w:rPr>
          <w:sz w:val="24"/>
          <w:szCs w:val="24"/>
        </w:rPr>
        <w:t>ВЫБОР И ПРОВЕРКА ЭЛЕКТРОДВИГАТЕЛЯ</w:t>
      </w:r>
    </w:p>
    <w:p w:rsidR="00E0316C" w:rsidRDefault="00E0316C">
      <w:pPr>
        <w:jc w:val="both"/>
        <w:rPr>
          <w:sz w:val="24"/>
          <w:szCs w:val="24"/>
        </w:rPr>
      </w:pPr>
    </w:p>
    <w:p w:rsidR="00E0316C" w:rsidRDefault="00C43CD7">
      <w:pPr>
        <w:jc w:val="both"/>
        <w:rPr>
          <w:sz w:val="24"/>
          <w:szCs w:val="24"/>
        </w:rPr>
      </w:pPr>
      <w:r>
        <w:rPr>
          <w:sz w:val="24"/>
          <w:szCs w:val="24"/>
        </w:rPr>
        <w:t xml:space="preserve">В электроприводах главного движения токарных станков согласно </w:t>
      </w:r>
      <w:r>
        <w:rPr>
          <w:sz w:val="24"/>
          <w:szCs w:val="24"/>
          <w:lang w:val="en-US"/>
        </w:rPr>
        <w:t>[</w:t>
      </w:r>
      <w:r>
        <w:rPr>
          <w:sz w:val="24"/>
          <w:szCs w:val="24"/>
        </w:rPr>
        <w:t>11</w:t>
      </w:r>
      <w:r>
        <w:rPr>
          <w:sz w:val="24"/>
          <w:szCs w:val="24"/>
          <w:lang w:val="en-US"/>
        </w:rPr>
        <w:t>]</w:t>
      </w:r>
      <w:r>
        <w:rPr>
          <w:sz w:val="24"/>
          <w:szCs w:val="24"/>
        </w:rPr>
        <w:t xml:space="preserve"> мощность электродвигателя определяется требуемой мощностью резания. Для определения мощности резания согласно с </w:t>
      </w:r>
      <w:r>
        <w:rPr>
          <w:sz w:val="24"/>
          <w:szCs w:val="24"/>
          <w:lang w:val="en-US"/>
        </w:rPr>
        <w:t>[</w:t>
      </w:r>
      <w:r>
        <w:rPr>
          <w:sz w:val="24"/>
          <w:szCs w:val="24"/>
        </w:rPr>
        <w:t>1</w:t>
      </w:r>
      <w:r>
        <w:rPr>
          <w:sz w:val="24"/>
          <w:szCs w:val="24"/>
          <w:lang w:val="en-US"/>
        </w:rPr>
        <w:t>]</w:t>
      </w:r>
      <w:r>
        <w:rPr>
          <w:sz w:val="24"/>
          <w:szCs w:val="24"/>
        </w:rPr>
        <w:t xml:space="preserve"> определим скорость резания </w:t>
      </w:r>
      <w:r>
        <w:rPr>
          <w:sz w:val="24"/>
          <w:szCs w:val="24"/>
          <w:lang w:val="en-US"/>
        </w:rPr>
        <w:t>V</w:t>
      </w:r>
      <w:r>
        <w:rPr>
          <w:sz w:val="24"/>
          <w:szCs w:val="24"/>
        </w:rPr>
        <w:t xml:space="preserve"> и тангенциальную составляющую силы резания </w:t>
      </w:r>
      <w:r>
        <w:rPr>
          <w:sz w:val="24"/>
          <w:szCs w:val="24"/>
          <w:lang w:val="en-US"/>
        </w:rPr>
        <w:t>F</w:t>
      </w:r>
      <w:r>
        <w:rPr>
          <w:sz w:val="24"/>
          <w:szCs w:val="24"/>
          <w:vertAlign w:val="subscript"/>
          <w:lang w:val="en-US"/>
        </w:rPr>
        <w:t>z</w:t>
      </w:r>
      <w:r>
        <w:rPr>
          <w:sz w:val="24"/>
          <w:szCs w:val="24"/>
        </w:rPr>
        <w:t xml:space="preserve"> для самого тяжелого варианта работы — для наружной черновой обработке валка диаметром 1000 мм, изготовленного из конструкционной стали марки 60ХН резцами из быстрорежущей стали марки Т14К8:</w:t>
      </w:r>
    </w:p>
    <w:p w:rsidR="00E0316C" w:rsidRDefault="00E0316C">
      <w:pPr>
        <w:jc w:val="both"/>
        <w:rPr>
          <w:sz w:val="24"/>
          <w:szCs w:val="24"/>
        </w:rPr>
      </w:pPr>
    </w:p>
    <w:p w:rsidR="00E0316C" w:rsidRDefault="00C43CD7">
      <w:pPr>
        <w:jc w:val="both"/>
        <w:rPr>
          <w:sz w:val="24"/>
          <w:szCs w:val="24"/>
        </w:rPr>
      </w:pPr>
      <w:r>
        <w:rPr>
          <w:position w:val="-22"/>
          <w:sz w:val="24"/>
          <w:szCs w:val="24"/>
          <w:lang w:val="en-US"/>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59.25pt" o:ole="">
            <v:imagedata r:id="rId4" o:title=""/>
          </v:shape>
          <o:OLEObject Type="Embed" ProgID="Equation.3" ShapeID="_x0000_i1025" DrawAspect="Content" ObjectID="_1454269733" r:id="rId5"/>
        </w:object>
      </w:r>
      <w:r>
        <w:rPr>
          <w:sz w:val="24"/>
          <w:szCs w:val="24"/>
        </w:rPr>
        <w:t>,</w:t>
      </w:r>
      <w:r>
        <w:rPr>
          <w:sz w:val="24"/>
          <w:szCs w:val="24"/>
          <w:lang w:val="en-US"/>
        </w:rPr>
        <w:t xml:space="preserve"> </w:t>
      </w:r>
      <w:r>
        <w:rPr>
          <w:sz w:val="24"/>
          <w:szCs w:val="24"/>
        </w:rPr>
        <w:t>(2.1)</w:t>
      </w:r>
    </w:p>
    <w:p w:rsidR="00E0316C" w:rsidRDefault="00C43CD7">
      <w:pPr>
        <w:jc w:val="both"/>
        <w:rPr>
          <w:sz w:val="24"/>
          <w:szCs w:val="24"/>
        </w:rPr>
      </w:pPr>
      <w:r>
        <w:rPr>
          <w:sz w:val="24"/>
          <w:szCs w:val="24"/>
        </w:rPr>
        <w:t>где С</w:t>
      </w:r>
      <w:r>
        <w:rPr>
          <w:sz w:val="24"/>
          <w:szCs w:val="24"/>
          <w:vertAlign w:val="subscript"/>
          <w:lang w:val="en-US"/>
        </w:rPr>
        <w:t>v</w:t>
      </w:r>
      <w:r>
        <w:rPr>
          <w:sz w:val="24"/>
          <w:szCs w:val="24"/>
        </w:rPr>
        <w:t xml:space="preserve"> = 340 — эмпирический коэффициент;</w:t>
      </w:r>
    </w:p>
    <w:p w:rsidR="00E0316C" w:rsidRDefault="00C43CD7">
      <w:pPr>
        <w:jc w:val="both"/>
        <w:rPr>
          <w:sz w:val="24"/>
          <w:szCs w:val="24"/>
        </w:rPr>
      </w:pPr>
      <w:r>
        <w:rPr>
          <w:sz w:val="24"/>
          <w:szCs w:val="24"/>
        </w:rPr>
        <w:t>Т = 60 мин — стойкость резца;</w:t>
      </w:r>
    </w:p>
    <w:p w:rsidR="00E0316C" w:rsidRDefault="00C43CD7">
      <w:pPr>
        <w:jc w:val="both"/>
        <w:rPr>
          <w:sz w:val="24"/>
          <w:szCs w:val="24"/>
        </w:rPr>
      </w:pPr>
      <w:r>
        <w:rPr>
          <w:sz w:val="24"/>
          <w:szCs w:val="24"/>
          <w:lang w:val="en-US"/>
        </w:rPr>
        <w:t>t</w:t>
      </w:r>
      <w:r>
        <w:rPr>
          <w:sz w:val="24"/>
          <w:szCs w:val="24"/>
        </w:rPr>
        <w:t xml:space="preserve"> = 12 мм — глубина резания;</w:t>
      </w:r>
    </w:p>
    <w:p w:rsidR="00E0316C" w:rsidRDefault="00C43CD7">
      <w:pPr>
        <w:jc w:val="both"/>
        <w:rPr>
          <w:sz w:val="24"/>
          <w:szCs w:val="24"/>
        </w:rPr>
      </w:pPr>
      <w:r>
        <w:rPr>
          <w:sz w:val="24"/>
          <w:szCs w:val="24"/>
          <w:lang w:val="en-US"/>
        </w:rPr>
        <w:t>S</w:t>
      </w:r>
      <w:r>
        <w:rPr>
          <w:sz w:val="24"/>
          <w:szCs w:val="24"/>
        </w:rPr>
        <w:t xml:space="preserve"> = 34 мм/об — продольная подача;</w:t>
      </w:r>
    </w:p>
    <w:p w:rsidR="00E0316C" w:rsidRDefault="00C43CD7">
      <w:pPr>
        <w:jc w:val="both"/>
        <w:rPr>
          <w:sz w:val="24"/>
          <w:szCs w:val="24"/>
        </w:rPr>
      </w:pPr>
      <w:r>
        <w:rPr>
          <w:sz w:val="24"/>
          <w:szCs w:val="24"/>
          <w:lang w:val="en-US"/>
        </w:rPr>
        <w:t>m</w:t>
      </w:r>
      <w:r>
        <w:rPr>
          <w:sz w:val="24"/>
          <w:szCs w:val="24"/>
        </w:rPr>
        <w:t xml:space="preserve"> = 0.2; </w:t>
      </w:r>
      <w:r>
        <w:rPr>
          <w:sz w:val="24"/>
          <w:szCs w:val="24"/>
          <w:lang w:val="en-US"/>
        </w:rPr>
        <w:t>x = 0.15; y = 0.45</w:t>
      </w:r>
      <w:r>
        <w:rPr>
          <w:sz w:val="24"/>
          <w:szCs w:val="24"/>
        </w:rPr>
        <w:t xml:space="preserve"> — эмпирические коэффициенты;</w:t>
      </w:r>
    </w:p>
    <w:p w:rsidR="00E0316C" w:rsidRDefault="00C43CD7">
      <w:pPr>
        <w:jc w:val="both"/>
        <w:rPr>
          <w:sz w:val="24"/>
          <w:szCs w:val="24"/>
          <w:lang w:val="en-US"/>
        </w:rPr>
      </w:pPr>
      <w:r>
        <w:rPr>
          <w:sz w:val="24"/>
          <w:szCs w:val="24"/>
          <w:lang w:val="en-US"/>
        </w:rPr>
        <w:t>K</w:t>
      </w:r>
      <w:r>
        <w:rPr>
          <w:sz w:val="24"/>
          <w:szCs w:val="24"/>
          <w:vertAlign w:val="subscript"/>
          <w:lang w:val="en-US"/>
        </w:rPr>
        <w:t>v</w:t>
      </w:r>
      <w:r>
        <w:rPr>
          <w:sz w:val="24"/>
          <w:szCs w:val="24"/>
          <w:lang w:val="en-US"/>
        </w:rPr>
        <w:t xml:space="preserve"> — </w:t>
      </w:r>
      <w:r>
        <w:rPr>
          <w:sz w:val="24"/>
          <w:szCs w:val="24"/>
        </w:rPr>
        <w:t>поправочный коэффициент, учитывающий фактические условия резания.</w:t>
      </w:r>
    </w:p>
    <w:p w:rsidR="00E0316C" w:rsidRDefault="00E0316C">
      <w:pPr>
        <w:jc w:val="both"/>
        <w:rPr>
          <w:sz w:val="24"/>
          <w:szCs w:val="24"/>
        </w:rPr>
      </w:pPr>
    </w:p>
    <w:p w:rsidR="00E0316C" w:rsidRDefault="00C43CD7">
      <w:pPr>
        <w:jc w:val="both"/>
        <w:rPr>
          <w:sz w:val="24"/>
          <w:szCs w:val="24"/>
        </w:rPr>
      </w:pPr>
      <w:r>
        <w:rPr>
          <w:sz w:val="24"/>
          <w:szCs w:val="24"/>
          <w:lang w:val="en-US"/>
        </w:rPr>
        <w:t>K</w:t>
      </w:r>
      <w:r>
        <w:rPr>
          <w:sz w:val="24"/>
          <w:szCs w:val="24"/>
          <w:vertAlign w:val="subscript"/>
          <w:lang w:val="en-US"/>
        </w:rPr>
        <w:t>v</w:t>
      </w:r>
      <w:r>
        <w:rPr>
          <w:sz w:val="24"/>
          <w:szCs w:val="24"/>
          <w:lang w:val="en-US"/>
        </w:rPr>
        <w:t xml:space="preserve"> = K</w:t>
      </w:r>
      <w:r>
        <w:rPr>
          <w:sz w:val="24"/>
          <w:szCs w:val="24"/>
          <w:vertAlign w:val="subscript"/>
          <w:lang w:val="en-US"/>
        </w:rPr>
        <w:t>mv</w:t>
      </w:r>
      <w:r>
        <w:rPr>
          <w:sz w:val="24"/>
          <w:szCs w:val="24"/>
          <w:lang w:val="en-US"/>
        </w:rPr>
        <w:t>* K</w:t>
      </w:r>
      <w:r>
        <w:rPr>
          <w:sz w:val="24"/>
          <w:szCs w:val="24"/>
          <w:vertAlign w:val="subscript"/>
        </w:rPr>
        <w:t>п</w:t>
      </w:r>
      <w:r>
        <w:rPr>
          <w:sz w:val="24"/>
          <w:szCs w:val="24"/>
          <w:vertAlign w:val="subscript"/>
          <w:lang w:val="en-US"/>
        </w:rPr>
        <w:t>v</w:t>
      </w:r>
      <w:r>
        <w:rPr>
          <w:sz w:val="24"/>
          <w:szCs w:val="24"/>
          <w:lang w:val="en-US"/>
        </w:rPr>
        <w:t>* K</w:t>
      </w:r>
      <w:r>
        <w:rPr>
          <w:sz w:val="24"/>
          <w:szCs w:val="24"/>
          <w:vertAlign w:val="subscript"/>
        </w:rPr>
        <w:t>и</w:t>
      </w:r>
      <w:r>
        <w:rPr>
          <w:sz w:val="24"/>
          <w:szCs w:val="24"/>
          <w:vertAlign w:val="subscript"/>
          <w:lang w:val="en-US"/>
        </w:rPr>
        <w:t xml:space="preserve">v </w:t>
      </w:r>
      <w:r>
        <w:rPr>
          <w:sz w:val="24"/>
          <w:szCs w:val="24"/>
        </w:rPr>
        <w:t>,(2.2)</w:t>
      </w:r>
    </w:p>
    <w:p w:rsidR="00E0316C" w:rsidRDefault="00C43CD7">
      <w:pPr>
        <w:jc w:val="both"/>
        <w:rPr>
          <w:sz w:val="24"/>
          <w:szCs w:val="24"/>
        </w:rPr>
      </w:pPr>
      <w:r>
        <w:rPr>
          <w:sz w:val="24"/>
          <w:szCs w:val="24"/>
        </w:rPr>
        <w:t>где:</w:t>
      </w:r>
      <w:r>
        <w:rPr>
          <w:sz w:val="24"/>
          <w:szCs w:val="24"/>
          <w:lang w:val="en-US"/>
        </w:rPr>
        <w:t>K</w:t>
      </w:r>
      <w:r>
        <w:rPr>
          <w:sz w:val="24"/>
          <w:szCs w:val="24"/>
          <w:vertAlign w:val="subscript"/>
        </w:rPr>
        <w:t>п</w:t>
      </w:r>
      <w:r>
        <w:rPr>
          <w:sz w:val="24"/>
          <w:szCs w:val="24"/>
          <w:vertAlign w:val="subscript"/>
          <w:lang w:val="en-US"/>
        </w:rPr>
        <w:t>v</w:t>
      </w:r>
      <w:r>
        <w:rPr>
          <w:sz w:val="24"/>
          <w:szCs w:val="24"/>
        </w:rPr>
        <w:t xml:space="preserve"> = 1 </w:t>
      </w:r>
      <w:r>
        <w:rPr>
          <w:sz w:val="24"/>
          <w:szCs w:val="24"/>
          <w:lang w:val="en-US"/>
        </w:rPr>
        <w:t>—</w:t>
      </w:r>
      <w:r>
        <w:rPr>
          <w:sz w:val="24"/>
          <w:szCs w:val="24"/>
        </w:rPr>
        <w:t xml:space="preserve"> коэффициент, отражающий состояние поверхности заготовки — без корки;</w:t>
      </w:r>
    </w:p>
    <w:p w:rsidR="00E0316C" w:rsidRDefault="00C43CD7">
      <w:pPr>
        <w:jc w:val="both"/>
        <w:rPr>
          <w:sz w:val="24"/>
          <w:szCs w:val="24"/>
        </w:rPr>
      </w:pPr>
      <w:r>
        <w:rPr>
          <w:sz w:val="24"/>
          <w:szCs w:val="24"/>
          <w:lang w:val="en-US"/>
        </w:rPr>
        <w:t>K</w:t>
      </w:r>
      <w:r>
        <w:rPr>
          <w:sz w:val="24"/>
          <w:szCs w:val="24"/>
          <w:vertAlign w:val="subscript"/>
        </w:rPr>
        <w:t>и</w:t>
      </w:r>
      <w:r>
        <w:rPr>
          <w:sz w:val="24"/>
          <w:szCs w:val="24"/>
          <w:vertAlign w:val="subscript"/>
          <w:lang w:val="en-US"/>
        </w:rPr>
        <w:t xml:space="preserve">v </w:t>
      </w:r>
      <w:r>
        <w:rPr>
          <w:sz w:val="24"/>
          <w:szCs w:val="24"/>
        </w:rPr>
        <w:t>= 0.8 — коэффициент, учитывающий качество материала инструмента, используется резец марки Т14К8;</w:t>
      </w:r>
    </w:p>
    <w:p w:rsidR="00E0316C" w:rsidRDefault="00C43CD7">
      <w:pPr>
        <w:jc w:val="both"/>
        <w:rPr>
          <w:sz w:val="24"/>
          <w:szCs w:val="24"/>
        </w:rPr>
      </w:pPr>
      <w:r>
        <w:rPr>
          <w:sz w:val="24"/>
          <w:szCs w:val="24"/>
          <w:lang w:val="en-US"/>
        </w:rPr>
        <w:t>K</w:t>
      </w:r>
      <w:r>
        <w:rPr>
          <w:sz w:val="24"/>
          <w:szCs w:val="24"/>
          <w:vertAlign w:val="subscript"/>
          <w:lang w:val="en-US"/>
        </w:rPr>
        <w:t>mv</w:t>
      </w:r>
      <w:r>
        <w:rPr>
          <w:sz w:val="24"/>
          <w:szCs w:val="24"/>
        </w:rPr>
        <w:t xml:space="preserve"> — коэффициент, учитывающий качество обрабатываемого материала (физико-механические свойства).</w:t>
      </w:r>
    </w:p>
    <w:p w:rsidR="00E0316C" w:rsidRDefault="00E0316C">
      <w:pPr>
        <w:jc w:val="both"/>
        <w:rPr>
          <w:sz w:val="24"/>
          <w:szCs w:val="24"/>
        </w:rPr>
      </w:pPr>
    </w:p>
    <w:p w:rsidR="00E0316C" w:rsidRDefault="00C43CD7">
      <w:pPr>
        <w:jc w:val="both"/>
        <w:rPr>
          <w:sz w:val="24"/>
          <w:szCs w:val="24"/>
        </w:rPr>
      </w:pPr>
      <w:r>
        <w:rPr>
          <w:position w:val="-30"/>
          <w:sz w:val="24"/>
          <w:szCs w:val="24"/>
        </w:rPr>
        <w:object w:dxaOrig="4060" w:dyaOrig="780">
          <v:shape id="_x0000_i1026" type="#_x0000_t75" style="width:341.25pt;height:64.5pt" o:ole="">
            <v:imagedata r:id="rId6" o:title=""/>
          </v:shape>
          <o:OLEObject Type="Embed" ProgID="Equation.3" ShapeID="_x0000_i1026" DrawAspect="Content" ObjectID="_1454269734" r:id="rId7"/>
        </w:object>
      </w:r>
      <w:r>
        <w:rPr>
          <w:sz w:val="24"/>
          <w:szCs w:val="24"/>
          <w:vertAlign w:val="superscript"/>
        </w:rPr>
        <w:t>, (2.3)</w:t>
      </w:r>
    </w:p>
    <w:p w:rsidR="00E0316C" w:rsidRDefault="00C43CD7">
      <w:pPr>
        <w:jc w:val="both"/>
        <w:rPr>
          <w:sz w:val="24"/>
          <w:szCs w:val="24"/>
        </w:rPr>
      </w:pPr>
      <w:r>
        <w:rPr>
          <w:sz w:val="24"/>
          <w:szCs w:val="24"/>
        </w:rPr>
        <w:t>где К</w:t>
      </w:r>
      <w:r>
        <w:rPr>
          <w:sz w:val="24"/>
          <w:szCs w:val="24"/>
          <w:vertAlign w:val="subscript"/>
        </w:rPr>
        <w:t>г</w:t>
      </w:r>
      <w:r>
        <w:rPr>
          <w:sz w:val="24"/>
          <w:szCs w:val="24"/>
        </w:rPr>
        <w:t xml:space="preserve"> = 1 — коэффициент, зависящий от обрабатываемого материала и материала инструмента;</w:t>
      </w:r>
    </w:p>
    <w:p w:rsidR="00E0316C" w:rsidRDefault="00C43CD7">
      <w:pPr>
        <w:jc w:val="both"/>
        <w:rPr>
          <w:sz w:val="24"/>
          <w:szCs w:val="24"/>
        </w:rPr>
      </w:pPr>
      <w:r>
        <w:rPr>
          <w:sz w:val="24"/>
          <w:szCs w:val="24"/>
        </w:rPr>
        <w:sym w:font="Symbol" w:char="F03F"/>
      </w:r>
      <w:r>
        <w:rPr>
          <w:sz w:val="24"/>
          <w:szCs w:val="24"/>
          <w:vertAlign w:val="subscript"/>
        </w:rPr>
        <w:t>В</w:t>
      </w:r>
      <w:r>
        <w:rPr>
          <w:sz w:val="24"/>
          <w:szCs w:val="24"/>
        </w:rPr>
        <w:t xml:space="preserve"> = 1100 МПа — предел прочности обрабатываемого материала;</w:t>
      </w:r>
    </w:p>
    <w:p w:rsidR="00E0316C" w:rsidRDefault="00C43CD7">
      <w:pPr>
        <w:jc w:val="both"/>
        <w:rPr>
          <w:sz w:val="24"/>
          <w:szCs w:val="24"/>
        </w:rPr>
      </w:pPr>
      <w:r>
        <w:rPr>
          <w:sz w:val="24"/>
          <w:szCs w:val="24"/>
          <w:lang w:val="en-US"/>
        </w:rPr>
        <w:t>n</w:t>
      </w:r>
      <w:r>
        <w:rPr>
          <w:sz w:val="24"/>
          <w:szCs w:val="24"/>
          <w:vertAlign w:val="subscript"/>
        </w:rPr>
        <w:t>В</w:t>
      </w:r>
      <w:r>
        <w:rPr>
          <w:sz w:val="24"/>
          <w:szCs w:val="24"/>
        </w:rPr>
        <w:t xml:space="preserve"> = 1.78 — показатель степени, зависящий от обрабатываемого материала и материала инструмента.</w:t>
      </w:r>
    </w:p>
    <w:p w:rsidR="00E0316C" w:rsidRDefault="00E0316C">
      <w:pPr>
        <w:jc w:val="both"/>
        <w:rPr>
          <w:sz w:val="24"/>
          <w:szCs w:val="24"/>
        </w:rPr>
      </w:pPr>
    </w:p>
    <w:p w:rsidR="00E0316C" w:rsidRDefault="00C43CD7">
      <w:pPr>
        <w:jc w:val="both"/>
        <w:rPr>
          <w:sz w:val="24"/>
          <w:szCs w:val="24"/>
        </w:rPr>
      </w:pPr>
      <w:r>
        <w:rPr>
          <w:sz w:val="24"/>
          <w:szCs w:val="24"/>
        </w:rPr>
        <w:t>Тогда, подставив (2.3) в (2.2), получим:</w:t>
      </w:r>
    </w:p>
    <w:p w:rsidR="00E0316C" w:rsidRDefault="00E0316C">
      <w:pPr>
        <w:jc w:val="both"/>
        <w:rPr>
          <w:sz w:val="24"/>
          <w:szCs w:val="24"/>
        </w:rPr>
      </w:pPr>
    </w:p>
    <w:p w:rsidR="00E0316C" w:rsidRDefault="00C43CD7">
      <w:pPr>
        <w:jc w:val="both"/>
        <w:rPr>
          <w:sz w:val="24"/>
          <w:szCs w:val="24"/>
        </w:rPr>
      </w:pPr>
      <w:r>
        <w:rPr>
          <w:sz w:val="24"/>
          <w:szCs w:val="24"/>
          <w:lang w:val="en-US"/>
        </w:rPr>
        <w:t>K</w:t>
      </w:r>
      <w:r>
        <w:rPr>
          <w:sz w:val="24"/>
          <w:szCs w:val="24"/>
          <w:vertAlign w:val="subscript"/>
          <w:lang w:val="en-US"/>
        </w:rPr>
        <w:t>v</w:t>
      </w:r>
      <w:r>
        <w:rPr>
          <w:sz w:val="24"/>
          <w:szCs w:val="24"/>
          <w:lang w:val="en-US"/>
        </w:rPr>
        <w:t xml:space="preserve"> = </w:t>
      </w:r>
      <w:r>
        <w:rPr>
          <w:sz w:val="24"/>
          <w:szCs w:val="24"/>
        </w:rPr>
        <w:t>0.52</w:t>
      </w:r>
      <w:r>
        <w:rPr>
          <w:sz w:val="24"/>
          <w:szCs w:val="24"/>
          <w:lang w:val="en-US"/>
        </w:rPr>
        <w:t xml:space="preserve">* </w:t>
      </w:r>
      <w:r>
        <w:rPr>
          <w:sz w:val="24"/>
          <w:szCs w:val="24"/>
        </w:rPr>
        <w:t>1</w:t>
      </w:r>
      <w:r>
        <w:rPr>
          <w:sz w:val="24"/>
          <w:szCs w:val="24"/>
          <w:lang w:val="en-US"/>
        </w:rPr>
        <w:t xml:space="preserve">* </w:t>
      </w:r>
      <w:r>
        <w:rPr>
          <w:sz w:val="24"/>
          <w:szCs w:val="24"/>
        </w:rPr>
        <w:t>0.8 = 0.41,(2.4)</w:t>
      </w:r>
    </w:p>
    <w:p w:rsidR="00E0316C" w:rsidRDefault="00E0316C">
      <w:pPr>
        <w:jc w:val="both"/>
        <w:rPr>
          <w:sz w:val="24"/>
          <w:szCs w:val="24"/>
        </w:rPr>
      </w:pPr>
    </w:p>
    <w:p w:rsidR="00E0316C" w:rsidRDefault="00C43CD7">
      <w:pPr>
        <w:jc w:val="both"/>
        <w:rPr>
          <w:sz w:val="24"/>
          <w:szCs w:val="24"/>
        </w:rPr>
      </w:pPr>
      <w:r>
        <w:rPr>
          <w:sz w:val="24"/>
          <w:szCs w:val="24"/>
        </w:rPr>
        <w:t>Тогда, с учетом (2.1)—(2.4), получим:</w:t>
      </w:r>
    </w:p>
    <w:p w:rsidR="00E0316C" w:rsidRDefault="00E0316C">
      <w:pPr>
        <w:jc w:val="both"/>
        <w:rPr>
          <w:sz w:val="24"/>
          <w:szCs w:val="24"/>
        </w:rPr>
      </w:pPr>
    </w:p>
    <w:p w:rsidR="00E0316C" w:rsidRDefault="00C43CD7">
      <w:pPr>
        <w:jc w:val="both"/>
        <w:rPr>
          <w:sz w:val="24"/>
          <w:szCs w:val="24"/>
          <w:vertAlign w:val="superscript"/>
        </w:rPr>
      </w:pPr>
      <w:r>
        <w:rPr>
          <w:position w:val="-22"/>
          <w:sz w:val="24"/>
          <w:szCs w:val="24"/>
        </w:rPr>
        <w:object w:dxaOrig="3480" w:dyaOrig="620">
          <v:shape id="_x0000_i1027" type="#_x0000_t75" style="width:280.5pt;height:51pt" o:ole="">
            <v:imagedata r:id="rId8" o:title=""/>
          </v:shape>
          <o:OLEObject Type="Embed" ProgID="Equation.3" ShapeID="_x0000_i1027" DrawAspect="Content" ObjectID="_1454269735" r:id="rId9"/>
        </w:object>
      </w:r>
      <w:r>
        <w:rPr>
          <w:sz w:val="24"/>
          <w:szCs w:val="24"/>
        </w:rPr>
        <w:t xml:space="preserve"> </w:t>
      </w:r>
      <w:r>
        <w:rPr>
          <w:sz w:val="24"/>
          <w:szCs w:val="24"/>
          <w:vertAlign w:val="superscript"/>
        </w:rPr>
        <w:t>м/мин, (2.5)</w:t>
      </w:r>
    </w:p>
    <w:p w:rsidR="00E0316C" w:rsidRDefault="00E0316C">
      <w:pPr>
        <w:jc w:val="both"/>
        <w:rPr>
          <w:sz w:val="24"/>
          <w:szCs w:val="24"/>
        </w:rPr>
      </w:pPr>
    </w:p>
    <w:p w:rsidR="00E0316C" w:rsidRDefault="00C43CD7">
      <w:pPr>
        <w:jc w:val="both"/>
        <w:rPr>
          <w:sz w:val="24"/>
          <w:szCs w:val="24"/>
        </w:rPr>
      </w:pPr>
      <w:r>
        <w:rPr>
          <w:sz w:val="24"/>
          <w:szCs w:val="24"/>
        </w:rPr>
        <w:t xml:space="preserve">Тогда, зная скорость резания </w:t>
      </w:r>
      <w:r>
        <w:rPr>
          <w:sz w:val="24"/>
          <w:szCs w:val="24"/>
          <w:lang w:val="en-US"/>
        </w:rPr>
        <w:t>V</w:t>
      </w:r>
      <w:r>
        <w:rPr>
          <w:sz w:val="24"/>
          <w:szCs w:val="24"/>
        </w:rPr>
        <w:t xml:space="preserve">, определим тангенциальную составляющую силы резания </w:t>
      </w:r>
      <w:r>
        <w:rPr>
          <w:sz w:val="24"/>
          <w:szCs w:val="24"/>
          <w:lang w:val="en-US"/>
        </w:rPr>
        <w:t>F</w:t>
      </w:r>
      <w:r>
        <w:rPr>
          <w:sz w:val="24"/>
          <w:szCs w:val="24"/>
          <w:vertAlign w:val="subscript"/>
          <w:lang w:val="en-US"/>
        </w:rPr>
        <w:t>z</w:t>
      </w:r>
      <w:r>
        <w:rPr>
          <w:sz w:val="24"/>
          <w:szCs w:val="24"/>
        </w:rPr>
        <w:t>:</w:t>
      </w:r>
    </w:p>
    <w:p w:rsidR="00E0316C" w:rsidRDefault="00E0316C">
      <w:pPr>
        <w:jc w:val="both"/>
        <w:rPr>
          <w:sz w:val="24"/>
          <w:szCs w:val="24"/>
        </w:rPr>
      </w:pPr>
    </w:p>
    <w:p w:rsidR="00E0316C" w:rsidRDefault="00C43CD7">
      <w:pPr>
        <w:jc w:val="both"/>
        <w:rPr>
          <w:sz w:val="24"/>
          <w:szCs w:val="24"/>
        </w:rPr>
      </w:pPr>
      <w:r>
        <w:rPr>
          <w:sz w:val="24"/>
          <w:szCs w:val="24"/>
          <w:lang w:val="en-US"/>
        </w:rPr>
        <w:t>F</w:t>
      </w:r>
      <w:r>
        <w:rPr>
          <w:sz w:val="24"/>
          <w:szCs w:val="24"/>
          <w:vertAlign w:val="subscript"/>
          <w:lang w:val="en-US"/>
        </w:rPr>
        <w:t>z</w:t>
      </w:r>
      <w:r>
        <w:rPr>
          <w:sz w:val="24"/>
          <w:szCs w:val="24"/>
          <w:lang w:val="en-US"/>
        </w:rPr>
        <w:t xml:space="preserve"> = 10 * C</w:t>
      </w:r>
      <w:r>
        <w:rPr>
          <w:sz w:val="24"/>
          <w:szCs w:val="24"/>
          <w:vertAlign w:val="subscript"/>
          <w:lang w:val="en-US"/>
        </w:rPr>
        <w:t>p</w:t>
      </w:r>
      <w:r>
        <w:rPr>
          <w:sz w:val="24"/>
          <w:szCs w:val="24"/>
          <w:lang w:val="en-US"/>
        </w:rPr>
        <w:t xml:space="preserve"> * t</w:t>
      </w:r>
      <w:r>
        <w:rPr>
          <w:sz w:val="24"/>
          <w:szCs w:val="24"/>
          <w:vertAlign w:val="superscript"/>
          <w:lang w:val="en-US"/>
        </w:rPr>
        <w:t>x</w:t>
      </w:r>
      <w:r>
        <w:rPr>
          <w:sz w:val="24"/>
          <w:szCs w:val="24"/>
          <w:lang w:val="en-US"/>
        </w:rPr>
        <w:t xml:space="preserve"> * S</w:t>
      </w:r>
      <w:r>
        <w:rPr>
          <w:sz w:val="24"/>
          <w:szCs w:val="24"/>
          <w:vertAlign w:val="superscript"/>
          <w:lang w:val="en-US"/>
        </w:rPr>
        <w:t>y</w:t>
      </w:r>
      <w:r>
        <w:rPr>
          <w:sz w:val="24"/>
          <w:szCs w:val="24"/>
          <w:lang w:val="en-US"/>
        </w:rPr>
        <w:t xml:space="preserve"> * V</w:t>
      </w:r>
      <w:r>
        <w:rPr>
          <w:sz w:val="24"/>
          <w:szCs w:val="24"/>
          <w:vertAlign w:val="superscript"/>
          <w:lang w:val="en-US"/>
        </w:rPr>
        <w:t>n</w:t>
      </w:r>
      <w:r>
        <w:rPr>
          <w:sz w:val="24"/>
          <w:szCs w:val="24"/>
          <w:lang w:val="en-US"/>
        </w:rPr>
        <w:t xml:space="preserve"> * Kp, (2.6)</w:t>
      </w:r>
    </w:p>
    <w:p w:rsidR="00E0316C" w:rsidRDefault="00C43CD7">
      <w:pPr>
        <w:jc w:val="both"/>
        <w:rPr>
          <w:sz w:val="24"/>
          <w:szCs w:val="24"/>
        </w:rPr>
      </w:pPr>
      <w:r>
        <w:rPr>
          <w:sz w:val="24"/>
          <w:szCs w:val="24"/>
        </w:rPr>
        <w:t>где</w:t>
      </w:r>
      <w:r>
        <w:rPr>
          <w:sz w:val="24"/>
          <w:szCs w:val="24"/>
          <w:lang w:val="en-US"/>
        </w:rPr>
        <w:t>C</w:t>
      </w:r>
      <w:r>
        <w:rPr>
          <w:sz w:val="24"/>
          <w:szCs w:val="24"/>
          <w:vertAlign w:val="subscript"/>
          <w:lang w:val="en-US"/>
        </w:rPr>
        <w:t>p</w:t>
      </w:r>
      <w:r>
        <w:rPr>
          <w:sz w:val="24"/>
          <w:szCs w:val="24"/>
          <w:lang w:val="en-US"/>
        </w:rPr>
        <w:t xml:space="preserve"> = 200</w:t>
      </w:r>
      <w:r>
        <w:rPr>
          <w:sz w:val="24"/>
          <w:szCs w:val="24"/>
        </w:rPr>
        <w:t xml:space="preserve"> — эмпирический коэффициент;</w:t>
      </w:r>
    </w:p>
    <w:p w:rsidR="00E0316C" w:rsidRDefault="00C43CD7">
      <w:pPr>
        <w:jc w:val="both"/>
        <w:rPr>
          <w:sz w:val="24"/>
          <w:szCs w:val="24"/>
        </w:rPr>
      </w:pPr>
      <w:r>
        <w:rPr>
          <w:sz w:val="24"/>
          <w:szCs w:val="24"/>
          <w:lang w:val="en-US"/>
        </w:rPr>
        <w:t xml:space="preserve">x = 1; y = 0.75; n = 0 </w:t>
      </w:r>
      <w:r>
        <w:rPr>
          <w:sz w:val="24"/>
          <w:szCs w:val="24"/>
        </w:rPr>
        <w:t>— эмпирические коэффициенты.</w:t>
      </w:r>
    </w:p>
    <w:p w:rsidR="00E0316C" w:rsidRDefault="00C43CD7">
      <w:pPr>
        <w:jc w:val="both"/>
        <w:rPr>
          <w:sz w:val="24"/>
          <w:szCs w:val="24"/>
        </w:rPr>
      </w:pPr>
      <w:r>
        <w:rPr>
          <w:sz w:val="24"/>
          <w:szCs w:val="24"/>
        </w:rPr>
        <w:t>К</w:t>
      </w:r>
      <w:r>
        <w:rPr>
          <w:sz w:val="24"/>
          <w:szCs w:val="24"/>
          <w:vertAlign w:val="subscript"/>
          <w:lang w:val="en-US"/>
        </w:rPr>
        <w:t>p</w:t>
      </w:r>
      <w:r>
        <w:rPr>
          <w:sz w:val="24"/>
          <w:szCs w:val="24"/>
          <w:lang w:val="en-US"/>
        </w:rPr>
        <w:t xml:space="preserve"> — </w:t>
      </w:r>
      <w:r>
        <w:rPr>
          <w:sz w:val="24"/>
          <w:szCs w:val="24"/>
        </w:rPr>
        <w:t>поправочный коэффициент, учитывающий фактические условия резания.</w:t>
      </w:r>
    </w:p>
    <w:p w:rsidR="00E0316C" w:rsidRDefault="00E0316C">
      <w:pPr>
        <w:jc w:val="both"/>
        <w:rPr>
          <w:sz w:val="24"/>
          <w:szCs w:val="24"/>
        </w:rPr>
      </w:pPr>
    </w:p>
    <w:p w:rsidR="00E0316C" w:rsidRDefault="00C43CD7">
      <w:pPr>
        <w:jc w:val="both"/>
        <w:rPr>
          <w:sz w:val="24"/>
          <w:szCs w:val="24"/>
        </w:rPr>
      </w:pPr>
      <w:r>
        <w:rPr>
          <w:sz w:val="24"/>
          <w:szCs w:val="24"/>
          <w:lang w:val="en-US"/>
        </w:rPr>
        <w:t>K</w:t>
      </w:r>
      <w:r>
        <w:rPr>
          <w:sz w:val="24"/>
          <w:szCs w:val="24"/>
          <w:vertAlign w:val="subscript"/>
          <w:lang w:val="en-US"/>
        </w:rPr>
        <w:t>p</w:t>
      </w:r>
      <w:r>
        <w:rPr>
          <w:sz w:val="24"/>
          <w:szCs w:val="24"/>
          <w:lang w:val="en-US"/>
        </w:rPr>
        <w:t xml:space="preserve"> = K</w:t>
      </w:r>
      <w:r>
        <w:rPr>
          <w:sz w:val="24"/>
          <w:szCs w:val="24"/>
          <w:vertAlign w:val="subscript"/>
          <w:lang w:val="en-US"/>
        </w:rPr>
        <w:t>mp</w:t>
      </w:r>
      <w:r>
        <w:rPr>
          <w:sz w:val="24"/>
          <w:szCs w:val="24"/>
          <w:lang w:val="en-US"/>
        </w:rPr>
        <w:t xml:space="preserve"> * K</w:t>
      </w:r>
      <w:r>
        <w:rPr>
          <w:sz w:val="24"/>
          <w:szCs w:val="24"/>
          <w:vertAlign w:val="subscript"/>
          <w:lang w:val="en-US"/>
        </w:rPr>
        <w:sym w:font="Symbol" w:char="F03F"/>
      </w:r>
      <w:r>
        <w:rPr>
          <w:sz w:val="24"/>
          <w:szCs w:val="24"/>
          <w:vertAlign w:val="subscript"/>
          <w:lang w:val="en-US"/>
        </w:rPr>
        <w:t>p</w:t>
      </w:r>
      <w:r>
        <w:rPr>
          <w:sz w:val="24"/>
          <w:szCs w:val="24"/>
          <w:lang w:val="en-US"/>
        </w:rPr>
        <w:t xml:space="preserve"> * K</w:t>
      </w:r>
      <w:r>
        <w:rPr>
          <w:sz w:val="24"/>
          <w:szCs w:val="24"/>
          <w:vertAlign w:val="subscript"/>
          <w:lang w:val="en-US"/>
        </w:rPr>
        <w:sym w:font="Symbol" w:char="F03F"/>
      </w:r>
      <w:r>
        <w:rPr>
          <w:sz w:val="24"/>
          <w:szCs w:val="24"/>
          <w:vertAlign w:val="subscript"/>
          <w:lang w:val="en-US"/>
        </w:rPr>
        <w:t>p</w:t>
      </w:r>
      <w:r>
        <w:rPr>
          <w:sz w:val="24"/>
          <w:szCs w:val="24"/>
          <w:lang w:val="en-US"/>
        </w:rPr>
        <w:t xml:space="preserve"> * K</w:t>
      </w:r>
      <w:r>
        <w:rPr>
          <w:sz w:val="24"/>
          <w:szCs w:val="24"/>
          <w:vertAlign w:val="subscript"/>
          <w:lang w:val="en-US"/>
        </w:rPr>
        <w:t>rp</w:t>
      </w:r>
      <w:r>
        <w:rPr>
          <w:sz w:val="24"/>
          <w:szCs w:val="24"/>
          <w:lang w:val="en-US"/>
        </w:rPr>
        <w:t xml:space="preserve"> * K</w:t>
      </w:r>
      <w:r>
        <w:rPr>
          <w:sz w:val="24"/>
          <w:szCs w:val="24"/>
          <w:vertAlign w:val="subscript"/>
          <w:lang w:val="en-US"/>
        </w:rPr>
        <w:sym w:font="Symbol" w:char="F03F"/>
      </w:r>
      <w:r>
        <w:rPr>
          <w:sz w:val="24"/>
          <w:szCs w:val="24"/>
          <w:vertAlign w:val="subscript"/>
          <w:lang w:val="en-US"/>
        </w:rPr>
        <w:t>p</w:t>
      </w:r>
      <w:r>
        <w:rPr>
          <w:sz w:val="24"/>
          <w:szCs w:val="24"/>
          <w:lang w:val="en-US"/>
        </w:rPr>
        <w:t>;(2.7)</w:t>
      </w:r>
    </w:p>
    <w:p w:rsidR="00E0316C" w:rsidRDefault="00C43CD7">
      <w:pPr>
        <w:jc w:val="both"/>
        <w:rPr>
          <w:sz w:val="24"/>
          <w:szCs w:val="24"/>
        </w:rPr>
      </w:pPr>
      <w:r>
        <w:rPr>
          <w:sz w:val="24"/>
          <w:szCs w:val="24"/>
        </w:rPr>
        <w:t>где</w:t>
      </w:r>
      <w:r>
        <w:rPr>
          <w:sz w:val="24"/>
          <w:szCs w:val="24"/>
          <w:lang w:val="en-US"/>
        </w:rPr>
        <w:t xml:space="preserve"> K</w:t>
      </w:r>
      <w:r>
        <w:rPr>
          <w:sz w:val="24"/>
          <w:szCs w:val="24"/>
          <w:vertAlign w:val="subscript"/>
          <w:lang w:val="en-US"/>
        </w:rPr>
        <w:sym w:font="Symbol" w:char="F03F"/>
      </w:r>
      <w:r>
        <w:rPr>
          <w:sz w:val="24"/>
          <w:szCs w:val="24"/>
          <w:vertAlign w:val="subscript"/>
          <w:lang w:val="en-US"/>
        </w:rPr>
        <w:t>p</w:t>
      </w:r>
      <w:r>
        <w:rPr>
          <w:sz w:val="24"/>
          <w:szCs w:val="24"/>
        </w:rPr>
        <w:t xml:space="preserve">, </w:t>
      </w:r>
      <w:r>
        <w:rPr>
          <w:sz w:val="24"/>
          <w:szCs w:val="24"/>
          <w:lang w:val="en-US"/>
        </w:rPr>
        <w:t>K</w:t>
      </w:r>
      <w:r>
        <w:rPr>
          <w:sz w:val="24"/>
          <w:szCs w:val="24"/>
          <w:vertAlign w:val="subscript"/>
          <w:lang w:val="en-US"/>
        </w:rPr>
        <w:sym w:font="Symbol" w:char="F03F"/>
      </w:r>
      <w:r>
        <w:rPr>
          <w:sz w:val="24"/>
          <w:szCs w:val="24"/>
          <w:vertAlign w:val="subscript"/>
          <w:lang w:val="en-US"/>
        </w:rPr>
        <w:t>p</w:t>
      </w:r>
      <w:r>
        <w:rPr>
          <w:sz w:val="24"/>
          <w:szCs w:val="24"/>
        </w:rPr>
        <w:t xml:space="preserve">, </w:t>
      </w:r>
      <w:r>
        <w:rPr>
          <w:sz w:val="24"/>
          <w:szCs w:val="24"/>
          <w:lang w:val="en-US"/>
        </w:rPr>
        <w:t>K</w:t>
      </w:r>
      <w:r>
        <w:rPr>
          <w:sz w:val="24"/>
          <w:szCs w:val="24"/>
          <w:vertAlign w:val="subscript"/>
          <w:lang w:val="en-US"/>
        </w:rPr>
        <w:t>rp</w:t>
      </w:r>
      <w:r>
        <w:rPr>
          <w:sz w:val="24"/>
          <w:szCs w:val="24"/>
          <w:lang w:val="en-US"/>
        </w:rPr>
        <w:t>, K</w:t>
      </w:r>
      <w:r>
        <w:rPr>
          <w:sz w:val="24"/>
          <w:szCs w:val="24"/>
          <w:vertAlign w:val="subscript"/>
          <w:lang w:val="en-US"/>
        </w:rPr>
        <w:sym w:font="Symbol" w:char="F03F"/>
      </w:r>
      <w:r>
        <w:rPr>
          <w:sz w:val="24"/>
          <w:szCs w:val="24"/>
          <w:vertAlign w:val="subscript"/>
          <w:lang w:val="en-US"/>
        </w:rPr>
        <w:t>p</w:t>
      </w:r>
      <w:r>
        <w:rPr>
          <w:sz w:val="24"/>
          <w:szCs w:val="24"/>
          <w:lang w:val="en-US"/>
        </w:rPr>
        <w:t xml:space="preserve"> — </w:t>
      </w:r>
      <w:r>
        <w:rPr>
          <w:sz w:val="24"/>
          <w:szCs w:val="24"/>
        </w:rPr>
        <w:t>поправочные коэффициенты, учитывающие влияние геометрических параметров режущей части инструмента на составляющие силы резания (резец из быстрорежущей стали марки Т14К8);</w:t>
      </w:r>
    </w:p>
    <w:p w:rsidR="00E0316C" w:rsidRDefault="00C43CD7">
      <w:pPr>
        <w:jc w:val="both"/>
        <w:rPr>
          <w:sz w:val="24"/>
          <w:szCs w:val="24"/>
        </w:rPr>
      </w:pPr>
      <w:r>
        <w:rPr>
          <w:sz w:val="24"/>
          <w:szCs w:val="24"/>
          <w:lang w:val="en-US"/>
        </w:rPr>
        <w:t>K</w:t>
      </w:r>
      <w:r>
        <w:rPr>
          <w:sz w:val="24"/>
          <w:szCs w:val="24"/>
          <w:vertAlign w:val="subscript"/>
          <w:lang w:val="en-US"/>
        </w:rPr>
        <w:sym w:font="Symbol" w:char="F03F"/>
      </w:r>
      <w:r>
        <w:rPr>
          <w:sz w:val="24"/>
          <w:szCs w:val="24"/>
          <w:vertAlign w:val="subscript"/>
          <w:lang w:val="en-US"/>
        </w:rPr>
        <w:t>p</w:t>
      </w:r>
      <w:r>
        <w:rPr>
          <w:sz w:val="24"/>
          <w:szCs w:val="24"/>
          <w:lang w:val="en-US"/>
        </w:rPr>
        <w:t xml:space="preserve"> = 1.15</w:t>
      </w:r>
      <w:r>
        <w:rPr>
          <w:sz w:val="24"/>
          <w:szCs w:val="24"/>
        </w:rPr>
        <w:t xml:space="preserve"> — передний угол в плане </w:t>
      </w:r>
      <w:r>
        <w:rPr>
          <w:sz w:val="24"/>
          <w:szCs w:val="24"/>
        </w:rPr>
        <w:sym w:font="Symbol" w:char="F03F"/>
      </w:r>
      <w:r>
        <w:rPr>
          <w:sz w:val="24"/>
          <w:szCs w:val="24"/>
        </w:rPr>
        <w:t xml:space="preserve"> = 12-15</w:t>
      </w:r>
      <w:r>
        <w:rPr>
          <w:sz w:val="24"/>
          <w:szCs w:val="24"/>
        </w:rPr>
        <w:sym w:font="Symbol" w:char="F03F"/>
      </w:r>
      <w:r>
        <w:rPr>
          <w:sz w:val="24"/>
          <w:szCs w:val="24"/>
        </w:rPr>
        <w:t>;</w:t>
      </w:r>
    </w:p>
    <w:p w:rsidR="00E0316C" w:rsidRDefault="00C43CD7">
      <w:pPr>
        <w:jc w:val="both"/>
        <w:rPr>
          <w:sz w:val="24"/>
          <w:szCs w:val="24"/>
        </w:rPr>
      </w:pPr>
      <w:r>
        <w:rPr>
          <w:sz w:val="24"/>
          <w:szCs w:val="24"/>
          <w:lang w:val="en-US"/>
        </w:rPr>
        <w:t>K</w:t>
      </w:r>
      <w:r>
        <w:rPr>
          <w:sz w:val="24"/>
          <w:szCs w:val="24"/>
          <w:vertAlign w:val="subscript"/>
          <w:lang w:val="en-US"/>
        </w:rPr>
        <w:sym w:font="Symbol" w:char="F03F"/>
      </w:r>
      <w:r>
        <w:rPr>
          <w:sz w:val="24"/>
          <w:szCs w:val="24"/>
          <w:vertAlign w:val="subscript"/>
          <w:lang w:val="en-US"/>
        </w:rPr>
        <w:t>p</w:t>
      </w:r>
      <w:r>
        <w:rPr>
          <w:sz w:val="24"/>
          <w:szCs w:val="24"/>
          <w:lang w:val="en-US"/>
        </w:rPr>
        <w:t xml:space="preserve"> = 1</w:t>
      </w:r>
      <w:r>
        <w:rPr>
          <w:sz w:val="24"/>
          <w:szCs w:val="24"/>
        </w:rPr>
        <w:t xml:space="preserve"> — угол наклона главного лезвия </w:t>
      </w:r>
      <w:r>
        <w:rPr>
          <w:sz w:val="24"/>
          <w:szCs w:val="24"/>
        </w:rPr>
        <w:sym w:font="Symbol" w:char="F03F"/>
      </w:r>
      <w:r>
        <w:rPr>
          <w:sz w:val="24"/>
          <w:szCs w:val="24"/>
        </w:rPr>
        <w:t xml:space="preserve"> = 15</w:t>
      </w:r>
      <w:r>
        <w:rPr>
          <w:sz w:val="24"/>
          <w:szCs w:val="24"/>
        </w:rPr>
        <w:sym w:font="Symbol" w:char="F03F"/>
      </w:r>
      <w:r>
        <w:rPr>
          <w:sz w:val="24"/>
          <w:szCs w:val="24"/>
        </w:rPr>
        <w:t>;</w:t>
      </w:r>
    </w:p>
    <w:p w:rsidR="00E0316C" w:rsidRDefault="00C43CD7">
      <w:pPr>
        <w:jc w:val="both"/>
        <w:rPr>
          <w:sz w:val="24"/>
          <w:szCs w:val="24"/>
        </w:rPr>
      </w:pPr>
      <w:r>
        <w:rPr>
          <w:sz w:val="24"/>
          <w:szCs w:val="24"/>
          <w:lang w:val="en-US"/>
        </w:rPr>
        <w:t>K</w:t>
      </w:r>
      <w:r>
        <w:rPr>
          <w:sz w:val="24"/>
          <w:szCs w:val="24"/>
          <w:vertAlign w:val="subscript"/>
          <w:lang w:val="en-US"/>
        </w:rPr>
        <w:t>rp</w:t>
      </w:r>
      <w:r>
        <w:rPr>
          <w:sz w:val="24"/>
          <w:szCs w:val="24"/>
          <w:lang w:val="en-US"/>
        </w:rPr>
        <w:t xml:space="preserve"> = 0.93</w:t>
      </w:r>
      <w:r>
        <w:rPr>
          <w:sz w:val="24"/>
          <w:szCs w:val="24"/>
        </w:rPr>
        <w:t xml:space="preserve"> —</w:t>
      </w:r>
      <w:r>
        <w:rPr>
          <w:sz w:val="24"/>
          <w:szCs w:val="24"/>
          <w:lang w:val="en-US"/>
        </w:rPr>
        <w:t xml:space="preserve"> </w:t>
      </w:r>
      <w:r>
        <w:rPr>
          <w:sz w:val="24"/>
          <w:szCs w:val="24"/>
        </w:rPr>
        <w:t xml:space="preserve">радиус при вершине </w:t>
      </w:r>
      <w:r>
        <w:rPr>
          <w:sz w:val="24"/>
          <w:szCs w:val="24"/>
          <w:lang w:val="en-US"/>
        </w:rPr>
        <w:t xml:space="preserve">r = </w:t>
      </w:r>
      <w:r>
        <w:rPr>
          <w:sz w:val="24"/>
          <w:szCs w:val="24"/>
        </w:rPr>
        <w:t>1 мм;</w:t>
      </w:r>
    </w:p>
    <w:p w:rsidR="00E0316C" w:rsidRDefault="00C43CD7">
      <w:pPr>
        <w:jc w:val="both"/>
        <w:rPr>
          <w:sz w:val="24"/>
          <w:szCs w:val="24"/>
          <w:lang w:val="en-US"/>
        </w:rPr>
      </w:pPr>
      <w:r>
        <w:rPr>
          <w:sz w:val="24"/>
          <w:szCs w:val="24"/>
          <w:lang w:val="en-US"/>
        </w:rPr>
        <w:t>K</w:t>
      </w:r>
      <w:r>
        <w:rPr>
          <w:sz w:val="24"/>
          <w:szCs w:val="24"/>
          <w:vertAlign w:val="subscript"/>
          <w:lang w:val="en-US"/>
        </w:rPr>
        <w:sym w:font="Symbol" w:char="F03F"/>
      </w:r>
      <w:r>
        <w:rPr>
          <w:sz w:val="24"/>
          <w:szCs w:val="24"/>
          <w:vertAlign w:val="subscript"/>
          <w:lang w:val="en-US"/>
        </w:rPr>
        <w:t>p</w:t>
      </w:r>
      <w:r>
        <w:rPr>
          <w:sz w:val="24"/>
          <w:szCs w:val="24"/>
          <w:lang w:val="en-US"/>
        </w:rPr>
        <w:t xml:space="preserve"> = 1</w:t>
      </w:r>
      <w:r>
        <w:rPr>
          <w:sz w:val="24"/>
          <w:szCs w:val="24"/>
        </w:rPr>
        <w:t xml:space="preserve"> — главный угол в плане </w:t>
      </w:r>
      <w:r>
        <w:rPr>
          <w:sz w:val="24"/>
          <w:szCs w:val="24"/>
        </w:rPr>
        <w:sym w:font="Symbol" w:char="F03F"/>
      </w:r>
      <w:r>
        <w:rPr>
          <w:sz w:val="24"/>
          <w:szCs w:val="24"/>
        </w:rPr>
        <w:t xml:space="preserve"> = 45</w:t>
      </w:r>
      <w:r>
        <w:rPr>
          <w:sz w:val="24"/>
          <w:szCs w:val="24"/>
        </w:rPr>
        <w:sym w:font="Symbol" w:char="F03F"/>
      </w:r>
      <w:r>
        <w:rPr>
          <w:sz w:val="24"/>
          <w:szCs w:val="24"/>
        </w:rPr>
        <w:t>;</w:t>
      </w:r>
    </w:p>
    <w:p w:rsidR="00E0316C" w:rsidRDefault="00C43CD7">
      <w:pPr>
        <w:jc w:val="both"/>
        <w:rPr>
          <w:sz w:val="24"/>
          <w:szCs w:val="24"/>
          <w:lang w:val="en-US"/>
        </w:rPr>
      </w:pPr>
      <w:r>
        <w:rPr>
          <w:sz w:val="24"/>
          <w:szCs w:val="24"/>
          <w:lang w:val="en-US"/>
        </w:rPr>
        <w:t>K</w:t>
      </w:r>
      <w:r>
        <w:rPr>
          <w:sz w:val="24"/>
          <w:szCs w:val="24"/>
          <w:vertAlign w:val="subscript"/>
          <w:lang w:val="en-US"/>
        </w:rPr>
        <w:t>mp</w:t>
      </w:r>
      <w:r>
        <w:rPr>
          <w:sz w:val="24"/>
          <w:szCs w:val="24"/>
          <w:lang w:val="en-US"/>
        </w:rPr>
        <w:t xml:space="preserve"> — </w:t>
      </w:r>
      <w:r>
        <w:rPr>
          <w:sz w:val="24"/>
          <w:szCs w:val="24"/>
        </w:rPr>
        <w:t>поправочный коэффициент, учитывающий влияние качества обрабатываемого материала на силовые зависимости.</w:t>
      </w:r>
    </w:p>
    <w:p w:rsidR="00E0316C" w:rsidRDefault="00E0316C">
      <w:pPr>
        <w:jc w:val="both"/>
        <w:rPr>
          <w:sz w:val="24"/>
          <w:szCs w:val="24"/>
          <w:lang w:val="en-US"/>
        </w:rPr>
      </w:pPr>
    </w:p>
    <w:p w:rsidR="00E0316C" w:rsidRDefault="00C43CD7">
      <w:pPr>
        <w:jc w:val="both"/>
        <w:rPr>
          <w:sz w:val="24"/>
          <w:szCs w:val="24"/>
        </w:rPr>
      </w:pPr>
      <w:r>
        <w:rPr>
          <w:position w:val="-26"/>
          <w:sz w:val="24"/>
          <w:szCs w:val="24"/>
        </w:rPr>
        <w:object w:dxaOrig="3320" w:dyaOrig="720">
          <v:shape id="_x0000_i1028" type="#_x0000_t75" style="width:257.25pt;height:54.75pt" o:ole="">
            <v:imagedata r:id="rId10" o:title=""/>
          </v:shape>
          <o:OLEObject Type="Embed" ProgID="Equation.3" ShapeID="_x0000_i1028" DrawAspect="Content" ObjectID="_1454269736" r:id="rId11"/>
        </w:object>
      </w:r>
      <w:r>
        <w:rPr>
          <w:sz w:val="24"/>
          <w:szCs w:val="24"/>
          <w:vertAlign w:val="superscript"/>
        </w:rPr>
        <w:t>, (2.</w:t>
      </w:r>
      <w:r>
        <w:rPr>
          <w:sz w:val="24"/>
          <w:szCs w:val="24"/>
          <w:vertAlign w:val="superscript"/>
          <w:lang w:val="en-US"/>
        </w:rPr>
        <w:t>8</w:t>
      </w:r>
      <w:r>
        <w:rPr>
          <w:sz w:val="24"/>
          <w:szCs w:val="24"/>
          <w:vertAlign w:val="superscript"/>
        </w:rPr>
        <w:t>)</w:t>
      </w:r>
    </w:p>
    <w:p w:rsidR="00E0316C" w:rsidRDefault="00C43CD7">
      <w:pPr>
        <w:jc w:val="both"/>
        <w:rPr>
          <w:sz w:val="24"/>
          <w:szCs w:val="24"/>
        </w:rPr>
      </w:pPr>
      <w:r>
        <w:rPr>
          <w:sz w:val="24"/>
          <w:szCs w:val="24"/>
        </w:rPr>
        <w:t xml:space="preserve">где </w:t>
      </w:r>
      <w:r>
        <w:rPr>
          <w:sz w:val="24"/>
          <w:szCs w:val="24"/>
        </w:rPr>
        <w:sym w:font="Symbol" w:char="F03F"/>
      </w:r>
      <w:r>
        <w:rPr>
          <w:sz w:val="24"/>
          <w:szCs w:val="24"/>
          <w:vertAlign w:val="subscript"/>
        </w:rPr>
        <w:t>В</w:t>
      </w:r>
      <w:r>
        <w:rPr>
          <w:sz w:val="24"/>
          <w:szCs w:val="24"/>
        </w:rPr>
        <w:t xml:space="preserve"> = 1100 МПа — предел прочности обрабатываемого материала;</w:t>
      </w:r>
    </w:p>
    <w:p w:rsidR="00E0316C" w:rsidRDefault="00C43CD7">
      <w:pPr>
        <w:jc w:val="both"/>
        <w:rPr>
          <w:sz w:val="24"/>
          <w:szCs w:val="24"/>
        </w:rPr>
      </w:pPr>
      <w:r>
        <w:rPr>
          <w:sz w:val="24"/>
          <w:szCs w:val="24"/>
          <w:lang w:val="en-US"/>
        </w:rPr>
        <w:t xml:space="preserve">n = 0.75 — </w:t>
      </w:r>
      <w:r>
        <w:rPr>
          <w:sz w:val="24"/>
          <w:szCs w:val="24"/>
        </w:rPr>
        <w:t>показатель степени, учитывающий влияние качества обрабатываемого материала на силовые зависимости.</w:t>
      </w:r>
    </w:p>
    <w:p w:rsidR="00E0316C" w:rsidRDefault="00E0316C">
      <w:pPr>
        <w:jc w:val="both"/>
        <w:rPr>
          <w:sz w:val="24"/>
          <w:szCs w:val="24"/>
        </w:rPr>
      </w:pPr>
    </w:p>
    <w:p w:rsidR="00E0316C" w:rsidRDefault="00C43CD7">
      <w:pPr>
        <w:jc w:val="both"/>
        <w:rPr>
          <w:sz w:val="24"/>
          <w:szCs w:val="24"/>
        </w:rPr>
      </w:pPr>
      <w:r>
        <w:rPr>
          <w:sz w:val="24"/>
          <w:szCs w:val="24"/>
        </w:rPr>
        <w:t>Тогда, подставив (2.8) в (2.7), получим:</w:t>
      </w:r>
    </w:p>
    <w:p w:rsidR="00E0316C" w:rsidRDefault="00E0316C">
      <w:pPr>
        <w:jc w:val="both"/>
        <w:rPr>
          <w:sz w:val="24"/>
          <w:szCs w:val="24"/>
        </w:rPr>
      </w:pPr>
    </w:p>
    <w:p w:rsidR="00E0316C" w:rsidRDefault="00C43CD7">
      <w:pPr>
        <w:jc w:val="both"/>
        <w:rPr>
          <w:sz w:val="24"/>
          <w:szCs w:val="24"/>
        </w:rPr>
      </w:pPr>
      <w:r>
        <w:rPr>
          <w:sz w:val="24"/>
          <w:szCs w:val="24"/>
          <w:lang w:val="en-US"/>
        </w:rPr>
        <w:t>K</w:t>
      </w:r>
      <w:r>
        <w:rPr>
          <w:sz w:val="24"/>
          <w:szCs w:val="24"/>
          <w:vertAlign w:val="subscript"/>
          <w:lang w:val="en-US"/>
        </w:rPr>
        <w:t>p</w:t>
      </w:r>
      <w:r>
        <w:rPr>
          <w:sz w:val="24"/>
          <w:szCs w:val="24"/>
          <w:lang w:val="en-US"/>
        </w:rPr>
        <w:t xml:space="preserve"> =</w:t>
      </w:r>
      <w:r>
        <w:rPr>
          <w:sz w:val="24"/>
          <w:szCs w:val="24"/>
        </w:rPr>
        <w:t xml:space="preserve"> 1.33 * 1.15 * 1 * 0.93 * 1 = 1.425</w:t>
      </w:r>
      <w:r>
        <w:rPr>
          <w:sz w:val="24"/>
          <w:szCs w:val="24"/>
          <w:lang w:val="en-US"/>
        </w:rPr>
        <w:t>.(2.9)</w:t>
      </w:r>
    </w:p>
    <w:p w:rsidR="00E0316C" w:rsidRDefault="00E0316C">
      <w:pPr>
        <w:jc w:val="both"/>
        <w:rPr>
          <w:sz w:val="24"/>
          <w:szCs w:val="24"/>
        </w:rPr>
      </w:pPr>
    </w:p>
    <w:p w:rsidR="00E0316C" w:rsidRDefault="00C43CD7">
      <w:pPr>
        <w:jc w:val="both"/>
        <w:rPr>
          <w:sz w:val="24"/>
          <w:szCs w:val="24"/>
        </w:rPr>
      </w:pPr>
      <w:r>
        <w:rPr>
          <w:sz w:val="24"/>
          <w:szCs w:val="24"/>
        </w:rPr>
        <w:t>Подставив (2.1) — (2.5), (2.7) — (2.9) в (2.6), получим:</w:t>
      </w:r>
    </w:p>
    <w:p w:rsidR="00E0316C" w:rsidRDefault="00E0316C">
      <w:pPr>
        <w:jc w:val="both"/>
        <w:rPr>
          <w:sz w:val="24"/>
          <w:szCs w:val="24"/>
        </w:rPr>
      </w:pPr>
    </w:p>
    <w:p w:rsidR="00E0316C" w:rsidRDefault="00C43CD7">
      <w:pPr>
        <w:jc w:val="both"/>
        <w:rPr>
          <w:sz w:val="24"/>
          <w:szCs w:val="24"/>
        </w:rPr>
      </w:pPr>
      <w:r>
        <w:rPr>
          <w:sz w:val="24"/>
          <w:szCs w:val="24"/>
          <w:lang w:val="en-US"/>
        </w:rPr>
        <w:t>F</w:t>
      </w:r>
      <w:r>
        <w:rPr>
          <w:sz w:val="24"/>
          <w:szCs w:val="24"/>
          <w:vertAlign w:val="subscript"/>
          <w:lang w:val="en-US"/>
        </w:rPr>
        <w:t>z</w:t>
      </w:r>
      <w:r>
        <w:rPr>
          <w:sz w:val="24"/>
          <w:szCs w:val="24"/>
          <w:lang w:val="en-US"/>
        </w:rPr>
        <w:t xml:space="preserve"> = 10 * </w:t>
      </w:r>
      <w:r>
        <w:rPr>
          <w:sz w:val="24"/>
          <w:szCs w:val="24"/>
        </w:rPr>
        <w:t>200</w:t>
      </w:r>
      <w:r>
        <w:rPr>
          <w:sz w:val="24"/>
          <w:szCs w:val="24"/>
          <w:lang w:val="en-US"/>
        </w:rPr>
        <w:t xml:space="preserve"> * </w:t>
      </w:r>
      <w:r>
        <w:rPr>
          <w:sz w:val="24"/>
          <w:szCs w:val="24"/>
        </w:rPr>
        <w:t>12</w:t>
      </w:r>
      <w:r>
        <w:rPr>
          <w:sz w:val="24"/>
          <w:szCs w:val="24"/>
          <w:vertAlign w:val="superscript"/>
          <w:lang w:val="en-US"/>
        </w:rPr>
        <w:t>1</w:t>
      </w:r>
      <w:r>
        <w:rPr>
          <w:sz w:val="24"/>
          <w:szCs w:val="24"/>
          <w:lang w:val="en-US"/>
        </w:rPr>
        <w:t xml:space="preserve"> * </w:t>
      </w:r>
      <w:r>
        <w:rPr>
          <w:sz w:val="24"/>
          <w:szCs w:val="24"/>
        </w:rPr>
        <w:t>34</w:t>
      </w:r>
      <w:r>
        <w:rPr>
          <w:sz w:val="24"/>
          <w:szCs w:val="24"/>
          <w:vertAlign w:val="superscript"/>
          <w:lang w:val="en-US"/>
        </w:rPr>
        <w:t>0.75</w:t>
      </w:r>
      <w:r>
        <w:rPr>
          <w:sz w:val="24"/>
          <w:szCs w:val="24"/>
          <w:lang w:val="en-US"/>
        </w:rPr>
        <w:t xml:space="preserve"> * </w:t>
      </w:r>
      <w:r>
        <w:rPr>
          <w:sz w:val="24"/>
          <w:szCs w:val="24"/>
        </w:rPr>
        <w:t>8.66</w:t>
      </w:r>
      <w:r>
        <w:rPr>
          <w:sz w:val="24"/>
          <w:szCs w:val="24"/>
          <w:vertAlign w:val="superscript"/>
          <w:lang w:val="en-US"/>
        </w:rPr>
        <w:t>0</w:t>
      </w:r>
      <w:r>
        <w:rPr>
          <w:sz w:val="24"/>
          <w:szCs w:val="24"/>
          <w:lang w:val="en-US"/>
        </w:rPr>
        <w:t xml:space="preserve"> * </w:t>
      </w:r>
      <w:r>
        <w:rPr>
          <w:sz w:val="24"/>
          <w:szCs w:val="24"/>
        </w:rPr>
        <w:t>1.425</w:t>
      </w:r>
      <w:r>
        <w:rPr>
          <w:sz w:val="24"/>
          <w:szCs w:val="24"/>
          <w:lang w:val="en-US"/>
        </w:rPr>
        <w:t xml:space="preserve"> </w:t>
      </w:r>
      <w:r>
        <w:rPr>
          <w:sz w:val="24"/>
          <w:szCs w:val="24"/>
        </w:rPr>
        <w:t>= 481670 кН.</w:t>
      </w:r>
      <w:r>
        <w:rPr>
          <w:sz w:val="24"/>
          <w:szCs w:val="24"/>
          <w:lang w:val="en-US"/>
        </w:rPr>
        <w:t>(2.</w:t>
      </w:r>
      <w:r>
        <w:rPr>
          <w:sz w:val="24"/>
          <w:szCs w:val="24"/>
        </w:rPr>
        <w:t>10</w:t>
      </w:r>
      <w:r>
        <w:rPr>
          <w:sz w:val="24"/>
          <w:szCs w:val="24"/>
          <w:lang w:val="en-US"/>
        </w:rPr>
        <w:t>)</w:t>
      </w:r>
    </w:p>
    <w:p w:rsidR="00E0316C" w:rsidRDefault="00E0316C">
      <w:pPr>
        <w:jc w:val="both"/>
        <w:rPr>
          <w:sz w:val="24"/>
          <w:szCs w:val="24"/>
          <w:lang w:val="en-US"/>
        </w:rPr>
      </w:pPr>
    </w:p>
    <w:p w:rsidR="00E0316C" w:rsidRDefault="00C43CD7">
      <w:pPr>
        <w:jc w:val="both"/>
        <w:rPr>
          <w:sz w:val="24"/>
          <w:szCs w:val="24"/>
          <w:lang w:val="en-US"/>
        </w:rPr>
      </w:pPr>
      <w:r>
        <w:rPr>
          <w:sz w:val="24"/>
          <w:szCs w:val="24"/>
        </w:rPr>
        <w:t xml:space="preserve">Тогда, зная скорость резания </w:t>
      </w:r>
      <w:r>
        <w:rPr>
          <w:sz w:val="24"/>
          <w:szCs w:val="24"/>
          <w:lang w:val="en-US"/>
        </w:rPr>
        <w:t>V</w:t>
      </w:r>
      <w:r>
        <w:rPr>
          <w:sz w:val="24"/>
          <w:szCs w:val="24"/>
        </w:rPr>
        <w:t xml:space="preserve"> и тангенциальную составляющую силы резания </w:t>
      </w:r>
      <w:r>
        <w:rPr>
          <w:sz w:val="24"/>
          <w:szCs w:val="24"/>
          <w:lang w:val="en-US"/>
        </w:rPr>
        <w:t>F</w:t>
      </w:r>
      <w:r>
        <w:rPr>
          <w:sz w:val="24"/>
          <w:szCs w:val="24"/>
          <w:vertAlign w:val="subscript"/>
          <w:lang w:val="en-US"/>
        </w:rPr>
        <w:t>z</w:t>
      </w:r>
      <w:r>
        <w:rPr>
          <w:sz w:val="24"/>
          <w:szCs w:val="24"/>
        </w:rPr>
        <w:t>, определим требуемую мощность резания (с учетом коэффициента полезного действия системы равного 0.9):</w:t>
      </w:r>
    </w:p>
    <w:p w:rsidR="00E0316C" w:rsidRDefault="00E0316C">
      <w:pPr>
        <w:jc w:val="both"/>
        <w:rPr>
          <w:sz w:val="24"/>
          <w:szCs w:val="24"/>
          <w:lang w:val="en-US"/>
        </w:rPr>
      </w:pPr>
    </w:p>
    <w:p w:rsidR="00E0316C" w:rsidRDefault="00C43CD7">
      <w:pPr>
        <w:jc w:val="both"/>
        <w:rPr>
          <w:sz w:val="24"/>
          <w:szCs w:val="24"/>
        </w:rPr>
      </w:pPr>
      <w:r>
        <w:rPr>
          <w:position w:val="-22"/>
          <w:sz w:val="24"/>
          <w:szCs w:val="24"/>
        </w:rPr>
        <w:object w:dxaOrig="3820" w:dyaOrig="620">
          <v:shape id="_x0000_i1029" type="#_x0000_t75" style="width:292.5pt;height:45.75pt" o:ole="">
            <v:imagedata r:id="rId12" o:title=""/>
          </v:shape>
          <o:OLEObject Type="Embed" ProgID="Equation.3" ShapeID="_x0000_i1029" DrawAspect="Content" ObjectID="_1454269737" r:id="rId13"/>
        </w:object>
      </w:r>
      <w:r>
        <w:rPr>
          <w:sz w:val="24"/>
          <w:szCs w:val="24"/>
        </w:rPr>
        <w:t xml:space="preserve"> кВт.(2.11)</w:t>
      </w:r>
    </w:p>
    <w:p w:rsidR="00E0316C" w:rsidRDefault="00E0316C">
      <w:pPr>
        <w:jc w:val="both"/>
        <w:rPr>
          <w:sz w:val="24"/>
          <w:szCs w:val="24"/>
        </w:rPr>
      </w:pPr>
    </w:p>
    <w:p w:rsidR="00E0316C" w:rsidRDefault="00C43CD7">
      <w:pPr>
        <w:jc w:val="both"/>
        <w:rPr>
          <w:sz w:val="24"/>
          <w:szCs w:val="24"/>
        </w:rPr>
      </w:pPr>
      <w:r>
        <w:rPr>
          <w:sz w:val="24"/>
          <w:szCs w:val="24"/>
        </w:rPr>
        <w:t>Поскольку расчет велся для самого тяжелого варианта, то можно выбирать двигатель, который проходит по мощности для этого варианта.</w:t>
      </w:r>
    </w:p>
    <w:p w:rsidR="00E0316C" w:rsidRDefault="00C43CD7">
      <w:pPr>
        <w:jc w:val="both"/>
        <w:rPr>
          <w:sz w:val="24"/>
          <w:szCs w:val="24"/>
        </w:rPr>
      </w:pPr>
      <w:r>
        <w:rPr>
          <w:sz w:val="24"/>
          <w:szCs w:val="24"/>
        </w:rPr>
        <w:t xml:space="preserve">Выбираем двигатель </w:t>
      </w:r>
      <w:r>
        <w:rPr>
          <w:sz w:val="24"/>
          <w:szCs w:val="24"/>
          <w:lang w:val="en-US"/>
        </w:rPr>
        <w:t>[</w:t>
      </w:r>
      <w:r>
        <w:rPr>
          <w:sz w:val="24"/>
          <w:szCs w:val="24"/>
        </w:rPr>
        <w:t>6</w:t>
      </w:r>
      <w:r>
        <w:rPr>
          <w:sz w:val="24"/>
          <w:szCs w:val="24"/>
          <w:lang w:val="en-US"/>
        </w:rPr>
        <w:t>]</w:t>
      </w:r>
      <w:r>
        <w:rPr>
          <w:sz w:val="24"/>
          <w:szCs w:val="24"/>
        </w:rPr>
        <w:t xml:space="preserve"> серии 4ПН 400 - 22 МУ3 со следующими параметрами:</w:t>
      </w:r>
    </w:p>
    <w:p w:rsidR="00E0316C" w:rsidRDefault="00C43CD7">
      <w:pPr>
        <w:jc w:val="both"/>
        <w:rPr>
          <w:sz w:val="24"/>
          <w:szCs w:val="24"/>
          <w:lang w:val="en-US"/>
        </w:rPr>
      </w:pPr>
      <w:r>
        <w:rPr>
          <w:sz w:val="24"/>
          <w:szCs w:val="24"/>
        </w:rPr>
        <w:t>номинальная мощность двигателя Р</w:t>
      </w:r>
      <w:r>
        <w:rPr>
          <w:sz w:val="24"/>
          <w:szCs w:val="24"/>
          <w:vertAlign w:val="subscript"/>
        </w:rPr>
        <w:t>н</w:t>
      </w:r>
      <w:r>
        <w:rPr>
          <w:sz w:val="24"/>
          <w:szCs w:val="24"/>
        </w:rPr>
        <w:t xml:space="preserve"> = 70 кВт;</w:t>
      </w:r>
    </w:p>
    <w:p w:rsidR="00E0316C" w:rsidRDefault="00C43CD7">
      <w:pPr>
        <w:jc w:val="both"/>
        <w:rPr>
          <w:sz w:val="24"/>
          <w:szCs w:val="24"/>
          <w:lang w:val="en-US"/>
        </w:rPr>
      </w:pPr>
      <w:r>
        <w:rPr>
          <w:sz w:val="24"/>
          <w:szCs w:val="24"/>
        </w:rPr>
        <w:t xml:space="preserve">номинальный ток двигателя </w:t>
      </w:r>
      <w:r>
        <w:rPr>
          <w:sz w:val="24"/>
          <w:szCs w:val="24"/>
          <w:lang w:val="en-US"/>
        </w:rPr>
        <w:t>I</w:t>
      </w:r>
      <w:r>
        <w:rPr>
          <w:sz w:val="24"/>
          <w:szCs w:val="24"/>
          <w:vertAlign w:val="subscript"/>
        </w:rPr>
        <w:t>н</w:t>
      </w:r>
      <w:r>
        <w:rPr>
          <w:sz w:val="24"/>
          <w:szCs w:val="24"/>
        </w:rPr>
        <w:t xml:space="preserve"> = 350 А;</w:t>
      </w:r>
    </w:p>
    <w:p w:rsidR="00E0316C" w:rsidRDefault="00C43CD7">
      <w:pPr>
        <w:jc w:val="both"/>
        <w:rPr>
          <w:sz w:val="24"/>
          <w:szCs w:val="24"/>
          <w:lang w:val="en-US"/>
        </w:rPr>
      </w:pPr>
      <w:r>
        <w:rPr>
          <w:sz w:val="24"/>
          <w:szCs w:val="24"/>
        </w:rPr>
        <w:t xml:space="preserve">номинальное напряжение питания </w:t>
      </w:r>
      <w:r>
        <w:rPr>
          <w:sz w:val="24"/>
          <w:szCs w:val="24"/>
          <w:lang w:val="en-US"/>
        </w:rPr>
        <w:t>U</w:t>
      </w:r>
      <w:r>
        <w:rPr>
          <w:sz w:val="24"/>
          <w:szCs w:val="24"/>
          <w:vertAlign w:val="subscript"/>
        </w:rPr>
        <w:t>н</w:t>
      </w:r>
      <w:r>
        <w:rPr>
          <w:sz w:val="24"/>
          <w:szCs w:val="24"/>
        </w:rPr>
        <w:t xml:space="preserve"> = 220 В;</w:t>
      </w:r>
    </w:p>
    <w:p w:rsidR="00E0316C" w:rsidRDefault="00C43CD7">
      <w:pPr>
        <w:jc w:val="both"/>
        <w:rPr>
          <w:sz w:val="24"/>
          <w:szCs w:val="24"/>
          <w:lang w:val="en-US"/>
        </w:rPr>
      </w:pPr>
      <w:r>
        <w:rPr>
          <w:sz w:val="24"/>
          <w:szCs w:val="24"/>
        </w:rPr>
        <w:t xml:space="preserve">момент инерции двигателя </w:t>
      </w:r>
      <w:r>
        <w:rPr>
          <w:sz w:val="24"/>
          <w:szCs w:val="24"/>
          <w:lang w:val="en-US"/>
        </w:rPr>
        <w:t>J</w:t>
      </w:r>
      <w:r>
        <w:rPr>
          <w:sz w:val="24"/>
          <w:szCs w:val="24"/>
          <w:vertAlign w:val="subscript"/>
        </w:rPr>
        <w:t>дв</w:t>
      </w:r>
      <w:r>
        <w:rPr>
          <w:sz w:val="24"/>
          <w:szCs w:val="24"/>
        </w:rPr>
        <w:t xml:space="preserve"> = 8.25 кг*м</w:t>
      </w:r>
      <w:r>
        <w:rPr>
          <w:sz w:val="24"/>
          <w:szCs w:val="24"/>
          <w:vertAlign w:val="superscript"/>
        </w:rPr>
        <w:t>2</w:t>
      </w:r>
      <w:r>
        <w:rPr>
          <w:sz w:val="24"/>
          <w:szCs w:val="24"/>
        </w:rPr>
        <w:t>;</w:t>
      </w:r>
    </w:p>
    <w:p w:rsidR="00E0316C" w:rsidRDefault="00C43CD7">
      <w:pPr>
        <w:jc w:val="both"/>
        <w:rPr>
          <w:sz w:val="24"/>
          <w:szCs w:val="24"/>
          <w:lang w:val="en-US"/>
        </w:rPr>
      </w:pPr>
      <w:r>
        <w:rPr>
          <w:sz w:val="24"/>
          <w:szCs w:val="24"/>
        </w:rPr>
        <w:t xml:space="preserve">минимальная скорость вращения </w:t>
      </w:r>
      <w:r>
        <w:rPr>
          <w:sz w:val="24"/>
          <w:szCs w:val="24"/>
          <w:lang w:val="en-US"/>
        </w:rPr>
        <w:t>n</w:t>
      </w:r>
      <w:r>
        <w:rPr>
          <w:sz w:val="24"/>
          <w:szCs w:val="24"/>
          <w:vertAlign w:val="subscript"/>
          <w:lang w:val="en-US"/>
        </w:rPr>
        <w:t>min</w:t>
      </w:r>
      <w:r>
        <w:rPr>
          <w:sz w:val="24"/>
          <w:szCs w:val="24"/>
          <w:lang w:val="en-US"/>
        </w:rPr>
        <w:t xml:space="preserve"> = 250 </w:t>
      </w:r>
      <w:r>
        <w:rPr>
          <w:sz w:val="24"/>
          <w:szCs w:val="24"/>
        </w:rPr>
        <w:t>об/мин;</w:t>
      </w:r>
    </w:p>
    <w:p w:rsidR="00E0316C" w:rsidRDefault="00C43CD7">
      <w:pPr>
        <w:jc w:val="both"/>
        <w:rPr>
          <w:sz w:val="24"/>
          <w:szCs w:val="24"/>
          <w:lang w:val="en-US"/>
        </w:rPr>
      </w:pPr>
      <w:r>
        <w:rPr>
          <w:sz w:val="24"/>
          <w:szCs w:val="24"/>
        </w:rPr>
        <w:t xml:space="preserve">номинальная скорость вращения </w:t>
      </w:r>
      <w:r>
        <w:rPr>
          <w:sz w:val="24"/>
          <w:szCs w:val="24"/>
          <w:lang w:val="en-US"/>
        </w:rPr>
        <w:t>n</w:t>
      </w:r>
      <w:r>
        <w:rPr>
          <w:sz w:val="24"/>
          <w:szCs w:val="24"/>
          <w:vertAlign w:val="subscript"/>
        </w:rPr>
        <w:t>н</w:t>
      </w:r>
      <w:r>
        <w:rPr>
          <w:sz w:val="24"/>
          <w:szCs w:val="24"/>
          <w:lang w:val="en-US"/>
        </w:rPr>
        <w:t xml:space="preserve"> = </w:t>
      </w:r>
      <w:r>
        <w:rPr>
          <w:sz w:val="24"/>
          <w:szCs w:val="24"/>
        </w:rPr>
        <w:t>750</w:t>
      </w:r>
      <w:r>
        <w:rPr>
          <w:sz w:val="24"/>
          <w:szCs w:val="24"/>
          <w:lang w:val="en-US"/>
        </w:rPr>
        <w:t xml:space="preserve"> </w:t>
      </w:r>
      <w:r>
        <w:rPr>
          <w:sz w:val="24"/>
          <w:szCs w:val="24"/>
        </w:rPr>
        <w:t>об/мин;</w:t>
      </w:r>
    </w:p>
    <w:p w:rsidR="00E0316C" w:rsidRDefault="00C43CD7">
      <w:pPr>
        <w:jc w:val="both"/>
        <w:rPr>
          <w:sz w:val="24"/>
          <w:szCs w:val="24"/>
          <w:lang w:val="en-US"/>
        </w:rPr>
      </w:pPr>
      <w:r>
        <w:rPr>
          <w:sz w:val="24"/>
          <w:szCs w:val="24"/>
        </w:rPr>
        <w:t xml:space="preserve">максимальная скорость вращения </w:t>
      </w:r>
      <w:r>
        <w:rPr>
          <w:sz w:val="24"/>
          <w:szCs w:val="24"/>
          <w:lang w:val="en-US"/>
        </w:rPr>
        <w:t>n</w:t>
      </w:r>
      <w:r>
        <w:rPr>
          <w:sz w:val="24"/>
          <w:szCs w:val="24"/>
          <w:vertAlign w:val="subscript"/>
          <w:lang w:val="en-US"/>
        </w:rPr>
        <w:t>max</w:t>
      </w:r>
      <w:r>
        <w:rPr>
          <w:sz w:val="24"/>
          <w:szCs w:val="24"/>
          <w:lang w:val="en-US"/>
        </w:rPr>
        <w:t xml:space="preserve"> = </w:t>
      </w:r>
      <w:r>
        <w:rPr>
          <w:sz w:val="24"/>
          <w:szCs w:val="24"/>
        </w:rPr>
        <w:t>150</w:t>
      </w:r>
      <w:r>
        <w:rPr>
          <w:sz w:val="24"/>
          <w:szCs w:val="24"/>
          <w:lang w:val="en-US"/>
        </w:rPr>
        <w:t xml:space="preserve">0 </w:t>
      </w:r>
      <w:r>
        <w:rPr>
          <w:sz w:val="24"/>
          <w:szCs w:val="24"/>
        </w:rPr>
        <w:t>об/мин;</w:t>
      </w:r>
    </w:p>
    <w:p w:rsidR="00E0316C" w:rsidRDefault="00C43CD7">
      <w:pPr>
        <w:jc w:val="both"/>
        <w:rPr>
          <w:sz w:val="24"/>
          <w:szCs w:val="24"/>
          <w:lang w:val="en-US"/>
        </w:rPr>
      </w:pPr>
      <w:r>
        <w:rPr>
          <w:sz w:val="24"/>
          <w:szCs w:val="24"/>
        </w:rPr>
        <w:t xml:space="preserve">пусковая перегрузочная способность </w:t>
      </w:r>
      <w:r>
        <w:rPr>
          <w:sz w:val="24"/>
          <w:szCs w:val="24"/>
        </w:rPr>
        <w:sym w:font="Symbol" w:char="F03F"/>
      </w:r>
      <w:r>
        <w:rPr>
          <w:sz w:val="24"/>
          <w:szCs w:val="24"/>
          <w:vertAlign w:val="subscript"/>
        </w:rPr>
        <w:t>п</w:t>
      </w:r>
      <w:r>
        <w:rPr>
          <w:sz w:val="24"/>
          <w:szCs w:val="24"/>
        </w:rPr>
        <w:t xml:space="preserve"> = 2;</w:t>
      </w:r>
    </w:p>
    <w:p w:rsidR="00E0316C" w:rsidRDefault="00C43CD7">
      <w:pPr>
        <w:jc w:val="both"/>
        <w:rPr>
          <w:sz w:val="24"/>
          <w:szCs w:val="24"/>
          <w:lang w:val="en-US"/>
        </w:rPr>
      </w:pPr>
      <w:r>
        <w:rPr>
          <w:sz w:val="24"/>
          <w:szCs w:val="24"/>
        </w:rPr>
        <w:t xml:space="preserve">номинальный коэффициент полезного действия </w:t>
      </w:r>
      <w:r>
        <w:rPr>
          <w:sz w:val="24"/>
          <w:szCs w:val="24"/>
        </w:rPr>
        <w:sym w:font="Symbol" w:char="F03F"/>
      </w:r>
      <w:r>
        <w:rPr>
          <w:sz w:val="24"/>
          <w:szCs w:val="24"/>
          <w:vertAlign w:val="subscript"/>
        </w:rPr>
        <w:t>н</w:t>
      </w:r>
      <w:r>
        <w:rPr>
          <w:sz w:val="24"/>
          <w:szCs w:val="24"/>
        </w:rPr>
        <w:t xml:space="preserve"> = 93%.</w:t>
      </w:r>
    </w:p>
    <w:p w:rsidR="00E0316C" w:rsidRDefault="00C43CD7">
      <w:pPr>
        <w:jc w:val="both"/>
        <w:rPr>
          <w:sz w:val="24"/>
          <w:szCs w:val="24"/>
        </w:rPr>
      </w:pPr>
      <w:r>
        <w:rPr>
          <w:sz w:val="24"/>
          <w:szCs w:val="24"/>
        </w:rPr>
        <w:t>Произведем проверку выбранного двигателя по нагреву согласно тахограммы и нагрузочной диаграммы, приведенных на Рис. 2.1, где:</w:t>
      </w:r>
    </w:p>
    <w:p w:rsidR="00E0316C" w:rsidRDefault="00C43CD7">
      <w:pPr>
        <w:jc w:val="both"/>
        <w:rPr>
          <w:sz w:val="24"/>
          <w:szCs w:val="24"/>
        </w:rPr>
      </w:pPr>
      <w:r>
        <w:rPr>
          <w:sz w:val="24"/>
          <w:szCs w:val="24"/>
          <w:lang w:val="en-US"/>
        </w:rPr>
        <w:t>t</w:t>
      </w:r>
      <w:r>
        <w:rPr>
          <w:sz w:val="24"/>
          <w:szCs w:val="24"/>
          <w:vertAlign w:val="subscript"/>
          <w:lang w:val="en-US"/>
        </w:rPr>
        <w:t>1</w:t>
      </w:r>
      <w:r>
        <w:rPr>
          <w:sz w:val="24"/>
          <w:szCs w:val="24"/>
          <w:lang w:val="en-US"/>
        </w:rPr>
        <w:t xml:space="preserve"> </w:t>
      </w:r>
      <w:r>
        <w:rPr>
          <w:sz w:val="24"/>
          <w:szCs w:val="24"/>
        </w:rPr>
        <w:t xml:space="preserve">= 1 с </w:t>
      </w:r>
      <w:r>
        <w:rPr>
          <w:sz w:val="24"/>
          <w:szCs w:val="24"/>
          <w:lang w:val="en-US"/>
        </w:rPr>
        <w:t xml:space="preserve">— </w:t>
      </w:r>
      <w:r>
        <w:rPr>
          <w:sz w:val="24"/>
          <w:szCs w:val="24"/>
        </w:rPr>
        <w:t>время разгона электродвигателя;</w:t>
      </w:r>
    </w:p>
    <w:p w:rsidR="00E0316C" w:rsidRDefault="00C43CD7">
      <w:pPr>
        <w:jc w:val="both"/>
        <w:rPr>
          <w:sz w:val="24"/>
          <w:szCs w:val="24"/>
        </w:rPr>
      </w:pPr>
      <w:r>
        <w:rPr>
          <w:sz w:val="24"/>
          <w:szCs w:val="24"/>
          <w:lang w:val="en-US"/>
        </w:rPr>
        <w:t>t</w:t>
      </w:r>
      <w:r>
        <w:rPr>
          <w:sz w:val="24"/>
          <w:szCs w:val="24"/>
          <w:vertAlign w:val="subscript"/>
          <w:lang w:val="en-US"/>
        </w:rPr>
        <w:t>2</w:t>
      </w:r>
      <w:r>
        <w:rPr>
          <w:sz w:val="24"/>
          <w:szCs w:val="24"/>
          <w:lang w:val="en-US"/>
        </w:rPr>
        <w:t xml:space="preserve"> </w:t>
      </w:r>
      <w:r>
        <w:rPr>
          <w:sz w:val="24"/>
          <w:szCs w:val="24"/>
        </w:rPr>
        <w:t xml:space="preserve">= </w:t>
      </w:r>
      <w:r>
        <w:rPr>
          <w:sz w:val="24"/>
          <w:szCs w:val="24"/>
          <w:lang w:val="en-US"/>
        </w:rPr>
        <w:t>t</w:t>
      </w:r>
      <w:r>
        <w:rPr>
          <w:sz w:val="24"/>
          <w:szCs w:val="24"/>
          <w:vertAlign w:val="subscript"/>
          <w:lang w:val="en-US"/>
        </w:rPr>
        <w:t>4</w:t>
      </w:r>
      <w:r>
        <w:rPr>
          <w:sz w:val="24"/>
          <w:szCs w:val="24"/>
          <w:lang w:val="en-US"/>
        </w:rPr>
        <w:t xml:space="preserve"> </w:t>
      </w:r>
      <w:r>
        <w:rPr>
          <w:sz w:val="24"/>
          <w:szCs w:val="24"/>
        </w:rPr>
        <w:t xml:space="preserve">= 2 с </w:t>
      </w:r>
      <w:r>
        <w:rPr>
          <w:sz w:val="24"/>
          <w:szCs w:val="24"/>
          <w:lang w:val="en-US"/>
        </w:rPr>
        <w:t xml:space="preserve">— </w:t>
      </w:r>
      <w:r>
        <w:rPr>
          <w:sz w:val="24"/>
          <w:szCs w:val="24"/>
        </w:rPr>
        <w:t>время работы электродвигателя на холостом ходу;</w:t>
      </w:r>
    </w:p>
    <w:p w:rsidR="00E0316C" w:rsidRDefault="00C43CD7">
      <w:pPr>
        <w:jc w:val="both"/>
        <w:rPr>
          <w:sz w:val="24"/>
          <w:szCs w:val="24"/>
        </w:rPr>
      </w:pPr>
      <w:r>
        <w:rPr>
          <w:sz w:val="24"/>
          <w:szCs w:val="24"/>
          <w:lang w:val="en-US"/>
        </w:rPr>
        <w:t>t</w:t>
      </w:r>
      <w:r>
        <w:rPr>
          <w:sz w:val="24"/>
          <w:szCs w:val="24"/>
          <w:vertAlign w:val="subscript"/>
          <w:lang w:val="en-US"/>
        </w:rPr>
        <w:t>3</w:t>
      </w:r>
      <w:r>
        <w:rPr>
          <w:sz w:val="24"/>
          <w:szCs w:val="24"/>
          <w:lang w:val="en-US"/>
        </w:rPr>
        <w:t xml:space="preserve"> </w:t>
      </w:r>
      <w:r>
        <w:rPr>
          <w:sz w:val="24"/>
          <w:szCs w:val="24"/>
        </w:rPr>
        <w:t xml:space="preserve">= 3000 с </w:t>
      </w:r>
      <w:r>
        <w:rPr>
          <w:sz w:val="24"/>
          <w:szCs w:val="24"/>
          <w:lang w:val="en-US"/>
        </w:rPr>
        <w:t xml:space="preserve">— </w:t>
      </w:r>
      <w:r>
        <w:rPr>
          <w:sz w:val="24"/>
          <w:szCs w:val="24"/>
        </w:rPr>
        <w:t>время работы электродвигателя с номинальной нагрузкой;</w:t>
      </w:r>
    </w:p>
    <w:p w:rsidR="00E0316C" w:rsidRDefault="00C43CD7">
      <w:pPr>
        <w:jc w:val="both"/>
        <w:rPr>
          <w:sz w:val="24"/>
          <w:szCs w:val="24"/>
        </w:rPr>
      </w:pPr>
      <w:r>
        <w:rPr>
          <w:sz w:val="24"/>
          <w:szCs w:val="24"/>
          <w:lang w:val="en-US"/>
        </w:rPr>
        <w:t>t</w:t>
      </w:r>
      <w:r>
        <w:rPr>
          <w:sz w:val="24"/>
          <w:szCs w:val="24"/>
          <w:vertAlign w:val="subscript"/>
          <w:lang w:val="en-US"/>
        </w:rPr>
        <w:t>5</w:t>
      </w:r>
      <w:r>
        <w:rPr>
          <w:sz w:val="24"/>
          <w:szCs w:val="24"/>
          <w:lang w:val="en-US"/>
        </w:rPr>
        <w:t xml:space="preserve"> </w:t>
      </w:r>
      <w:r>
        <w:rPr>
          <w:sz w:val="24"/>
          <w:szCs w:val="24"/>
        </w:rPr>
        <w:t xml:space="preserve">= 1 с </w:t>
      </w:r>
      <w:r>
        <w:rPr>
          <w:sz w:val="24"/>
          <w:szCs w:val="24"/>
          <w:lang w:val="en-US"/>
        </w:rPr>
        <w:t xml:space="preserve">— </w:t>
      </w:r>
      <w:r>
        <w:rPr>
          <w:sz w:val="24"/>
          <w:szCs w:val="24"/>
        </w:rPr>
        <w:t>время торможения электродвигателя;</w:t>
      </w:r>
    </w:p>
    <w:p w:rsidR="00E0316C" w:rsidRDefault="00C43CD7">
      <w:pPr>
        <w:jc w:val="both"/>
        <w:rPr>
          <w:sz w:val="24"/>
          <w:szCs w:val="24"/>
        </w:rPr>
      </w:pPr>
      <w:r>
        <w:rPr>
          <w:sz w:val="24"/>
          <w:szCs w:val="24"/>
          <w:lang w:val="en-US"/>
        </w:rPr>
        <w:t>I1</w:t>
      </w:r>
      <w:r>
        <w:rPr>
          <w:sz w:val="24"/>
          <w:szCs w:val="24"/>
        </w:rPr>
        <w:t xml:space="preserve"> = 2</w:t>
      </w:r>
      <w:r>
        <w:rPr>
          <w:sz w:val="24"/>
          <w:szCs w:val="24"/>
          <w:lang w:val="en-US"/>
        </w:rPr>
        <w:t>I</w:t>
      </w:r>
      <w:r>
        <w:rPr>
          <w:sz w:val="24"/>
          <w:szCs w:val="24"/>
        </w:rPr>
        <w:t>н</w:t>
      </w:r>
      <w:r>
        <w:rPr>
          <w:sz w:val="24"/>
          <w:szCs w:val="24"/>
          <w:lang w:val="en-US"/>
        </w:rPr>
        <w:t xml:space="preserve"> </w:t>
      </w:r>
      <w:r>
        <w:rPr>
          <w:sz w:val="24"/>
          <w:szCs w:val="24"/>
        </w:rPr>
        <w:t xml:space="preserve">= 700 А </w:t>
      </w:r>
      <w:r>
        <w:rPr>
          <w:sz w:val="24"/>
          <w:szCs w:val="24"/>
          <w:lang w:val="en-US"/>
        </w:rPr>
        <w:t xml:space="preserve">— </w:t>
      </w:r>
      <w:r>
        <w:rPr>
          <w:sz w:val="24"/>
          <w:szCs w:val="24"/>
        </w:rPr>
        <w:t>пусковой ток двигателя</w:t>
      </w:r>
    </w:p>
    <w:p w:rsidR="00E0316C" w:rsidRDefault="00C43CD7">
      <w:pPr>
        <w:jc w:val="both"/>
        <w:rPr>
          <w:sz w:val="24"/>
          <w:szCs w:val="24"/>
        </w:rPr>
      </w:pPr>
      <w:r>
        <w:rPr>
          <w:sz w:val="24"/>
          <w:szCs w:val="24"/>
          <w:lang w:val="en-US"/>
        </w:rPr>
        <w:t>I2</w:t>
      </w:r>
      <w:r>
        <w:rPr>
          <w:sz w:val="24"/>
          <w:szCs w:val="24"/>
        </w:rPr>
        <w:t xml:space="preserve"> = 0.1</w:t>
      </w:r>
      <w:r>
        <w:rPr>
          <w:sz w:val="24"/>
          <w:szCs w:val="24"/>
          <w:lang w:val="en-US"/>
        </w:rPr>
        <w:t>I</w:t>
      </w:r>
      <w:r>
        <w:rPr>
          <w:sz w:val="24"/>
          <w:szCs w:val="24"/>
        </w:rPr>
        <w:t>н</w:t>
      </w:r>
      <w:r>
        <w:rPr>
          <w:sz w:val="24"/>
          <w:szCs w:val="24"/>
          <w:lang w:val="en-US"/>
        </w:rPr>
        <w:t xml:space="preserve"> </w:t>
      </w:r>
      <w:r>
        <w:rPr>
          <w:sz w:val="24"/>
          <w:szCs w:val="24"/>
        </w:rPr>
        <w:t xml:space="preserve">= 35 А </w:t>
      </w:r>
      <w:r>
        <w:rPr>
          <w:sz w:val="24"/>
          <w:szCs w:val="24"/>
          <w:lang w:val="en-US"/>
        </w:rPr>
        <w:t xml:space="preserve">— </w:t>
      </w:r>
      <w:r>
        <w:rPr>
          <w:sz w:val="24"/>
          <w:szCs w:val="24"/>
        </w:rPr>
        <w:t>ток холостого хода электродвигателя;</w:t>
      </w:r>
    </w:p>
    <w:p w:rsidR="00E0316C" w:rsidRDefault="00C43CD7">
      <w:pPr>
        <w:jc w:val="both"/>
        <w:rPr>
          <w:sz w:val="24"/>
          <w:szCs w:val="24"/>
        </w:rPr>
      </w:pPr>
      <w:r>
        <w:rPr>
          <w:sz w:val="24"/>
          <w:szCs w:val="24"/>
          <w:lang w:val="en-US"/>
        </w:rPr>
        <w:t>I</w:t>
      </w:r>
      <w:r>
        <w:rPr>
          <w:sz w:val="24"/>
          <w:szCs w:val="24"/>
        </w:rPr>
        <w:t>3 = 0.95</w:t>
      </w:r>
      <w:r>
        <w:rPr>
          <w:sz w:val="24"/>
          <w:szCs w:val="24"/>
          <w:lang w:val="en-US"/>
        </w:rPr>
        <w:t>I</w:t>
      </w:r>
      <w:r>
        <w:rPr>
          <w:sz w:val="24"/>
          <w:szCs w:val="24"/>
        </w:rPr>
        <w:t>н</w:t>
      </w:r>
      <w:r>
        <w:rPr>
          <w:sz w:val="24"/>
          <w:szCs w:val="24"/>
          <w:lang w:val="en-US"/>
        </w:rPr>
        <w:t xml:space="preserve"> </w:t>
      </w:r>
      <w:r>
        <w:rPr>
          <w:sz w:val="24"/>
          <w:szCs w:val="24"/>
        </w:rPr>
        <w:t xml:space="preserve">= 332 А </w:t>
      </w:r>
      <w:r>
        <w:rPr>
          <w:sz w:val="24"/>
          <w:szCs w:val="24"/>
          <w:lang w:val="en-US"/>
        </w:rPr>
        <w:t xml:space="preserve">— </w:t>
      </w:r>
      <w:r>
        <w:rPr>
          <w:sz w:val="24"/>
          <w:szCs w:val="24"/>
        </w:rPr>
        <w:t>номинальный рабочий ток двигателя;</w:t>
      </w:r>
    </w:p>
    <w:p w:rsidR="00E0316C" w:rsidRDefault="00C43CD7">
      <w:pPr>
        <w:jc w:val="both"/>
        <w:rPr>
          <w:sz w:val="24"/>
          <w:szCs w:val="24"/>
        </w:rPr>
      </w:pPr>
      <w:r>
        <w:rPr>
          <w:sz w:val="24"/>
          <w:szCs w:val="24"/>
          <w:lang w:val="en-US"/>
        </w:rPr>
        <w:t>I</w:t>
      </w:r>
      <w:r>
        <w:rPr>
          <w:sz w:val="24"/>
          <w:szCs w:val="24"/>
        </w:rPr>
        <w:t>4 = 0.1</w:t>
      </w:r>
      <w:r>
        <w:rPr>
          <w:sz w:val="24"/>
          <w:szCs w:val="24"/>
          <w:lang w:val="en-US"/>
        </w:rPr>
        <w:t>I</w:t>
      </w:r>
      <w:r>
        <w:rPr>
          <w:sz w:val="24"/>
          <w:szCs w:val="24"/>
        </w:rPr>
        <w:t>н</w:t>
      </w:r>
      <w:r>
        <w:rPr>
          <w:sz w:val="24"/>
          <w:szCs w:val="24"/>
          <w:lang w:val="en-US"/>
        </w:rPr>
        <w:t xml:space="preserve"> </w:t>
      </w:r>
      <w:r>
        <w:rPr>
          <w:sz w:val="24"/>
          <w:szCs w:val="24"/>
        </w:rPr>
        <w:t xml:space="preserve">= 35 А </w:t>
      </w:r>
      <w:r>
        <w:rPr>
          <w:sz w:val="24"/>
          <w:szCs w:val="24"/>
          <w:lang w:val="en-US"/>
        </w:rPr>
        <w:t xml:space="preserve">— </w:t>
      </w:r>
      <w:r>
        <w:rPr>
          <w:sz w:val="24"/>
          <w:szCs w:val="24"/>
        </w:rPr>
        <w:t>ток холостого хода электродвигателя;</w:t>
      </w:r>
    </w:p>
    <w:p w:rsidR="00E0316C" w:rsidRDefault="00C43CD7">
      <w:pPr>
        <w:jc w:val="both"/>
        <w:rPr>
          <w:sz w:val="24"/>
          <w:szCs w:val="24"/>
        </w:rPr>
      </w:pPr>
      <w:r>
        <w:rPr>
          <w:sz w:val="24"/>
          <w:szCs w:val="24"/>
          <w:lang w:val="en-US"/>
        </w:rPr>
        <w:t>I5</w:t>
      </w:r>
      <w:r>
        <w:rPr>
          <w:sz w:val="24"/>
          <w:szCs w:val="24"/>
        </w:rPr>
        <w:t xml:space="preserve"> = 1.9</w:t>
      </w:r>
      <w:r>
        <w:rPr>
          <w:sz w:val="24"/>
          <w:szCs w:val="24"/>
          <w:lang w:val="en-US"/>
        </w:rPr>
        <w:t>I</w:t>
      </w:r>
      <w:r>
        <w:rPr>
          <w:sz w:val="24"/>
          <w:szCs w:val="24"/>
        </w:rPr>
        <w:t>н</w:t>
      </w:r>
      <w:r>
        <w:rPr>
          <w:sz w:val="24"/>
          <w:szCs w:val="24"/>
          <w:lang w:val="en-US"/>
        </w:rPr>
        <w:t xml:space="preserve"> </w:t>
      </w:r>
      <w:r>
        <w:rPr>
          <w:sz w:val="24"/>
          <w:szCs w:val="24"/>
        </w:rPr>
        <w:t xml:space="preserve">= </w:t>
      </w:r>
      <w:r>
        <w:rPr>
          <w:sz w:val="24"/>
          <w:szCs w:val="24"/>
          <w:lang w:val="en-US"/>
        </w:rPr>
        <w:t xml:space="preserve">665 </w:t>
      </w:r>
      <w:r>
        <w:rPr>
          <w:sz w:val="24"/>
          <w:szCs w:val="24"/>
        </w:rPr>
        <w:t xml:space="preserve">А </w:t>
      </w:r>
      <w:r>
        <w:rPr>
          <w:sz w:val="24"/>
          <w:szCs w:val="24"/>
          <w:lang w:val="en-US"/>
        </w:rPr>
        <w:t xml:space="preserve">— </w:t>
      </w:r>
      <w:r>
        <w:rPr>
          <w:sz w:val="24"/>
          <w:szCs w:val="24"/>
        </w:rPr>
        <w:t>тормозной ток электродвигателя.</w:t>
      </w:r>
    </w:p>
    <w:p w:rsidR="00E0316C" w:rsidRDefault="00E0316C">
      <w:pPr>
        <w:jc w:val="both"/>
        <w:rPr>
          <w:sz w:val="24"/>
          <w:szCs w:val="24"/>
        </w:rPr>
      </w:pPr>
    </w:p>
    <w:p w:rsidR="00E0316C" w:rsidRDefault="00C43CD7">
      <w:pPr>
        <w:jc w:val="both"/>
        <w:rPr>
          <w:sz w:val="24"/>
          <w:szCs w:val="24"/>
        </w:rPr>
      </w:pPr>
      <w:r>
        <w:rPr>
          <w:sz w:val="24"/>
          <w:szCs w:val="24"/>
        </w:rPr>
        <w:t>Тогда:</w:t>
      </w:r>
    </w:p>
    <w:p w:rsidR="00E0316C" w:rsidRDefault="00E0316C">
      <w:pPr>
        <w:jc w:val="both"/>
        <w:rPr>
          <w:sz w:val="24"/>
          <w:szCs w:val="24"/>
        </w:rPr>
      </w:pPr>
    </w:p>
    <w:p w:rsidR="00E0316C" w:rsidRDefault="00C43CD7">
      <w:pPr>
        <w:jc w:val="both"/>
        <w:rPr>
          <w:sz w:val="24"/>
          <w:szCs w:val="24"/>
        </w:rPr>
      </w:pPr>
      <w:r>
        <w:rPr>
          <w:position w:val="-70"/>
          <w:sz w:val="24"/>
          <w:szCs w:val="24"/>
        </w:rPr>
        <w:object w:dxaOrig="5820" w:dyaOrig="1520">
          <v:shape id="_x0000_i1030" type="#_x0000_t75" style="width:387pt;height:100.5pt" o:ole="">
            <v:imagedata r:id="rId14" o:title=""/>
          </v:shape>
          <o:OLEObject Type="Embed" ProgID="Equation.3" ShapeID="_x0000_i1030" DrawAspect="Content" ObjectID="_1454269738" r:id="rId15"/>
        </w:object>
      </w:r>
      <w:r>
        <w:rPr>
          <w:sz w:val="24"/>
          <w:szCs w:val="24"/>
          <w:vertAlign w:val="subscript"/>
        </w:rPr>
        <w:t>(2.12)</w:t>
      </w:r>
    </w:p>
    <w:p w:rsidR="00E0316C" w:rsidRDefault="00E0316C">
      <w:pPr>
        <w:jc w:val="both"/>
        <w:rPr>
          <w:sz w:val="24"/>
          <w:szCs w:val="24"/>
        </w:rPr>
      </w:pPr>
    </w:p>
    <w:p w:rsidR="00E0316C" w:rsidRDefault="00C43CD7">
      <w:pPr>
        <w:jc w:val="both"/>
        <w:rPr>
          <w:sz w:val="24"/>
          <w:szCs w:val="24"/>
        </w:rPr>
      </w:pPr>
      <w:r>
        <w:rPr>
          <w:sz w:val="24"/>
          <w:szCs w:val="24"/>
        </w:rPr>
        <w:t>Поскольку полученный эквивалентный ток меньше номинального тока двигателя, следовательно по нагреву данный двигатель подходит и выбран верно.</w:t>
      </w:r>
    </w:p>
    <w:p w:rsidR="00E0316C" w:rsidRDefault="00C43CD7">
      <w:pPr>
        <w:jc w:val="both"/>
        <w:rPr>
          <w:sz w:val="24"/>
          <w:szCs w:val="24"/>
        </w:rPr>
      </w:pPr>
      <w:r>
        <w:rPr>
          <w:sz w:val="24"/>
          <w:szCs w:val="24"/>
        </w:rPr>
        <w:t xml:space="preserve">Для питания двигателя выбираем комплектный тиристорный преобразователь </w:t>
      </w:r>
      <w:r>
        <w:rPr>
          <w:sz w:val="24"/>
          <w:szCs w:val="24"/>
          <w:lang w:val="en-US"/>
        </w:rPr>
        <w:t>[</w:t>
      </w:r>
      <w:r>
        <w:rPr>
          <w:sz w:val="24"/>
          <w:szCs w:val="24"/>
        </w:rPr>
        <w:t>2</w:t>
      </w:r>
      <w:r>
        <w:rPr>
          <w:sz w:val="24"/>
          <w:szCs w:val="24"/>
          <w:lang w:val="en-US"/>
        </w:rPr>
        <w:t>]</w:t>
      </w:r>
      <w:r>
        <w:rPr>
          <w:sz w:val="24"/>
          <w:szCs w:val="24"/>
        </w:rPr>
        <w:t xml:space="preserve"> серии ЭПУ1-2-4347 </w:t>
      </w:r>
      <w:r>
        <w:rPr>
          <w:sz w:val="24"/>
          <w:szCs w:val="24"/>
          <w:lang w:val="en-US"/>
        </w:rPr>
        <w:t>D</w:t>
      </w:r>
      <w:r>
        <w:rPr>
          <w:sz w:val="24"/>
          <w:szCs w:val="24"/>
        </w:rPr>
        <w:t>УХЛ4 со следующими параметрами:</w:t>
      </w:r>
    </w:p>
    <w:p w:rsidR="00E0316C" w:rsidRDefault="00C43CD7">
      <w:pPr>
        <w:jc w:val="both"/>
        <w:rPr>
          <w:sz w:val="24"/>
          <w:szCs w:val="24"/>
        </w:rPr>
      </w:pPr>
      <w:r>
        <w:rPr>
          <w:sz w:val="24"/>
          <w:szCs w:val="24"/>
        </w:rPr>
        <w:t>Р</w:t>
      </w:r>
      <w:r>
        <w:rPr>
          <w:sz w:val="24"/>
          <w:szCs w:val="24"/>
          <w:vertAlign w:val="subscript"/>
        </w:rPr>
        <w:t>н</w:t>
      </w:r>
      <w:r>
        <w:rPr>
          <w:sz w:val="24"/>
          <w:szCs w:val="24"/>
        </w:rPr>
        <w:t xml:space="preserve"> = 92 кВт — номинальная мощность преобразователя;</w:t>
      </w:r>
    </w:p>
    <w:p w:rsidR="00E0316C" w:rsidRDefault="00C43CD7">
      <w:pPr>
        <w:jc w:val="both"/>
        <w:rPr>
          <w:sz w:val="24"/>
          <w:szCs w:val="24"/>
        </w:rPr>
      </w:pPr>
      <w:r>
        <w:rPr>
          <w:sz w:val="24"/>
          <w:szCs w:val="24"/>
          <w:lang w:val="en-US"/>
        </w:rPr>
        <w:t>U</w:t>
      </w:r>
      <w:r>
        <w:rPr>
          <w:sz w:val="24"/>
          <w:szCs w:val="24"/>
          <w:vertAlign w:val="subscript"/>
        </w:rPr>
        <w:t>н</w:t>
      </w:r>
      <w:r>
        <w:rPr>
          <w:sz w:val="24"/>
          <w:szCs w:val="24"/>
        </w:rPr>
        <w:t xml:space="preserve"> = 230 В — номинальное выходное напряжение ТП;</w:t>
      </w:r>
    </w:p>
    <w:p w:rsidR="00E0316C" w:rsidRDefault="00C43CD7">
      <w:pPr>
        <w:jc w:val="both"/>
        <w:rPr>
          <w:sz w:val="24"/>
          <w:szCs w:val="24"/>
        </w:rPr>
      </w:pPr>
      <w:r>
        <w:rPr>
          <w:sz w:val="24"/>
          <w:szCs w:val="24"/>
          <w:lang w:val="en-US"/>
        </w:rPr>
        <w:t>I</w:t>
      </w:r>
      <w:r>
        <w:rPr>
          <w:sz w:val="24"/>
          <w:szCs w:val="24"/>
          <w:vertAlign w:val="subscript"/>
        </w:rPr>
        <w:t>н</w:t>
      </w:r>
      <w:r>
        <w:rPr>
          <w:sz w:val="24"/>
          <w:szCs w:val="24"/>
        </w:rPr>
        <w:t xml:space="preserve"> = 400 А — номинальный выходной ток преобразователя.</w:t>
      </w:r>
    </w:p>
    <w:p w:rsidR="00E0316C" w:rsidRDefault="00C43CD7">
      <w:pPr>
        <w:jc w:val="both"/>
        <w:rPr>
          <w:sz w:val="24"/>
          <w:szCs w:val="24"/>
        </w:rPr>
      </w:pPr>
      <w:r>
        <w:rPr>
          <w:sz w:val="24"/>
          <w:szCs w:val="24"/>
        </w:rPr>
        <w:t xml:space="preserve">Для питания тиристорного преобразователя выбираем вводной трансформатор </w:t>
      </w:r>
      <w:r>
        <w:rPr>
          <w:sz w:val="24"/>
          <w:szCs w:val="24"/>
          <w:lang w:val="en-US"/>
        </w:rPr>
        <w:t>[</w:t>
      </w:r>
      <w:r>
        <w:rPr>
          <w:sz w:val="24"/>
          <w:szCs w:val="24"/>
        </w:rPr>
        <w:t>2</w:t>
      </w:r>
      <w:r>
        <w:rPr>
          <w:sz w:val="24"/>
          <w:szCs w:val="24"/>
          <w:lang w:val="en-US"/>
        </w:rPr>
        <w:t>]</w:t>
      </w:r>
      <w:r>
        <w:rPr>
          <w:sz w:val="24"/>
          <w:szCs w:val="24"/>
        </w:rPr>
        <w:t xml:space="preserve"> ТСЗП - 160 / 0.743 со следующими параметрами:</w:t>
      </w:r>
    </w:p>
    <w:p w:rsidR="00E0316C" w:rsidRDefault="00C43CD7">
      <w:pPr>
        <w:jc w:val="both"/>
        <w:rPr>
          <w:sz w:val="24"/>
          <w:szCs w:val="24"/>
          <w:lang w:val="en-US"/>
        </w:rPr>
      </w:pPr>
      <w:r>
        <w:rPr>
          <w:sz w:val="24"/>
          <w:szCs w:val="24"/>
        </w:rPr>
        <w:t>Р</w:t>
      </w:r>
      <w:r>
        <w:rPr>
          <w:sz w:val="24"/>
          <w:szCs w:val="24"/>
          <w:vertAlign w:val="subscript"/>
        </w:rPr>
        <w:t>н</w:t>
      </w:r>
      <w:r>
        <w:rPr>
          <w:sz w:val="24"/>
          <w:szCs w:val="24"/>
        </w:rPr>
        <w:t xml:space="preserve"> = 143 кВА — номинальная потребляемая мощность трансформатора;</w:t>
      </w:r>
    </w:p>
    <w:p w:rsidR="00E0316C" w:rsidRDefault="00C43CD7">
      <w:pPr>
        <w:jc w:val="both"/>
        <w:rPr>
          <w:sz w:val="24"/>
          <w:szCs w:val="24"/>
          <w:lang w:val="en-US"/>
        </w:rPr>
      </w:pPr>
      <w:r>
        <w:rPr>
          <w:sz w:val="24"/>
          <w:szCs w:val="24"/>
          <w:lang w:val="en-US"/>
        </w:rPr>
        <w:t>U</w:t>
      </w:r>
      <w:r>
        <w:rPr>
          <w:sz w:val="24"/>
          <w:szCs w:val="24"/>
          <w:vertAlign w:val="subscript"/>
        </w:rPr>
        <w:t>1</w:t>
      </w:r>
      <w:r>
        <w:rPr>
          <w:sz w:val="24"/>
          <w:szCs w:val="24"/>
          <w:lang w:val="en-US"/>
        </w:rPr>
        <w:t xml:space="preserve"> = 380 </w:t>
      </w:r>
      <w:r>
        <w:rPr>
          <w:sz w:val="24"/>
          <w:szCs w:val="24"/>
        </w:rPr>
        <w:t>В — напряжение первичной обмотки трансформатора;</w:t>
      </w:r>
    </w:p>
    <w:p w:rsidR="00E0316C" w:rsidRDefault="00C43CD7">
      <w:pPr>
        <w:jc w:val="both"/>
        <w:rPr>
          <w:sz w:val="24"/>
          <w:szCs w:val="24"/>
          <w:lang w:val="en-US"/>
        </w:rPr>
      </w:pPr>
      <w:r>
        <w:rPr>
          <w:sz w:val="24"/>
          <w:szCs w:val="24"/>
          <w:lang w:val="en-US"/>
        </w:rPr>
        <w:t>U</w:t>
      </w:r>
      <w:r>
        <w:rPr>
          <w:sz w:val="24"/>
          <w:szCs w:val="24"/>
          <w:vertAlign w:val="subscript"/>
        </w:rPr>
        <w:t>2ф</w:t>
      </w:r>
      <w:r>
        <w:rPr>
          <w:sz w:val="24"/>
          <w:szCs w:val="24"/>
        </w:rPr>
        <w:t xml:space="preserve"> = 230 В — напряжение вторичной обмотки трансформатора;</w:t>
      </w:r>
    </w:p>
    <w:p w:rsidR="00E0316C" w:rsidRDefault="00C43CD7">
      <w:pPr>
        <w:jc w:val="both"/>
        <w:rPr>
          <w:sz w:val="24"/>
          <w:szCs w:val="24"/>
          <w:lang w:val="en-US"/>
        </w:rPr>
      </w:pPr>
      <w:r>
        <w:rPr>
          <w:sz w:val="24"/>
          <w:szCs w:val="24"/>
          <w:lang w:val="en-US"/>
        </w:rPr>
        <w:t>I</w:t>
      </w:r>
      <w:r>
        <w:rPr>
          <w:sz w:val="24"/>
          <w:szCs w:val="24"/>
          <w:vertAlign w:val="subscript"/>
        </w:rPr>
        <w:t>2ф</w:t>
      </w:r>
      <w:r>
        <w:rPr>
          <w:sz w:val="24"/>
          <w:szCs w:val="24"/>
        </w:rPr>
        <w:t xml:space="preserve"> = 500 А — ток вторичной обмотки трансформатора;</w:t>
      </w:r>
    </w:p>
    <w:p w:rsidR="00E0316C" w:rsidRDefault="00C43CD7">
      <w:pPr>
        <w:jc w:val="both"/>
        <w:rPr>
          <w:sz w:val="24"/>
          <w:szCs w:val="24"/>
          <w:lang w:val="en-US"/>
        </w:rPr>
      </w:pPr>
      <w:r>
        <w:rPr>
          <w:sz w:val="24"/>
          <w:szCs w:val="24"/>
          <w:lang w:val="en-US"/>
        </w:rPr>
        <w:sym w:font="Symbol" w:char="F03F"/>
      </w:r>
      <w:r>
        <w:rPr>
          <w:sz w:val="24"/>
          <w:szCs w:val="24"/>
        </w:rPr>
        <w:t>Р</w:t>
      </w:r>
      <w:r>
        <w:rPr>
          <w:sz w:val="24"/>
          <w:szCs w:val="24"/>
          <w:vertAlign w:val="subscript"/>
        </w:rPr>
        <w:t>хх</w:t>
      </w:r>
      <w:r>
        <w:rPr>
          <w:sz w:val="24"/>
          <w:szCs w:val="24"/>
        </w:rPr>
        <w:t xml:space="preserve"> = 795 Вт — потери холостого хода в трансформаторе;</w:t>
      </w:r>
    </w:p>
    <w:p w:rsidR="00E0316C" w:rsidRDefault="00C43CD7">
      <w:pPr>
        <w:jc w:val="both"/>
        <w:rPr>
          <w:sz w:val="24"/>
          <w:szCs w:val="24"/>
          <w:lang w:val="en-US"/>
        </w:rPr>
      </w:pPr>
      <w:r>
        <w:rPr>
          <w:sz w:val="24"/>
          <w:szCs w:val="24"/>
        </w:rPr>
        <w:sym w:font="Symbol" w:char="F03F"/>
      </w:r>
      <w:r>
        <w:rPr>
          <w:sz w:val="24"/>
          <w:szCs w:val="24"/>
        </w:rPr>
        <w:t>Р</w:t>
      </w:r>
      <w:r>
        <w:rPr>
          <w:sz w:val="24"/>
          <w:szCs w:val="24"/>
          <w:vertAlign w:val="subscript"/>
        </w:rPr>
        <w:t>кз</w:t>
      </w:r>
      <w:r>
        <w:rPr>
          <w:sz w:val="24"/>
          <w:szCs w:val="24"/>
        </w:rPr>
        <w:t xml:space="preserve"> = 2400 Вт — потери при коротком замыкании в трансформаторе;</w:t>
      </w:r>
    </w:p>
    <w:p w:rsidR="00E0316C" w:rsidRDefault="00C43CD7">
      <w:pPr>
        <w:jc w:val="both"/>
        <w:rPr>
          <w:sz w:val="24"/>
          <w:szCs w:val="24"/>
          <w:lang w:val="en-US"/>
        </w:rPr>
      </w:pPr>
      <w:r>
        <w:rPr>
          <w:sz w:val="24"/>
          <w:szCs w:val="24"/>
          <w:lang w:val="en-US"/>
        </w:rPr>
        <w:t>U</w:t>
      </w:r>
      <w:r>
        <w:rPr>
          <w:sz w:val="24"/>
          <w:szCs w:val="24"/>
          <w:vertAlign w:val="subscript"/>
        </w:rPr>
        <w:t>кз</w:t>
      </w:r>
      <w:r>
        <w:rPr>
          <w:sz w:val="24"/>
          <w:szCs w:val="24"/>
        </w:rPr>
        <w:t xml:space="preserve"> = 4.5% — напряжение короткого замыкания трансформатора;</w:t>
      </w:r>
    </w:p>
    <w:p w:rsidR="00E0316C" w:rsidRDefault="00C43CD7">
      <w:pPr>
        <w:jc w:val="both"/>
        <w:rPr>
          <w:sz w:val="24"/>
          <w:szCs w:val="24"/>
          <w:lang w:val="en-US"/>
        </w:rPr>
      </w:pPr>
      <w:r>
        <w:rPr>
          <w:sz w:val="24"/>
          <w:szCs w:val="24"/>
          <w:lang w:val="en-US"/>
        </w:rPr>
        <w:t>I</w:t>
      </w:r>
      <w:r>
        <w:rPr>
          <w:sz w:val="24"/>
          <w:szCs w:val="24"/>
          <w:vertAlign w:val="subscript"/>
        </w:rPr>
        <w:t>хх</w:t>
      </w:r>
      <w:r>
        <w:rPr>
          <w:sz w:val="24"/>
          <w:szCs w:val="24"/>
        </w:rPr>
        <w:t xml:space="preserve"> = 5.2% — ток холостого хода трансформатора.</w:t>
      </w:r>
    </w:p>
    <w:p w:rsidR="00E0316C" w:rsidRDefault="00C43CD7">
      <w:pPr>
        <w:jc w:val="both"/>
        <w:rPr>
          <w:sz w:val="24"/>
          <w:szCs w:val="24"/>
        </w:rPr>
      </w:pPr>
      <w:r>
        <w:rPr>
          <w:sz w:val="24"/>
          <w:szCs w:val="24"/>
        </w:rPr>
        <w:t xml:space="preserve">Для сглаживания пульсаций выпрямленного напряжения выбираем сглаживающий реактор </w:t>
      </w:r>
      <w:r>
        <w:rPr>
          <w:sz w:val="24"/>
          <w:szCs w:val="24"/>
          <w:lang w:val="en-US"/>
        </w:rPr>
        <w:t>[</w:t>
      </w:r>
      <w:r>
        <w:rPr>
          <w:sz w:val="24"/>
          <w:szCs w:val="24"/>
        </w:rPr>
        <w:t>5</w:t>
      </w:r>
      <w:r>
        <w:rPr>
          <w:sz w:val="24"/>
          <w:szCs w:val="24"/>
          <w:lang w:val="en-US"/>
        </w:rPr>
        <w:t>]</w:t>
      </w:r>
      <w:r>
        <w:rPr>
          <w:sz w:val="24"/>
          <w:szCs w:val="24"/>
        </w:rPr>
        <w:t xml:space="preserve"> ФРОС - 125 / 0.5 У3 со следующими параметрами:</w:t>
      </w:r>
    </w:p>
    <w:p w:rsidR="00E0316C" w:rsidRDefault="00C43CD7">
      <w:pPr>
        <w:jc w:val="both"/>
        <w:rPr>
          <w:sz w:val="24"/>
          <w:szCs w:val="24"/>
        </w:rPr>
      </w:pPr>
      <w:r>
        <w:rPr>
          <w:sz w:val="24"/>
          <w:szCs w:val="24"/>
          <w:lang w:val="en-US"/>
        </w:rPr>
        <w:t>I</w:t>
      </w:r>
      <w:r>
        <w:rPr>
          <w:sz w:val="24"/>
          <w:szCs w:val="24"/>
          <w:vertAlign w:val="subscript"/>
        </w:rPr>
        <w:t>н</w:t>
      </w:r>
      <w:r>
        <w:rPr>
          <w:sz w:val="24"/>
          <w:szCs w:val="24"/>
        </w:rPr>
        <w:t xml:space="preserve"> = 500 — номинальный ток сглаживающего реактора;</w:t>
      </w:r>
    </w:p>
    <w:p w:rsidR="00E0316C" w:rsidRDefault="00C43CD7">
      <w:pPr>
        <w:jc w:val="both"/>
        <w:rPr>
          <w:sz w:val="24"/>
          <w:szCs w:val="24"/>
        </w:rPr>
      </w:pPr>
      <w:r>
        <w:rPr>
          <w:sz w:val="24"/>
          <w:szCs w:val="24"/>
          <w:lang w:val="en-US"/>
        </w:rPr>
        <w:t>L</w:t>
      </w:r>
      <w:r>
        <w:rPr>
          <w:sz w:val="24"/>
          <w:szCs w:val="24"/>
          <w:vertAlign w:val="subscript"/>
        </w:rPr>
        <w:t>н</w:t>
      </w:r>
      <w:r>
        <w:rPr>
          <w:sz w:val="24"/>
          <w:szCs w:val="24"/>
        </w:rPr>
        <w:t xml:space="preserve"> = 0.75 мГн — номинальная индуктивность сглаживающего реактора;</w:t>
      </w:r>
    </w:p>
    <w:p w:rsidR="00E0316C" w:rsidRDefault="00C43CD7">
      <w:pPr>
        <w:jc w:val="both"/>
        <w:rPr>
          <w:sz w:val="24"/>
          <w:szCs w:val="24"/>
        </w:rPr>
      </w:pPr>
      <w:r>
        <w:rPr>
          <w:sz w:val="24"/>
          <w:szCs w:val="24"/>
          <w:lang w:val="en-US"/>
        </w:rPr>
        <w:t>R</w:t>
      </w:r>
      <w:r>
        <w:rPr>
          <w:sz w:val="24"/>
          <w:szCs w:val="24"/>
          <w:vertAlign w:val="subscript"/>
        </w:rPr>
        <w:t>н</w:t>
      </w:r>
      <w:r>
        <w:rPr>
          <w:sz w:val="24"/>
          <w:szCs w:val="24"/>
        </w:rPr>
        <w:t xml:space="preserve"> = 3 мОм — номинальное сопротивление реактора.</w:t>
      </w:r>
    </w:p>
    <w:p w:rsidR="00E0316C" w:rsidRDefault="00E0316C">
      <w:pPr>
        <w:jc w:val="both"/>
        <w:rPr>
          <w:sz w:val="24"/>
          <w:szCs w:val="24"/>
          <w:lang w:val="en-US"/>
        </w:rPr>
      </w:pPr>
    </w:p>
    <w:p w:rsidR="00E0316C" w:rsidRDefault="00C43CD7">
      <w:pPr>
        <w:jc w:val="center"/>
        <w:rPr>
          <w:b/>
          <w:bCs/>
          <w:sz w:val="24"/>
          <w:szCs w:val="24"/>
        </w:rPr>
      </w:pPr>
      <w:r>
        <w:rPr>
          <w:b/>
          <w:bCs/>
          <w:sz w:val="24"/>
          <w:szCs w:val="24"/>
        </w:rPr>
        <w:t>АНАЛИЗ РАБОТЫ СИСТЕМЫ АВТОМАТИЧЕСКОГО РЕГУЛИРОВАНИЯ С ИСПОЛЬЗОВАНИЕМ ПАКЕТА МАСС</w:t>
      </w:r>
    </w:p>
    <w:p w:rsidR="00E0316C" w:rsidRDefault="00E0316C">
      <w:pPr>
        <w:jc w:val="both"/>
        <w:rPr>
          <w:sz w:val="24"/>
          <w:szCs w:val="24"/>
        </w:rPr>
      </w:pPr>
    </w:p>
    <w:p w:rsidR="00E0316C" w:rsidRDefault="00C43CD7">
      <w:pPr>
        <w:jc w:val="both"/>
        <w:rPr>
          <w:sz w:val="24"/>
          <w:szCs w:val="24"/>
        </w:rPr>
      </w:pPr>
      <w:r>
        <w:rPr>
          <w:sz w:val="24"/>
          <w:szCs w:val="24"/>
        </w:rPr>
        <w:t>По структурной схеме системы, приведенной на Рис. 6.1., составим математическую модель проектируемой системы для дальнейшего моделирования, которая приведена на Рис. 6.2</w:t>
      </w:r>
    </w:p>
    <w:p w:rsidR="00E0316C" w:rsidRDefault="00E0316C">
      <w:pPr>
        <w:jc w:val="both"/>
        <w:rPr>
          <w:sz w:val="24"/>
          <w:szCs w:val="24"/>
        </w:rPr>
      </w:pPr>
    </w:p>
    <w:p w:rsidR="00E0316C" w:rsidRDefault="00C43CD7">
      <w:pPr>
        <w:jc w:val="both"/>
        <w:rPr>
          <w:sz w:val="24"/>
          <w:szCs w:val="24"/>
        </w:rPr>
      </w:pPr>
      <w:r>
        <w:rPr>
          <w:sz w:val="24"/>
          <w:szCs w:val="24"/>
        </w:rPr>
        <w:t>В результате моделирования были получены результаты, приведенные на Рис.6.3. — Рис. 6.9., которые приведены ниже.</w:t>
      </w:r>
    </w:p>
    <w:p w:rsidR="00E0316C" w:rsidRDefault="00C43CD7">
      <w:pPr>
        <w:jc w:val="both"/>
        <w:rPr>
          <w:sz w:val="24"/>
          <w:szCs w:val="24"/>
        </w:rPr>
      </w:pPr>
      <w:r>
        <w:rPr>
          <w:sz w:val="24"/>
          <w:szCs w:val="24"/>
        </w:rPr>
        <w:t>На рисунках приведено:</w:t>
      </w:r>
    </w:p>
    <w:p w:rsidR="00E0316C" w:rsidRDefault="00C43CD7">
      <w:pPr>
        <w:jc w:val="both"/>
        <w:rPr>
          <w:sz w:val="24"/>
          <w:szCs w:val="24"/>
        </w:rPr>
      </w:pPr>
      <w:r>
        <w:rPr>
          <w:sz w:val="24"/>
          <w:szCs w:val="24"/>
        </w:rPr>
        <w:t>Рис. 6.3. — пуск двигателя;</w:t>
      </w:r>
    </w:p>
    <w:p w:rsidR="00E0316C" w:rsidRDefault="00C43CD7">
      <w:pPr>
        <w:jc w:val="both"/>
        <w:rPr>
          <w:sz w:val="24"/>
          <w:szCs w:val="24"/>
        </w:rPr>
      </w:pPr>
      <w:r>
        <w:rPr>
          <w:sz w:val="24"/>
          <w:szCs w:val="24"/>
        </w:rPr>
        <w:t>Рис. 6.4. — стабилизация расчетного варианта мощности;</w:t>
      </w:r>
    </w:p>
    <w:p w:rsidR="00E0316C" w:rsidRDefault="00C43CD7">
      <w:pPr>
        <w:jc w:val="both"/>
        <w:rPr>
          <w:sz w:val="24"/>
          <w:szCs w:val="24"/>
        </w:rPr>
      </w:pPr>
      <w:r>
        <w:rPr>
          <w:sz w:val="24"/>
          <w:szCs w:val="24"/>
        </w:rPr>
        <w:t xml:space="preserve">Рис. 6.5. — работа системы при увеличении коэффициента </w:t>
      </w:r>
    </w:p>
    <w:p w:rsidR="00E0316C" w:rsidRDefault="00C43CD7">
      <w:pPr>
        <w:jc w:val="both"/>
        <w:rPr>
          <w:sz w:val="24"/>
          <w:szCs w:val="24"/>
        </w:rPr>
      </w:pPr>
      <w:r>
        <w:rPr>
          <w:sz w:val="24"/>
          <w:szCs w:val="24"/>
        </w:rPr>
        <w:t>резания на 50%;</w:t>
      </w:r>
    </w:p>
    <w:p w:rsidR="00E0316C" w:rsidRDefault="00C43CD7">
      <w:pPr>
        <w:jc w:val="both"/>
        <w:rPr>
          <w:sz w:val="24"/>
          <w:szCs w:val="24"/>
        </w:rPr>
      </w:pPr>
      <w:r>
        <w:rPr>
          <w:sz w:val="24"/>
          <w:szCs w:val="24"/>
        </w:rPr>
        <w:t>Рис. 6.6. — работа системы при уменьшении коэффициента</w:t>
      </w:r>
    </w:p>
    <w:p w:rsidR="00E0316C" w:rsidRDefault="00C43CD7">
      <w:pPr>
        <w:jc w:val="both"/>
        <w:rPr>
          <w:sz w:val="24"/>
          <w:szCs w:val="24"/>
        </w:rPr>
      </w:pPr>
      <w:r>
        <w:rPr>
          <w:sz w:val="24"/>
          <w:szCs w:val="24"/>
        </w:rPr>
        <w:t xml:space="preserve"> резания на 50%;</w:t>
      </w:r>
    </w:p>
    <w:p w:rsidR="00E0316C" w:rsidRDefault="00C43CD7">
      <w:pPr>
        <w:jc w:val="both"/>
        <w:rPr>
          <w:sz w:val="24"/>
          <w:szCs w:val="24"/>
        </w:rPr>
      </w:pPr>
      <w:r>
        <w:rPr>
          <w:sz w:val="24"/>
          <w:szCs w:val="24"/>
        </w:rPr>
        <w:t>Рис. 6.7. — работа системы при уменьшении механической постоянной времени на 10%;</w:t>
      </w:r>
    </w:p>
    <w:p w:rsidR="00E0316C" w:rsidRDefault="00C43CD7">
      <w:pPr>
        <w:jc w:val="both"/>
        <w:rPr>
          <w:sz w:val="24"/>
          <w:szCs w:val="24"/>
        </w:rPr>
      </w:pPr>
      <w:r>
        <w:rPr>
          <w:sz w:val="24"/>
          <w:szCs w:val="24"/>
        </w:rPr>
        <w:t>Рис. 6.8. — работа системы при уменьшении механической постоянной времени на 20%;</w:t>
      </w:r>
    </w:p>
    <w:p w:rsidR="00E0316C" w:rsidRDefault="00C43CD7">
      <w:pPr>
        <w:jc w:val="both"/>
        <w:rPr>
          <w:sz w:val="24"/>
          <w:szCs w:val="24"/>
        </w:rPr>
      </w:pPr>
      <w:r>
        <w:rPr>
          <w:sz w:val="24"/>
          <w:szCs w:val="24"/>
        </w:rPr>
        <w:t>Рис. 6.9. — работа системы при уменьшении механической постоянной времени на 30%.</w:t>
      </w:r>
    </w:p>
    <w:p w:rsidR="00E0316C" w:rsidRDefault="00C43CD7">
      <w:pPr>
        <w:jc w:val="both"/>
        <w:rPr>
          <w:sz w:val="24"/>
          <w:szCs w:val="24"/>
          <w:lang w:val="en-US"/>
        </w:rPr>
      </w:pPr>
      <w:r>
        <w:rPr>
          <w:sz w:val="24"/>
          <w:szCs w:val="24"/>
        </w:rPr>
        <w:t>Таким образом, из приведенных графиков переходных процессов можно сделать вывод, что изменение механической постоянной времени, что может случиться в результате уменьшения массы обрабатываемой детали и ее геометрических размеров, не оказывает существенного влияния на стабилизацию мощности, в то время, как изменение механических свойств обрабатываемой детали или режущего инструмента, изменение чистоты поверхности детали и так далее существенно влияют на мощность резания. При этом изменяется характер переходного процесса нарастания мощности резания. Из апериодического (рис.6.4) он превращается в колебательный (рис. 6.5)</w:t>
      </w:r>
    </w:p>
    <w:p w:rsidR="00E0316C" w:rsidRDefault="00E0316C">
      <w:pPr>
        <w:jc w:val="both"/>
        <w:rPr>
          <w:sz w:val="24"/>
          <w:szCs w:val="24"/>
          <w:lang w:val="en-US"/>
        </w:rPr>
      </w:pPr>
    </w:p>
    <w:p w:rsidR="00E0316C" w:rsidRDefault="00DB278B">
      <w:pPr>
        <w:jc w:val="center"/>
        <w:rPr>
          <w:sz w:val="24"/>
          <w:szCs w:val="24"/>
          <w:lang w:val="en-US"/>
        </w:rPr>
      </w:pPr>
      <w:r>
        <w:rPr>
          <w:sz w:val="24"/>
          <w:szCs w:val="24"/>
          <w:lang w:val="en-US"/>
        </w:rPr>
        <w:pict>
          <v:shape id="_x0000_i1031" type="#_x0000_t75" style="width:386.25pt;height:282pt">
            <v:imagedata r:id="rId16" o:title=""/>
          </v:shape>
        </w:pict>
      </w:r>
    </w:p>
    <w:p w:rsidR="00E0316C" w:rsidRDefault="00C43CD7">
      <w:pPr>
        <w:jc w:val="center"/>
        <w:rPr>
          <w:sz w:val="24"/>
          <w:szCs w:val="24"/>
          <w:lang w:val="en-US"/>
        </w:rPr>
      </w:pPr>
      <w:r>
        <w:rPr>
          <w:sz w:val="24"/>
          <w:szCs w:val="24"/>
        </w:rPr>
        <w:t>Рисунок 6.3 — Переходный процесс пуска двигателя</w:t>
      </w:r>
    </w:p>
    <w:p w:rsidR="00E0316C" w:rsidRDefault="00DB278B">
      <w:pPr>
        <w:jc w:val="center"/>
        <w:rPr>
          <w:sz w:val="24"/>
          <w:szCs w:val="24"/>
          <w:lang w:val="en-US"/>
        </w:rPr>
      </w:pPr>
      <w:r>
        <w:rPr>
          <w:sz w:val="24"/>
          <w:szCs w:val="24"/>
          <w:lang w:val="en-US"/>
        </w:rPr>
        <w:pict>
          <v:shape id="_x0000_i1032" type="#_x0000_t75" style="width:405.75pt;height:304.5pt">
            <v:imagedata r:id="rId17" o:title=""/>
          </v:shape>
        </w:pict>
      </w:r>
    </w:p>
    <w:p w:rsidR="00E0316C" w:rsidRDefault="00C43CD7">
      <w:pPr>
        <w:jc w:val="center"/>
        <w:rPr>
          <w:sz w:val="24"/>
          <w:szCs w:val="24"/>
          <w:lang w:val="en-US"/>
        </w:rPr>
      </w:pPr>
      <w:r>
        <w:rPr>
          <w:sz w:val="24"/>
          <w:szCs w:val="24"/>
        </w:rPr>
        <w:t>Рисунок 6.4 — Переходный процесс стабилизации мощности.</w:t>
      </w:r>
    </w:p>
    <w:p w:rsidR="00E0316C" w:rsidRDefault="00DB278B">
      <w:pPr>
        <w:jc w:val="center"/>
        <w:rPr>
          <w:sz w:val="24"/>
          <w:szCs w:val="24"/>
          <w:lang w:val="en-US"/>
        </w:rPr>
      </w:pPr>
      <w:r>
        <w:rPr>
          <w:sz w:val="24"/>
          <w:szCs w:val="24"/>
          <w:lang w:val="en-US"/>
        </w:rPr>
        <w:pict>
          <v:shape id="_x0000_i1033" type="#_x0000_t75" style="width:398.25pt;height:298.5pt">
            <v:imagedata r:id="rId18" o:title=""/>
          </v:shape>
        </w:pict>
      </w:r>
    </w:p>
    <w:p w:rsidR="00E0316C" w:rsidRDefault="00C43CD7">
      <w:pPr>
        <w:jc w:val="center"/>
        <w:rPr>
          <w:sz w:val="24"/>
          <w:szCs w:val="24"/>
          <w:lang w:val="en-US"/>
        </w:rPr>
      </w:pPr>
      <w:r>
        <w:rPr>
          <w:sz w:val="24"/>
          <w:szCs w:val="24"/>
        </w:rPr>
        <w:t>Рисунок 6.5 — Переходный процесс стабилизации мощности при увеличении К</w:t>
      </w:r>
      <w:r>
        <w:rPr>
          <w:sz w:val="24"/>
          <w:szCs w:val="24"/>
          <w:vertAlign w:val="subscript"/>
        </w:rPr>
        <w:t>р</w:t>
      </w:r>
      <w:r>
        <w:rPr>
          <w:sz w:val="24"/>
          <w:szCs w:val="24"/>
        </w:rPr>
        <w:t xml:space="preserve"> на 50%.</w:t>
      </w:r>
    </w:p>
    <w:p w:rsidR="00E0316C" w:rsidRDefault="00DB278B">
      <w:pPr>
        <w:jc w:val="center"/>
        <w:rPr>
          <w:sz w:val="24"/>
          <w:szCs w:val="24"/>
          <w:lang w:val="en-US"/>
        </w:rPr>
      </w:pPr>
      <w:r>
        <w:rPr>
          <w:sz w:val="24"/>
          <w:szCs w:val="24"/>
          <w:lang w:val="en-US"/>
        </w:rPr>
        <w:pict>
          <v:shape id="_x0000_i1034" type="#_x0000_t75" style="width:405.75pt;height:304.5pt">
            <v:imagedata r:id="rId19" o:title=""/>
          </v:shape>
        </w:pict>
      </w:r>
    </w:p>
    <w:p w:rsidR="00E0316C" w:rsidRDefault="00C43CD7">
      <w:pPr>
        <w:jc w:val="center"/>
        <w:rPr>
          <w:sz w:val="24"/>
          <w:szCs w:val="24"/>
          <w:lang w:val="en-US"/>
        </w:rPr>
      </w:pPr>
      <w:r>
        <w:rPr>
          <w:sz w:val="24"/>
          <w:szCs w:val="24"/>
        </w:rPr>
        <w:t>Рисунок 6.6 — Переходный процесс стабилизации мощности при уменьшении К</w:t>
      </w:r>
      <w:r>
        <w:rPr>
          <w:sz w:val="24"/>
          <w:szCs w:val="24"/>
          <w:vertAlign w:val="subscript"/>
        </w:rPr>
        <w:t>р</w:t>
      </w:r>
      <w:r>
        <w:rPr>
          <w:sz w:val="24"/>
          <w:szCs w:val="24"/>
        </w:rPr>
        <w:t xml:space="preserve"> на 50%.</w:t>
      </w:r>
    </w:p>
    <w:p w:rsidR="00E0316C" w:rsidRDefault="00DB278B">
      <w:pPr>
        <w:jc w:val="center"/>
        <w:rPr>
          <w:sz w:val="24"/>
          <w:szCs w:val="24"/>
          <w:lang w:val="en-US"/>
        </w:rPr>
      </w:pPr>
      <w:r>
        <w:rPr>
          <w:sz w:val="24"/>
          <w:szCs w:val="24"/>
          <w:lang w:val="en-US"/>
        </w:rPr>
        <w:pict>
          <v:shape id="_x0000_i1035" type="#_x0000_t75" style="width:407.25pt;height:298.5pt">
            <v:imagedata r:id="rId20" o:title=""/>
          </v:shape>
        </w:pict>
      </w:r>
    </w:p>
    <w:p w:rsidR="00E0316C" w:rsidRDefault="00C43CD7">
      <w:pPr>
        <w:jc w:val="center"/>
        <w:rPr>
          <w:sz w:val="24"/>
          <w:szCs w:val="24"/>
          <w:lang w:val="en-US"/>
        </w:rPr>
      </w:pPr>
      <w:r>
        <w:rPr>
          <w:sz w:val="24"/>
          <w:szCs w:val="24"/>
        </w:rPr>
        <w:t>Рисунок 6.7 — Переходный процесс стабилизации мощности при уменьшении Т</w:t>
      </w:r>
      <w:r>
        <w:rPr>
          <w:sz w:val="24"/>
          <w:szCs w:val="24"/>
          <w:vertAlign w:val="subscript"/>
        </w:rPr>
        <w:t>м</w:t>
      </w:r>
      <w:r>
        <w:rPr>
          <w:sz w:val="24"/>
          <w:szCs w:val="24"/>
        </w:rPr>
        <w:t xml:space="preserve"> на 10%.</w:t>
      </w:r>
    </w:p>
    <w:p w:rsidR="00E0316C" w:rsidRDefault="00DB278B">
      <w:pPr>
        <w:jc w:val="center"/>
        <w:rPr>
          <w:sz w:val="24"/>
          <w:szCs w:val="24"/>
          <w:lang w:val="en-US"/>
        </w:rPr>
      </w:pPr>
      <w:r>
        <w:rPr>
          <w:sz w:val="24"/>
          <w:szCs w:val="24"/>
          <w:lang w:val="en-US"/>
        </w:rPr>
        <w:pict>
          <v:shape id="_x0000_i1036" type="#_x0000_t75" style="width:397.5pt;height:293.25pt">
            <v:imagedata r:id="rId21" o:title=""/>
          </v:shape>
        </w:pict>
      </w:r>
    </w:p>
    <w:p w:rsidR="00E0316C" w:rsidRDefault="00C43CD7">
      <w:pPr>
        <w:jc w:val="center"/>
        <w:rPr>
          <w:sz w:val="24"/>
          <w:szCs w:val="24"/>
          <w:lang w:val="en-US"/>
        </w:rPr>
      </w:pPr>
      <w:r>
        <w:rPr>
          <w:sz w:val="24"/>
          <w:szCs w:val="24"/>
        </w:rPr>
        <w:t>Рисунок 6.8 — Переходный процесс стабилизации мощности при уменьшении Т</w:t>
      </w:r>
      <w:r>
        <w:rPr>
          <w:sz w:val="24"/>
          <w:szCs w:val="24"/>
          <w:vertAlign w:val="subscript"/>
        </w:rPr>
        <w:t>м</w:t>
      </w:r>
      <w:r>
        <w:rPr>
          <w:sz w:val="24"/>
          <w:szCs w:val="24"/>
        </w:rPr>
        <w:t xml:space="preserve"> на 20%.</w:t>
      </w:r>
    </w:p>
    <w:p w:rsidR="00E0316C" w:rsidRDefault="00DB278B">
      <w:pPr>
        <w:jc w:val="center"/>
        <w:rPr>
          <w:sz w:val="24"/>
          <w:szCs w:val="24"/>
          <w:lang w:val="en-US"/>
        </w:rPr>
      </w:pPr>
      <w:r>
        <w:rPr>
          <w:sz w:val="24"/>
          <w:szCs w:val="24"/>
          <w:lang w:val="en-US"/>
        </w:rPr>
        <w:pict>
          <v:shape id="_x0000_i1037" type="#_x0000_t75" style="width:404.25pt;height:296.25pt">
            <v:imagedata r:id="rId22" o:title=""/>
          </v:shape>
        </w:pict>
      </w:r>
    </w:p>
    <w:p w:rsidR="00E0316C" w:rsidRDefault="00C43CD7">
      <w:pPr>
        <w:jc w:val="center"/>
        <w:rPr>
          <w:sz w:val="24"/>
          <w:szCs w:val="24"/>
        </w:rPr>
      </w:pPr>
      <w:r>
        <w:rPr>
          <w:sz w:val="24"/>
          <w:szCs w:val="24"/>
        </w:rPr>
        <w:t>Рисунок 6.9 — Переходный процесс стабилизации мощности при уменьшении Т</w:t>
      </w:r>
      <w:r>
        <w:rPr>
          <w:sz w:val="24"/>
          <w:szCs w:val="24"/>
          <w:vertAlign w:val="subscript"/>
        </w:rPr>
        <w:t>м</w:t>
      </w:r>
      <w:r>
        <w:rPr>
          <w:sz w:val="24"/>
          <w:szCs w:val="24"/>
        </w:rPr>
        <w:t xml:space="preserve"> на 30%.</w:t>
      </w:r>
      <w:bookmarkStart w:id="0" w:name="_GoBack"/>
      <w:bookmarkEnd w:id="0"/>
    </w:p>
    <w:sectPr w:rsidR="00E0316C">
      <w:type w:val="oddPage"/>
      <w:pgSz w:w="11906" w:h="16838"/>
      <w:pgMar w:top="1134" w:right="567" w:bottom="1276"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CD7"/>
    <w:rsid w:val="00C43CD7"/>
    <w:rsid w:val="00DB278B"/>
    <w:rsid w:val="00E0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E11E8AFB-325F-44E7-80B6-11BEE292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tabs>
        <w:tab w:val="left" w:pos="1276"/>
        <w:tab w:val="left" w:pos="1985"/>
        <w:tab w:val="left" w:pos="7938"/>
      </w:tabs>
      <w:spacing w:line="22" w:lineRule="atLeast"/>
      <w:ind w:firstLine="567"/>
      <w:jc w:val="both"/>
      <w:outlineLvl w:val="0"/>
    </w:pPr>
    <w:rPr>
      <w:sz w:val="32"/>
      <w:szCs w:val="32"/>
      <w:lang w:val="en-US"/>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b/>
      <w:bCs/>
      <w:sz w:val="32"/>
      <w:szCs w:val="32"/>
    </w:rPr>
  </w:style>
  <w:style w:type="paragraph" w:styleId="5">
    <w:name w:val="heading 5"/>
    <w:basedOn w:val="a"/>
    <w:next w:val="a"/>
    <w:link w:val="50"/>
    <w:uiPriority w:val="99"/>
    <w:qFormat/>
    <w:pPr>
      <w:keepNext/>
      <w:spacing w:line="300" w:lineRule="auto"/>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b/>
      <w:bCs/>
      <w:i/>
      <w:iCs/>
      <w:sz w:val="26"/>
      <w:szCs w:val="26"/>
    </w:rPr>
  </w:style>
  <w:style w:type="paragraph" w:customStyle="1" w:styleId="11">
    <w:name w:val="çàãîëîâîê 11"/>
    <w:basedOn w:val="a"/>
    <w:next w:val="a"/>
    <w:uiPriority w:val="99"/>
    <w:pPr>
      <w:keepNext/>
      <w:tabs>
        <w:tab w:val="left" w:pos="1276"/>
        <w:tab w:val="left" w:pos="1985"/>
        <w:tab w:val="left" w:pos="7938"/>
      </w:tabs>
      <w:spacing w:line="22" w:lineRule="atLeast"/>
      <w:jc w:val="center"/>
    </w:pPr>
    <w:rPr>
      <w:sz w:val="32"/>
      <w:szCs w:val="32"/>
    </w:rPr>
  </w:style>
  <w:style w:type="paragraph" w:styleId="21">
    <w:name w:val="Body Text 2"/>
    <w:basedOn w:val="a"/>
    <w:link w:val="22"/>
    <w:uiPriority w:val="99"/>
    <w:pPr>
      <w:tabs>
        <w:tab w:val="left" w:pos="1701"/>
      </w:tabs>
      <w:spacing w:line="22" w:lineRule="atLeast"/>
      <w:ind w:firstLine="567"/>
      <w:jc w:val="both"/>
    </w:pPr>
    <w:rPr>
      <w:sz w:val="32"/>
      <w:szCs w:val="32"/>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customStyle="1" w:styleId="210">
    <w:name w:val="Îñíîâíîé òåêñò 21"/>
    <w:basedOn w:val="a"/>
    <w:uiPriority w:val="99"/>
    <w:pPr>
      <w:spacing w:line="22" w:lineRule="atLeast"/>
      <w:ind w:firstLine="567"/>
    </w:pPr>
    <w:rPr>
      <w:sz w:val="36"/>
      <w:szCs w:val="36"/>
    </w:rPr>
  </w:style>
  <w:style w:type="paragraph" w:styleId="23">
    <w:name w:val="Body Text Indent 2"/>
    <w:basedOn w:val="a"/>
    <w:link w:val="24"/>
    <w:uiPriority w:val="99"/>
    <w:pPr>
      <w:tabs>
        <w:tab w:val="left" w:pos="1276"/>
        <w:tab w:val="left" w:pos="9072"/>
      </w:tabs>
      <w:spacing w:line="22" w:lineRule="atLeast"/>
      <w:ind w:firstLine="567"/>
      <w:jc w:val="both"/>
    </w:pPr>
    <w:rPr>
      <w:sz w:val="32"/>
      <w:szCs w:val="32"/>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tabs>
        <w:tab w:val="left" w:pos="1276"/>
        <w:tab w:val="left" w:pos="1985"/>
        <w:tab w:val="left" w:pos="7938"/>
      </w:tabs>
      <w:spacing w:line="22" w:lineRule="atLeast"/>
      <w:ind w:firstLine="284"/>
      <w:jc w:val="both"/>
    </w:pPr>
    <w:rPr>
      <w:sz w:val="40"/>
      <w:szCs w:val="40"/>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12815</Characters>
  <Application>Microsoft Office Word</Application>
  <DocSecurity>0</DocSecurity>
  <Lines>106</Lines>
  <Paragraphs>30</Paragraphs>
  <ScaleCrop>false</ScaleCrop>
  <Company>IVC</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ÎÕÐÀÍÀ ÒÐÓÄÀ</dc:title>
  <dc:subject/>
  <dc:creator>dima</dc:creator>
  <cp:keywords/>
  <dc:description/>
  <cp:lastModifiedBy>admin</cp:lastModifiedBy>
  <cp:revision>2</cp:revision>
  <cp:lastPrinted>1997-12-22T14:07:00Z</cp:lastPrinted>
  <dcterms:created xsi:type="dcterms:W3CDTF">2014-02-18T21:02:00Z</dcterms:created>
  <dcterms:modified xsi:type="dcterms:W3CDTF">2014-02-18T21:02:00Z</dcterms:modified>
</cp:coreProperties>
</file>