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713D4" w:rsidRPr="006C4E93" w:rsidRDefault="006C4E93" w:rsidP="006C4E9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C4E93">
        <w:rPr>
          <w:sz w:val="28"/>
          <w:szCs w:val="28"/>
        </w:rPr>
        <w:t>Электропунктурная диагностика и терапия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713D4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br w:type="page"/>
      </w:r>
      <w:r w:rsidR="00F713D4" w:rsidRPr="006C4E93">
        <w:rPr>
          <w:sz w:val="28"/>
          <w:szCs w:val="28"/>
        </w:rPr>
        <w:t>1</w:t>
      </w:r>
      <w:r w:rsidRPr="006C4E93">
        <w:rPr>
          <w:sz w:val="28"/>
          <w:szCs w:val="28"/>
          <w:lang w:val="en-US"/>
        </w:rPr>
        <w:t>.</w:t>
      </w:r>
      <w:r w:rsidR="00F713D4" w:rsidRPr="006C4E93">
        <w:rPr>
          <w:sz w:val="28"/>
          <w:szCs w:val="28"/>
        </w:rPr>
        <w:t xml:space="preserve"> Физические основы применения методов электропунктурой диагностики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На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современном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этапе развития медицины становится очевидным, что здоровый человеческий организм - самодостаточная, жизнеспособная в естественных условиях целостная биофункциональная система, которая имеет необходимые качества для выживания в экстремальных условиях, от рождения способная противостоять практически любой болезни, сохранять и развивать здоровье человека. Другое дело в патологии, при нарушении естественных защитных свойств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или нахождения организма в экстремальных ситуациях, когда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внешнее влияние на него превышает допустимые границы. Чтобы предоставить организму необходимую помощь, нужна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достаточно полная и достоверная информация о его физиологическом состоянии,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также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возможность корректировать его защитные свойства, управлять ими.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Эти задачи успешно могут решаться с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использованием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внешних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покровов тела человека. Издавна известна биофизическая многофункциональность кожи.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Структурная организация кожи обеспечивает возможность решения многих функциональных задач: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механическую защиту от повреждающих факторов внешней среды;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химических факторов;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физических факторов, т.е. различного рода излучений благодаря высокой поглощающей способности;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биологических факторов (бактерий, вирусов).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Кожа участвует в терморегуляции, уменьшая или увеличивая теплоотдачу за счет повышения или снижения испарения пота с ее поверхности. Являясь системой организма, наиболее доступной для неаппаратных и аппаратных методов исследований, кожа является наиболее информативной системой для оценки, как физиологического состояния организма, так и развития тех или иных патологических процессов.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данном случае для нас важно то, что наряду с выполнением регуляторной функции кожа является уникальной информационной системой, которая отражает физиологическое состояние организма в целом и отдельных его частях как в норме, так и в патологии, обеспечивая при этом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удобства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непосредственных и аппаратных исследований, причем наиболее эффективных, если они проводятся в биологически активных точках (БАТ).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БАТ - это ограниченные по размерам участки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кожи и подкожных тканей, которые определяются особыми биофизическими свойствами. БАТ находятся в явно выраженной связи с соответствующими внутренними органами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системами человеческого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организма и отличаются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высокой чувствительностью к внешним воздействиям, изменяя свои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параметры (в частности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электрические) при изменении функционального состояния этих органов и систем. При этом на каждом меридиане находятся так называемые репрезентативные БАТ, которые обладают некоторыми усредненными характеристиками всех точек акупунктуры меридиана.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 xml:space="preserve">Электроакупунктурная диагностика и электротерапия основаны на традиционной восточной медицине, в основе которой лежит учение о меридианах (каналах), по которым циркулирует </w:t>
      </w:r>
      <w:r w:rsidR="006C4E93" w:rsidRPr="006C4E93">
        <w:rPr>
          <w:sz w:val="28"/>
          <w:szCs w:val="28"/>
        </w:rPr>
        <w:t>"</w:t>
      </w:r>
      <w:r w:rsidRPr="006C4E93">
        <w:rPr>
          <w:sz w:val="28"/>
          <w:szCs w:val="28"/>
        </w:rPr>
        <w:t>жизненная энергия</w:t>
      </w:r>
      <w:r w:rsidR="006C4E93" w:rsidRPr="006C4E93">
        <w:rPr>
          <w:sz w:val="28"/>
          <w:szCs w:val="28"/>
        </w:rPr>
        <w:t>"</w:t>
      </w:r>
      <w:r w:rsidRPr="006C4E93">
        <w:rPr>
          <w:sz w:val="28"/>
          <w:szCs w:val="28"/>
        </w:rPr>
        <w:t>. Многочисленные исследования показали, что меридианы связывают определенные группы БАТ, образующих сложную конфигурацию и соединенную условными линиями. Установлено, что терапевтический эффект можно получить при воздействии на БАТ не только классическими механическими методами (иглоукалывание, массаж), но и применением различного рода электромагнитных воздействий.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настоящее время для рефлексорегуляции (терапии) используется самый широкий спектр методов воздействия на БАТ: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механический (классическая иглотерапия);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электрический;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магнитный;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тепловой;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лазерный;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КВЧ-терапия;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тактильный метод (массаж);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криовоздействие и т.д.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Электрический метод связан с воздействием на БАТ электрического тока.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Анализируя физические характеристики групп БАТ (например, электропроводимость) оказывается возможным получать информацию о физиологическом состоянии связанных с ними органов. Воздействуя на те или иные группы БАТ, связанные с определенными органами или системами организма можно осуществлять терапевтическое воздействие. Таким образом, БАТ можно представить как некоторое устройство, принимающее электромагнитную энергию в широком спектре частот, а меридианы, соединяющие БАТ можно рассматривать как систему электрических проводников, проложенных в тканях.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БАТ отличаются характерными физическими свойствами, в частности, относительно низким по сравнению с окружающей электрическим кожей сопротивлением, величина которого зависит от функционального состояния меридианов, на которых располагаются БАТ.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Наиболее широкое распространение в настоящее время получили инструментальные методы акупунктурной диагностики, основанные на измерении электрического сопротивления (проводимости) БАТ. Эти методы в совокупности представляют направление, получившее название электропунктурной рефлексодиагностики.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Сосредоточение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БАТ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разных участках человеческого тела образуют зоны повышенной чувствительности (так называемые периферические рефлекторные зоны, например, зоны Захарьина-Геда), которые так же, как и БАТ, являются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своеобразными биофизическими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датчиками, которые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воспринимают, превращают и разными путями передают информацию.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Наиболее удобной есть систематизация БАТ по меридианному принципу. Меридианы обозначаются римскими цифрами, начиная из меридиана легких (І), и дальше - согласно их системному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представлению по направлению движения циркулирующей энергии, заканчивая меридианом печени (</w:t>
      </w:r>
      <w:r w:rsidRPr="006C4E93">
        <w:rPr>
          <w:sz w:val="28"/>
          <w:szCs w:val="28"/>
          <w:lang w:val="en-US"/>
        </w:rPr>
        <w:t>X</w:t>
      </w:r>
      <w:r w:rsidRPr="006C4E93">
        <w:rPr>
          <w:sz w:val="28"/>
          <w:szCs w:val="28"/>
        </w:rPr>
        <w:t>ІІ). БАТ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каждого меридиана присвоенные порядковые номера арабскими цифрами.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Важнейшими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условиями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правильного и быстрого определения местоположения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БАТ является возможность оперативного уточнения ее локализации с помощью радиоэлектронной аппаратуры. Идентификация БАТ обычно осуществляется по экстремальному значению измеренного параметра (биопотенциала, электропроводимости, емкости, температуры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т.д.) относительно индифферентного (соседнего или дистального) участка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кожи. Движение электрода по поверхности тела в области расположения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активной точки должны быть плавными, равномерными, без сильного нажима.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проведении поисковых исследований необходимо выполнять следующие условия: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1. Измерения не рекомендуется проводить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непосредственно после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значительной физической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нагрузки или приема пищи пациентом.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2. К началу измерений следует избегать неоправданных физических влияний на БАТ (нагревание, прикосновение,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нажатие,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облучение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т. д.).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3. Для повышения достоверности измерений перед их началом зоны точек измерений, электроды и ладони рук обрабатываются этиловым спиртом и увлажняются изотоническим (физиологическим, близким по составу к концентрации морской воды) раствором (можно также применять 5% раствор поваренной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соли). Для стерилизации электродов может использоваться высокая температура (автоклав).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4. Поисковый электрод, за некоторым исключением, должен касаться поверхности тела под прямым углом.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5. Измерения следует проводить (за исключением некоторых специальных методик) с малым и равномерным давлением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поискового электрода на кожу.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6. Продолжительность измерения у каждой БАТ, как правило, не должна превышать 2-3 с.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7. В интересах техники безопасности и удобства выполнения работы в измерениях должны принимать участие не менее двух человек.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Измерения следует проводить только на неповрежденных участках здоровой кожи.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облегчения поиска БАТ (чтобы меньше отвлекалось внимание на наблюдение за отклонениями стрелки измерителя) удобно использовать звуковую или (и) световую сигнализации, которые срабатывают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при превышении измеряемой величины некоторого предельного значения, выбираемого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индивидуально. Для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индикации приближения к центру БАТ удобно использовать изменение громкости, тембра звука, яркости света и т. д.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Умение оперативно найти, правильно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отождествить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провести достоверные исследования БАТ с учетом их замечательного свойства изменять свои электрические параметры, адекватно отслеживая физиологическое состояние связанных с ними внутренних органов и систем, создает необходимые предпосылки реализации на этой основе современных методов электропунктурной диагностики и терапии.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2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диагностика по Накатани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 всех видов электропунктуры, которые используют свойства БАТ изменять свою электропроводимость в зависимости от функционального состояния внутренних органов и связанных с ними систем человеческого организма, наиболее распространена интегральная методика Накатани (ее разновидностями являются способы, предложенные Ф.Г. Портновым и А.И. Нечушкиним). Метод Накатани наиболее просто и доступно позволяет использовать в диагностических целях уникальную информативность БАТ кожи человека и их высокую чувствительность к различного рода воздействиям.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Объектом исследования в методике Накатани является меридиан, содержащий (интегрирующий) определенное количество БАТ, которые соответствуют какому-нибудь органу или системе. Поэтому метод Накатани иногда называют интегральным методом рефлексодиагностики.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основе этого метода лежит феномен Риодораку – повышенной электропроводимости меридианов, особенно четко выраженный при заболеваниях соответствующих органов или систем.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Исследования, проведенные Накатани, показали, что различные изменения в организме приводят к изменению электрического сопротивления БАТ соответствующих меридианов и что последние ведут себя как чувствительные индикаторы, сигнализирующие не только о надвигающейся опасности, но и прогнозирующие начало развития процесса. Было установлено, что феномен Риодораку отмечается не только в связи с заболеванием органа, но и отражает физиологические изменения его, поэтому различают "патологический" и "физиологический" Риодораку.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Автором сформулированное и развитое обучения "Риодораку" ("линия хорошей проводимости") о повышенной (в некоторых случаях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пониженной)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проводимость в БАТ, что особенно имеет место при патологии соответствующих органов и систем.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Способ, предложенный Накатани, весьма прост. Согласно ему все Риодораку делятся на две группы: ручные (</w:t>
      </w:r>
      <w:r w:rsidRPr="006C4E93">
        <w:rPr>
          <w:sz w:val="28"/>
          <w:szCs w:val="28"/>
          <w:lang w:val="en-US"/>
        </w:rPr>
        <w:t>H</w:t>
      </w:r>
      <w:r w:rsidRPr="006C4E93">
        <w:rPr>
          <w:sz w:val="28"/>
          <w:szCs w:val="28"/>
        </w:rPr>
        <w:t>) и ножные (</w:t>
      </w:r>
      <w:r w:rsidRPr="006C4E93">
        <w:rPr>
          <w:sz w:val="28"/>
          <w:szCs w:val="28"/>
          <w:lang w:val="en-US"/>
        </w:rPr>
        <w:t>F</w:t>
      </w:r>
      <w:r w:rsidRPr="006C4E93">
        <w:rPr>
          <w:sz w:val="28"/>
          <w:szCs w:val="28"/>
        </w:rPr>
        <w:t>) по шести в каждой группе. Накатани в процессе исследований сформулировал четкие количественные критерии, которые позволяют по результатам измерений электропроводности репрезентативных точек отнести меридиан или к патологическому состоянию, или к нормальному физиологическому состоянию. Для этого определяется среднее арифметическое значение электропроводимости всех 12 меридианов. Эта величина достаточно объективно отражает уровень интегральной энергии организма обследуемого.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Поскольку изменения электропроводимости связаны не только с заболеваниями, но отражают и физиологическую изменчивость органов, необходимо обеспечить выделение патологического эффекта на фоне физиологического. Установлен количественный критерий, который позволяет отнести состояние меридиана к физиологическому или патологическому. Для этого определяется среднее арифметическое значение результатов измерений электропроводимости БАТ двенадцати основных (парных) меридианов, отражающих уровень интегральной энергии организма, и обозначается 10-15 процентный физиологический коридор нормы (рис. 1). Если усредненное значение электропроводимости меридиана находится в пределах физиологического коридора, то данный меридиан и соответствующий ему орган (или система) находятся в норме; если усредненный результат оказывается выше физиологического коридора, это свидетельствует об избыточности (гиперфункции) меридиана (системы); если ниже, - о недостаточности (гипофункции).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Дальнейшие исследования феномена Риодораку позволили сделать очень важный для практики вывод: нет необходимости каждый раз измерять значения электропроводимости всех БАТ, входящих в меридиан, а достаточно измерить значение электропроводимости так называемых репрезентативных точек.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Последние обладают замечательным свойством: их электропроводимость равна среднему значению электропроводимости соответствующего меридиана. Перечень репрезентативных точек представлен в соответствующих таблицах.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Таким образом суть методики Накатани заключается в изменении величины постоянного электрического тока, протекающего через тело человека между пассивным электродом в руке пациента и измерительным (активным) электродом, который поочередно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прикладывается к БАТ. Для ускорения процесса измерений целесообразно использовать репрезентативные точки, проводимость в которых характеризует средние значения электропроводимостей соответствующих меридианов. Результаты измерений затем сравниваются с физиологической нормой.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Дальше с учетом интегральной диагностики по Накатани устанавливается дисбаланс энергии в меридианах. Обследуя больного, врач должен сопоставить клинические и диагностические данные и установить: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избыток или недостаток энергии;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нарушение энергии в одном или нескольких меридианах;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нарушение циркуляции энергии 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меридиане или более глубокое расстройство-нарушение функционирования внутреннего органа, поскольку при всяком нарушении функционирования меридиана нужно искать нарушение функции органа соответствующего этому меридиану.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Клинические признаки избыточность и недостаточности в основных классических меридианах систематизированы в соответствующих таблицах. Например, избыточность легочного меридиана (повышенная проводимость в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БАТ) однозначно связанная с повышением температуры тела, болями в области спины и плеч и т. д. Недостаточность легочного меридиана обусловлена ознобом, головокружением, кожным зудом, бессонницей и т. д.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4E93" w:rsidRPr="006C4E93" w:rsidRDefault="00A56388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147.75pt">
            <v:imagedata r:id="rId4" o:title=""/>
          </v:shape>
        </w:pic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1 Схема представления результатов измерений по Накатани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Здесь: Э/П - электропроводимость; Н1 - Н6 и F1 - F6 обозначения репрезентативних точек</w:t>
      </w:r>
    </w:p>
    <w:p w:rsidR="00F713D4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713D4" w:rsidRPr="006C4E93">
        <w:rPr>
          <w:sz w:val="28"/>
          <w:szCs w:val="28"/>
        </w:rPr>
        <w:t>Результаты измерений обычно вносятся</w:t>
      </w:r>
      <w:r w:rsidRPr="006C4E93">
        <w:rPr>
          <w:sz w:val="28"/>
          <w:szCs w:val="28"/>
        </w:rPr>
        <w:t xml:space="preserve"> </w:t>
      </w:r>
      <w:r w:rsidR="00F713D4"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 xml:space="preserve"> </w:t>
      </w:r>
      <w:r w:rsidR="00F713D4" w:rsidRPr="006C4E93">
        <w:rPr>
          <w:sz w:val="28"/>
          <w:szCs w:val="28"/>
        </w:rPr>
        <w:t>соответствующие графы таблицы (</w:t>
      </w:r>
      <w:r w:rsidR="00F713D4" w:rsidRPr="006C4E93">
        <w:rPr>
          <w:sz w:val="28"/>
          <w:szCs w:val="28"/>
          <w:lang w:val="en-US"/>
        </w:rPr>
        <w:t>L</w:t>
      </w:r>
      <w:r w:rsidR="00F713D4" w:rsidRPr="006C4E93">
        <w:rPr>
          <w:sz w:val="28"/>
          <w:szCs w:val="28"/>
        </w:rPr>
        <w:t xml:space="preserve"> - для левых точек, </w:t>
      </w:r>
      <w:r w:rsidR="00F713D4" w:rsidRPr="006C4E93">
        <w:rPr>
          <w:sz w:val="28"/>
          <w:szCs w:val="28"/>
          <w:lang w:val="en-US"/>
        </w:rPr>
        <w:t>R</w:t>
      </w:r>
      <w:r w:rsidR="00F713D4" w:rsidRPr="006C4E93">
        <w:rPr>
          <w:sz w:val="28"/>
          <w:szCs w:val="28"/>
        </w:rPr>
        <w:t xml:space="preserve"> - для правых) в виде коротких горизонтальных линий. Определив среднюю величину измерений в 24-х репрезентативных точках, проводят на этом уровне (через весь график) горизонтальную линию. Выше и ниже ее на уровнях 1,15 и 0,85 от среднего значения проводят линии, которые обозначают границы физиологического коридора нормы (рис. 1). Если значения всех измерений находятся в границах этого коридора, это значит, что энергия в организме хорошо сбалансирована и пациент здоров. В случае заболевания результаты измерений выходят за границы коридора нормы. Значительная асимметрия измерений в левой и правой репрезентативных точках одноименных парных меридианов также указывает на наличие нарушений.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дальнейшем с учетом зафиксированного дисбаланса энергии в меридианах и клинических признаках избыточности и недостаточности (симптомов заболеваний) можно поставить диагноз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назначить адекватную терапию. Если величины выходят за пределы физиологической нормы, а соответствующие симптомы отсутствуют, то можно предположить наличие скрытого периода или болезни, следов перенесенного прежде заболевания. Асимметрия измерений в парных риодораку позволяет установить, состояние какой из систем требует первоочередного терапевтического вмешательства.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3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диагностика по Фоллю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 всего существующего многообразия электропунктурных методов своей оригинальностью, высокой чувствительностью и объективностью выделяется предложенное Р.Фоллем исследование токовой динамики в БАТ. Именно в этом случае наиболее полно используются информационные свойства БАТ, создаются достаточные предпосылки для реализации основного принципа современной терапии, которая утверждает, что лечить необходимо не болезнь (тем более не ее симптомы), а больного, используя, прежде всего , естественные потенциальные возможности самого организма, осуществляя (при необходимости) лишь минимальное воздействие, которое помогает эффективно противостоять нежелательным внешним факторам, адаптироваться к изменяющимся условиям существования.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Фолль предложил этот высокоинформативный метод, утверждая, что слабый постоянный измерительный ток, взаимодействуя с биоэлектрическим током, который протекает по меридиану, адекватно отражает функциональное состояние определенного органа соответствующей системы. Высокая чувствительность метода позволяет, в частности, реализовать дистанционное медикаментозное (в том числе дистанционное гомеопатическое) тестирование: обнаруживать реакцию системы БАТ (а значит и всего организма) на вводимые лекарственные препараты, что дает возможность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 кратчайший срок и почти без нарушения естественных внутренних процессов оценить интенсивность и направленность терапии, отсутствие или наличие побочных явлений, определить необходимую дозу (возможно, оптимальную комбинацию) веществ, осуществлять экспресс-контроль эффективности терапии и т.д.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Тот факт, что изменения состояния БАТ значительно опережают клинические проявления патологии, дает возможность реализовать раннюю диагностику заболеваний. Это определяет особую ценность метода при проведении профилактических мероприятий, организации оперативного врачебного контроля в спорте и других специфических видах профессиональной деятельности, разных экстремальных ситуациях; позволяет обнаруживать скрытые патологические процессы, которые не обнаруживаются с помощью традиционных исследований (в частности, инкубационные периоды болезней), находить очаги инфекции и т. д.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По данным Фолля, зависимость силы тока, протекающего в измерительной цепи, от величины давления электрода на поверхность кожи иллюстрируется графиком на рис.2,а.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 xml:space="preserve">На участке АВ разброс измерений наименьший и соответствующая величина тока принимается за истинное значение. Если по достижению участка АВ продолжать измерения при постоянном давлении электрода на кожу Р, то в некоторых случаях величина тока меняется (рис. 2,б). Величина измеряемого тока начинает уменьшаться до некоторого значения </w:t>
      </w:r>
      <w:r w:rsidR="00A56388">
        <w:rPr>
          <w:position w:val="-10"/>
          <w:sz w:val="28"/>
          <w:szCs w:val="28"/>
        </w:rPr>
        <w:pict>
          <v:shape id="_x0000_i1026" type="#_x0000_t75" style="width:12.75pt;height:18pt">
            <v:imagedata r:id="rId5" o:title=""/>
          </v:shape>
        </w:pict>
      </w:r>
      <w:r w:rsidRPr="006C4E93">
        <w:rPr>
          <w:sz w:val="28"/>
          <w:szCs w:val="28"/>
        </w:rPr>
        <w:t>. Подобные изменения во времени силы тока свидетельствуют о патологии органа, связанного с исследуемой БАТ.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Таким образом, в зависимости от характера изменения измерительного тока можно выделить следующие состояния БАТ, а значит и органов: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1) Если БАТ показывает стабильную величину измеряемого тока, то это отвечает нормальному (здоровому) состоянию органа или системы.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A56388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0.5pt;height:198pt">
            <v:imagedata r:id="rId6" o:title=""/>
          </v:shape>
        </w:pic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2 - Характеристики БАТ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 xml:space="preserve">а) зависимость силы тока </w:t>
      </w:r>
      <w:r w:rsidRPr="006C4E93">
        <w:rPr>
          <w:sz w:val="28"/>
          <w:szCs w:val="28"/>
          <w:lang w:val="en-US"/>
        </w:rPr>
        <w:t>I</w:t>
      </w:r>
      <w:r w:rsidRPr="006C4E93">
        <w:rPr>
          <w:sz w:val="28"/>
          <w:szCs w:val="28"/>
        </w:rPr>
        <w:t xml:space="preserve"> от величини давления электрода на кожу,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б) реакция БАТ на процес измерения в случае патологии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2) Если при измерении в БАТ ток, достигая определенной величины, начинает уменьшаться, то это свидетельствует о заболевании органа. Причем скорость уменьшения тока (его производная) также является важным диагностическим параметром.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3) Если измеряемый ток, протекающий через БАТ, нарастает медленно, то это свидетельствует об аномалии соответствующего органа и его функциональном нарушении.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Технически процесс измерений по методике Фолля реализуется следующим образом.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Пассивный (индифферентный) электрод отрицательной полярности пациент держит в свободной руке, а измерительный электрод положительной полярности располагается на исследуемой БАТ, после чего в течение 1 секунды производится нажатие на кожу с силой, достаточной, чтобы ощутить твердость тканей. В процессе увеличения давления щупа на кожу показания измерительного прибора сначала будут нарастать, потом скорость нарастания снизится и в этот момент необходимо стабилизировать силу давления, а через 1-2 секунды нужно зафиксировать полученный результат. Если измеренный ток падает по величине, то необходимо зафиксировать и нижнее значение тока, который также является важным параметром.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Обычно величина тока находится в пределах единиц - десятков микроампер.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измерении параметров БАТ важное влияние оказывают электростатический заряд кожи и напряжение поляризации, которые возникают при контакте металла с кожей.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уменьшения влияния указанных зарядов необходимо следующее: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измерительное напряжение должно быть выше напряжения поляризации;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измерительное устройство должно иметь высокое входное сопротивление;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перед измерением параметров БАТ кожу предварительно увлажняют специальным тампоном.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Диагностика по методу Фолля требует точного определения места расположения БАТ. Считается, что точки акупунктуры располагаются на глубине 1-</w:t>
      </w:r>
      <w:smartTag w:uri="urn:schemas-microsoft-com:office:smarttags" w:element="metricconverter">
        <w:smartTagPr>
          <w:attr w:name="ProductID" w:val="3 мм"/>
        </w:smartTagPr>
        <w:r w:rsidRPr="006C4E93">
          <w:rPr>
            <w:sz w:val="28"/>
            <w:szCs w:val="28"/>
          </w:rPr>
          <w:t>3 мм</w:t>
        </w:r>
      </w:smartTag>
      <w:r w:rsidRPr="006C4E93">
        <w:rPr>
          <w:sz w:val="28"/>
          <w:szCs w:val="28"/>
        </w:rPr>
        <w:t xml:space="preserve"> от поверхности кожи. Давление электродов в процессе обнаружения БАТ должно быть таким, чтобы величина тока оставалась постоянной в течение 2-3 секунд после начала измерений.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качестве измерительного сигнала используют источник постоянного тока. Перед началом измерения измерительный прибор калибруют посредством короткого замыкания электродов, устанавливая ток максимального отклонения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 xml:space="preserve">равным </w:t>
      </w:r>
      <w:r w:rsidRPr="006C4E93">
        <w:rPr>
          <w:sz w:val="28"/>
          <w:szCs w:val="28"/>
          <w:lang w:val="en-US"/>
        </w:rPr>
        <w:t>I</w:t>
      </w:r>
      <w:r w:rsidRPr="006C4E93">
        <w:rPr>
          <w:sz w:val="28"/>
          <w:szCs w:val="28"/>
          <w:vertAlign w:val="subscript"/>
        </w:rPr>
        <w:t>макс</w:t>
      </w:r>
      <w:r w:rsidRPr="006C4E93">
        <w:rPr>
          <w:sz w:val="28"/>
          <w:szCs w:val="28"/>
        </w:rPr>
        <w:t xml:space="preserve"> = 15 мкА.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Процесс уточнения местоположения БАТ осуществляется в следующей последовательности: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калибровка измерительного прибора посредством короткого замыкания индифферентного и измерительного электродов;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подготовка участка кожи обследуемого для проведения измерений посредством ее увлажнения;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поиск БАТ по соответствующим анатомическим ориентирам.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проведении диагностики и терапии по Фоллю измерительный электрод всегда подключается к плюсу источника тока, а индифферентный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 xml:space="preserve">-к минусу. При съеме информации с БАТ во время диагностики используются шариковые, полукруглые игольчатые электроды диаметром от 2 до </w:t>
      </w:r>
      <w:smartTag w:uri="urn:schemas-microsoft-com:office:smarttags" w:element="metricconverter">
        <w:smartTagPr>
          <w:attr w:name="ProductID" w:val="4 мм"/>
        </w:smartTagPr>
        <w:r w:rsidRPr="006C4E93">
          <w:rPr>
            <w:sz w:val="28"/>
            <w:szCs w:val="28"/>
          </w:rPr>
          <w:t>4 мм</w:t>
        </w:r>
      </w:smartTag>
      <w:r w:rsidRPr="006C4E93">
        <w:rPr>
          <w:sz w:val="28"/>
          <w:szCs w:val="28"/>
        </w:rPr>
        <w:t>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Рационально использовать метод Фолля после интегральной диагностики по Накатани, когда будут известны все аномальные меридианы.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4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терапия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Эффективность электропунктурной терапии зависит от целого ряда факторов: величины воздействующего сигнала, формы и частоты тока, скважности сигнал-стимула и суммарной экспозиции. Существенное значение на результат воздействия оказывает полярность электрического сигнала. Установлено, что для получения возбуждающего эффекта необходимо использовать отрицательную полярность сигнал-стимула, а для тормозного - положительную.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Электропунктурное лечение по методике Фолля проводится с помощью специальных электрических приборов, которые генерируют импульсные токи низкой частоты 0,5-10Гц. Этот метод получил название импульсной терапии.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Форма воздействующего сигнала-стимула, который используется для импульсной терапии, может быть различной: прямоугольной, синусоидальной, пилообразной, экспонентной и т.д.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Однако кроме формы сигнала-стимула, на эффект терапевтического влияния влияют амплитуда, частота, полярность и экспозиция этого сигнала.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Фолль предлагает следующие виды воздействий: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постоянной частотой 10 Гц;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постоянной частотой для определенного заболевания (0,5-10 Гц). Для выбора частоты существуют специальные таблицы;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частотой, которая изменяется, от 0,9 до 10 Гц (сканирование частоты).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Лечение низкочастотными импульсными токами направлены на восстановление функции определенного органа или системы. При избытке энергии осуществляют тормозную терапию, а при недостатке энергии проводят возбуждающее воздействие.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возбуждающей терапии выполняют следующие условия: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используют два индифферентных электрода;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применяют последовательности отрицательных или униполярных импульсов;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величину тока выбирают щадящей;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частота тока равна 10 Гц или сканирующая (от 0,9 до 10 Гц);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время воздействия продолжительное (до одного часа).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тормозной терапии выполняют следующие условия: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используют также два индифферентных электрода;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применяют последовательности импульсов только положительной полярности;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частота воздействия выбирается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равной 20 Гц;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тока воздействия выбирается такой величины, которая не вызывает отрицательных ощущений (выбирается индивидуально);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время воздействия до 15 минут.</w:t>
      </w:r>
    </w:p>
    <w:p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выборе частоты воздействующего сигнала руководствуются следующим. Для получения быстрого эффекта регуляции используют низкие частоты повторения стимул-сигналов в диапазоне 0,1 – 20 Гц, а для достижения значительного эффекта последействия используются частоты 2 – 10 кГц. С целью получения компромиссного результата высокочастотный сигнал модулируется низкочастотным( амплитудная модуляция).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Экспозиция воздействия электрическим сигналом-стимулом выбирается следующим образом: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получения возбуждающего эффекта выбирают сигнал большой величины (150 – 200мкА), при этом время воздействия устанавливают до 1,5 мин;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получения тормозного эффекта амплитуда сигнала уменьшается до 100 – 150 мкА, но время воздействия увеличивается до 5 минут.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каждом конкретном случае параметры электростимуляции подбираются индивидуально. При проведении электропунктуры используется индифферентные электроды различной конфигурации и электроды воздействия (активные).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5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Аппаратурная реализация методов электропунктурной диагностики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терапии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Требования к разработке любых измерительных устройств находятся в прямой зависимости от того, для каких целей используются результаты измерений.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электропунктурной диагностики и терапии важными задачами являются следующие: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поиск и идентификация точек воздействия;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диагностика функционального состояния внутренних органов и систем;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осуществление стимул-воздействия;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оценка эффективности терапии.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Структурная схема, реализующего метод Накатани представлена на рис. 3.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A56388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3pt;height:103.5pt">
            <v:imagedata r:id="rId7" o:title=""/>
          </v:shape>
        </w:pic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Рисунок 3 – Структурная схема устройства,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реализующего метод Накатани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Источником тока является выпрямленное стабилизированное напряжение 12В. Максимальное значение измерительного тока перед началом работы калибруется путем короткого замыкания электродов (І ~ 200 мка). Минус источника подключается к пассивному электроду, а плюс - к измерительному. Измерительный электрод выполняется в виде молоточка, одна (более острая) сторона которого может использоваться для поиска точек акупунктуры, а другая выполняется с углублением для размещения влажного электрода, смоченного физиологическим раствором или 5% раствором поваренной соли. Измерения в точках акупунктуры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проводятся в течение не более 2 - 3 с. Результаты измерений заносят в специальную таблицу, а потом строится график Риодораку. В автоматизированном рефлексодиагностическом комплексе обработку информации выполняет ЭВМ, с помощью которой результаты обследования отображаются на экране видеомонитора.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измерений по методу Фолля прибор состоит из следующих основных элементов (рис. 4):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питания;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измерений;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воздействий;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- измерительные электроды.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A56388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48.75pt;height:167.25pt">
            <v:imagedata r:id="rId8" o:title=""/>
          </v:shape>
        </w:pic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4 – Структурная схема устройства,</w:t>
      </w:r>
      <w:r w:rsid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реализующего метод Фолля: БП – блок питания; ПР – переключатель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режимов; БИ – блок измерений; БВ – блок воздействий;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Э – активный и пассивный электроды; И – блок интерфейса</w:t>
      </w:r>
    </w:p>
    <w:p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питания может быть автономным (в этом случае используется аккумулятор или батарея) или стационарным, работающим от внешней сети переменного тока. В последнем случае в состав блока питания, как правило, входит сетевой трансформатор, выполненный с учетом требований по электробезопасности и стабилизатор. Блок питания должен обеспечивать напряжение 2-2,4 В и измерительный ток до 15 мкА.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измерений позволяет регистрировать величину протекающего тока через БАТ.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воздействий вырабатывает импульсные сигналы разных уровней, полярности и частот. В методике по Фоллю используется, как минимум, три вида сигнал-стимулов: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 xml:space="preserve">- сигнал-стимул с частотой повторения импульсов </w:t>
      </w:r>
      <w:r w:rsidRPr="006C4E93">
        <w:rPr>
          <w:sz w:val="28"/>
          <w:szCs w:val="28"/>
          <w:lang w:val="en-US"/>
        </w:rPr>
        <w:t>F</w:t>
      </w:r>
      <w:r w:rsidRPr="006C4E93">
        <w:rPr>
          <w:sz w:val="28"/>
          <w:szCs w:val="28"/>
          <w:vertAlign w:val="subscript"/>
        </w:rPr>
        <w:t>п</w:t>
      </w:r>
      <w:r w:rsidRPr="006C4E93">
        <w:rPr>
          <w:sz w:val="28"/>
          <w:szCs w:val="28"/>
        </w:rPr>
        <w:t xml:space="preserve"> = 10 Гц;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сигнал-стимул с фиксированными частотами, изменяющимися в диапазоне 0,9 – 10 Гц;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сигнал-стимул с частотой, изменяющейся по определенному закону, в диапазоне 0,9 – 10 Гц.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результате многочисленных исследований установлено, что наименьшую погрешность при измерениях параметров БАТ вносят электроды из латуни, поскольку возникающая в измерениях кожно-гальванической ЭДС в этом случае невелика.</w:t>
      </w:r>
    </w:p>
    <w:p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Современное направление приборной реализации методов электропунктурной диагностики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терапии заключается в совмещении в одном устройстве средств измерения физических характеристик поверхности кожи по методу Накатани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средств формирования воздействующих сигналов по методу Фолля.</w:t>
      </w:r>
      <w:bookmarkStart w:id="0" w:name="_GoBack"/>
      <w:bookmarkEnd w:id="0"/>
    </w:p>
    <w:sectPr w:rsidR="00F713D4" w:rsidRPr="006C4E93" w:rsidSect="006C4E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3D4"/>
    <w:rsid w:val="00035C2C"/>
    <w:rsid w:val="000736B7"/>
    <w:rsid w:val="006368D1"/>
    <w:rsid w:val="006C4E93"/>
    <w:rsid w:val="00984CC5"/>
    <w:rsid w:val="00A34AE9"/>
    <w:rsid w:val="00A56388"/>
    <w:rsid w:val="00B44FFF"/>
    <w:rsid w:val="00D1126B"/>
    <w:rsid w:val="00E07ABD"/>
    <w:rsid w:val="00F713D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D812AEE-7F92-4A57-B236-4D6BF019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2014-03-20T18:59:00Z</dcterms:created>
  <dcterms:modified xsi:type="dcterms:W3CDTF">2014-03-20T18:59:00Z</dcterms:modified>
</cp:coreProperties>
</file>