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7B1" w:rsidRPr="00B05EEB" w:rsidRDefault="00EF77B1" w:rsidP="00B05EEB">
      <w:pPr>
        <w:autoSpaceDE w:val="0"/>
        <w:autoSpaceDN w:val="0"/>
        <w:adjustRightInd w:val="0"/>
        <w:spacing w:after="0" w:line="360" w:lineRule="auto"/>
        <w:ind w:firstLine="709"/>
        <w:jc w:val="center"/>
        <w:rPr>
          <w:rFonts w:ascii="Times New Roman" w:hAnsi="Times New Roman"/>
          <w:b/>
          <w:bCs/>
          <w:iCs/>
          <w:sz w:val="28"/>
          <w:szCs w:val="28"/>
        </w:rPr>
      </w:pPr>
      <w:r w:rsidRPr="00B05EEB">
        <w:rPr>
          <w:rFonts w:ascii="Times New Roman" w:hAnsi="Times New Roman"/>
          <w:b/>
          <w:bCs/>
          <w:iCs/>
          <w:sz w:val="28"/>
          <w:szCs w:val="28"/>
        </w:rPr>
        <w:t>СОДЕРЖАНИЕ</w:t>
      </w:r>
    </w:p>
    <w:p w:rsidR="00EF77B1" w:rsidRPr="00B05EEB" w:rsidRDefault="00EF77B1" w:rsidP="00B05EEB">
      <w:pPr>
        <w:autoSpaceDE w:val="0"/>
        <w:autoSpaceDN w:val="0"/>
        <w:adjustRightInd w:val="0"/>
        <w:spacing w:after="0" w:line="360" w:lineRule="auto"/>
        <w:ind w:firstLine="709"/>
        <w:jc w:val="both"/>
        <w:rPr>
          <w:rFonts w:ascii="Times New Roman" w:hAnsi="Times New Roman"/>
          <w:bCs/>
          <w:iCs/>
          <w:sz w:val="28"/>
          <w:szCs w:val="28"/>
        </w:rPr>
      </w:pPr>
    </w:p>
    <w:p w:rsidR="00EF77B1" w:rsidRPr="00B05EEB" w:rsidRDefault="00EF77B1" w:rsidP="00B05EEB">
      <w:pPr>
        <w:tabs>
          <w:tab w:val="left" w:pos="9214"/>
        </w:tabs>
        <w:autoSpaceDE w:val="0"/>
        <w:autoSpaceDN w:val="0"/>
        <w:adjustRightInd w:val="0"/>
        <w:spacing w:after="0" w:line="360" w:lineRule="auto"/>
        <w:rPr>
          <w:rFonts w:ascii="Times New Roman" w:hAnsi="Times New Roman"/>
          <w:bCs/>
          <w:iCs/>
          <w:sz w:val="28"/>
          <w:szCs w:val="28"/>
        </w:rPr>
      </w:pPr>
      <w:r w:rsidRPr="00B05EEB">
        <w:rPr>
          <w:rFonts w:ascii="Times New Roman" w:hAnsi="Times New Roman"/>
          <w:bCs/>
          <w:iCs/>
          <w:sz w:val="28"/>
          <w:szCs w:val="28"/>
        </w:rPr>
        <w:t>Введение</w:t>
      </w:r>
    </w:p>
    <w:p w:rsidR="00EF77B1" w:rsidRPr="00B05EEB" w:rsidRDefault="00EF77B1" w:rsidP="00B05EEB">
      <w:pPr>
        <w:spacing w:after="0" w:line="360" w:lineRule="auto"/>
        <w:rPr>
          <w:rFonts w:ascii="Times New Roman" w:hAnsi="Times New Roman"/>
          <w:sz w:val="28"/>
          <w:szCs w:val="28"/>
        </w:rPr>
      </w:pPr>
      <w:r w:rsidRPr="00B05EEB">
        <w:rPr>
          <w:rFonts w:ascii="Times New Roman" w:hAnsi="Times New Roman"/>
          <w:bCs/>
          <w:iCs/>
          <w:sz w:val="28"/>
          <w:szCs w:val="28"/>
        </w:rPr>
        <w:t>1</w:t>
      </w:r>
      <w:r w:rsidR="00C7340E">
        <w:rPr>
          <w:rFonts w:ascii="Times New Roman" w:hAnsi="Times New Roman"/>
          <w:bCs/>
          <w:iCs/>
          <w:sz w:val="28"/>
          <w:szCs w:val="28"/>
        </w:rPr>
        <w:t>.</w:t>
      </w:r>
      <w:r w:rsidR="00B05EEB">
        <w:rPr>
          <w:rFonts w:ascii="Times New Roman" w:hAnsi="Times New Roman"/>
          <w:bCs/>
          <w:iCs/>
          <w:sz w:val="28"/>
          <w:szCs w:val="28"/>
        </w:rPr>
        <w:t xml:space="preserve"> </w:t>
      </w:r>
      <w:r w:rsidR="00D877CB" w:rsidRPr="00B05EEB">
        <w:rPr>
          <w:rFonts w:ascii="Times New Roman" w:hAnsi="Times New Roman"/>
          <w:sz w:val="28"/>
          <w:szCs w:val="28"/>
        </w:rPr>
        <w:t>Система ценностей и этика</w:t>
      </w:r>
    </w:p>
    <w:p w:rsidR="00EF77B1" w:rsidRPr="00B05EEB" w:rsidRDefault="00EF77B1" w:rsidP="00B05EEB">
      <w:pPr>
        <w:autoSpaceDE w:val="0"/>
        <w:autoSpaceDN w:val="0"/>
        <w:adjustRightInd w:val="0"/>
        <w:spacing w:after="0" w:line="360" w:lineRule="auto"/>
        <w:rPr>
          <w:rFonts w:ascii="Times New Roman" w:hAnsi="Times New Roman"/>
          <w:bCs/>
          <w:iCs/>
          <w:sz w:val="28"/>
          <w:szCs w:val="28"/>
        </w:rPr>
      </w:pPr>
      <w:r w:rsidRPr="00B05EEB">
        <w:rPr>
          <w:rFonts w:ascii="Times New Roman" w:hAnsi="Times New Roman"/>
          <w:bCs/>
          <w:iCs/>
          <w:sz w:val="28"/>
          <w:szCs w:val="28"/>
        </w:rPr>
        <w:t>2</w:t>
      </w:r>
      <w:r w:rsidR="00C7340E">
        <w:rPr>
          <w:rFonts w:ascii="Times New Roman" w:hAnsi="Times New Roman"/>
          <w:bCs/>
          <w:iCs/>
          <w:sz w:val="28"/>
          <w:szCs w:val="28"/>
        </w:rPr>
        <w:t>.</w:t>
      </w:r>
      <w:r w:rsidR="00B05EEB">
        <w:rPr>
          <w:rFonts w:ascii="Times New Roman" w:hAnsi="Times New Roman"/>
          <w:bCs/>
          <w:iCs/>
          <w:sz w:val="28"/>
          <w:szCs w:val="28"/>
        </w:rPr>
        <w:t xml:space="preserve"> </w:t>
      </w:r>
      <w:r w:rsidR="00D877CB" w:rsidRPr="00B05EEB">
        <w:rPr>
          <w:rFonts w:ascii="Times New Roman" w:hAnsi="Times New Roman"/>
          <w:sz w:val="28"/>
          <w:szCs w:val="28"/>
        </w:rPr>
        <w:t>Функции социальной работы</w:t>
      </w:r>
    </w:p>
    <w:p w:rsidR="00EF77B1" w:rsidRPr="00B05EEB" w:rsidRDefault="00EF77B1" w:rsidP="00B05EEB">
      <w:pPr>
        <w:autoSpaceDE w:val="0"/>
        <w:autoSpaceDN w:val="0"/>
        <w:adjustRightInd w:val="0"/>
        <w:spacing w:after="0" w:line="360" w:lineRule="auto"/>
        <w:rPr>
          <w:rFonts w:ascii="Times New Roman" w:hAnsi="Times New Roman"/>
          <w:bCs/>
          <w:iCs/>
          <w:sz w:val="28"/>
          <w:szCs w:val="28"/>
        </w:rPr>
      </w:pPr>
      <w:r w:rsidRPr="00B05EEB">
        <w:rPr>
          <w:rFonts w:ascii="Times New Roman" w:hAnsi="Times New Roman"/>
          <w:color w:val="000000"/>
          <w:sz w:val="28"/>
          <w:szCs w:val="28"/>
        </w:rPr>
        <w:t>3</w:t>
      </w:r>
      <w:r w:rsidR="00C7340E">
        <w:rPr>
          <w:rFonts w:ascii="Times New Roman" w:hAnsi="Times New Roman"/>
          <w:color w:val="000000"/>
          <w:sz w:val="28"/>
          <w:szCs w:val="28"/>
        </w:rPr>
        <w:t>.</w:t>
      </w:r>
      <w:r w:rsidR="00B05EEB">
        <w:rPr>
          <w:rFonts w:ascii="Times New Roman" w:hAnsi="Times New Roman"/>
          <w:color w:val="000000"/>
          <w:sz w:val="28"/>
          <w:szCs w:val="28"/>
        </w:rPr>
        <w:t xml:space="preserve"> </w:t>
      </w:r>
      <w:r w:rsidR="00E41587" w:rsidRPr="00B05EEB">
        <w:rPr>
          <w:rFonts w:ascii="Times New Roman" w:hAnsi="Times New Roman"/>
          <w:sz w:val="28"/>
          <w:szCs w:val="28"/>
        </w:rPr>
        <w:t>Методы социальной работы и практические умения их применения</w:t>
      </w:r>
    </w:p>
    <w:p w:rsidR="00EF77B1" w:rsidRPr="00B05EEB" w:rsidRDefault="00EF77B1" w:rsidP="00B05EEB">
      <w:pPr>
        <w:spacing w:after="0" w:line="360" w:lineRule="auto"/>
        <w:rPr>
          <w:rFonts w:ascii="Times New Roman" w:hAnsi="Times New Roman"/>
          <w:sz w:val="28"/>
          <w:szCs w:val="28"/>
        </w:rPr>
      </w:pPr>
      <w:r w:rsidRPr="00B05EEB">
        <w:rPr>
          <w:rFonts w:ascii="Times New Roman" w:hAnsi="Times New Roman"/>
          <w:bCs/>
          <w:iCs/>
          <w:sz w:val="28"/>
          <w:szCs w:val="28"/>
        </w:rPr>
        <w:t>4</w:t>
      </w:r>
      <w:r w:rsidR="00C7340E">
        <w:rPr>
          <w:rFonts w:ascii="Times New Roman" w:hAnsi="Times New Roman"/>
          <w:bCs/>
          <w:iCs/>
          <w:sz w:val="28"/>
          <w:szCs w:val="28"/>
        </w:rPr>
        <w:t>.</w:t>
      </w:r>
      <w:r w:rsidR="00B05EEB">
        <w:rPr>
          <w:rFonts w:ascii="Times New Roman" w:hAnsi="Times New Roman"/>
          <w:bCs/>
          <w:iCs/>
          <w:sz w:val="28"/>
          <w:szCs w:val="28"/>
        </w:rPr>
        <w:t xml:space="preserve"> </w:t>
      </w:r>
      <w:r w:rsidR="00E41587" w:rsidRPr="00B05EEB">
        <w:rPr>
          <w:rFonts w:ascii="Times New Roman" w:hAnsi="Times New Roman"/>
          <w:sz w:val="28"/>
          <w:szCs w:val="28"/>
        </w:rPr>
        <w:t>Человеческие отношения как основной элемент практики</w:t>
      </w:r>
    </w:p>
    <w:p w:rsidR="00EF77B1" w:rsidRPr="00B05EEB" w:rsidRDefault="00EF77B1" w:rsidP="00B05EEB">
      <w:pPr>
        <w:tabs>
          <w:tab w:val="left" w:pos="1701"/>
          <w:tab w:val="left" w:pos="2127"/>
        </w:tabs>
        <w:spacing w:after="0" w:line="360" w:lineRule="auto"/>
        <w:rPr>
          <w:rFonts w:ascii="Times New Roman" w:hAnsi="Times New Roman"/>
          <w:bCs/>
          <w:iCs/>
          <w:sz w:val="28"/>
          <w:szCs w:val="28"/>
        </w:rPr>
      </w:pPr>
      <w:r w:rsidRPr="00B05EEB">
        <w:rPr>
          <w:rFonts w:ascii="Times New Roman" w:hAnsi="Times New Roman"/>
          <w:sz w:val="28"/>
          <w:szCs w:val="28"/>
        </w:rPr>
        <w:t>5</w:t>
      </w:r>
      <w:r w:rsidR="00C7340E">
        <w:rPr>
          <w:rFonts w:ascii="Times New Roman" w:hAnsi="Times New Roman"/>
          <w:sz w:val="28"/>
          <w:szCs w:val="28"/>
        </w:rPr>
        <w:t>.</w:t>
      </w:r>
      <w:r w:rsidR="00B05EEB">
        <w:rPr>
          <w:rFonts w:ascii="Times New Roman" w:hAnsi="Times New Roman"/>
          <w:sz w:val="28"/>
          <w:szCs w:val="28"/>
        </w:rPr>
        <w:t xml:space="preserve"> </w:t>
      </w:r>
      <w:r w:rsidR="00AE5D1E" w:rsidRPr="00B05EEB">
        <w:rPr>
          <w:rFonts w:ascii="Times New Roman" w:hAnsi="Times New Roman"/>
          <w:sz w:val="28"/>
          <w:szCs w:val="28"/>
        </w:rPr>
        <w:t>М</w:t>
      </w:r>
      <w:r w:rsidR="00E41587" w:rsidRPr="00B05EEB">
        <w:rPr>
          <w:rFonts w:ascii="Times New Roman" w:hAnsi="Times New Roman"/>
          <w:sz w:val="28"/>
          <w:szCs w:val="28"/>
        </w:rPr>
        <w:t>одели структуры организации социальной работы</w:t>
      </w:r>
      <w:r w:rsidRPr="00B05EEB">
        <w:rPr>
          <w:rFonts w:ascii="Times New Roman" w:hAnsi="Times New Roman"/>
          <w:bCs/>
          <w:iCs/>
          <w:sz w:val="28"/>
          <w:szCs w:val="28"/>
        </w:rPr>
        <w:t xml:space="preserve"> </w:t>
      </w:r>
    </w:p>
    <w:p w:rsidR="00EF77B1" w:rsidRPr="00B05EEB" w:rsidRDefault="00EF77B1" w:rsidP="00B05EEB">
      <w:pPr>
        <w:autoSpaceDE w:val="0"/>
        <w:autoSpaceDN w:val="0"/>
        <w:adjustRightInd w:val="0"/>
        <w:spacing w:after="0" w:line="360" w:lineRule="auto"/>
        <w:rPr>
          <w:rFonts w:ascii="Times New Roman" w:hAnsi="Times New Roman"/>
          <w:bCs/>
          <w:iCs/>
          <w:sz w:val="28"/>
          <w:szCs w:val="28"/>
        </w:rPr>
      </w:pPr>
      <w:r w:rsidRPr="00B05EEB">
        <w:rPr>
          <w:rFonts w:ascii="Times New Roman" w:hAnsi="Times New Roman"/>
          <w:bCs/>
          <w:iCs/>
          <w:sz w:val="28"/>
          <w:szCs w:val="28"/>
        </w:rPr>
        <w:t>Заключение</w:t>
      </w:r>
    </w:p>
    <w:p w:rsidR="00EF77B1" w:rsidRPr="00B05EEB" w:rsidRDefault="00EF77B1" w:rsidP="00B05EEB">
      <w:pPr>
        <w:autoSpaceDE w:val="0"/>
        <w:autoSpaceDN w:val="0"/>
        <w:adjustRightInd w:val="0"/>
        <w:spacing w:after="0" w:line="360" w:lineRule="auto"/>
        <w:rPr>
          <w:rFonts w:ascii="Times New Roman" w:hAnsi="Times New Roman"/>
          <w:bCs/>
          <w:iCs/>
          <w:sz w:val="28"/>
          <w:szCs w:val="28"/>
        </w:rPr>
      </w:pPr>
      <w:r w:rsidRPr="00B05EEB">
        <w:rPr>
          <w:rFonts w:ascii="Times New Roman" w:hAnsi="Times New Roman"/>
          <w:bCs/>
          <w:iCs/>
          <w:sz w:val="28"/>
          <w:szCs w:val="28"/>
        </w:rPr>
        <w:t>Библиографический список</w:t>
      </w:r>
    </w:p>
    <w:p w:rsidR="00EF77B1" w:rsidRPr="00B05EEB" w:rsidRDefault="00EF77B1" w:rsidP="00B05EEB">
      <w:pPr>
        <w:autoSpaceDE w:val="0"/>
        <w:autoSpaceDN w:val="0"/>
        <w:adjustRightInd w:val="0"/>
        <w:spacing w:after="0" w:line="360" w:lineRule="auto"/>
        <w:ind w:firstLine="709"/>
        <w:jc w:val="both"/>
        <w:rPr>
          <w:rFonts w:ascii="Times New Roman" w:hAnsi="Times New Roman"/>
          <w:bCs/>
          <w:iCs/>
          <w:sz w:val="28"/>
          <w:szCs w:val="28"/>
        </w:rPr>
      </w:pPr>
    </w:p>
    <w:p w:rsidR="00B05EEB" w:rsidRDefault="00B05EEB">
      <w:pPr>
        <w:rPr>
          <w:rFonts w:ascii="Times New Roman" w:hAnsi="Times New Roman"/>
          <w:bCs/>
          <w:iCs/>
          <w:sz w:val="28"/>
          <w:szCs w:val="28"/>
        </w:rPr>
      </w:pPr>
      <w:r>
        <w:rPr>
          <w:rFonts w:ascii="Times New Roman" w:hAnsi="Times New Roman"/>
          <w:bCs/>
          <w:iCs/>
          <w:sz w:val="28"/>
          <w:szCs w:val="28"/>
        </w:rPr>
        <w:br w:type="page"/>
      </w:r>
    </w:p>
    <w:p w:rsidR="00EF77B1" w:rsidRPr="00B05EEB" w:rsidRDefault="00EF77B1" w:rsidP="00B05EEB">
      <w:pPr>
        <w:autoSpaceDE w:val="0"/>
        <w:autoSpaceDN w:val="0"/>
        <w:adjustRightInd w:val="0"/>
        <w:spacing w:after="0" w:line="360" w:lineRule="auto"/>
        <w:ind w:firstLine="709"/>
        <w:jc w:val="center"/>
        <w:rPr>
          <w:rFonts w:ascii="Times New Roman" w:hAnsi="Times New Roman"/>
          <w:b/>
          <w:bCs/>
          <w:iCs/>
          <w:sz w:val="28"/>
          <w:szCs w:val="28"/>
        </w:rPr>
      </w:pPr>
      <w:r w:rsidRPr="00B05EEB">
        <w:rPr>
          <w:rFonts w:ascii="Times New Roman" w:hAnsi="Times New Roman"/>
          <w:b/>
          <w:bCs/>
          <w:iCs/>
          <w:sz w:val="28"/>
          <w:szCs w:val="28"/>
        </w:rPr>
        <w:t>ВВЕДЕНИЕ</w:t>
      </w:r>
    </w:p>
    <w:p w:rsidR="00EF77B1" w:rsidRPr="00B05EEB" w:rsidRDefault="00EF77B1" w:rsidP="00B05EEB">
      <w:pPr>
        <w:spacing w:after="0" w:line="360" w:lineRule="auto"/>
        <w:ind w:firstLine="709"/>
        <w:jc w:val="both"/>
        <w:rPr>
          <w:rFonts w:ascii="Times New Roman" w:hAnsi="Times New Roman"/>
          <w:sz w:val="28"/>
          <w:szCs w:val="28"/>
        </w:rPr>
      </w:pP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Выбор профессии связан с реализацией таких ценностей, как возможность для творчества, квалифицированного и карьерного роста, получения материального вознаграждения, включения в определенную сферу трудовой деятельности, общественного производства.</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bCs/>
          <w:sz w:val="28"/>
          <w:szCs w:val="28"/>
        </w:rPr>
        <w:t>Профессия</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 от лат. специальность</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 это определенный вид трудовой деятельности в рамках структуры потребностей конкретных предприятий в кадрах, сложившейся на основе разделения труда.</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В разных странах мира становление социальной работы как отдельной профессии произошло в середине</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 второй половине ХХ века. Предпосылками выделения профессии социального работника стали различные допрофессиональные формы социальной работы (благотворительность, церковно-приходская и общинная помощь, деятельность различных общественно-политических движений и филантропических обществ, идеи гуманизма и просвещения и т.п.)</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Профессиональная социальная работа несет в себе определенные ключевые элементы независимо от того, в какой стране или культуре она проводится. Это следующие элементы: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1) система ценностей и профессиональная этика, основанная на этих ценностях;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2) функции социальной работы;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3) базовые знания;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4) методика и практические умения по ее применению;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5) человеческие отношения как основной элемент практики социальной работы. </w:t>
      </w:r>
    </w:p>
    <w:p w:rsidR="00B05EEB" w:rsidRPr="00C7340E" w:rsidRDefault="00B05EEB" w:rsidP="00B05EEB">
      <w:pPr>
        <w:spacing w:after="0" w:line="360" w:lineRule="auto"/>
        <w:ind w:firstLine="709"/>
        <w:jc w:val="both"/>
        <w:rPr>
          <w:rFonts w:ascii="Times New Roman" w:hAnsi="Times New Roman"/>
          <w:sz w:val="28"/>
          <w:szCs w:val="28"/>
        </w:rPr>
      </w:pPr>
    </w:p>
    <w:p w:rsidR="00B05EEB" w:rsidRPr="00C7340E" w:rsidRDefault="00B05EEB">
      <w:pPr>
        <w:rPr>
          <w:rFonts w:ascii="Times New Roman" w:hAnsi="Times New Roman"/>
          <w:sz w:val="28"/>
          <w:szCs w:val="28"/>
        </w:rPr>
      </w:pPr>
      <w:r w:rsidRPr="00C7340E">
        <w:rPr>
          <w:rFonts w:ascii="Times New Roman" w:hAnsi="Times New Roman"/>
          <w:sz w:val="28"/>
          <w:szCs w:val="28"/>
        </w:rPr>
        <w:br w:type="page"/>
      </w:r>
    </w:p>
    <w:p w:rsidR="009C7846" w:rsidRPr="00B05EEB" w:rsidRDefault="009C7846" w:rsidP="00B05EEB">
      <w:pPr>
        <w:spacing w:after="0" w:line="360" w:lineRule="auto"/>
        <w:ind w:firstLine="709"/>
        <w:jc w:val="center"/>
        <w:rPr>
          <w:rFonts w:ascii="Times New Roman" w:hAnsi="Times New Roman"/>
          <w:b/>
          <w:sz w:val="28"/>
          <w:szCs w:val="28"/>
        </w:rPr>
      </w:pPr>
      <w:r w:rsidRPr="00B05EEB">
        <w:rPr>
          <w:rFonts w:ascii="Times New Roman" w:hAnsi="Times New Roman"/>
          <w:b/>
          <w:sz w:val="28"/>
          <w:szCs w:val="28"/>
        </w:rPr>
        <w:t>1</w:t>
      </w:r>
      <w:r w:rsidR="00C7340E">
        <w:rPr>
          <w:rFonts w:ascii="Times New Roman" w:hAnsi="Times New Roman"/>
          <w:b/>
          <w:sz w:val="28"/>
          <w:szCs w:val="28"/>
        </w:rPr>
        <w:t>.</w:t>
      </w:r>
      <w:r w:rsidR="00D877CB" w:rsidRPr="00B05EEB">
        <w:rPr>
          <w:rFonts w:ascii="Times New Roman" w:hAnsi="Times New Roman"/>
          <w:b/>
          <w:sz w:val="28"/>
          <w:szCs w:val="28"/>
        </w:rPr>
        <w:t xml:space="preserve"> </w:t>
      </w:r>
      <w:r w:rsidRPr="00B05EEB">
        <w:rPr>
          <w:rFonts w:ascii="Times New Roman" w:hAnsi="Times New Roman"/>
          <w:b/>
          <w:sz w:val="28"/>
          <w:szCs w:val="28"/>
        </w:rPr>
        <w:t>СИСТЕМА ЦЕННОСТЕЙ И ЭТИКА</w:t>
      </w:r>
    </w:p>
    <w:p w:rsidR="00D877CB" w:rsidRPr="00B05EEB" w:rsidRDefault="00D877CB" w:rsidP="00B05EEB">
      <w:pPr>
        <w:spacing w:after="0" w:line="360" w:lineRule="auto"/>
        <w:ind w:firstLine="709"/>
        <w:jc w:val="both"/>
        <w:rPr>
          <w:rFonts w:ascii="Times New Roman" w:hAnsi="Times New Roman"/>
          <w:sz w:val="28"/>
          <w:szCs w:val="28"/>
        </w:rPr>
      </w:pP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Система ценностей и этика. Основная ценность социальной работы</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 это равнозначная ценность каждого человека. Равенство и справедливость являются двумя жизненно важными принципами социальной работы.</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Право людей на самоопределение</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 xml:space="preserve">– это еще одна основная ценность, которая должна максимально возможно учитываться в практической работе. Не всегда имеется возможность следовать этому принципу, так как самоопределение отдельных людей может нарушать права и благополучие других. Например, в соответствии со своими этическими нормами социальные работники несут профессиональную ответственность за защиту и охрану наиболее незащищенных групп населения, неспособных защитить себя (дети, пожилые, инвалиды, т.п.). </w:t>
      </w:r>
    </w:p>
    <w:p w:rsidR="00F84D80" w:rsidRPr="00B05EEB" w:rsidRDefault="00F84D80" w:rsidP="00B05EEB">
      <w:pPr>
        <w:tabs>
          <w:tab w:val="left" w:pos="1980"/>
        </w:tabs>
        <w:spacing w:after="0" w:line="360" w:lineRule="auto"/>
        <w:ind w:firstLine="709"/>
        <w:jc w:val="both"/>
        <w:rPr>
          <w:rFonts w:ascii="Times New Roman" w:hAnsi="Times New Roman"/>
          <w:sz w:val="28"/>
          <w:szCs w:val="28"/>
        </w:rPr>
      </w:pPr>
      <w:r w:rsidRPr="00B05EEB">
        <w:rPr>
          <w:rFonts w:ascii="Times New Roman" w:hAnsi="Times New Roman"/>
          <w:sz w:val="28"/>
          <w:szCs w:val="28"/>
        </w:rPr>
        <w:t>Социальные работники призваны поддерживать независимость своих клиентов. Этот принцип означает, что специалисты не должны контролировать своих клиентов в большей степени, чем это необходимо для обеспечения самостоятельности функционирования социально незащищенных категорий граждан. Именно достижение субъективной независимости, а не поддержание зависимости или созависимости является целью социальной работы. В случаях, когда у клиента слабо развита способность лично контролировать свои действия, общество наделяет социальных работников полномочиями осуществлять контролирующие функции. В качестве примера можно упомянуть работу с несовершеннолетними преступниками. Контроль, осуществляемый социальными работниками, нацелен на помощь клиенту в развитии способности самостоятельно контролировать свою жизнь и деятельность.</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Действия социальных работников направлены на предотвращение социальной изоляции (исключения) и ограничения в социальных правах. Они способствуют интеграции различных изолированных групп и меньшинств в нормальную жизнь общества, соблюдая равенство людей независимо от их расы, пола, национальности, политической идеологии, возраста, религии, умственных и физических способностей и прочих факторов. Социальные работники должны предотвращать возможность сегрегации любой группы населения. Это называется принципом включения в противоположность социальному исключению (изоляции) групп населения и отдельных людей из отдельных сфер жизнедеятельности.</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Социальные работники обязаны предотвращать возможность проявления насилия в любой его форме.</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Социальные работники должны соблюдать право своих клиентов на конфиденциальность. Очень часто вопросы, обсуждаемые с социальным работником, носят интимный характер и содержат сведения, не предназначенные для огласки. Поэтому важно, чтобы клиент мог доверять социальному работнику и быть уверенным в соблюдении тайны переговоров или предоставленной информации. Если возникает необходимость поделиться информацией с еще каким-либо заинтересованным лицом, всегда следует предварительно обсудить подобную возможность с самим клиентом.</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При работе с клиентами социальный работник должен поощрять и ценить участие и вовлеченность самих клиентов в процесс оказания помощи и поддержки.</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Социальный работник несет личную ответственность за соблюдение профессионального кодекса этики. Он берет на себя ответственность за свои профессиональные решения, а также моральные и политические обоснования подобных решений. Он также несет профессиональную ответственность за изучение и обсуждение своих профессиональных действий и используемых им методов, а также за цели и результаты своей работы.</w:t>
      </w:r>
    </w:p>
    <w:p w:rsidR="008B5FE5" w:rsidRPr="00B05EEB" w:rsidRDefault="008B5FE5" w:rsidP="00B05EEB">
      <w:pPr>
        <w:spacing w:after="0" w:line="360" w:lineRule="auto"/>
        <w:ind w:firstLine="709"/>
        <w:jc w:val="both"/>
        <w:rPr>
          <w:rFonts w:ascii="Times New Roman" w:hAnsi="Times New Roman"/>
          <w:sz w:val="28"/>
          <w:szCs w:val="28"/>
        </w:rPr>
      </w:pPr>
    </w:p>
    <w:p w:rsidR="00B05EEB" w:rsidRDefault="00B05EEB">
      <w:pPr>
        <w:rPr>
          <w:rFonts w:ascii="Times New Roman" w:hAnsi="Times New Roman"/>
          <w:sz w:val="28"/>
          <w:szCs w:val="28"/>
        </w:rPr>
      </w:pPr>
      <w:r>
        <w:rPr>
          <w:rFonts w:ascii="Times New Roman" w:hAnsi="Times New Roman"/>
          <w:sz w:val="28"/>
          <w:szCs w:val="28"/>
        </w:rPr>
        <w:br w:type="page"/>
      </w:r>
    </w:p>
    <w:p w:rsidR="00D877CB" w:rsidRPr="00B05EEB" w:rsidRDefault="00D877CB" w:rsidP="00B05EEB">
      <w:pPr>
        <w:spacing w:after="0" w:line="360" w:lineRule="auto"/>
        <w:ind w:firstLine="709"/>
        <w:jc w:val="center"/>
        <w:rPr>
          <w:rFonts w:ascii="Times New Roman" w:hAnsi="Times New Roman"/>
          <w:b/>
          <w:sz w:val="28"/>
          <w:szCs w:val="28"/>
        </w:rPr>
      </w:pPr>
      <w:r w:rsidRPr="00B05EEB">
        <w:rPr>
          <w:rFonts w:ascii="Times New Roman" w:hAnsi="Times New Roman"/>
          <w:b/>
          <w:sz w:val="28"/>
          <w:szCs w:val="28"/>
        </w:rPr>
        <w:t>2</w:t>
      </w:r>
      <w:r w:rsidR="00C7340E">
        <w:rPr>
          <w:rFonts w:ascii="Times New Roman" w:hAnsi="Times New Roman"/>
          <w:b/>
          <w:sz w:val="28"/>
          <w:szCs w:val="28"/>
        </w:rPr>
        <w:t>.</w:t>
      </w:r>
      <w:r w:rsidRPr="00B05EEB">
        <w:rPr>
          <w:rFonts w:ascii="Times New Roman" w:hAnsi="Times New Roman"/>
          <w:b/>
          <w:sz w:val="28"/>
          <w:szCs w:val="28"/>
        </w:rPr>
        <w:t xml:space="preserve"> ФУНКЦИИ СОЦИАЛЬНОЙ РАБОТЫ</w:t>
      </w:r>
    </w:p>
    <w:p w:rsidR="00D877CB" w:rsidRPr="00B05EEB" w:rsidRDefault="00D877CB" w:rsidP="00B05EEB">
      <w:pPr>
        <w:spacing w:after="0" w:line="360" w:lineRule="auto"/>
        <w:ind w:firstLine="709"/>
        <w:jc w:val="center"/>
        <w:rPr>
          <w:rFonts w:ascii="Times New Roman" w:hAnsi="Times New Roman"/>
          <w:b/>
          <w:sz w:val="28"/>
          <w:szCs w:val="28"/>
        </w:rPr>
      </w:pP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Функции социальной работы. Социальная работа как профессиональная деятельность развивалась для выполнения определенных функций в обществе. Функция социальной работы как профессии в обществе - предотвращать и исправлять негативные социальные условия и способствовать смягчению трудных жизненных ситуаций. Ее функция также заключается в предоставлении возможностей гражданам и категориям населения, уровень доходов которых ниже установленного прожиточного минимума, путем создания условий для их функциональной дееспособности, поощряя их участие в общественной жизни и поддерживая их рост к повышению контроля над своей жизнью и поступками.</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Функции социальной работы могут быть описаны как функции в отношении клиента, организации, собственной профессии, общества в целом.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Функции социальной работы в отношении клиентов. В ситуацию нарушения социального функционирования клиента вовлекаются социальные и социально-психологические (включая эмоциональные, интеллектуальные, религиозные и прочие) факторы. Всесторонний анализ социальных потребностей и ресурсов клиента в социальной работе является основой деятельности при:</w:t>
      </w:r>
    </w:p>
    <w:p w:rsidR="00F84D80" w:rsidRPr="00B05EEB" w:rsidRDefault="00F84D80" w:rsidP="00B05EEB">
      <w:pPr>
        <w:numPr>
          <w:ilvl w:val="2"/>
          <w:numId w:val="1"/>
        </w:numPr>
        <w:tabs>
          <w:tab w:val="left" w:pos="1080"/>
        </w:tabs>
        <w:spacing w:after="0" w:line="360" w:lineRule="auto"/>
        <w:ind w:left="0" w:firstLine="709"/>
        <w:jc w:val="both"/>
        <w:rPr>
          <w:rFonts w:ascii="Times New Roman" w:hAnsi="Times New Roman"/>
          <w:sz w:val="28"/>
          <w:szCs w:val="28"/>
        </w:rPr>
      </w:pPr>
      <w:r w:rsidRPr="00B05EEB">
        <w:rPr>
          <w:rFonts w:ascii="Times New Roman" w:hAnsi="Times New Roman"/>
          <w:sz w:val="28"/>
          <w:szCs w:val="28"/>
        </w:rPr>
        <w:t>изучении ситуации и условий клиента;</w:t>
      </w:r>
    </w:p>
    <w:p w:rsidR="00F84D80" w:rsidRPr="00B05EEB" w:rsidRDefault="00F84D80" w:rsidP="00B05EEB">
      <w:pPr>
        <w:numPr>
          <w:ilvl w:val="2"/>
          <w:numId w:val="1"/>
        </w:numPr>
        <w:tabs>
          <w:tab w:val="left" w:pos="1080"/>
        </w:tabs>
        <w:spacing w:after="0" w:line="360" w:lineRule="auto"/>
        <w:ind w:left="0" w:firstLine="709"/>
        <w:jc w:val="both"/>
        <w:rPr>
          <w:rFonts w:ascii="Times New Roman" w:hAnsi="Times New Roman"/>
          <w:sz w:val="28"/>
          <w:szCs w:val="28"/>
        </w:rPr>
      </w:pPr>
      <w:r w:rsidRPr="00B05EEB">
        <w:rPr>
          <w:rFonts w:ascii="Times New Roman" w:hAnsi="Times New Roman"/>
          <w:sz w:val="28"/>
          <w:szCs w:val="28"/>
        </w:rPr>
        <w:t>планировании содержания работы;</w:t>
      </w:r>
    </w:p>
    <w:p w:rsidR="00F84D80" w:rsidRPr="00B05EEB" w:rsidRDefault="00F84D80" w:rsidP="00B05EEB">
      <w:pPr>
        <w:numPr>
          <w:ilvl w:val="2"/>
          <w:numId w:val="1"/>
        </w:numPr>
        <w:tabs>
          <w:tab w:val="left" w:pos="1080"/>
        </w:tabs>
        <w:spacing w:after="0" w:line="360" w:lineRule="auto"/>
        <w:ind w:left="0" w:firstLine="709"/>
        <w:jc w:val="both"/>
        <w:rPr>
          <w:rFonts w:ascii="Times New Roman" w:hAnsi="Times New Roman"/>
          <w:sz w:val="28"/>
          <w:szCs w:val="28"/>
        </w:rPr>
      </w:pPr>
      <w:r w:rsidRPr="00B05EEB">
        <w:rPr>
          <w:rFonts w:ascii="Times New Roman" w:hAnsi="Times New Roman"/>
          <w:sz w:val="28"/>
          <w:szCs w:val="28"/>
        </w:rPr>
        <w:t>выполнении плана работы и вмешательстве в социальную ситуацию;</w:t>
      </w:r>
    </w:p>
    <w:p w:rsidR="00F84D80" w:rsidRPr="00B05EEB" w:rsidRDefault="00F84D80" w:rsidP="00B05EEB">
      <w:pPr>
        <w:numPr>
          <w:ilvl w:val="2"/>
          <w:numId w:val="1"/>
        </w:numPr>
        <w:tabs>
          <w:tab w:val="left" w:pos="1080"/>
        </w:tabs>
        <w:spacing w:after="0" w:line="360" w:lineRule="auto"/>
        <w:ind w:left="0" w:firstLine="709"/>
        <w:jc w:val="both"/>
        <w:rPr>
          <w:rFonts w:ascii="Times New Roman" w:hAnsi="Times New Roman"/>
          <w:sz w:val="28"/>
          <w:szCs w:val="28"/>
        </w:rPr>
      </w:pPr>
      <w:r w:rsidRPr="00B05EEB">
        <w:rPr>
          <w:rFonts w:ascii="Times New Roman" w:hAnsi="Times New Roman"/>
          <w:sz w:val="28"/>
          <w:szCs w:val="28"/>
        </w:rPr>
        <w:t>взаимодействии и сотрудничестве с различными специалистами.</w:t>
      </w:r>
    </w:p>
    <w:p w:rsidR="00F84D80" w:rsidRPr="00B05EEB" w:rsidRDefault="00F84D80" w:rsidP="00B05EEB">
      <w:pPr>
        <w:spacing w:after="0" w:line="360" w:lineRule="auto"/>
        <w:ind w:firstLine="709"/>
        <w:jc w:val="both"/>
        <w:rPr>
          <w:rFonts w:ascii="Times New Roman" w:hAnsi="Times New Roman"/>
          <w:color w:val="800000"/>
          <w:sz w:val="28"/>
          <w:szCs w:val="28"/>
        </w:rPr>
      </w:pPr>
      <w:r w:rsidRPr="00B05EEB">
        <w:rPr>
          <w:rFonts w:ascii="Times New Roman" w:hAnsi="Times New Roman"/>
          <w:sz w:val="28"/>
          <w:szCs w:val="28"/>
        </w:rPr>
        <w:t>Функции социальной работы в отношении организации. Ответственность социальных работников перед организацией, в которой они работают, заключается в отслеживании и анализе работы организации с точки зрения интересов клиента. В некоторых учреждениях социальные работники играют роль своего рода адвокатов</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 xml:space="preserve">– общественных представителей и защитников. Социальные работники могут также внести свой вклад в развитие организации, передавая свои знания и опыт в области влияния на социальные процессы и явления.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Функции социальной работы в отношении профессиональной деятельности. Согласно профессионально-этическому кодексу, социальные работники должны повышать свои профессиональные знания и навыки. Это означает, что подготовка, исследовательская работа и развитие являются неотъемлемыми элементами профессиональной деятельности. Социальный работник должен заниматься исследованиями своей работы и усиливать свои практические достижения посредством формулирования собственного опыта в письменном виде для последующей передачи его новому поколению специалистов.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Очень часто социальная работа преподается и изучается людьми, которые не являются социальными работниками. Даже не смотря на то, что они могут обладать ценными знаниями и взглядом извне, этого явно недостаточно. Лишь немногие из тех, кто преподает или осуществляет исследовательскую работу в области социальной работы, сами имеют опыт практической работы в качестве социальных работников. Это является одним из препятствий на пути развития профессиональных методов и методики.</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Функции социальной работы в отношении общества. Очень часто социальные работники осуществляю вою деятельность в ситуациях, когда люди предпочитают не признаваться в своих проблемах. Это работа с людьми, которые не могут защитить себя сами</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или не способны адаптироваться к любого рода переменам в своем социальном и экономическом окружении. Обязанность социальных работников</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 информировать о подобных вопросах не только свои собственные организации, но и общество в целом. Они могут выступать в качестве своего рода системы обратной связи для тех, кто проектирует жизненно важные функции общества. Это относится не только к социальным услугам и пособиям, но также и к образованию, самореализации граждан и формированию жизненно важных предпосылок человеческой жизнедеятельности и функционирования в обществе.</w:t>
      </w:r>
    </w:p>
    <w:p w:rsidR="00D877CB" w:rsidRPr="00B05EEB" w:rsidRDefault="00D877CB" w:rsidP="00B05EEB">
      <w:pPr>
        <w:spacing w:after="0" w:line="360" w:lineRule="auto"/>
        <w:ind w:firstLine="709"/>
        <w:jc w:val="center"/>
        <w:rPr>
          <w:rFonts w:ascii="Times New Roman" w:hAnsi="Times New Roman"/>
          <w:b/>
          <w:sz w:val="28"/>
          <w:szCs w:val="28"/>
        </w:rPr>
      </w:pPr>
      <w:r w:rsidRPr="00B05EEB">
        <w:rPr>
          <w:rFonts w:ascii="Times New Roman" w:hAnsi="Times New Roman"/>
          <w:b/>
          <w:sz w:val="28"/>
          <w:szCs w:val="28"/>
        </w:rPr>
        <w:t xml:space="preserve">3 МЕТОДЫ СОЦИАЛЬНОЙ РАБОТЫ И ПРАКТИЧЕСКИЕ </w:t>
      </w:r>
      <w:r w:rsidR="00C7340E">
        <w:rPr>
          <w:rFonts w:ascii="Times New Roman" w:hAnsi="Times New Roman"/>
          <w:b/>
          <w:sz w:val="28"/>
          <w:szCs w:val="28"/>
        </w:rPr>
        <w:t>.</w:t>
      </w:r>
      <w:r w:rsidRPr="00B05EEB">
        <w:rPr>
          <w:rFonts w:ascii="Times New Roman" w:hAnsi="Times New Roman"/>
          <w:b/>
          <w:sz w:val="28"/>
          <w:szCs w:val="28"/>
        </w:rPr>
        <w:t>УМЕНИЯ ИХ ПРИМЕНЕНИЯ</w:t>
      </w:r>
    </w:p>
    <w:p w:rsidR="008B5FE5" w:rsidRPr="00B05EEB" w:rsidRDefault="008B5FE5" w:rsidP="00B05EEB">
      <w:pPr>
        <w:spacing w:after="0" w:line="360" w:lineRule="auto"/>
        <w:ind w:firstLine="709"/>
        <w:jc w:val="both"/>
        <w:rPr>
          <w:rFonts w:ascii="Times New Roman" w:hAnsi="Times New Roman"/>
          <w:sz w:val="28"/>
          <w:szCs w:val="28"/>
        </w:rPr>
      </w:pP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Методы социальной работы можно рассматривать с нескольких сторон. Раньше общепринятой точкой зрения было определение в качестве методов тех подходов в социальной работе, которые имели определенные области применения:</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социальная работа по отдельным случаям, которая применялась как работа с личностью и семьями;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социальная групповая работа включала в себя различные подходы работы с группой, например, с людьми со схожими социальными трудностями;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семейная социальная работа частично разработала свои собственные подходы;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работа с сообществом/общиной включала в себя различные способы работы с соседями и прочими сообществами; </w:t>
      </w:r>
    </w:p>
    <w:p w:rsidR="00F84D80" w:rsidRPr="00B05EEB" w:rsidRDefault="00F84D80" w:rsidP="00B05EEB">
      <w:pPr>
        <w:tabs>
          <w:tab w:val="left" w:pos="4500"/>
        </w:tabs>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организационное развитие.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Тем не менее, в рамках каждой из подобной области применения имеются свои отдельные методологические подходы. Поэтому, в настоящее время их называют не методами социальной работы, а уровнями или целями социальной работы.</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Наиболее распространенными ориентирами в определении методов социальной работы можно назвать следующие.</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Консультирование включает в себя различные элементы: совместное изучение возникшей у клиента ситуации</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 проблемы и перспективы, предоставление информации и консультирование, поддержка через обсуждение и осознание, оказание помощи в получении требуемых услуг и пособий, взаимодействие с другими лицами и организациями, оказывающими помощь и содействие данным лицам. При консультировании социальный работник может применять различные теоретические разработки и отдельные методы/методики.</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Кризисное вмешательство. Это, как можно увидеть из самого название, вмешательство, которое применяется в некоторых внезапных кризисных ситуациях независимо от причины кризиса (аварии, заболевания, распад семьи, потеря близкого человека). Кризисное вмешательство основывается на теории общего направления травматических процессов, хотя возможны существенные индивидуальные вариации. Вмешательство приводится в соответствие данному процессу. Весьма часто целью является помощь клиенту в выражении и управлении эмоциями, связанными с кризисом таким образом, чтобы психическая энергия не оставалась заблокированной отторжением и защитными стопорами, возникающими для предотвращения болевых ощущений. Кризисные вмешательства обычно осуществляются в течение довольно короткого отрезка времени.</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Социально-психологическая работа. Это направление для работы с личностью и семьями при как можно более тщательном учете их личного жизненного опыта и текущих социальных условий. Данное направление также позволяет сфокусироваться на повышении индивидуальных и социальных ресурсов клиента. Клиенту дается время для того, чтобы он рассказал о своем опыте и ощущениях. Человеческие взаимоотношения между клиентом и социальным работником являются неотъемлемым элементом данного процесса и именно посредством подобных взаимоотношений можно помочь клиенту приобрести большее влияние на свою жизнь. Часто в рабочий процесс включается модификация/изменение социальных обстоятельств. Социально-психологическая работа может иметь различные вариации в зависимости от теоретической ориентации социального работника.</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Структурная глобализация социальной работы. Такие модели все более и более часто используются в ситуациях, когда в процесс вовлечено несколько сторон, или когда изменение ситуации клиента (личности или семьи) требует поддержки нескольких действующих лиц: членов семьи, родственников, школьных учителей, соседей, коллег по работе и т.д.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Управление конкретным случаем. Управление конкретным случаем</w:t>
      </w:r>
      <w:r w:rsidRPr="00B05EEB">
        <w:rPr>
          <w:rFonts w:ascii="Times New Roman" w:hAnsi="Times New Roman"/>
          <w:iCs/>
          <w:color w:val="000000"/>
          <w:kern w:val="28"/>
          <w:sz w:val="28"/>
          <w:szCs w:val="28"/>
        </w:rPr>
        <w:t xml:space="preserve"> </w:t>
      </w:r>
      <w:r w:rsidRPr="00B05EEB">
        <w:rPr>
          <w:rFonts w:ascii="Times New Roman" w:hAnsi="Times New Roman"/>
          <w:sz w:val="28"/>
          <w:szCs w:val="28"/>
        </w:rPr>
        <w:t>– это общее понятие в отношении практической социальной работы, когда один социальный работник координирует различные виды услуг, мероприятий и пособий с целью обеспечения клиенту разносторонние услуги. Когда во главе всего процесса работы, а также организации финансирования услуг стоит один человек, то можно избежать риска нарушений и задержек в процессе оказания помощи. При переводе клиента из одной организации в другую, и от одного работника к соответственно другому, процесс оказания помощи может начать повторяться, ценная информация может оказаться не переданной, а сам клиент может начать чувствовать себя потерянным между различными организациями. Управление конкретным случаем как раз и является одним из способов гарантировать целостность и всесторонность.</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Экосоциальная работа. Этот подход делает акцент на экологическом измерении трудных ситуаций путем фокусирования внимания на социальном окружении клиента и людей в целом. Экосоциальная работа определяет контекст проблемной ситуации или прогнозирует социальные риски, имеющиеся в планах и действиях частного или государственного сектора. Она часто взаимосвязана с многими действующим лицами, организациями, группами и т.д. Иногда экосоциальная работа может применяться в анализе социального воздействия муниципального планирования или прочих основных планах города, района (любого муниципального образования). Добровольные ассоциации часто выступают партнерами социальных работников, использующих экосоциальные подходы. Создание сетей и взаимосвязей часто применяется в экосоциальной работе.</w:t>
      </w:r>
    </w:p>
    <w:p w:rsidR="00CA6375" w:rsidRPr="00B05EEB" w:rsidRDefault="00CA6375" w:rsidP="00B05EEB">
      <w:pPr>
        <w:spacing w:after="0" w:line="360" w:lineRule="auto"/>
        <w:ind w:firstLine="709"/>
        <w:jc w:val="both"/>
        <w:rPr>
          <w:rFonts w:ascii="Times New Roman" w:hAnsi="Times New Roman"/>
          <w:sz w:val="28"/>
          <w:szCs w:val="28"/>
        </w:rPr>
      </w:pPr>
    </w:p>
    <w:p w:rsidR="00B05EEB" w:rsidRDefault="00B05EEB">
      <w:pPr>
        <w:rPr>
          <w:rFonts w:ascii="Times New Roman" w:hAnsi="Times New Roman"/>
          <w:sz w:val="28"/>
          <w:szCs w:val="28"/>
        </w:rPr>
      </w:pPr>
      <w:r>
        <w:rPr>
          <w:rFonts w:ascii="Times New Roman" w:hAnsi="Times New Roman"/>
          <w:sz w:val="28"/>
          <w:szCs w:val="28"/>
        </w:rPr>
        <w:br w:type="page"/>
      </w:r>
    </w:p>
    <w:p w:rsidR="00D877CB" w:rsidRPr="00B05EEB" w:rsidRDefault="00D877CB" w:rsidP="00B05EEB">
      <w:pPr>
        <w:spacing w:after="0" w:line="360" w:lineRule="auto"/>
        <w:ind w:firstLine="709"/>
        <w:jc w:val="center"/>
        <w:rPr>
          <w:rFonts w:ascii="Times New Roman" w:hAnsi="Times New Roman"/>
          <w:b/>
          <w:sz w:val="28"/>
          <w:szCs w:val="28"/>
        </w:rPr>
      </w:pPr>
      <w:r w:rsidRPr="00B05EEB">
        <w:rPr>
          <w:rFonts w:ascii="Times New Roman" w:hAnsi="Times New Roman"/>
          <w:b/>
          <w:sz w:val="28"/>
          <w:szCs w:val="28"/>
        </w:rPr>
        <w:t>4</w:t>
      </w:r>
      <w:r w:rsidR="00C7340E">
        <w:rPr>
          <w:rFonts w:ascii="Times New Roman" w:hAnsi="Times New Roman"/>
          <w:b/>
          <w:sz w:val="28"/>
          <w:szCs w:val="28"/>
        </w:rPr>
        <w:t>.</w:t>
      </w:r>
      <w:r w:rsidR="00B05EEB" w:rsidRPr="00B05EEB">
        <w:rPr>
          <w:rFonts w:ascii="Times New Roman" w:hAnsi="Times New Roman"/>
          <w:b/>
          <w:sz w:val="28"/>
          <w:szCs w:val="28"/>
        </w:rPr>
        <w:t xml:space="preserve"> </w:t>
      </w:r>
      <w:r w:rsidRPr="00B05EEB">
        <w:rPr>
          <w:rFonts w:ascii="Times New Roman" w:hAnsi="Times New Roman"/>
          <w:b/>
          <w:sz w:val="28"/>
          <w:szCs w:val="28"/>
        </w:rPr>
        <w:t>ЧЕЛОВЕЧЕСКИЕ</w:t>
      </w:r>
      <w:r w:rsidR="00B05EEB" w:rsidRPr="00B05EEB">
        <w:rPr>
          <w:rFonts w:ascii="Times New Roman" w:hAnsi="Times New Roman"/>
          <w:b/>
          <w:sz w:val="28"/>
          <w:szCs w:val="28"/>
        </w:rPr>
        <w:t xml:space="preserve"> </w:t>
      </w:r>
      <w:r w:rsidRPr="00B05EEB">
        <w:rPr>
          <w:rFonts w:ascii="Times New Roman" w:hAnsi="Times New Roman"/>
          <w:b/>
          <w:sz w:val="28"/>
          <w:szCs w:val="28"/>
        </w:rPr>
        <w:t>ОТНОШЕНИЯ</w:t>
      </w:r>
      <w:r w:rsidR="00B05EEB" w:rsidRPr="00B05EEB">
        <w:rPr>
          <w:rFonts w:ascii="Times New Roman" w:hAnsi="Times New Roman"/>
          <w:b/>
          <w:sz w:val="28"/>
          <w:szCs w:val="28"/>
        </w:rPr>
        <w:t xml:space="preserve"> </w:t>
      </w:r>
      <w:r w:rsidRPr="00B05EEB">
        <w:rPr>
          <w:rFonts w:ascii="Times New Roman" w:hAnsi="Times New Roman"/>
          <w:b/>
          <w:sz w:val="28"/>
          <w:szCs w:val="28"/>
        </w:rPr>
        <w:t>КАК</w:t>
      </w:r>
      <w:r w:rsidR="00B05EEB" w:rsidRPr="00B05EEB">
        <w:rPr>
          <w:rFonts w:ascii="Times New Roman" w:hAnsi="Times New Roman"/>
          <w:b/>
          <w:sz w:val="28"/>
          <w:szCs w:val="28"/>
        </w:rPr>
        <w:t xml:space="preserve"> </w:t>
      </w:r>
      <w:r w:rsidRPr="00B05EEB">
        <w:rPr>
          <w:rFonts w:ascii="Times New Roman" w:hAnsi="Times New Roman"/>
          <w:b/>
          <w:sz w:val="28"/>
          <w:szCs w:val="28"/>
        </w:rPr>
        <w:t>ОСНОВНОЙ</w:t>
      </w:r>
      <w:r w:rsidR="00B05EEB" w:rsidRPr="00B05EEB">
        <w:rPr>
          <w:rFonts w:ascii="Times New Roman" w:hAnsi="Times New Roman"/>
          <w:b/>
          <w:sz w:val="28"/>
          <w:szCs w:val="28"/>
        </w:rPr>
        <w:t xml:space="preserve"> </w:t>
      </w:r>
      <w:r w:rsidRPr="00B05EEB">
        <w:rPr>
          <w:rFonts w:ascii="Times New Roman" w:hAnsi="Times New Roman"/>
          <w:b/>
          <w:sz w:val="28"/>
          <w:szCs w:val="28"/>
        </w:rPr>
        <w:t>ЭЛЕМЕНТ ПРАКТИКИ</w:t>
      </w:r>
    </w:p>
    <w:p w:rsidR="00D877CB" w:rsidRPr="00B05EEB" w:rsidRDefault="00D877CB" w:rsidP="00B05EEB">
      <w:pPr>
        <w:spacing w:after="0" w:line="360" w:lineRule="auto"/>
        <w:ind w:firstLine="709"/>
        <w:jc w:val="both"/>
        <w:rPr>
          <w:rFonts w:ascii="Times New Roman" w:hAnsi="Times New Roman"/>
          <w:sz w:val="28"/>
          <w:szCs w:val="28"/>
        </w:rPr>
      </w:pP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Социальная работа – это работа с людьми. Человеческие отношения в социальной работе выполняют много функций. Если человечное отношение содержит искреннюю заинтересованность в положении другого человека, подлинную оценку его уникальной индивидуальности и желание поддержать человека в его трудностях, то это может оказать положительное влияние на личную уверенность и на его видение и восприятие ситуации как таковой. Практика социальной работы подтверждает, что человечное отношение в социальной работе играет важную роль с самого первого контакта между социальным работником и клиентом. Очень часто клиент формирует свое мнение о работающем с ним профессионале непосредственно в самом начале контакта. Он – сознательно или подсознательно – или доверяется социальному работнику или нет. Вопросы, требующие привлечения социальной работы часто глубоко личные и могут вызвать чувство неопределенности. Клиент может испытывать чувство настороженности по отношению к властям и специалистам и бояться, что его просьбы будут отклонены. В подобного рода ситуации успокаивающее и принимающее отношение может способствовать облегчению положения клиента и поощрять его к разговору о возникших проблемах.</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В дополнение к данной общей базовой основе для сотрудничества, человечное отношение может помочь социальному работнику получать достоверную и уместную информацию о трудностях клиента. Если клиент может довериться профессионалу и быть уверенным в конфиденциальности, это облегчит процесс осознания его личных волнений и проблем.</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Человечное отношение в социальной работе может также само по себе выступать в качестве инструмента оказания помощи. Подобного рода терапевтическое отношение порой требуется в тех случаях, когда у клиента не было возможности получать стимулирующее рост отношение в течение его предшествующей жизни, и его проблемы связаны с трудностями в социальных отношениях. Иногда клиент мог подвергнуться жизненным испытаниям, которые привели к понижению его веры в свои силы или снижению способности управлять своей жизнью. Человечное отношение, направленное на оказание поддержки может поэтапно восстановить чувство собственного достоинства клиента и его социальные способности.</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В человеческих отношениях в общем, а также в профессиональных человеческих отношениях очень важна непрерывность. Доверие и вера развиваются не в процессе разговоров, а с опытом. Поэтому очень важно, чтобы в складывающихся отношениях было перемен не больше, чем это необходимо. Например, очень часто люди жалуются на то, что каждый раз они встречаются с новым врачом или социальным работником. Каждый раз им приходится заново начинать строить свое доверие. Важно понять, что взаимоотношения – это один из важнейших инструментов процесса лечения и оказания помощи. Когда мы прерываем подобные взаимоотношения без надлежащей причины, мы лишаемся мощного элемента лечения и эффективного элемента, способствующего переменам.</w:t>
      </w:r>
    </w:p>
    <w:p w:rsidR="00E41587" w:rsidRPr="00B05EEB" w:rsidRDefault="00E41587" w:rsidP="00B05EEB">
      <w:pPr>
        <w:spacing w:after="0" w:line="360" w:lineRule="auto"/>
        <w:ind w:firstLine="709"/>
        <w:jc w:val="both"/>
        <w:rPr>
          <w:rFonts w:ascii="Times New Roman" w:hAnsi="Times New Roman"/>
          <w:sz w:val="28"/>
          <w:szCs w:val="28"/>
        </w:rPr>
      </w:pPr>
    </w:p>
    <w:p w:rsidR="00E41587" w:rsidRPr="00B05EEB" w:rsidRDefault="00E41587" w:rsidP="00B05EEB">
      <w:pPr>
        <w:spacing w:after="0" w:line="360" w:lineRule="auto"/>
        <w:ind w:firstLine="709"/>
        <w:jc w:val="center"/>
        <w:rPr>
          <w:rFonts w:ascii="Times New Roman" w:hAnsi="Times New Roman"/>
          <w:b/>
          <w:sz w:val="28"/>
          <w:szCs w:val="28"/>
        </w:rPr>
      </w:pPr>
      <w:r w:rsidRPr="00B05EEB">
        <w:rPr>
          <w:rFonts w:ascii="Times New Roman" w:hAnsi="Times New Roman"/>
          <w:b/>
          <w:sz w:val="28"/>
          <w:szCs w:val="28"/>
        </w:rPr>
        <w:t>5</w:t>
      </w:r>
      <w:r w:rsidR="00C7340E">
        <w:rPr>
          <w:rFonts w:ascii="Times New Roman" w:hAnsi="Times New Roman"/>
          <w:b/>
          <w:sz w:val="28"/>
          <w:szCs w:val="28"/>
        </w:rPr>
        <w:t>.</w:t>
      </w:r>
      <w:r w:rsidRPr="00B05EEB">
        <w:rPr>
          <w:rFonts w:ascii="Times New Roman" w:hAnsi="Times New Roman"/>
          <w:b/>
          <w:sz w:val="28"/>
          <w:szCs w:val="28"/>
        </w:rPr>
        <w:t xml:space="preserve"> МОДЕЛИ СТРУКТУРЫ ОРГАНИЗАЦИИ СОЦИАЛЬНОЙ РАБОТЫ</w:t>
      </w:r>
    </w:p>
    <w:p w:rsidR="00E41587" w:rsidRPr="00B05EEB" w:rsidRDefault="00E41587" w:rsidP="00B05EEB">
      <w:pPr>
        <w:spacing w:after="0" w:line="360" w:lineRule="auto"/>
        <w:ind w:firstLine="709"/>
        <w:jc w:val="center"/>
        <w:rPr>
          <w:rFonts w:ascii="Times New Roman" w:hAnsi="Times New Roman"/>
          <w:b/>
          <w:sz w:val="28"/>
          <w:szCs w:val="28"/>
        </w:rPr>
      </w:pP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Существует две модели структуры организации социальной работы:</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1) организация вокруг имеющихся проблем (или секторов);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2) организация по территориальному принципу.</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Организация вокруг имеющихся проблем (или секторов) означает, что социальная работа организуется в соответствии с имеющимися у клиентов проблемами: воспитание детей, оказание целевой социальной помощи, профилактика и лечение алкоголизма, реабилитация инвалидов, поддержка престарелых и т.д. Подобного рода специализация обычно бывает возможна только в городах, где местные власти могут взять на работу несколько различных социальных работников. В сельских районах социальная работа всегда имела более общий характер, т.е. один и тот же социальный работник предоставлять населению несколько видов услуг.</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В некоторых муниципалитетах, при организации работы вокруг имеющихся проблем, разные уровни социальных работников имеют свои собственные административные отделы. Например, социальные работники, оказывающие помощь на дому, могут иметь свой собственный отдел или детские учреждения, которые обычно берут на работу социальных педагогов и могут создать свою собственную административную сферу.</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 xml:space="preserve">В течение 70-х годов многие Европейские страны начали процесс реорганизации функций социальной защиты в сторону системы, организованной по территориальному принципу. Это означает, что группа специалистов из различных областей социальной работы начинает совместную работу по обслуживанию население определенной территории. Было подсчитано, что оптимальной является территория, где проживает около 2000 жителей. Это позволяет социальным работникам узнать людей, проживающих на их территории и, в свою очередь люди, проживающие на данной территории, получают возможность познакомиться и узнать обслуживающих их социальных работников. К тому же подобная модель позволяет усилить профилактическую работу, так как появляется возможность отслеживать проблемы на их ранней стадии. Очень часто по территориальному принципу организовываются и медико-социальные услуги. </w:t>
      </w:r>
    </w:p>
    <w:p w:rsidR="00F84D80" w:rsidRPr="00B05EEB" w:rsidRDefault="00F84D80"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Таким образом, существуют различные тенденции организации профессиональной социальной работы. Независимо от конкретного теоретического подхода и методологического обоснования, успешная социальная работа предусматривает различные виды организационно-управленческого воздействия отдельных социальных субъектов друг на друга в процессе решения социальных проблем и улучшения социального самочувствия слабозащищенных групп населения.</w:t>
      </w:r>
    </w:p>
    <w:p w:rsidR="00B05EEB" w:rsidRDefault="00B05EEB">
      <w:pPr>
        <w:rPr>
          <w:rFonts w:ascii="Times New Roman" w:hAnsi="Times New Roman"/>
          <w:sz w:val="28"/>
          <w:szCs w:val="28"/>
        </w:rPr>
      </w:pPr>
      <w:r>
        <w:rPr>
          <w:rFonts w:ascii="Times New Roman" w:hAnsi="Times New Roman"/>
          <w:sz w:val="28"/>
          <w:szCs w:val="28"/>
        </w:rPr>
        <w:br w:type="page"/>
      </w:r>
    </w:p>
    <w:p w:rsidR="00EF77B1" w:rsidRPr="00B05EEB" w:rsidRDefault="00EF77B1" w:rsidP="00B05EEB">
      <w:pPr>
        <w:spacing w:after="0" w:line="360" w:lineRule="auto"/>
        <w:ind w:firstLine="709"/>
        <w:jc w:val="center"/>
        <w:rPr>
          <w:rFonts w:ascii="Times New Roman" w:hAnsi="Times New Roman"/>
          <w:b/>
          <w:sz w:val="28"/>
          <w:szCs w:val="28"/>
        </w:rPr>
      </w:pPr>
      <w:r w:rsidRPr="00B05EEB">
        <w:rPr>
          <w:rFonts w:ascii="Times New Roman" w:hAnsi="Times New Roman"/>
          <w:b/>
          <w:sz w:val="28"/>
          <w:szCs w:val="28"/>
        </w:rPr>
        <w:t>ЗАКЛЮЧЕНИЕ</w:t>
      </w:r>
    </w:p>
    <w:p w:rsidR="00CA6375" w:rsidRPr="00B05EEB" w:rsidRDefault="00CA6375" w:rsidP="00B05EEB">
      <w:pPr>
        <w:spacing w:after="0" w:line="360" w:lineRule="auto"/>
        <w:ind w:firstLine="709"/>
        <w:jc w:val="both"/>
        <w:rPr>
          <w:rFonts w:ascii="Times New Roman" w:hAnsi="Times New Roman"/>
          <w:sz w:val="28"/>
          <w:szCs w:val="28"/>
        </w:rPr>
      </w:pPr>
    </w:p>
    <w:p w:rsidR="00673950" w:rsidRPr="00B05EEB" w:rsidRDefault="00050EF4"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Социальный работник несет личную ответственность за соблюдение профессионального кодекса этики. Он берет на себя ответственность за свои профессиональные решения, а также моральные и политические обоснования подобных решений. Он также несет профессиональную ответственность за изучение и обсуждение своих профессиональных действий и используемых им методов, а также за цели и результаты своей работы.</w:t>
      </w:r>
    </w:p>
    <w:p w:rsidR="00673950" w:rsidRPr="00B05EEB" w:rsidRDefault="00667FBE"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Социальная работа как профессиональная деятельность развивалась для выполнения определенных функций в обществе. Функция социальной работы как профессии в обществе - предотвращать и исправлять негативные социальные условия и способствовать смягчению трудных жизненных ситуаций. Ее функция также заключается в предоставлении возможностей гражданам и категориям населения, уровень доходов которых ниже установленного прожиточного минимума, путем создания условий для их функциональной дееспособности, поощряя их участие в общественной жизни и поддерживая их рост к повышению контроля над своей жизнью и поступками.</w:t>
      </w:r>
    </w:p>
    <w:p w:rsidR="00C922BA" w:rsidRPr="00B05EEB" w:rsidRDefault="006530C6" w:rsidP="00B05EEB">
      <w:pPr>
        <w:spacing w:after="0" w:line="360" w:lineRule="auto"/>
        <w:ind w:firstLine="709"/>
        <w:jc w:val="both"/>
        <w:rPr>
          <w:rFonts w:ascii="Times New Roman" w:hAnsi="Times New Roman"/>
          <w:sz w:val="28"/>
          <w:szCs w:val="28"/>
        </w:rPr>
      </w:pPr>
      <w:r w:rsidRPr="00B05EEB">
        <w:rPr>
          <w:rFonts w:ascii="Times New Roman" w:hAnsi="Times New Roman"/>
          <w:sz w:val="28"/>
          <w:szCs w:val="28"/>
        </w:rPr>
        <w:t>С</w:t>
      </w:r>
      <w:r w:rsidR="00C922BA" w:rsidRPr="00B05EEB">
        <w:rPr>
          <w:rFonts w:ascii="Times New Roman" w:hAnsi="Times New Roman"/>
          <w:sz w:val="28"/>
          <w:szCs w:val="28"/>
        </w:rPr>
        <w:t>уществуют различные тенденции организации профессиональной социальной работы. Независимо от конкретного теоретического подхода и методологического обоснования, успешная социальная работа предусматривает различные виды организационно-управленческого воздействия отдельных социальных субъектов друг на друга в процессе решения социальных проблем и улучшения социального самочувствия слабозащищенных групп населения.</w:t>
      </w:r>
    </w:p>
    <w:p w:rsidR="00C922BA" w:rsidRPr="00B05EEB" w:rsidRDefault="00C922BA" w:rsidP="00B05EEB">
      <w:pPr>
        <w:spacing w:after="0" w:line="360" w:lineRule="auto"/>
        <w:ind w:firstLine="709"/>
        <w:jc w:val="both"/>
        <w:rPr>
          <w:rFonts w:ascii="Times New Roman" w:hAnsi="Times New Roman"/>
          <w:sz w:val="28"/>
          <w:szCs w:val="28"/>
        </w:rPr>
      </w:pPr>
    </w:p>
    <w:p w:rsidR="00B05EEB" w:rsidRDefault="00B05EEB">
      <w:pPr>
        <w:rPr>
          <w:rFonts w:ascii="Times New Roman" w:hAnsi="Times New Roman"/>
          <w:sz w:val="28"/>
          <w:szCs w:val="28"/>
        </w:rPr>
      </w:pPr>
      <w:r>
        <w:rPr>
          <w:rFonts w:ascii="Times New Roman" w:hAnsi="Times New Roman"/>
          <w:sz w:val="28"/>
          <w:szCs w:val="28"/>
        </w:rPr>
        <w:br w:type="page"/>
      </w:r>
    </w:p>
    <w:p w:rsidR="0017754F" w:rsidRPr="00B05EEB" w:rsidRDefault="0017754F" w:rsidP="00B05EEB">
      <w:pPr>
        <w:spacing w:after="0" w:line="360" w:lineRule="auto"/>
        <w:ind w:firstLine="709"/>
        <w:jc w:val="center"/>
        <w:rPr>
          <w:rFonts w:ascii="Times New Roman" w:hAnsi="Times New Roman"/>
          <w:b/>
          <w:sz w:val="28"/>
          <w:szCs w:val="28"/>
        </w:rPr>
      </w:pPr>
      <w:r w:rsidRPr="00B05EEB">
        <w:rPr>
          <w:rFonts w:ascii="Times New Roman" w:hAnsi="Times New Roman"/>
          <w:b/>
          <w:sz w:val="28"/>
          <w:szCs w:val="28"/>
        </w:rPr>
        <w:t>БИБЛИОГРАФИЧЕСКИЙ СПИСОК</w:t>
      </w:r>
    </w:p>
    <w:p w:rsidR="0017754F" w:rsidRPr="00B05EEB" w:rsidRDefault="0017754F" w:rsidP="00B05EEB">
      <w:pPr>
        <w:spacing w:after="0" w:line="360" w:lineRule="auto"/>
        <w:ind w:firstLine="709"/>
        <w:jc w:val="both"/>
        <w:rPr>
          <w:rFonts w:ascii="Times New Roman" w:hAnsi="Times New Roman"/>
          <w:sz w:val="28"/>
          <w:szCs w:val="28"/>
        </w:rPr>
      </w:pPr>
    </w:p>
    <w:p w:rsidR="0017754F" w:rsidRPr="00B05EEB" w:rsidRDefault="0017754F" w:rsidP="00B05EEB">
      <w:pPr>
        <w:tabs>
          <w:tab w:val="left" w:pos="1080"/>
          <w:tab w:val="num" w:pos="1260"/>
        </w:tabs>
        <w:autoSpaceDE w:val="0"/>
        <w:autoSpaceDN w:val="0"/>
        <w:adjustRightInd w:val="0"/>
        <w:spacing w:after="0" w:line="360" w:lineRule="auto"/>
        <w:rPr>
          <w:rFonts w:ascii="Times New Roman" w:hAnsi="Times New Roman"/>
          <w:sz w:val="28"/>
          <w:szCs w:val="28"/>
        </w:rPr>
      </w:pPr>
      <w:r w:rsidRPr="00B05EEB">
        <w:rPr>
          <w:rFonts w:ascii="Times New Roman" w:hAnsi="Times New Roman"/>
          <w:sz w:val="28"/>
          <w:szCs w:val="28"/>
        </w:rPr>
        <w:t>1</w:t>
      </w:r>
      <w:r w:rsidR="00B05EEB">
        <w:rPr>
          <w:rFonts w:ascii="Times New Roman" w:hAnsi="Times New Roman"/>
          <w:sz w:val="28"/>
          <w:szCs w:val="28"/>
        </w:rPr>
        <w:t xml:space="preserve"> </w:t>
      </w:r>
      <w:r w:rsidRPr="00B05EEB">
        <w:rPr>
          <w:rFonts w:ascii="Times New Roman" w:hAnsi="Times New Roman"/>
          <w:sz w:val="28"/>
          <w:szCs w:val="28"/>
        </w:rPr>
        <w:t>Козлов А.А.</w:t>
      </w:r>
      <w:r w:rsidR="00B05EEB">
        <w:rPr>
          <w:rFonts w:ascii="Times New Roman" w:hAnsi="Times New Roman"/>
          <w:sz w:val="28"/>
          <w:szCs w:val="28"/>
        </w:rPr>
        <w:t xml:space="preserve"> </w:t>
      </w:r>
      <w:r w:rsidRPr="00B05EEB">
        <w:rPr>
          <w:rFonts w:ascii="Times New Roman" w:hAnsi="Times New Roman"/>
          <w:sz w:val="28"/>
          <w:szCs w:val="28"/>
        </w:rPr>
        <w:t xml:space="preserve">Практикум социального работника </w:t>
      </w:r>
      <w:r w:rsidR="00FB7A00" w:rsidRPr="00B05EEB">
        <w:rPr>
          <w:rFonts w:ascii="Times New Roman" w:hAnsi="Times New Roman"/>
          <w:sz w:val="28"/>
          <w:szCs w:val="28"/>
        </w:rPr>
        <w:t xml:space="preserve">/ А.А.Козлов, Т.П. Иванова </w:t>
      </w:r>
      <w:r w:rsidR="008466C7" w:rsidRPr="00B05EEB">
        <w:rPr>
          <w:rFonts w:ascii="Times New Roman" w:hAnsi="Times New Roman"/>
          <w:sz w:val="28"/>
          <w:szCs w:val="28"/>
        </w:rPr>
        <w:t>/</w:t>
      </w:r>
      <w:r w:rsidR="00FB7A00" w:rsidRPr="00B05EEB">
        <w:rPr>
          <w:rFonts w:ascii="Times New Roman" w:hAnsi="Times New Roman"/>
          <w:sz w:val="28"/>
          <w:szCs w:val="28"/>
        </w:rPr>
        <w:t xml:space="preserve"> </w:t>
      </w:r>
      <w:r w:rsidRPr="00B05EEB">
        <w:rPr>
          <w:rFonts w:ascii="Times New Roman" w:hAnsi="Times New Roman"/>
          <w:sz w:val="28"/>
          <w:szCs w:val="28"/>
        </w:rPr>
        <w:t>Ростов</w:t>
      </w:r>
      <w:r w:rsidR="00FB7A00" w:rsidRPr="00B05EEB">
        <w:rPr>
          <w:rFonts w:ascii="Times New Roman" w:hAnsi="Times New Roman"/>
          <w:sz w:val="28"/>
          <w:szCs w:val="28"/>
        </w:rPr>
        <w:t xml:space="preserve"> Н</w:t>
      </w:r>
      <w:r w:rsidRPr="00B05EEB">
        <w:rPr>
          <w:rFonts w:ascii="Times New Roman" w:hAnsi="Times New Roman"/>
          <w:sz w:val="28"/>
          <w:szCs w:val="28"/>
        </w:rPr>
        <w:t>/Д: Феникс, 2001. – 320 с.</w:t>
      </w:r>
    </w:p>
    <w:p w:rsidR="0017754F" w:rsidRPr="00B05EEB" w:rsidRDefault="0017754F" w:rsidP="00B05EEB">
      <w:pPr>
        <w:tabs>
          <w:tab w:val="num" w:pos="1260"/>
        </w:tabs>
        <w:spacing w:after="0" w:line="360" w:lineRule="auto"/>
        <w:rPr>
          <w:rFonts w:ascii="Times New Roman" w:hAnsi="Times New Roman"/>
          <w:sz w:val="28"/>
          <w:szCs w:val="28"/>
        </w:rPr>
      </w:pPr>
      <w:r w:rsidRPr="00B05EEB">
        <w:rPr>
          <w:rFonts w:ascii="Times New Roman" w:hAnsi="Times New Roman"/>
          <w:sz w:val="28"/>
          <w:szCs w:val="28"/>
        </w:rPr>
        <w:t>2</w:t>
      </w:r>
      <w:r w:rsidR="00B05EEB">
        <w:rPr>
          <w:rFonts w:ascii="Times New Roman" w:hAnsi="Times New Roman"/>
          <w:sz w:val="28"/>
          <w:szCs w:val="28"/>
        </w:rPr>
        <w:t xml:space="preserve"> </w:t>
      </w:r>
      <w:r w:rsidR="00D358E5" w:rsidRPr="00B05EEB">
        <w:rPr>
          <w:rFonts w:ascii="Times New Roman" w:hAnsi="Times New Roman"/>
          <w:sz w:val="28"/>
          <w:szCs w:val="28"/>
        </w:rPr>
        <w:t>Литвак Б.П. Великие управленцы: мастер-класс</w:t>
      </w:r>
      <w:r w:rsidR="00446FE7" w:rsidRPr="00B05EEB">
        <w:rPr>
          <w:rFonts w:ascii="Times New Roman" w:hAnsi="Times New Roman"/>
          <w:sz w:val="28"/>
          <w:szCs w:val="28"/>
        </w:rPr>
        <w:t xml:space="preserve"> /Б.П. Литвак</w:t>
      </w:r>
      <w:r w:rsidR="00D358E5" w:rsidRPr="00B05EEB">
        <w:rPr>
          <w:rFonts w:ascii="Times New Roman" w:hAnsi="Times New Roman"/>
          <w:sz w:val="28"/>
          <w:szCs w:val="28"/>
        </w:rPr>
        <w:t>. М: Экономика, 2003. – 528 с.</w:t>
      </w:r>
    </w:p>
    <w:p w:rsidR="0017754F" w:rsidRPr="00B05EEB" w:rsidRDefault="0017754F" w:rsidP="00B05EEB">
      <w:pPr>
        <w:tabs>
          <w:tab w:val="left" w:pos="1080"/>
          <w:tab w:val="num" w:pos="1260"/>
        </w:tabs>
        <w:autoSpaceDE w:val="0"/>
        <w:autoSpaceDN w:val="0"/>
        <w:adjustRightInd w:val="0"/>
        <w:spacing w:after="0" w:line="360" w:lineRule="auto"/>
        <w:rPr>
          <w:rFonts w:ascii="Times New Roman" w:hAnsi="Times New Roman"/>
          <w:sz w:val="28"/>
          <w:szCs w:val="28"/>
        </w:rPr>
      </w:pPr>
      <w:r w:rsidRPr="00B05EEB">
        <w:rPr>
          <w:rFonts w:ascii="Times New Roman" w:hAnsi="Times New Roman"/>
          <w:sz w:val="28"/>
          <w:szCs w:val="28"/>
        </w:rPr>
        <w:t>3</w:t>
      </w:r>
      <w:r w:rsidR="00B05EEB">
        <w:rPr>
          <w:rFonts w:ascii="Times New Roman" w:hAnsi="Times New Roman"/>
          <w:sz w:val="28"/>
          <w:szCs w:val="28"/>
        </w:rPr>
        <w:t xml:space="preserve"> </w:t>
      </w:r>
      <w:r w:rsidR="00D358E5" w:rsidRPr="00B05EEB">
        <w:rPr>
          <w:rFonts w:ascii="Times New Roman" w:hAnsi="Times New Roman"/>
          <w:sz w:val="28"/>
          <w:szCs w:val="28"/>
        </w:rPr>
        <w:t xml:space="preserve">Румянцевой З.П. Менеджмент организации / </w:t>
      </w:r>
      <w:r w:rsidR="005976B6" w:rsidRPr="00B05EEB">
        <w:rPr>
          <w:rFonts w:ascii="Times New Roman" w:hAnsi="Times New Roman"/>
          <w:sz w:val="28"/>
          <w:szCs w:val="28"/>
        </w:rPr>
        <w:t xml:space="preserve">З.П. </w:t>
      </w:r>
      <w:r w:rsidR="00D358E5" w:rsidRPr="00B05EEB">
        <w:rPr>
          <w:rFonts w:ascii="Times New Roman" w:hAnsi="Times New Roman"/>
          <w:sz w:val="28"/>
          <w:szCs w:val="28"/>
        </w:rPr>
        <w:t>Румянцев</w:t>
      </w:r>
      <w:r w:rsidR="00446FE7" w:rsidRPr="00B05EEB">
        <w:rPr>
          <w:rFonts w:ascii="Times New Roman" w:hAnsi="Times New Roman"/>
          <w:sz w:val="28"/>
          <w:szCs w:val="28"/>
        </w:rPr>
        <w:t>а,</w:t>
      </w:r>
      <w:r w:rsidR="00B05EEB">
        <w:rPr>
          <w:rFonts w:ascii="Times New Roman" w:hAnsi="Times New Roman"/>
          <w:sz w:val="28"/>
          <w:szCs w:val="28"/>
        </w:rPr>
        <w:t xml:space="preserve"> </w:t>
      </w:r>
      <w:r w:rsidR="00D358E5" w:rsidRPr="00B05EEB">
        <w:rPr>
          <w:rFonts w:ascii="Times New Roman" w:hAnsi="Times New Roman"/>
          <w:sz w:val="28"/>
          <w:szCs w:val="28"/>
        </w:rPr>
        <w:t>Н.А. Саломатин. М: ИНФРА-М, 1995. – 254 с.</w:t>
      </w:r>
    </w:p>
    <w:p w:rsidR="0017754F" w:rsidRPr="00B05EEB" w:rsidRDefault="0017754F" w:rsidP="00B05EEB">
      <w:pPr>
        <w:tabs>
          <w:tab w:val="left" w:pos="1080"/>
          <w:tab w:val="num" w:pos="1260"/>
        </w:tabs>
        <w:autoSpaceDE w:val="0"/>
        <w:autoSpaceDN w:val="0"/>
        <w:adjustRightInd w:val="0"/>
        <w:spacing w:after="0" w:line="360" w:lineRule="auto"/>
        <w:rPr>
          <w:rFonts w:ascii="Times New Roman" w:hAnsi="Times New Roman"/>
          <w:sz w:val="28"/>
          <w:szCs w:val="28"/>
        </w:rPr>
      </w:pPr>
      <w:r w:rsidRPr="00B05EEB">
        <w:rPr>
          <w:rFonts w:ascii="Times New Roman" w:hAnsi="Times New Roman"/>
          <w:sz w:val="28"/>
          <w:szCs w:val="28"/>
        </w:rPr>
        <w:t>4</w:t>
      </w:r>
      <w:r w:rsidR="00B05EEB">
        <w:rPr>
          <w:rFonts w:ascii="Times New Roman" w:hAnsi="Times New Roman"/>
          <w:sz w:val="28"/>
          <w:szCs w:val="28"/>
        </w:rPr>
        <w:t xml:space="preserve"> </w:t>
      </w:r>
      <w:r w:rsidR="00D358E5" w:rsidRPr="00B05EEB">
        <w:rPr>
          <w:rFonts w:ascii="Times New Roman" w:hAnsi="Times New Roman"/>
          <w:sz w:val="28"/>
          <w:szCs w:val="28"/>
        </w:rPr>
        <w:t>Слепенков И.М. Основы теории социального управления</w:t>
      </w:r>
      <w:r w:rsidR="00446FE7" w:rsidRPr="00B05EEB">
        <w:rPr>
          <w:rFonts w:ascii="Times New Roman" w:hAnsi="Times New Roman"/>
          <w:sz w:val="28"/>
          <w:szCs w:val="28"/>
        </w:rPr>
        <w:t xml:space="preserve"> /И.М. Слеменков</w:t>
      </w:r>
      <w:r w:rsidR="00D358E5" w:rsidRPr="00B05EEB">
        <w:rPr>
          <w:rFonts w:ascii="Times New Roman" w:hAnsi="Times New Roman"/>
          <w:sz w:val="28"/>
          <w:szCs w:val="28"/>
        </w:rPr>
        <w:t>. М: Высшая школа, 1990. – 304 с.</w:t>
      </w:r>
    </w:p>
    <w:p w:rsidR="0017754F" w:rsidRPr="00B05EEB" w:rsidRDefault="0017754F" w:rsidP="00B05EEB">
      <w:pPr>
        <w:tabs>
          <w:tab w:val="left" w:pos="1080"/>
          <w:tab w:val="num" w:pos="1260"/>
        </w:tabs>
        <w:autoSpaceDE w:val="0"/>
        <w:autoSpaceDN w:val="0"/>
        <w:adjustRightInd w:val="0"/>
        <w:spacing w:after="0" w:line="360" w:lineRule="auto"/>
        <w:rPr>
          <w:rFonts w:ascii="Times New Roman" w:hAnsi="Times New Roman"/>
          <w:sz w:val="28"/>
          <w:szCs w:val="28"/>
        </w:rPr>
      </w:pPr>
      <w:r w:rsidRPr="00B05EEB">
        <w:rPr>
          <w:rFonts w:ascii="Times New Roman" w:hAnsi="Times New Roman"/>
          <w:sz w:val="28"/>
          <w:szCs w:val="28"/>
        </w:rPr>
        <w:t>5</w:t>
      </w:r>
      <w:r w:rsidR="00B05EEB">
        <w:rPr>
          <w:rFonts w:ascii="Times New Roman" w:hAnsi="Times New Roman"/>
          <w:sz w:val="28"/>
          <w:szCs w:val="28"/>
        </w:rPr>
        <w:t xml:space="preserve"> </w:t>
      </w:r>
      <w:r w:rsidRPr="00B05EEB">
        <w:rPr>
          <w:rFonts w:ascii="Times New Roman" w:hAnsi="Times New Roman"/>
          <w:sz w:val="28"/>
          <w:szCs w:val="28"/>
        </w:rPr>
        <w:t>Савинов А.Н</w:t>
      </w:r>
      <w:r w:rsidR="00582AD2" w:rsidRPr="00B05EEB">
        <w:rPr>
          <w:rFonts w:ascii="Times New Roman" w:hAnsi="Times New Roman"/>
          <w:sz w:val="28"/>
          <w:szCs w:val="28"/>
        </w:rPr>
        <w:t xml:space="preserve">. </w:t>
      </w:r>
      <w:r w:rsidRPr="00B05EEB">
        <w:rPr>
          <w:rFonts w:ascii="Times New Roman" w:hAnsi="Times New Roman"/>
          <w:sz w:val="28"/>
          <w:szCs w:val="28"/>
        </w:rPr>
        <w:t>Организация работы органов социальной защиты.</w:t>
      </w:r>
      <w:r w:rsidR="00582AD2" w:rsidRPr="00B05EEB">
        <w:rPr>
          <w:rFonts w:ascii="Times New Roman" w:hAnsi="Times New Roman"/>
          <w:sz w:val="28"/>
          <w:szCs w:val="28"/>
        </w:rPr>
        <w:t>/</w:t>
      </w:r>
      <w:r w:rsidRPr="00B05EEB">
        <w:rPr>
          <w:rFonts w:ascii="Times New Roman" w:hAnsi="Times New Roman"/>
          <w:sz w:val="28"/>
          <w:szCs w:val="28"/>
        </w:rPr>
        <w:t xml:space="preserve"> </w:t>
      </w:r>
      <w:r w:rsidR="00582AD2" w:rsidRPr="00B05EEB">
        <w:rPr>
          <w:rFonts w:ascii="Times New Roman" w:hAnsi="Times New Roman"/>
          <w:sz w:val="28"/>
          <w:szCs w:val="28"/>
        </w:rPr>
        <w:t>А.Н. Савинов, Т.Ф. Зарембо /</w:t>
      </w:r>
      <w:r w:rsidRPr="00B05EEB">
        <w:rPr>
          <w:rFonts w:ascii="Times New Roman" w:hAnsi="Times New Roman"/>
          <w:sz w:val="28"/>
          <w:szCs w:val="28"/>
        </w:rPr>
        <w:t>М: Мастерство: Высшая школа, 2001. – 192 с.</w:t>
      </w:r>
    </w:p>
    <w:p w:rsidR="0017754F" w:rsidRPr="00B05EEB" w:rsidRDefault="0017754F" w:rsidP="00B05EEB">
      <w:pPr>
        <w:tabs>
          <w:tab w:val="left" w:pos="1080"/>
          <w:tab w:val="num" w:pos="1260"/>
        </w:tabs>
        <w:autoSpaceDE w:val="0"/>
        <w:autoSpaceDN w:val="0"/>
        <w:adjustRightInd w:val="0"/>
        <w:spacing w:after="0" w:line="360" w:lineRule="auto"/>
        <w:rPr>
          <w:rFonts w:ascii="Times New Roman" w:hAnsi="Times New Roman"/>
          <w:sz w:val="28"/>
          <w:szCs w:val="28"/>
        </w:rPr>
      </w:pPr>
      <w:r w:rsidRPr="00B05EEB">
        <w:rPr>
          <w:rFonts w:ascii="Times New Roman" w:hAnsi="Times New Roman"/>
          <w:sz w:val="28"/>
          <w:szCs w:val="28"/>
        </w:rPr>
        <w:t>6</w:t>
      </w:r>
      <w:r w:rsidR="00B05EEB">
        <w:rPr>
          <w:rFonts w:ascii="Times New Roman" w:hAnsi="Times New Roman"/>
          <w:sz w:val="28"/>
          <w:szCs w:val="28"/>
        </w:rPr>
        <w:t xml:space="preserve"> </w:t>
      </w:r>
      <w:r w:rsidRPr="00B05EEB">
        <w:rPr>
          <w:rFonts w:ascii="Times New Roman" w:hAnsi="Times New Roman"/>
          <w:sz w:val="28"/>
          <w:szCs w:val="28"/>
        </w:rPr>
        <w:t>Ушаков</w:t>
      </w:r>
      <w:r w:rsidR="00446FE7" w:rsidRPr="00B05EEB">
        <w:rPr>
          <w:rFonts w:ascii="Times New Roman" w:hAnsi="Times New Roman"/>
          <w:sz w:val="28"/>
          <w:szCs w:val="28"/>
        </w:rPr>
        <w:t>а</w:t>
      </w:r>
      <w:r w:rsidRPr="00B05EEB">
        <w:rPr>
          <w:rFonts w:ascii="Times New Roman" w:hAnsi="Times New Roman"/>
          <w:sz w:val="28"/>
          <w:szCs w:val="28"/>
        </w:rPr>
        <w:t xml:space="preserve"> Т.Н. Лидерство. Психологические проблемы в бизнесе</w:t>
      </w:r>
      <w:r w:rsidR="00446FE7" w:rsidRPr="00B05EEB">
        <w:rPr>
          <w:rFonts w:ascii="Times New Roman" w:hAnsi="Times New Roman"/>
          <w:sz w:val="28"/>
          <w:szCs w:val="28"/>
        </w:rPr>
        <w:t xml:space="preserve"> /Т.Н. Ушакова. -</w:t>
      </w:r>
      <w:r w:rsidR="00B05EEB">
        <w:rPr>
          <w:rFonts w:ascii="Times New Roman" w:hAnsi="Times New Roman"/>
          <w:sz w:val="28"/>
          <w:szCs w:val="28"/>
        </w:rPr>
        <w:t xml:space="preserve"> </w:t>
      </w:r>
      <w:r w:rsidRPr="00B05EEB">
        <w:rPr>
          <w:rFonts w:ascii="Times New Roman" w:hAnsi="Times New Roman"/>
          <w:sz w:val="28"/>
          <w:szCs w:val="28"/>
        </w:rPr>
        <w:t>Дубна: Издательский центр «Феникс», 1997. – 176 с.</w:t>
      </w:r>
      <w:r w:rsidR="00D358E5" w:rsidRPr="00B05EEB">
        <w:rPr>
          <w:rFonts w:ascii="Times New Roman" w:hAnsi="Times New Roman"/>
          <w:sz w:val="28"/>
          <w:szCs w:val="28"/>
        </w:rPr>
        <w:t xml:space="preserve"> </w:t>
      </w:r>
      <w:bookmarkStart w:id="0" w:name="_GoBack"/>
      <w:bookmarkEnd w:id="0"/>
    </w:p>
    <w:sectPr w:rsidR="0017754F" w:rsidRPr="00B05EEB" w:rsidSect="00F712A6">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81" w:rsidRDefault="008A3F81" w:rsidP="00F712A6">
      <w:pPr>
        <w:spacing w:after="0" w:line="240" w:lineRule="auto"/>
      </w:pPr>
      <w:r>
        <w:separator/>
      </w:r>
    </w:p>
  </w:endnote>
  <w:endnote w:type="continuationSeparator" w:id="0">
    <w:p w:rsidR="008A3F81" w:rsidRDefault="008A3F81" w:rsidP="00F7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81" w:rsidRDefault="008A3F81" w:rsidP="00F712A6">
      <w:pPr>
        <w:spacing w:after="0" w:line="240" w:lineRule="auto"/>
      </w:pPr>
      <w:r>
        <w:separator/>
      </w:r>
    </w:p>
  </w:footnote>
  <w:footnote w:type="continuationSeparator" w:id="0">
    <w:p w:rsidR="008A3F81" w:rsidRDefault="008A3F81" w:rsidP="00F71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A17F2"/>
    <w:multiLevelType w:val="hybridMultilevel"/>
    <w:tmpl w:val="03CC1AB4"/>
    <w:lvl w:ilvl="0" w:tplc="86A048C0">
      <w:start w:val="1"/>
      <w:numFmt w:val="decimal"/>
      <w:lvlText w:val="%1."/>
      <w:lvlJc w:val="left"/>
      <w:pPr>
        <w:tabs>
          <w:tab w:val="num" w:pos="1725"/>
        </w:tabs>
        <w:ind w:left="1725" w:hanging="1005"/>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D1567FB8">
      <w:start w:val="1"/>
      <w:numFmt w:val="decimal"/>
      <w:lvlText w:val="%3)"/>
      <w:lvlJc w:val="left"/>
      <w:pPr>
        <w:tabs>
          <w:tab w:val="num" w:pos="3450"/>
        </w:tabs>
        <w:ind w:left="3450" w:hanging="111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D80"/>
    <w:rsid w:val="00050EF4"/>
    <w:rsid w:val="00066F45"/>
    <w:rsid w:val="000C4670"/>
    <w:rsid w:val="0017754F"/>
    <w:rsid w:val="001D0AEA"/>
    <w:rsid w:val="00377642"/>
    <w:rsid w:val="003F49C0"/>
    <w:rsid w:val="00446FE7"/>
    <w:rsid w:val="00487F6C"/>
    <w:rsid w:val="004A46E1"/>
    <w:rsid w:val="005348C1"/>
    <w:rsid w:val="00582AD2"/>
    <w:rsid w:val="005976B6"/>
    <w:rsid w:val="005B2281"/>
    <w:rsid w:val="005D6C9E"/>
    <w:rsid w:val="0064194D"/>
    <w:rsid w:val="006530C6"/>
    <w:rsid w:val="00667FBE"/>
    <w:rsid w:val="00673950"/>
    <w:rsid w:val="0070516C"/>
    <w:rsid w:val="007208ED"/>
    <w:rsid w:val="00781EEE"/>
    <w:rsid w:val="007F2521"/>
    <w:rsid w:val="0082683E"/>
    <w:rsid w:val="008466C7"/>
    <w:rsid w:val="008555EE"/>
    <w:rsid w:val="00895200"/>
    <w:rsid w:val="008A3F81"/>
    <w:rsid w:val="008B5FE5"/>
    <w:rsid w:val="008C00C7"/>
    <w:rsid w:val="009432CF"/>
    <w:rsid w:val="00980F98"/>
    <w:rsid w:val="009C7846"/>
    <w:rsid w:val="009F7B63"/>
    <w:rsid w:val="00A42080"/>
    <w:rsid w:val="00A96E33"/>
    <w:rsid w:val="00AE4712"/>
    <w:rsid w:val="00AE5D1E"/>
    <w:rsid w:val="00B05EEB"/>
    <w:rsid w:val="00B53CFF"/>
    <w:rsid w:val="00B56D58"/>
    <w:rsid w:val="00BE5BA8"/>
    <w:rsid w:val="00C7340E"/>
    <w:rsid w:val="00C922BA"/>
    <w:rsid w:val="00CA6375"/>
    <w:rsid w:val="00D2339B"/>
    <w:rsid w:val="00D358E5"/>
    <w:rsid w:val="00D877CB"/>
    <w:rsid w:val="00DE3C97"/>
    <w:rsid w:val="00DF4F01"/>
    <w:rsid w:val="00E41587"/>
    <w:rsid w:val="00ED2DC4"/>
    <w:rsid w:val="00EF77B1"/>
    <w:rsid w:val="00F03404"/>
    <w:rsid w:val="00F13436"/>
    <w:rsid w:val="00F307CC"/>
    <w:rsid w:val="00F712A6"/>
    <w:rsid w:val="00F84D80"/>
    <w:rsid w:val="00FA543A"/>
    <w:rsid w:val="00FB7A00"/>
    <w:rsid w:val="00FF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7EB0F6-31E8-42C3-B15F-559C9C88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8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48C1"/>
    <w:pPr>
      <w:spacing w:before="240" w:after="60" w:line="240" w:lineRule="auto"/>
      <w:jc w:val="center"/>
      <w:outlineLvl w:val="0"/>
    </w:pPr>
    <w:rPr>
      <w:rFonts w:ascii="Cambria" w:hAnsi="Cambria"/>
      <w:b/>
      <w:bCs/>
      <w:kern w:val="28"/>
      <w:sz w:val="32"/>
      <w:szCs w:val="32"/>
      <w:lang w:val="en-US" w:eastAsia="en-US"/>
    </w:rPr>
  </w:style>
  <w:style w:type="character" w:customStyle="1" w:styleId="a4">
    <w:name w:val="Назва Знак"/>
    <w:link w:val="a3"/>
    <w:uiPriority w:val="10"/>
    <w:locked/>
    <w:rsid w:val="005348C1"/>
    <w:rPr>
      <w:rFonts w:ascii="Cambria" w:hAnsi="Cambria" w:cs="Times New Roman"/>
      <w:b/>
      <w:bCs/>
      <w:kern w:val="28"/>
      <w:sz w:val="32"/>
      <w:szCs w:val="32"/>
      <w:lang w:val="en-US" w:eastAsia="en-US"/>
    </w:rPr>
  </w:style>
  <w:style w:type="paragraph" w:styleId="a5">
    <w:name w:val="Body Text Indent"/>
    <w:basedOn w:val="a"/>
    <w:link w:val="a6"/>
    <w:uiPriority w:val="99"/>
    <w:semiHidden/>
    <w:rsid w:val="005348C1"/>
    <w:pPr>
      <w:spacing w:after="0" w:line="360" w:lineRule="auto"/>
      <w:ind w:firstLine="500"/>
    </w:pPr>
    <w:rPr>
      <w:sz w:val="28"/>
      <w:szCs w:val="24"/>
      <w:lang w:val="en-US" w:eastAsia="en-US"/>
    </w:rPr>
  </w:style>
  <w:style w:type="character" w:customStyle="1" w:styleId="a6">
    <w:name w:val="Основний текст з відступом Знак"/>
    <w:link w:val="a5"/>
    <w:uiPriority w:val="99"/>
    <w:semiHidden/>
    <w:locked/>
    <w:rsid w:val="005348C1"/>
    <w:rPr>
      <w:rFonts w:ascii="Calibri" w:hAnsi="Calibri" w:cs="Times New Roman"/>
      <w:sz w:val="24"/>
      <w:szCs w:val="24"/>
      <w:lang w:val="en-US" w:eastAsia="en-US"/>
    </w:rPr>
  </w:style>
  <w:style w:type="paragraph" w:styleId="2">
    <w:name w:val="Body Text Indent 2"/>
    <w:basedOn w:val="a"/>
    <w:link w:val="20"/>
    <w:uiPriority w:val="99"/>
    <w:unhideWhenUsed/>
    <w:rsid w:val="005348C1"/>
    <w:pPr>
      <w:spacing w:after="120" w:line="480" w:lineRule="auto"/>
      <w:ind w:left="283"/>
    </w:pPr>
    <w:rPr>
      <w:sz w:val="24"/>
      <w:szCs w:val="24"/>
      <w:lang w:val="en-US" w:eastAsia="en-US"/>
    </w:rPr>
  </w:style>
  <w:style w:type="character" w:customStyle="1" w:styleId="20">
    <w:name w:val="Основний текст з відступом 2 Знак"/>
    <w:link w:val="2"/>
    <w:uiPriority w:val="99"/>
    <w:locked/>
    <w:rsid w:val="005348C1"/>
    <w:rPr>
      <w:rFonts w:ascii="Calibri" w:hAnsi="Calibri" w:cs="Times New Roman"/>
      <w:sz w:val="24"/>
      <w:szCs w:val="24"/>
      <w:lang w:val="en-US" w:eastAsia="en-US"/>
    </w:rPr>
  </w:style>
  <w:style w:type="paragraph" w:styleId="a7">
    <w:name w:val="Body Text"/>
    <w:basedOn w:val="a"/>
    <w:link w:val="a8"/>
    <w:uiPriority w:val="99"/>
    <w:unhideWhenUsed/>
    <w:rsid w:val="005348C1"/>
    <w:pPr>
      <w:spacing w:after="120" w:line="240" w:lineRule="auto"/>
    </w:pPr>
    <w:rPr>
      <w:sz w:val="24"/>
      <w:szCs w:val="24"/>
      <w:lang w:val="en-US" w:eastAsia="en-US"/>
    </w:rPr>
  </w:style>
  <w:style w:type="character" w:customStyle="1" w:styleId="a8">
    <w:name w:val="Основний текст Знак"/>
    <w:link w:val="a7"/>
    <w:uiPriority w:val="99"/>
    <w:locked/>
    <w:rsid w:val="005348C1"/>
    <w:rPr>
      <w:rFonts w:ascii="Calibri" w:hAnsi="Calibri" w:cs="Times New Roman"/>
      <w:sz w:val="24"/>
      <w:szCs w:val="24"/>
      <w:lang w:val="en-US" w:eastAsia="en-US"/>
    </w:rPr>
  </w:style>
  <w:style w:type="paragraph" w:styleId="a9">
    <w:name w:val="header"/>
    <w:basedOn w:val="a"/>
    <w:link w:val="aa"/>
    <w:uiPriority w:val="99"/>
    <w:unhideWhenUsed/>
    <w:rsid w:val="00F712A6"/>
    <w:pPr>
      <w:tabs>
        <w:tab w:val="center" w:pos="4677"/>
        <w:tab w:val="right" w:pos="9355"/>
      </w:tabs>
      <w:spacing w:after="0" w:line="240" w:lineRule="auto"/>
    </w:pPr>
  </w:style>
  <w:style w:type="character" w:customStyle="1" w:styleId="aa">
    <w:name w:val="Верхній колонтитул Знак"/>
    <w:link w:val="a9"/>
    <w:uiPriority w:val="99"/>
    <w:locked/>
    <w:rsid w:val="00F712A6"/>
    <w:rPr>
      <w:rFonts w:cs="Times New Roman"/>
    </w:rPr>
  </w:style>
  <w:style w:type="paragraph" w:styleId="ab">
    <w:name w:val="footer"/>
    <w:basedOn w:val="a"/>
    <w:link w:val="ac"/>
    <w:uiPriority w:val="99"/>
    <w:unhideWhenUsed/>
    <w:rsid w:val="00F712A6"/>
    <w:pPr>
      <w:tabs>
        <w:tab w:val="center" w:pos="4677"/>
        <w:tab w:val="right" w:pos="9355"/>
      </w:tabs>
      <w:spacing w:after="0" w:line="240" w:lineRule="auto"/>
    </w:pPr>
  </w:style>
  <w:style w:type="character" w:customStyle="1" w:styleId="ac">
    <w:name w:val="Нижній колонтитул Знак"/>
    <w:link w:val="ab"/>
    <w:uiPriority w:val="99"/>
    <w:locked/>
    <w:rsid w:val="00F71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48759">
      <w:marLeft w:val="0"/>
      <w:marRight w:val="0"/>
      <w:marTop w:val="0"/>
      <w:marBottom w:val="0"/>
      <w:divBdr>
        <w:top w:val="none" w:sz="0" w:space="0" w:color="auto"/>
        <w:left w:val="none" w:sz="0" w:space="0" w:color="auto"/>
        <w:bottom w:val="none" w:sz="0" w:space="0" w:color="auto"/>
        <w:right w:val="none" w:sz="0" w:space="0" w:color="auto"/>
      </w:divBdr>
    </w:div>
    <w:div w:id="768548760">
      <w:marLeft w:val="0"/>
      <w:marRight w:val="0"/>
      <w:marTop w:val="0"/>
      <w:marBottom w:val="0"/>
      <w:divBdr>
        <w:top w:val="none" w:sz="0" w:space="0" w:color="auto"/>
        <w:left w:val="none" w:sz="0" w:space="0" w:color="auto"/>
        <w:bottom w:val="none" w:sz="0" w:space="0" w:color="auto"/>
        <w:right w:val="none" w:sz="0" w:space="0" w:color="auto"/>
      </w:divBdr>
    </w:div>
    <w:div w:id="768548761">
      <w:marLeft w:val="0"/>
      <w:marRight w:val="0"/>
      <w:marTop w:val="0"/>
      <w:marBottom w:val="0"/>
      <w:divBdr>
        <w:top w:val="none" w:sz="0" w:space="0" w:color="auto"/>
        <w:left w:val="none" w:sz="0" w:space="0" w:color="auto"/>
        <w:bottom w:val="none" w:sz="0" w:space="0" w:color="auto"/>
        <w:right w:val="none" w:sz="0" w:space="0" w:color="auto"/>
      </w:divBdr>
    </w:div>
    <w:div w:id="768548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18152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2008-12-03T05:14:00Z</cp:lastPrinted>
  <dcterms:created xsi:type="dcterms:W3CDTF">2014-08-11T18:12:00Z</dcterms:created>
  <dcterms:modified xsi:type="dcterms:W3CDTF">2014-08-11T18:12:00Z</dcterms:modified>
</cp:coreProperties>
</file>