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52" w:rsidRDefault="004140A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Семья</w:t>
      </w:r>
      <w:r>
        <w:br/>
      </w:r>
      <w:r>
        <w:rPr>
          <w:b/>
          <w:bCs/>
        </w:rPr>
        <w:t xml:space="preserve">2 Три жениха </w:t>
      </w:r>
      <w:r>
        <w:rPr>
          <w:b/>
          <w:bCs/>
        </w:rPr>
        <w:br/>
        <w:t>2.1 Внук Виктории</w:t>
      </w:r>
      <w:r>
        <w:rPr>
          <w:b/>
          <w:bCs/>
        </w:rPr>
        <w:br/>
        <w:t>2.2 Цесаревич</w:t>
      </w:r>
      <w:r>
        <w:rPr>
          <w:b/>
          <w:bCs/>
        </w:rPr>
        <w:br/>
        <w:t>2.3 Итальянский наследник</w:t>
      </w:r>
      <w:r>
        <w:rPr>
          <w:b/>
          <w:bCs/>
        </w:rPr>
        <w:br/>
      </w:r>
      <w:r>
        <w:br/>
      </w:r>
      <w:r>
        <w:rPr>
          <w:b/>
          <w:bCs/>
        </w:rPr>
        <w:t>3 Герцогиня Аоста</w:t>
      </w:r>
      <w:r>
        <w:br/>
      </w:r>
      <w:r>
        <w:rPr>
          <w:b/>
          <w:bCs/>
        </w:rPr>
        <w:t>Список литературы</w:t>
      </w:r>
    </w:p>
    <w:p w:rsidR="00322F52" w:rsidRDefault="004140A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22F52" w:rsidRDefault="004140A7">
      <w:pPr>
        <w:pStyle w:val="a3"/>
      </w:pPr>
      <w:r>
        <w:t>Принцесса Елена Орлеанская (фр. </w:t>
      </w:r>
      <w:r>
        <w:rPr>
          <w:i/>
          <w:iCs/>
        </w:rPr>
        <w:t>Princesse Hélène d'Orléans</w:t>
      </w:r>
      <w:r>
        <w:t>), в крещении Елена Луиза Генриетта (13 июня 1871(18710613), Твикенхем, Большой Лондон — 21 января 1951, Кастелламмаре-ди-Стабия под Неаполем) — представительница французской Орлеанской династии, в замужестве итальянская герцогиня Аоста.</w:t>
      </w:r>
    </w:p>
    <w:p w:rsidR="00322F52" w:rsidRDefault="004140A7">
      <w:pPr>
        <w:pStyle w:val="21"/>
        <w:pageBreakBefore/>
        <w:numPr>
          <w:ilvl w:val="0"/>
          <w:numId w:val="0"/>
        </w:numPr>
      </w:pPr>
      <w:r>
        <w:t>1. Семья</w:t>
      </w:r>
    </w:p>
    <w:p w:rsidR="00322F52" w:rsidRDefault="004140A7">
      <w:pPr>
        <w:pStyle w:val="a3"/>
      </w:pPr>
      <w:r>
        <w:t>Отцом Елены был граф Парижский, орлеанистский претендент на престол Франции, в 1842—1848 годах бывший наследником своего деда Луи Филиппа I и проживавший в эмиграции в Англии, матерью — Мария Изабелла Испанская (1848—1919).</w:t>
      </w:r>
    </w:p>
    <w:p w:rsidR="00322F52" w:rsidRDefault="004140A7">
      <w:pPr>
        <w:pStyle w:val="a3"/>
      </w:pPr>
      <w:r>
        <w:t>Родная сестра Елены — Амелия Орлеанская — стала королевой Португалии, супругой Карлуша I.</w:t>
      </w:r>
    </w:p>
    <w:p w:rsidR="00322F52" w:rsidRDefault="004140A7">
      <w:pPr>
        <w:pStyle w:val="21"/>
        <w:pageBreakBefore/>
        <w:numPr>
          <w:ilvl w:val="0"/>
          <w:numId w:val="0"/>
        </w:numPr>
      </w:pPr>
      <w:r>
        <w:t xml:space="preserve">2. Три жениха </w:t>
      </w:r>
    </w:p>
    <w:p w:rsidR="00322F52" w:rsidRDefault="004140A7">
      <w:pPr>
        <w:pStyle w:val="a3"/>
      </w:pPr>
      <w:r>
        <w:t>Родители Елены, заинтересованные в поддержке европейских держав в 1890-е годы, в период кризиса легитимизма во Франции, стремились выдать её замуж за наследника крупной европейской монархии. Слухи о возможном замужестве Елены ходили по европейской прессе первой половины 1890-х годов. Принцесса отличалась большой внешней привлекательностью; «Вашингтон Пост» назвала её «воплощением женского здоровья и красоты, изящной спортсменкой и очаровательным полиглотом»</w:t>
      </w:r>
      <w:r>
        <w:rPr>
          <w:position w:val="10"/>
        </w:rPr>
        <w:t>[1]</w:t>
      </w:r>
      <w:r>
        <w:t>.</w:t>
      </w:r>
    </w:p>
    <w:p w:rsidR="00322F52" w:rsidRDefault="004140A7">
      <w:pPr>
        <w:pStyle w:val="31"/>
        <w:numPr>
          <w:ilvl w:val="0"/>
          <w:numId w:val="0"/>
        </w:numPr>
      </w:pPr>
      <w:r>
        <w:t>2.1. Внук Виктории</w:t>
      </w:r>
    </w:p>
    <w:p w:rsidR="00322F52" w:rsidRDefault="004140A7">
      <w:pPr>
        <w:pStyle w:val="a3"/>
      </w:pPr>
      <w:r>
        <w:t>Наиболее серьёзным претендентом на её руку был Альберт Виктор, герцог Кларенс, старший внук королевы Виктории; между молодыми людьми вспыхнули взаимные чувства, но, несмотря на то, что брак поддержали Виктория и мать Альберта, Александра Датская, против него решительно возразили отец Елены и папа Лев XIII, не желавшие, чтобы принцесса изменила католицизму и приняла англиканство (это требуется Актом об устроении 1701 года, по которому муж католички не может быть наследником британского престола). В 1891 году Альберт Виктор был помолвлен с Марией Текской — другой проживавшей в Великобритании представительницей континентальной династии — однако умер незадолго до свадьбы, и Мария стала женой его младшего брата, будущего короля Георга V.</w:t>
      </w:r>
    </w:p>
    <w:p w:rsidR="00322F52" w:rsidRDefault="004140A7">
      <w:pPr>
        <w:pStyle w:val="31"/>
        <w:numPr>
          <w:ilvl w:val="0"/>
          <w:numId w:val="0"/>
        </w:numPr>
      </w:pPr>
      <w:r>
        <w:t>2.2. Цесаревич</w:t>
      </w:r>
    </w:p>
    <w:p w:rsidR="00322F52" w:rsidRDefault="004140A7">
      <w:pPr>
        <w:pStyle w:val="a3"/>
      </w:pPr>
      <w:r>
        <w:t>В 1890-е годы, на волне французско-русского союза, Александр III и Мария Фёдоровна собирались просватать Елену своему сыну цесаревичу Николаю (тот упоминает о разговоре с матерью на эту тему в дневниковой записи от 29 января 1892 г.), однако Николай был твёрд в намерении жениться на Алисе Гессенской, и планы эти не получили серьёзного развития.</w:t>
      </w:r>
    </w:p>
    <w:p w:rsidR="00322F52" w:rsidRDefault="004140A7">
      <w:pPr>
        <w:pStyle w:val="31"/>
        <w:numPr>
          <w:ilvl w:val="0"/>
          <w:numId w:val="0"/>
        </w:numPr>
      </w:pPr>
      <w:r>
        <w:t>2.3. Итальянский наследник</w:t>
      </w:r>
    </w:p>
    <w:p w:rsidR="00322F52" w:rsidRDefault="004140A7">
      <w:pPr>
        <w:pStyle w:val="a3"/>
      </w:pPr>
      <w:r>
        <w:t>Герцог и герцогиня Орлеанские также рассматривали в качестве кандидатуры в зятья итальянского престолонаследника Виктора Эммануила, принца Неаполитанского, сына Умберто I. Елена ездила в Италию с целью познакомиться с Виктором Эммануилом и его родителями, однако тот предпочёл её тёзку, Елену Черногорскую, дочь Николы Петровича Негоша.</w:t>
      </w:r>
    </w:p>
    <w:p w:rsidR="00322F52" w:rsidRDefault="004140A7">
      <w:pPr>
        <w:pStyle w:val="21"/>
        <w:pageBreakBefore/>
        <w:numPr>
          <w:ilvl w:val="0"/>
          <w:numId w:val="0"/>
        </w:numPr>
      </w:pPr>
      <w:r>
        <w:t>3. Герцогиня Аоста</w:t>
      </w:r>
    </w:p>
    <w:p w:rsidR="00322F52" w:rsidRDefault="004140A7">
      <w:pPr>
        <w:pStyle w:val="a3"/>
      </w:pPr>
      <w:r>
        <w:t>В итоге французской принцессе досталась гораздо более скромная партия — Эммануил Филиберт Савойский, герцог Аостский (1869—1931), двоюродный брат Виктора Эммануила, не являвшийся наследником престола (правда, его отец Амадей I короткое время был испанским королём). Брак был заключен 25 июня 1895 года в Кингстон-апон-Темс, на церемонии присутствовали принц Неаполитанский и младший сын Виктории Артур, герцог Коннаутский с супругой.</w:t>
      </w:r>
    </w:p>
    <w:p w:rsidR="00322F52" w:rsidRDefault="004140A7">
      <w:pPr>
        <w:pStyle w:val="a3"/>
      </w:pPr>
      <w:r>
        <w:t>У герцога и герцогини Аоста было двое сыновей:</w:t>
      </w:r>
    </w:p>
    <w:p w:rsidR="00322F52" w:rsidRDefault="004140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Амедео (1898—1942), 3-й герцог Аостский, умер в британском плену;</w:t>
      </w:r>
    </w:p>
    <w:p w:rsidR="00322F52" w:rsidRDefault="004140A7">
      <w:pPr>
        <w:pStyle w:val="a3"/>
        <w:numPr>
          <w:ilvl w:val="0"/>
          <w:numId w:val="2"/>
        </w:numPr>
        <w:tabs>
          <w:tab w:val="left" w:pos="707"/>
        </w:tabs>
      </w:pPr>
      <w:r>
        <w:t>Аймоне (1900—1948), король Хорватии Томислав II и 4-й герцог Аостский.</w:t>
      </w:r>
    </w:p>
    <w:p w:rsidR="00322F52" w:rsidRDefault="004140A7">
      <w:pPr>
        <w:pStyle w:val="a3"/>
      </w:pPr>
      <w:r>
        <w:t>В Первой мировой войне Елена была генеральным инспектором медсестёр-добровольцев Красного Креста Италии, была награждена серебряной медалью «За храбрость», много занималась благотворительностью. Её воспел Габриэле д’Аннунцио в одной из «Заморских песен» (Canzoni d’Oltremare), она с супругом, в свою очередь, поддерживали его авантюру с республикой Фиуме. В 1919 году Елена основала фонд помощи детям пограничных территорий.</w:t>
      </w:r>
    </w:p>
    <w:p w:rsidR="00322F52" w:rsidRDefault="004140A7">
      <w:pPr>
        <w:pStyle w:val="a3"/>
      </w:pPr>
      <w:r>
        <w:t>Герцогиня много путешествовала и написала книги путевых заметок «Поездки в Африку», «За восходящим солцем», «Бродячая жизнь», «Через Сахару». Во время своих путешествий Елена, по воспоминаниям её сестры, каждое новолуние практиковала оккультные пассы перед египетской агатовой статуэткой кошки.</w:t>
      </w:r>
    </w:p>
    <w:p w:rsidR="00322F52" w:rsidRDefault="004140A7">
      <w:pPr>
        <w:pStyle w:val="a3"/>
      </w:pPr>
      <w:r>
        <w:t>Герцог и герцогиня Аоста жили во дворце Каподимонте в Неаполе и оказывали большое влияние на интеллектуальную жизнь города. В 1936 г., овдовев, Елена вступила во второй брак с полковником Оддоне Кампини</w:t>
      </w:r>
      <w:r>
        <w:rPr>
          <w:position w:val="10"/>
        </w:rPr>
        <w:t>[2]</w:t>
      </w:r>
      <w:r>
        <w:t xml:space="preserve"> (1872-1951).</w:t>
      </w:r>
    </w:p>
    <w:p w:rsidR="00322F52" w:rsidRDefault="004140A7">
      <w:pPr>
        <w:pStyle w:val="a3"/>
      </w:pPr>
      <w:r>
        <w:t>В фашистской Италии Елена стала разделять националистические взгляды, к семье герцогов Аоста (в отличие от короля) лично благоволил Муссолини, давший высокие посты её сыновьям. Орлеанская династия, всегда придерживавшаяся антифашистских взглядов, разорвала с ней всякие отношения.</w:t>
      </w:r>
    </w:p>
    <w:p w:rsidR="00322F52" w:rsidRDefault="004140A7">
      <w:pPr>
        <w:pStyle w:val="a3"/>
      </w:pPr>
      <w:r>
        <w:t>В 1947 году герцогиня Аоста пожертвовала Национальной библиотеке в Неаполе 11 тысяч книг, 10 тысяч фотографий, большую этнографическую коллекцию на тему Африки, а также всю дорогую мебель из своей библиотеки во дворце Каподимонте.</w:t>
      </w:r>
    </w:p>
    <w:p w:rsidR="00322F52" w:rsidRDefault="004140A7">
      <w:pPr>
        <w:pStyle w:val="a3"/>
      </w:pPr>
      <w:r>
        <w:t>Елена пережила всех трёх несостоявшихся женихов, первого мужа и обоих сыновей и умерла уже в республиканской Италии в 1951 году (её второй муж умер в том же году). На её похоронах в базилике Венчанной Богоматери Доброго Совета присутствовало много простых неаполитанцев.</w:t>
      </w:r>
    </w:p>
    <w:p w:rsidR="00322F52" w:rsidRDefault="004140A7">
      <w:pPr>
        <w:pStyle w:val="a3"/>
      </w:pPr>
      <w:r>
        <w:t>Её имя носят детский приют и больница в Неаполе.</w:t>
      </w:r>
    </w:p>
    <w:p w:rsidR="00322F52" w:rsidRDefault="004140A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22F52" w:rsidRDefault="004140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"Duke D'Aosta's Bride", </w:t>
      </w:r>
      <w:r>
        <w:rPr>
          <w:i/>
          <w:iCs/>
        </w:rPr>
        <w:t>The Washington Post</w:t>
      </w:r>
      <w:r>
        <w:t>, 17 March 1895 </w:t>
      </w:r>
    </w:p>
    <w:p w:rsidR="00322F52" w:rsidRDefault="004140A7">
      <w:pPr>
        <w:pStyle w:val="a3"/>
        <w:numPr>
          <w:ilvl w:val="0"/>
          <w:numId w:val="1"/>
        </w:numPr>
        <w:tabs>
          <w:tab w:val="left" w:pos="707"/>
        </w:tabs>
      </w:pPr>
      <w:r>
        <w:t>Online Gotha</w:t>
      </w:r>
    </w:p>
    <w:p w:rsidR="00322F52" w:rsidRDefault="004140A7">
      <w:pPr>
        <w:pStyle w:val="a3"/>
        <w:spacing w:after="0"/>
      </w:pPr>
      <w:r>
        <w:t>Источник: http://ru.wikipedia.org/wiki/Елена_Орлеанская</w:t>
      </w:r>
      <w:bookmarkStart w:id="0" w:name="_GoBack"/>
      <w:bookmarkEnd w:id="0"/>
    </w:p>
    <w:sectPr w:rsidR="00322F5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0A7"/>
    <w:rsid w:val="000E2226"/>
    <w:rsid w:val="00322F52"/>
    <w:rsid w:val="004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472B-38A9-40CA-8351-59C656B5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4498</Characters>
  <Application>Microsoft Office Word</Application>
  <DocSecurity>0</DocSecurity>
  <Lines>37</Lines>
  <Paragraphs>10</Paragraphs>
  <ScaleCrop>false</ScaleCrop>
  <Company>diakov.net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2014-08-17T09:32:00Z</dcterms:created>
  <dcterms:modified xsi:type="dcterms:W3CDTF">2014-08-17T09:32:00Z</dcterms:modified>
</cp:coreProperties>
</file>