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2C" w:rsidRDefault="00C3392C">
      <w:pPr>
        <w:pStyle w:val="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Комитет по здравоохранению Алтайского края</w:t>
      </w:r>
    </w:p>
    <w:p w:rsidR="00C3392C" w:rsidRDefault="00C3392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Государственное образовательное учреждение среднего профессионального образования</w:t>
      </w:r>
    </w:p>
    <w:p w:rsidR="00C3392C" w:rsidRDefault="00C3392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Барнаульский Базовый Медицинский Колледж</w:t>
      </w:r>
    </w:p>
    <w:p w:rsidR="00C3392C" w:rsidRDefault="00C3392C">
      <w:pPr>
        <w:jc w:val="center"/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tabs>
          <w:tab w:val="left" w:pos="214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pStyle w:val="3"/>
        <w:rPr>
          <w:rFonts w:ascii="Arial" w:hAnsi="Arial" w:cs="Arial"/>
          <w:sz w:val="20"/>
        </w:rPr>
      </w:pPr>
    </w:p>
    <w:p w:rsidR="00C3392C" w:rsidRDefault="00C3392C">
      <w:pPr>
        <w:pStyle w:val="3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Реферат</w:t>
      </w:r>
    </w:p>
    <w:p w:rsidR="00C3392C" w:rsidRDefault="00C3392C">
      <w:pPr>
        <w:tabs>
          <w:tab w:val="left" w:pos="3765"/>
        </w:tabs>
        <w:jc w:val="center"/>
        <w:rPr>
          <w:rFonts w:ascii="Arial" w:hAnsi="Arial" w:cs="Arial"/>
          <w:sz w:val="20"/>
        </w:rPr>
      </w:pPr>
    </w:p>
    <w:p w:rsidR="00C3392C" w:rsidRDefault="00C3392C">
      <w:pPr>
        <w:jc w:val="center"/>
        <w:rPr>
          <w:rFonts w:ascii="Arial" w:hAnsi="Arial" w:cs="Arial"/>
          <w:sz w:val="20"/>
        </w:rPr>
      </w:pPr>
    </w:p>
    <w:p w:rsidR="00C3392C" w:rsidRDefault="00C3392C">
      <w:pPr>
        <w:jc w:val="center"/>
        <w:rPr>
          <w:rFonts w:ascii="Arial" w:hAnsi="Arial" w:cs="Arial"/>
          <w:b/>
          <w:bCs/>
          <w:color w:val="FF0000"/>
          <w:sz w:val="40"/>
        </w:rPr>
      </w:pPr>
      <w:r>
        <w:rPr>
          <w:rFonts w:ascii="Arial" w:hAnsi="Arial" w:cs="Arial"/>
          <w:sz w:val="40"/>
        </w:rPr>
        <w:t>Тема :</w:t>
      </w:r>
      <w:r>
        <w:rPr>
          <w:rFonts w:ascii="Arial" w:hAnsi="Arial" w:cs="Arial"/>
          <w:b/>
          <w:bCs/>
          <w:i/>
          <w:iCs/>
          <w:color w:val="FF0000"/>
          <w:sz w:val="40"/>
        </w:rPr>
        <w:t>Эмоция любви как биохимический процесс.</w:t>
      </w:r>
    </w:p>
    <w:p w:rsidR="00C3392C" w:rsidRDefault="00C3392C">
      <w:pPr>
        <w:tabs>
          <w:tab w:val="left" w:pos="2100"/>
        </w:tabs>
        <w:jc w:val="center"/>
        <w:rPr>
          <w:rFonts w:ascii="Arial" w:hAnsi="Arial" w:cs="Arial"/>
          <w:b/>
          <w:bCs/>
          <w:i/>
          <w:iCs/>
          <w:sz w:val="40"/>
        </w:rPr>
      </w:pPr>
      <w:r>
        <w:rPr>
          <w:rFonts w:ascii="Arial" w:hAnsi="Arial" w:cs="Arial"/>
          <w:sz w:val="40"/>
        </w:rPr>
        <w:t xml:space="preserve">Дисциплина : </w:t>
      </w:r>
      <w:r>
        <w:rPr>
          <w:rFonts w:ascii="Arial" w:hAnsi="Arial" w:cs="Arial"/>
          <w:b/>
          <w:bCs/>
          <w:i/>
          <w:iCs/>
          <w:sz w:val="40"/>
        </w:rPr>
        <w:t>Анатомия?</w:t>
      </w:r>
    </w:p>
    <w:p w:rsidR="00C3392C" w:rsidRDefault="00C3392C">
      <w:pPr>
        <w:tabs>
          <w:tab w:val="left" w:pos="2880"/>
        </w:tabs>
        <w:rPr>
          <w:rFonts w:ascii="Arial" w:hAnsi="Arial" w:cs="Arial"/>
          <w:b/>
          <w:bCs/>
          <w:sz w:val="40"/>
        </w:rPr>
      </w:pPr>
    </w:p>
    <w:p w:rsidR="00C3392C" w:rsidRDefault="00C3392C">
      <w:pPr>
        <w:rPr>
          <w:rFonts w:ascii="Arial" w:hAnsi="Arial" w:cs="Arial"/>
          <w:b/>
          <w:bCs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pStyle w:val="3"/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jc w:val="center"/>
        <w:rPr>
          <w:rFonts w:ascii="Arial" w:hAnsi="Arial" w:cs="Arial"/>
          <w:sz w:val="20"/>
        </w:rPr>
      </w:pPr>
    </w:p>
    <w:p w:rsidR="00C3392C" w:rsidRDefault="00C3392C">
      <w:pPr>
        <w:jc w:val="center"/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pStyle w:val="4"/>
        <w:jc w:val="right"/>
        <w:rPr>
          <w:i w:val="0"/>
          <w:iCs w:val="0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i w:val="0"/>
          <w:iCs w:val="0"/>
          <w:sz w:val="20"/>
        </w:rPr>
        <w:t>Выполнила Новикова О.С. гр.№ 202</w:t>
      </w:r>
    </w:p>
    <w:p w:rsidR="00C3392C" w:rsidRDefault="00C3392C">
      <w:pPr>
        <w:tabs>
          <w:tab w:val="left" w:pos="3784"/>
        </w:tabs>
        <w:jc w:val="right"/>
        <w:rPr>
          <w:b/>
          <w:bCs/>
          <w:sz w:val="20"/>
          <w:szCs w:val="20"/>
          <w:u w:val="single"/>
        </w:rPr>
      </w:pPr>
    </w:p>
    <w:p w:rsidR="00C3392C" w:rsidRDefault="00C3392C">
      <w:pPr>
        <w:pStyle w:val="2"/>
        <w:rPr>
          <w:i w:val="0"/>
          <w:iCs w:val="0"/>
          <w:sz w:val="20"/>
        </w:rPr>
      </w:pPr>
      <w:r>
        <w:rPr>
          <w:i w:val="0"/>
          <w:iCs w:val="0"/>
          <w:sz w:val="20"/>
        </w:rPr>
        <w:t>Проверил_______________________</w:t>
      </w:r>
    </w:p>
    <w:p w:rsidR="00C3392C" w:rsidRDefault="00C3392C">
      <w:pPr>
        <w:jc w:val="right"/>
        <w:rPr>
          <w:b/>
          <w:bCs/>
          <w:sz w:val="20"/>
          <w:szCs w:val="20"/>
        </w:rPr>
      </w:pPr>
    </w:p>
    <w:p w:rsidR="00C3392C" w:rsidRDefault="00C3392C">
      <w:pPr>
        <w:pStyle w:val="2"/>
        <w:tabs>
          <w:tab w:val="left" w:pos="708"/>
        </w:tabs>
        <w:rPr>
          <w:i w:val="0"/>
          <w:iCs w:val="0"/>
          <w:sz w:val="20"/>
        </w:rPr>
      </w:pPr>
      <w:r>
        <w:rPr>
          <w:i w:val="0"/>
          <w:iCs w:val="0"/>
          <w:sz w:val="20"/>
        </w:rPr>
        <w:t>Оценка_________________________</w:t>
      </w: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 xml:space="preserve">                                               </w:t>
      </w: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left"/>
        <w:rPr>
          <w:rFonts w:ascii="Arial" w:hAnsi="Arial" w:cs="Arial"/>
          <w:b w:val="0"/>
          <w:bCs w:val="0"/>
          <w:sz w:val="20"/>
        </w:rPr>
      </w:pPr>
    </w:p>
    <w:p w:rsidR="00C3392C" w:rsidRDefault="00C3392C">
      <w:pPr>
        <w:pStyle w:val="2"/>
        <w:tabs>
          <w:tab w:val="left" w:pos="708"/>
        </w:tabs>
        <w:jc w:val="center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Барнаул 2004.</w:t>
      </w:r>
    </w:p>
    <w:p w:rsidR="00C3392C" w:rsidRDefault="00C3392C">
      <w:pPr>
        <w:rPr>
          <w:rFonts w:ascii="Arial" w:hAnsi="Arial" w:cs="Arial"/>
          <w:sz w:val="20"/>
        </w:rPr>
      </w:pPr>
    </w:p>
    <w:p w:rsidR="00C3392C" w:rsidRDefault="00C3392C">
      <w:pPr>
        <w:pStyle w:val="Arial"/>
        <w:ind w:firstLine="0"/>
        <w:rPr>
          <w:rFonts w:cs="Arial"/>
          <w:sz w:val="20"/>
        </w:rPr>
      </w:pPr>
    </w:p>
    <w:p w:rsidR="00C3392C" w:rsidRDefault="00C3392C">
      <w:pPr>
        <w:pStyle w:val="Arial"/>
        <w:ind w:firstLine="0"/>
        <w:rPr>
          <w:rFonts w:cs="Arial"/>
          <w:sz w:val="20"/>
        </w:rPr>
      </w:pPr>
    </w:p>
    <w:p w:rsidR="00C3392C" w:rsidRDefault="00C3392C">
      <w:pPr>
        <w:pStyle w:val="Arial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Что такое любовь? Это чувство берёт своё начало от одного из древнейших инстинктов, свойственного любому живому существу – инстинкт размножения, продолжения своего рода. Животные менее разборчивы в выборе партнёра. Особь  должна быть здоровой, сильной, достигшей половой зрелости. Человек подходит более избирательно к этому вопросу. Начинают играть роль общественное положение, возраст, физическая привлекательность. Иногда, а в последнее время всё чаще, мы ошибаемся. Но ошибку свою узнаём поздно, некоторые этого не могут узнать (или признать) до конца жизни. Умница - природа снабдила человека совершеннейшей техникой выбора партнёра, а мы стараемся  её обойти. И результатом является не только разводы, нарушения в сексуальной сфере, но что самое страшное – больные дети. Даже родившийся здоровый  ребёнок  уже обречён на не только наследственные заболевания, но и на предрасположенность к другим опасным болезням. Все знают странное чувство, которое появляется при встрече с некоторыми людьми противоположного пола. К другим отношение ровное,  а от этого человека «мурашки» по коже бегут. При разговоре с ним краснеешь, заикаешься, или вовсе теряешь дар речи, мысли путаются, начинаешь вести себя не так как раньше и  т.д. и самое главное этот человек доставляет тебе удовольствие уже своим присутствием. Всё это подчиняется законам биохимии. Дело в том что наш организм выделяет химические вещества, которые действуют как легкий наркотик. Некоторые так привыкают его получать, что стремятся к таким ситуациям, при которых он вырабатывается. Такой ситуацией является появление человека, максимально подходящего тебе как половой партнёр. Именно с этим человеком возможно зачатие для получения хорошего, здорового потомства. Но именно этого мы стремимся избежать, продолжая отношения, пока не перестанем получать удовольствие друг от друга. </w:t>
      </w:r>
    </w:p>
    <w:p w:rsidR="00C3392C" w:rsidRDefault="00C3392C">
      <w:pPr>
        <w:pStyle w:val="Arial"/>
        <w:ind w:firstLine="0"/>
        <w:rPr>
          <w:rFonts w:cs="Arial"/>
          <w:sz w:val="20"/>
        </w:rPr>
      </w:pPr>
      <w:r>
        <w:rPr>
          <w:rFonts w:cs="Arial"/>
          <w:sz w:val="20"/>
        </w:rPr>
        <w:t>Но как получается что мы узнаём друг друга из тысячи только «едва соприкоснувшись рукавами»?</w:t>
      </w:r>
    </w:p>
    <w:p w:rsidR="00C3392C" w:rsidRDefault="00C3392C">
      <w:pPr>
        <w:pStyle w:val="Arial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У человека, как известно, 46 хромосом с перекомбинированным набором наследственной информации. Кадык человек уникален. Вся информация о нас находится в генах. Всё - цвет глаз, каждая родинка, сколько у нас волосков на голове, форма ногтевой пластины и т.д., в том числе и какой у нас запах. Именно он и играет большую роль в узнавании партнёра. Запах столь же индивидуален, как и отпечатки пальцев. В запахе закодирована информация о состоянии физического и психического здоровья.  Он представляет собой смесь химических веществ, вырабатываемых организмом.  В его состав входят феромоны - </w:t>
      </w:r>
      <w:r>
        <w:rPr>
          <w:rFonts w:cs="Arial"/>
          <w:sz w:val="20"/>
          <w:szCs w:val="17"/>
        </w:rPr>
        <w:t xml:space="preserve"> биологически активные вещества, выделяемые животными в окружающую среду и специфически влияющие на поведение, физиологическое и эмоциональное состояние или метаболизм других особей того же вида. Как правило, феромоны продуцируются специализированными железами. Найденные в минимальных количествах у женщин, эти половые феромоны являются эволюционным остатком еще с тех времен, когда мужчины-самцы полагались только на запах при выборе себе партнерши. Биологическое действие феромонов осуществляется обычно через хеморецепторы</w:t>
      </w:r>
      <w:r>
        <w:rPr>
          <w:rFonts w:cs="Arial"/>
          <w:b/>
          <w:bCs/>
          <w:sz w:val="20"/>
          <w:szCs w:val="17"/>
        </w:rPr>
        <w:t xml:space="preserve"> </w:t>
      </w:r>
      <w:r>
        <w:rPr>
          <w:rFonts w:cs="Arial"/>
          <w:sz w:val="20"/>
          <w:szCs w:val="17"/>
        </w:rPr>
        <w:t>, в частности - с помощью обоняния</w:t>
      </w:r>
      <w:r>
        <w:rPr>
          <w:rFonts w:cs="Arial"/>
          <w:b/>
          <w:bCs/>
          <w:sz w:val="20"/>
          <w:szCs w:val="17"/>
        </w:rPr>
        <w:t xml:space="preserve"> </w:t>
      </w:r>
      <w:r>
        <w:rPr>
          <w:rFonts w:cs="Arial"/>
          <w:sz w:val="20"/>
          <w:szCs w:val="17"/>
        </w:rPr>
        <w:t xml:space="preserve">. Особую группу феромонов составляют продукты внешней секреции. Феромоны. не принадлежат к какому-либо одному классу химических соединений. Их строение  разнообразно. Они  могут быть представлены отдельными химическими соединениями, но чаще биологическое действие оказывает совокупность нескольких компонентов.                . </w:t>
      </w:r>
      <w:r>
        <w:rPr>
          <w:rFonts w:cs="Arial"/>
          <w:sz w:val="20"/>
          <w:szCs w:val="17"/>
        </w:rPr>
        <w:br/>
        <w:t>У веществ-феромонов (а их около полусотни) разные функции. Именно феромонами - сложными по структуре и сверхлетучими веществами - мудрая природа защитила себя от генетических неполадок.</w:t>
      </w:r>
    </w:p>
    <w:p w:rsidR="00C3392C" w:rsidRDefault="00C3392C">
      <w:pPr>
        <w:pStyle w:val="Arial"/>
        <w:ind w:firstLine="0"/>
        <w:rPr>
          <w:rFonts w:cs="Arial"/>
          <w:sz w:val="20"/>
          <w:szCs w:val="17"/>
        </w:rPr>
      </w:pPr>
      <w:r>
        <w:rPr>
          <w:rFonts w:cs="Arial"/>
          <w:sz w:val="20"/>
          <w:szCs w:val="17"/>
        </w:rPr>
        <w:t>Но самая главная - привлекать противоположный пол: самка, что называется, кожей ощущает присутствие рядом самца, и наоборот. Этот механизм действует и у людей.  Только каждый десятый мужчина обладает феромонами, которые делают его особо привлекательным для женщин. Это мистическое сексуальное вещество - андростерон - вырабатывается в надпочечниках. Замечено, что мужчины, у которых андростерона много,  физически сильнее.</w:t>
      </w:r>
    </w:p>
    <w:p w:rsidR="00C3392C" w:rsidRDefault="00C3392C">
      <w:pPr>
        <w:pStyle w:val="Arial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 Всем известно, какую роль играет запах в мире животных. У человека обоняние несколько слабее, но среди обонятельных рецепторов есть очень специализированные, настроенные именно на такую комбинацию веществ, которая будет в запахе, выделяемом нужным вам партнёром. Мы можем не ощущать этот запах, но стоит встретить этого человека, наш нос уловит его. </w:t>
      </w:r>
      <w:r>
        <w:rPr>
          <w:rFonts w:cs="Arial"/>
          <w:sz w:val="20"/>
          <w:szCs w:val="17"/>
        </w:rPr>
        <w:t xml:space="preserve">Внутри носа действует еще один "нос", так называемы вомероназальный орган.  Очень маленький (лунка диаметром в миллиметр). И воспринимает этот орган не запахи, а феромоны, летучие микровещества, которые с потом выделяют все живые организмы. Рецепторы этого удивительного органа передают в мозг информацию о наличии в воздухе фантастически малой дозы феромонов - ее можно выразить десятичной дробью, где после запятой еще двенадцать нулей. Такую - микроскопическую - часть миллиграмма не сможет уловить даже самый совершенный прибор, а человеческий нос делает это без особого труда. Проведенные исследования и эксперименты доказали, что феромоны -биологически активные вещества, вызывают острейшее сексуальное желание и эмоциональную зависимость у мужчин.                                                                                                                                                                        </w:t>
      </w:r>
      <w:r>
        <w:rPr>
          <w:rFonts w:cs="Arial"/>
          <w:sz w:val="20"/>
        </w:rPr>
        <w:t xml:space="preserve">Важным компонентом проявления эмоции любви  являются </w:t>
      </w:r>
      <w:r>
        <w:rPr>
          <w:rFonts w:cs="Arial"/>
          <w:iCs/>
          <w:sz w:val="20"/>
        </w:rPr>
        <w:t>изменени</w:t>
      </w:r>
      <w:r>
        <w:rPr>
          <w:rFonts w:cs="Arial"/>
          <w:i/>
          <w:sz w:val="20"/>
        </w:rPr>
        <w:t xml:space="preserve">я </w:t>
      </w:r>
      <w:r>
        <w:rPr>
          <w:rFonts w:cs="Arial"/>
          <w:iCs/>
          <w:sz w:val="20"/>
        </w:rPr>
        <w:t>активности вегетативной нервной системы. Вегетативные проявления весьма  разнообразны: изменение сопротивления кожи (КГР), частоты</w:t>
      </w:r>
      <w:r>
        <w:rPr>
          <w:rFonts w:cs="Arial"/>
          <w:sz w:val="20"/>
        </w:rPr>
        <w:t xml:space="preserve"> сердечных сокращений, кровяного давления, расширение и сужение сосудов, температуры кожи, гормональный и химический состав крови и др. Известно, что во время влюблённости повышается уровень норадреналина и адреналина в крови, учащается ритм сердца, перераспределяется кровоток в пользу мышц и головного мозга, расширяются зрачки.  Адреналин воздействует на ретикулярную формацию мозга, которая влияет на другие отделы головного мозга, изменяя их функциональное состояние.  Например, на таламус, который играет значительную роль в эмоциональном поведении и главной функцией которого являются объединение всех видов чувствительности, сравнение информации, получаемой на разных каналах связи и оценка её биологического значения. Происходят изменения в работе гипоталамуса. Он является главным подкорковым центром вегетативной нервной системы и регулирует деятельность гипофиза. Усиливается выделение гипофизом гонадотропного гормона, оказывающего влияние на половые железы, образование и выход энкефалинов и эндорфинов. </w:t>
      </w:r>
    </w:p>
    <w:p w:rsidR="00C3392C" w:rsidRDefault="00C3392C">
      <w:pPr>
        <w:pStyle w:val="Arial"/>
        <w:ind w:firstLine="0"/>
        <w:rPr>
          <w:rFonts w:cs="Arial"/>
          <w:sz w:val="20"/>
        </w:rPr>
      </w:pPr>
      <w:r>
        <w:rPr>
          <w:rFonts w:cs="Arial"/>
          <w:sz w:val="20"/>
        </w:rPr>
        <w:t xml:space="preserve">Возникновение эмоции имеет в своей основе активацию различных групп биологически активных веществ в их сложном взаимодействии. Модальность, качество эмоций, их интенсивность определяются взаимоотношением норадренергической, дофаминергической, серотонинергической, холинергической систем, а также целым рядом нейропептидов, включая эндогенные опиаты (энкнфалины и эндорфины). . </w:t>
      </w:r>
      <w:r>
        <w:rPr>
          <w:rFonts w:cs="Arial"/>
          <w:b/>
          <w:bCs/>
          <w:color w:val="FF0000"/>
          <w:sz w:val="20"/>
          <w:szCs w:val="17"/>
        </w:rPr>
        <w:t xml:space="preserve"> </w:t>
      </w:r>
      <w:r>
        <w:rPr>
          <w:rFonts w:cs="Arial"/>
          <w:sz w:val="20"/>
          <w:szCs w:val="17"/>
        </w:rPr>
        <w:t xml:space="preserve">Энкефалины и  эндорфины образуются в гипофизе, так же встречаются в крупных клетках мозга, высвобождаясь в местах синаптических контактов, образуемых с участием этих клеток. Это область серого вещества около сильвиева водопровода, где оканчиваются аксоны нейронов таламуса (средний мозг) и моста (задний мозг). Энкефалины функционируют в мозгу в качестве нейромедиаторов. 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  <w:szCs w:val="15"/>
        </w:rPr>
      </w:pPr>
      <w:r>
        <w:rPr>
          <w:rFonts w:ascii="Arial" w:hAnsi="Arial" w:cs="Arial"/>
          <w:sz w:val="20"/>
        </w:rPr>
        <w:t xml:space="preserve">Человек действительно начинает чувствовать и даже думать по - другому.  Изменяется самочувствие. Как в лучшую, так и в худшую сторону. </w:t>
      </w:r>
      <w:r>
        <w:rPr>
          <w:rFonts w:ascii="Arial" w:hAnsi="Arial" w:cs="Arial"/>
          <w:sz w:val="20"/>
          <w:szCs w:val="15"/>
        </w:rPr>
        <w:t xml:space="preserve">Когда нам плохо, в мозгу вырабатываются особые вещества </w:t>
      </w:r>
      <w:r>
        <w:rPr>
          <w:rFonts w:ascii="Arial" w:hAnsi="Arial" w:cs="Arial"/>
          <w:b/>
          <w:bCs/>
          <w:sz w:val="20"/>
          <w:szCs w:val="15"/>
        </w:rPr>
        <w:t xml:space="preserve">— </w:t>
      </w:r>
      <w:r>
        <w:rPr>
          <w:rFonts w:ascii="Arial" w:hAnsi="Arial" w:cs="Arial"/>
          <w:sz w:val="20"/>
          <w:szCs w:val="15"/>
        </w:rPr>
        <w:t xml:space="preserve">энкефалины.  Именно они вызывают в нас негативные ощущения, которые сообщают «отрицательный заряд» эмоциям. То же самое, только наоборот, происходит при выработке эндорфинов. Повышение уровеня  эндорфинов вызывает в нас ощущения, которые мы характеризуем как положительные эмоции. </w:t>
      </w:r>
      <w:r>
        <w:rPr>
          <w:rFonts w:ascii="Arial" w:hAnsi="Arial" w:cs="Arial"/>
          <w:sz w:val="20"/>
        </w:rPr>
        <w:t xml:space="preserve">Работа энкефалинов и эндорфинов  является характерной  чертой для состояния влюблённости. Их воздействие сравнивают с воздействием на организм наркотических веществ. Действие их непродолжительно. Это и объясняется непродолжительностью состояния влюблённости.   </w:t>
      </w:r>
    </w:p>
    <w:p w:rsidR="00C3392C" w:rsidRDefault="00C3392C">
      <w:pPr>
        <w:spacing w:line="36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Важную роль в резкой смене настроения и в неадекватных проявлениях  поведения  играют </w:t>
      </w:r>
      <w:r>
        <w:rPr>
          <w:rFonts w:ascii="Arial" w:hAnsi="Arial" w:cs="Arial"/>
          <w:iCs/>
          <w:sz w:val="20"/>
        </w:rPr>
        <w:t xml:space="preserve">биогенные амины (серотонин, дофамин, норадреналин). </w:t>
      </w:r>
    </w:p>
    <w:p w:rsidR="00C3392C" w:rsidRDefault="00C3392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 xml:space="preserve"> С ростом концентрации серотонина в мозге настроение у человека поднимается, а его</w:t>
      </w:r>
      <w:r>
        <w:rPr>
          <w:rFonts w:ascii="Arial" w:hAnsi="Arial" w:cs="Arial"/>
          <w:sz w:val="20"/>
        </w:rPr>
        <w:t xml:space="preserve"> недостаток вызывает состояние депрессии. </w:t>
      </w:r>
      <w:r>
        <w:rPr>
          <w:rFonts w:ascii="Arial" w:hAnsi="Arial" w:cs="Arial"/>
          <w:b/>
          <w:bCs/>
          <w:color w:val="FF0000"/>
          <w:sz w:val="20"/>
          <w:szCs w:val="17"/>
        </w:rPr>
        <w:t xml:space="preserve"> </w:t>
      </w:r>
      <w:r>
        <w:rPr>
          <w:rFonts w:ascii="Arial" w:hAnsi="Arial" w:cs="Arial"/>
          <w:sz w:val="20"/>
        </w:rPr>
        <w:t xml:space="preserve">Вещества, которые улучшают настроение, увеличивают содержание </w:t>
      </w:r>
      <w:r>
        <w:rPr>
          <w:rFonts w:ascii="Arial" w:hAnsi="Arial" w:cs="Arial"/>
          <w:iCs/>
          <w:sz w:val="20"/>
        </w:rPr>
        <w:t>норадреналина и дофамина в нервных окончаниях.</w:t>
      </w:r>
      <w:r>
        <w:rPr>
          <w:rFonts w:ascii="Arial" w:hAnsi="Arial" w:cs="Arial"/>
          <w:sz w:val="20"/>
        </w:rPr>
        <w:t xml:space="preserve"> Современные данные указывают на жесткую зависимость наших настроений и переживаний от биохимического состава внутренней среды мозга. Мозг располагает специальной системой — </w:t>
      </w:r>
      <w:r>
        <w:rPr>
          <w:rFonts w:ascii="Arial" w:hAnsi="Arial" w:cs="Arial"/>
          <w:iCs/>
          <w:sz w:val="20"/>
        </w:rPr>
        <w:t>биохимическим анализатором эмоций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sz w:val="20"/>
        </w:rPr>
        <w:t xml:space="preserve"> Этот анализатор имеет свои рецепторы и детекторы, он анализирует биохимический состав внутренней среды мозга и интерпретирует его в категориях эмоций и настроения.</w:t>
      </w:r>
    </w:p>
    <w:p w:rsidR="00C3392C" w:rsidRDefault="00C3392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Существует единая система, объединяющая ряд структур мозга и образующей мозговой субстрат для эмоций. Эта система представляет замкнутую цепь и включает: гипоталамус - передневентральное ядро таламуса - поясную извилину - гиппокамп - мамиллярные ядра гипоталамуса. Возможно, именно здесь представлен корковый уровень эмоционального анализатора. Обратная связь поясной извилины с гипоталамусом, дает основание видеть в ней путь, через который осуществляется влияние осознанного субъективного переживания на поведенческое выражение эмоций, которое в конечном счете программируется на уровне гипоталамуса, координирующего вегетативные и моторные проявления эмоций. Наши эмоции возникают как отражение определенного состояния внутренней среды, через возбуждение соответствующих рецепторов. Вещество, содержащиеся в запахе каждого из нас, является причиной для раздражения этих специфических рецепторов. Что является пусковым механизмом для биохимических изменений в составе мозга.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Но не всё основано только на запахе, сам внешний вид (я имею в виду тело, а не одежду), походка, голос, взгляд всё становится вдруг родным и близким. Не зря отмечают появление такого ощущения, как будто сто лет знали друг друга, хотя только что увидели. Появляется непреодолимое желание быть вместе, рядом. Стремление к физической близости, желание доставить удовольствие и радость в первую очередь партнёру. Необъективно оцениваешь его поступки, слова. Определение  состояния влюблённости много у писателей и поэтов, перечислять их можно долго.  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Мощнейший природный механизм заложен в человеке  для одной цели – для продления рода. Все системы организма задействованы в нём. Даже человеческая жизнь подчинена этому. Инстинкт размножения является базовой основой всего нашего существования. Все остальные цели, стремления, желания являются лишь надстройкой, обеспечивающей выживание и удовлетворение биологических потребностей.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Иногда нет возможности быть вместе по причинам нами же придуманным.  Человек соблюдает правила принятые в обществе. Слишком усердное их выполнение вредит самому человеку. Мы прикрываемся моралью, как маской,  в тайне мечтая её нарушить. Это также вредит, как если бы хотелось отдохнуть, а мы занимались тяжёлым физическим трудом. Носить маску, это тоже труд, только не видимый, душевный. Говорят «все болезни от нервов», а мы травмируем их, занимаясь преодолением сильнейших природных инстинктов. 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P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  <w:lang w:val="en-US"/>
        </w:rPr>
        <w:t>S</w:t>
      </w:r>
      <w:r>
        <w:rPr>
          <w:rFonts w:ascii="Arial" w:hAnsi="Arial" w:cs="Arial"/>
          <w:sz w:val="20"/>
        </w:rPr>
        <w:t>. Любите и будите любимы! И не стесняйтесь своих чувств. Нельзя оскорбить или обидеть любовью. Когда любишь, ты любишь его со всеми недостатками, к ним нет неприязни или отвращения. Сочувствую всем тем, кто любит, но не может по ряду причин  рассказать об этом любимому ( мне это знакомо).</w:t>
      </w: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</w:p>
    <w:p w:rsidR="00C3392C" w:rsidRDefault="00C3392C">
      <w:pPr>
        <w:pStyle w:val="a3"/>
        <w:spacing w:line="360" w:lineRule="auto"/>
        <w:rPr>
          <w:rFonts w:ascii="Arial" w:hAnsi="Arial" w:cs="Arial"/>
          <w:sz w:val="20"/>
        </w:rPr>
      </w:pPr>
    </w:p>
    <w:p w:rsidR="00C3392C" w:rsidRDefault="00C3392C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C3392C">
      <w:pgSz w:w="11906" w:h="16838"/>
      <w:pgMar w:top="899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BBA"/>
    <w:rsid w:val="001A5C1A"/>
    <w:rsid w:val="007C7F03"/>
    <w:rsid w:val="00B57BBA"/>
    <w:rsid w:val="00C3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E80F5-F3D7-4FB4-95CB-71C0F49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3784"/>
      </w:tabs>
      <w:jc w:val="right"/>
      <w:outlineLvl w:val="1"/>
    </w:pPr>
    <w:rPr>
      <w:b/>
      <w:bCs/>
      <w:i/>
      <w:iCs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2505"/>
      </w:tabs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3784"/>
      </w:tabs>
      <w:jc w:val="center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Arial"/>
    <w:basedOn w:val="a"/>
    <w:pPr>
      <w:spacing w:line="360" w:lineRule="auto"/>
      <w:ind w:firstLine="720"/>
      <w:jc w:val="both"/>
    </w:pPr>
    <w:rPr>
      <w:rFonts w:ascii="Arial" w:hAnsi="Arial"/>
      <w:sz w:val="22"/>
      <w:szCs w:val="20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</cp:lastModifiedBy>
  <cp:revision>2</cp:revision>
  <dcterms:created xsi:type="dcterms:W3CDTF">2014-08-07T10:29:00Z</dcterms:created>
  <dcterms:modified xsi:type="dcterms:W3CDTF">2014-08-07T10:29:00Z</dcterms:modified>
</cp:coreProperties>
</file>